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NÁRODNÁ RADA SLOVENSKEJ REPUBLIKY</w:t>
      </w:r>
    </w:p>
    <w:p w:rsidR="009C2E2F" w:rsidRPr="00AC48CE" w:rsidP="009C2E2F">
      <w:pPr>
        <w:pStyle w:val="Heading1"/>
        <w:rPr>
          <w:rFonts w:cs="Times New Roman"/>
          <w:sz w:val="28"/>
          <w:szCs w:val="28"/>
        </w:rPr>
      </w:pPr>
      <w:r w:rsidRPr="00AC48CE">
        <w:rPr>
          <w:rFonts w:cs="Times New Roman"/>
          <w:sz w:val="28"/>
          <w:szCs w:val="28"/>
        </w:rPr>
        <w:t>V. volebné obdobie</w:t>
      </w:r>
    </w:p>
    <w:p w:rsidR="009C2E2F" w:rsidP="009C2E2F">
      <w:pPr>
        <w:pStyle w:val="Protokoln"/>
        <w:rPr>
          <w:rFonts w:cs="Times New Roman"/>
          <w:sz w:val="22"/>
        </w:rPr>
      </w:pPr>
      <w:r>
        <w:rPr>
          <w:rFonts w:cs="Times New Roman"/>
          <w:sz w:val="22"/>
        </w:rPr>
        <w:t>Číslo: CRD-25</w:t>
      </w:r>
      <w:r w:rsidR="00CA78C6">
        <w:rPr>
          <w:rFonts w:cs="Times New Roman"/>
          <w:sz w:val="22"/>
        </w:rPr>
        <w:t>22</w:t>
      </w:r>
      <w:r>
        <w:rPr>
          <w:rFonts w:cs="Times New Roman"/>
          <w:sz w:val="22"/>
        </w:rPr>
        <w:t>/2010</w:t>
      </w:r>
    </w:p>
    <w:p w:rsidR="009C2E2F" w:rsidP="009C2E2F">
      <w:pPr>
        <w:rPr>
          <w:rFonts w:cs="Times New Roman"/>
          <w:b/>
          <w:spacing w:val="20"/>
          <w:sz w:val="28"/>
        </w:rPr>
      </w:pPr>
      <w:r>
        <w:rPr>
          <w:rFonts w:cs="Times New Roman"/>
          <w:b/>
          <w:spacing w:val="20"/>
          <w:sz w:val="28"/>
          <w:rtl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9pt;height:65.34pt" filled="f" fillcolor="window" stroked="f">
            <v:imagedata r:id="rId4" o:title="ZNAK"/>
          </v:shape>
        </w:pict>
      </w:r>
    </w:p>
    <w:p w:rsidR="009C2E2F" w:rsidP="009C2E2F">
      <w:pPr>
        <w:pStyle w:val="uznesenia"/>
        <w:rPr>
          <w:rFonts w:cs="Times New Roman"/>
        </w:rPr>
      </w:pPr>
      <w:r w:rsidR="00230D31">
        <w:rPr>
          <w:rFonts w:cs="Times New Roman"/>
        </w:rPr>
        <w:t>200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UZNESENIE</w:t>
      </w:r>
    </w:p>
    <w:p w:rsidR="009C2E2F" w:rsidP="009C2E2F">
      <w:pPr>
        <w:pStyle w:val="Heading1"/>
        <w:rPr>
          <w:rFonts w:cs="Times New Roman"/>
        </w:rPr>
      </w:pPr>
      <w:r>
        <w:rPr>
          <w:rFonts w:cs="Times New Roman"/>
        </w:rPr>
        <w:t>NÁRODNEJ RADY SLOVENSKEJ REPUBLIKY</w:t>
      </w:r>
    </w:p>
    <w:p w:rsidR="009C2E2F" w:rsidP="009C2E2F">
      <w:pPr>
        <w:outlineLvl w:val="0"/>
        <w:rPr>
          <w:rFonts w:cs="Times New Roman"/>
        </w:rPr>
      </w:pP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z </w:t>
      </w:r>
      <w:r w:rsidR="00230D31">
        <w:rPr>
          <w:rFonts w:cs="Arial"/>
          <w:sz w:val="22"/>
          <w:szCs w:val="22"/>
        </w:rPr>
        <w:t>8</w:t>
      </w:r>
      <w:r w:rsidR="00661910">
        <w:rPr>
          <w:rFonts w:cs="Arial"/>
          <w:sz w:val="22"/>
          <w:szCs w:val="22"/>
        </w:rPr>
        <w:t xml:space="preserve">. </w:t>
      </w:r>
      <w:r w:rsidR="00030694">
        <w:rPr>
          <w:rFonts w:cs="Arial"/>
          <w:sz w:val="22"/>
          <w:szCs w:val="22"/>
        </w:rPr>
        <w:t>decembra</w:t>
      </w:r>
      <w:r>
        <w:rPr>
          <w:rFonts w:cs="Arial"/>
          <w:sz w:val="22"/>
          <w:szCs w:val="22"/>
        </w:rPr>
        <w:t xml:space="preserve"> 2010</w:t>
      </w:r>
    </w:p>
    <w:p w:rsidR="009C2E2F" w:rsidP="009C2E2F">
      <w:pPr>
        <w:pStyle w:val="Footer"/>
        <w:tabs>
          <w:tab w:val="left" w:pos="708"/>
        </w:tabs>
        <w:rPr>
          <w:rFonts w:cs="Arial"/>
          <w:sz w:val="22"/>
          <w:szCs w:val="22"/>
        </w:rPr>
      </w:pPr>
    </w:p>
    <w:p w:rsidR="009C2E2F" w:rsidP="009C2E2F">
      <w:pPr>
        <w:rPr>
          <w:rFonts w:cs="Times New Roman"/>
        </w:rPr>
      </w:pPr>
    </w:p>
    <w:p w:rsidR="00503107" w:rsidRPr="003C4C65" w:rsidP="00503107">
      <w:pPr>
        <w:keepNext w:val="0"/>
        <w:keepLines w:val="0"/>
        <w:jc w:val="both"/>
        <w:rPr>
          <w:rFonts w:cs="Times New Roman"/>
          <w:sz w:val="22"/>
          <w:szCs w:val="22"/>
        </w:rPr>
      </w:pPr>
      <w:r w:rsidRPr="00CA78C6">
        <w:rPr>
          <w:rFonts w:cs="Times New Roman"/>
          <w:sz w:val="22"/>
          <w:szCs w:val="22"/>
        </w:rPr>
        <w:t xml:space="preserve">k </w:t>
      </w:r>
      <w:r w:rsidRPr="00CA78C6" w:rsidR="00CA78C6">
        <w:rPr>
          <w:rFonts w:cs="Times New Roman"/>
          <w:sz w:val="22"/>
          <w:szCs w:val="22"/>
        </w:rPr>
        <w:t>vládnemu návrhu zákona, ktorým sa mení a dopĺňa zákon č. 199/2004 Z. z. Colný zákon a o zmene a doplnení niektorých zákonov v znení neskorších predpisov a ktorým sa menia a dopĺňajú niektoré zákony (tlač 102)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Národná rada Slovenskej republiky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  <w:t>po prerokovaní uvedeného vládneho návrhu zákona v druhom a treťom čítaní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P="00503107">
      <w:pPr>
        <w:keepNext w:val="0"/>
        <w:keepLines w:val="0"/>
        <w:jc w:val="left"/>
        <w:outlineLvl w:val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ab/>
        <w:t>s c h v a ľ u j e</w:t>
      </w:r>
    </w:p>
    <w:p w:rsidR="00503107" w:rsidP="00503107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503107" w:rsidRPr="003C4C65" w:rsidP="00503107">
      <w:pPr>
        <w:keepNext w:val="0"/>
        <w:keepLines w:val="0"/>
        <w:ind w:firstLine="708"/>
        <w:jc w:val="both"/>
        <w:rPr>
          <w:rFonts w:cs="Times New Roman"/>
          <w:sz w:val="22"/>
          <w:szCs w:val="22"/>
        </w:rPr>
      </w:pPr>
      <w:r w:rsidRPr="00CA78C6" w:rsidR="00CA78C6">
        <w:rPr>
          <w:rFonts w:cs="Times New Roman"/>
          <w:sz w:val="22"/>
          <w:szCs w:val="22"/>
        </w:rPr>
        <w:t>vlá</w:t>
      </w:r>
      <w:r w:rsidRPr="00CA78C6" w:rsidR="00CA78C6">
        <w:rPr>
          <w:rFonts w:cs="Times New Roman"/>
          <w:sz w:val="22"/>
          <w:szCs w:val="22"/>
        </w:rPr>
        <w:t>dny návrh zákona, ktorým sa mení a dopĺňa zákon č. 199/2004 Z. z. Colný zákon a o zmene a doplnení niektorých zákonov v znení neskorších predpisov a ktorým sa menia a dopĺňajú niektoré zákony</w:t>
      </w:r>
      <w:r w:rsidRPr="003C4C65">
        <w:rPr>
          <w:rFonts w:cs="Times New Roman"/>
          <w:sz w:val="22"/>
          <w:szCs w:val="22"/>
        </w:rPr>
        <w:t>, v znení schválených pozmeňu</w:t>
      </w:r>
      <w:r w:rsidRPr="003C4C65" w:rsidR="009860F6">
        <w:rPr>
          <w:rFonts w:cs="Times New Roman"/>
          <w:sz w:val="22"/>
          <w:szCs w:val="22"/>
        </w:rPr>
        <w:t xml:space="preserve">júcich a doplňujúcich návrhov. </w:t>
      </w:r>
    </w:p>
    <w:p w:rsidR="009C2E2F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RPr="002707F6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jc w:val="left"/>
        <w:outlineLvl w:val="0"/>
        <w:rPr>
          <w:rFonts w:cs="Arial"/>
          <w:sz w:val="22"/>
          <w:szCs w:val="22"/>
        </w:rPr>
      </w:pPr>
    </w:p>
    <w:p w:rsidR="009C2E2F" w:rsidP="009C2E2F">
      <w:pPr>
        <w:keepNext w:val="0"/>
        <w:keepLines w:val="0"/>
        <w:ind w:left="5760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Richard  S u l í k   v. r.</w:t>
      </w:r>
    </w:p>
    <w:p w:rsidR="009C2E2F" w:rsidP="009C2E2F">
      <w:pPr>
        <w:keepNext w:val="0"/>
        <w:keepLines w:val="0"/>
        <w:ind w:left="5760" w:firstLine="612"/>
        <w:jc w:val="left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  predseda</w:t>
      </w:r>
    </w:p>
    <w:p w:rsidR="009C2E2F" w:rsidP="009C2E2F">
      <w:pPr>
        <w:keepNext w:val="0"/>
        <w:keepLines w:val="0"/>
        <w:ind w:left="4956"/>
        <w:outlineLvl w:val="0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Národnej rady Slovenskej republiky</w:t>
      </w:r>
    </w:p>
    <w:p w:rsidR="009860F6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030694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860F6" w:rsidRPr="008D5378" w:rsidP="009C2E2F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C2E2F" w:rsidRPr="008D5378" w:rsidP="009C2E2F">
      <w:pPr>
        <w:keepNext w:val="0"/>
        <w:keepLines w:val="0"/>
        <w:jc w:val="both"/>
        <w:rPr>
          <w:rFonts w:cs="Arial"/>
          <w:sz w:val="22"/>
          <w:szCs w:val="22"/>
        </w:rPr>
      </w:pPr>
      <w:r w:rsidRPr="008D5378">
        <w:rPr>
          <w:rFonts w:cs="Arial"/>
          <w:sz w:val="22"/>
          <w:szCs w:val="22"/>
        </w:rPr>
        <w:t>Overovatelia:</w:t>
      </w:r>
    </w:p>
    <w:p w:rsidR="00030694" w:rsidP="00030694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Alojz  P ř i d a l   v. r.</w:t>
      </w:r>
    </w:p>
    <w:p w:rsidR="00030694" w:rsidP="00030694">
      <w:pPr>
        <w:keepNext w:val="0"/>
        <w:keepLines w:val="0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Pavol  G o g a   v. r.</w:t>
      </w:r>
    </w:p>
    <w:p w:rsidR="00661910" w:rsidP="00661910">
      <w:pPr>
        <w:keepNext w:val="0"/>
        <w:keepLines w:val="0"/>
        <w:jc w:val="both"/>
        <w:rPr>
          <w:rFonts w:cs="Arial"/>
          <w:sz w:val="22"/>
          <w:szCs w:val="22"/>
        </w:rPr>
      </w:pPr>
    </w:p>
    <w:p w:rsidR="009C2E2F">
      <w:pPr>
        <w:rPr>
          <w:rFonts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B6938"/>
    <w:multiLevelType w:val="singleLevel"/>
    <w:tmpl w:val="905E00F4"/>
    <w:lvl w:ilvl="0">
      <w:start w:val="1"/>
      <w:numFmt w:val="upperLetter"/>
      <w:lvlText w:val="%1."/>
      <w:lvlJc w:val="left"/>
      <w:pPr>
        <w:tabs>
          <w:tab w:val="num" w:pos="1200"/>
        </w:tabs>
        <w:ind w:left="1200" w:hanging="495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30694"/>
    <w:rsid w:val="00230D31"/>
    <w:rsid w:val="002707F6"/>
    <w:rsid w:val="003C4C65"/>
    <w:rsid w:val="00503107"/>
    <w:rsid w:val="00661910"/>
    <w:rsid w:val="008D5378"/>
    <w:rsid w:val="009860F6"/>
    <w:rsid w:val="009C2E2F"/>
    <w:rsid w:val="00AC48CE"/>
    <w:rsid w:val="00CA78C6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C2E2F"/>
    <w:pPr>
      <w:keepNext/>
      <w:keepLines/>
      <w:widowControl w:val="0"/>
      <w:autoSpaceDE w:val="0"/>
      <w:autoSpaceDN w:val="0"/>
      <w:bidi w:val="0"/>
      <w:adjustRightInd w:val="0"/>
      <w:ind w:left="0" w:right="0"/>
      <w:jc w:val="center"/>
      <w:textAlignment w:val="auto"/>
    </w:pPr>
    <w:rPr>
      <w:rFonts w:ascii="Arial" w:hAnsi="Arial"/>
      <w:sz w:val="24"/>
      <w:szCs w:val="20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9C2E2F"/>
    <w:pPr>
      <w:jc w:val="center"/>
      <w:outlineLvl w:val="0"/>
    </w:pPr>
    <w:rPr>
      <w:spacing w:val="20"/>
      <w:kern w:val="32"/>
      <w:sz w:val="32"/>
    </w:rPr>
  </w:style>
  <w:style w:type="paragraph" w:styleId="Heading4">
    <w:name w:val="heading 4"/>
    <w:basedOn w:val="Normal"/>
    <w:next w:val="Normal"/>
    <w:qFormat/>
    <w:rsid w:val="009C2E2F"/>
    <w:pPr>
      <w:spacing w:before="240" w:after="60"/>
      <w:jc w:val="center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C2E2F"/>
    <w:pPr>
      <w:spacing w:before="240" w:after="60"/>
      <w:jc w:val="center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9C2E2F"/>
    <w:pPr>
      <w:spacing w:before="240" w:after="60"/>
      <w:jc w:val="center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9C2E2F"/>
    <w:pPr>
      <w:jc w:val="both"/>
    </w:pPr>
  </w:style>
  <w:style w:type="paragraph" w:styleId="BodyTextIndent">
    <w:name w:val="Body Text Indent"/>
    <w:basedOn w:val="Normal"/>
    <w:rsid w:val="009C2E2F"/>
    <w:pPr>
      <w:ind w:firstLine="708"/>
      <w:jc w:val="both"/>
    </w:pPr>
  </w:style>
  <w:style w:type="paragraph" w:customStyle="1" w:styleId="Protokoln">
    <w:name w:val="Protokolné č."/>
    <w:basedOn w:val="Normal"/>
    <w:rsid w:val="009C2E2F"/>
    <w:pPr>
      <w:spacing w:before="360"/>
      <w:jc w:val="left"/>
    </w:pPr>
    <w:rPr>
      <w:spacing w:val="20"/>
    </w:rPr>
  </w:style>
  <w:style w:type="paragraph" w:customStyle="1" w:styleId="uznesenia">
    <w:name w:val="Č.uznesenia"/>
    <w:basedOn w:val="Normal"/>
    <w:rsid w:val="009C2E2F"/>
    <w:pPr>
      <w:spacing w:before="240" w:after="120"/>
      <w:jc w:val="center"/>
      <w:outlineLvl w:val="0"/>
    </w:pPr>
    <w:rPr>
      <w:b/>
      <w:kern w:val="28"/>
      <w:sz w:val="40"/>
    </w:rPr>
  </w:style>
  <w:style w:type="paragraph" w:styleId="Footer">
    <w:name w:val="footer"/>
    <w:basedOn w:val="Normal"/>
    <w:rsid w:val="009C2E2F"/>
    <w:pPr>
      <w:tabs>
        <w:tab w:val="center" w:pos="4536"/>
        <w:tab w:val="right" w:pos="9072"/>
      </w:tabs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Pages>1</Pages>
  <Words>133</Words>
  <Characters>760</Characters>
  <Application>Microsoft Office Word</Application>
  <DocSecurity>0</DocSecurity>
  <Lines>0</Lines>
  <Paragraphs>0</Paragraphs>
  <ScaleCrop>false</ScaleCrop>
  <Company>Kancelaria NR SR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NÁRODNÁ RADA SLOVENSKEJ REPUBLIKY</dc:title>
  <dc:creator>KresMart</dc:creator>
  <cp:lastModifiedBy>KresMart</cp:lastModifiedBy>
  <cp:revision>3</cp:revision>
  <cp:lastPrinted>2010-11-15T10:42:00Z</cp:lastPrinted>
  <dcterms:created xsi:type="dcterms:W3CDTF">2010-11-15T13:07:00Z</dcterms:created>
  <dcterms:modified xsi:type="dcterms:W3CDTF">2010-12-09T11:07:00Z</dcterms:modified>
</cp:coreProperties>
</file>