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2 -->
  <w:body>
    <w:p w:rsidR="0012267B" w:rsidRPr="00CD0D80" w:rsidP="0012267B">
      <w:pPr>
        <w:jc w:val="center"/>
        <w:rPr>
          <w:rFonts w:ascii="Times New Roman" w:hAnsi="Times New Roman" w:cs="Times New Roman"/>
          <w:b/>
          <w:caps/>
          <w:spacing w:val="20"/>
        </w:rPr>
      </w:pPr>
      <w:r w:rsidRPr="00CD0D80">
        <w:rPr>
          <w:rFonts w:ascii="Times New Roman" w:hAnsi="Times New Roman" w:cs="Times New Roman"/>
          <w:b/>
          <w:caps/>
          <w:spacing w:val="20"/>
        </w:rPr>
        <w:t>Tabuľka zhody</w:t>
      </w:r>
    </w:p>
    <w:p w:rsidR="0012267B" w:rsidRPr="00CD0D80" w:rsidP="0012267B">
      <w:pPr>
        <w:jc w:val="center"/>
        <w:rPr>
          <w:rFonts w:ascii="Times New Roman" w:hAnsi="Times New Roman" w:cs="Times New Roman"/>
          <w:b/>
        </w:rPr>
      </w:pPr>
      <w:r w:rsidRPr="00CD0D80">
        <w:rPr>
          <w:rFonts w:ascii="Times New Roman" w:hAnsi="Times New Roman" w:cs="Times New Roman"/>
          <w:b/>
        </w:rPr>
        <w:t>právneho predpisu</w:t>
      </w:r>
    </w:p>
    <w:p w:rsidR="0012267B" w:rsidRPr="00CD0D80" w:rsidP="0012267B">
      <w:pPr>
        <w:jc w:val="center"/>
        <w:rPr>
          <w:rFonts w:ascii="Times New Roman" w:hAnsi="Times New Roman" w:cs="Times New Roman"/>
          <w:b/>
          <w:bCs/>
        </w:rPr>
      </w:pPr>
      <w:r w:rsidRPr="00CD0D80">
        <w:rPr>
          <w:rFonts w:ascii="Times New Roman" w:hAnsi="Times New Roman" w:cs="Times New Roman"/>
          <w:b/>
          <w:bCs/>
        </w:rPr>
        <w:t>s právom Európskych spoločenstiev a právom Európskej únie</w:t>
      </w:r>
    </w:p>
    <w:p w:rsidR="0012267B" w:rsidP="0012267B">
      <w:pPr>
        <w:rPr>
          <w:rFonts w:ascii="Times New Roman" w:hAnsi="Times New Roman" w:cs="Times New Roman"/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</w:tblPr>
      <w:tblGrid>
        <w:gridCol w:w="709"/>
        <w:gridCol w:w="11"/>
        <w:gridCol w:w="3240"/>
        <w:gridCol w:w="9"/>
        <w:gridCol w:w="1276"/>
        <w:gridCol w:w="1134"/>
        <w:gridCol w:w="992"/>
        <w:gridCol w:w="9"/>
        <w:gridCol w:w="3819"/>
        <w:gridCol w:w="850"/>
        <w:gridCol w:w="11"/>
        <w:gridCol w:w="1974"/>
      </w:tblGrid>
      <w:tr>
        <w:tblPrEx>
          <w:tblW w:w="0" w:type="auto"/>
          <w:tblInd w:w="10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</w:tblPrEx>
        <w:trPr>
          <w:trHeight w:hRule="auto" w:val="0"/>
        </w:trPr>
        <w:tc>
          <w:tcPr>
            <w:tcW w:w="52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lrTb"/>
            <w:vAlign w:val="top"/>
          </w:tcPr>
          <w:p w:rsidR="0012267B" w:rsidP="00F6309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12267B" w:rsidRPr="0012267B" w:rsidP="00F630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Pr="0012267B">
              <w:rPr>
                <w:rFonts w:ascii="Times New Roman" w:hAnsi="Times New Roman" w:cs="Times New Roman"/>
                <w:sz w:val="20"/>
                <w:szCs w:val="20"/>
              </w:rPr>
              <w:t>mernice Európske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ho parlamentu a Rady 2006/118/ES</w:t>
            </w:r>
            <w:r w:rsidRPr="0012267B">
              <w:rPr>
                <w:rFonts w:ascii="Times New Roman" w:hAnsi="Times New Roman" w:cs="Times New Roman"/>
                <w:sz w:val="20"/>
                <w:szCs w:val="20"/>
              </w:rPr>
              <w:t xml:space="preserve"> z 12. decembra 2006 o ochrane podzemných vôd pred zneči</w:t>
            </w:r>
            <w:r w:rsidRPr="0012267B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Pr="0012267B">
              <w:rPr>
                <w:rFonts w:ascii="Times New Roman" w:hAnsi="Times New Roman" w:cs="Times New Roman"/>
                <w:sz w:val="20"/>
                <w:szCs w:val="20"/>
              </w:rPr>
              <w:t>tením a zhoršením kvality</w:t>
            </w:r>
          </w:p>
        </w:tc>
        <w:tc>
          <w:tcPr>
            <w:tcW w:w="87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lrTb"/>
            <w:vAlign w:val="top"/>
          </w:tcPr>
          <w:p w:rsidR="0012267B" w:rsidRPr="000E1C53" w:rsidP="00F630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C53">
              <w:rPr>
                <w:rFonts w:ascii="Times New Roman" w:hAnsi="Times New Roman" w:cs="Times New Roman"/>
                <w:sz w:val="20"/>
                <w:szCs w:val="20"/>
              </w:rPr>
              <w:t>Právne predpisy Slovenskej repub</w:t>
            </w:r>
            <w:r w:rsidRPr="000E1C53">
              <w:rPr>
                <w:rFonts w:ascii="Times New Roman" w:hAnsi="Times New Roman" w:cs="Times New Roman"/>
                <w:sz w:val="20"/>
                <w:szCs w:val="20"/>
              </w:rPr>
              <w:t>liky:</w:t>
            </w:r>
          </w:p>
          <w:p w:rsidR="0012267B" w:rsidRPr="000E1C53" w:rsidP="00F6309B">
            <w:pPr>
              <w:ind w:left="227" w:hanging="227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1. </w:t>
            </w:r>
            <w:r w:rsidRPr="0012267B">
              <w:rPr>
                <w:rFonts w:ascii="Times New Roman" w:hAnsi="Times New Roman" w:cs="Times New Roman"/>
                <w:bCs/>
                <w:sz w:val="20"/>
                <w:szCs w:val="20"/>
              </w:rPr>
              <w:t>Návrh novely</w:t>
            </w:r>
            <w:r w:rsidR="003A02D4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2267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ktorým sa mení a dopĺňa zákon č. 364/2004 Z. z. o vodách a o zmene z</w:t>
            </w:r>
            <w:r w:rsidRPr="0012267B">
              <w:rPr>
                <w:rFonts w:ascii="Times New Roman" w:hAnsi="Times New Roman" w:cs="Times New Roman"/>
                <w:bCs/>
                <w:sz w:val="20"/>
                <w:szCs w:val="20"/>
              </w:rPr>
              <w:t>á</w:t>
            </w:r>
            <w:r w:rsidRPr="0012267B">
              <w:rPr>
                <w:rFonts w:ascii="Times New Roman" w:hAnsi="Times New Roman" w:cs="Times New Roman"/>
                <w:bCs/>
                <w:sz w:val="20"/>
                <w:szCs w:val="20"/>
              </w:rPr>
              <w:t>kona Slovenskej národnej rady č. 372/1990 Zb. o priestupkoch v znení neskorších prepisov (vodný zákon) v znení n</w:t>
            </w:r>
            <w:r w:rsidRPr="0012267B">
              <w:rPr>
                <w:rFonts w:ascii="Times New Roman" w:hAnsi="Times New Roman" w:cs="Times New Roman"/>
                <w:bCs/>
                <w:sz w:val="20"/>
                <w:szCs w:val="20"/>
              </w:rPr>
              <w:t>e</w:t>
            </w:r>
            <w:r w:rsidRPr="0012267B">
              <w:rPr>
                <w:rFonts w:ascii="Times New Roman" w:hAnsi="Times New Roman" w:cs="Times New Roman"/>
                <w:bCs/>
                <w:sz w:val="20"/>
                <w:szCs w:val="20"/>
              </w:rPr>
              <w:t>skorších predpisov</w:t>
            </w:r>
            <w:r w:rsidRPr="000E1C53">
              <w:rPr>
                <w:rFonts w:ascii="Times New Roman" w:hAnsi="Times New Roman" w:cs="Times New Roman"/>
                <w:bCs/>
                <w:sz w:val="20"/>
                <w:szCs w:val="20"/>
              </w:rPr>
              <w:t>;</w:t>
            </w:r>
          </w:p>
          <w:p w:rsidR="0012267B" w:rsidP="00522C01">
            <w:pPr>
              <w:ind w:left="227" w:hanging="227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22C01" w:rsidP="00522C01">
            <w:pPr>
              <w:ind w:left="227" w:hanging="227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22C01" w:rsidRPr="00522C01" w:rsidP="00522C01">
            <w:pPr>
              <w:ind w:left="227" w:hanging="227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>
        <w:tblPrEx>
          <w:tblW w:w="0" w:type="auto"/>
          <w:tblInd w:w="108" w:type="dxa"/>
          <w:tblLayout w:type="fixed"/>
        </w:tblPrEx>
        <w:trPr>
          <w:trHeight w:hRule="auto" w:val="0"/>
        </w:trPr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lrTb"/>
            <w:vAlign w:val="top"/>
          </w:tcPr>
          <w:p w:rsidR="0012267B" w:rsidRPr="000E1C53" w:rsidP="00F630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C5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lrTb"/>
            <w:vAlign w:val="top"/>
          </w:tcPr>
          <w:p w:rsidR="0012267B" w:rsidRPr="000E1C53" w:rsidP="00F630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C5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lrTb"/>
            <w:vAlign w:val="top"/>
          </w:tcPr>
          <w:p w:rsidR="0012267B" w:rsidRPr="000E1C53" w:rsidP="00F630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C5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lrTb"/>
            <w:vAlign w:val="top"/>
          </w:tcPr>
          <w:p w:rsidR="0012267B" w:rsidRPr="000E1C53" w:rsidP="00F630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C5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lrTb"/>
            <w:vAlign w:val="top"/>
          </w:tcPr>
          <w:p w:rsidR="0012267B" w:rsidRPr="000E1C53" w:rsidP="00F630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C5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lrTb"/>
            <w:vAlign w:val="top"/>
          </w:tcPr>
          <w:p w:rsidR="0012267B" w:rsidRPr="000E1C53" w:rsidP="00F630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C5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lrTb"/>
            <w:vAlign w:val="top"/>
          </w:tcPr>
          <w:p w:rsidR="0012267B" w:rsidRPr="000E1C53" w:rsidP="00F630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C5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lrTb"/>
            <w:vAlign w:val="top"/>
          </w:tcPr>
          <w:p w:rsidR="0012267B" w:rsidRPr="000E1C53" w:rsidP="00F630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C5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>
        <w:tblPrEx>
          <w:tblW w:w="0" w:type="auto"/>
          <w:tblInd w:w="108" w:type="dxa"/>
          <w:tblLayout w:type="fixed"/>
        </w:tblPrEx>
        <w:trPr>
          <w:trHeight w:hRule="auto" w:val="0"/>
        </w:trPr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lrTb"/>
            <w:vAlign w:val="top"/>
          </w:tcPr>
          <w:p w:rsidR="0012267B" w:rsidRPr="000E1C53" w:rsidP="00F630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C53">
              <w:rPr>
                <w:rFonts w:ascii="Times New Roman" w:hAnsi="Times New Roman" w:cs="Times New Roman"/>
                <w:sz w:val="20"/>
                <w:szCs w:val="20"/>
              </w:rPr>
              <w:t>Čl</w:t>
            </w:r>
            <w:r w:rsidRPr="000E1C53">
              <w:rPr>
                <w:rFonts w:ascii="Times New Roman" w:hAnsi="Times New Roman" w:cs="Times New Roman"/>
                <w:sz w:val="20"/>
                <w:szCs w:val="20"/>
              </w:rPr>
              <w:t>á</w:t>
            </w:r>
            <w:r w:rsidRPr="000E1C53">
              <w:rPr>
                <w:rFonts w:ascii="Times New Roman" w:hAnsi="Times New Roman" w:cs="Times New Roman"/>
                <w:sz w:val="20"/>
                <w:szCs w:val="20"/>
              </w:rPr>
              <w:t>nok</w:t>
            </w:r>
          </w:p>
          <w:p w:rsidR="0012267B" w:rsidRPr="000E1C53" w:rsidP="00F630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C53">
              <w:rPr>
                <w:rFonts w:ascii="Times New Roman" w:hAnsi="Times New Roman" w:cs="Times New Roman"/>
                <w:sz w:val="20"/>
                <w:szCs w:val="20"/>
              </w:rPr>
              <w:t>(Č,</w:t>
            </w:r>
            <w:r w:rsidRPr="000E1C53">
              <w:rPr>
                <w:rFonts w:ascii="Times New Roman" w:hAnsi="Times New Roman" w:cs="Times New Roman"/>
                <w:sz w:val="20"/>
                <w:szCs w:val="20"/>
              </w:rPr>
              <w:t xml:space="preserve"> O, V, P)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lrTb"/>
            <w:vAlign w:val="top"/>
          </w:tcPr>
          <w:p w:rsidR="0012267B" w:rsidRPr="000E1C53" w:rsidP="00F630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C53">
              <w:rPr>
                <w:rFonts w:ascii="Times New Roman" w:hAnsi="Times New Roman" w:cs="Times New Roman"/>
                <w:sz w:val="20"/>
                <w:szCs w:val="20"/>
              </w:rPr>
              <w:t>Text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lrTb"/>
            <w:vAlign w:val="top"/>
          </w:tcPr>
          <w:p w:rsidR="0012267B" w:rsidRPr="000E1C53" w:rsidP="00F630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C53">
              <w:rPr>
                <w:rFonts w:ascii="Times New Roman" w:hAnsi="Times New Roman" w:cs="Times New Roman"/>
                <w:sz w:val="20"/>
                <w:szCs w:val="20"/>
              </w:rPr>
              <w:t>Spôsob transpozície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lrTb"/>
            <w:vAlign w:val="top"/>
          </w:tcPr>
          <w:p w:rsidR="0012267B" w:rsidRPr="000E1C53" w:rsidP="00F630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C53">
              <w:rPr>
                <w:rFonts w:ascii="Times New Roman" w:hAnsi="Times New Roman" w:cs="Times New Roman"/>
                <w:sz w:val="20"/>
                <w:szCs w:val="20"/>
              </w:rPr>
              <w:t>Číslo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lrTb"/>
            <w:vAlign w:val="top"/>
          </w:tcPr>
          <w:p w:rsidR="0012267B" w:rsidRPr="000E1C53" w:rsidP="00F630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C53">
              <w:rPr>
                <w:rFonts w:ascii="Times New Roman" w:hAnsi="Times New Roman" w:cs="Times New Roman"/>
                <w:sz w:val="20"/>
                <w:szCs w:val="20"/>
              </w:rPr>
              <w:t>Článok</w:t>
            </w:r>
          </w:p>
          <w:p w:rsidR="0012267B" w:rsidRPr="000E1C53" w:rsidP="00F630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C53">
              <w:rPr>
                <w:rFonts w:ascii="Times New Roman" w:hAnsi="Times New Roman" w:cs="Times New Roman"/>
                <w:sz w:val="20"/>
                <w:szCs w:val="20"/>
              </w:rPr>
              <w:t>(Č, §, O, V, P)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lrTb"/>
            <w:vAlign w:val="top"/>
          </w:tcPr>
          <w:p w:rsidR="0012267B" w:rsidRPr="000E1C53" w:rsidP="00F630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C53">
              <w:rPr>
                <w:rFonts w:ascii="Times New Roman" w:hAnsi="Times New Roman" w:cs="Times New Roman"/>
                <w:sz w:val="20"/>
                <w:szCs w:val="20"/>
              </w:rPr>
              <w:t>Text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lrTb"/>
            <w:vAlign w:val="top"/>
          </w:tcPr>
          <w:p w:rsidR="0012267B" w:rsidRPr="000E1C53" w:rsidP="00F630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C53">
              <w:rPr>
                <w:rFonts w:ascii="Times New Roman" w:hAnsi="Times New Roman" w:cs="Times New Roman"/>
                <w:sz w:val="20"/>
                <w:szCs w:val="20"/>
              </w:rPr>
              <w:t>Zhoda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lrTb"/>
            <w:vAlign w:val="top"/>
          </w:tcPr>
          <w:p w:rsidR="0012267B" w:rsidRPr="000E1C53" w:rsidP="00F630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C53">
              <w:rPr>
                <w:rFonts w:ascii="Times New Roman" w:hAnsi="Times New Roman" w:cs="Times New Roman"/>
                <w:sz w:val="20"/>
                <w:szCs w:val="20"/>
              </w:rPr>
              <w:t>Poznámky</w:t>
            </w:r>
          </w:p>
        </w:tc>
      </w:tr>
      <w:tr>
        <w:tblPrEx>
          <w:tblW w:w="14034" w:type="dxa"/>
          <w:tblInd w:w="7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7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B746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="00431690">
              <w:rPr>
                <w:rFonts w:ascii="Times New Roman" w:hAnsi="Times New Roman" w:cs="Times New Roman"/>
                <w:sz w:val="20"/>
                <w:szCs w:val="20"/>
              </w:rPr>
              <w:t>Č</w:t>
            </w: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:1</w:t>
            </w:r>
          </w:p>
          <w:p w:rsidR="0012267B" w:rsidRPr="00BA14E8" w:rsidP="00B746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O:1</w:t>
            </w:r>
          </w:p>
          <w:p w:rsidR="0012267B" w:rsidRPr="00BA14E8" w:rsidP="00B746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P: a)</w:t>
            </w:r>
          </w:p>
        </w:tc>
        <w:tc>
          <w:tcPr>
            <w:tcW w:w="32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E37677">
            <w:pPr>
              <w:pStyle w:val="CM32"/>
              <w:spacing w:line="211" w:lineRule="atLeast"/>
              <w:jc w:val="both"/>
              <w:rPr>
                <w:color w:val="221E1F"/>
                <w:sz w:val="19"/>
                <w:szCs w:val="19"/>
              </w:rPr>
            </w:pPr>
            <w:r w:rsidRPr="00BA14E8">
              <w:rPr>
                <w:color w:val="221E1F"/>
                <w:sz w:val="19"/>
                <w:szCs w:val="19"/>
              </w:rPr>
              <w:t>1. Táto smernica stanovuje osobitné opatrenia, ako je ustan</w:t>
            </w:r>
            <w:r w:rsidRPr="00BA14E8">
              <w:rPr>
                <w:color w:val="221E1F"/>
                <w:sz w:val="19"/>
                <w:szCs w:val="19"/>
              </w:rPr>
              <w:t>o</w:t>
            </w:r>
            <w:r w:rsidRPr="00BA14E8">
              <w:rPr>
                <w:color w:val="221E1F"/>
                <w:sz w:val="19"/>
                <w:szCs w:val="19"/>
              </w:rPr>
              <w:t>vené v</w:t>
            </w:r>
            <w:r w:rsidR="00431690">
              <w:rPr>
                <w:color w:val="221E1F"/>
                <w:sz w:val="19"/>
                <w:szCs w:val="19"/>
              </w:rPr>
              <w:t> </w:t>
            </w:r>
            <w:r w:rsidRPr="00BA14E8">
              <w:rPr>
                <w:rFonts w:ascii="EU Albertina+ 01" w:hAnsi="EU Albertina+ 01" w:cs="EU Albertina+ 01"/>
                <w:color w:val="221E1F"/>
                <w:sz w:val="19"/>
                <w:szCs w:val="19"/>
              </w:rPr>
              <w:t>č</w:t>
            </w:r>
            <w:r w:rsidRPr="00BA14E8">
              <w:rPr>
                <w:color w:val="221E1F"/>
                <w:sz w:val="19"/>
                <w:szCs w:val="19"/>
              </w:rPr>
              <w:t>lánku 17 ods. 1 a</w:t>
            </w:r>
            <w:r w:rsidR="00431690">
              <w:rPr>
                <w:color w:val="221E1F"/>
                <w:sz w:val="19"/>
                <w:szCs w:val="19"/>
              </w:rPr>
              <w:t> </w:t>
            </w:r>
            <w:r w:rsidRPr="00BA14E8">
              <w:rPr>
                <w:color w:val="221E1F"/>
                <w:sz w:val="19"/>
                <w:szCs w:val="19"/>
              </w:rPr>
              <w:t>2 smernice 2000/60/ES, na ú</w:t>
            </w:r>
            <w:r w:rsidRPr="00BA14E8">
              <w:rPr>
                <w:rFonts w:ascii="EU Albertina+ 01" w:hAnsi="EU Albertina+ 01" w:cs="EU Albertina+ 01"/>
                <w:color w:val="221E1F"/>
                <w:sz w:val="19"/>
                <w:szCs w:val="19"/>
              </w:rPr>
              <w:t>č</w:t>
            </w:r>
            <w:r w:rsidRPr="00BA14E8">
              <w:rPr>
                <w:color w:val="221E1F"/>
                <w:sz w:val="19"/>
                <w:szCs w:val="19"/>
              </w:rPr>
              <w:t>ely prevencie a</w:t>
            </w:r>
            <w:r w:rsidR="00431690">
              <w:rPr>
                <w:color w:val="221E1F"/>
                <w:sz w:val="19"/>
                <w:szCs w:val="19"/>
              </w:rPr>
              <w:t> </w:t>
            </w:r>
            <w:r w:rsidRPr="00BA14E8">
              <w:rPr>
                <w:color w:val="221E1F"/>
                <w:sz w:val="19"/>
                <w:szCs w:val="19"/>
              </w:rPr>
              <w:t>regulácie zne</w:t>
            </w:r>
            <w:r w:rsidRPr="00BA14E8">
              <w:rPr>
                <w:rFonts w:ascii="EU Albertina+ 01" w:hAnsi="EU Albertina+ 01" w:cs="EU Albertina+ 01"/>
                <w:color w:val="221E1F"/>
                <w:sz w:val="19"/>
                <w:szCs w:val="19"/>
              </w:rPr>
              <w:t>č</w:t>
            </w:r>
            <w:r w:rsidRPr="00BA14E8">
              <w:rPr>
                <w:color w:val="221E1F"/>
                <w:sz w:val="19"/>
                <w:szCs w:val="19"/>
              </w:rPr>
              <w:t>is</w:t>
            </w:r>
            <w:r w:rsidRPr="00BA14E8">
              <w:rPr>
                <w:rFonts w:ascii="EU Albertina+ 01" w:hAnsi="EU Albertina+ 01" w:cs="EU Albertina+ 01"/>
                <w:color w:val="221E1F"/>
                <w:sz w:val="19"/>
                <w:szCs w:val="19"/>
              </w:rPr>
              <w:t>ť</w:t>
            </w:r>
            <w:r w:rsidRPr="00BA14E8">
              <w:rPr>
                <w:color w:val="221E1F"/>
                <w:sz w:val="19"/>
                <w:szCs w:val="19"/>
              </w:rPr>
              <w:t>ov</w:t>
            </w:r>
            <w:r w:rsidRPr="00BA14E8">
              <w:rPr>
                <w:color w:val="221E1F"/>
                <w:sz w:val="19"/>
                <w:szCs w:val="19"/>
              </w:rPr>
              <w:t>a</w:t>
            </w:r>
            <w:r w:rsidRPr="00BA14E8">
              <w:rPr>
                <w:color w:val="221E1F"/>
                <w:sz w:val="19"/>
                <w:szCs w:val="19"/>
              </w:rPr>
              <w:t>nia pod</w:t>
            </w:r>
            <w:r w:rsidRPr="00BA14E8">
              <w:rPr>
                <w:color w:val="221E1F"/>
                <w:sz w:val="19"/>
                <w:szCs w:val="19"/>
              </w:rPr>
              <w:t>zemných vôd. Medzi tieto opa</w:t>
            </w:r>
            <w:r w:rsidRPr="00BA14E8">
              <w:rPr>
                <w:color w:val="221E1F"/>
                <w:sz w:val="19"/>
                <w:szCs w:val="19"/>
              </w:rPr>
              <w:t>t</w:t>
            </w:r>
            <w:r w:rsidRPr="00BA14E8">
              <w:rPr>
                <w:color w:val="221E1F"/>
                <w:sz w:val="19"/>
                <w:szCs w:val="19"/>
              </w:rPr>
              <w:t xml:space="preserve">renia patria najmä: </w:t>
            </w:r>
          </w:p>
          <w:p w:rsidR="0012267B" w:rsidRPr="00BA14E8" w:rsidP="00E37677">
            <w:pPr>
              <w:pStyle w:val="CM32"/>
              <w:spacing w:line="208" w:lineRule="atLeast"/>
              <w:ind w:left="395" w:hanging="395"/>
              <w:jc w:val="both"/>
              <w:rPr>
                <w:color w:val="221E1F"/>
                <w:sz w:val="19"/>
                <w:szCs w:val="19"/>
              </w:rPr>
            </w:pPr>
          </w:p>
          <w:p w:rsidR="0012267B" w:rsidRPr="00BA14E8" w:rsidP="00431690">
            <w:pPr>
              <w:pStyle w:val="CM32"/>
              <w:numPr>
                <w:ilvl w:val="0"/>
                <w:numId w:val="30"/>
              </w:numPr>
              <w:tabs>
                <w:tab w:val="left" w:pos="720"/>
              </w:tabs>
              <w:spacing w:line="208" w:lineRule="atLeast"/>
              <w:jc w:val="both"/>
              <w:rPr>
                <w:color w:val="221E1F"/>
                <w:sz w:val="19"/>
                <w:szCs w:val="19"/>
              </w:rPr>
            </w:pPr>
            <w:r w:rsidRPr="00BA14E8">
              <w:rPr>
                <w:color w:val="221E1F"/>
                <w:sz w:val="19"/>
                <w:szCs w:val="19"/>
              </w:rPr>
              <w:t>kritériá pre hodnotenie dobr</w:t>
            </w:r>
            <w:r w:rsidRPr="00BA14E8">
              <w:rPr>
                <w:color w:val="221E1F"/>
                <w:sz w:val="19"/>
                <w:szCs w:val="19"/>
              </w:rPr>
              <w:t>é</w:t>
            </w:r>
            <w:r w:rsidRPr="00BA14E8">
              <w:rPr>
                <w:color w:val="221E1F"/>
                <w:sz w:val="19"/>
                <w:szCs w:val="19"/>
              </w:rPr>
              <w:t>ho chemického stavu pod</w:t>
            </w:r>
            <w:r w:rsidRPr="00BA14E8">
              <w:rPr>
                <w:color w:val="221E1F"/>
                <w:sz w:val="19"/>
                <w:szCs w:val="19"/>
              </w:rPr>
              <w:softHyphen/>
              <w:t xml:space="preserve">zemných vôd a </w:t>
            </w:r>
          </w:p>
          <w:p w:rsidR="0012267B" w:rsidRPr="00BA14E8" w:rsidP="006E137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524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524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524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524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524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524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524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6835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6835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6835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000E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6835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2267B" w:rsidRPr="00BA14E8" w:rsidP="006835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6835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6835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6835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6554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6554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AD64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6554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§:4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  <w:p w:rsidR="0012267B" w:rsidRPr="00BA14E8" w:rsidP="006554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="00AD6420">
              <w:rPr>
                <w:rFonts w:ascii="Times New Roman" w:hAnsi="Times New Roman" w:cs="Times New Roman"/>
                <w:sz w:val="20"/>
                <w:szCs w:val="20"/>
              </w:rPr>
              <w:t>O:9</w:t>
            </w:r>
          </w:p>
          <w:p w:rsidR="0012267B" w:rsidRPr="00BA14E8" w:rsidP="004316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="00431690">
              <w:rPr>
                <w:rFonts w:ascii="Times New Roman" w:hAnsi="Times New Roman" w:cs="Times New Roman"/>
                <w:sz w:val="20"/>
                <w:szCs w:val="20"/>
              </w:rPr>
              <w:t>V: 1</w:t>
            </w:r>
          </w:p>
          <w:p w:rsidR="0012267B" w:rsidRPr="00BA14E8" w:rsidP="006554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6554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6554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6554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0F76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§:4c</w:t>
            </w:r>
          </w:p>
          <w:p w:rsidR="0012267B" w:rsidRPr="00BA14E8" w:rsidP="000F76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="0004285B">
              <w:rPr>
                <w:rFonts w:ascii="Times New Roman" w:hAnsi="Times New Roman" w:cs="Times New Roman"/>
                <w:sz w:val="20"/>
                <w:szCs w:val="20"/>
              </w:rPr>
              <w:t>O:10</w:t>
            </w:r>
          </w:p>
          <w:p w:rsidR="0012267B" w:rsidRPr="00BA14E8" w:rsidP="006554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P="003B63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6311" w:rsidRPr="00BA14E8" w:rsidP="003B63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6554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§:81</w:t>
            </w:r>
          </w:p>
          <w:p w:rsidR="0012267B" w:rsidRPr="00BA14E8" w:rsidP="006554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O:1</w:t>
            </w:r>
          </w:p>
          <w:p w:rsidR="0012267B" w:rsidRPr="00BA14E8" w:rsidP="006554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P:i)</w:t>
            </w:r>
          </w:p>
          <w:p w:rsidR="0012267B" w:rsidRPr="00BA14E8" w:rsidP="006554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0D2482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2267B" w:rsidRPr="00AD6420" w:rsidP="006554CD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D6420" w:rsidR="00AD6420">
              <w:rPr>
                <w:rFonts w:ascii="Times New Roman" w:hAnsi="Times New Roman" w:cs="Times New Roman"/>
                <w:bCs/>
                <w:sz w:val="18"/>
                <w:szCs w:val="18"/>
              </w:rPr>
              <w:t>Hodnotenie chemického stavu útvarov podze</w:t>
            </w:r>
            <w:r w:rsidRPr="00AD6420" w:rsidR="00AD6420">
              <w:rPr>
                <w:rFonts w:ascii="Times New Roman" w:hAnsi="Times New Roman" w:cs="Times New Roman"/>
                <w:bCs/>
                <w:sz w:val="18"/>
                <w:szCs w:val="18"/>
              </w:rPr>
              <w:t>m</w:t>
            </w:r>
            <w:r w:rsidRPr="00AD6420" w:rsidR="00AD6420">
              <w:rPr>
                <w:rFonts w:ascii="Times New Roman" w:hAnsi="Times New Roman" w:cs="Times New Roman"/>
                <w:bCs/>
                <w:sz w:val="18"/>
                <w:szCs w:val="18"/>
              </w:rPr>
              <w:t>ných vôd vrátane zohľadnen</w:t>
            </w:r>
            <w:r w:rsidRPr="00AD6420" w:rsidR="00AD6420">
              <w:rPr>
                <w:rFonts w:ascii="Times New Roman" w:hAnsi="Times New Roman" w:cs="Times New Roman"/>
                <w:bCs/>
                <w:sz w:val="18"/>
                <w:szCs w:val="18"/>
              </w:rPr>
              <w:t>ia presiahn</w:t>
            </w:r>
            <w:r w:rsidRPr="00AD6420" w:rsidR="00AD6420">
              <w:rPr>
                <w:rFonts w:ascii="Times New Roman" w:hAnsi="Times New Roman" w:cs="Times New Roman"/>
                <w:bCs/>
                <w:sz w:val="18"/>
                <w:szCs w:val="18"/>
              </w:rPr>
              <w:t>u</w:t>
            </w:r>
            <w:r w:rsidRPr="00AD6420" w:rsidR="00AD6420">
              <w:rPr>
                <w:rFonts w:ascii="Times New Roman" w:hAnsi="Times New Roman" w:cs="Times New Roman"/>
                <w:bCs/>
                <w:sz w:val="18"/>
                <w:szCs w:val="18"/>
              </w:rPr>
              <w:t>tia noriem kvality podzemných vôd alebo prahových hodnôt v jednotlivých monitor</w:t>
            </w:r>
            <w:r w:rsidRPr="00AD6420" w:rsidR="00AD6420">
              <w:rPr>
                <w:rFonts w:ascii="Times New Roman" w:hAnsi="Times New Roman" w:cs="Times New Roman"/>
                <w:bCs/>
                <w:sz w:val="18"/>
                <w:szCs w:val="18"/>
              </w:rPr>
              <w:t>o</w:t>
            </w:r>
            <w:r w:rsidRPr="00AD6420" w:rsidR="00AD6420">
              <w:rPr>
                <w:rFonts w:ascii="Times New Roman" w:hAnsi="Times New Roman" w:cs="Times New Roman"/>
                <w:bCs/>
                <w:sz w:val="18"/>
                <w:szCs w:val="18"/>
              </w:rPr>
              <w:t>vacích miestach sa vykoná postupom ustan</w:t>
            </w:r>
            <w:r w:rsidRPr="00AD6420" w:rsidR="00AD6420">
              <w:rPr>
                <w:rFonts w:ascii="Times New Roman" w:hAnsi="Times New Roman" w:cs="Times New Roman"/>
                <w:bCs/>
                <w:sz w:val="18"/>
                <w:szCs w:val="18"/>
              </w:rPr>
              <w:t>o</w:t>
            </w:r>
            <w:r w:rsidRPr="00AD6420" w:rsidR="00AD6420">
              <w:rPr>
                <w:rFonts w:ascii="Times New Roman" w:hAnsi="Times New Roman" w:cs="Times New Roman"/>
                <w:bCs/>
                <w:sz w:val="18"/>
                <w:szCs w:val="18"/>
              </w:rPr>
              <w:t>veným vo všeobecne záväznom právnom predpise podľa 81 ods.1 písm. i).</w:t>
            </w:r>
          </w:p>
          <w:p w:rsidR="00AD6420" w:rsidP="006554CD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3B6311" w:rsidP="006554CD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3B6311" w:rsidP="006554CD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3B6311" w:rsidRPr="00AD6420" w:rsidP="006554CD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12267B" w:rsidRPr="00AD6420" w:rsidP="006554CD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D6420" w:rsidR="00AD6420">
              <w:rPr>
                <w:rFonts w:ascii="Times New Roman" w:hAnsi="Times New Roman" w:cs="Times New Roman"/>
                <w:bCs/>
                <w:sz w:val="18"/>
                <w:szCs w:val="18"/>
              </w:rPr>
              <w:t>Dobrým chemickým stavom podze</w:t>
            </w:r>
            <w:r w:rsidRPr="00AD6420" w:rsidR="00AD6420">
              <w:rPr>
                <w:rFonts w:ascii="Times New Roman" w:hAnsi="Times New Roman" w:cs="Times New Roman"/>
                <w:bCs/>
                <w:sz w:val="18"/>
                <w:szCs w:val="18"/>
              </w:rPr>
              <w:t>m</w:t>
            </w:r>
            <w:r w:rsidRPr="00AD6420" w:rsidR="00AD6420">
              <w:rPr>
                <w:rFonts w:ascii="Times New Roman" w:hAnsi="Times New Roman" w:cs="Times New Roman"/>
                <w:bCs/>
                <w:sz w:val="18"/>
                <w:szCs w:val="18"/>
              </w:rPr>
              <w:t>ných vôd je chemický stav útvaru podzemných vôd určený podľa kritérií ustanovených všeobe</w:t>
            </w:r>
            <w:r w:rsidRPr="00AD6420" w:rsidR="00AD6420">
              <w:rPr>
                <w:rFonts w:ascii="Times New Roman" w:hAnsi="Times New Roman" w:cs="Times New Roman"/>
                <w:bCs/>
                <w:sz w:val="18"/>
                <w:szCs w:val="18"/>
              </w:rPr>
              <w:t>c</w:t>
            </w:r>
            <w:r w:rsidRPr="00AD6420" w:rsidR="00AD6420">
              <w:rPr>
                <w:rFonts w:ascii="Times New Roman" w:hAnsi="Times New Roman" w:cs="Times New Roman"/>
                <w:bCs/>
                <w:sz w:val="18"/>
                <w:szCs w:val="18"/>
              </w:rPr>
              <w:t>ne záväzným právnym predpisom podľa § 81 ods.1 písm. i)</w:t>
            </w:r>
          </w:p>
          <w:p w:rsidR="00AD6420" w:rsidRPr="00AD6420" w:rsidP="006554CD">
            <w:pPr>
              <w:jc w:val="both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</w:p>
          <w:p w:rsidR="0012267B" w:rsidRPr="00BA14E8" w:rsidP="006554CD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Nariadenie, ktoré vydá vláda, ust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a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noví  :</w:t>
            </w:r>
          </w:p>
          <w:p w:rsidR="0012267B" w:rsidRPr="00BA14E8" w:rsidP="006554C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i) </w:t>
            </w:r>
            <w:r w:rsidRPr="00BA14E8">
              <w:rPr>
                <w:rFonts w:ascii="Times New Roman" w:hAnsi="Times New Roman" w:cs="Times New Roman"/>
                <w:sz w:val="18"/>
                <w:szCs w:val="18"/>
                <w:lang w:eastAsia="cs-CZ"/>
              </w:rPr>
              <w:t>kritériách hodnotenia ch</w:t>
            </w:r>
            <w:r w:rsidRPr="00BA14E8">
              <w:rPr>
                <w:rFonts w:ascii="Times New Roman" w:hAnsi="Times New Roman" w:cs="Times New Roman"/>
                <w:sz w:val="18"/>
                <w:szCs w:val="18"/>
                <w:lang w:eastAsia="cs-CZ"/>
              </w:rPr>
              <w:t>e</w:t>
            </w:r>
            <w:r w:rsidRPr="00BA14E8">
              <w:rPr>
                <w:rFonts w:ascii="Times New Roman" w:hAnsi="Times New Roman" w:cs="Times New Roman"/>
                <w:sz w:val="18"/>
                <w:szCs w:val="18"/>
                <w:lang w:eastAsia="cs-CZ"/>
              </w:rPr>
              <w:t>mického stavu útvaru podzemných vôd a klasif</w:t>
            </w:r>
            <w:r w:rsidRPr="00BA14E8">
              <w:rPr>
                <w:rFonts w:ascii="Times New Roman" w:hAnsi="Times New Roman" w:cs="Times New Roman"/>
                <w:sz w:val="18"/>
                <w:szCs w:val="18"/>
                <w:lang w:eastAsia="cs-CZ"/>
              </w:rPr>
              <w:t>i</w:t>
            </w:r>
            <w:r w:rsidRPr="00BA14E8">
              <w:rPr>
                <w:rFonts w:ascii="Times New Roman" w:hAnsi="Times New Roman" w:cs="Times New Roman"/>
                <w:sz w:val="18"/>
                <w:szCs w:val="18"/>
                <w:lang w:eastAsia="cs-CZ"/>
              </w:rPr>
              <w:t>káciu  chemic</w:t>
            </w:r>
            <w:r w:rsidRPr="00BA14E8">
              <w:rPr>
                <w:rFonts w:ascii="Times New Roman" w:hAnsi="Times New Roman" w:cs="Times New Roman"/>
                <w:sz w:val="18"/>
                <w:szCs w:val="18"/>
                <w:lang w:eastAsia="cs-CZ"/>
              </w:rPr>
              <w:t>kého stavu podze</w:t>
            </w:r>
            <w:r w:rsidRPr="00BA14E8">
              <w:rPr>
                <w:rFonts w:ascii="Times New Roman" w:hAnsi="Times New Roman" w:cs="Times New Roman"/>
                <w:sz w:val="18"/>
                <w:szCs w:val="18"/>
                <w:lang w:eastAsia="cs-CZ"/>
              </w:rPr>
              <w:t>m</w:t>
            </w:r>
            <w:r w:rsidRPr="00BA14E8">
              <w:rPr>
                <w:rFonts w:ascii="Times New Roman" w:hAnsi="Times New Roman" w:cs="Times New Roman"/>
                <w:sz w:val="18"/>
                <w:szCs w:val="18"/>
                <w:lang w:eastAsia="cs-CZ"/>
              </w:rPr>
              <w:t xml:space="preserve">ných vôd (§ 4c ods. </w:t>
            </w:r>
            <w:r>
              <w:rPr>
                <w:rFonts w:ascii="Times New Roman" w:hAnsi="Times New Roman" w:cs="Times New Roman"/>
                <w:sz w:val="18"/>
                <w:szCs w:val="18"/>
                <w:lang w:eastAsia="cs-CZ"/>
              </w:rPr>
              <w:t>11</w:t>
            </w:r>
            <w:r w:rsidRPr="00BA14E8">
              <w:rPr>
                <w:rFonts w:ascii="Times New Roman" w:hAnsi="Times New Roman" w:cs="Times New Roman"/>
                <w:sz w:val="18"/>
                <w:szCs w:val="18"/>
                <w:lang w:eastAsia="cs-CZ"/>
              </w:rPr>
              <w:t>),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524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524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524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524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524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524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524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524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Ú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524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524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267B" w:rsidR="003B6311">
              <w:rPr>
                <w:rFonts w:ascii="Times New Roman" w:hAnsi="Times New Roman" w:cs="Times New Roman"/>
                <w:bCs/>
                <w:sz w:val="20"/>
                <w:szCs w:val="20"/>
              </w:rPr>
              <w:t>Návrh novely</w:t>
            </w:r>
            <w:r w:rsidR="003B631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2267B" w:rsidR="003B631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kt</w:t>
            </w:r>
            <w:r w:rsidRPr="0012267B" w:rsidR="003B6311">
              <w:rPr>
                <w:rFonts w:ascii="Times New Roman" w:hAnsi="Times New Roman" w:cs="Times New Roman"/>
                <w:bCs/>
                <w:sz w:val="20"/>
                <w:szCs w:val="20"/>
              </w:rPr>
              <w:t>o</w:t>
            </w:r>
            <w:r w:rsidRPr="0012267B" w:rsidR="003B6311">
              <w:rPr>
                <w:rFonts w:ascii="Times New Roman" w:hAnsi="Times New Roman" w:cs="Times New Roman"/>
                <w:bCs/>
                <w:sz w:val="20"/>
                <w:szCs w:val="20"/>
              </w:rPr>
              <w:t>rým sa mení a dopĺňa z</w:t>
            </w:r>
            <w:r w:rsidRPr="0012267B" w:rsidR="003B6311">
              <w:rPr>
                <w:rFonts w:ascii="Times New Roman" w:hAnsi="Times New Roman" w:cs="Times New Roman"/>
                <w:bCs/>
                <w:sz w:val="20"/>
                <w:szCs w:val="20"/>
              </w:rPr>
              <w:t>á</w:t>
            </w:r>
            <w:r w:rsidRPr="0012267B" w:rsidR="003B6311">
              <w:rPr>
                <w:rFonts w:ascii="Times New Roman" w:hAnsi="Times New Roman" w:cs="Times New Roman"/>
                <w:bCs/>
                <w:sz w:val="20"/>
                <w:szCs w:val="20"/>
              </w:rPr>
              <w:t>kon č. 364/2004 Z. z.</w:t>
            </w:r>
          </w:p>
          <w:p w:rsidR="0012267B" w:rsidRPr="00BA14E8" w:rsidP="00524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524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5242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5242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5242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5242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P="005242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6311" w:rsidP="005242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6311" w:rsidP="005242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6311" w:rsidP="003B63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6311" w:rsidRPr="00BA14E8" w:rsidP="005242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5242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="003B6311">
              <w:rPr>
                <w:rFonts w:ascii="Times New Roman" w:hAnsi="Times New Roman" w:cs="Times New Roman"/>
                <w:sz w:val="20"/>
                <w:szCs w:val="20"/>
              </w:rPr>
              <w:t>upraví</w:t>
            </w:r>
          </w:p>
          <w:p w:rsidR="0012267B" w:rsidRPr="00BA14E8" w:rsidP="005242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vykon</w:t>
            </w: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á</w:t>
            </w: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vací</w:t>
            </w:r>
          </w:p>
          <w:p w:rsidR="0012267B" w:rsidRPr="00BA14E8" w:rsidP="005242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pre</w:t>
            </w: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pis</w:t>
            </w:r>
          </w:p>
        </w:tc>
      </w:tr>
      <w:tr>
        <w:tblPrEx>
          <w:tblW w:w="14034" w:type="dxa"/>
          <w:tblInd w:w="7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7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415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Č:1</w:t>
            </w:r>
          </w:p>
          <w:p w:rsidR="0012267B" w:rsidRPr="00BA14E8" w:rsidP="002415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O:1</w:t>
            </w:r>
          </w:p>
          <w:p w:rsidR="0012267B" w:rsidRPr="00BA14E8" w:rsidP="002415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P: b)</w:t>
            </w:r>
          </w:p>
        </w:tc>
        <w:tc>
          <w:tcPr>
            <w:tcW w:w="32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E37677">
            <w:pPr>
              <w:pStyle w:val="CM32"/>
              <w:spacing w:line="208" w:lineRule="atLeast"/>
              <w:ind w:left="395" w:hanging="395"/>
              <w:jc w:val="both"/>
              <w:rPr>
                <w:color w:val="221E1F"/>
                <w:sz w:val="19"/>
                <w:szCs w:val="19"/>
              </w:rPr>
            </w:pPr>
            <w:r w:rsidRPr="00BA14E8">
              <w:rPr>
                <w:color w:val="221E1F"/>
                <w:sz w:val="19"/>
                <w:szCs w:val="19"/>
              </w:rPr>
              <w:t>b)</w:t>
              <w:tab/>
              <w:t>kritériá pre identifikáciu a zvr</w:t>
            </w:r>
            <w:r w:rsidRPr="00BA14E8">
              <w:rPr>
                <w:color w:val="221E1F"/>
                <w:sz w:val="19"/>
                <w:szCs w:val="19"/>
              </w:rPr>
              <w:t>á</w:t>
            </w:r>
            <w:r w:rsidRPr="00BA14E8">
              <w:rPr>
                <w:color w:val="221E1F"/>
                <w:sz w:val="19"/>
                <w:szCs w:val="19"/>
              </w:rPr>
              <w:t>tenie významných a trvalo vzostupných trendov a pre vy</w:t>
            </w:r>
            <w:r w:rsidRPr="00BA14E8">
              <w:rPr>
                <w:color w:val="221E1F"/>
                <w:sz w:val="19"/>
                <w:szCs w:val="19"/>
              </w:rPr>
              <w:t>medzenie po</w:t>
            </w:r>
            <w:r w:rsidRPr="00BA14E8">
              <w:rPr>
                <w:rFonts w:ascii="EU Albertina+ 01" w:hAnsi="EU Albertina+ 01" w:cs="EU Albertina+ 01"/>
                <w:color w:val="221E1F"/>
                <w:sz w:val="19"/>
                <w:szCs w:val="19"/>
              </w:rPr>
              <w:t>č</w:t>
            </w:r>
            <w:r w:rsidRPr="00BA14E8">
              <w:rPr>
                <w:color w:val="221E1F"/>
                <w:sz w:val="19"/>
                <w:szCs w:val="19"/>
              </w:rPr>
              <w:t>i</w:t>
            </w:r>
            <w:r w:rsidRPr="00BA14E8">
              <w:rPr>
                <w:color w:val="221E1F"/>
                <w:sz w:val="19"/>
                <w:szCs w:val="19"/>
              </w:rPr>
              <w:t>a</w:t>
            </w:r>
            <w:r w:rsidRPr="00BA14E8">
              <w:rPr>
                <w:color w:val="221E1F"/>
                <w:sz w:val="19"/>
                <w:szCs w:val="19"/>
              </w:rPr>
              <w:t>to</w:t>
            </w:r>
            <w:r w:rsidRPr="00BA14E8">
              <w:rPr>
                <w:rFonts w:ascii="EU Albertina+ 01" w:hAnsi="EU Albertina+ 01" w:cs="EU Albertina+ 01"/>
                <w:color w:val="221E1F"/>
                <w:sz w:val="19"/>
                <w:szCs w:val="19"/>
              </w:rPr>
              <w:t>č</w:t>
            </w:r>
            <w:r w:rsidRPr="00BA14E8">
              <w:rPr>
                <w:color w:val="221E1F"/>
                <w:sz w:val="19"/>
                <w:szCs w:val="19"/>
              </w:rPr>
              <w:t xml:space="preserve">ných bodov zvrátenia trendov. </w:t>
            </w:r>
          </w:p>
          <w:p w:rsidR="0012267B" w:rsidRPr="00BA14E8" w:rsidP="005245D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6554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6554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6554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6554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6554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6554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6554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6554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6554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6554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2267B" w:rsidRPr="00BA14E8" w:rsidP="006554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6554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§:4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  <w:p w:rsidR="0012267B" w:rsidRPr="00BA14E8" w:rsidP="006554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="003B6311">
              <w:rPr>
                <w:rFonts w:ascii="Times New Roman" w:hAnsi="Times New Roman" w:cs="Times New Roman"/>
                <w:sz w:val="20"/>
                <w:szCs w:val="20"/>
              </w:rPr>
              <w:t>O:19</w:t>
            </w:r>
          </w:p>
          <w:p w:rsidR="0012267B" w:rsidRPr="00BA14E8" w:rsidP="006554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6554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6554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6554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6554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6554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6554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6554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6554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§:81</w:t>
            </w:r>
          </w:p>
          <w:p w:rsidR="0012267B" w:rsidRPr="00BA14E8" w:rsidP="006554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O:2</w:t>
            </w:r>
          </w:p>
          <w:p w:rsidR="0012267B" w:rsidRPr="00BA14E8" w:rsidP="006554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="003B6311">
              <w:rPr>
                <w:rFonts w:ascii="Times New Roman" w:hAnsi="Times New Roman" w:cs="Times New Roman"/>
                <w:sz w:val="20"/>
                <w:szCs w:val="20"/>
              </w:rPr>
              <w:t>P:m</w:t>
            </w: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12267B" w:rsidRPr="00BA14E8" w:rsidP="006554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6554CD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V ohrozených útvaroch pod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ze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m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ných vôd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, ktoré sa zaradili do skupiny rizikových útvarov podze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m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ných vôd</w:t>
            </w:r>
            <w:r w:rsidR="003B6311">
              <w:rPr>
                <w:rFonts w:ascii="Times New Roman" w:hAnsi="Times New Roman" w:cs="Times New Roman"/>
                <w:sz w:val="18"/>
                <w:szCs w:val="18"/>
              </w:rPr>
              <w:t>, ktorým hrozí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3B6311">
              <w:rPr>
                <w:rFonts w:ascii="Times New Roman" w:hAnsi="Times New Roman" w:cs="Times New Roman"/>
                <w:sz w:val="18"/>
                <w:szCs w:val="18"/>
              </w:rPr>
              <w:t xml:space="preserve">nedosiahnutie dobrého chemického stavu, 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sa identifikuje akýkoľvek vý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z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namný a trvalo vzostupný trend koncentrácií znečisťuj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ú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cich látok, skupín znečisťujúcich látok, alebo ukazovateľov znečistenia a definuje sa p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čiatočný bod zvrátenia tohto trendu (§ 81 ods. 2</w:t>
            </w:r>
            <w:r w:rsidR="003B6311">
              <w:rPr>
                <w:rFonts w:ascii="Times New Roman" w:hAnsi="Times New Roman" w:cs="Times New Roman"/>
                <w:sz w:val="18"/>
                <w:szCs w:val="18"/>
              </w:rPr>
              <w:t xml:space="preserve"> písm.</w:t>
            </w:r>
            <w:r w:rsidR="00E6151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3B6311">
              <w:rPr>
                <w:rFonts w:ascii="Times New Roman" w:hAnsi="Times New Roman" w:cs="Times New Roman"/>
                <w:sz w:val="18"/>
                <w:szCs w:val="18"/>
              </w:rPr>
              <w:t>m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).</w:t>
            </w:r>
          </w:p>
          <w:p w:rsidR="0012267B" w:rsidRPr="00BA14E8" w:rsidP="006554CD">
            <w:pPr>
              <w:pStyle w:val="PlainTex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12267B" w:rsidRPr="00BA14E8" w:rsidP="006554CD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Všeobecne záväzný právny predpi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s, ktorý vydá ministerstvo, ustanoví p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drobnosti o :</w:t>
            </w:r>
          </w:p>
          <w:p w:rsidR="0012267B" w:rsidRPr="00BA14E8" w:rsidP="006554CD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="003B6311">
              <w:rPr>
                <w:rFonts w:ascii="Times New Roman" w:hAnsi="Times New Roman" w:cs="Times New Roman"/>
                <w:sz w:val="18"/>
                <w:szCs w:val="18"/>
              </w:rPr>
              <w:t>m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) stanovení významných a trvalo vz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stupných trendov koncentrácií znečisť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u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júcich látok v podzemných vodách a o  postupoch na  ich zvrát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e</w:t>
            </w:r>
            <w:r w:rsidR="00E6151F">
              <w:rPr>
                <w:rFonts w:ascii="Times New Roman" w:hAnsi="Times New Roman" w:cs="Times New Roman"/>
                <w:sz w:val="18"/>
                <w:szCs w:val="18"/>
              </w:rPr>
              <w:t>nie (§ 4c ods. 20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12267B" w:rsidRPr="00BA14E8" w:rsidP="006554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524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12267B" w:rsidRPr="00BA14E8" w:rsidP="00524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524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524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524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524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524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524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524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524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Ú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524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267B" w:rsidR="003B6311">
              <w:rPr>
                <w:rFonts w:ascii="Times New Roman" w:hAnsi="Times New Roman" w:cs="Times New Roman"/>
                <w:bCs/>
                <w:sz w:val="20"/>
                <w:szCs w:val="20"/>
              </w:rPr>
              <w:t>Návrh novely</w:t>
            </w:r>
            <w:r w:rsidR="003B631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2267B" w:rsidR="003B631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ktorým sa mení a dopĺňa z</w:t>
            </w:r>
            <w:r w:rsidRPr="0012267B" w:rsidR="003B6311">
              <w:rPr>
                <w:rFonts w:ascii="Times New Roman" w:hAnsi="Times New Roman" w:cs="Times New Roman"/>
                <w:bCs/>
                <w:sz w:val="20"/>
                <w:szCs w:val="20"/>
              </w:rPr>
              <w:t>á</w:t>
            </w:r>
            <w:r w:rsidRPr="0012267B" w:rsidR="003B6311">
              <w:rPr>
                <w:rFonts w:ascii="Times New Roman" w:hAnsi="Times New Roman" w:cs="Times New Roman"/>
                <w:bCs/>
                <w:sz w:val="20"/>
                <w:szCs w:val="20"/>
              </w:rPr>
              <w:t>kon č. 364/2004 Z. z.</w:t>
            </w:r>
          </w:p>
          <w:p w:rsidR="0012267B" w:rsidRPr="00BA14E8" w:rsidP="00524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524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524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524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524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524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5242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upraví</w:t>
            </w:r>
          </w:p>
          <w:p w:rsidR="0012267B" w:rsidRPr="00BA14E8" w:rsidP="005242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vykon</w:t>
            </w: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á</w:t>
            </w: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vací</w:t>
            </w:r>
          </w:p>
          <w:p w:rsidR="0012267B" w:rsidRPr="00BA14E8" w:rsidP="005242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pre</w:t>
            </w: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pis</w:t>
            </w:r>
          </w:p>
        </w:tc>
      </w:tr>
      <w:tr>
        <w:tblPrEx>
          <w:tblW w:w="14034" w:type="dxa"/>
          <w:tblInd w:w="7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7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8239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Č:1</w:t>
            </w:r>
          </w:p>
          <w:p w:rsidR="0012267B" w:rsidRPr="00BA14E8" w:rsidP="008239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O:2</w:t>
            </w:r>
          </w:p>
          <w:p w:rsidR="0012267B" w:rsidRPr="00BA14E8" w:rsidP="008239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554C0B">
            <w:pPr>
              <w:pStyle w:val="Heading2"/>
              <w:jc w:val="both"/>
              <w:rPr>
                <w:rFonts w:ascii="Times New Roman" w:hAnsi="Times New Roman" w:cs="Times New Roman"/>
                <w:b w:val="0"/>
                <w:bCs w:val="0"/>
                <w:lang w:val="sk-SK"/>
              </w:rPr>
            </w:pPr>
            <w:r w:rsidRPr="00BA14E8">
              <w:rPr>
                <w:rFonts w:ascii="Times New Roman" w:hAnsi="Times New Roman" w:cs="Times New Roman"/>
                <w:b w:val="0"/>
                <w:color w:val="221E1F"/>
                <w:sz w:val="19"/>
                <w:szCs w:val="19"/>
                <w:lang w:val="sk-SK"/>
              </w:rPr>
              <w:t>2. Táto smernica tie</w:t>
            </w:r>
            <w:r w:rsidRPr="00BA14E8">
              <w:rPr>
                <w:rFonts w:ascii="EU Albertina+ 01" w:hAnsi="EU Albertina+ 01" w:cs="EU Albertina+ 01"/>
                <w:b w:val="0"/>
                <w:color w:val="221E1F"/>
                <w:sz w:val="19"/>
                <w:szCs w:val="19"/>
                <w:lang w:val="sk-SK"/>
              </w:rPr>
              <w:t xml:space="preserve">ž 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9"/>
                <w:szCs w:val="19"/>
                <w:lang w:val="sk-SK"/>
              </w:rPr>
              <w:t>dop</w:t>
            </w:r>
            <w:r w:rsidRPr="00BA14E8">
              <w:rPr>
                <w:rFonts w:ascii="EU Albertina+ 01" w:hAnsi="EU Albertina+ 01" w:cs="EU Albertina+ 01"/>
                <w:b w:val="0"/>
                <w:color w:val="221E1F"/>
                <w:sz w:val="19"/>
                <w:szCs w:val="19"/>
                <w:lang w:val="sk-SK"/>
              </w:rPr>
              <w:t>ĺň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9"/>
                <w:szCs w:val="19"/>
                <w:lang w:val="sk-SK"/>
              </w:rPr>
              <w:t>a ustanov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9"/>
                <w:szCs w:val="19"/>
                <w:lang w:val="sk-SK"/>
              </w:rPr>
              <w:t>e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9"/>
                <w:szCs w:val="19"/>
                <w:lang w:val="sk-SK"/>
              </w:rPr>
              <w:t>nia na zabránenie alebo obmedzenie vst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9"/>
                <w:szCs w:val="19"/>
                <w:lang w:val="sk-SK"/>
              </w:rPr>
              <w:t>u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9"/>
                <w:szCs w:val="19"/>
                <w:lang w:val="sk-SK"/>
              </w:rPr>
              <w:t>pov zne</w:t>
            </w:r>
            <w:r w:rsidRPr="00BA14E8">
              <w:rPr>
                <w:rFonts w:ascii="EU Albertina+ 01" w:hAnsi="EU Albertina+ 01" w:cs="EU Albertina+ 01"/>
                <w:b w:val="0"/>
                <w:color w:val="221E1F"/>
                <w:sz w:val="19"/>
                <w:szCs w:val="19"/>
                <w:lang w:val="sk-SK"/>
              </w:rPr>
              <w:t>č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9"/>
                <w:szCs w:val="19"/>
                <w:lang w:val="sk-SK"/>
              </w:rPr>
              <w:t>is</w:t>
            </w:r>
            <w:r w:rsidRPr="00BA14E8">
              <w:rPr>
                <w:rFonts w:ascii="EU Albertina+ 01" w:hAnsi="EU Albertina+ 01" w:cs="EU Albertina+ 01"/>
                <w:b w:val="0"/>
                <w:color w:val="221E1F"/>
                <w:sz w:val="19"/>
                <w:szCs w:val="19"/>
                <w:lang w:val="sk-SK"/>
              </w:rPr>
              <w:t>ť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9"/>
                <w:szCs w:val="19"/>
                <w:lang w:val="sk-SK"/>
              </w:rPr>
              <w:t>ujúcich látok do podze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9"/>
                <w:szCs w:val="19"/>
                <w:lang w:val="sk-SK"/>
              </w:rPr>
              <w:t>m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9"/>
                <w:szCs w:val="19"/>
                <w:lang w:val="sk-SK"/>
              </w:rPr>
              <w:t>ných vôd u</w:t>
            </w:r>
            <w:r w:rsidRPr="00BA14E8">
              <w:rPr>
                <w:rFonts w:ascii="EU Albertina+ 01" w:hAnsi="EU Albertina+ 01" w:cs="EU Albertina+ 01"/>
                <w:b w:val="0"/>
                <w:color w:val="221E1F"/>
                <w:sz w:val="19"/>
                <w:szCs w:val="19"/>
                <w:lang w:val="sk-SK"/>
              </w:rPr>
              <w:t xml:space="preserve">ž 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9"/>
                <w:szCs w:val="19"/>
                <w:lang w:val="sk-SK"/>
              </w:rPr>
              <w:t>obsiahnuté v smernici 2000/60/ES a má za cie</w:t>
            </w:r>
            <w:r w:rsidRPr="00BA14E8">
              <w:rPr>
                <w:rFonts w:ascii="EU Albertina+ 01" w:hAnsi="EU Albertina+ 01" w:cs="EU Albertina+ 01"/>
                <w:b w:val="0"/>
                <w:color w:val="221E1F"/>
                <w:sz w:val="19"/>
                <w:szCs w:val="19"/>
                <w:lang w:val="sk-SK"/>
              </w:rPr>
              <w:t xml:space="preserve">ľ 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9"/>
                <w:szCs w:val="19"/>
                <w:lang w:val="sk-SK"/>
              </w:rPr>
              <w:t>zabráni</w:t>
            </w:r>
            <w:r w:rsidRPr="00BA14E8">
              <w:rPr>
                <w:rFonts w:ascii="EU Albertina+ 01" w:hAnsi="EU Albertina+ 01" w:cs="EU Albertina+ 01"/>
                <w:b w:val="0"/>
                <w:color w:val="221E1F"/>
                <w:sz w:val="19"/>
                <w:szCs w:val="19"/>
                <w:lang w:val="sk-SK"/>
              </w:rPr>
              <w:t xml:space="preserve">ť 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9"/>
                <w:szCs w:val="19"/>
                <w:lang w:val="sk-SK"/>
              </w:rPr>
              <w:t>zho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9"/>
                <w:szCs w:val="19"/>
                <w:lang w:val="sk-SK"/>
              </w:rPr>
              <w:t>r</w:t>
            </w:r>
            <w:r w:rsidRPr="00BA14E8">
              <w:rPr>
                <w:rFonts w:ascii="EU Albertina+ 01" w:hAnsi="EU Albertina+ 01" w:cs="EU Albertina+ 01"/>
                <w:b w:val="0"/>
                <w:color w:val="221E1F"/>
                <w:sz w:val="19"/>
                <w:szCs w:val="19"/>
                <w:lang w:val="sk-SK"/>
              </w:rPr>
              <w:t>š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9"/>
                <w:szCs w:val="19"/>
                <w:lang w:val="sk-SK"/>
              </w:rPr>
              <w:t>eniu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9"/>
                <w:szCs w:val="19"/>
                <w:lang w:val="sk-SK"/>
              </w:rPr>
              <w:t xml:space="preserve"> stavu v</w:t>
            </w:r>
            <w:r w:rsidRPr="00BA14E8">
              <w:rPr>
                <w:rFonts w:ascii="EU Albertina+ 01" w:hAnsi="EU Albertina+ 01" w:cs="EU Albertina+ 01"/>
                <w:b w:val="0"/>
                <w:color w:val="221E1F"/>
                <w:sz w:val="19"/>
                <w:szCs w:val="19"/>
                <w:lang w:val="sk-SK"/>
              </w:rPr>
              <w:t>š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9"/>
                <w:szCs w:val="19"/>
                <w:lang w:val="sk-SK"/>
              </w:rPr>
              <w:t>etkých útvarov podze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9"/>
                <w:szCs w:val="19"/>
                <w:lang w:val="sk-SK"/>
              </w:rPr>
              <w:t>m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9"/>
                <w:szCs w:val="19"/>
                <w:lang w:val="sk-SK"/>
              </w:rPr>
              <w:t xml:space="preserve">ných vôd.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524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524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524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524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524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524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524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524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954C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2267B" w:rsidRPr="00BA14E8" w:rsidP="00954C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954C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954C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954C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EF5BC1">
            <w:pPr>
              <w:pStyle w:val="FootnoteText"/>
              <w:tabs>
                <w:tab w:val="left" w:pos="23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000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§:1</w:t>
            </w:r>
          </w:p>
          <w:p w:rsidR="0012267B" w:rsidRPr="00BA14E8" w:rsidP="00000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O:1</w:t>
            </w:r>
          </w:p>
          <w:p w:rsidR="0012267B" w:rsidRPr="00BA14E8" w:rsidP="00000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P:a)</w:t>
            </w:r>
          </w:p>
          <w:p w:rsidR="0012267B" w:rsidRPr="00BA14E8" w:rsidP="00000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000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000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000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§:1</w:t>
            </w:r>
          </w:p>
          <w:p w:rsidR="0012267B" w:rsidRPr="00BA14E8" w:rsidP="00000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O:1</w:t>
            </w:r>
          </w:p>
          <w:p w:rsidR="0012267B" w:rsidRPr="00BA14E8" w:rsidP="00000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P:b)</w:t>
            </w:r>
          </w:p>
          <w:p w:rsidR="0012267B" w:rsidRPr="00BA14E8" w:rsidP="00000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710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2267B" w:rsidRPr="00BA14E8" w:rsidP="00E173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§:5</w:t>
            </w:r>
          </w:p>
          <w:p w:rsidR="0012267B" w:rsidRPr="00BA14E8" w:rsidP="00E173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O:3</w:t>
            </w:r>
          </w:p>
          <w:p w:rsidR="0012267B" w:rsidRPr="00BA14E8" w:rsidP="00E173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P:a)</w:t>
            </w:r>
          </w:p>
          <w:p w:rsidR="0012267B" w:rsidRPr="00BA14E8" w:rsidP="00CB09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000E2D">
            <w:pPr>
              <w:pStyle w:val="PlainText"/>
              <w:ind w:firstLine="27"/>
              <w:rPr>
                <w:rFonts w:ascii="Times New Roman" w:hAnsi="Times New Roman" w:cs="Times New Roman"/>
                <w:sz w:val="18"/>
                <w:szCs w:val="18"/>
              </w:rPr>
            </w:pP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Tento zákon vytvára po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d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 xml:space="preserve">mienky na </w:t>
            </w:r>
          </w:p>
          <w:p w:rsidR="0012267B" w:rsidRPr="00BA14E8" w:rsidP="00000E2D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a) všestrannú ochranu vôd vrátane vodných ek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systémov a od vôd pri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a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mo závislých ekosystémov v krajine,</w:t>
            </w:r>
          </w:p>
          <w:p w:rsidR="0012267B" w:rsidRPr="00BA14E8" w:rsidP="005245D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2267B" w:rsidRPr="00BA14E8" w:rsidP="005245D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2267B" w:rsidRPr="00BA14E8" w:rsidP="005245D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2267B" w:rsidRPr="00BA14E8" w:rsidP="00000E2D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Tento zákon vytv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á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 xml:space="preserve">ra </w:t>
            </w:r>
          </w:p>
          <w:p w:rsidR="0012267B" w:rsidRPr="00BA14E8" w:rsidP="00000E2D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b) zachovanie alebo zlepšov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a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nie stavu vôd,</w:t>
            </w:r>
          </w:p>
          <w:p w:rsidR="0012267B" w:rsidRPr="00BA14E8" w:rsidP="005245D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2267B" w:rsidRPr="00BA14E8" w:rsidP="005245D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2267B" w:rsidRPr="00BA14E8" w:rsidP="005245D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6C60" w:rsidRPr="00F46C60" w:rsidP="00F46C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46C60">
              <w:rPr>
                <w:rFonts w:ascii="Times New Roman" w:hAnsi="Times New Roman" w:cs="Times New Roman"/>
                <w:sz w:val="18"/>
                <w:szCs w:val="18"/>
              </w:rPr>
              <w:t>(3) Environmentálnym cie</w:t>
            </w:r>
            <w:r w:rsidRPr="00F46C60">
              <w:rPr>
                <w:rFonts w:ascii="Times New Roman" w:hAnsi="Times New Roman" w:cs="Times New Roman"/>
                <w:sz w:val="18"/>
                <w:szCs w:val="18"/>
              </w:rPr>
              <w:t>ľom pre  útvar podze</w:t>
            </w:r>
            <w:r w:rsidRPr="00F46C60">
              <w:rPr>
                <w:rFonts w:ascii="Times New Roman" w:hAnsi="Times New Roman" w:cs="Times New Roman"/>
                <w:sz w:val="18"/>
                <w:szCs w:val="18"/>
              </w:rPr>
              <w:t>m</w:t>
            </w:r>
            <w:r w:rsidRPr="00F46C60">
              <w:rPr>
                <w:rFonts w:ascii="Times New Roman" w:hAnsi="Times New Roman" w:cs="Times New Roman"/>
                <w:sz w:val="18"/>
                <w:szCs w:val="18"/>
              </w:rPr>
              <w:t>nej vody je vykonanie opatrení na</w:t>
            </w:r>
          </w:p>
          <w:p w:rsidR="0012267B" w:rsidRPr="00F46C60" w:rsidP="00F46C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46C60" w:rsidR="00F46C60">
              <w:rPr>
                <w:rFonts w:ascii="Times New Roman" w:hAnsi="Times New Roman" w:cs="Times New Roman"/>
                <w:sz w:val="18"/>
                <w:szCs w:val="18"/>
              </w:rPr>
              <w:t xml:space="preserve">     a) zabránenie alebo obmedzenie vstupu zneči</w:t>
            </w:r>
            <w:r w:rsidRPr="00F46C60" w:rsidR="00F46C60">
              <w:rPr>
                <w:rFonts w:ascii="Times New Roman" w:hAnsi="Times New Roman" w:cs="Times New Roman"/>
                <w:sz w:val="18"/>
                <w:szCs w:val="18"/>
              </w:rPr>
              <w:t>s</w:t>
            </w:r>
            <w:r w:rsidRPr="00F46C60" w:rsidR="00F46C60">
              <w:rPr>
                <w:rFonts w:ascii="Times New Roman" w:hAnsi="Times New Roman" w:cs="Times New Roman"/>
                <w:sz w:val="18"/>
                <w:szCs w:val="18"/>
              </w:rPr>
              <w:t>ťujúcich látok do po</w:t>
            </w:r>
            <w:r w:rsidRPr="00F46C60" w:rsidR="00F46C60">
              <w:rPr>
                <w:rFonts w:ascii="Times New Roman" w:hAnsi="Times New Roman" w:cs="Times New Roman"/>
                <w:sz w:val="18"/>
                <w:szCs w:val="18"/>
              </w:rPr>
              <w:t>d</w:t>
            </w:r>
            <w:r w:rsidRPr="00F46C60" w:rsidR="00F46C60">
              <w:rPr>
                <w:rFonts w:ascii="Times New Roman" w:hAnsi="Times New Roman" w:cs="Times New Roman"/>
                <w:sz w:val="18"/>
                <w:szCs w:val="18"/>
              </w:rPr>
              <w:t>zemnej vody a na zabránenie zhoršenia stavu útvarov podze</w:t>
            </w:r>
            <w:r w:rsidRPr="00F46C60" w:rsidR="00F46C60">
              <w:rPr>
                <w:rFonts w:ascii="Times New Roman" w:hAnsi="Times New Roman" w:cs="Times New Roman"/>
                <w:sz w:val="18"/>
                <w:szCs w:val="18"/>
              </w:rPr>
              <w:t>m</w:t>
            </w:r>
            <w:r w:rsidRPr="00F46C60" w:rsidR="00F46C60">
              <w:rPr>
                <w:rFonts w:ascii="Times New Roman" w:hAnsi="Times New Roman" w:cs="Times New Roman"/>
                <w:sz w:val="18"/>
                <w:szCs w:val="18"/>
              </w:rPr>
              <w:t>ných vôd</w:t>
            </w:r>
          </w:p>
          <w:p w:rsidR="0012267B" w:rsidRPr="00BA14E8" w:rsidP="005245D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2267B" w:rsidRPr="00BA14E8" w:rsidP="00CB09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524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2267B" w:rsidRPr="00BA14E8" w:rsidP="00524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524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524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524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524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524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524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524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524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524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Ú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3200C7" w:rsidRPr="00BA14E8" w:rsidP="003200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267B">
              <w:rPr>
                <w:rFonts w:ascii="Times New Roman" w:hAnsi="Times New Roman" w:cs="Times New Roman"/>
                <w:bCs/>
                <w:sz w:val="20"/>
                <w:szCs w:val="20"/>
              </w:rPr>
              <w:t>Návrh novely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2267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ktorým sa mení a dopĺňa z</w:t>
            </w:r>
            <w:r w:rsidRPr="0012267B">
              <w:rPr>
                <w:rFonts w:ascii="Times New Roman" w:hAnsi="Times New Roman" w:cs="Times New Roman"/>
                <w:bCs/>
                <w:sz w:val="20"/>
                <w:szCs w:val="20"/>
              </w:rPr>
              <w:t>á</w:t>
            </w:r>
            <w:r w:rsidRPr="0012267B">
              <w:rPr>
                <w:rFonts w:ascii="Times New Roman" w:hAnsi="Times New Roman" w:cs="Times New Roman"/>
                <w:bCs/>
                <w:sz w:val="20"/>
                <w:szCs w:val="20"/>
              </w:rPr>
              <w:t>kon č. 36</w:t>
            </w:r>
            <w:r w:rsidRPr="0012267B">
              <w:rPr>
                <w:rFonts w:ascii="Times New Roman" w:hAnsi="Times New Roman" w:cs="Times New Roman"/>
                <w:bCs/>
                <w:sz w:val="20"/>
                <w:szCs w:val="20"/>
              </w:rPr>
              <w:t>4/2004 Z. z.</w:t>
            </w:r>
          </w:p>
          <w:p w:rsidR="0012267B" w:rsidRPr="00BA14E8" w:rsidP="00524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>
        <w:tblPrEx>
          <w:tblW w:w="14034" w:type="dxa"/>
          <w:tblInd w:w="7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7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9A44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Č:2</w:t>
            </w:r>
          </w:p>
          <w:p w:rsidR="0012267B" w:rsidRPr="00BA14E8" w:rsidP="009A44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O:1</w:t>
            </w:r>
          </w:p>
          <w:p w:rsidR="0012267B" w:rsidRPr="00BA14E8" w:rsidP="00524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6A467C">
            <w:pPr>
              <w:pStyle w:val="CM35"/>
              <w:spacing w:line="211" w:lineRule="atLeast"/>
              <w:rPr>
                <w:rFonts w:ascii="Times New Roman" w:hAnsi="Times New Roman" w:cs="Times New Roman"/>
                <w:b/>
                <w:color w:val="221E1F"/>
                <w:sz w:val="18"/>
                <w:szCs w:val="18"/>
              </w:rPr>
            </w:pPr>
            <w:r w:rsidRPr="00BA14E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Vymedzenie pojmov </w:t>
            </w:r>
          </w:p>
          <w:p w:rsidR="0012267B" w:rsidRPr="00BA14E8" w:rsidP="00E37677">
            <w:pPr>
              <w:pStyle w:val="CM32"/>
              <w:spacing w:line="211" w:lineRule="atLeast"/>
              <w:jc w:val="both"/>
              <w:rPr>
                <w:color w:val="221E1F"/>
                <w:sz w:val="19"/>
                <w:szCs w:val="19"/>
              </w:rPr>
            </w:pPr>
            <w:r w:rsidRPr="00BA14E8">
              <w:rPr>
                <w:color w:val="221E1F"/>
                <w:sz w:val="19"/>
                <w:szCs w:val="19"/>
              </w:rPr>
              <w:t>Na ú</w:t>
            </w:r>
            <w:r w:rsidRPr="00BA14E8">
              <w:rPr>
                <w:rFonts w:ascii="EU Albertina+ 01" w:hAnsi="EU Albertina+ 01" w:cs="EU Albertina+ 01"/>
                <w:color w:val="221E1F"/>
                <w:sz w:val="19"/>
                <w:szCs w:val="19"/>
              </w:rPr>
              <w:t>č</w:t>
            </w:r>
            <w:r w:rsidRPr="00BA14E8">
              <w:rPr>
                <w:color w:val="221E1F"/>
                <w:sz w:val="19"/>
                <w:szCs w:val="19"/>
              </w:rPr>
              <w:t>ely tejto smernice sa uplat</w:t>
            </w:r>
            <w:r w:rsidRPr="00BA14E8">
              <w:rPr>
                <w:rFonts w:ascii="EU Albertina+ 01" w:hAnsi="EU Albertina+ 01" w:cs="EU Albertina+ 01"/>
                <w:color w:val="221E1F"/>
                <w:sz w:val="19"/>
                <w:szCs w:val="19"/>
              </w:rPr>
              <w:t>ň</w:t>
            </w:r>
            <w:r w:rsidRPr="00BA14E8">
              <w:rPr>
                <w:color w:val="221E1F"/>
                <w:sz w:val="19"/>
                <w:szCs w:val="19"/>
              </w:rPr>
              <w:t>ujú nasledovné vym</w:t>
            </w:r>
            <w:r w:rsidRPr="00BA14E8">
              <w:rPr>
                <w:color w:val="221E1F"/>
                <w:sz w:val="19"/>
                <w:szCs w:val="19"/>
              </w:rPr>
              <w:t>e</w:t>
            </w:r>
            <w:r w:rsidRPr="00BA14E8">
              <w:rPr>
                <w:color w:val="221E1F"/>
                <w:sz w:val="19"/>
                <w:szCs w:val="19"/>
              </w:rPr>
              <w:t>dzenia pojmov spolu s tými, ktoré boli ust</w:t>
            </w:r>
            <w:r w:rsidRPr="00BA14E8">
              <w:rPr>
                <w:color w:val="221E1F"/>
                <w:sz w:val="19"/>
                <w:szCs w:val="19"/>
              </w:rPr>
              <w:t>a</w:t>
            </w:r>
            <w:r w:rsidRPr="00BA14E8">
              <w:rPr>
                <w:color w:val="221E1F"/>
                <w:sz w:val="19"/>
                <w:szCs w:val="19"/>
              </w:rPr>
              <w:t xml:space="preserve">novené v </w:t>
            </w:r>
            <w:r w:rsidRPr="00BA14E8">
              <w:rPr>
                <w:rFonts w:ascii="EU Albertina+ 01" w:hAnsi="EU Albertina+ 01" w:cs="EU Albertina+ 01"/>
                <w:color w:val="221E1F"/>
                <w:sz w:val="19"/>
                <w:szCs w:val="19"/>
              </w:rPr>
              <w:t>č</w:t>
            </w:r>
            <w:r w:rsidRPr="00BA14E8">
              <w:rPr>
                <w:color w:val="221E1F"/>
                <w:sz w:val="19"/>
                <w:szCs w:val="19"/>
              </w:rPr>
              <w:t xml:space="preserve">lánku 2 smernice 2000/60/ES: </w:t>
            </w:r>
          </w:p>
          <w:p w:rsidR="0012267B" w:rsidRPr="00BA14E8" w:rsidP="008C7B01">
            <w:pPr>
              <w:jc w:val="both"/>
              <w:rPr>
                <w:rFonts w:ascii="Times New Roman" w:hAnsi="Times New Roman" w:cs="Times New Roman"/>
                <w:color w:val="221E1F"/>
                <w:sz w:val="19"/>
                <w:szCs w:val="19"/>
              </w:rPr>
            </w:pPr>
            <w:r w:rsidRPr="00BA14E8">
              <w:rPr>
                <w:rFonts w:ascii="Times New Roman" w:hAnsi="Times New Roman" w:cs="Times New Roman"/>
                <w:color w:val="221E1F"/>
                <w:sz w:val="19"/>
                <w:szCs w:val="19"/>
              </w:rPr>
              <w:t xml:space="preserve">1. norma kvality podzemných vôd je norma kvality </w:t>
            </w:r>
            <w:r w:rsidRPr="00BA14E8">
              <w:rPr>
                <w:rFonts w:ascii="EU Albertina+ 01" w:hAnsi="EU Albertina+ 01" w:cs="EU Albertina+ 01"/>
                <w:color w:val="221E1F"/>
                <w:sz w:val="19"/>
                <w:szCs w:val="19"/>
              </w:rPr>
              <w:t>ž</w:t>
            </w:r>
            <w:r w:rsidRPr="00BA14E8">
              <w:rPr>
                <w:rFonts w:ascii="Times New Roman" w:hAnsi="Times New Roman" w:cs="Times New Roman"/>
                <w:color w:val="221E1F"/>
                <w:sz w:val="19"/>
                <w:szCs w:val="19"/>
              </w:rPr>
              <w:t>ivotného pr</w:t>
            </w:r>
            <w:r w:rsidRPr="00BA14E8">
              <w:rPr>
                <w:rFonts w:ascii="Times New Roman" w:hAnsi="Times New Roman" w:cs="Times New Roman"/>
                <w:color w:val="221E1F"/>
                <w:sz w:val="19"/>
                <w:szCs w:val="19"/>
              </w:rPr>
              <w:t>o</w:t>
            </w:r>
            <w:r w:rsidRPr="00BA14E8">
              <w:rPr>
                <w:rFonts w:ascii="Times New Roman" w:hAnsi="Times New Roman" w:cs="Times New Roman"/>
                <w:color w:val="221E1F"/>
                <w:sz w:val="19"/>
                <w:szCs w:val="19"/>
              </w:rPr>
              <w:t>stredia vyjadre</w:t>
            </w:r>
            <w:r w:rsidRPr="00BA14E8">
              <w:rPr>
                <w:rFonts w:ascii="Times New Roman" w:hAnsi="Times New Roman" w:cs="Times New Roman"/>
                <w:color w:val="221E1F"/>
                <w:sz w:val="19"/>
                <w:szCs w:val="19"/>
              </w:rPr>
              <w:t>ná ako obsah konkrétnej zne</w:t>
            </w:r>
            <w:r w:rsidRPr="00BA14E8">
              <w:rPr>
                <w:rFonts w:ascii="EU Albertina+ 01" w:hAnsi="EU Albertina+ 01" w:cs="EU Albertina+ 01"/>
                <w:color w:val="221E1F"/>
                <w:sz w:val="19"/>
                <w:szCs w:val="19"/>
              </w:rPr>
              <w:t>č</w:t>
            </w:r>
            <w:r w:rsidRPr="00BA14E8">
              <w:rPr>
                <w:rFonts w:ascii="Times New Roman" w:hAnsi="Times New Roman" w:cs="Times New Roman"/>
                <w:color w:val="221E1F"/>
                <w:sz w:val="19"/>
                <w:szCs w:val="19"/>
              </w:rPr>
              <w:t>i</w:t>
            </w:r>
            <w:r w:rsidRPr="00BA14E8">
              <w:rPr>
                <w:rFonts w:ascii="Times New Roman" w:hAnsi="Times New Roman" w:cs="Times New Roman"/>
                <w:color w:val="221E1F"/>
                <w:sz w:val="19"/>
                <w:szCs w:val="19"/>
              </w:rPr>
              <w:t>s</w:t>
            </w:r>
            <w:r w:rsidRPr="00BA14E8">
              <w:rPr>
                <w:rFonts w:ascii="EU Albertina+ 01" w:hAnsi="EU Albertina+ 01" w:cs="EU Albertina+ 01"/>
                <w:color w:val="221E1F"/>
                <w:sz w:val="19"/>
                <w:szCs w:val="19"/>
              </w:rPr>
              <w:t>ť</w:t>
            </w:r>
            <w:r w:rsidRPr="00BA14E8">
              <w:rPr>
                <w:rFonts w:ascii="Times New Roman" w:hAnsi="Times New Roman" w:cs="Times New Roman"/>
                <w:color w:val="221E1F"/>
                <w:sz w:val="19"/>
                <w:szCs w:val="19"/>
              </w:rPr>
              <w:t>ujúcej látky alebo skupiny zne</w:t>
            </w:r>
            <w:r w:rsidRPr="00BA14E8">
              <w:rPr>
                <w:rFonts w:ascii="EU Albertina+ 01" w:hAnsi="EU Albertina+ 01" w:cs="EU Albertina+ 01"/>
                <w:color w:val="221E1F"/>
                <w:sz w:val="19"/>
                <w:szCs w:val="19"/>
              </w:rPr>
              <w:t>č</w:t>
            </w:r>
            <w:r w:rsidRPr="00BA14E8">
              <w:rPr>
                <w:rFonts w:ascii="Times New Roman" w:hAnsi="Times New Roman" w:cs="Times New Roman"/>
                <w:color w:val="221E1F"/>
                <w:sz w:val="19"/>
                <w:szCs w:val="19"/>
              </w:rPr>
              <w:t>is</w:t>
            </w:r>
            <w:r w:rsidRPr="00BA14E8">
              <w:rPr>
                <w:rFonts w:ascii="EU Albertina+ 01" w:hAnsi="EU Albertina+ 01" w:cs="EU Albertina+ 01"/>
                <w:color w:val="221E1F"/>
                <w:sz w:val="19"/>
                <w:szCs w:val="19"/>
              </w:rPr>
              <w:t>ť</w:t>
            </w:r>
            <w:r w:rsidRPr="00BA14E8">
              <w:rPr>
                <w:rFonts w:ascii="Times New Roman" w:hAnsi="Times New Roman" w:cs="Times New Roman"/>
                <w:color w:val="221E1F"/>
                <w:sz w:val="19"/>
                <w:szCs w:val="19"/>
              </w:rPr>
              <w:t>uj</w:t>
            </w:r>
            <w:r w:rsidRPr="00BA14E8">
              <w:rPr>
                <w:rFonts w:ascii="Times New Roman" w:hAnsi="Times New Roman" w:cs="Times New Roman"/>
                <w:color w:val="221E1F"/>
                <w:sz w:val="19"/>
                <w:szCs w:val="19"/>
              </w:rPr>
              <w:t>ú</w:t>
            </w:r>
            <w:r w:rsidRPr="00BA14E8">
              <w:rPr>
                <w:rFonts w:ascii="Times New Roman" w:hAnsi="Times New Roman" w:cs="Times New Roman"/>
                <w:color w:val="221E1F"/>
                <w:sz w:val="19"/>
                <w:szCs w:val="19"/>
              </w:rPr>
              <w:t>cich látok alebo ako indikátor zne</w:t>
            </w:r>
            <w:r w:rsidRPr="00BA14E8">
              <w:rPr>
                <w:rFonts w:ascii="EU Albertina+ 01" w:hAnsi="EU Albertina+ 01" w:cs="EU Albertina+ 01"/>
                <w:color w:val="221E1F"/>
                <w:sz w:val="19"/>
                <w:szCs w:val="19"/>
              </w:rPr>
              <w:t>č</w:t>
            </w:r>
            <w:r w:rsidRPr="00BA14E8">
              <w:rPr>
                <w:rFonts w:ascii="Times New Roman" w:hAnsi="Times New Roman" w:cs="Times New Roman"/>
                <w:color w:val="221E1F"/>
                <w:sz w:val="19"/>
                <w:szCs w:val="19"/>
              </w:rPr>
              <w:t>ist</w:t>
            </w:r>
            <w:r w:rsidRPr="00BA14E8">
              <w:rPr>
                <w:rFonts w:ascii="Times New Roman" w:hAnsi="Times New Roman" w:cs="Times New Roman"/>
                <w:color w:val="221E1F"/>
                <w:sz w:val="19"/>
                <w:szCs w:val="19"/>
              </w:rPr>
              <w:t>e</w:t>
            </w:r>
            <w:r w:rsidRPr="00BA14E8">
              <w:rPr>
                <w:rFonts w:ascii="Times New Roman" w:hAnsi="Times New Roman" w:cs="Times New Roman"/>
                <w:color w:val="221E1F"/>
                <w:sz w:val="19"/>
                <w:szCs w:val="19"/>
              </w:rPr>
              <w:t>nia v podze</w:t>
            </w:r>
            <w:r w:rsidRPr="00BA14E8">
              <w:rPr>
                <w:rFonts w:ascii="Times New Roman" w:hAnsi="Times New Roman" w:cs="Times New Roman"/>
                <w:color w:val="221E1F"/>
                <w:sz w:val="19"/>
                <w:szCs w:val="19"/>
              </w:rPr>
              <w:t>m</w:t>
            </w:r>
            <w:r w:rsidRPr="00BA14E8">
              <w:rPr>
                <w:rFonts w:ascii="Times New Roman" w:hAnsi="Times New Roman" w:cs="Times New Roman"/>
                <w:color w:val="221E1F"/>
                <w:sz w:val="19"/>
                <w:szCs w:val="19"/>
              </w:rPr>
              <w:t>ných vodách, ktorá by nemala by</w:t>
            </w:r>
            <w:r w:rsidRPr="00BA14E8">
              <w:rPr>
                <w:rFonts w:ascii="EU Albertina+ 01" w:hAnsi="EU Albertina+ 01" w:cs="EU Albertina+ 01"/>
                <w:color w:val="221E1F"/>
                <w:sz w:val="19"/>
                <w:szCs w:val="19"/>
              </w:rPr>
              <w:t xml:space="preserve">ť </w:t>
            </w:r>
            <w:r w:rsidRPr="00BA14E8">
              <w:rPr>
                <w:rFonts w:ascii="Times New Roman" w:hAnsi="Times New Roman" w:cs="Times New Roman"/>
                <w:color w:val="221E1F"/>
                <w:sz w:val="19"/>
                <w:szCs w:val="19"/>
              </w:rPr>
              <w:t>prekro</w:t>
            </w:r>
            <w:r w:rsidRPr="00BA14E8">
              <w:rPr>
                <w:rFonts w:ascii="EU Albertina+ 01" w:hAnsi="EU Albertina+ 01" w:cs="EU Albertina+ 01"/>
                <w:color w:val="221E1F"/>
                <w:sz w:val="19"/>
                <w:szCs w:val="19"/>
              </w:rPr>
              <w:t>č</w:t>
            </w:r>
            <w:r w:rsidRPr="00BA14E8">
              <w:rPr>
                <w:rFonts w:ascii="Times New Roman" w:hAnsi="Times New Roman" w:cs="Times New Roman"/>
                <w:color w:val="221E1F"/>
                <w:sz w:val="19"/>
                <w:szCs w:val="19"/>
              </w:rPr>
              <w:t>ená z dôvodu ochr</w:t>
            </w:r>
            <w:r w:rsidRPr="00BA14E8">
              <w:rPr>
                <w:rFonts w:ascii="Times New Roman" w:hAnsi="Times New Roman" w:cs="Times New Roman"/>
                <w:color w:val="221E1F"/>
                <w:sz w:val="19"/>
                <w:szCs w:val="19"/>
              </w:rPr>
              <w:t>a</w:t>
            </w:r>
            <w:r w:rsidRPr="00BA14E8">
              <w:rPr>
                <w:rFonts w:ascii="Times New Roman" w:hAnsi="Times New Roman" w:cs="Times New Roman"/>
                <w:color w:val="221E1F"/>
                <w:sz w:val="19"/>
                <w:szCs w:val="19"/>
              </w:rPr>
              <w:t xml:space="preserve">ny </w:t>
            </w:r>
            <w:r w:rsidRPr="00BA14E8">
              <w:rPr>
                <w:rFonts w:ascii="EU Albertina+ 01" w:hAnsi="EU Albertina+ 01" w:cs="EU Albertina+ 01"/>
                <w:color w:val="221E1F"/>
                <w:sz w:val="19"/>
                <w:szCs w:val="19"/>
              </w:rPr>
              <w:t>ľ</w:t>
            </w:r>
            <w:r w:rsidRPr="00BA14E8">
              <w:rPr>
                <w:rFonts w:ascii="Times New Roman" w:hAnsi="Times New Roman" w:cs="Times New Roman"/>
                <w:color w:val="221E1F"/>
                <w:sz w:val="19"/>
                <w:szCs w:val="19"/>
              </w:rPr>
              <w:t xml:space="preserve">udského zdravia a </w:t>
            </w:r>
            <w:r w:rsidRPr="00BA14E8">
              <w:rPr>
                <w:rFonts w:ascii="EU Albertina+ 01" w:hAnsi="EU Albertina+ 01" w:cs="EU Albertina+ 01"/>
                <w:color w:val="221E1F"/>
                <w:sz w:val="19"/>
                <w:szCs w:val="19"/>
              </w:rPr>
              <w:t>ž</w:t>
            </w:r>
            <w:r w:rsidRPr="00BA14E8">
              <w:rPr>
                <w:rFonts w:ascii="Times New Roman" w:hAnsi="Times New Roman" w:cs="Times New Roman"/>
                <w:color w:val="221E1F"/>
                <w:sz w:val="19"/>
                <w:szCs w:val="19"/>
              </w:rPr>
              <w:t>ivotného pr</w:t>
            </w:r>
            <w:r w:rsidRPr="00BA14E8">
              <w:rPr>
                <w:rFonts w:ascii="Times New Roman" w:hAnsi="Times New Roman" w:cs="Times New Roman"/>
                <w:color w:val="221E1F"/>
                <w:sz w:val="19"/>
                <w:szCs w:val="19"/>
              </w:rPr>
              <w:t>o</w:t>
            </w:r>
            <w:r w:rsidRPr="00BA14E8">
              <w:rPr>
                <w:rFonts w:ascii="Times New Roman" w:hAnsi="Times New Roman" w:cs="Times New Roman"/>
                <w:color w:val="221E1F"/>
                <w:sz w:val="19"/>
                <w:szCs w:val="19"/>
              </w:rPr>
              <w:t xml:space="preserve">stredia; </w:t>
            </w:r>
          </w:p>
          <w:p w:rsidR="0012267B" w:rsidRPr="00BA14E8" w:rsidP="008C7B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524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2267B" w:rsidRPr="00BA14E8" w:rsidP="00524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524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524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524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524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524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524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524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524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 xml:space="preserve">N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954C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BC09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BC09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BC09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BC09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BC09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BC09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BC09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BC09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BC09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§:2</w:t>
            </w:r>
          </w:p>
          <w:p w:rsidR="0012267B" w:rsidRPr="00BA14E8" w:rsidP="00BC09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P: 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12267B" w:rsidRPr="00BA14E8" w:rsidP="00BC09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0E1A44">
            <w:pPr>
              <w:pStyle w:val="Head1"/>
              <w:numPr>
                <w:numId w:val="0"/>
              </w:numPr>
              <w:spacing w:before="60" w:after="60"/>
              <w:jc w:val="both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  <w:p w:rsidR="0012267B" w:rsidRPr="00BA14E8" w:rsidP="000E1A44">
            <w:pPr>
              <w:pStyle w:val="Head1"/>
              <w:numPr>
                <w:numId w:val="0"/>
              </w:numPr>
              <w:spacing w:before="60" w:after="60"/>
              <w:jc w:val="both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  <w:p w:rsidR="0012267B" w:rsidRPr="00BA14E8" w:rsidP="000E1A44">
            <w:pPr>
              <w:pStyle w:val="Head1"/>
              <w:numPr>
                <w:numId w:val="0"/>
              </w:numPr>
              <w:spacing w:before="60" w:after="60"/>
              <w:jc w:val="both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  <w:p w:rsidR="0012267B" w:rsidRPr="00BA14E8" w:rsidP="000E1A44">
            <w:pPr>
              <w:pStyle w:val="Head1"/>
              <w:numPr>
                <w:numId w:val="0"/>
              </w:numPr>
              <w:spacing w:before="60" w:after="60"/>
              <w:jc w:val="both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  <w:p w:rsidR="0012267B" w:rsidRPr="00BA14E8" w:rsidP="000E1A44">
            <w:pPr>
              <w:pStyle w:val="Head1"/>
              <w:numPr>
                <w:numId w:val="0"/>
              </w:numPr>
              <w:spacing w:before="60" w:after="60"/>
              <w:jc w:val="both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BA14E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normou  kvality podzemných vôd je norma kvality životného prostredia vyjadrená ako obsah konkré</w:t>
            </w:r>
            <w:r w:rsidRPr="00BA14E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</w:t>
            </w:r>
            <w:r w:rsidRPr="00BA14E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nej znečisťujúcej látky alebo skupiny znečisťuj</w:t>
            </w:r>
            <w:r w:rsidRPr="00BA14E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ú</w:t>
            </w:r>
            <w:r w:rsidRPr="00BA14E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cich látok alebo ako indikátor znečist</w:t>
            </w:r>
            <w:r w:rsidRPr="00BA14E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e</w:t>
            </w:r>
            <w:r w:rsidRPr="00BA14E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nia v podzemných vodách, ktorá by nemala </w:t>
            </w:r>
            <w:r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presia</w:t>
            </w:r>
            <w:r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h</w:t>
            </w:r>
            <w:r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nuť</w:t>
            </w:r>
            <w:r w:rsidRPr="00BA14E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z dôvodu ochrany ľudského zdravia a životného pr</w:t>
            </w:r>
            <w:r w:rsidRPr="00BA14E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o</w:t>
            </w:r>
            <w:r w:rsidRPr="00BA14E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stredia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524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2267B" w:rsidRPr="00BA14E8" w:rsidP="00524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524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524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524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524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524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524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524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524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Ú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3200C7" w:rsidRPr="00BA14E8" w:rsidP="003200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267B">
              <w:rPr>
                <w:rFonts w:ascii="Times New Roman" w:hAnsi="Times New Roman" w:cs="Times New Roman"/>
                <w:bCs/>
                <w:sz w:val="20"/>
                <w:szCs w:val="20"/>
              </w:rPr>
              <w:t>Návrh novely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2267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ktorým sa mení a dopĺňa z</w:t>
            </w:r>
            <w:r w:rsidRPr="0012267B">
              <w:rPr>
                <w:rFonts w:ascii="Times New Roman" w:hAnsi="Times New Roman" w:cs="Times New Roman"/>
                <w:bCs/>
                <w:sz w:val="20"/>
                <w:szCs w:val="20"/>
              </w:rPr>
              <w:t>á</w:t>
            </w:r>
            <w:r w:rsidRPr="0012267B">
              <w:rPr>
                <w:rFonts w:ascii="Times New Roman" w:hAnsi="Times New Roman" w:cs="Times New Roman"/>
                <w:bCs/>
                <w:sz w:val="20"/>
                <w:szCs w:val="20"/>
              </w:rPr>
              <w:t>kon č. 364/2004 Z. z.</w:t>
            </w:r>
          </w:p>
          <w:p w:rsidR="0012267B" w:rsidRPr="00BA14E8" w:rsidP="00524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>
        <w:tblPrEx>
          <w:tblW w:w="14034" w:type="dxa"/>
          <w:tblInd w:w="7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7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E376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Č:2</w:t>
            </w:r>
          </w:p>
          <w:p w:rsidR="0012267B" w:rsidRPr="00BA14E8" w:rsidP="00E376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O:2</w:t>
            </w:r>
          </w:p>
          <w:p w:rsidR="0012267B" w:rsidRPr="00BA14E8" w:rsidP="00E376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32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E56B81">
            <w:pPr>
              <w:pStyle w:val="Default"/>
              <w:rPr>
                <w:color w:val="221E1F"/>
                <w:sz w:val="19"/>
                <w:szCs w:val="19"/>
              </w:rPr>
            </w:pPr>
            <w:r w:rsidRPr="00BA14E8">
              <w:rPr>
                <w:color w:val="221E1F"/>
                <w:sz w:val="19"/>
                <w:szCs w:val="19"/>
              </w:rPr>
              <w:t xml:space="preserve">2. prahová hodnota je norma kvality podzemných vôd stanovená </w:t>
            </w:r>
            <w:r w:rsidRPr="00BA14E8">
              <w:rPr>
                <w:rFonts w:ascii="EU Albertina+ 01" w:hAnsi="EU Albertina+ 01" w:cs="EU Albertina+ 01"/>
                <w:color w:val="221E1F"/>
                <w:sz w:val="19"/>
                <w:szCs w:val="19"/>
              </w:rPr>
              <w:t>č</w:t>
            </w:r>
            <w:r w:rsidRPr="00BA14E8">
              <w:rPr>
                <w:color w:val="221E1F"/>
                <w:sz w:val="19"/>
                <w:szCs w:val="19"/>
              </w:rPr>
              <w:t>le</w:t>
            </w:r>
            <w:r w:rsidRPr="00BA14E8">
              <w:rPr>
                <w:color w:val="221E1F"/>
                <w:sz w:val="19"/>
                <w:szCs w:val="19"/>
              </w:rPr>
              <w:t>n</w:t>
            </w:r>
            <w:r w:rsidRPr="00BA14E8">
              <w:rPr>
                <w:color w:val="221E1F"/>
                <w:sz w:val="19"/>
                <w:szCs w:val="19"/>
              </w:rPr>
              <w:t xml:space="preserve">skými </w:t>
            </w:r>
            <w:r w:rsidRPr="00BA14E8">
              <w:rPr>
                <w:rFonts w:ascii="EU Albertina+ 01" w:hAnsi="EU Albertina+ 01" w:cs="EU Albertina+ 01"/>
                <w:color w:val="221E1F"/>
                <w:sz w:val="19"/>
                <w:szCs w:val="19"/>
              </w:rPr>
              <w:t>š</w:t>
            </w:r>
            <w:r w:rsidRPr="00BA14E8">
              <w:rPr>
                <w:color w:val="221E1F"/>
                <w:sz w:val="19"/>
                <w:szCs w:val="19"/>
              </w:rPr>
              <w:t xml:space="preserve">tátmi v súlade s </w:t>
            </w:r>
            <w:r w:rsidRPr="00BA14E8">
              <w:rPr>
                <w:rFonts w:ascii="EU Albertina+ 01" w:hAnsi="EU Albertina+ 01" w:cs="EU Albertina+ 01"/>
                <w:color w:val="221E1F"/>
                <w:sz w:val="19"/>
                <w:szCs w:val="19"/>
              </w:rPr>
              <w:t>č</w:t>
            </w:r>
            <w:r w:rsidRPr="00BA14E8">
              <w:rPr>
                <w:color w:val="221E1F"/>
                <w:sz w:val="19"/>
                <w:szCs w:val="19"/>
              </w:rPr>
              <w:t>lá</w:t>
            </w:r>
            <w:r w:rsidRPr="00BA14E8">
              <w:rPr>
                <w:color w:val="221E1F"/>
                <w:sz w:val="19"/>
                <w:szCs w:val="19"/>
              </w:rPr>
              <w:t>n</w:t>
            </w:r>
            <w:r w:rsidRPr="00BA14E8">
              <w:rPr>
                <w:color w:val="221E1F"/>
                <w:sz w:val="19"/>
                <w:szCs w:val="19"/>
              </w:rPr>
              <w:t xml:space="preserve">kom 3; </w:t>
            </w:r>
          </w:p>
          <w:p w:rsidR="0012267B" w:rsidRPr="00BA14E8" w:rsidP="006B67B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524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524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524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</w:p>
          <w:p w:rsidR="0012267B" w:rsidRPr="00BA14E8" w:rsidP="00524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954C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BD11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BD11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§:2</w:t>
            </w:r>
          </w:p>
          <w:p w:rsidR="0012267B" w:rsidRPr="00BA14E8" w:rsidP="00625A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P: 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12267B" w:rsidRPr="00BA14E8" w:rsidP="00625A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E56B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827F5F">
            <w:pPr>
              <w:pStyle w:val="Head1"/>
              <w:numPr>
                <w:numId w:val="0"/>
              </w:numPr>
              <w:spacing w:before="60" w:after="60"/>
              <w:jc w:val="both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BA14E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pr</w:t>
            </w:r>
            <w:r w:rsidRPr="00BA14E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ahovou hodnotou je norma kvality podze</w:t>
            </w:r>
            <w:r w:rsidRPr="00BA14E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m</w:t>
            </w:r>
            <w:r w:rsidRPr="00BA14E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ných vôd stanovená na účely hodnotenia chemického stavu podze</w:t>
            </w:r>
            <w:r w:rsidRPr="00BA14E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m</w:t>
            </w:r>
            <w:r w:rsidRPr="00BA14E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ných vôd. </w:t>
            </w:r>
          </w:p>
          <w:p w:rsidR="0012267B" w:rsidRPr="00BA14E8" w:rsidP="00BD11DC">
            <w:pPr>
              <w:tabs>
                <w:tab w:val="left" w:pos="0"/>
                <w:tab w:val="left" w:pos="600"/>
              </w:tabs>
              <w:autoSpaceDE/>
              <w:autoSpaceDN/>
              <w:ind w:left="27" w:firstLine="2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524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2267B" w:rsidRPr="00BA14E8" w:rsidP="00524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524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Ú</w:t>
            </w:r>
          </w:p>
          <w:p w:rsidR="0012267B" w:rsidRPr="00BA14E8" w:rsidP="00524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3200C7" w:rsidRPr="00BA14E8" w:rsidP="003200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267B">
              <w:rPr>
                <w:rFonts w:ascii="Times New Roman" w:hAnsi="Times New Roman" w:cs="Times New Roman"/>
                <w:bCs/>
                <w:sz w:val="20"/>
                <w:szCs w:val="20"/>
              </w:rPr>
              <w:t>Návrh novely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2267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ktorým sa mení a dopĺňa z</w:t>
            </w:r>
            <w:r w:rsidRPr="0012267B">
              <w:rPr>
                <w:rFonts w:ascii="Times New Roman" w:hAnsi="Times New Roman" w:cs="Times New Roman"/>
                <w:bCs/>
                <w:sz w:val="20"/>
                <w:szCs w:val="20"/>
              </w:rPr>
              <w:t>á</w:t>
            </w:r>
            <w:r w:rsidRPr="0012267B">
              <w:rPr>
                <w:rFonts w:ascii="Times New Roman" w:hAnsi="Times New Roman" w:cs="Times New Roman"/>
                <w:bCs/>
                <w:sz w:val="20"/>
                <w:szCs w:val="20"/>
              </w:rPr>
              <w:t>kon č. 364/2004 Z. z.</w:t>
            </w:r>
          </w:p>
          <w:p w:rsidR="0012267B" w:rsidRPr="00BA14E8" w:rsidP="00524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>
        <w:tblPrEx>
          <w:tblW w:w="14034" w:type="dxa"/>
          <w:tblInd w:w="7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7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024A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Č:2</w:t>
            </w:r>
          </w:p>
          <w:p w:rsidR="0012267B" w:rsidRPr="00BA14E8" w:rsidP="00024A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O:3</w:t>
            </w:r>
          </w:p>
          <w:p w:rsidR="0012267B" w:rsidRPr="00BA14E8" w:rsidP="00024A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32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7F503B">
            <w:pPr>
              <w:pStyle w:val="Default"/>
              <w:rPr>
                <w:color w:val="221E1F"/>
                <w:sz w:val="19"/>
                <w:szCs w:val="19"/>
              </w:rPr>
            </w:pPr>
            <w:r w:rsidRPr="00BA14E8">
              <w:rPr>
                <w:color w:val="221E1F"/>
                <w:sz w:val="19"/>
                <w:szCs w:val="19"/>
              </w:rPr>
              <w:t>3. významný a trvalo vzostu</w:t>
            </w:r>
            <w:r w:rsidRPr="00BA14E8">
              <w:rPr>
                <w:color w:val="221E1F"/>
                <w:sz w:val="19"/>
                <w:szCs w:val="19"/>
              </w:rPr>
              <w:t>p</w:t>
            </w:r>
            <w:r w:rsidRPr="00BA14E8">
              <w:rPr>
                <w:color w:val="221E1F"/>
                <w:sz w:val="19"/>
                <w:szCs w:val="19"/>
              </w:rPr>
              <w:t>ný trend je každý štatisticky a en</w:t>
            </w:r>
            <w:r w:rsidRPr="00BA14E8">
              <w:rPr>
                <w:color w:val="221E1F"/>
                <w:sz w:val="19"/>
                <w:szCs w:val="19"/>
              </w:rPr>
              <w:t>vironmentálne významný nárast konce</w:t>
            </w:r>
            <w:r w:rsidRPr="00BA14E8">
              <w:rPr>
                <w:color w:val="221E1F"/>
                <w:sz w:val="19"/>
                <w:szCs w:val="19"/>
              </w:rPr>
              <w:t>n</w:t>
            </w:r>
            <w:r w:rsidRPr="00BA14E8">
              <w:rPr>
                <w:color w:val="221E1F"/>
                <w:sz w:val="19"/>
                <w:szCs w:val="19"/>
              </w:rPr>
              <w:t>trácie zneči-sťujúcej látky, skupiny zneči</w:t>
            </w:r>
            <w:r w:rsidRPr="00BA14E8">
              <w:rPr>
                <w:color w:val="221E1F"/>
                <w:sz w:val="19"/>
                <w:szCs w:val="19"/>
              </w:rPr>
              <w:t>s</w:t>
            </w:r>
            <w:r w:rsidRPr="00BA14E8">
              <w:rPr>
                <w:color w:val="221E1F"/>
                <w:sz w:val="19"/>
                <w:szCs w:val="19"/>
              </w:rPr>
              <w:t>ťujúcich látok alebo indikátora znečistenia v podzemných vodách, pre ktorý sa v súlade s článkom 5 určí potreba zvrát</w:t>
            </w:r>
            <w:r w:rsidRPr="00BA14E8">
              <w:rPr>
                <w:color w:val="221E1F"/>
                <w:sz w:val="19"/>
                <w:szCs w:val="19"/>
              </w:rPr>
              <w:t>e</w:t>
            </w:r>
            <w:r w:rsidRPr="00BA14E8">
              <w:rPr>
                <w:color w:val="221E1F"/>
                <w:sz w:val="19"/>
                <w:szCs w:val="19"/>
              </w:rPr>
              <w:t>nia tre</w:t>
            </w:r>
            <w:r w:rsidRPr="00BA14E8">
              <w:rPr>
                <w:color w:val="221E1F"/>
                <w:sz w:val="19"/>
                <w:szCs w:val="19"/>
              </w:rPr>
              <w:t>n</w:t>
            </w:r>
            <w:r w:rsidRPr="00BA14E8">
              <w:rPr>
                <w:color w:val="221E1F"/>
                <w:sz w:val="19"/>
                <w:szCs w:val="19"/>
              </w:rPr>
              <w:t xml:space="preserve">du; </w:t>
            </w:r>
          </w:p>
          <w:p w:rsidR="0012267B" w:rsidRPr="00BA14E8" w:rsidP="00FF3318">
            <w:pPr>
              <w:pStyle w:val="Heading2"/>
              <w:numPr>
                <w:ilvl w:val="1"/>
              </w:numPr>
              <w:suppressAutoHyphens/>
              <w:overflowPunct w:val="0"/>
              <w:autoSpaceDE/>
              <w:ind w:firstLine="0"/>
              <w:jc w:val="both"/>
              <w:textAlignment w:val="baseline"/>
              <w:rPr>
                <w:rFonts w:ascii="Times New Roman" w:hAnsi="Times New Roman" w:cs="Times New Roman"/>
                <w:b w:val="0"/>
                <w:bCs w:val="0"/>
                <w:lang w:val="sk-SK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E71E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2267B" w:rsidRPr="00BA14E8" w:rsidP="00E71E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E71E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E71E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0247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</w:p>
          <w:p w:rsidR="0012267B" w:rsidRPr="00BA14E8" w:rsidP="00E71E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524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BD11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2267B" w:rsidRPr="00BA14E8" w:rsidP="00BD11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BD11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BD11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§:2</w:t>
            </w:r>
          </w:p>
          <w:p w:rsidR="0012267B" w:rsidRPr="00BA14E8" w:rsidP="00BD11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P: ap</w:t>
            </w: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12267B" w:rsidRPr="00BA14E8" w:rsidP="00D31A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FF3318">
            <w:pPr>
              <w:pStyle w:val="Head1"/>
              <w:numPr>
                <w:numId w:val="0"/>
              </w:num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BA14E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významným a trvalo </w:t>
            </w:r>
            <w:r w:rsidRPr="00BA14E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vzostupným tre</w:t>
            </w:r>
            <w:r w:rsidRPr="00BA14E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n</w:t>
            </w:r>
            <w:r w:rsidRPr="00BA14E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dom je každý štatisticky a environmentálne  významný nárast koncentrácie znečisťujúcej látky, skup</w:t>
            </w:r>
            <w:r w:rsidRPr="00BA14E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i</w:t>
            </w:r>
            <w:r w:rsidRPr="00BA14E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ny znečisť</w:t>
            </w:r>
            <w:r w:rsidRPr="00BA14E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u</w:t>
            </w:r>
            <w:r w:rsidRPr="00BA14E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júcich látok alebo </w:t>
              <w:br/>
              <w:t xml:space="preserve"> indikátora zneči</w:t>
            </w:r>
            <w:r w:rsidRPr="00BA14E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s</w:t>
            </w:r>
            <w:r w:rsidRPr="00BA14E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tenia v podzemných vodách, pre ktorý sa s ohľadom na mo</w:t>
            </w:r>
            <w:r w:rsidRPr="00BA14E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ž</w:t>
            </w:r>
            <w:r w:rsidRPr="00BA14E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né dosiahnutie zlého stavu  útv</w:t>
            </w:r>
            <w:r w:rsidRPr="00BA14E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a</w:t>
            </w:r>
            <w:r w:rsidRPr="00BA14E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rov p</w:t>
            </w:r>
            <w:r w:rsidRPr="00BA14E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odzemných vôd stanoví potreba zvrát</w:t>
            </w:r>
            <w:r w:rsidRPr="00BA14E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e</w:t>
            </w:r>
            <w:r w:rsidRPr="00BA14E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nia  jeho  trendu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524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2267B" w:rsidRPr="00BA14E8" w:rsidP="00524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524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524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0247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Ú</w:t>
            </w:r>
          </w:p>
          <w:p w:rsidR="0012267B" w:rsidRPr="00BA14E8" w:rsidP="00524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3200C7" w:rsidRPr="00BA14E8" w:rsidP="003200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267B">
              <w:rPr>
                <w:rFonts w:ascii="Times New Roman" w:hAnsi="Times New Roman" w:cs="Times New Roman"/>
                <w:bCs/>
                <w:sz w:val="20"/>
                <w:szCs w:val="20"/>
              </w:rPr>
              <w:t>Návrh novely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2267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ktorým sa mení a dopĺňa z</w:t>
            </w:r>
            <w:r w:rsidRPr="0012267B">
              <w:rPr>
                <w:rFonts w:ascii="Times New Roman" w:hAnsi="Times New Roman" w:cs="Times New Roman"/>
                <w:bCs/>
                <w:sz w:val="20"/>
                <w:szCs w:val="20"/>
              </w:rPr>
              <w:t>á</w:t>
            </w:r>
            <w:r w:rsidRPr="0012267B">
              <w:rPr>
                <w:rFonts w:ascii="Times New Roman" w:hAnsi="Times New Roman" w:cs="Times New Roman"/>
                <w:bCs/>
                <w:sz w:val="20"/>
                <w:szCs w:val="20"/>
              </w:rPr>
              <w:t>kon č. 364/2004 Z. z.</w:t>
            </w:r>
          </w:p>
          <w:p w:rsidR="0012267B" w:rsidRPr="00BA14E8" w:rsidP="00524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>
        <w:tblPrEx>
          <w:tblW w:w="14034" w:type="dxa"/>
          <w:tblInd w:w="7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7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8360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B14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Č:2</w:t>
            </w:r>
          </w:p>
          <w:p w:rsidR="0012267B" w:rsidRPr="00BA14E8" w:rsidP="00B14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O:4</w:t>
            </w:r>
          </w:p>
          <w:p w:rsidR="0012267B" w:rsidRPr="00BA14E8" w:rsidP="00B14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12267B" w:rsidRPr="00BA14E8" w:rsidP="008360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8360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32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7F503B">
            <w:pPr>
              <w:pStyle w:val="Default"/>
              <w:rPr>
                <w:color w:val="221E1F"/>
                <w:sz w:val="19"/>
                <w:szCs w:val="19"/>
              </w:rPr>
            </w:pPr>
            <w:r w:rsidRPr="00BA14E8">
              <w:rPr>
                <w:color w:val="221E1F"/>
                <w:sz w:val="19"/>
                <w:szCs w:val="19"/>
              </w:rPr>
              <w:t>4. vstup znečisťujúcich látok do po</w:t>
            </w:r>
            <w:r w:rsidRPr="00BA14E8">
              <w:rPr>
                <w:color w:val="221E1F"/>
                <w:sz w:val="19"/>
                <w:szCs w:val="19"/>
              </w:rPr>
              <w:t>d</w:t>
            </w:r>
            <w:r w:rsidRPr="00BA14E8">
              <w:rPr>
                <w:color w:val="221E1F"/>
                <w:sz w:val="19"/>
                <w:szCs w:val="19"/>
              </w:rPr>
              <w:t>zemných vôd je priame alebo nepriame vnášanie znečisťujúcich látok do po</w:t>
            </w:r>
            <w:r w:rsidRPr="00BA14E8">
              <w:rPr>
                <w:color w:val="221E1F"/>
                <w:sz w:val="19"/>
                <w:szCs w:val="19"/>
              </w:rPr>
              <w:t>d</w:t>
            </w:r>
            <w:r w:rsidRPr="00BA14E8">
              <w:rPr>
                <w:color w:val="221E1F"/>
                <w:sz w:val="19"/>
                <w:szCs w:val="19"/>
              </w:rPr>
              <w:t>zem</w:t>
            </w:r>
            <w:r w:rsidRPr="00BA14E8">
              <w:rPr>
                <w:color w:val="221E1F"/>
                <w:sz w:val="19"/>
                <w:szCs w:val="19"/>
              </w:rPr>
              <w:softHyphen/>
              <w:t>ných vôd spôsobené ľudskou či</w:t>
            </w:r>
            <w:r w:rsidRPr="00BA14E8">
              <w:rPr>
                <w:color w:val="221E1F"/>
                <w:sz w:val="19"/>
                <w:szCs w:val="19"/>
              </w:rPr>
              <w:t>n</w:t>
            </w:r>
            <w:r w:rsidRPr="00BA14E8">
              <w:rPr>
                <w:color w:val="221E1F"/>
                <w:sz w:val="19"/>
                <w:szCs w:val="19"/>
              </w:rPr>
              <w:t xml:space="preserve">nosťou; </w:t>
            </w:r>
          </w:p>
          <w:p w:rsidR="0012267B" w:rsidRPr="00BA14E8" w:rsidP="00FF3318">
            <w:pPr>
              <w:pStyle w:val="Heading2"/>
              <w:numPr>
                <w:ilvl w:val="1"/>
              </w:numPr>
              <w:suppressAutoHyphens/>
              <w:overflowPunct w:val="0"/>
              <w:autoSpaceDE/>
              <w:ind w:firstLine="0"/>
              <w:jc w:val="both"/>
              <w:textAlignment w:val="baseline"/>
              <w:rPr>
                <w:rFonts w:ascii="Times New Roman" w:hAnsi="Times New Roman" w:cs="Times New Roman"/>
                <w:b w:val="0"/>
                <w:bCs w:val="0"/>
                <w:lang w:val="sk-SK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524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524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2267B" w:rsidRPr="00BA14E8" w:rsidP="00524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524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 xml:space="preserve">N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524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BD11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BD11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BD11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BD11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§:2</w:t>
            </w:r>
          </w:p>
          <w:p w:rsidR="0012267B" w:rsidRPr="00BA14E8" w:rsidP="00BD11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P: 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q</w:t>
            </w: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12267B" w:rsidRPr="00BA14E8" w:rsidP="00524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FF3318">
            <w:pPr>
              <w:pStyle w:val="Head1"/>
              <w:numPr>
                <w:numId w:val="0"/>
              </w:numPr>
              <w:spacing w:before="60" w:after="60"/>
              <w:jc w:val="both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  <w:p w:rsidR="0012267B" w:rsidRPr="00BA14E8" w:rsidP="00FF3318">
            <w:pPr>
              <w:pStyle w:val="Head1"/>
              <w:numPr>
                <w:numId w:val="0"/>
              </w:numPr>
              <w:spacing w:before="60" w:after="60"/>
              <w:jc w:val="both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BA14E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vstupom znečisťujúcich látok do po</w:t>
            </w:r>
            <w:r w:rsidRPr="00BA14E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d</w:t>
            </w:r>
            <w:r w:rsidRPr="00BA14E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zemných vôd je priame alebo n</w:t>
            </w:r>
            <w:r w:rsidRPr="00BA14E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e</w:t>
            </w:r>
            <w:r w:rsidRPr="00BA14E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priame vnášanie znečisťujúcich látok do podzemných vôd spôsobené ľudskou či</w:t>
            </w:r>
            <w:r w:rsidRPr="00BA14E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n</w:t>
            </w:r>
            <w:r w:rsidRPr="00BA14E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nosťou</w:t>
            </w:r>
          </w:p>
          <w:p w:rsidR="0012267B" w:rsidRPr="00BA14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524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524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0247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Ú</w:t>
            </w:r>
          </w:p>
          <w:p w:rsidR="0012267B" w:rsidRPr="00BA14E8" w:rsidP="00524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3200C7" w:rsidRPr="00BA14E8" w:rsidP="003200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267B">
              <w:rPr>
                <w:rFonts w:ascii="Times New Roman" w:hAnsi="Times New Roman" w:cs="Times New Roman"/>
                <w:bCs/>
                <w:sz w:val="20"/>
                <w:szCs w:val="20"/>
              </w:rPr>
              <w:t>Návrh novely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2267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ktorým sa mení a dopĺň</w:t>
            </w:r>
            <w:r w:rsidRPr="0012267B">
              <w:rPr>
                <w:rFonts w:ascii="Times New Roman" w:hAnsi="Times New Roman" w:cs="Times New Roman"/>
                <w:bCs/>
                <w:sz w:val="20"/>
                <w:szCs w:val="20"/>
              </w:rPr>
              <w:t>a z</w:t>
            </w:r>
            <w:r w:rsidRPr="0012267B">
              <w:rPr>
                <w:rFonts w:ascii="Times New Roman" w:hAnsi="Times New Roman" w:cs="Times New Roman"/>
                <w:bCs/>
                <w:sz w:val="20"/>
                <w:szCs w:val="20"/>
              </w:rPr>
              <w:t>á</w:t>
            </w:r>
            <w:r w:rsidRPr="0012267B">
              <w:rPr>
                <w:rFonts w:ascii="Times New Roman" w:hAnsi="Times New Roman" w:cs="Times New Roman"/>
                <w:bCs/>
                <w:sz w:val="20"/>
                <w:szCs w:val="20"/>
              </w:rPr>
              <w:t>kon č. 364/2004 Z. z.</w:t>
            </w:r>
          </w:p>
          <w:p w:rsidR="0012267B" w:rsidRPr="00BA14E8" w:rsidP="00524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>
        <w:tblPrEx>
          <w:tblW w:w="14034" w:type="dxa"/>
          <w:tblInd w:w="7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7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B14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Č:2</w:t>
            </w:r>
          </w:p>
          <w:p w:rsidR="0012267B" w:rsidRPr="00BA14E8" w:rsidP="00B14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O:5</w:t>
            </w:r>
          </w:p>
          <w:p w:rsidR="0012267B" w:rsidRPr="00BA14E8" w:rsidP="00B14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32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B14F3A">
            <w:pPr>
              <w:pStyle w:val="Default"/>
              <w:rPr>
                <w:color w:val="221E1F"/>
                <w:sz w:val="19"/>
                <w:szCs w:val="19"/>
              </w:rPr>
            </w:pPr>
            <w:r w:rsidRPr="00BA14E8">
              <w:rPr>
                <w:color w:val="221E1F"/>
                <w:sz w:val="19"/>
                <w:szCs w:val="19"/>
              </w:rPr>
              <w:t>5.  poza</w:t>
            </w:r>
            <w:r w:rsidRPr="00BA14E8">
              <w:rPr>
                <w:rFonts w:ascii="EU Albertina+ 01" w:hAnsi="EU Albertina+ 01" w:cs="EU Albertina+ 01"/>
                <w:color w:val="221E1F"/>
                <w:sz w:val="19"/>
                <w:szCs w:val="19"/>
              </w:rPr>
              <w:t>ď</w:t>
            </w:r>
            <w:r w:rsidRPr="00BA14E8">
              <w:rPr>
                <w:color w:val="221E1F"/>
                <w:sz w:val="19"/>
                <w:szCs w:val="19"/>
              </w:rPr>
              <w:t>ová úrove</w:t>
            </w:r>
            <w:r w:rsidRPr="00BA14E8">
              <w:rPr>
                <w:rFonts w:ascii="EU Albertina+ 01" w:hAnsi="EU Albertina+ 01" w:cs="EU Albertina+ 01"/>
                <w:color w:val="221E1F"/>
                <w:sz w:val="19"/>
                <w:szCs w:val="19"/>
              </w:rPr>
              <w:t xml:space="preserve">ň </w:t>
            </w:r>
            <w:r w:rsidRPr="00BA14E8">
              <w:rPr>
                <w:color w:val="221E1F"/>
                <w:sz w:val="19"/>
                <w:szCs w:val="19"/>
              </w:rPr>
              <w:t>je ko</w:t>
            </w:r>
            <w:r w:rsidRPr="00BA14E8">
              <w:rPr>
                <w:color w:val="221E1F"/>
                <w:sz w:val="19"/>
                <w:szCs w:val="19"/>
              </w:rPr>
              <w:t>n</w:t>
            </w:r>
            <w:r w:rsidRPr="00BA14E8">
              <w:rPr>
                <w:color w:val="221E1F"/>
                <w:sz w:val="19"/>
                <w:szCs w:val="19"/>
              </w:rPr>
              <w:t xml:space="preserve">centrácia látky alebo hodnota indikátora v útvare podzemných vôd zodpovedajúca </w:t>
            </w:r>
            <w:r w:rsidRPr="00BA14E8">
              <w:rPr>
                <w:rFonts w:ascii="EU Albertina+ 01" w:hAnsi="EU Albertina+ 01" w:cs="EU Albertina+ 01"/>
                <w:color w:val="221E1F"/>
                <w:sz w:val="19"/>
                <w:szCs w:val="19"/>
              </w:rPr>
              <w:t>ž</w:t>
            </w:r>
            <w:r w:rsidRPr="00BA14E8">
              <w:rPr>
                <w:color w:val="221E1F"/>
                <w:sz w:val="19"/>
                <w:szCs w:val="19"/>
              </w:rPr>
              <w:t>ia</w:t>
            </w:r>
            <w:r w:rsidRPr="00BA14E8">
              <w:rPr>
                <w:color w:val="221E1F"/>
                <w:sz w:val="19"/>
                <w:szCs w:val="19"/>
              </w:rPr>
              <w:t>d</w:t>
            </w:r>
            <w:r w:rsidRPr="00BA14E8">
              <w:rPr>
                <w:color w:val="221E1F"/>
                <w:sz w:val="19"/>
                <w:szCs w:val="19"/>
              </w:rPr>
              <w:t>nym alebo len ve</w:t>
            </w:r>
            <w:r w:rsidRPr="00BA14E8">
              <w:rPr>
                <w:rFonts w:ascii="EU Albertina+ 01" w:hAnsi="EU Albertina+ 01" w:cs="EU Albertina+ 01"/>
                <w:color w:val="221E1F"/>
                <w:sz w:val="19"/>
                <w:szCs w:val="19"/>
              </w:rPr>
              <w:t>ľ</w:t>
            </w:r>
            <w:r w:rsidRPr="00BA14E8">
              <w:rPr>
                <w:color w:val="221E1F"/>
                <w:sz w:val="19"/>
                <w:szCs w:val="19"/>
              </w:rPr>
              <w:t>mi nepatrným antr</w:t>
            </w:r>
            <w:r w:rsidRPr="00BA14E8">
              <w:rPr>
                <w:color w:val="221E1F"/>
                <w:sz w:val="19"/>
                <w:szCs w:val="19"/>
              </w:rPr>
              <w:t>o</w:t>
            </w:r>
            <w:r w:rsidRPr="00BA14E8">
              <w:rPr>
                <w:color w:val="221E1F"/>
                <w:sz w:val="19"/>
                <w:szCs w:val="19"/>
              </w:rPr>
              <w:t>pogénnym zmenám v porovnaní s nen</w:t>
            </w:r>
            <w:r w:rsidRPr="00BA14E8">
              <w:rPr>
                <w:color w:val="221E1F"/>
                <w:sz w:val="19"/>
                <w:szCs w:val="19"/>
              </w:rPr>
              <w:t>a</w:t>
            </w:r>
            <w:r w:rsidRPr="00BA14E8">
              <w:rPr>
                <w:color w:val="221E1F"/>
                <w:sz w:val="19"/>
                <w:szCs w:val="19"/>
              </w:rPr>
              <w:t>ru</w:t>
            </w:r>
            <w:r w:rsidRPr="00BA14E8">
              <w:rPr>
                <w:rFonts w:ascii="EU Albertina+ 01" w:hAnsi="EU Albertina+ 01" w:cs="EU Albertina+ 01"/>
                <w:color w:val="221E1F"/>
                <w:sz w:val="19"/>
                <w:szCs w:val="19"/>
              </w:rPr>
              <w:t>š</w:t>
            </w:r>
            <w:r w:rsidRPr="00BA14E8">
              <w:rPr>
                <w:color w:val="221E1F"/>
                <w:sz w:val="19"/>
                <w:szCs w:val="19"/>
              </w:rPr>
              <w:t>enými po</w:t>
            </w:r>
            <w:r w:rsidRPr="00BA14E8">
              <w:rPr>
                <w:color w:val="221E1F"/>
                <w:sz w:val="19"/>
                <w:szCs w:val="19"/>
              </w:rPr>
              <w:t>d</w:t>
            </w:r>
            <w:r w:rsidRPr="00BA14E8">
              <w:rPr>
                <w:color w:val="221E1F"/>
                <w:sz w:val="19"/>
                <w:szCs w:val="19"/>
              </w:rPr>
              <w:t xml:space="preserve">mienkami; </w:t>
            </w:r>
          </w:p>
          <w:p w:rsidR="0012267B" w:rsidRPr="00BA14E8" w:rsidP="002A058D">
            <w:pPr>
              <w:pStyle w:val="Heading2"/>
              <w:jc w:val="both"/>
              <w:rPr>
                <w:rFonts w:ascii="Times New Roman" w:hAnsi="Times New Roman" w:cs="Times New Roman"/>
                <w:b w:val="0"/>
                <w:bCs w:val="0"/>
                <w:lang w:val="sk-SK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A82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A82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FF3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§:2</w:t>
            </w:r>
          </w:p>
          <w:p w:rsidR="0012267B" w:rsidRPr="00BA14E8" w:rsidP="00FF3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ar</w:t>
            </w: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A826BE">
            <w:pPr>
              <w:pStyle w:val="PlainText"/>
              <w:ind w:left="27" w:hanging="27"/>
              <w:rPr>
                <w:rFonts w:ascii="Times New Roman" w:hAnsi="Times New Roman" w:cs="Times New Roman"/>
                <w:kern w:val="32"/>
                <w:sz w:val="18"/>
                <w:szCs w:val="18"/>
                <w:lang w:eastAsia="en-US"/>
              </w:rPr>
            </w:pPr>
            <w:r w:rsidRPr="00BA14E8">
              <w:rPr>
                <w:rFonts w:ascii="Times New Roman" w:hAnsi="Times New Roman" w:cs="Times New Roman"/>
                <w:kern w:val="32"/>
                <w:sz w:val="18"/>
                <w:szCs w:val="18"/>
                <w:lang w:eastAsia="en-US"/>
              </w:rPr>
              <w:t xml:space="preserve"> pozaďovou úro</w:t>
            </w:r>
            <w:r w:rsidRPr="00BA14E8">
              <w:rPr>
                <w:rFonts w:ascii="Times New Roman" w:hAnsi="Times New Roman" w:cs="Times New Roman"/>
                <w:kern w:val="32"/>
                <w:sz w:val="18"/>
                <w:szCs w:val="18"/>
                <w:lang w:eastAsia="en-US"/>
              </w:rPr>
              <w:t>v</w:t>
            </w:r>
            <w:r w:rsidRPr="00BA14E8">
              <w:rPr>
                <w:rFonts w:ascii="Times New Roman" w:hAnsi="Times New Roman" w:cs="Times New Roman"/>
                <w:kern w:val="32"/>
                <w:sz w:val="18"/>
                <w:szCs w:val="18"/>
                <w:lang w:eastAsia="en-US"/>
              </w:rPr>
              <w:t>ňou je koncentrácia látky alebo hodnota indikátora v útvare podze</w:t>
            </w:r>
            <w:r w:rsidRPr="00BA14E8">
              <w:rPr>
                <w:rFonts w:ascii="Times New Roman" w:hAnsi="Times New Roman" w:cs="Times New Roman"/>
                <w:kern w:val="32"/>
                <w:sz w:val="18"/>
                <w:szCs w:val="18"/>
                <w:lang w:eastAsia="en-US"/>
              </w:rPr>
              <w:t>m</w:t>
            </w:r>
            <w:r w:rsidRPr="00BA14E8">
              <w:rPr>
                <w:rFonts w:ascii="Times New Roman" w:hAnsi="Times New Roman" w:cs="Times New Roman"/>
                <w:kern w:val="32"/>
                <w:sz w:val="18"/>
                <w:szCs w:val="18"/>
                <w:lang w:eastAsia="en-US"/>
              </w:rPr>
              <w:t>ných vôd zodpovedajúca žiadnym alebo len veľmi nepat</w:t>
            </w:r>
            <w:r w:rsidRPr="00BA14E8">
              <w:rPr>
                <w:rFonts w:ascii="Times New Roman" w:hAnsi="Times New Roman" w:cs="Times New Roman"/>
                <w:kern w:val="32"/>
                <w:sz w:val="18"/>
                <w:szCs w:val="18"/>
                <w:lang w:eastAsia="en-US"/>
              </w:rPr>
              <w:t>r</w:t>
            </w:r>
            <w:r w:rsidRPr="00BA14E8">
              <w:rPr>
                <w:rFonts w:ascii="Times New Roman" w:hAnsi="Times New Roman" w:cs="Times New Roman"/>
                <w:kern w:val="32"/>
                <w:sz w:val="18"/>
                <w:szCs w:val="18"/>
                <w:lang w:eastAsia="en-US"/>
              </w:rPr>
              <w:t>ným antropogénnym  zmenám v porovnaní s nenarušenými podmie</w:t>
            </w:r>
            <w:r w:rsidRPr="00BA14E8">
              <w:rPr>
                <w:rFonts w:ascii="Times New Roman" w:hAnsi="Times New Roman" w:cs="Times New Roman"/>
                <w:kern w:val="32"/>
                <w:sz w:val="18"/>
                <w:szCs w:val="18"/>
                <w:lang w:eastAsia="en-US"/>
              </w:rPr>
              <w:t>n</w:t>
            </w:r>
            <w:r w:rsidRPr="00BA14E8">
              <w:rPr>
                <w:rFonts w:ascii="Times New Roman" w:hAnsi="Times New Roman" w:cs="Times New Roman"/>
                <w:kern w:val="32"/>
                <w:sz w:val="18"/>
                <w:szCs w:val="18"/>
                <w:lang w:eastAsia="en-US"/>
              </w:rPr>
              <w:t>kami,</w:t>
            </w:r>
          </w:p>
          <w:p w:rsidR="0012267B" w:rsidRPr="00BA14E8" w:rsidP="002A05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0247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Ú</w:t>
            </w: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3200C7" w:rsidRPr="00BA14E8" w:rsidP="003200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267B">
              <w:rPr>
                <w:rFonts w:ascii="Times New Roman" w:hAnsi="Times New Roman" w:cs="Times New Roman"/>
                <w:bCs/>
                <w:sz w:val="20"/>
                <w:szCs w:val="20"/>
              </w:rPr>
              <w:t>Návrh novely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2267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ktorým sa mení a dopĺňa z</w:t>
            </w:r>
            <w:r w:rsidRPr="0012267B">
              <w:rPr>
                <w:rFonts w:ascii="Times New Roman" w:hAnsi="Times New Roman" w:cs="Times New Roman"/>
                <w:bCs/>
                <w:sz w:val="20"/>
                <w:szCs w:val="20"/>
              </w:rPr>
              <w:t>á</w:t>
            </w:r>
            <w:r w:rsidRPr="0012267B">
              <w:rPr>
                <w:rFonts w:ascii="Times New Roman" w:hAnsi="Times New Roman" w:cs="Times New Roman"/>
                <w:bCs/>
                <w:sz w:val="20"/>
                <w:szCs w:val="20"/>
              </w:rPr>
              <w:t>kon č. 364/2004 Z. z.</w:t>
            </w: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>
        <w:tblPrEx>
          <w:tblW w:w="14034" w:type="dxa"/>
          <w:tblInd w:w="7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7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B14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Č:2</w:t>
            </w:r>
          </w:p>
          <w:p w:rsidR="0012267B" w:rsidRPr="00BA14E8" w:rsidP="00B14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O:6</w:t>
            </w:r>
          </w:p>
          <w:p w:rsidR="0012267B" w:rsidRPr="00BA14E8" w:rsidP="00B14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32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EF5BC1">
            <w:pPr>
              <w:pStyle w:val="Default"/>
              <w:jc w:val="both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>základná úroveň je priemerná hodnota meraná aspoň počas referen</w:t>
            </w: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>č</w:t>
            </w: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>ných rokov 2007 a 2008 na základe programov mon</w:t>
            </w: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>i</w:t>
            </w: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>torovania vykonávaných podľa článku 8 smern</w:t>
            </w: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>i</w:t>
            </w: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>ce 2000/60/ES alebo, v prípade látok identifikovaných po týchto refe</w:t>
            </w: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>ren</w:t>
            </w: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>č</w:t>
            </w: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>ných rokoch, počas prvého obdobia, za ktoré sú dostupné údaje z monitorov</w:t>
            </w: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>a</w:t>
            </w: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 xml:space="preserve">nia. </w:t>
            </w:r>
          </w:p>
          <w:p w:rsidR="0012267B" w:rsidRPr="00BA14E8" w:rsidP="002A058D">
            <w:pPr>
              <w:pStyle w:val="Heading2"/>
              <w:jc w:val="both"/>
              <w:rPr>
                <w:rFonts w:ascii="Times New Roman" w:hAnsi="Times New Roman" w:cs="Times New Roman"/>
                <w:b w:val="0"/>
                <w:bCs w:val="0"/>
                <w:lang w:val="sk-SK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DF45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DF45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DF45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DF45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FF3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§:2</w:t>
            </w:r>
          </w:p>
          <w:p w:rsidR="0012267B" w:rsidRPr="00BA14E8" w:rsidP="00FF3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P: as</w:t>
            </w: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12267B" w:rsidRPr="00BA14E8" w:rsidP="00DF45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BA6DB8">
            <w:pPr>
              <w:rPr>
                <w:rFonts w:ascii="Times New Roman" w:hAnsi="Times New Roman" w:cs="Times New Roman"/>
                <w:strike/>
                <w:sz w:val="18"/>
                <w:szCs w:val="18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FF3318">
            <w:pPr>
              <w:pStyle w:val="PlainText"/>
              <w:ind w:left="27" w:hanging="27"/>
              <w:rPr>
                <w:rFonts w:ascii="Times New Roman" w:hAnsi="Times New Roman" w:cs="Times New Roman"/>
                <w:kern w:val="32"/>
                <w:sz w:val="18"/>
                <w:szCs w:val="18"/>
                <w:lang w:eastAsia="en-US"/>
              </w:rPr>
            </w:pPr>
          </w:p>
          <w:p w:rsidR="0012267B" w:rsidRPr="00BA14E8" w:rsidP="00FF3318">
            <w:pPr>
              <w:pStyle w:val="PlainText"/>
              <w:ind w:left="27" w:hanging="27"/>
              <w:rPr>
                <w:rFonts w:ascii="Times New Roman" w:hAnsi="Times New Roman" w:cs="Times New Roman"/>
                <w:kern w:val="32"/>
                <w:sz w:val="18"/>
                <w:szCs w:val="18"/>
                <w:lang w:eastAsia="en-US"/>
              </w:rPr>
            </w:pPr>
          </w:p>
          <w:p w:rsidR="0012267B" w:rsidRPr="00BA14E8" w:rsidP="00FF3318">
            <w:pPr>
              <w:pStyle w:val="PlainText"/>
              <w:ind w:left="27" w:hanging="27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A14E8">
              <w:rPr>
                <w:rFonts w:ascii="Times New Roman" w:hAnsi="Times New Roman" w:cs="Times New Roman"/>
                <w:kern w:val="32"/>
                <w:sz w:val="18"/>
                <w:szCs w:val="18"/>
                <w:lang w:eastAsia="en-US"/>
              </w:rPr>
              <w:t xml:space="preserve">základnou úrovňou je priemerná hodnota meraná </w:t>
            </w:r>
            <w:r>
              <w:rPr>
                <w:rFonts w:ascii="Times New Roman" w:hAnsi="Times New Roman" w:cs="Times New Roman"/>
                <w:kern w:val="32"/>
                <w:sz w:val="18"/>
                <w:szCs w:val="18"/>
                <w:lang w:eastAsia="en-US"/>
              </w:rPr>
              <w:t>najmenej</w:t>
            </w:r>
            <w:r w:rsidRPr="00BA14E8">
              <w:rPr>
                <w:rFonts w:ascii="Times New Roman" w:hAnsi="Times New Roman" w:cs="Times New Roman"/>
                <w:kern w:val="32"/>
                <w:sz w:val="18"/>
                <w:szCs w:val="18"/>
                <w:lang w:eastAsia="en-US"/>
              </w:rPr>
              <w:t xml:space="preserve"> počas ref</w:t>
            </w:r>
            <w:r w:rsidRPr="00BA14E8">
              <w:rPr>
                <w:rFonts w:ascii="Times New Roman" w:hAnsi="Times New Roman" w:cs="Times New Roman"/>
                <w:kern w:val="32"/>
                <w:sz w:val="18"/>
                <w:szCs w:val="18"/>
                <w:lang w:eastAsia="en-US"/>
              </w:rPr>
              <w:t>e</w:t>
            </w:r>
            <w:r w:rsidRPr="00BA14E8">
              <w:rPr>
                <w:rFonts w:ascii="Times New Roman" w:hAnsi="Times New Roman" w:cs="Times New Roman"/>
                <w:kern w:val="32"/>
                <w:sz w:val="18"/>
                <w:szCs w:val="18"/>
                <w:lang w:eastAsia="en-US"/>
              </w:rPr>
              <w:t xml:space="preserve">renčných rokov 2007 a 2008 na základe </w:t>
            </w:r>
            <w:r w:rsidR="00BA6DB8">
              <w:rPr>
                <w:rFonts w:ascii="Times New Roman" w:hAnsi="Times New Roman" w:cs="Times New Roman"/>
                <w:kern w:val="32"/>
                <w:sz w:val="18"/>
                <w:szCs w:val="18"/>
                <w:lang w:eastAsia="en-US"/>
              </w:rPr>
              <w:t xml:space="preserve">schválených </w:t>
            </w:r>
            <w:r w:rsidRPr="00BA14E8">
              <w:rPr>
                <w:rFonts w:ascii="Times New Roman" w:hAnsi="Times New Roman" w:cs="Times New Roman"/>
                <w:kern w:val="32"/>
                <w:sz w:val="18"/>
                <w:szCs w:val="18"/>
                <w:lang w:eastAsia="en-US"/>
              </w:rPr>
              <w:t>programov mon</w:t>
            </w:r>
            <w:r w:rsidRPr="00BA14E8">
              <w:rPr>
                <w:rFonts w:ascii="Times New Roman" w:hAnsi="Times New Roman" w:cs="Times New Roman"/>
                <w:kern w:val="32"/>
                <w:sz w:val="18"/>
                <w:szCs w:val="18"/>
                <w:lang w:eastAsia="en-US"/>
              </w:rPr>
              <w:t>i</w:t>
            </w:r>
            <w:r w:rsidRPr="00BA14E8">
              <w:rPr>
                <w:rFonts w:ascii="Times New Roman" w:hAnsi="Times New Roman" w:cs="Times New Roman"/>
                <w:kern w:val="32"/>
                <w:sz w:val="18"/>
                <w:szCs w:val="18"/>
                <w:lang w:eastAsia="en-US"/>
              </w:rPr>
              <w:t xml:space="preserve">torovania  </w:t>
            </w:r>
            <w:r w:rsidR="00BA6DB8">
              <w:rPr>
                <w:rFonts w:ascii="Times New Roman" w:hAnsi="Times New Roman" w:cs="Times New Roman"/>
                <w:kern w:val="32"/>
                <w:sz w:val="18"/>
                <w:szCs w:val="18"/>
                <w:lang w:eastAsia="en-US"/>
              </w:rPr>
              <w:t>vôd</w:t>
            </w:r>
            <w:r w:rsidR="00BA6DB8">
              <w:rPr>
                <w:rFonts w:ascii="Times New Roman" w:hAnsi="Times New Roman" w:cs="Times New Roman"/>
                <w:kern w:val="32"/>
                <w:sz w:val="18"/>
                <w:szCs w:val="18"/>
                <w:lang w:eastAsia="en-US"/>
              </w:rPr>
              <w:t xml:space="preserve"> </w:t>
            </w:r>
            <w:r w:rsidRPr="00BA14E8">
              <w:rPr>
                <w:rFonts w:ascii="Times New Roman" w:hAnsi="Times New Roman" w:cs="Times New Roman"/>
                <w:kern w:val="32"/>
                <w:sz w:val="18"/>
                <w:szCs w:val="18"/>
                <w:lang w:eastAsia="en-US"/>
              </w:rPr>
              <w:t>alebo ak ide o látky identi</w:t>
            </w:r>
            <w:r>
              <w:rPr>
                <w:rFonts w:ascii="Times New Roman" w:hAnsi="Times New Roman" w:cs="Times New Roman"/>
                <w:kern w:val="32"/>
                <w:sz w:val="18"/>
                <w:szCs w:val="18"/>
                <w:lang w:eastAsia="en-US"/>
              </w:rPr>
              <w:t xml:space="preserve">fikované po </w:t>
            </w:r>
            <w:r w:rsidRPr="00BA14E8">
              <w:rPr>
                <w:rFonts w:ascii="Times New Roman" w:hAnsi="Times New Roman" w:cs="Times New Roman"/>
                <w:kern w:val="32"/>
                <w:sz w:val="18"/>
                <w:szCs w:val="18"/>
                <w:lang w:eastAsia="en-US"/>
              </w:rPr>
              <w:t>ref</w:t>
            </w:r>
            <w:r w:rsidRPr="00BA14E8">
              <w:rPr>
                <w:rFonts w:ascii="Times New Roman" w:hAnsi="Times New Roman" w:cs="Times New Roman"/>
                <w:kern w:val="32"/>
                <w:sz w:val="18"/>
                <w:szCs w:val="18"/>
                <w:lang w:eastAsia="en-US"/>
              </w:rPr>
              <w:t>e</w:t>
            </w:r>
            <w:r w:rsidRPr="00BA14E8">
              <w:rPr>
                <w:rFonts w:ascii="Times New Roman" w:hAnsi="Times New Roman" w:cs="Times New Roman"/>
                <w:kern w:val="32"/>
                <w:sz w:val="18"/>
                <w:szCs w:val="18"/>
                <w:lang w:eastAsia="en-US"/>
              </w:rPr>
              <w:t>renčných rokoch, počas pr</w:t>
            </w:r>
            <w:r>
              <w:rPr>
                <w:rFonts w:ascii="Times New Roman" w:hAnsi="Times New Roman" w:cs="Times New Roman"/>
                <w:kern w:val="32"/>
                <w:sz w:val="18"/>
                <w:szCs w:val="18"/>
                <w:lang w:eastAsia="en-US"/>
              </w:rPr>
              <w:t>v</w:t>
            </w:r>
            <w:r>
              <w:rPr>
                <w:rFonts w:ascii="Times New Roman" w:hAnsi="Times New Roman" w:cs="Times New Roman"/>
                <w:kern w:val="32"/>
                <w:sz w:val="18"/>
                <w:szCs w:val="18"/>
                <w:lang w:eastAsia="en-US"/>
              </w:rPr>
              <w:t>é</w:t>
            </w:r>
            <w:r>
              <w:rPr>
                <w:rFonts w:ascii="Times New Roman" w:hAnsi="Times New Roman" w:cs="Times New Roman"/>
                <w:kern w:val="32"/>
                <w:sz w:val="18"/>
                <w:szCs w:val="18"/>
                <w:lang w:eastAsia="en-US"/>
              </w:rPr>
              <w:t xml:space="preserve">ho obdobia, v ktorom sú </w:t>
            </w:r>
            <w:r w:rsidRPr="00BA14E8">
              <w:rPr>
                <w:rFonts w:ascii="Times New Roman" w:hAnsi="Times New Roman" w:cs="Times New Roman"/>
                <w:kern w:val="32"/>
                <w:sz w:val="18"/>
                <w:szCs w:val="18"/>
                <w:lang w:eastAsia="en-US"/>
              </w:rPr>
              <w:t>údaje  z</w:t>
            </w:r>
            <w:r>
              <w:rPr>
                <w:rFonts w:ascii="Times New Roman" w:hAnsi="Times New Roman" w:cs="Times New Roman"/>
                <w:kern w:val="32"/>
                <w:sz w:val="18"/>
                <w:szCs w:val="18"/>
                <w:lang w:eastAsia="en-US"/>
              </w:rPr>
              <w:t> </w:t>
            </w:r>
            <w:r w:rsidRPr="00BA14E8">
              <w:rPr>
                <w:rFonts w:ascii="Times New Roman" w:hAnsi="Times New Roman" w:cs="Times New Roman"/>
                <w:kern w:val="32"/>
                <w:sz w:val="18"/>
                <w:szCs w:val="18"/>
                <w:lang w:eastAsia="en-US"/>
              </w:rPr>
              <w:t>monitorovania</w:t>
            </w:r>
            <w:r>
              <w:rPr>
                <w:rFonts w:ascii="Times New Roman" w:hAnsi="Times New Roman" w:cs="Times New Roman"/>
                <w:kern w:val="32"/>
                <w:sz w:val="18"/>
                <w:szCs w:val="18"/>
                <w:lang w:eastAsia="en-US"/>
              </w:rPr>
              <w:t xml:space="preserve"> dostupné.</w:t>
            </w:r>
          </w:p>
          <w:p w:rsidR="0012267B" w:rsidRPr="00BA14E8" w:rsidP="002A058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2267B" w:rsidRPr="00BA14E8" w:rsidP="00DC4AAB">
            <w:pPr>
              <w:pStyle w:val="PlainTex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2267B" w:rsidRPr="00BA14E8" w:rsidP="00AA3D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Ú</w:t>
            </w: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3200C7" w:rsidRPr="00BA14E8" w:rsidP="003200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267B">
              <w:rPr>
                <w:rFonts w:ascii="Times New Roman" w:hAnsi="Times New Roman" w:cs="Times New Roman"/>
                <w:bCs/>
                <w:sz w:val="20"/>
                <w:szCs w:val="20"/>
              </w:rPr>
              <w:t>Návrh novely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2267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ktorým sa mení a dopĺňa z</w:t>
            </w:r>
            <w:r w:rsidRPr="0012267B">
              <w:rPr>
                <w:rFonts w:ascii="Times New Roman" w:hAnsi="Times New Roman" w:cs="Times New Roman"/>
                <w:bCs/>
                <w:sz w:val="20"/>
                <w:szCs w:val="20"/>
              </w:rPr>
              <w:t>á</w:t>
            </w:r>
            <w:r w:rsidRPr="0012267B">
              <w:rPr>
                <w:rFonts w:ascii="Times New Roman" w:hAnsi="Times New Roman" w:cs="Times New Roman"/>
                <w:bCs/>
                <w:sz w:val="20"/>
                <w:szCs w:val="20"/>
              </w:rPr>
              <w:t>kon č. 364/2004 Z. z.</w:t>
            </w: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4573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>
        <w:tblPrEx>
          <w:tblW w:w="14034" w:type="dxa"/>
          <w:tblInd w:w="7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7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B14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Č:3</w:t>
            </w:r>
          </w:p>
          <w:p w:rsidR="0012267B" w:rsidRPr="00BA14E8" w:rsidP="00B14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O:1</w:t>
            </w: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P: a)</w:t>
            </w:r>
          </w:p>
        </w:tc>
        <w:tc>
          <w:tcPr>
            <w:tcW w:w="32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775326">
            <w:pPr>
              <w:pStyle w:val="CM32"/>
              <w:spacing w:after="0" w:line="211" w:lineRule="atLeas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A14E8">
              <w:rPr>
                <w:rFonts w:ascii="Times New Roman" w:hAnsi="Times New Roman" w:cs="Times New Roman"/>
                <w:b/>
                <w:sz w:val="18"/>
                <w:szCs w:val="18"/>
              </w:rPr>
              <w:t>Kritéria pre hodnotenie ch</w:t>
            </w:r>
            <w:r w:rsidRPr="00BA14E8">
              <w:rPr>
                <w:rFonts w:ascii="Times New Roman" w:hAnsi="Times New Roman" w:cs="Times New Roman"/>
                <w:b/>
                <w:sz w:val="18"/>
                <w:szCs w:val="18"/>
              </w:rPr>
              <w:t>e</w:t>
            </w:r>
            <w:r w:rsidRPr="00BA14E8">
              <w:rPr>
                <w:rFonts w:ascii="Times New Roman" w:hAnsi="Times New Roman" w:cs="Times New Roman"/>
                <w:b/>
                <w:sz w:val="18"/>
                <w:szCs w:val="18"/>
              </w:rPr>
              <w:t>mického s</w:t>
            </w:r>
            <w:r w:rsidRPr="00BA14E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tavu podzemných vôd </w:t>
            </w:r>
          </w:p>
          <w:p w:rsidR="0012267B" w:rsidRPr="00BA14E8" w:rsidP="00775326">
            <w:pPr>
              <w:rPr>
                <w:rFonts w:ascii="Times New Roman" w:hAnsi="Times New Roman" w:cs="Times New Roman"/>
              </w:rPr>
            </w:pPr>
          </w:p>
          <w:p w:rsidR="0012267B" w:rsidRPr="00BA14E8" w:rsidP="00775326">
            <w:pPr>
              <w:pStyle w:val="CM32"/>
              <w:spacing w:after="0" w:line="211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1. Na účely hodnotenia chemick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é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ho stavu útvaru alebo skupiny útvarov podze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m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ných vôd podľa oddielu 2.3 prílohy V k smern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i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ci 2000/60/ES členské štáty používajú tieto krit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é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 xml:space="preserve">ria: </w:t>
            </w:r>
          </w:p>
          <w:p w:rsidR="0012267B" w:rsidRPr="00BA14E8" w:rsidP="00775326">
            <w:pPr>
              <w:pStyle w:val="CM31"/>
              <w:spacing w:after="0" w:line="211" w:lineRule="atLeast"/>
              <w:jc w:val="both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>a) normy kvality podzemných vôd ako sú uvedené v prílohe I;</w:t>
            </w: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 xml:space="preserve"> </w:t>
            </w:r>
          </w:p>
          <w:p w:rsidR="0012267B" w:rsidRPr="00BA14E8" w:rsidP="00775326">
            <w:pPr>
              <w:pStyle w:val="Heading2"/>
              <w:jc w:val="both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val="sk-SK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EF5BC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2267B" w:rsidRPr="00BA14E8" w:rsidP="00EF5BC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2267B" w:rsidRPr="00BA14E8" w:rsidP="00EF5BC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2267B" w:rsidRPr="00BA14E8" w:rsidP="00EF5BC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2267B" w:rsidRPr="00BA14E8" w:rsidP="00EF5BC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2267B" w:rsidRPr="00BA14E8" w:rsidP="00EF5BC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 xml:space="preserve">       N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A82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A82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A82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§:4c</w:t>
            </w:r>
          </w:p>
          <w:p w:rsidR="0012267B" w:rsidP="00A82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O:</w:t>
            </w:r>
            <w:r w:rsidR="0010122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:rsidR="00101226" w:rsidRPr="00BA14E8" w:rsidP="00A82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P:a</w:t>
            </w:r>
          </w:p>
          <w:p w:rsidR="0012267B" w:rsidRPr="00BA14E8" w:rsidP="004629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4629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1012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A826BE">
            <w:pPr>
              <w:pStyle w:val="PlainTex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12267B" w:rsidRPr="00BA14E8" w:rsidP="00A826BE">
            <w:pPr>
              <w:pStyle w:val="PlainTex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101226" w:rsidRPr="00101226" w:rsidP="00101226">
            <w:pPr>
              <w:autoSpaceDN/>
              <w:ind w:firstLine="36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01226">
              <w:rPr>
                <w:rFonts w:ascii="Times New Roman" w:hAnsi="Times New Roman" w:cs="Times New Roman"/>
                <w:bCs/>
                <w:sz w:val="18"/>
                <w:szCs w:val="18"/>
              </w:rPr>
              <w:t>C</w:t>
            </w:r>
            <w:r w:rsidRPr="00101226">
              <w:rPr>
                <w:rFonts w:ascii="Times New Roman" w:hAnsi="Times New Roman" w:cs="Times New Roman"/>
                <w:sz w:val="18"/>
                <w:szCs w:val="18"/>
              </w:rPr>
              <w:t>hemický stav podzemných vôd je vyjadr</w:t>
            </w:r>
            <w:r w:rsidRPr="00101226">
              <w:rPr>
                <w:rFonts w:ascii="Times New Roman" w:hAnsi="Times New Roman" w:cs="Times New Roman"/>
                <w:sz w:val="18"/>
                <w:szCs w:val="18"/>
              </w:rPr>
              <w:t>e</w:t>
            </w:r>
            <w:r w:rsidRPr="00101226">
              <w:rPr>
                <w:rFonts w:ascii="Times New Roman" w:hAnsi="Times New Roman" w:cs="Times New Roman"/>
                <w:sz w:val="18"/>
                <w:szCs w:val="18"/>
              </w:rPr>
              <w:t>ním miery ovplyvnenia kv</w:t>
            </w:r>
            <w:r w:rsidRPr="00101226">
              <w:rPr>
                <w:rFonts w:ascii="Times New Roman" w:hAnsi="Times New Roman" w:cs="Times New Roman"/>
                <w:sz w:val="18"/>
                <w:szCs w:val="18"/>
              </w:rPr>
              <w:t>a</w:t>
            </w:r>
            <w:r w:rsidRPr="00101226">
              <w:rPr>
                <w:rFonts w:ascii="Times New Roman" w:hAnsi="Times New Roman" w:cs="Times New Roman"/>
                <w:sz w:val="18"/>
                <w:szCs w:val="18"/>
              </w:rPr>
              <w:t>lity vôd znečisťujúcimi látkami. Na účely hodnotenia chemického stavu útvaru alebo skupiny útvarov po</w:t>
            </w:r>
            <w:r w:rsidRPr="00101226">
              <w:rPr>
                <w:rFonts w:ascii="Times New Roman" w:hAnsi="Times New Roman" w:cs="Times New Roman"/>
                <w:sz w:val="18"/>
                <w:szCs w:val="18"/>
              </w:rPr>
              <w:t>d</w:t>
            </w:r>
            <w:r w:rsidRPr="00101226">
              <w:rPr>
                <w:rFonts w:ascii="Times New Roman" w:hAnsi="Times New Roman" w:cs="Times New Roman"/>
                <w:sz w:val="18"/>
                <w:szCs w:val="18"/>
              </w:rPr>
              <w:t>zemných vôd  sa  používajú tieto kr</w:t>
            </w:r>
            <w:r w:rsidRPr="00101226">
              <w:rPr>
                <w:rFonts w:ascii="Times New Roman" w:hAnsi="Times New Roman" w:cs="Times New Roman"/>
                <w:sz w:val="18"/>
                <w:szCs w:val="18"/>
              </w:rPr>
              <w:t>i</w:t>
            </w:r>
            <w:r w:rsidRPr="00101226">
              <w:rPr>
                <w:rFonts w:ascii="Times New Roman" w:hAnsi="Times New Roman" w:cs="Times New Roman"/>
                <w:sz w:val="18"/>
                <w:szCs w:val="18"/>
              </w:rPr>
              <w:t>téria:</w:t>
            </w:r>
          </w:p>
          <w:p w:rsidR="0012267B" w:rsidRPr="00101226" w:rsidP="00101226">
            <w:pPr>
              <w:pStyle w:val="PlainText"/>
              <w:ind w:left="27" w:hanging="27"/>
              <w:rPr>
                <w:rFonts w:ascii="Times New Roman" w:hAnsi="Times New Roman" w:cs="Times New Roman"/>
                <w:sz w:val="18"/>
                <w:szCs w:val="18"/>
              </w:rPr>
            </w:pPr>
            <w:r w:rsidRPr="00101226" w:rsidR="00101226">
              <w:rPr>
                <w:rFonts w:ascii="Times New Roman" w:hAnsi="Times New Roman" w:cs="Times New Roman"/>
                <w:sz w:val="18"/>
                <w:szCs w:val="18"/>
              </w:rPr>
              <w:t>a) normy kvality podzemných vôd podľa prílohy č.1a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AA3D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Ú</w:t>
            </w: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3200C7" w:rsidRPr="00BA14E8" w:rsidP="003200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267B">
              <w:rPr>
                <w:rFonts w:ascii="Times New Roman" w:hAnsi="Times New Roman" w:cs="Times New Roman"/>
                <w:bCs/>
                <w:sz w:val="20"/>
                <w:szCs w:val="20"/>
              </w:rPr>
              <w:t>Návrh novely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2267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ktorým sa mení a dopĺňa z</w:t>
            </w:r>
            <w:r w:rsidRPr="0012267B">
              <w:rPr>
                <w:rFonts w:ascii="Times New Roman" w:hAnsi="Times New Roman" w:cs="Times New Roman"/>
                <w:bCs/>
                <w:sz w:val="20"/>
                <w:szCs w:val="20"/>
              </w:rPr>
              <w:t>á</w:t>
            </w:r>
            <w:r w:rsidRPr="0012267B">
              <w:rPr>
                <w:rFonts w:ascii="Times New Roman" w:hAnsi="Times New Roman" w:cs="Times New Roman"/>
                <w:bCs/>
                <w:sz w:val="20"/>
                <w:szCs w:val="20"/>
              </w:rPr>
              <w:t>kon č. 364/2004 Z. z.</w:t>
            </w: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C247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>
        <w:tblPrEx>
          <w:tblW w:w="14034" w:type="dxa"/>
          <w:tblInd w:w="7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579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EF5B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Č:3</w:t>
            </w:r>
          </w:p>
          <w:p w:rsidR="0012267B" w:rsidRPr="00BA14E8" w:rsidP="00EF5B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O:1</w:t>
            </w:r>
          </w:p>
          <w:p w:rsidR="0012267B" w:rsidRPr="00BA14E8" w:rsidP="00EF5B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P: b)</w:t>
            </w:r>
          </w:p>
        </w:tc>
        <w:tc>
          <w:tcPr>
            <w:tcW w:w="32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pStyle w:val="Heading2"/>
              <w:jc w:val="both"/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</w:pPr>
          </w:p>
          <w:p w:rsidR="0012267B" w:rsidRPr="00BA14E8" w:rsidP="005C75E0">
            <w:pPr>
              <w:pStyle w:val="CM32"/>
              <w:spacing w:after="0" w:line="211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1. Na účely hodnotenia chemick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é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ho stavu útvaru alebo skupiny útvarov podze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m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ných vôd podľa oddielu 2.3 prílohy V k smern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i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ci 2000/60/ES členské štáty používajú tieto krit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é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 xml:space="preserve">ria: </w:t>
            </w:r>
          </w:p>
          <w:p w:rsidR="0012267B" w:rsidRPr="00BA14E8" w:rsidP="002A058D">
            <w:pPr>
              <w:pStyle w:val="Heading2"/>
              <w:jc w:val="both"/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</w:pPr>
          </w:p>
          <w:p w:rsidR="0012267B" w:rsidRPr="00BA14E8" w:rsidP="002A058D">
            <w:pPr>
              <w:pStyle w:val="Heading2"/>
              <w:jc w:val="both"/>
              <w:rPr>
                <w:rFonts w:ascii="Times New Roman" w:hAnsi="Times New Roman" w:cs="Times New Roman"/>
                <w:b w:val="0"/>
                <w:bCs w:val="0"/>
                <w:lang w:val="sk-SK"/>
              </w:rPr>
            </w:pP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b) prahové hodnoty, ktoré určia čle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n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ské štáty v súlade s postupom uvedeným v prílohe II časti A pre zneči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s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ťujúce látky, skupiny znečisťujúcich látok a ukazovatele znečist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e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nia, ktoré boli na území členského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 xml:space="preserve"> štátu identifikované ako fa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k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tor, ktorý prispieva k charakter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i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zácii útvarov alebo skupín útvarov podze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m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ných vôd ako rizikových, berúc do úvahy minimálne zoznamy uvedené v príl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o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 xml:space="preserve">he II časti B.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4629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§:4c</w:t>
            </w:r>
          </w:p>
          <w:p w:rsidR="0012267B" w:rsidP="004629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="0030198C">
              <w:rPr>
                <w:rFonts w:ascii="Times New Roman" w:hAnsi="Times New Roman" w:cs="Times New Roman"/>
                <w:sz w:val="20"/>
                <w:szCs w:val="20"/>
              </w:rPr>
              <w:t>:8</w:t>
            </w:r>
          </w:p>
          <w:p w:rsidR="0030198C" w:rsidRPr="00BA14E8" w:rsidP="004629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P:b</w:t>
            </w:r>
          </w:p>
          <w:p w:rsidR="0012267B" w:rsidRPr="00BA14E8" w:rsidP="00DF45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DF45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DF45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P="00DF45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5CA9" w:rsidRPr="00BA14E8" w:rsidP="00DF45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198C" w:rsidRPr="00BA14E8" w:rsidP="003019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§:4c</w:t>
            </w:r>
          </w:p>
          <w:p w:rsidR="0012267B" w:rsidRPr="00BA14E8" w:rsidP="003019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="0030198C">
              <w:rPr>
                <w:rFonts w:ascii="Times New Roman" w:hAnsi="Times New Roman" w:cs="Times New Roman"/>
                <w:sz w:val="20"/>
                <w:szCs w:val="20"/>
              </w:rPr>
              <w:t>O:11</w:t>
            </w:r>
          </w:p>
          <w:p w:rsidR="0012267B" w:rsidRPr="00BA14E8" w:rsidP="00DF45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DF45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DF45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DF45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DF45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DF45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DF45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DF45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6D4F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§:4c</w:t>
            </w:r>
          </w:p>
          <w:p w:rsidR="0012267B" w:rsidRPr="00BA14E8" w:rsidP="006D4F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="003200C7">
              <w:rPr>
                <w:rFonts w:ascii="Times New Roman" w:hAnsi="Times New Roman" w:cs="Times New Roman"/>
                <w:sz w:val="20"/>
                <w:szCs w:val="20"/>
              </w:rPr>
              <w:t>O:1</w:t>
            </w:r>
            <w:r w:rsidR="003200C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2267B" w:rsidRPr="00BA14E8" w:rsidP="00DF45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="003200C7">
              <w:rPr>
                <w:rFonts w:ascii="Times New Roman" w:hAnsi="Times New Roman" w:cs="Times New Roman"/>
                <w:sz w:val="20"/>
                <w:szCs w:val="20"/>
              </w:rPr>
              <w:t>P:g</w:t>
            </w: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051F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30198C" w:rsidRPr="0030198C" w:rsidP="0030198C">
            <w:pPr>
              <w:autoSpaceDN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0198C">
              <w:rPr>
                <w:rFonts w:ascii="Times New Roman" w:hAnsi="Times New Roman" w:cs="Times New Roman"/>
                <w:bCs/>
                <w:sz w:val="18"/>
                <w:szCs w:val="18"/>
              </w:rPr>
              <w:t>C</w:t>
            </w:r>
            <w:r w:rsidRPr="0030198C">
              <w:rPr>
                <w:rFonts w:ascii="Times New Roman" w:hAnsi="Times New Roman" w:cs="Times New Roman"/>
                <w:sz w:val="18"/>
                <w:szCs w:val="18"/>
              </w:rPr>
              <w:t>hemický stav podzemných vôd je vyjadr</w:t>
            </w:r>
            <w:r w:rsidRPr="0030198C">
              <w:rPr>
                <w:rFonts w:ascii="Times New Roman" w:hAnsi="Times New Roman" w:cs="Times New Roman"/>
                <w:sz w:val="18"/>
                <w:szCs w:val="18"/>
              </w:rPr>
              <w:t>e</w:t>
            </w:r>
            <w:r w:rsidRPr="0030198C">
              <w:rPr>
                <w:rFonts w:ascii="Times New Roman" w:hAnsi="Times New Roman" w:cs="Times New Roman"/>
                <w:sz w:val="18"/>
                <w:szCs w:val="18"/>
              </w:rPr>
              <w:t>ním miery ovplyvnenia kv</w:t>
            </w:r>
            <w:r w:rsidRPr="0030198C">
              <w:rPr>
                <w:rFonts w:ascii="Times New Roman" w:hAnsi="Times New Roman" w:cs="Times New Roman"/>
                <w:sz w:val="18"/>
                <w:szCs w:val="18"/>
              </w:rPr>
              <w:t>a</w:t>
            </w:r>
            <w:r w:rsidRPr="0030198C">
              <w:rPr>
                <w:rFonts w:ascii="Times New Roman" w:hAnsi="Times New Roman" w:cs="Times New Roman"/>
                <w:sz w:val="18"/>
                <w:szCs w:val="18"/>
              </w:rPr>
              <w:t>lity vôd znečisťujúcimi látkami. Na účely hodnotenia chemického stavu útvaru alebo skupiny útvarov po</w:t>
            </w:r>
            <w:r w:rsidRPr="0030198C">
              <w:rPr>
                <w:rFonts w:ascii="Times New Roman" w:hAnsi="Times New Roman" w:cs="Times New Roman"/>
                <w:sz w:val="18"/>
                <w:szCs w:val="18"/>
              </w:rPr>
              <w:t>d</w:t>
            </w:r>
            <w:r w:rsidRPr="0030198C">
              <w:rPr>
                <w:rFonts w:ascii="Times New Roman" w:hAnsi="Times New Roman" w:cs="Times New Roman"/>
                <w:sz w:val="18"/>
                <w:szCs w:val="18"/>
              </w:rPr>
              <w:t>zemných vôd  sa  používajú tieto kr</w:t>
            </w:r>
            <w:r w:rsidRPr="0030198C">
              <w:rPr>
                <w:rFonts w:ascii="Times New Roman" w:hAnsi="Times New Roman" w:cs="Times New Roman"/>
                <w:sz w:val="18"/>
                <w:szCs w:val="18"/>
              </w:rPr>
              <w:t>i</w:t>
            </w:r>
            <w:r w:rsidRPr="0030198C">
              <w:rPr>
                <w:rFonts w:ascii="Times New Roman" w:hAnsi="Times New Roman" w:cs="Times New Roman"/>
                <w:sz w:val="18"/>
                <w:szCs w:val="18"/>
              </w:rPr>
              <w:t>téria:</w:t>
            </w:r>
          </w:p>
          <w:p w:rsidR="0030198C" w:rsidRPr="0030198C" w:rsidP="0030198C">
            <w:pPr>
              <w:autoSpaceDN/>
              <w:rPr>
                <w:rFonts w:ascii="Times New Roman" w:hAnsi="Times New Roman" w:cs="Times New Roman"/>
                <w:sz w:val="18"/>
                <w:szCs w:val="18"/>
              </w:rPr>
            </w:pPr>
            <w:r w:rsidRPr="0030198C">
              <w:rPr>
                <w:rFonts w:ascii="Times New Roman" w:hAnsi="Times New Roman" w:cs="Times New Roman"/>
                <w:sz w:val="18"/>
                <w:szCs w:val="18"/>
              </w:rPr>
              <w:t>b) prahové hodnoty ustanovené všeobe</w:t>
            </w:r>
            <w:r w:rsidRPr="0030198C">
              <w:rPr>
                <w:rFonts w:ascii="Times New Roman" w:hAnsi="Times New Roman" w:cs="Times New Roman"/>
                <w:sz w:val="18"/>
                <w:szCs w:val="18"/>
              </w:rPr>
              <w:t>cne závä</w:t>
            </w:r>
            <w:r w:rsidRPr="0030198C">
              <w:rPr>
                <w:rFonts w:ascii="Times New Roman" w:hAnsi="Times New Roman" w:cs="Times New Roman"/>
                <w:sz w:val="18"/>
                <w:szCs w:val="18"/>
              </w:rPr>
              <w:t>z</w:t>
            </w:r>
            <w:r w:rsidRPr="0030198C">
              <w:rPr>
                <w:rFonts w:ascii="Times New Roman" w:hAnsi="Times New Roman" w:cs="Times New Roman"/>
                <w:sz w:val="18"/>
                <w:szCs w:val="18"/>
              </w:rPr>
              <w:t>ným právnym predp</w:t>
            </w:r>
            <w:r w:rsidRPr="0030198C">
              <w:rPr>
                <w:rFonts w:ascii="Times New Roman" w:hAnsi="Times New Roman" w:cs="Times New Roman"/>
                <w:sz w:val="18"/>
                <w:szCs w:val="18"/>
              </w:rPr>
              <w:t>i</w:t>
            </w:r>
            <w:r w:rsidRPr="0030198C">
              <w:rPr>
                <w:rFonts w:ascii="Times New Roman" w:hAnsi="Times New Roman" w:cs="Times New Roman"/>
                <w:sz w:val="18"/>
                <w:szCs w:val="18"/>
              </w:rPr>
              <w:t>som podľa § 81 ods.1</w:t>
            </w:r>
            <w:r w:rsidR="00365CA9">
              <w:rPr>
                <w:rFonts w:ascii="Times New Roman" w:hAnsi="Times New Roman" w:cs="Times New Roman"/>
                <w:sz w:val="18"/>
                <w:szCs w:val="18"/>
              </w:rPr>
              <w:t xml:space="preserve"> p</w:t>
            </w:r>
            <w:r w:rsidRPr="0030198C">
              <w:rPr>
                <w:rFonts w:ascii="Times New Roman" w:hAnsi="Times New Roman" w:cs="Times New Roman"/>
                <w:sz w:val="18"/>
                <w:szCs w:val="18"/>
              </w:rPr>
              <w:t>ísm. k).</w:t>
            </w:r>
          </w:p>
          <w:p w:rsidR="0012267B" w:rsidRPr="0030198C" w:rsidP="00051F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198C" w:rsidRPr="0030198C" w:rsidP="0030198C">
            <w:pPr>
              <w:pStyle w:val="PlainTex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198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Prahové hodnoty podzemných vôd sa musia určiť pre znečisťujúce látky, skupiny znečisťuj</w:t>
            </w:r>
            <w:r w:rsidRPr="0030198C">
              <w:rPr>
                <w:rFonts w:ascii="Times New Roman" w:hAnsi="Times New Roman" w:cs="Times New Roman"/>
                <w:bCs/>
                <w:sz w:val="18"/>
                <w:szCs w:val="18"/>
              </w:rPr>
              <w:t>ú</w:t>
            </w:r>
            <w:r w:rsidRPr="0030198C">
              <w:rPr>
                <w:rFonts w:ascii="Times New Roman" w:hAnsi="Times New Roman" w:cs="Times New Roman"/>
                <w:bCs/>
                <w:sz w:val="18"/>
                <w:szCs w:val="18"/>
              </w:rPr>
              <w:t>cich látok a  ukazovatele znečistenia, ktoré boli ident</w:t>
            </w:r>
            <w:r w:rsidRPr="0030198C">
              <w:rPr>
                <w:rFonts w:ascii="Times New Roman" w:hAnsi="Times New Roman" w:cs="Times New Roman"/>
                <w:bCs/>
                <w:sz w:val="18"/>
                <w:szCs w:val="18"/>
              </w:rPr>
              <w:t>i</w:t>
            </w:r>
            <w:r w:rsidRPr="0030198C">
              <w:rPr>
                <w:rFonts w:ascii="Times New Roman" w:hAnsi="Times New Roman" w:cs="Times New Roman"/>
                <w:bCs/>
                <w:sz w:val="18"/>
                <w:szCs w:val="18"/>
              </w:rPr>
              <w:t>fikované ako faktor, ktorý prispieva k charakter</w:t>
            </w:r>
            <w:r w:rsidRPr="0030198C">
              <w:rPr>
                <w:rFonts w:ascii="Times New Roman" w:hAnsi="Times New Roman" w:cs="Times New Roman"/>
                <w:bCs/>
                <w:sz w:val="18"/>
                <w:szCs w:val="18"/>
              </w:rPr>
              <w:t>i</w:t>
            </w:r>
            <w:r w:rsidRPr="0030198C">
              <w:rPr>
                <w:rFonts w:ascii="Times New Roman" w:hAnsi="Times New Roman" w:cs="Times New Roman"/>
                <w:bCs/>
                <w:sz w:val="18"/>
                <w:szCs w:val="18"/>
              </w:rPr>
              <w:t>zác</w:t>
            </w:r>
            <w:r w:rsidRPr="0030198C">
              <w:rPr>
                <w:rFonts w:ascii="Times New Roman" w:hAnsi="Times New Roman" w:cs="Times New Roman"/>
                <w:bCs/>
                <w:sz w:val="18"/>
                <w:szCs w:val="18"/>
              </w:rPr>
              <w:t>ii útvaru podzemných vôd alebo skupiny útv</w:t>
            </w:r>
            <w:r w:rsidRPr="0030198C">
              <w:rPr>
                <w:rFonts w:ascii="Times New Roman" w:hAnsi="Times New Roman" w:cs="Times New Roman"/>
                <w:bCs/>
                <w:sz w:val="18"/>
                <w:szCs w:val="18"/>
              </w:rPr>
              <w:t>a</w:t>
            </w:r>
            <w:r w:rsidRPr="0030198C">
              <w:rPr>
                <w:rFonts w:ascii="Times New Roman" w:hAnsi="Times New Roman" w:cs="Times New Roman"/>
                <w:bCs/>
                <w:sz w:val="18"/>
                <w:szCs w:val="18"/>
              </w:rPr>
              <w:t>rov podzemných vôd ako útv</w:t>
            </w:r>
            <w:r w:rsidRPr="0030198C">
              <w:rPr>
                <w:rFonts w:ascii="Times New Roman" w:hAnsi="Times New Roman" w:cs="Times New Roman"/>
                <w:bCs/>
                <w:sz w:val="18"/>
                <w:szCs w:val="18"/>
              </w:rPr>
              <w:t>a</w:t>
            </w:r>
            <w:r w:rsidRPr="0030198C">
              <w:rPr>
                <w:rFonts w:ascii="Times New Roman" w:hAnsi="Times New Roman" w:cs="Times New Roman"/>
                <w:bCs/>
                <w:sz w:val="18"/>
                <w:szCs w:val="18"/>
              </w:rPr>
              <w:t>rov, ktorým hrozí, nedosiahnutie dobrého  chemického stavu po</w:t>
            </w:r>
            <w:r w:rsidRPr="0030198C">
              <w:rPr>
                <w:rFonts w:ascii="Times New Roman" w:hAnsi="Times New Roman" w:cs="Times New Roman"/>
                <w:bCs/>
                <w:sz w:val="18"/>
                <w:szCs w:val="18"/>
              </w:rPr>
              <w:t>d</w:t>
            </w:r>
            <w:r w:rsidRPr="0030198C">
              <w:rPr>
                <w:rFonts w:ascii="Times New Roman" w:hAnsi="Times New Roman" w:cs="Times New Roman"/>
                <w:bCs/>
                <w:sz w:val="18"/>
                <w:szCs w:val="18"/>
              </w:rPr>
              <w:t>zemnej vody, na základe minimálneho zozn</w:t>
            </w:r>
            <w:r w:rsidRPr="0030198C">
              <w:rPr>
                <w:rFonts w:ascii="Times New Roman" w:hAnsi="Times New Roman" w:cs="Times New Roman"/>
                <w:bCs/>
                <w:sz w:val="18"/>
                <w:szCs w:val="18"/>
              </w:rPr>
              <w:t>a</w:t>
            </w:r>
            <w:r w:rsidRPr="0030198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mu  </w:t>
            </w:r>
            <w:r w:rsidRPr="0030198C">
              <w:rPr>
                <w:rFonts w:ascii="Times New Roman" w:hAnsi="Times New Roman" w:cs="Times New Roman"/>
                <w:sz w:val="18"/>
                <w:szCs w:val="18"/>
              </w:rPr>
              <w:t>uvedeného v prílohe č. 1b</w:t>
            </w:r>
            <w:r w:rsidRPr="003019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019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30198C" w:rsidP="00051F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00C7" w:rsidP="00051F65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3200C7">
              <w:rPr>
                <w:rFonts w:ascii="Times New Roman" w:hAnsi="Times New Roman" w:cs="Times New Roman"/>
                <w:bCs/>
                <w:sz w:val="18"/>
                <w:szCs w:val="18"/>
              </w:rPr>
              <w:t>Pri určení prahových hodnôt sa z</w:t>
            </w:r>
            <w:r w:rsidRPr="003200C7">
              <w:rPr>
                <w:rFonts w:ascii="Times New Roman" w:hAnsi="Times New Roman" w:cs="Times New Roman"/>
                <w:bCs/>
                <w:sz w:val="18"/>
                <w:szCs w:val="18"/>
              </w:rPr>
              <w:t>o</w:t>
            </w:r>
            <w:r w:rsidRPr="003200C7">
              <w:rPr>
                <w:rFonts w:ascii="Times New Roman" w:hAnsi="Times New Roman" w:cs="Times New Roman"/>
                <w:bCs/>
                <w:sz w:val="18"/>
                <w:szCs w:val="18"/>
              </w:rPr>
              <w:t>hľadňujú tieto skutočnosti</w:t>
            </w:r>
          </w:p>
          <w:p w:rsidR="003200C7" w:rsidP="00051F65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3200C7">
              <w:rPr>
                <w:rFonts w:ascii="Times New Roman" w:hAnsi="Times New Roman" w:cs="Times New Roman"/>
                <w:bCs/>
                <w:sz w:val="18"/>
                <w:szCs w:val="18"/>
              </w:rPr>
              <w:t>g) zozbierané údaje z monitorovania podzemných vôd overené pomocou kontrolného mechanizmu založenom na vyhodnotení kvality týchto údajov, možnostiach analytických metód a na pozaďových úrovniach látok, ktoré sa môžu vyskytnúť prir</w:t>
            </w:r>
            <w:r w:rsidRPr="003200C7">
              <w:rPr>
                <w:rFonts w:ascii="Times New Roman" w:hAnsi="Times New Roman" w:cs="Times New Roman"/>
                <w:bCs/>
                <w:sz w:val="18"/>
                <w:szCs w:val="18"/>
              </w:rPr>
              <w:t>o</w:t>
            </w:r>
            <w:r w:rsidRPr="003200C7">
              <w:rPr>
                <w:rFonts w:ascii="Times New Roman" w:hAnsi="Times New Roman" w:cs="Times New Roman"/>
                <w:bCs/>
                <w:sz w:val="18"/>
                <w:szCs w:val="18"/>
              </w:rPr>
              <w:t>dzene alebo ako výsledok ľudskej činnosti</w:t>
            </w:r>
          </w:p>
          <w:p w:rsidR="003200C7" w:rsidRPr="003200C7" w:rsidP="00051F6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AA3D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AA3D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AA3D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AA3D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AA3D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AA3D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AA3D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AA3D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AA3D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AA3D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Ú</w:t>
            </w: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3200C7" w:rsidRPr="00BA14E8" w:rsidP="003200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267B">
              <w:rPr>
                <w:rFonts w:ascii="Times New Roman" w:hAnsi="Times New Roman" w:cs="Times New Roman"/>
                <w:bCs/>
                <w:sz w:val="20"/>
                <w:szCs w:val="20"/>
              </w:rPr>
              <w:t>Návrh novely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2267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ktorým sa mení a dopĺňa z</w:t>
            </w:r>
            <w:r w:rsidRPr="0012267B">
              <w:rPr>
                <w:rFonts w:ascii="Times New Roman" w:hAnsi="Times New Roman" w:cs="Times New Roman"/>
                <w:bCs/>
                <w:sz w:val="20"/>
                <w:szCs w:val="20"/>
              </w:rPr>
              <w:t>á</w:t>
            </w:r>
            <w:r w:rsidRPr="0012267B">
              <w:rPr>
                <w:rFonts w:ascii="Times New Roman" w:hAnsi="Times New Roman" w:cs="Times New Roman"/>
                <w:bCs/>
                <w:sz w:val="20"/>
                <w:szCs w:val="20"/>
              </w:rPr>
              <w:t>kon č. 364/2004 Z. z.</w:t>
            </w: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>
        <w:tblPrEx>
          <w:tblW w:w="14034" w:type="dxa"/>
          <w:tblInd w:w="7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7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EF5B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Č:3</w:t>
            </w:r>
          </w:p>
          <w:p w:rsidR="0012267B" w:rsidRPr="00BA14E8" w:rsidP="00EF5B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O:1</w:t>
            </w:r>
          </w:p>
          <w:p w:rsidR="0012267B" w:rsidRPr="00BA14E8" w:rsidP="00EF5B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pokr.</w:t>
            </w:r>
          </w:p>
        </w:tc>
        <w:tc>
          <w:tcPr>
            <w:tcW w:w="32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EF5BC1">
            <w:pPr>
              <w:pStyle w:val="CM14"/>
              <w:jc w:val="both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>Prahové hodnoty podzemných vôd uplatn</w:t>
            </w: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>i</w:t>
            </w: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>teľné na dobrý chemický stav sú založené na ochrane útvarov podze</w:t>
            </w: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>m</w:t>
            </w: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>ných vôd v súlade s prílohou II časťou A bodmi 1, 2a 3, pričom sa berie do úvahy najmä ich vplyv na súvisiace p</w:t>
            </w: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>o</w:t>
            </w: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>vrchové vody a od nich priamo závislé suchozemské ekosy</w:t>
            </w: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>s</w:t>
            </w: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>témy a mokrade a vz</w:t>
            </w: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>á</w:t>
            </w: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>jomné vzťahy s nimi, a okrem iného zohľadňujú toxikologické</w:t>
            </w:r>
            <w:r w:rsidR="00594EEF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 xml:space="preserve"> </w:t>
            </w: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>a ekotoxikologické pozna</w:t>
            </w: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>t</w:t>
            </w: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 xml:space="preserve">ky. </w:t>
            </w:r>
          </w:p>
          <w:p w:rsidR="0012267B" w:rsidRPr="00BA14E8" w:rsidP="002A058D">
            <w:pPr>
              <w:pStyle w:val="Heading2"/>
              <w:jc w:val="both"/>
              <w:rPr>
                <w:rFonts w:ascii="Times New Roman" w:hAnsi="Times New Roman" w:cs="Times New Roman"/>
                <w:b w:val="0"/>
                <w:bCs w:val="0"/>
                <w:lang w:val="sk-SK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DF45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81246" w:rsidRPr="00BA14E8" w:rsidP="004812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§:4c</w:t>
            </w:r>
          </w:p>
          <w:p w:rsidR="00481246" w:rsidRPr="00BA14E8" w:rsidP="004812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O:12</w:t>
            </w: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2267B" w:rsidRPr="00BA14E8" w:rsidP="00DF45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DF45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P="00DF45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1246" w:rsidP="00DF45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1246" w:rsidP="00DF45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1246" w:rsidRPr="00BA14E8" w:rsidP="004812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§:4c</w:t>
            </w:r>
          </w:p>
          <w:p w:rsidR="00481246" w:rsidRPr="00BA14E8" w:rsidP="004812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="00594EEF">
              <w:rPr>
                <w:rFonts w:ascii="Times New Roman" w:hAnsi="Times New Roman" w:cs="Times New Roman"/>
                <w:sz w:val="20"/>
                <w:szCs w:val="20"/>
              </w:rPr>
              <w:t>O:13</w:t>
            </w: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81246" w:rsidRPr="00BA14E8" w:rsidP="00DF45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4209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481246" w:rsidRPr="00481246" w:rsidP="00481246">
            <w:pPr>
              <w:pStyle w:val="PlainTex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81246">
              <w:rPr>
                <w:rFonts w:ascii="Times New Roman" w:hAnsi="Times New Roman" w:cs="Times New Roman"/>
                <w:bCs/>
                <w:sz w:val="18"/>
                <w:szCs w:val="18"/>
              </w:rPr>
              <w:t>Prahové hodnoty pre klasifikáciu dobrého chemi</w:t>
            </w:r>
            <w:r w:rsidRPr="00481246">
              <w:rPr>
                <w:rFonts w:ascii="Times New Roman" w:hAnsi="Times New Roman" w:cs="Times New Roman"/>
                <w:bCs/>
                <w:sz w:val="18"/>
                <w:szCs w:val="18"/>
              </w:rPr>
              <w:t>c</w:t>
            </w:r>
            <w:r w:rsidRPr="00481246">
              <w:rPr>
                <w:rFonts w:ascii="Times New Roman" w:hAnsi="Times New Roman" w:cs="Times New Roman"/>
                <w:bCs/>
                <w:sz w:val="18"/>
                <w:szCs w:val="18"/>
              </w:rPr>
              <w:t>kého stavu sú založené na ochrane útvarov po</w:t>
            </w:r>
            <w:r w:rsidRPr="00481246">
              <w:rPr>
                <w:rFonts w:ascii="Times New Roman" w:hAnsi="Times New Roman" w:cs="Times New Roman"/>
                <w:bCs/>
                <w:sz w:val="18"/>
                <w:szCs w:val="18"/>
              </w:rPr>
              <w:t>d</w:t>
            </w:r>
            <w:r w:rsidRPr="00481246">
              <w:rPr>
                <w:rFonts w:ascii="Times New Roman" w:hAnsi="Times New Roman" w:cs="Times New Roman"/>
                <w:bCs/>
                <w:sz w:val="18"/>
                <w:szCs w:val="18"/>
              </w:rPr>
              <w:t>zemných vôd podľa odseku 13, pri zohľadnení ich vplyvu na súvisiace p</w:t>
            </w:r>
            <w:r w:rsidRPr="00481246">
              <w:rPr>
                <w:rFonts w:ascii="Times New Roman" w:hAnsi="Times New Roman" w:cs="Times New Roman"/>
                <w:bCs/>
                <w:sz w:val="18"/>
                <w:szCs w:val="18"/>
              </w:rPr>
              <w:t>o</w:t>
            </w:r>
            <w:r w:rsidRPr="00481246">
              <w:rPr>
                <w:rFonts w:ascii="Times New Roman" w:hAnsi="Times New Roman" w:cs="Times New Roman"/>
                <w:bCs/>
                <w:sz w:val="18"/>
                <w:szCs w:val="18"/>
              </w:rPr>
              <w:t>vrchové vody a od nich priamo závislé suchozemské ek</w:t>
            </w:r>
            <w:r w:rsidRPr="00481246">
              <w:rPr>
                <w:rFonts w:ascii="Times New Roman" w:hAnsi="Times New Roman" w:cs="Times New Roman"/>
                <w:bCs/>
                <w:sz w:val="18"/>
                <w:szCs w:val="18"/>
              </w:rPr>
              <w:t>o</w:t>
            </w:r>
            <w:r w:rsidRPr="00481246">
              <w:rPr>
                <w:rFonts w:ascii="Times New Roman" w:hAnsi="Times New Roman" w:cs="Times New Roman"/>
                <w:bCs/>
                <w:sz w:val="18"/>
                <w:szCs w:val="18"/>
              </w:rPr>
              <w:t>systémy a mokrade a vzájomné vzťahy s nimi a  okrem iného zohľadnenie toxikol</w:t>
            </w:r>
            <w:r w:rsidRPr="00481246">
              <w:rPr>
                <w:rFonts w:ascii="Times New Roman" w:hAnsi="Times New Roman" w:cs="Times New Roman"/>
                <w:bCs/>
                <w:sz w:val="18"/>
                <w:szCs w:val="18"/>
              </w:rPr>
              <w:t>o</w:t>
            </w:r>
            <w:r w:rsidRPr="00481246">
              <w:rPr>
                <w:rFonts w:ascii="Times New Roman" w:hAnsi="Times New Roman" w:cs="Times New Roman"/>
                <w:bCs/>
                <w:sz w:val="18"/>
                <w:szCs w:val="18"/>
              </w:rPr>
              <w:t>gických a ekotoxikologických p</w:t>
            </w:r>
            <w:r w:rsidRPr="00481246">
              <w:rPr>
                <w:rFonts w:ascii="Times New Roman" w:hAnsi="Times New Roman" w:cs="Times New Roman"/>
                <w:bCs/>
                <w:sz w:val="18"/>
                <w:szCs w:val="18"/>
              </w:rPr>
              <w:t>o</w:t>
            </w:r>
            <w:r w:rsidRPr="00481246">
              <w:rPr>
                <w:rFonts w:ascii="Times New Roman" w:hAnsi="Times New Roman" w:cs="Times New Roman"/>
                <w:bCs/>
                <w:sz w:val="18"/>
                <w:szCs w:val="18"/>
              </w:rPr>
              <w:t>znatkov.</w:t>
            </w:r>
          </w:p>
          <w:p w:rsidR="00481246" w:rsidRPr="00481246" w:rsidP="00481246">
            <w:pPr>
              <w:pStyle w:val="PlainText"/>
              <w:ind w:firstLine="708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481246" w:rsidRPr="00481246" w:rsidP="00481246">
            <w:pPr>
              <w:pStyle w:val="PlainTex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81246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Pri určení prahových hodnôt sa z</w:t>
            </w:r>
            <w:r w:rsidRPr="00481246">
              <w:rPr>
                <w:rFonts w:ascii="Times New Roman" w:hAnsi="Times New Roman" w:cs="Times New Roman"/>
                <w:bCs/>
                <w:sz w:val="18"/>
                <w:szCs w:val="18"/>
              </w:rPr>
              <w:t>o</w:t>
            </w:r>
            <w:r w:rsidRPr="00481246">
              <w:rPr>
                <w:rFonts w:ascii="Times New Roman" w:hAnsi="Times New Roman" w:cs="Times New Roman"/>
                <w:bCs/>
                <w:sz w:val="18"/>
                <w:szCs w:val="18"/>
              </w:rPr>
              <w:t>hľadňujú tieto skutočno</w:t>
            </w:r>
            <w:r w:rsidRPr="00481246">
              <w:rPr>
                <w:rFonts w:ascii="Times New Roman" w:hAnsi="Times New Roman" w:cs="Times New Roman"/>
                <w:bCs/>
                <w:sz w:val="18"/>
                <w:szCs w:val="18"/>
              </w:rPr>
              <w:t>s</w:t>
            </w:r>
            <w:r w:rsidRPr="00481246">
              <w:rPr>
                <w:rFonts w:ascii="Times New Roman" w:hAnsi="Times New Roman" w:cs="Times New Roman"/>
                <w:bCs/>
                <w:sz w:val="18"/>
                <w:szCs w:val="18"/>
              </w:rPr>
              <w:t>ti:</w:t>
            </w:r>
          </w:p>
          <w:p w:rsidR="00481246" w:rsidRPr="00481246" w:rsidP="00481246">
            <w:pPr>
              <w:pStyle w:val="PlainText"/>
              <w:ind w:left="284" w:hanging="284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81246">
              <w:rPr>
                <w:rFonts w:ascii="Times New Roman" w:hAnsi="Times New Roman" w:cs="Times New Roman"/>
                <w:bCs/>
                <w:sz w:val="18"/>
                <w:szCs w:val="18"/>
              </w:rPr>
              <w:t>a) rozsah vzájomného pôsobenia medzi podze</w:t>
            </w:r>
            <w:r w:rsidRPr="00481246">
              <w:rPr>
                <w:rFonts w:ascii="Times New Roman" w:hAnsi="Times New Roman" w:cs="Times New Roman"/>
                <w:bCs/>
                <w:sz w:val="18"/>
                <w:szCs w:val="18"/>
              </w:rPr>
              <w:t>m</w:t>
            </w:r>
            <w:r w:rsidRPr="00481246">
              <w:rPr>
                <w:rFonts w:ascii="Times New Roman" w:hAnsi="Times New Roman" w:cs="Times New Roman"/>
                <w:bCs/>
                <w:sz w:val="18"/>
                <w:szCs w:val="18"/>
              </w:rPr>
              <w:t>nými vodami a s nimi spojenými vodnými</w:t>
            </w:r>
            <w:r w:rsidRPr="00481246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a závislými suchozemskými ekosystémami,</w:t>
            </w:r>
          </w:p>
          <w:p w:rsidR="00481246" w:rsidRPr="00481246" w:rsidP="00481246">
            <w:pPr>
              <w:pStyle w:val="PlainText"/>
              <w:ind w:left="284" w:hanging="284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81246">
              <w:rPr>
                <w:rFonts w:ascii="Times New Roman" w:hAnsi="Times New Roman" w:cs="Times New Roman"/>
                <w:bCs/>
                <w:sz w:val="18"/>
                <w:szCs w:val="18"/>
              </w:rPr>
              <w:t>b) zasahovanie do skutočného alebo potenciálneho oprávneného využívania alebo funkcií po</w:t>
            </w:r>
            <w:r w:rsidRPr="00481246">
              <w:rPr>
                <w:rFonts w:ascii="Times New Roman" w:hAnsi="Times New Roman" w:cs="Times New Roman"/>
                <w:bCs/>
                <w:sz w:val="18"/>
                <w:szCs w:val="18"/>
              </w:rPr>
              <w:t>d</w:t>
            </w:r>
            <w:r w:rsidRPr="00481246">
              <w:rPr>
                <w:rFonts w:ascii="Times New Roman" w:hAnsi="Times New Roman" w:cs="Times New Roman"/>
                <w:bCs/>
                <w:sz w:val="18"/>
                <w:szCs w:val="18"/>
              </w:rPr>
              <w:t>zemných vôd,</w:t>
            </w:r>
          </w:p>
          <w:p w:rsidR="00481246" w:rsidRPr="00481246" w:rsidP="00481246">
            <w:pPr>
              <w:pStyle w:val="PlainText"/>
              <w:ind w:left="284" w:hanging="284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81246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c) každá </w:t>
            </w:r>
            <w:r w:rsidRPr="00481246">
              <w:rPr>
                <w:rFonts w:ascii="Times New Roman" w:hAnsi="Times New Roman" w:cs="Times New Roman"/>
                <w:sz w:val="18"/>
                <w:szCs w:val="18"/>
              </w:rPr>
              <w:t>znečisťujúca látka, ktorá charakterizuje útvar podzemných vôd ako rizikový, pričom sa berie do úvahy min</w:t>
            </w:r>
            <w:r w:rsidRPr="00481246">
              <w:rPr>
                <w:rFonts w:ascii="Times New Roman" w:hAnsi="Times New Roman" w:cs="Times New Roman"/>
                <w:sz w:val="18"/>
                <w:szCs w:val="18"/>
              </w:rPr>
              <w:t>imálny zoznam uv</w:t>
            </w:r>
            <w:r w:rsidRPr="00481246">
              <w:rPr>
                <w:rFonts w:ascii="Times New Roman" w:hAnsi="Times New Roman" w:cs="Times New Roman"/>
                <w:sz w:val="18"/>
                <w:szCs w:val="18"/>
              </w:rPr>
              <w:t>e</w:t>
            </w:r>
            <w:r w:rsidRPr="00481246">
              <w:rPr>
                <w:rFonts w:ascii="Times New Roman" w:hAnsi="Times New Roman" w:cs="Times New Roman"/>
                <w:sz w:val="18"/>
                <w:szCs w:val="18"/>
              </w:rPr>
              <w:t>dený v prílohe č. 1b,</w:t>
            </w:r>
          </w:p>
          <w:p w:rsidR="00481246" w:rsidRPr="00481246" w:rsidP="00481246">
            <w:pPr>
              <w:pStyle w:val="PlainText"/>
              <w:ind w:left="284" w:hanging="284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81246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d) </w:t>
            </w:r>
            <w:r w:rsidRPr="00481246">
              <w:rPr>
                <w:rFonts w:ascii="Times New Roman" w:hAnsi="Times New Roman" w:cs="Times New Roman"/>
                <w:sz w:val="18"/>
                <w:szCs w:val="18"/>
              </w:rPr>
              <w:t>hydrogeologická vlastnosť vrátane informácií o pozaďových úro</w:t>
            </w:r>
            <w:r w:rsidRPr="00481246">
              <w:rPr>
                <w:rFonts w:ascii="Times New Roman" w:hAnsi="Times New Roman" w:cs="Times New Roman"/>
                <w:sz w:val="18"/>
                <w:szCs w:val="18"/>
              </w:rPr>
              <w:t>v</w:t>
            </w:r>
            <w:r w:rsidRPr="00481246">
              <w:rPr>
                <w:rFonts w:ascii="Times New Roman" w:hAnsi="Times New Roman" w:cs="Times New Roman"/>
                <w:sz w:val="18"/>
                <w:szCs w:val="18"/>
              </w:rPr>
              <w:t>niach a o vodnej bilancii,</w:t>
            </w:r>
          </w:p>
          <w:p w:rsidR="00481246" w:rsidRPr="00481246" w:rsidP="00481246">
            <w:pPr>
              <w:pStyle w:val="PlainText"/>
              <w:ind w:left="284" w:hanging="284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81246">
              <w:rPr>
                <w:rFonts w:ascii="Times New Roman" w:hAnsi="Times New Roman" w:cs="Times New Roman"/>
                <w:bCs/>
                <w:sz w:val="18"/>
                <w:szCs w:val="18"/>
              </w:rPr>
              <w:t>e) pôvod znečisťujúcich látok, ich možný prir</w:t>
            </w:r>
            <w:r w:rsidRPr="00481246">
              <w:rPr>
                <w:rFonts w:ascii="Times New Roman" w:hAnsi="Times New Roman" w:cs="Times New Roman"/>
                <w:bCs/>
                <w:sz w:val="18"/>
                <w:szCs w:val="18"/>
              </w:rPr>
              <w:t>o</w:t>
            </w:r>
            <w:r w:rsidRPr="00481246">
              <w:rPr>
                <w:rFonts w:ascii="Times New Roman" w:hAnsi="Times New Roman" w:cs="Times New Roman"/>
                <w:bCs/>
                <w:sz w:val="18"/>
                <w:szCs w:val="18"/>
              </w:rPr>
              <w:t>dzený výskyt, toxikologická</w:t>
            </w:r>
            <w:r w:rsidRPr="004812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81246">
              <w:rPr>
                <w:rFonts w:ascii="Times New Roman" w:hAnsi="Times New Roman" w:cs="Times New Roman"/>
                <w:bCs/>
                <w:sz w:val="18"/>
                <w:szCs w:val="18"/>
              </w:rPr>
              <w:t>tendenci</w:t>
            </w:r>
            <w:r w:rsidRPr="00481246">
              <w:rPr>
                <w:rFonts w:ascii="Times New Roman" w:hAnsi="Times New Roman" w:cs="Times New Roman"/>
                <w:bCs/>
                <w:sz w:val="18"/>
                <w:szCs w:val="18"/>
              </w:rPr>
              <w:t>u</w:t>
            </w:r>
            <w:r w:rsidRPr="00481246">
              <w:rPr>
                <w:rFonts w:ascii="Times New Roman" w:hAnsi="Times New Roman" w:cs="Times New Roman"/>
                <w:bCs/>
                <w:sz w:val="18"/>
                <w:szCs w:val="18"/>
              </w:rPr>
              <w:t>aa tendenciu rozptylu, stálosť a potenciál</w:t>
            </w:r>
            <w:r w:rsidRPr="00481246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bio</w:t>
            </w:r>
            <w:r w:rsidRPr="00481246">
              <w:rPr>
                <w:rFonts w:ascii="Times New Roman" w:hAnsi="Times New Roman" w:cs="Times New Roman"/>
                <w:bCs/>
                <w:sz w:val="18"/>
                <w:szCs w:val="18"/>
              </w:rPr>
              <w:t>a</w:t>
            </w:r>
            <w:r w:rsidRPr="00481246">
              <w:rPr>
                <w:rFonts w:ascii="Times New Roman" w:hAnsi="Times New Roman" w:cs="Times New Roman"/>
                <w:bCs/>
                <w:sz w:val="18"/>
                <w:szCs w:val="18"/>
              </w:rPr>
              <w:t>kumulácie,</w:t>
            </w:r>
          </w:p>
          <w:p w:rsidR="00481246" w:rsidRPr="00481246" w:rsidP="00481246">
            <w:pPr>
              <w:pStyle w:val="PlainText"/>
              <w:ind w:left="284" w:hanging="284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81246">
              <w:rPr>
                <w:rFonts w:ascii="Times New Roman" w:hAnsi="Times New Roman" w:cs="Times New Roman"/>
                <w:bCs/>
                <w:sz w:val="18"/>
                <w:szCs w:val="18"/>
              </w:rPr>
              <w:t>f) pozaďová úroveň látok, iónov alebo ich indik</w:t>
            </w:r>
            <w:r w:rsidRPr="00481246">
              <w:rPr>
                <w:rFonts w:ascii="Times New Roman" w:hAnsi="Times New Roman" w:cs="Times New Roman"/>
                <w:bCs/>
                <w:sz w:val="18"/>
                <w:szCs w:val="18"/>
              </w:rPr>
              <w:t>á</w:t>
            </w:r>
            <w:r w:rsidRPr="00481246">
              <w:rPr>
                <w:rFonts w:ascii="Times New Roman" w:hAnsi="Times New Roman" w:cs="Times New Roman"/>
                <w:bCs/>
                <w:sz w:val="18"/>
                <w:szCs w:val="18"/>
              </w:rPr>
              <w:t>torov zvýšená z prirodzených hydrogeologi</w:t>
            </w:r>
            <w:r w:rsidRPr="00481246">
              <w:rPr>
                <w:rFonts w:ascii="Times New Roman" w:hAnsi="Times New Roman" w:cs="Times New Roman"/>
                <w:bCs/>
                <w:sz w:val="18"/>
                <w:szCs w:val="18"/>
              </w:rPr>
              <w:t>c</w:t>
            </w:r>
            <w:r w:rsidRPr="00481246">
              <w:rPr>
                <w:rFonts w:ascii="Times New Roman" w:hAnsi="Times New Roman" w:cs="Times New Roman"/>
                <w:bCs/>
                <w:sz w:val="18"/>
                <w:szCs w:val="18"/>
              </w:rPr>
              <w:t>kých dôvodov,</w:t>
            </w:r>
          </w:p>
          <w:p w:rsidR="00481246" w:rsidRPr="00481246" w:rsidP="00481246">
            <w:pPr>
              <w:pStyle w:val="PlainText"/>
              <w:ind w:left="284" w:hanging="284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81246">
              <w:rPr>
                <w:rFonts w:ascii="Times New Roman" w:hAnsi="Times New Roman" w:cs="Times New Roman"/>
                <w:bCs/>
                <w:sz w:val="18"/>
                <w:szCs w:val="18"/>
              </w:rPr>
              <w:t>g) zozbierané údaje z monitorovania podzemných vôd overené pomocou kontrolného mechani</w:t>
            </w:r>
            <w:r w:rsidRPr="00481246">
              <w:rPr>
                <w:rFonts w:ascii="Times New Roman" w:hAnsi="Times New Roman" w:cs="Times New Roman"/>
                <w:bCs/>
                <w:sz w:val="18"/>
                <w:szCs w:val="18"/>
              </w:rPr>
              <w:t>z</w:t>
            </w:r>
            <w:r w:rsidRPr="00481246">
              <w:rPr>
                <w:rFonts w:ascii="Times New Roman" w:hAnsi="Times New Roman" w:cs="Times New Roman"/>
                <w:bCs/>
                <w:sz w:val="18"/>
                <w:szCs w:val="18"/>
              </w:rPr>
              <w:t>mu z</w:t>
            </w:r>
            <w:r w:rsidRPr="00481246">
              <w:rPr>
                <w:rFonts w:ascii="Times New Roman" w:hAnsi="Times New Roman" w:cs="Times New Roman"/>
                <w:bCs/>
                <w:sz w:val="18"/>
                <w:szCs w:val="18"/>
              </w:rPr>
              <w:t>a</w:t>
            </w:r>
            <w:r w:rsidRPr="00481246">
              <w:rPr>
                <w:rFonts w:ascii="Times New Roman" w:hAnsi="Times New Roman" w:cs="Times New Roman"/>
                <w:bCs/>
                <w:sz w:val="18"/>
                <w:szCs w:val="18"/>
              </w:rPr>
              <w:t>loženom na vyhodnotení kvality týchto údajov, možnostiach anal</w:t>
            </w:r>
            <w:r w:rsidRPr="00481246">
              <w:rPr>
                <w:rFonts w:ascii="Times New Roman" w:hAnsi="Times New Roman" w:cs="Times New Roman"/>
                <w:bCs/>
                <w:sz w:val="18"/>
                <w:szCs w:val="18"/>
              </w:rPr>
              <w:t>y</w:t>
            </w:r>
            <w:r w:rsidRPr="00481246">
              <w:rPr>
                <w:rFonts w:ascii="Times New Roman" w:hAnsi="Times New Roman" w:cs="Times New Roman"/>
                <w:bCs/>
                <w:sz w:val="18"/>
                <w:szCs w:val="18"/>
              </w:rPr>
              <w:t>tických metód a na pozaďových úrovniach látok, ktoré sa môžu vyskytnúť prirodzene alebo ako výsledok</w:t>
            </w:r>
            <w:r w:rsidRPr="004812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81246">
              <w:rPr>
                <w:rFonts w:ascii="Times New Roman" w:hAnsi="Times New Roman" w:cs="Times New Roman"/>
                <w:bCs/>
                <w:sz w:val="18"/>
                <w:szCs w:val="18"/>
              </w:rPr>
              <w:t>ľu</w:t>
            </w:r>
            <w:r w:rsidRPr="00481246">
              <w:rPr>
                <w:rFonts w:ascii="Times New Roman" w:hAnsi="Times New Roman" w:cs="Times New Roman"/>
                <w:bCs/>
                <w:sz w:val="18"/>
                <w:szCs w:val="18"/>
              </w:rPr>
              <w:t>d</w:t>
            </w:r>
            <w:r w:rsidRPr="00481246">
              <w:rPr>
                <w:rFonts w:ascii="Times New Roman" w:hAnsi="Times New Roman" w:cs="Times New Roman"/>
                <w:bCs/>
                <w:sz w:val="18"/>
                <w:szCs w:val="18"/>
              </w:rPr>
              <w:t>skej činnosti.</w:t>
            </w:r>
          </w:p>
          <w:p w:rsidR="0012267B" w:rsidRPr="00481246" w:rsidP="002A058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2267B" w:rsidRPr="00BA14E8" w:rsidP="002A05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4209E0">
            <w:pPr>
              <w:pStyle w:val="PlainText"/>
              <w:rPr>
                <w:rFonts w:ascii="Times New Roman" w:hAnsi="Times New Roman" w:cs="Times New Roman"/>
                <w:bCs/>
                <w:i/>
                <w:iCs/>
                <w:strike/>
                <w:color w:val="00008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3200C7" w:rsidRPr="00BA14E8" w:rsidP="003200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267B">
              <w:rPr>
                <w:rFonts w:ascii="Times New Roman" w:hAnsi="Times New Roman" w:cs="Times New Roman"/>
                <w:bCs/>
                <w:sz w:val="20"/>
                <w:szCs w:val="20"/>
              </w:rPr>
              <w:t>Návrh novely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2267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ktorým sa mení a dopĺňa z</w:t>
            </w:r>
            <w:r w:rsidRPr="0012267B">
              <w:rPr>
                <w:rFonts w:ascii="Times New Roman" w:hAnsi="Times New Roman" w:cs="Times New Roman"/>
                <w:bCs/>
                <w:sz w:val="20"/>
                <w:szCs w:val="20"/>
              </w:rPr>
              <w:t>á</w:t>
            </w:r>
            <w:r w:rsidRPr="0012267B">
              <w:rPr>
                <w:rFonts w:ascii="Times New Roman" w:hAnsi="Times New Roman" w:cs="Times New Roman"/>
                <w:bCs/>
                <w:sz w:val="20"/>
                <w:szCs w:val="20"/>
              </w:rPr>
              <w:t>kon č. 364/2004 Z. z.</w:t>
            </w: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5242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>
        <w:tblPrEx>
          <w:tblW w:w="14034" w:type="dxa"/>
          <w:tblInd w:w="7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7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8221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Č:3</w:t>
            </w:r>
          </w:p>
          <w:p w:rsidR="0012267B" w:rsidRPr="00BA14E8" w:rsidP="008221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O:2</w:t>
            </w: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8221D4">
            <w:pPr>
              <w:pStyle w:val="Default"/>
              <w:jc w:val="both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>2. Prahové hodnoty sa môžu určiť na celoštátnej úrovni, na úrovni oblasti pov</w:t>
            </w: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>o</w:t>
            </w: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>dia alebo časti medzinárodnej o</w:t>
            </w: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>b</w:t>
            </w: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>lasti povodia, ktoré je súčasťou územia čle</w:t>
            </w: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>n</w:t>
            </w: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>ského štátu alebo na úrovni útvaru alebo skupiny útvarov po</w:t>
            </w: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>d</w:t>
            </w: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 xml:space="preserve">zemných vôd. </w:t>
            </w:r>
          </w:p>
          <w:p w:rsidR="0012267B" w:rsidRPr="00BA14E8" w:rsidP="008221D4">
            <w:pPr>
              <w:pStyle w:val="Heading2"/>
              <w:jc w:val="both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val="sk-SK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051F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§:4c</w:t>
            </w:r>
          </w:p>
          <w:p w:rsidR="0012267B" w:rsidRPr="00BA14E8" w:rsidP="00051F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="00E853F6">
              <w:rPr>
                <w:rFonts w:ascii="Times New Roman" w:hAnsi="Times New Roman" w:cs="Times New Roman"/>
                <w:sz w:val="20"/>
                <w:szCs w:val="20"/>
              </w:rPr>
              <w:t>O:14</w:t>
            </w:r>
          </w:p>
          <w:p w:rsidR="0012267B" w:rsidRPr="00BA14E8" w:rsidP="00DF45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E853F6" w:rsidP="00E853F6">
            <w:pPr>
              <w:autoSpaceDN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853F6">
              <w:rPr>
                <w:rFonts w:ascii="Times New Roman" w:hAnsi="Times New Roman" w:cs="Times New Roman"/>
                <w:bCs/>
                <w:sz w:val="18"/>
                <w:szCs w:val="18"/>
              </w:rPr>
              <w:t>Prahové hodnoty podzemných vôd ustan</w:t>
            </w:r>
            <w:r w:rsidRPr="00E853F6">
              <w:rPr>
                <w:rFonts w:ascii="Times New Roman" w:hAnsi="Times New Roman" w:cs="Times New Roman"/>
                <w:bCs/>
                <w:sz w:val="18"/>
                <w:szCs w:val="18"/>
              </w:rPr>
              <w:t>oví mini</w:t>
            </w:r>
            <w:r w:rsidRPr="00E853F6">
              <w:rPr>
                <w:rFonts w:ascii="Times New Roman" w:hAnsi="Times New Roman" w:cs="Times New Roman"/>
                <w:bCs/>
                <w:sz w:val="18"/>
                <w:szCs w:val="18"/>
              </w:rPr>
              <w:t>s</w:t>
            </w:r>
            <w:r w:rsidRPr="00E853F6">
              <w:rPr>
                <w:rFonts w:ascii="Times New Roman" w:hAnsi="Times New Roman" w:cs="Times New Roman"/>
                <w:bCs/>
                <w:sz w:val="18"/>
                <w:szCs w:val="18"/>
              </w:rPr>
              <w:t>terstvo na celoštátnej úrovni, na úrovni správneho územia povodia, časti medzin</w:t>
            </w:r>
            <w:r w:rsidRPr="00E853F6">
              <w:rPr>
                <w:rFonts w:ascii="Times New Roman" w:hAnsi="Times New Roman" w:cs="Times New Roman"/>
                <w:bCs/>
                <w:sz w:val="18"/>
                <w:szCs w:val="18"/>
              </w:rPr>
              <w:t>á</w:t>
            </w:r>
            <w:r w:rsidRPr="00E853F6">
              <w:rPr>
                <w:rFonts w:ascii="Times New Roman" w:hAnsi="Times New Roman" w:cs="Times New Roman"/>
                <w:bCs/>
                <w:sz w:val="18"/>
                <w:szCs w:val="18"/>
              </w:rPr>
              <w:t>rodného správneho územia povodia alebo na úrovni útvaru podze</w:t>
            </w:r>
            <w:r w:rsidRPr="00E853F6">
              <w:rPr>
                <w:rFonts w:ascii="Times New Roman" w:hAnsi="Times New Roman" w:cs="Times New Roman"/>
                <w:bCs/>
                <w:sz w:val="18"/>
                <w:szCs w:val="18"/>
              </w:rPr>
              <w:t>m</w:t>
            </w:r>
            <w:r w:rsidRPr="00E853F6">
              <w:rPr>
                <w:rFonts w:ascii="Times New Roman" w:hAnsi="Times New Roman" w:cs="Times New Roman"/>
                <w:bCs/>
                <w:sz w:val="18"/>
                <w:szCs w:val="18"/>
              </w:rPr>
              <w:t>ných vôd alebo skupiny útvarov podze</w:t>
            </w:r>
            <w:r w:rsidRPr="00E853F6">
              <w:rPr>
                <w:rFonts w:ascii="Times New Roman" w:hAnsi="Times New Roman" w:cs="Times New Roman"/>
                <w:bCs/>
                <w:sz w:val="18"/>
                <w:szCs w:val="18"/>
              </w:rPr>
              <w:t>m</w:t>
            </w:r>
            <w:r w:rsidRPr="00E853F6">
              <w:rPr>
                <w:rFonts w:ascii="Times New Roman" w:hAnsi="Times New Roman" w:cs="Times New Roman"/>
                <w:bCs/>
                <w:sz w:val="18"/>
                <w:szCs w:val="18"/>
              </w:rPr>
              <w:t>ných vôd.</w:t>
            </w:r>
            <w:r w:rsidR="0095357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Zoznam prahových hodnôt a zoznam útvarov podzemných vôd ustanoví všeobecne záväzný právny predpis podľa § 81 písm. k)</w:t>
            </w:r>
            <w:r w:rsidR="00A11143">
              <w:rPr>
                <w:rFonts w:ascii="Times New Roman" w:hAnsi="Times New Roman" w:cs="Times New Roman"/>
                <w:bCs/>
                <w:sz w:val="18"/>
                <w:szCs w:val="18"/>
              </w:rPr>
              <w:t>.</w:t>
            </w:r>
            <w:r w:rsidRPr="00E853F6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</w:p>
          <w:p w:rsidR="00953575" w:rsidRPr="00E853F6" w:rsidP="00E853F6">
            <w:pPr>
              <w:autoSpaceDN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12267B" w:rsidRPr="00BA14E8" w:rsidP="002A05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E853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Ú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051F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67B" w:rsidR="00E853F6">
              <w:rPr>
                <w:rFonts w:ascii="Times New Roman" w:hAnsi="Times New Roman" w:cs="Times New Roman"/>
                <w:bCs/>
                <w:sz w:val="20"/>
                <w:szCs w:val="20"/>
              </w:rPr>
              <w:t>Návrh novely</w:t>
            </w:r>
            <w:r w:rsidR="00E853F6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2267B" w:rsidR="00E853F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ktorým sa mení a dopĺňa z</w:t>
            </w:r>
            <w:r w:rsidRPr="0012267B" w:rsidR="00E853F6">
              <w:rPr>
                <w:rFonts w:ascii="Times New Roman" w:hAnsi="Times New Roman" w:cs="Times New Roman"/>
                <w:bCs/>
                <w:sz w:val="20"/>
                <w:szCs w:val="20"/>
              </w:rPr>
              <w:t>á</w:t>
            </w:r>
            <w:r w:rsidRPr="0012267B" w:rsidR="00E853F6">
              <w:rPr>
                <w:rFonts w:ascii="Times New Roman" w:hAnsi="Times New Roman" w:cs="Times New Roman"/>
                <w:bCs/>
                <w:sz w:val="20"/>
                <w:szCs w:val="20"/>
              </w:rPr>
              <w:t>kon č. 364/2004 Z. z</w:t>
            </w:r>
          </w:p>
          <w:p w:rsidR="0012267B" w:rsidRPr="00BA14E8" w:rsidP="00051F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051F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4126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>
        <w:tblPrEx>
          <w:tblW w:w="14034" w:type="dxa"/>
          <w:tblInd w:w="7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7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8221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Č:3</w:t>
            </w:r>
          </w:p>
          <w:p w:rsidR="0012267B" w:rsidRPr="00BA14E8" w:rsidP="008221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O:3</w:t>
            </w: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8221D4">
            <w:pPr>
              <w:pStyle w:val="Default"/>
              <w:jc w:val="both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>3. Členské štáty zabezpečia, aby pre útvary podzemných vôd, ktoré sú sp</w:t>
            </w: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>o</w:t>
            </w: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 xml:space="preserve">ločné pre dva alebo viaceré členské štáty </w:t>
            </w: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>a pre útv</w:t>
            </w: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>a</w:t>
            </w: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>ry podzemných vôd, ktorých podzemné vody tečú cez hranicu členského štátu, bolo stanovenie prahových hodnôt po</w:t>
            </w: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>d</w:t>
            </w: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>mienené koo</w:t>
            </w: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>r</w:t>
            </w: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>dináciou medzi príslušnými členskými štá</w:t>
            </w: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>t</w:t>
            </w: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 xml:space="preserve">mi v súlade s článkom 3 ods. 4 smernice 2000/60/ES. </w:t>
            </w:r>
          </w:p>
          <w:p w:rsidR="0012267B" w:rsidRPr="00BA14E8" w:rsidP="008221D4">
            <w:pPr>
              <w:pStyle w:val="Heading2"/>
              <w:jc w:val="both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val="sk-SK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9746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§:4c</w:t>
            </w:r>
          </w:p>
          <w:p w:rsidR="0012267B" w:rsidP="009746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="00E853F6">
              <w:rPr>
                <w:rFonts w:ascii="Times New Roman" w:hAnsi="Times New Roman" w:cs="Times New Roman"/>
                <w:sz w:val="20"/>
                <w:szCs w:val="20"/>
              </w:rPr>
              <w:t>O:15</w:t>
            </w:r>
          </w:p>
          <w:p w:rsidR="00E853F6" w:rsidRPr="00BA14E8" w:rsidP="009746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V: 1</w:t>
            </w: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E853F6" w:rsidRPr="00E853F6" w:rsidP="00E853F6">
            <w:pPr>
              <w:pStyle w:val="PlainTex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853F6">
              <w:rPr>
                <w:rFonts w:ascii="Times New Roman" w:hAnsi="Times New Roman" w:cs="Times New Roman"/>
                <w:bCs/>
                <w:sz w:val="18"/>
                <w:szCs w:val="18"/>
              </w:rPr>
              <w:t>V útvaroch podzemných vôd, ktoré sú spoločné pre dva alebo viaceré čle</w:t>
            </w:r>
            <w:r w:rsidRPr="00E853F6">
              <w:rPr>
                <w:rFonts w:ascii="Times New Roman" w:hAnsi="Times New Roman" w:cs="Times New Roman"/>
                <w:bCs/>
                <w:sz w:val="18"/>
                <w:szCs w:val="18"/>
              </w:rPr>
              <w:t>n</w:t>
            </w:r>
            <w:r w:rsidRPr="00E853F6">
              <w:rPr>
                <w:rFonts w:ascii="Times New Roman" w:hAnsi="Times New Roman" w:cs="Times New Roman"/>
                <w:bCs/>
                <w:sz w:val="18"/>
                <w:szCs w:val="18"/>
              </w:rPr>
              <w:t>ské štáty a pre útvary podze</w:t>
            </w:r>
            <w:r w:rsidRPr="00E853F6">
              <w:rPr>
                <w:rFonts w:ascii="Times New Roman" w:hAnsi="Times New Roman" w:cs="Times New Roman"/>
                <w:bCs/>
                <w:sz w:val="18"/>
                <w:szCs w:val="18"/>
              </w:rPr>
              <w:t>m</w:t>
            </w:r>
            <w:r w:rsidRPr="00E853F6">
              <w:rPr>
                <w:rFonts w:ascii="Times New Roman" w:hAnsi="Times New Roman" w:cs="Times New Roman"/>
                <w:bCs/>
                <w:sz w:val="18"/>
                <w:szCs w:val="18"/>
              </w:rPr>
              <w:t>ných vôd, ktorých podzemné vody tečú cez hranicu členského štátu, stanoví m</w:t>
            </w:r>
            <w:r w:rsidRPr="00E853F6">
              <w:rPr>
                <w:rFonts w:ascii="Times New Roman" w:hAnsi="Times New Roman" w:cs="Times New Roman"/>
                <w:bCs/>
                <w:sz w:val="18"/>
                <w:szCs w:val="18"/>
              </w:rPr>
              <w:t>i</w:t>
            </w:r>
            <w:r w:rsidRPr="00E853F6">
              <w:rPr>
                <w:rFonts w:ascii="Times New Roman" w:hAnsi="Times New Roman" w:cs="Times New Roman"/>
                <w:bCs/>
                <w:sz w:val="18"/>
                <w:szCs w:val="18"/>
              </w:rPr>
              <w:t>nisterstvo prahové hodnoty v spol</w:t>
            </w:r>
            <w:r w:rsidRPr="00E853F6">
              <w:rPr>
                <w:rFonts w:ascii="Times New Roman" w:hAnsi="Times New Roman" w:cs="Times New Roman"/>
                <w:bCs/>
                <w:sz w:val="18"/>
                <w:szCs w:val="18"/>
              </w:rPr>
              <w:t>u</w:t>
            </w:r>
            <w:r w:rsidRPr="00E853F6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práci s týmito členskými štátmi. </w:t>
            </w:r>
          </w:p>
          <w:p w:rsidR="0012267B" w:rsidRPr="00BA14E8" w:rsidP="00E853F6">
            <w:pPr>
              <w:pStyle w:val="PlainText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Ú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267B" w:rsidR="00E853F6">
              <w:rPr>
                <w:rFonts w:ascii="Times New Roman" w:hAnsi="Times New Roman" w:cs="Times New Roman"/>
                <w:bCs/>
                <w:sz w:val="20"/>
                <w:szCs w:val="20"/>
              </w:rPr>
              <w:t>Návrh novel</w:t>
            </w:r>
            <w:r w:rsidRPr="0012267B" w:rsidR="00E853F6">
              <w:rPr>
                <w:rFonts w:ascii="Times New Roman" w:hAnsi="Times New Roman" w:cs="Times New Roman"/>
                <w:bCs/>
                <w:sz w:val="20"/>
                <w:szCs w:val="20"/>
              </w:rPr>
              <w:t>y</w:t>
            </w:r>
            <w:r w:rsidR="00E853F6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2267B" w:rsidR="00E853F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ktorým sa mení a dopĺňa z</w:t>
            </w:r>
            <w:r w:rsidRPr="0012267B" w:rsidR="00E853F6">
              <w:rPr>
                <w:rFonts w:ascii="Times New Roman" w:hAnsi="Times New Roman" w:cs="Times New Roman"/>
                <w:bCs/>
                <w:sz w:val="20"/>
                <w:szCs w:val="20"/>
              </w:rPr>
              <w:t>á</w:t>
            </w:r>
            <w:r w:rsidRPr="0012267B" w:rsidR="00E853F6">
              <w:rPr>
                <w:rFonts w:ascii="Times New Roman" w:hAnsi="Times New Roman" w:cs="Times New Roman"/>
                <w:bCs/>
                <w:sz w:val="20"/>
                <w:szCs w:val="20"/>
              </w:rPr>
              <w:t>kon č. 364/2004 Z. z</w:t>
            </w:r>
          </w:p>
        </w:tc>
      </w:tr>
      <w:tr>
        <w:tblPrEx>
          <w:tblW w:w="14034" w:type="dxa"/>
          <w:tblInd w:w="7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7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8221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Č:3</w:t>
            </w:r>
          </w:p>
          <w:p w:rsidR="0012267B" w:rsidRPr="00BA14E8" w:rsidP="008221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O:4</w:t>
            </w: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8221D4">
            <w:pPr>
              <w:pStyle w:val="Default"/>
              <w:jc w:val="both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>4. Ak útvar podzemných vôd alebo skup</w:t>
            </w: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>i</w:t>
            </w: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>na útvarov pod</w:t>
            </w: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softHyphen/>
              <w:t>zemných vôd pres</w:t>
            </w: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>a</w:t>
            </w: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>huje územie Spoločenstva, pr</w:t>
            </w: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>í</w:t>
            </w: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>slušné členské štáty sa snažia stanoviť prahové hodnoty v koordin</w:t>
            </w: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>á</w:t>
            </w: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>cii s prí</w:t>
            </w: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softHyphen/>
              <w:t>slušnými nečlenskými štátmi v súlade s článkom 3 ods. 5 smern</w:t>
            </w: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>i</w:t>
            </w: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 xml:space="preserve">ce 2000/60/ES. </w:t>
            </w:r>
          </w:p>
          <w:p w:rsidR="0012267B" w:rsidRPr="00BA14E8" w:rsidP="008221D4">
            <w:pPr>
              <w:pStyle w:val="Heading2"/>
              <w:jc w:val="both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val="sk-SK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E853F6" w:rsidRPr="00BA14E8" w:rsidP="00E853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§:4c</w:t>
            </w:r>
          </w:p>
          <w:p w:rsidR="00E853F6" w:rsidP="00E853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O:15</w:t>
            </w:r>
          </w:p>
          <w:p w:rsidR="00E853F6" w:rsidRPr="00BA14E8" w:rsidP="00E853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V: 2</w:t>
            </w: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E853F6">
            <w:pPr>
              <w:pStyle w:val="PlainText"/>
            </w:pPr>
            <w:r w:rsidRPr="00E853F6" w:rsidR="00E853F6">
              <w:rPr>
                <w:rFonts w:ascii="Times New Roman" w:hAnsi="Times New Roman" w:cs="Times New Roman"/>
                <w:bCs/>
                <w:sz w:val="18"/>
                <w:szCs w:val="18"/>
              </w:rPr>
              <w:t>Ak útvar podzemných vôd alebo sk</w:t>
            </w:r>
            <w:r w:rsidRPr="00E853F6" w:rsidR="00E853F6">
              <w:rPr>
                <w:rFonts w:ascii="Times New Roman" w:hAnsi="Times New Roman" w:cs="Times New Roman"/>
                <w:bCs/>
                <w:sz w:val="18"/>
                <w:szCs w:val="18"/>
              </w:rPr>
              <w:t>u</w:t>
            </w:r>
            <w:r w:rsidRPr="00E853F6" w:rsidR="00E853F6">
              <w:rPr>
                <w:rFonts w:ascii="Times New Roman" w:hAnsi="Times New Roman" w:cs="Times New Roman"/>
                <w:bCs/>
                <w:sz w:val="18"/>
                <w:szCs w:val="18"/>
              </w:rPr>
              <w:t>pina útvarov podzemných vôd presahuje územie Spol</w:t>
            </w:r>
            <w:r w:rsidRPr="00E853F6" w:rsidR="00E853F6">
              <w:rPr>
                <w:rFonts w:ascii="Times New Roman" w:hAnsi="Times New Roman" w:cs="Times New Roman"/>
                <w:bCs/>
                <w:sz w:val="18"/>
                <w:szCs w:val="18"/>
              </w:rPr>
              <w:t>o</w:t>
            </w:r>
            <w:r w:rsidRPr="00E853F6" w:rsidR="00E853F6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čenstva, ministerstvo </w:t>
            </w:r>
            <w:r w:rsidR="00A11143">
              <w:rPr>
                <w:rFonts w:ascii="Times New Roman" w:hAnsi="Times New Roman" w:cs="Times New Roman"/>
                <w:bCs/>
                <w:sz w:val="18"/>
                <w:szCs w:val="18"/>
              </w:rPr>
              <w:t>ustanoví</w:t>
            </w:r>
            <w:r w:rsidRPr="00E853F6" w:rsidR="00E853F6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prahové hodnoty v spolupr</w:t>
            </w:r>
            <w:r w:rsidRPr="00E853F6" w:rsidR="00E853F6">
              <w:rPr>
                <w:rFonts w:ascii="Times New Roman" w:hAnsi="Times New Roman" w:cs="Times New Roman"/>
                <w:bCs/>
                <w:sz w:val="18"/>
                <w:szCs w:val="18"/>
              </w:rPr>
              <w:t>á</w:t>
            </w:r>
            <w:r w:rsidRPr="00E853F6" w:rsidR="00E853F6">
              <w:rPr>
                <w:rFonts w:ascii="Times New Roman" w:hAnsi="Times New Roman" w:cs="Times New Roman"/>
                <w:bCs/>
                <w:sz w:val="18"/>
                <w:szCs w:val="18"/>
              </w:rPr>
              <w:t>ci s týmito nečlensk</w:t>
            </w:r>
            <w:r w:rsidRPr="00E853F6" w:rsidR="00E853F6">
              <w:rPr>
                <w:rFonts w:ascii="Times New Roman" w:hAnsi="Times New Roman" w:cs="Times New Roman"/>
                <w:bCs/>
                <w:sz w:val="18"/>
                <w:szCs w:val="18"/>
              </w:rPr>
              <w:t>ý</w:t>
            </w:r>
            <w:r w:rsidRPr="00E853F6" w:rsidR="00E853F6">
              <w:rPr>
                <w:rFonts w:ascii="Times New Roman" w:hAnsi="Times New Roman" w:cs="Times New Roman"/>
                <w:bCs/>
                <w:sz w:val="18"/>
                <w:szCs w:val="18"/>
              </w:rPr>
              <w:t>mi štátmi.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E853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Č</w:t>
            </w: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267B" w:rsidR="00E853F6">
              <w:rPr>
                <w:rFonts w:ascii="Times New Roman" w:hAnsi="Times New Roman" w:cs="Times New Roman"/>
                <w:bCs/>
                <w:sz w:val="20"/>
                <w:szCs w:val="20"/>
              </w:rPr>
              <w:t>Návrh novely</w:t>
            </w:r>
            <w:r w:rsidR="00E853F6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2267B" w:rsidR="00E853F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ktorým sa mení a dopĺňa z</w:t>
            </w:r>
            <w:r w:rsidRPr="0012267B" w:rsidR="00E853F6">
              <w:rPr>
                <w:rFonts w:ascii="Times New Roman" w:hAnsi="Times New Roman" w:cs="Times New Roman"/>
                <w:bCs/>
                <w:sz w:val="20"/>
                <w:szCs w:val="20"/>
              </w:rPr>
              <w:t>á</w:t>
            </w:r>
            <w:r w:rsidRPr="0012267B" w:rsidR="00E853F6">
              <w:rPr>
                <w:rFonts w:ascii="Times New Roman" w:hAnsi="Times New Roman" w:cs="Times New Roman"/>
                <w:bCs/>
                <w:sz w:val="20"/>
                <w:szCs w:val="20"/>
              </w:rPr>
              <w:t>kon č. 364/2004 Z. z</w:t>
            </w:r>
          </w:p>
        </w:tc>
      </w:tr>
      <w:tr>
        <w:tblPrEx>
          <w:tblW w:w="14034" w:type="dxa"/>
          <w:tblInd w:w="7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7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B80F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Č:3</w:t>
            </w:r>
          </w:p>
          <w:p w:rsidR="0012267B" w:rsidRPr="00BA14E8" w:rsidP="00B80F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O:5</w:t>
            </w: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pStyle w:val="Heading2"/>
              <w:jc w:val="both"/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</w:pP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5. Členské štáty  stanovia prahové ho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d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noty podľa odseku 1 písm. b) prvýkrát najn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e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skôr do 22. decembra 2008.</w:t>
            </w:r>
          </w:p>
          <w:p w:rsidR="0012267B" w:rsidRPr="00BA14E8" w:rsidP="00B80FC9">
            <w:pPr>
              <w:pStyle w:val="Default"/>
              <w:rPr>
                <w:color w:val="221E1F"/>
                <w:sz w:val="19"/>
                <w:szCs w:val="19"/>
              </w:rPr>
            </w:pPr>
          </w:p>
          <w:p w:rsidR="0012267B" w:rsidP="00B80FC9">
            <w:pPr>
              <w:pStyle w:val="Default"/>
              <w:rPr>
                <w:color w:val="221E1F"/>
                <w:sz w:val="19"/>
                <w:szCs w:val="19"/>
              </w:rPr>
            </w:pPr>
          </w:p>
          <w:p w:rsidR="00B97E75" w:rsidP="00B80FC9">
            <w:pPr>
              <w:pStyle w:val="Default"/>
              <w:rPr>
                <w:color w:val="221E1F"/>
                <w:sz w:val="19"/>
                <w:szCs w:val="19"/>
              </w:rPr>
            </w:pPr>
          </w:p>
          <w:p w:rsidR="00B97E75" w:rsidP="00B80FC9">
            <w:pPr>
              <w:pStyle w:val="Default"/>
              <w:rPr>
                <w:color w:val="221E1F"/>
                <w:sz w:val="19"/>
                <w:szCs w:val="19"/>
              </w:rPr>
            </w:pPr>
          </w:p>
          <w:p w:rsidR="00B97E75" w:rsidP="00B80FC9">
            <w:pPr>
              <w:pStyle w:val="Default"/>
              <w:rPr>
                <w:color w:val="221E1F"/>
                <w:sz w:val="19"/>
                <w:szCs w:val="19"/>
              </w:rPr>
            </w:pPr>
          </w:p>
          <w:p w:rsidR="00B97E75" w:rsidP="00B80FC9">
            <w:pPr>
              <w:pStyle w:val="Default"/>
              <w:rPr>
                <w:color w:val="221E1F"/>
                <w:sz w:val="19"/>
                <w:szCs w:val="19"/>
              </w:rPr>
            </w:pPr>
          </w:p>
          <w:p w:rsidR="00B97E75" w:rsidP="00B80FC9">
            <w:pPr>
              <w:pStyle w:val="Default"/>
              <w:rPr>
                <w:color w:val="221E1F"/>
                <w:sz w:val="19"/>
                <w:szCs w:val="19"/>
              </w:rPr>
            </w:pPr>
          </w:p>
          <w:p w:rsidR="00B97E75" w:rsidP="00B80FC9">
            <w:pPr>
              <w:pStyle w:val="Default"/>
              <w:rPr>
                <w:color w:val="221E1F"/>
                <w:sz w:val="19"/>
                <w:szCs w:val="19"/>
              </w:rPr>
            </w:pPr>
          </w:p>
          <w:p w:rsidR="00B97E75" w:rsidP="00B80FC9">
            <w:pPr>
              <w:pStyle w:val="Default"/>
              <w:rPr>
                <w:color w:val="221E1F"/>
                <w:sz w:val="19"/>
                <w:szCs w:val="19"/>
              </w:rPr>
            </w:pPr>
          </w:p>
          <w:p w:rsidR="00B97E75" w:rsidP="00B80FC9">
            <w:pPr>
              <w:pStyle w:val="Default"/>
              <w:rPr>
                <w:color w:val="221E1F"/>
                <w:sz w:val="19"/>
                <w:szCs w:val="19"/>
              </w:rPr>
            </w:pPr>
          </w:p>
          <w:p w:rsidR="00B97E75" w:rsidRPr="00BA14E8" w:rsidP="00B80FC9">
            <w:pPr>
              <w:pStyle w:val="Default"/>
              <w:rPr>
                <w:color w:val="221E1F"/>
                <w:sz w:val="19"/>
                <w:szCs w:val="19"/>
              </w:rPr>
            </w:pPr>
          </w:p>
          <w:p w:rsidR="0012267B" w:rsidRPr="00BA14E8" w:rsidP="00B80FC9">
            <w:pPr>
              <w:pStyle w:val="Default"/>
              <w:rPr>
                <w:color w:val="221E1F"/>
                <w:sz w:val="19"/>
                <w:szCs w:val="19"/>
              </w:rPr>
            </w:pPr>
            <w:r w:rsidRPr="00BA14E8">
              <w:rPr>
                <w:color w:val="221E1F"/>
                <w:sz w:val="19"/>
                <w:szCs w:val="19"/>
              </w:rPr>
              <w:t>V</w:t>
            </w:r>
            <w:r w:rsidRPr="00BA14E8">
              <w:rPr>
                <w:rFonts w:ascii="EU Albertina+ 01" w:hAnsi="EU Albertina+ 01" w:cs="EU Albertina+ 01"/>
                <w:color w:val="221E1F"/>
                <w:sz w:val="19"/>
                <w:szCs w:val="19"/>
              </w:rPr>
              <w:t>š</w:t>
            </w:r>
            <w:r w:rsidRPr="00BA14E8">
              <w:rPr>
                <w:color w:val="221E1F"/>
                <w:sz w:val="19"/>
                <w:szCs w:val="19"/>
              </w:rPr>
              <w:t>etky stan</w:t>
            </w:r>
            <w:r w:rsidRPr="00BA14E8">
              <w:rPr>
                <w:color w:val="221E1F"/>
                <w:sz w:val="19"/>
                <w:szCs w:val="19"/>
              </w:rPr>
              <w:t>o</w:t>
            </w:r>
            <w:r w:rsidRPr="00BA14E8">
              <w:rPr>
                <w:color w:val="221E1F"/>
                <w:sz w:val="19"/>
                <w:szCs w:val="19"/>
              </w:rPr>
              <w:t>vené prahové hodnoty sa zverejnia v plánoch mana</w:t>
            </w:r>
            <w:r w:rsidRPr="00BA14E8">
              <w:rPr>
                <w:rFonts w:ascii="EU Albertina+ 01" w:hAnsi="EU Albertina+ 01" w:cs="EU Albertina+ 01"/>
                <w:color w:val="221E1F"/>
                <w:sz w:val="19"/>
                <w:szCs w:val="19"/>
              </w:rPr>
              <w:t>ž</w:t>
            </w:r>
            <w:r w:rsidRPr="00BA14E8">
              <w:rPr>
                <w:color w:val="221E1F"/>
                <w:sz w:val="19"/>
                <w:szCs w:val="19"/>
              </w:rPr>
              <w:t>ment</w:t>
            </w:r>
            <w:r w:rsidRPr="00BA14E8">
              <w:rPr>
                <w:color w:val="221E1F"/>
                <w:sz w:val="19"/>
                <w:szCs w:val="19"/>
              </w:rPr>
              <w:t>u pov</w:t>
            </w:r>
            <w:r w:rsidRPr="00BA14E8">
              <w:rPr>
                <w:color w:val="221E1F"/>
                <w:sz w:val="19"/>
                <w:szCs w:val="19"/>
              </w:rPr>
              <w:t>o</w:t>
            </w:r>
            <w:r w:rsidRPr="00BA14E8">
              <w:rPr>
                <w:color w:val="221E1F"/>
                <w:sz w:val="19"/>
                <w:szCs w:val="19"/>
              </w:rPr>
              <w:t xml:space="preserve">dia, ktorý sa predkladá v súlade s </w:t>
            </w:r>
            <w:r w:rsidRPr="00BA14E8">
              <w:rPr>
                <w:rFonts w:ascii="EU Albertina+ 01" w:hAnsi="EU Albertina+ 01" w:cs="EU Albertina+ 01"/>
                <w:color w:val="221E1F"/>
                <w:sz w:val="19"/>
                <w:szCs w:val="19"/>
              </w:rPr>
              <w:t>č</w:t>
            </w:r>
            <w:r w:rsidRPr="00BA14E8">
              <w:rPr>
                <w:color w:val="221E1F"/>
                <w:sz w:val="19"/>
                <w:szCs w:val="19"/>
              </w:rPr>
              <w:t>lá</w:t>
            </w:r>
            <w:r w:rsidRPr="00BA14E8">
              <w:rPr>
                <w:color w:val="221E1F"/>
                <w:sz w:val="19"/>
                <w:szCs w:val="19"/>
              </w:rPr>
              <w:t>n</w:t>
            </w:r>
            <w:r w:rsidRPr="00BA14E8">
              <w:rPr>
                <w:color w:val="221E1F"/>
                <w:sz w:val="19"/>
                <w:szCs w:val="19"/>
              </w:rPr>
              <w:t>kom 13 smern</w:t>
            </w:r>
            <w:r w:rsidRPr="00BA14E8">
              <w:rPr>
                <w:color w:val="221E1F"/>
                <w:sz w:val="19"/>
                <w:szCs w:val="19"/>
              </w:rPr>
              <w:t>i</w:t>
            </w:r>
            <w:r w:rsidRPr="00BA14E8">
              <w:rPr>
                <w:color w:val="221E1F"/>
                <w:sz w:val="19"/>
                <w:szCs w:val="19"/>
              </w:rPr>
              <w:t>ce 2000/60/ES a obsahuje zhrnutie informácií uved</w:t>
            </w:r>
            <w:r w:rsidRPr="00BA14E8">
              <w:rPr>
                <w:color w:val="221E1F"/>
                <w:sz w:val="19"/>
                <w:szCs w:val="19"/>
              </w:rPr>
              <w:t>e</w:t>
            </w:r>
            <w:r w:rsidRPr="00BA14E8">
              <w:rPr>
                <w:color w:val="221E1F"/>
                <w:sz w:val="19"/>
                <w:szCs w:val="19"/>
              </w:rPr>
              <w:t xml:space="preserve">ných v prílohe II </w:t>
            </w:r>
            <w:r w:rsidRPr="00BA14E8">
              <w:rPr>
                <w:rFonts w:ascii="EU Albertina+ 01" w:hAnsi="EU Albertina+ 01" w:cs="EU Albertina+ 01"/>
                <w:color w:val="221E1F"/>
                <w:sz w:val="19"/>
                <w:szCs w:val="19"/>
              </w:rPr>
              <w:t>č</w:t>
            </w:r>
            <w:r w:rsidRPr="00BA14E8">
              <w:rPr>
                <w:color w:val="221E1F"/>
                <w:sz w:val="19"/>
                <w:szCs w:val="19"/>
              </w:rPr>
              <w:t>asti C k tejto sme</w:t>
            </w:r>
            <w:r w:rsidRPr="00BA14E8">
              <w:rPr>
                <w:color w:val="221E1F"/>
                <w:sz w:val="19"/>
                <w:szCs w:val="19"/>
              </w:rPr>
              <w:t>r</w:t>
            </w:r>
            <w:r w:rsidRPr="00BA14E8">
              <w:rPr>
                <w:color w:val="221E1F"/>
                <w:sz w:val="19"/>
                <w:szCs w:val="19"/>
              </w:rPr>
              <w:t xml:space="preserve">nici. </w:t>
            </w:r>
          </w:p>
          <w:p w:rsidR="0012267B" w:rsidRPr="00BA14E8" w:rsidP="00B80F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4372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§:4c</w:t>
            </w:r>
          </w:p>
          <w:p w:rsidR="0012267B" w:rsidRPr="00BA14E8" w:rsidP="004372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="008F47EE">
              <w:rPr>
                <w:rFonts w:ascii="Times New Roman" w:hAnsi="Times New Roman" w:cs="Times New Roman"/>
                <w:sz w:val="20"/>
                <w:szCs w:val="20"/>
              </w:rPr>
              <w:t>O:16</w:t>
            </w: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7E75" w:rsidRPr="00BA14E8" w:rsidP="00B97E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§:81</w:t>
            </w:r>
          </w:p>
          <w:p w:rsidR="00B97E75" w:rsidRPr="00BA14E8" w:rsidP="00B97E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O:1</w:t>
            </w:r>
          </w:p>
          <w:p w:rsidR="00B97E75" w:rsidRPr="00BA14E8" w:rsidP="00B97E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P: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0E1D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9746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§:4c</w:t>
            </w:r>
          </w:p>
          <w:p w:rsidR="0012267B" w:rsidRPr="00BA14E8" w:rsidP="009746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="00477109">
              <w:rPr>
                <w:rFonts w:ascii="Times New Roman" w:hAnsi="Times New Roman" w:cs="Times New Roman"/>
                <w:sz w:val="20"/>
                <w:szCs w:val="20"/>
              </w:rPr>
              <w:t>O:16</w:t>
            </w: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1068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D10C6" w:rsidRPr="00BA14E8" w:rsidP="00FD10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§:81</w:t>
            </w:r>
          </w:p>
          <w:p w:rsidR="00FD10C6" w:rsidRPr="00BA14E8" w:rsidP="00FD10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O:2</w:t>
            </w:r>
          </w:p>
          <w:p w:rsidR="00FD10C6" w:rsidRPr="00BA14E8" w:rsidP="00FD10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P: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B97E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P="002A058D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853F6" w:rsidR="00E853F6">
              <w:rPr>
                <w:rFonts w:ascii="Times New Roman" w:hAnsi="Times New Roman" w:cs="Times New Roman"/>
                <w:bCs/>
                <w:sz w:val="18"/>
                <w:szCs w:val="18"/>
              </w:rPr>
              <w:t>Prahové hodnoty určené prvýkrát k 22. decembru 2008 sa zverejnia v plánoch manažment</w:t>
            </w:r>
            <w:r w:rsidR="008F47EE">
              <w:rPr>
                <w:rFonts w:ascii="Times New Roman" w:hAnsi="Times New Roman" w:cs="Times New Roman"/>
                <w:bCs/>
                <w:sz w:val="18"/>
                <w:szCs w:val="18"/>
              </w:rPr>
              <w:t>u povodí postupom ustanoveným</w:t>
            </w:r>
            <w:r w:rsidRPr="00E853F6" w:rsidR="00E853F6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všeobecne zá</w:t>
            </w:r>
            <w:r w:rsidR="008F47EE">
              <w:rPr>
                <w:rFonts w:ascii="Times New Roman" w:hAnsi="Times New Roman" w:cs="Times New Roman"/>
                <w:bCs/>
                <w:sz w:val="18"/>
                <w:szCs w:val="18"/>
              </w:rPr>
              <w:t>väzným</w:t>
            </w:r>
            <w:r w:rsidRPr="00E853F6" w:rsidR="00E853F6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práv</w:t>
            </w:r>
            <w:r w:rsidR="008F47EE">
              <w:rPr>
                <w:rFonts w:ascii="Times New Roman" w:hAnsi="Times New Roman" w:cs="Times New Roman"/>
                <w:bCs/>
                <w:sz w:val="18"/>
                <w:szCs w:val="18"/>
              </w:rPr>
              <w:t>ny</w:t>
            </w:r>
            <w:r w:rsidRPr="00E853F6" w:rsidR="00E853F6">
              <w:rPr>
                <w:rFonts w:ascii="Times New Roman" w:hAnsi="Times New Roman" w:cs="Times New Roman"/>
                <w:bCs/>
                <w:sz w:val="18"/>
                <w:szCs w:val="18"/>
              </w:rPr>
              <w:t>m predpis</w:t>
            </w:r>
            <w:r w:rsidR="008F47EE">
              <w:rPr>
                <w:rFonts w:ascii="Times New Roman" w:hAnsi="Times New Roman" w:cs="Times New Roman"/>
                <w:bCs/>
                <w:sz w:val="18"/>
                <w:szCs w:val="18"/>
              </w:rPr>
              <w:t>om</w:t>
            </w:r>
            <w:r w:rsidRPr="00E853F6" w:rsidR="00E853F6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podľa 81 ods. 2 písm. b).</w:t>
            </w:r>
          </w:p>
          <w:p w:rsidR="008F47EE" w:rsidP="002A058D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8F47EE" w:rsidP="002A058D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8F47EE" w:rsidRPr="00E853F6" w:rsidP="002A058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2267B" w:rsidRPr="00BA14E8" w:rsidP="002A05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5915BE">
            <w:pPr>
              <w:pStyle w:val="PlainTex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="000E1D0D">
              <w:rPr>
                <w:rFonts w:ascii="Times New Roman" w:hAnsi="Times New Roman" w:cs="Times New Roman"/>
                <w:bCs/>
                <w:sz w:val="18"/>
                <w:szCs w:val="18"/>
              </w:rPr>
              <w:t>Nariadenie, ktoré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vydá</w:t>
            </w:r>
            <w:r w:rsidR="000E1D0D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vláda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, ustanoví </w:t>
            </w:r>
          </w:p>
          <w:p w:rsidR="0012267B" w:rsidP="002A058D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E1D0D" w:rsidR="000E1D0D">
              <w:rPr>
                <w:rFonts w:ascii="Times New Roman" w:hAnsi="Times New Roman" w:cs="Times New Roman"/>
                <w:bCs/>
                <w:sz w:val="18"/>
                <w:szCs w:val="18"/>
              </w:rPr>
              <w:t>k) hodnoty prahových hodnôt a zoznam útvarov podzemný</w:t>
            </w:r>
            <w:r w:rsidRPr="000E1D0D" w:rsidR="000E1D0D">
              <w:rPr>
                <w:rFonts w:ascii="Times New Roman" w:hAnsi="Times New Roman" w:cs="Times New Roman"/>
                <w:bCs/>
                <w:sz w:val="18"/>
                <w:szCs w:val="18"/>
              </w:rPr>
              <w:t>ch vôd (§ 4c ods. 12).</w:t>
            </w:r>
          </w:p>
          <w:p w:rsidR="00B97E75" w:rsidP="002A058D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B97E75" w:rsidP="002A058D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B97E75" w:rsidP="002A058D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843863" w:rsidP="002A058D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843863" w:rsidP="002A058D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853F6">
              <w:rPr>
                <w:rFonts w:ascii="Times New Roman" w:hAnsi="Times New Roman" w:cs="Times New Roman"/>
                <w:bCs/>
                <w:sz w:val="18"/>
                <w:szCs w:val="18"/>
              </w:rPr>
              <w:t>Prahové hodnoty určené prvýkrát k 22. decembru 2008 sa zverejnia v plánoch manažmentu povodí postupom ustanoveným vo všeobecne z</w:t>
            </w:r>
            <w:r w:rsidRPr="00E853F6">
              <w:rPr>
                <w:rFonts w:ascii="Times New Roman" w:hAnsi="Times New Roman" w:cs="Times New Roman"/>
                <w:bCs/>
                <w:sz w:val="18"/>
                <w:szCs w:val="18"/>
              </w:rPr>
              <w:t>á</w:t>
            </w:r>
            <w:r w:rsidRPr="00E853F6">
              <w:rPr>
                <w:rFonts w:ascii="Times New Roman" w:hAnsi="Times New Roman" w:cs="Times New Roman"/>
                <w:bCs/>
                <w:sz w:val="18"/>
                <w:szCs w:val="18"/>
              </w:rPr>
              <w:t>väznom právnom predpise podľa 81 ods. 2 písm. b).</w:t>
            </w:r>
          </w:p>
          <w:p w:rsidR="00843863" w:rsidP="002A058D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4A1068" w:rsidP="002A058D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843863" w:rsidP="002A058D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="00FD10C6">
              <w:rPr>
                <w:rFonts w:ascii="Times New Roman" w:hAnsi="Times New Roman" w:cs="Times New Roman"/>
                <w:bCs/>
                <w:sz w:val="18"/>
                <w:szCs w:val="18"/>
              </w:rPr>
              <w:t>Všeobecne záväzný predpis, ktorý vydá ministe</w:t>
            </w:r>
            <w:r w:rsidR="00FD10C6">
              <w:rPr>
                <w:rFonts w:ascii="Times New Roman" w:hAnsi="Times New Roman" w:cs="Times New Roman"/>
                <w:bCs/>
                <w:sz w:val="18"/>
                <w:szCs w:val="18"/>
              </w:rPr>
              <w:t>r</w:t>
            </w:r>
            <w:r w:rsidR="00FD10C6">
              <w:rPr>
                <w:rFonts w:ascii="Times New Roman" w:hAnsi="Times New Roman" w:cs="Times New Roman"/>
                <w:bCs/>
                <w:sz w:val="18"/>
                <w:szCs w:val="18"/>
              </w:rPr>
              <w:t>st</w:t>
            </w:r>
            <w:r w:rsidR="00FD10C6">
              <w:rPr>
                <w:rFonts w:ascii="Times New Roman" w:hAnsi="Times New Roman" w:cs="Times New Roman"/>
                <w:bCs/>
                <w:sz w:val="18"/>
                <w:szCs w:val="18"/>
              </w:rPr>
              <w:t>vo, ustanoví podrobnosti o</w:t>
            </w:r>
          </w:p>
          <w:p w:rsidR="00FD10C6" w:rsidRPr="004A1068" w:rsidP="002A058D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b)</w:t>
            </w:r>
            <w:r w:rsidR="004A1068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4A1068" w:rsidR="004A1068">
              <w:rPr>
                <w:rFonts w:ascii="Times New Roman" w:hAnsi="Times New Roman" w:cs="Times New Roman"/>
                <w:bCs/>
                <w:sz w:val="18"/>
                <w:szCs w:val="18"/>
              </w:rPr>
              <w:t>vymedzení správneho územia povodia, env</w:t>
            </w:r>
            <w:r w:rsidRPr="004A1068" w:rsidR="004A1068">
              <w:rPr>
                <w:rFonts w:ascii="Times New Roman" w:hAnsi="Times New Roman" w:cs="Times New Roman"/>
                <w:bCs/>
                <w:sz w:val="18"/>
                <w:szCs w:val="18"/>
              </w:rPr>
              <w:t>i</w:t>
            </w:r>
            <w:r w:rsidRPr="004A1068" w:rsidR="004A1068">
              <w:rPr>
                <w:rFonts w:ascii="Times New Roman" w:hAnsi="Times New Roman" w:cs="Times New Roman"/>
                <w:bCs/>
                <w:sz w:val="18"/>
                <w:szCs w:val="18"/>
              </w:rPr>
              <w:t>ronmentálnych cieľoch, ekonomickej analýze  a o vodnom plánovaní (§ 4c ods. 9, 11,  12, 15, 16 a § 78a ods. 2).</w:t>
            </w:r>
          </w:p>
          <w:p w:rsidR="00843863" w:rsidRPr="004A1068" w:rsidP="002A058D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B97E75" w:rsidRPr="000E1D0D" w:rsidP="002A058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AA3D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Ú</w:t>
            </w: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267B" w:rsidR="00E853F6">
              <w:rPr>
                <w:rFonts w:ascii="Times New Roman" w:hAnsi="Times New Roman" w:cs="Times New Roman"/>
                <w:bCs/>
                <w:sz w:val="20"/>
                <w:szCs w:val="20"/>
              </w:rPr>
              <w:t>Návrh novely</w:t>
            </w:r>
            <w:r w:rsidR="00E853F6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2267B" w:rsidR="00E853F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ktorým sa mení a dopĺňa z</w:t>
            </w:r>
            <w:r w:rsidRPr="0012267B" w:rsidR="00E853F6">
              <w:rPr>
                <w:rFonts w:ascii="Times New Roman" w:hAnsi="Times New Roman" w:cs="Times New Roman"/>
                <w:bCs/>
                <w:sz w:val="20"/>
                <w:szCs w:val="20"/>
              </w:rPr>
              <w:t>á</w:t>
            </w:r>
            <w:r w:rsidRPr="0012267B" w:rsidR="00E853F6">
              <w:rPr>
                <w:rFonts w:ascii="Times New Roman" w:hAnsi="Times New Roman" w:cs="Times New Roman"/>
                <w:bCs/>
                <w:sz w:val="20"/>
                <w:szCs w:val="20"/>
              </w:rPr>
              <w:t>kon č. 364/2004</w:t>
            </w:r>
            <w:r w:rsidRPr="0012267B" w:rsidR="00E853F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Z. z</w:t>
            </w: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0E1D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 w:rsidR="000E1D0D">
              <w:rPr>
                <w:rFonts w:ascii="Times New Roman" w:hAnsi="Times New Roman" w:cs="Times New Roman"/>
                <w:sz w:val="20"/>
                <w:szCs w:val="20"/>
              </w:rPr>
              <w:t>Upraví</w:t>
            </w:r>
            <w:r w:rsidR="000E1D0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A14E8" w:rsidR="000E1D0D">
              <w:rPr>
                <w:rFonts w:ascii="Times New Roman" w:hAnsi="Times New Roman" w:cs="Times New Roman"/>
                <w:sz w:val="20"/>
                <w:szCs w:val="20"/>
              </w:rPr>
              <w:t>vykonávací</w:t>
            </w:r>
            <w:r w:rsidR="000E1D0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A14E8" w:rsidR="000E1D0D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Pr="00BA14E8" w:rsidR="000E1D0D">
              <w:rPr>
                <w:rFonts w:ascii="Times New Roman" w:hAnsi="Times New Roman" w:cs="Times New Roman"/>
                <w:sz w:val="20"/>
                <w:szCs w:val="20"/>
              </w:rPr>
              <w:t>redpis</w:t>
            </w: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3863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3863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267B">
              <w:rPr>
                <w:rFonts w:ascii="Times New Roman" w:hAnsi="Times New Roman" w:cs="Times New Roman"/>
                <w:bCs/>
                <w:sz w:val="20"/>
                <w:szCs w:val="20"/>
              </w:rPr>
              <w:t>Návrh novely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2267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ktorým sa mení a dopĺňa z</w:t>
            </w:r>
            <w:r w:rsidRPr="0012267B">
              <w:rPr>
                <w:rFonts w:ascii="Times New Roman" w:hAnsi="Times New Roman" w:cs="Times New Roman"/>
                <w:bCs/>
                <w:sz w:val="20"/>
                <w:szCs w:val="20"/>
              </w:rPr>
              <w:t>á</w:t>
            </w:r>
            <w:r w:rsidRPr="0012267B">
              <w:rPr>
                <w:rFonts w:ascii="Times New Roman" w:hAnsi="Times New Roman" w:cs="Times New Roman"/>
                <w:bCs/>
                <w:sz w:val="20"/>
                <w:szCs w:val="20"/>
              </w:rPr>
              <w:t>kon č. 364/2004 Z. z</w:t>
            </w:r>
          </w:p>
          <w:p w:rsidR="00843863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1068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 w:rsidR="00281589">
              <w:rPr>
                <w:rFonts w:ascii="Times New Roman" w:hAnsi="Times New Roman" w:cs="Times New Roman"/>
                <w:sz w:val="20"/>
                <w:szCs w:val="20"/>
              </w:rPr>
              <w:t>Upraví</w:t>
            </w:r>
            <w:r w:rsidR="002815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A14E8" w:rsidR="00281589">
              <w:rPr>
                <w:rFonts w:ascii="Times New Roman" w:hAnsi="Times New Roman" w:cs="Times New Roman"/>
                <w:sz w:val="20"/>
                <w:szCs w:val="20"/>
              </w:rPr>
              <w:t>vykonávací</w:t>
            </w:r>
            <w:r w:rsidR="002815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A14E8" w:rsidR="00281589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Pr="00BA14E8" w:rsidR="00281589">
              <w:rPr>
                <w:rFonts w:ascii="Times New Roman" w:hAnsi="Times New Roman" w:cs="Times New Roman"/>
                <w:sz w:val="20"/>
                <w:szCs w:val="20"/>
              </w:rPr>
              <w:t>redpis</w:t>
            </w: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5453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>
        <w:tblPrEx>
          <w:tblW w:w="14034" w:type="dxa"/>
          <w:tblInd w:w="7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7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B80F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Č:3</w:t>
            </w:r>
          </w:p>
          <w:p w:rsidR="0012267B" w:rsidRPr="00BA14E8" w:rsidP="00B80F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O:6</w:t>
            </w: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B80FC9">
            <w:pPr>
              <w:pStyle w:val="Default"/>
              <w:jc w:val="both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>6. Členské štáty zmenia a doplnia zo</w:t>
            </w: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>z</w:t>
            </w: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>nam prahových hodnôt, kedyko</w:t>
            </w: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>ľ</w:t>
            </w: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>vek ak nová informácia o znečisťujúcich lát</w:t>
            </w: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>kach, sk</w:t>
            </w: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>u</w:t>
            </w: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>pinách znečisťujúcich látok alebo ukaz</w:t>
            </w: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>o</w:t>
            </w: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>vateľoch znečistenia nazn</w:t>
            </w: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>a</w:t>
            </w: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>čí, že by sa mala stanoviť prahová ho</w:t>
            </w: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>d</w:t>
            </w: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>nota pre ďalšiu látku alebo, že by sa existujúca prahová hodnota mala zmeniť a dop</w:t>
            </w: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>l</w:t>
            </w: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>niť alebo, že by sa do zoznamu mala opätovne uviesť už odstrá</w:t>
            </w: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>nená prahová hodnota, aby sa chr</w:t>
            </w: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>á</w:t>
            </w: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>nilo ľudské zdravie a životné prostredie.</w:t>
            </w:r>
          </w:p>
          <w:p w:rsidR="0012267B" w:rsidRPr="00BA14E8" w:rsidP="00B80FC9">
            <w:pPr>
              <w:pStyle w:val="Default"/>
              <w:jc w:val="both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</w:p>
          <w:p w:rsidR="0012267B" w:rsidRPr="00BA14E8" w:rsidP="00B80FC9">
            <w:pPr>
              <w:pStyle w:val="Default"/>
              <w:jc w:val="both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</w:p>
          <w:p w:rsidR="0012267B" w:rsidRPr="00BA14E8" w:rsidP="00B80FC9">
            <w:pPr>
              <w:pStyle w:val="Default"/>
              <w:jc w:val="both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</w:p>
          <w:p w:rsidR="0012267B" w:rsidRPr="00BA14E8" w:rsidP="00C247CB">
            <w:pPr>
              <w:pStyle w:val="Default"/>
              <w:jc w:val="both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>Prahové hodnoty možno zo zoznamu vyškrtnúť, ak dotknutý útvar podze</w:t>
            </w: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>m</w:t>
            </w: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>ných vôd už neohrozujú zodpovedajúce zneči</w:t>
            </w: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>s</w:t>
            </w: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>ťujúce látky, skupiny znečisťuj</w:t>
            </w: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>ú</w:t>
            </w: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>cich látok alebo indikátory zneči</w:t>
            </w: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>s</w:t>
            </w: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>t</w:t>
            </w: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 xml:space="preserve">enia. </w:t>
            </w:r>
          </w:p>
          <w:p w:rsidR="0012267B" w:rsidRPr="00BA14E8" w:rsidP="00B80FC9">
            <w:pPr>
              <w:pStyle w:val="Default"/>
              <w:jc w:val="both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</w:p>
          <w:p w:rsidR="0012267B" w:rsidRPr="00BA14E8" w:rsidP="00B80FC9">
            <w:pPr>
              <w:pStyle w:val="Default"/>
              <w:jc w:val="both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</w:p>
          <w:p w:rsidR="0012267B" w:rsidRPr="00BA14E8" w:rsidP="00B80FC9">
            <w:pPr>
              <w:pStyle w:val="Default"/>
              <w:jc w:val="both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</w:p>
          <w:p w:rsidR="0012267B" w:rsidRPr="00BA14E8" w:rsidP="00B80FC9">
            <w:pPr>
              <w:pStyle w:val="Default"/>
              <w:jc w:val="both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>Všetky takéto zmeny zoznamu prah</w:t>
            </w: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>o</w:t>
            </w: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>vých hodnôt sa oznámia v rámci prav</w:t>
            </w: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>i</w:t>
            </w: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>delného prehodnotenia plánov manažmentu pov</w:t>
            </w: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>o</w:t>
            </w: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 xml:space="preserve">dia </w:t>
            </w:r>
            <w:r w:rsidRPr="00BA14E8">
              <w:t xml:space="preserve">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5223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7F1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§:4c</w:t>
            </w:r>
          </w:p>
          <w:p w:rsidR="0012267B" w:rsidRPr="00BA14E8" w:rsidP="007F1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O:1</w:t>
            </w:r>
            <w:r w:rsidR="00BD2D4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  <w:p w:rsidR="0012267B" w:rsidRPr="00BA14E8" w:rsidP="007F1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9746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9746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P="005223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22374" w:rsidRPr="00BA14E8" w:rsidP="005223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5915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§:4c</w:t>
            </w:r>
          </w:p>
          <w:p w:rsidR="0012267B" w:rsidRPr="00BA14E8" w:rsidP="005915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="00522374">
              <w:rPr>
                <w:rFonts w:ascii="Times New Roman" w:hAnsi="Times New Roman" w:cs="Times New Roman"/>
                <w:sz w:val="20"/>
                <w:szCs w:val="20"/>
              </w:rPr>
              <w:t>O:18</w:t>
            </w:r>
          </w:p>
          <w:p w:rsidR="0012267B" w:rsidRPr="00BA14E8" w:rsidP="009746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="00522374">
              <w:rPr>
                <w:rFonts w:ascii="Times New Roman" w:hAnsi="Times New Roman" w:cs="Times New Roman"/>
                <w:sz w:val="20"/>
                <w:szCs w:val="20"/>
              </w:rPr>
              <w:t>V:1</w:t>
            </w:r>
          </w:p>
          <w:p w:rsidR="0012267B" w:rsidRPr="00BA14E8" w:rsidP="009746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9746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P="009746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22374" w:rsidRPr="00BA14E8" w:rsidP="009746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22374" w:rsidRPr="00BA14E8" w:rsidP="005223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§:4c</w:t>
            </w:r>
          </w:p>
          <w:p w:rsidR="00522374" w:rsidRPr="00BA14E8" w:rsidP="005223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O:18</w:t>
            </w:r>
          </w:p>
          <w:p w:rsidR="00522374" w:rsidRPr="00BA14E8" w:rsidP="005223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V:2</w:t>
            </w:r>
          </w:p>
          <w:p w:rsidR="0012267B" w:rsidRPr="00BA14E8" w:rsidP="009746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9746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C247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C247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BD2D4F" w:rsidRPr="00BD2D4F" w:rsidP="00BD2D4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D2D4F">
              <w:rPr>
                <w:rFonts w:ascii="Times New Roman" w:hAnsi="Times New Roman" w:cs="Times New Roman"/>
                <w:sz w:val="18"/>
                <w:szCs w:val="18"/>
              </w:rPr>
              <w:t>Pre zabezpečenie ochrany ľudského zdravia a životného pr</w:t>
            </w:r>
            <w:r w:rsidRPr="00BD2D4F">
              <w:rPr>
                <w:rFonts w:ascii="Times New Roman" w:hAnsi="Times New Roman" w:cs="Times New Roman"/>
                <w:sz w:val="18"/>
                <w:szCs w:val="18"/>
              </w:rPr>
              <w:t>ostr</w:t>
            </w:r>
            <w:r w:rsidRPr="00BD2D4F">
              <w:rPr>
                <w:rFonts w:ascii="Times New Roman" w:hAnsi="Times New Roman" w:cs="Times New Roman"/>
                <w:sz w:val="18"/>
                <w:szCs w:val="18"/>
              </w:rPr>
              <w:t>e</w:t>
            </w:r>
            <w:r w:rsidRPr="00BD2D4F">
              <w:rPr>
                <w:rFonts w:ascii="Times New Roman" w:hAnsi="Times New Roman" w:cs="Times New Roman"/>
                <w:sz w:val="18"/>
                <w:szCs w:val="18"/>
              </w:rPr>
              <w:t>dia zoznam prahových hodnôt možno zmeniť a doplniť, ak nová inform</w:t>
            </w:r>
            <w:r w:rsidRPr="00BD2D4F">
              <w:rPr>
                <w:rFonts w:ascii="Times New Roman" w:hAnsi="Times New Roman" w:cs="Times New Roman"/>
                <w:sz w:val="18"/>
                <w:szCs w:val="18"/>
              </w:rPr>
              <w:t>á</w:t>
            </w:r>
            <w:r w:rsidRPr="00BD2D4F">
              <w:rPr>
                <w:rFonts w:ascii="Times New Roman" w:hAnsi="Times New Roman" w:cs="Times New Roman"/>
                <w:sz w:val="18"/>
                <w:szCs w:val="18"/>
              </w:rPr>
              <w:t>cia o znečisťujúcich látkach, skupinách znečisť</w:t>
            </w:r>
            <w:r w:rsidRPr="00BD2D4F">
              <w:rPr>
                <w:rFonts w:ascii="Times New Roman" w:hAnsi="Times New Roman" w:cs="Times New Roman"/>
                <w:sz w:val="18"/>
                <w:szCs w:val="18"/>
              </w:rPr>
              <w:t>u</w:t>
            </w:r>
            <w:r w:rsidRPr="00BD2D4F">
              <w:rPr>
                <w:rFonts w:ascii="Times New Roman" w:hAnsi="Times New Roman" w:cs="Times New Roman"/>
                <w:sz w:val="18"/>
                <w:szCs w:val="18"/>
              </w:rPr>
              <w:t>júcich látok alebo ukazovat</w:t>
            </w:r>
            <w:r w:rsidRPr="00BD2D4F">
              <w:rPr>
                <w:rFonts w:ascii="Times New Roman" w:hAnsi="Times New Roman" w:cs="Times New Roman"/>
                <w:sz w:val="18"/>
                <w:szCs w:val="18"/>
              </w:rPr>
              <w:t>e</w:t>
            </w:r>
            <w:r w:rsidRPr="00BD2D4F">
              <w:rPr>
                <w:rFonts w:ascii="Times New Roman" w:hAnsi="Times New Roman" w:cs="Times New Roman"/>
                <w:sz w:val="18"/>
                <w:szCs w:val="18"/>
              </w:rPr>
              <w:t>ľoch znečistenia indikuje potrebu</w:t>
            </w:r>
          </w:p>
          <w:p w:rsidR="00BD2D4F" w:rsidRPr="00BD2D4F" w:rsidP="00BD2D4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D2D4F">
              <w:rPr>
                <w:rFonts w:ascii="Times New Roman" w:hAnsi="Times New Roman" w:cs="Times New Roman"/>
                <w:sz w:val="18"/>
                <w:szCs w:val="18"/>
              </w:rPr>
              <w:t>a)  stanoviť prahovú hodnotu  pre ďalšiu látku,</w:t>
            </w:r>
          </w:p>
          <w:p w:rsidR="00BD2D4F" w:rsidRPr="00BD2D4F" w:rsidP="00BD2D4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D2D4F">
              <w:rPr>
                <w:rFonts w:ascii="Times New Roman" w:hAnsi="Times New Roman" w:cs="Times New Roman"/>
                <w:sz w:val="18"/>
                <w:szCs w:val="18"/>
              </w:rPr>
              <w:t>b) zmeniť stanovenú  praho</w:t>
            </w:r>
            <w:r w:rsidRPr="00BD2D4F">
              <w:rPr>
                <w:rFonts w:ascii="Times New Roman" w:hAnsi="Times New Roman" w:cs="Times New Roman"/>
                <w:sz w:val="18"/>
                <w:szCs w:val="18"/>
              </w:rPr>
              <w:t>vú hodn</w:t>
            </w:r>
            <w:r w:rsidRPr="00BD2D4F"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BD2D4F">
              <w:rPr>
                <w:rFonts w:ascii="Times New Roman" w:hAnsi="Times New Roman" w:cs="Times New Roman"/>
                <w:sz w:val="18"/>
                <w:szCs w:val="18"/>
              </w:rPr>
              <w:t xml:space="preserve">tu a doplniť ju do zoznamu alebo, </w:t>
            </w:r>
          </w:p>
          <w:p w:rsidR="00BD2D4F" w:rsidRPr="00BD2D4F" w:rsidP="00BD2D4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D2D4F">
              <w:rPr>
                <w:rFonts w:ascii="Times New Roman" w:hAnsi="Times New Roman" w:cs="Times New Roman"/>
                <w:sz w:val="18"/>
                <w:szCs w:val="18"/>
              </w:rPr>
              <w:t>c) uviesť opätovne do zoznamu odstránenú prah</w:t>
            </w:r>
            <w:r w:rsidRPr="00BD2D4F"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BD2D4F">
              <w:rPr>
                <w:rFonts w:ascii="Times New Roman" w:hAnsi="Times New Roman" w:cs="Times New Roman"/>
                <w:sz w:val="18"/>
                <w:szCs w:val="18"/>
              </w:rPr>
              <w:t xml:space="preserve">vú hodnotu.  </w:t>
            </w:r>
          </w:p>
          <w:p w:rsidR="0012267B" w:rsidP="007F424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22374" w:rsidP="007F424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22374" w:rsidRPr="00BA14E8" w:rsidP="007F424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22374" w:rsidP="007F4249">
            <w:pPr>
              <w:autoSpaceDN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2374">
              <w:rPr>
                <w:rFonts w:ascii="Times New Roman" w:hAnsi="Times New Roman" w:cs="Times New Roman"/>
                <w:sz w:val="18"/>
                <w:szCs w:val="18"/>
              </w:rPr>
              <w:t>Prahové hodnoty podzemných vôd ministerstvo vyčiarkne zo zoznamu, ak zodpovedajúce zneči</w:t>
            </w:r>
            <w:r w:rsidRPr="00522374">
              <w:rPr>
                <w:rFonts w:ascii="Times New Roman" w:hAnsi="Times New Roman" w:cs="Times New Roman"/>
                <w:sz w:val="18"/>
                <w:szCs w:val="18"/>
              </w:rPr>
              <w:t>s</w:t>
            </w:r>
            <w:r w:rsidRPr="00522374">
              <w:rPr>
                <w:rFonts w:ascii="Times New Roman" w:hAnsi="Times New Roman" w:cs="Times New Roman"/>
                <w:sz w:val="18"/>
                <w:szCs w:val="18"/>
              </w:rPr>
              <w:t xml:space="preserve">ťujúce látky, skupiny znečisťujúcich látok alebo indikátory znečistenia. neohrozujú dotknutý útvar podzemných vôd. </w:t>
            </w:r>
          </w:p>
          <w:p w:rsidR="00522374" w:rsidP="007F4249">
            <w:pPr>
              <w:autoSpaceDN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22374" w:rsidP="007F4249">
            <w:pPr>
              <w:autoSpaceDN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22374" w:rsidP="007F4249">
            <w:pPr>
              <w:autoSpaceDN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2267B" w:rsidRPr="00522374" w:rsidP="007F4249">
            <w:pPr>
              <w:autoSpaceDN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2374" w:rsidR="00522374">
              <w:rPr>
                <w:rFonts w:ascii="Times New Roman" w:hAnsi="Times New Roman" w:cs="Times New Roman"/>
                <w:sz w:val="18"/>
                <w:szCs w:val="18"/>
              </w:rPr>
              <w:t>Zmeny v zozname prahových hodnôt sa uvedú v aktualizovanom  pláne mana</w:t>
            </w:r>
            <w:r w:rsidRPr="00522374" w:rsidR="00522374">
              <w:rPr>
                <w:rFonts w:ascii="Times New Roman" w:hAnsi="Times New Roman" w:cs="Times New Roman"/>
                <w:sz w:val="18"/>
                <w:szCs w:val="18"/>
              </w:rPr>
              <w:t>ž</w:t>
            </w:r>
            <w:r w:rsidRPr="00522374" w:rsidR="00522374">
              <w:rPr>
                <w:rFonts w:ascii="Times New Roman" w:hAnsi="Times New Roman" w:cs="Times New Roman"/>
                <w:sz w:val="18"/>
                <w:szCs w:val="18"/>
              </w:rPr>
              <w:t>mentu povodia.</w:t>
            </w:r>
          </w:p>
          <w:p w:rsidR="0012267B" w:rsidRPr="00BA14E8" w:rsidP="007F4249">
            <w:pPr>
              <w:autoSpaceDN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2267B" w:rsidRPr="00BA14E8" w:rsidP="00C247CB">
            <w:pPr>
              <w:pStyle w:val="PlainTex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12267B" w:rsidRPr="00BA14E8" w:rsidP="002A05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AA3D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Ú</w:t>
            </w: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22374" w:rsidP="005223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267B">
              <w:rPr>
                <w:rFonts w:ascii="Times New Roman" w:hAnsi="Times New Roman" w:cs="Times New Roman"/>
                <w:bCs/>
                <w:sz w:val="20"/>
                <w:szCs w:val="20"/>
              </w:rPr>
              <w:t>Návrh novely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2267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ktorým sa mení a dopĺňa z</w:t>
            </w:r>
            <w:r w:rsidRPr="0012267B">
              <w:rPr>
                <w:rFonts w:ascii="Times New Roman" w:hAnsi="Times New Roman" w:cs="Times New Roman"/>
                <w:bCs/>
                <w:sz w:val="20"/>
                <w:szCs w:val="20"/>
              </w:rPr>
              <w:t>á</w:t>
            </w:r>
            <w:r w:rsidRPr="0012267B">
              <w:rPr>
                <w:rFonts w:ascii="Times New Roman" w:hAnsi="Times New Roman" w:cs="Times New Roman"/>
                <w:bCs/>
                <w:sz w:val="20"/>
                <w:szCs w:val="20"/>
              </w:rPr>
              <w:t>kon č. 364/2004 Z. z</w:t>
            </w: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5242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>
        <w:tblPrEx>
          <w:tblW w:w="14034" w:type="dxa"/>
          <w:tblInd w:w="7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7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B80F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Č:3</w:t>
            </w:r>
          </w:p>
          <w:p w:rsidR="0012267B" w:rsidRPr="00BA14E8" w:rsidP="00B80F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O:7</w:t>
            </w: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6A467C">
            <w:pPr>
              <w:pStyle w:val="CM27"/>
              <w:spacing w:line="211" w:lineRule="atLeast"/>
              <w:jc w:val="both"/>
              <w:rPr>
                <w:color w:val="221E1F"/>
                <w:sz w:val="19"/>
                <w:szCs w:val="19"/>
              </w:rPr>
            </w:pPr>
            <w:r w:rsidRPr="00BA14E8">
              <w:rPr>
                <w:color w:val="221E1F"/>
                <w:sz w:val="19"/>
                <w:szCs w:val="19"/>
              </w:rPr>
              <w:t>7. Kom</w:t>
            </w:r>
            <w:r w:rsidRPr="00BA14E8">
              <w:rPr>
                <w:color w:val="221E1F"/>
                <w:sz w:val="19"/>
                <w:szCs w:val="19"/>
              </w:rPr>
              <w:t>isia uverejní správu najn</w:t>
            </w:r>
            <w:r w:rsidRPr="00BA14E8">
              <w:rPr>
                <w:color w:val="221E1F"/>
                <w:sz w:val="19"/>
                <w:szCs w:val="19"/>
              </w:rPr>
              <w:t>e</w:t>
            </w:r>
            <w:r w:rsidRPr="00BA14E8">
              <w:rPr>
                <w:color w:val="221E1F"/>
                <w:sz w:val="19"/>
                <w:szCs w:val="19"/>
              </w:rPr>
              <w:t>skôr do 22. decembra 2009 na základe inform</w:t>
            </w:r>
            <w:r w:rsidRPr="00BA14E8">
              <w:rPr>
                <w:color w:val="221E1F"/>
                <w:sz w:val="19"/>
                <w:szCs w:val="19"/>
              </w:rPr>
              <w:t>á</w:t>
            </w:r>
            <w:r w:rsidRPr="00BA14E8">
              <w:rPr>
                <w:color w:val="221E1F"/>
                <w:sz w:val="19"/>
                <w:szCs w:val="19"/>
              </w:rPr>
              <w:t xml:space="preserve">cií, ktoré poskytnú </w:t>
            </w:r>
            <w:r w:rsidRPr="00BA14E8">
              <w:rPr>
                <w:rFonts w:ascii="EU Albertina+ 01" w:hAnsi="EU Albertina+ 01" w:cs="EU Albertina+ 01"/>
                <w:color w:val="221E1F"/>
                <w:sz w:val="19"/>
                <w:szCs w:val="19"/>
              </w:rPr>
              <w:t>č</w:t>
            </w:r>
            <w:r w:rsidRPr="00BA14E8">
              <w:rPr>
                <w:color w:val="221E1F"/>
                <w:sz w:val="19"/>
                <w:szCs w:val="19"/>
              </w:rPr>
              <w:t xml:space="preserve">lenské </w:t>
            </w:r>
            <w:r w:rsidRPr="00BA14E8">
              <w:rPr>
                <w:rFonts w:ascii="EU Albertina+ 01" w:hAnsi="EU Albertina+ 01" w:cs="EU Albertina+ 01"/>
                <w:color w:val="221E1F"/>
                <w:sz w:val="19"/>
                <w:szCs w:val="19"/>
              </w:rPr>
              <w:t>š</w:t>
            </w:r>
            <w:r w:rsidRPr="00BA14E8">
              <w:rPr>
                <w:color w:val="221E1F"/>
                <w:sz w:val="19"/>
                <w:szCs w:val="19"/>
              </w:rPr>
              <w:t>táty v súlade s ods</w:t>
            </w:r>
            <w:r w:rsidRPr="00BA14E8">
              <w:rPr>
                <w:color w:val="221E1F"/>
                <w:sz w:val="19"/>
                <w:szCs w:val="19"/>
              </w:rPr>
              <w:t>e</w:t>
            </w:r>
            <w:r w:rsidRPr="00BA14E8">
              <w:rPr>
                <w:color w:val="221E1F"/>
                <w:sz w:val="19"/>
                <w:szCs w:val="19"/>
              </w:rPr>
              <w:t xml:space="preserve">kom 5. </w:t>
            </w:r>
          </w:p>
          <w:p w:rsidR="0012267B" w:rsidRPr="00BA14E8" w:rsidP="002A058D">
            <w:pPr>
              <w:pStyle w:val="Heading2"/>
              <w:jc w:val="both"/>
              <w:rPr>
                <w:rFonts w:ascii="Times New Roman" w:hAnsi="Times New Roman" w:cs="Times New Roman"/>
                <w:b w:val="0"/>
                <w:bCs w:val="0"/>
                <w:lang w:val="sk-SK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n. a.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>
        <w:tblPrEx>
          <w:tblW w:w="14034" w:type="dxa"/>
          <w:tblInd w:w="7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7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6A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Č:4</w:t>
            </w:r>
          </w:p>
          <w:p w:rsidR="0012267B" w:rsidRPr="00BA14E8" w:rsidP="006A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O:1</w:t>
            </w: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6A467C">
            <w:pPr>
              <w:pStyle w:val="Heading2"/>
              <w:jc w:val="both"/>
              <w:rPr>
                <w:rFonts w:ascii="Times New Roman" w:hAnsi="Times New Roman" w:cs="Times New Roman"/>
                <w:bCs w:val="0"/>
                <w:color w:val="221E1F"/>
                <w:sz w:val="18"/>
                <w:szCs w:val="18"/>
                <w:lang w:val="sk-SK"/>
              </w:rPr>
            </w:pPr>
            <w:r w:rsidRPr="00BA14E8">
              <w:rPr>
                <w:rFonts w:ascii="Times New Roman" w:hAnsi="Times New Roman" w:cs="Times New Roman"/>
                <w:lang w:val="sk-SK"/>
              </w:rPr>
              <w:t>Postup hodnotenia chemi</w:t>
            </w:r>
            <w:r w:rsidRPr="00BA14E8">
              <w:rPr>
                <w:rFonts w:ascii="Times New Roman" w:hAnsi="Times New Roman" w:cs="Times New Roman"/>
                <w:lang w:val="sk-SK"/>
              </w:rPr>
              <w:t>c</w:t>
            </w:r>
            <w:r w:rsidRPr="00BA14E8">
              <w:rPr>
                <w:rFonts w:ascii="Times New Roman" w:hAnsi="Times New Roman" w:cs="Times New Roman"/>
                <w:lang w:val="sk-SK"/>
              </w:rPr>
              <w:t xml:space="preserve">kého stavu podzemných vôd </w:t>
            </w:r>
          </w:p>
          <w:p w:rsidR="0012267B" w:rsidRPr="00BA14E8" w:rsidP="006A467C">
            <w:pPr>
              <w:pStyle w:val="CM14"/>
              <w:jc w:val="both"/>
              <w:rPr>
                <w:color w:val="221E1F"/>
                <w:sz w:val="19"/>
                <w:szCs w:val="19"/>
              </w:rPr>
            </w:pPr>
            <w:r w:rsidRPr="00BA14E8">
              <w:rPr>
                <w:color w:val="221E1F"/>
                <w:sz w:val="19"/>
                <w:szCs w:val="19"/>
              </w:rPr>
              <w:t xml:space="preserve">1. </w:t>
            </w:r>
            <w:r w:rsidRPr="00BA14E8">
              <w:rPr>
                <w:rFonts w:ascii="EU Albertina+ 01" w:hAnsi="EU Albertina+ 01" w:cs="EU Albertina+ 01"/>
                <w:color w:val="221E1F"/>
                <w:sz w:val="19"/>
                <w:szCs w:val="19"/>
              </w:rPr>
              <w:t>Č</w:t>
            </w:r>
            <w:r w:rsidRPr="00BA14E8">
              <w:rPr>
                <w:color w:val="221E1F"/>
                <w:sz w:val="19"/>
                <w:szCs w:val="19"/>
              </w:rPr>
              <w:t xml:space="preserve">lenské </w:t>
            </w:r>
            <w:r w:rsidRPr="00BA14E8">
              <w:rPr>
                <w:rFonts w:ascii="EU Albertina+ 01" w:hAnsi="EU Albertina+ 01" w:cs="EU Albertina+ 01"/>
                <w:color w:val="221E1F"/>
                <w:sz w:val="19"/>
                <w:szCs w:val="19"/>
              </w:rPr>
              <w:t>š</w:t>
            </w:r>
            <w:r w:rsidRPr="00BA14E8">
              <w:rPr>
                <w:color w:val="221E1F"/>
                <w:sz w:val="19"/>
                <w:szCs w:val="19"/>
              </w:rPr>
              <w:t>táty pou</w:t>
            </w:r>
            <w:r w:rsidRPr="00BA14E8">
              <w:rPr>
                <w:rFonts w:ascii="EU Albertina+ 01" w:hAnsi="EU Albertina+ 01" w:cs="EU Albertina+ 01"/>
                <w:color w:val="221E1F"/>
                <w:sz w:val="19"/>
                <w:szCs w:val="19"/>
              </w:rPr>
              <w:t>ž</w:t>
            </w:r>
            <w:r w:rsidRPr="00BA14E8">
              <w:rPr>
                <w:color w:val="221E1F"/>
                <w:sz w:val="19"/>
                <w:szCs w:val="19"/>
              </w:rPr>
              <w:t>ijú postup uved</w:t>
            </w:r>
            <w:r w:rsidRPr="00BA14E8">
              <w:rPr>
                <w:color w:val="221E1F"/>
                <w:sz w:val="19"/>
                <w:szCs w:val="19"/>
              </w:rPr>
              <w:t>e</w:t>
            </w:r>
            <w:r w:rsidRPr="00BA14E8">
              <w:rPr>
                <w:color w:val="221E1F"/>
                <w:sz w:val="19"/>
                <w:szCs w:val="19"/>
              </w:rPr>
              <w:t>ný v odseku 2 na</w:t>
            </w:r>
            <w:r w:rsidRPr="00BA14E8">
              <w:rPr>
                <w:color w:val="221E1F"/>
                <w:sz w:val="19"/>
                <w:szCs w:val="19"/>
              </w:rPr>
              <w:t xml:space="preserve"> hodnotenie chemi</w:t>
            </w:r>
            <w:r w:rsidRPr="00BA14E8">
              <w:rPr>
                <w:color w:val="221E1F"/>
                <w:sz w:val="19"/>
                <w:szCs w:val="19"/>
              </w:rPr>
              <w:t>c</w:t>
            </w:r>
            <w:r w:rsidRPr="00BA14E8">
              <w:rPr>
                <w:color w:val="221E1F"/>
                <w:sz w:val="19"/>
                <w:szCs w:val="19"/>
              </w:rPr>
              <w:t>kého stavu útvaru podzemných vôd. Pri v</w:t>
            </w:r>
            <w:r w:rsidRPr="00BA14E8">
              <w:rPr>
                <w:color w:val="221E1F"/>
                <w:sz w:val="19"/>
                <w:szCs w:val="19"/>
              </w:rPr>
              <w:t>y</w:t>
            </w:r>
            <w:r w:rsidRPr="00BA14E8">
              <w:rPr>
                <w:color w:val="221E1F"/>
                <w:sz w:val="19"/>
                <w:szCs w:val="19"/>
              </w:rPr>
              <w:t>konávaní tohto postupu mô</w:t>
            </w:r>
            <w:r w:rsidRPr="00BA14E8">
              <w:rPr>
                <w:rFonts w:ascii="EU Albertina+ 01" w:hAnsi="EU Albertina+ 01" w:cs="EU Albertina+ 01"/>
                <w:color w:val="221E1F"/>
                <w:sz w:val="19"/>
                <w:szCs w:val="19"/>
              </w:rPr>
              <w:t>ž</w:t>
            </w:r>
            <w:r w:rsidRPr="00BA14E8">
              <w:rPr>
                <w:color w:val="221E1F"/>
                <w:sz w:val="19"/>
                <w:szCs w:val="19"/>
              </w:rPr>
              <w:t xml:space="preserve">u </w:t>
            </w:r>
            <w:r w:rsidRPr="00BA14E8">
              <w:rPr>
                <w:rFonts w:ascii="EU Albertina+ 01" w:hAnsi="EU Albertina+ 01" w:cs="EU Albertina+ 01"/>
                <w:color w:val="221E1F"/>
                <w:sz w:val="19"/>
                <w:szCs w:val="19"/>
              </w:rPr>
              <w:t>č</w:t>
            </w:r>
            <w:r w:rsidRPr="00BA14E8">
              <w:rPr>
                <w:color w:val="221E1F"/>
                <w:sz w:val="19"/>
                <w:szCs w:val="19"/>
              </w:rPr>
              <w:t xml:space="preserve">lenské </w:t>
            </w:r>
            <w:r w:rsidRPr="00BA14E8">
              <w:rPr>
                <w:rFonts w:ascii="EU Albertina+ 01" w:hAnsi="EU Albertina+ 01" w:cs="EU Albertina+ 01"/>
                <w:color w:val="221E1F"/>
                <w:sz w:val="19"/>
                <w:szCs w:val="19"/>
              </w:rPr>
              <w:t>š</w:t>
            </w:r>
            <w:r w:rsidRPr="00BA14E8">
              <w:rPr>
                <w:color w:val="221E1F"/>
                <w:sz w:val="19"/>
                <w:szCs w:val="19"/>
              </w:rPr>
              <w:t>táty, ak je to vhodné, spoji</w:t>
            </w:r>
            <w:r w:rsidRPr="00BA14E8">
              <w:rPr>
                <w:rFonts w:ascii="EU Albertina+ 01" w:hAnsi="EU Albertina+ 01" w:cs="EU Albertina+ 01"/>
                <w:color w:val="221E1F"/>
                <w:sz w:val="19"/>
                <w:szCs w:val="19"/>
              </w:rPr>
              <w:t xml:space="preserve">ť </w:t>
            </w:r>
            <w:r w:rsidRPr="00BA14E8">
              <w:rPr>
                <w:color w:val="221E1F"/>
                <w:sz w:val="19"/>
                <w:szCs w:val="19"/>
              </w:rPr>
              <w:t>do jednej skupiny nieko</w:t>
            </w:r>
            <w:r w:rsidRPr="00BA14E8">
              <w:rPr>
                <w:rFonts w:ascii="EU Albertina+ 01" w:hAnsi="EU Albertina+ 01" w:cs="EU Albertina+ 01"/>
                <w:color w:val="221E1F"/>
                <w:sz w:val="19"/>
                <w:szCs w:val="19"/>
              </w:rPr>
              <w:t>ľ</w:t>
            </w:r>
            <w:r w:rsidRPr="00BA14E8">
              <w:rPr>
                <w:color w:val="221E1F"/>
                <w:sz w:val="19"/>
                <w:szCs w:val="19"/>
              </w:rPr>
              <w:t>ko útvarov podzemných vôd v súlade s prílohou V k smern</w:t>
            </w:r>
            <w:r w:rsidRPr="00BA14E8">
              <w:rPr>
                <w:color w:val="221E1F"/>
                <w:sz w:val="19"/>
                <w:szCs w:val="19"/>
              </w:rPr>
              <w:t>i</w:t>
            </w:r>
            <w:r w:rsidRPr="00BA14E8">
              <w:rPr>
                <w:color w:val="221E1F"/>
                <w:sz w:val="19"/>
                <w:szCs w:val="19"/>
              </w:rPr>
              <w:t xml:space="preserve">ci 2000/60/ES. </w:t>
            </w:r>
          </w:p>
          <w:p w:rsidR="0012267B" w:rsidRPr="00BA14E8" w:rsidP="006A46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A21AB8">
            <w:pPr>
              <w:pStyle w:val="FootnoteText"/>
              <w:tabs>
                <w:tab w:val="left" w:pos="235"/>
              </w:tabs>
              <w:rPr>
                <w:rFonts w:ascii="Times New Roman" w:hAnsi="Times New Roman" w:cs="Times New Roman"/>
              </w:rPr>
            </w:pPr>
            <w:r w:rsidRPr="00BA14E8">
              <w:rPr>
                <w:rFonts w:ascii="Times New Roman" w:hAnsi="Times New Roman" w:cs="Times New Roman"/>
              </w:rPr>
              <w:t xml:space="preserve"> </w:t>
            </w: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C40D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C40D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C40D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C40D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§:4c</w:t>
            </w:r>
          </w:p>
          <w:p w:rsidR="0012267B" w:rsidP="00C40D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="002D1BE4">
              <w:rPr>
                <w:rFonts w:ascii="Times New Roman" w:hAnsi="Times New Roman" w:cs="Times New Roman"/>
                <w:sz w:val="20"/>
                <w:szCs w:val="20"/>
              </w:rPr>
              <w:t>O:9</w:t>
            </w:r>
          </w:p>
          <w:p w:rsidR="002D1BE4" w:rsidRPr="00BA14E8" w:rsidP="00C40D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V:1</w:t>
            </w:r>
          </w:p>
          <w:p w:rsidR="0012267B" w:rsidRPr="00BA14E8" w:rsidP="007F1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7F1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D1B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F90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§:4c</w:t>
            </w:r>
          </w:p>
          <w:p w:rsidR="0012267B" w:rsidRPr="00BA14E8" w:rsidP="007F1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O:1</w:t>
            </w:r>
            <w:r w:rsidR="002D1BE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12267B" w:rsidRPr="00BA14E8" w:rsidP="007F1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7F1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D1B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7F1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§:81</w:t>
            </w:r>
          </w:p>
          <w:p w:rsidR="0012267B" w:rsidRPr="00BA14E8" w:rsidP="007F1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O:1</w:t>
            </w:r>
          </w:p>
          <w:p w:rsidR="0012267B" w:rsidRPr="00BA14E8" w:rsidP="007F1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P:i)</w:t>
            </w: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F90559">
            <w:pPr>
              <w:pStyle w:val="PlainText"/>
              <w:rPr>
                <w:rFonts w:ascii="Times New Roman" w:hAnsi="Times New Roman" w:cs="Times New Roman"/>
                <w:kern w:val="32"/>
                <w:sz w:val="18"/>
                <w:szCs w:val="18"/>
                <w:lang w:eastAsia="en-US"/>
              </w:rPr>
            </w:pPr>
          </w:p>
          <w:p w:rsidR="0012267B" w:rsidRPr="00BA14E8" w:rsidP="00F90559">
            <w:pPr>
              <w:pStyle w:val="PlainTex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A14E8">
              <w:rPr>
                <w:rFonts w:ascii="Times New Roman" w:hAnsi="Times New Roman" w:cs="Times New Roman"/>
                <w:kern w:val="32"/>
                <w:sz w:val="18"/>
                <w:szCs w:val="18"/>
                <w:lang w:eastAsia="en-US"/>
              </w:rPr>
              <w:t>Hodnotenie chemického stavu útvarov podze</w:t>
            </w:r>
            <w:r w:rsidRPr="00BA14E8">
              <w:rPr>
                <w:rFonts w:ascii="Times New Roman" w:hAnsi="Times New Roman" w:cs="Times New Roman"/>
                <w:kern w:val="32"/>
                <w:sz w:val="18"/>
                <w:szCs w:val="18"/>
                <w:lang w:eastAsia="en-US"/>
              </w:rPr>
              <w:t>m</w:t>
            </w:r>
            <w:r w:rsidRPr="00BA14E8">
              <w:rPr>
                <w:rFonts w:ascii="Times New Roman" w:hAnsi="Times New Roman" w:cs="Times New Roman"/>
                <w:kern w:val="32"/>
                <w:sz w:val="18"/>
                <w:szCs w:val="18"/>
                <w:lang w:eastAsia="en-US"/>
              </w:rPr>
              <w:t xml:space="preserve">ných vôd vrátane zohľadnenia </w:t>
            </w:r>
            <w:r>
              <w:rPr>
                <w:rFonts w:ascii="Times New Roman" w:hAnsi="Times New Roman" w:cs="Times New Roman"/>
                <w:kern w:val="32"/>
                <w:sz w:val="18"/>
                <w:szCs w:val="18"/>
                <w:lang w:eastAsia="en-US"/>
              </w:rPr>
              <w:t>presiahnutia</w:t>
            </w:r>
            <w:r w:rsidRPr="00BA14E8">
              <w:rPr>
                <w:rFonts w:ascii="Times New Roman" w:hAnsi="Times New Roman" w:cs="Times New Roman"/>
                <w:kern w:val="32"/>
                <w:sz w:val="18"/>
                <w:szCs w:val="18"/>
                <w:lang w:eastAsia="en-US"/>
              </w:rPr>
              <w:t xml:space="preserve"> noriem kvality podzemných vôd alebo pr</w:t>
            </w:r>
            <w:r w:rsidRPr="00BA14E8">
              <w:rPr>
                <w:rFonts w:ascii="Times New Roman" w:hAnsi="Times New Roman" w:cs="Times New Roman"/>
                <w:kern w:val="32"/>
                <w:sz w:val="18"/>
                <w:szCs w:val="18"/>
                <w:lang w:eastAsia="en-US"/>
              </w:rPr>
              <w:t>a</w:t>
            </w:r>
            <w:r w:rsidRPr="00BA14E8">
              <w:rPr>
                <w:rFonts w:ascii="Times New Roman" w:hAnsi="Times New Roman" w:cs="Times New Roman"/>
                <w:kern w:val="32"/>
                <w:sz w:val="18"/>
                <w:szCs w:val="18"/>
                <w:lang w:eastAsia="en-US"/>
              </w:rPr>
              <w:t>hových hodnôt v jednotlivých monitorovacích mie</w:t>
            </w:r>
            <w:r w:rsidRPr="00BA14E8">
              <w:rPr>
                <w:rFonts w:ascii="Times New Roman" w:hAnsi="Times New Roman" w:cs="Times New Roman"/>
                <w:kern w:val="32"/>
                <w:sz w:val="18"/>
                <w:szCs w:val="18"/>
                <w:lang w:eastAsia="en-US"/>
              </w:rPr>
              <w:t>s</w:t>
            </w:r>
            <w:r w:rsidRPr="00BA14E8">
              <w:rPr>
                <w:rFonts w:ascii="Times New Roman" w:hAnsi="Times New Roman" w:cs="Times New Roman"/>
                <w:kern w:val="32"/>
                <w:sz w:val="18"/>
                <w:szCs w:val="18"/>
                <w:lang w:eastAsia="en-US"/>
              </w:rPr>
              <w:t xml:space="preserve">tach sa vykoná postupom ustanoveným </w:t>
            </w:r>
            <w:r w:rsidR="002D1BE4">
              <w:rPr>
                <w:rFonts w:ascii="Times New Roman" w:hAnsi="Times New Roman" w:cs="Times New Roman"/>
                <w:kern w:val="32"/>
                <w:sz w:val="18"/>
                <w:szCs w:val="18"/>
                <w:lang w:eastAsia="en-US"/>
              </w:rPr>
              <w:t>vo všeobecne záväznom pr</w:t>
            </w:r>
            <w:r w:rsidR="002D1BE4">
              <w:rPr>
                <w:rFonts w:ascii="Times New Roman" w:hAnsi="Times New Roman" w:cs="Times New Roman"/>
                <w:kern w:val="32"/>
                <w:sz w:val="18"/>
                <w:szCs w:val="18"/>
                <w:lang w:eastAsia="en-US"/>
              </w:rPr>
              <w:t xml:space="preserve">ávnom </w:t>
            </w:r>
            <w:r>
              <w:rPr>
                <w:rFonts w:ascii="Times New Roman" w:hAnsi="Times New Roman" w:cs="Times New Roman"/>
                <w:kern w:val="32"/>
                <w:sz w:val="18"/>
                <w:szCs w:val="18"/>
                <w:lang w:eastAsia="en-US"/>
              </w:rPr>
              <w:t>predpi</w:t>
            </w:r>
            <w:r w:rsidR="002D1BE4">
              <w:rPr>
                <w:rFonts w:ascii="Times New Roman" w:hAnsi="Times New Roman" w:cs="Times New Roman"/>
                <w:kern w:val="32"/>
                <w:sz w:val="18"/>
                <w:szCs w:val="18"/>
                <w:lang w:eastAsia="en-US"/>
              </w:rPr>
              <w:t>se podľa</w:t>
            </w:r>
            <w:r>
              <w:rPr>
                <w:rFonts w:ascii="Times New Roman" w:hAnsi="Times New Roman" w:cs="Times New Roman"/>
                <w:kern w:val="32"/>
                <w:sz w:val="18"/>
                <w:szCs w:val="18"/>
                <w:lang w:eastAsia="en-US"/>
              </w:rPr>
              <w:t xml:space="preserve"> </w:t>
            </w:r>
            <w:r w:rsidR="002D1BE4">
              <w:rPr>
                <w:rFonts w:ascii="Times New Roman" w:hAnsi="Times New Roman" w:cs="Times New Roman"/>
                <w:kern w:val="32"/>
                <w:sz w:val="18"/>
                <w:szCs w:val="18"/>
                <w:lang w:eastAsia="en-US"/>
              </w:rPr>
              <w:t xml:space="preserve">§ 81 ods.1 písm. i). </w:t>
            </w:r>
          </w:p>
          <w:p w:rsidR="0012267B" w:rsidRPr="00BA14E8" w:rsidP="002A058D">
            <w:pPr>
              <w:jc w:val="both"/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</w:pPr>
          </w:p>
          <w:p w:rsidR="0012267B" w:rsidRPr="00BA14E8" w:rsidP="002A058D">
            <w:pPr>
              <w:jc w:val="both"/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</w:pPr>
          </w:p>
          <w:p w:rsidR="0012267B" w:rsidRPr="00BA14E8" w:rsidP="002A058D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>Dobrým chemickým stavom podze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>m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>ných vôd je chemický stav útvaru po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>d</w:t>
            </w:r>
            <w:r w:rsidR="002D1BE4">
              <w:rPr>
                <w:rFonts w:ascii="Times New Roman" w:hAnsi="Times New Roman" w:cs="Times New Roman"/>
                <w:bCs/>
                <w:sz w:val="18"/>
                <w:szCs w:val="18"/>
              </w:rPr>
              <w:t>zemných vôd určený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podľa </w:t>
            </w:r>
            <w:r w:rsidR="002D1BE4">
              <w:rPr>
                <w:rFonts w:ascii="Times New Roman" w:hAnsi="Times New Roman" w:cs="Times New Roman"/>
                <w:bCs/>
                <w:sz w:val="18"/>
                <w:szCs w:val="18"/>
              </w:rPr>
              <w:t>kritérií ustanovených všeobecne záväzným právnym predpisom podľa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="001E14E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§81 ods. 1písm. i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>)</w:t>
            </w:r>
          </w:p>
          <w:p w:rsidR="0012267B" w:rsidRPr="00BA14E8" w:rsidP="002A058D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12267B" w:rsidRPr="00BA14E8" w:rsidP="002A058D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12267B" w:rsidRPr="00BA14E8" w:rsidP="002A058D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12267B" w:rsidRPr="00BA14E8" w:rsidP="007F1140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 xml:space="preserve"> Nariadenie, ktoré vydá vláda, u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st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a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noví  :</w:t>
            </w:r>
          </w:p>
          <w:p w:rsidR="0012267B" w:rsidP="007F1140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>i) kritériá hodnotenia chemického stavu útvaru po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>d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>zemných vôd a klasifikáciu chemického stavu po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>d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zemných vôd (§4c, ods. </w:t>
            </w:r>
            <w:r w:rsidR="002D1BE4">
              <w:rPr>
                <w:rFonts w:ascii="Times New Roman" w:hAnsi="Times New Roman" w:cs="Times New Roman"/>
                <w:bCs/>
                <w:sz w:val="18"/>
                <w:szCs w:val="18"/>
              </w:rPr>
              <w:t>10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>)</w:t>
            </w:r>
          </w:p>
          <w:p w:rsidR="002D1BE4" w:rsidRPr="00BA14E8" w:rsidP="007F114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E44F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Ú</w:t>
            </w: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14E4" w:rsidRPr="00BA14E8" w:rsidP="001E14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14E4" w:rsidP="001E14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267B">
              <w:rPr>
                <w:rFonts w:ascii="Times New Roman" w:hAnsi="Times New Roman" w:cs="Times New Roman"/>
                <w:bCs/>
                <w:sz w:val="20"/>
                <w:szCs w:val="20"/>
              </w:rPr>
              <w:t>Návrh novely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2267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ktorým sa mení a dopĺňa z</w:t>
            </w:r>
            <w:r w:rsidRPr="0012267B">
              <w:rPr>
                <w:rFonts w:ascii="Times New Roman" w:hAnsi="Times New Roman" w:cs="Times New Roman"/>
                <w:bCs/>
                <w:sz w:val="20"/>
                <w:szCs w:val="20"/>
              </w:rPr>
              <w:t>á</w:t>
            </w:r>
            <w:r w:rsidRPr="0012267B">
              <w:rPr>
                <w:rFonts w:ascii="Times New Roman" w:hAnsi="Times New Roman" w:cs="Times New Roman"/>
                <w:bCs/>
                <w:sz w:val="20"/>
                <w:szCs w:val="20"/>
              </w:rPr>
              <w:t>kon č. 364/2004 Z. z</w:t>
            </w:r>
          </w:p>
          <w:p w:rsidR="001E14E4" w:rsidRPr="00BA14E8" w:rsidP="001E14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865B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865B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865B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865B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1BE4" w:rsidP="001E14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1BE4" w:rsidP="00865B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865B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upraví</w:t>
            </w:r>
          </w:p>
          <w:p w:rsidR="0012267B" w:rsidRPr="00BA14E8" w:rsidP="00865B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vykon</w:t>
            </w: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á</w:t>
            </w: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vací</w:t>
            </w:r>
          </w:p>
          <w:p w:rsidR="0012267B" w:rsidRPr="00BA14E8" w:rsidP="00865B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pre</w:t>
            </w: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pis</w:t>
            </w:r>
          </w:p>
        </w:tc>
      </w:tr>
      <w:tr>
        <w:tblPrEx>
          <w:tblW w:w="14034" w:type="dxa"/>
          <w:tblInd w:w="7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7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6A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Č:4</w:t>
            </w:r>
          </w:p>
          <w:p w:rsidR="0012267B" w:rsidRPr="00BA14E8" w:rsidP="006A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:2</w:t>
            </w: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P:a)</w:t>
            </w:r>
          </w:p>
        </w:tc>
        <w:tc>
          <w:tcPr>
            <w:tcW w:w="32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6A467C">
            <w:pPr>
              <w:pStyle w:val="CM36"/>
              <w:spacing w:line="211" w:lineRule="atLeast"/>
              <w:jc w:val="both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>2. Chemický stav útvaru podze</w:t>
            </w: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>m</w:t>
            </w: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>ných vôd alebo skupiny útvarov podze</w:t>
            </w: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>m</w:t>
            </w: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 xml:space="preserve">ných vôd sa považuje za dobrý, ak: </w:t>
            </w:r>
          </w:p>
          <w:p w:rsidR="0012267B" w:rsidRPr="00BA14E8" w:rsidP="002A058D">
            <w:pPr>
              <w:pStyle w:val="Heading2"/>
              <w:jc w:val="both"/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</w:pP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a) príslušné mon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i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torovanie ukazuje, že sa splnili po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d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mienky stanovené v prílohe V tabu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ľ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 xml:space="preserve">ke 2.3.2 smernice 2000/60/ES, alebo </w:t>
            </w:r>
          </w:p>
          <w:p w:rsidR="0012267B" w:rsidRPr="00BA14E8" w:rsidP="004142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A21AB8">
            <w:pPr>
              <w:pStyle w:val="FootnoteText"/>
              <w:tabs>
                <w:tab w:val="left" w:pos="235"/>
              </w:tabs>
              <w:rPr>
                <w:rFonts w:ascii="Times New Roman" w:hAnsi="Times New Roman" w:cs="Times New Roman"/>
              </w:rPr>
            </w:pPr>
            <w:r w:rsidRPr="00BA14E8">
              <w:rPr>
                <w:rFonts w:ascii="Times New Roman" w:hAnsi="Times New Roman" w:cs="Times New Roman"/>
              </w:rPr>
              <w:t xml:space="preserve"> </w:t>
            </w: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106A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§:4c</w:t>
            </w:r>
          </w:p>
          <w:p w:rsidR="0012267B" w:rsidRPr="00BA14E8" w:rsidP="00106A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="001E14E4">
              <w:rPr>
                <w:rFonts w:ascii="Times New Roman" w:hAnsi="Times New Roman" w:cs="Times New Roman"/>
                <w:sz w:val="20"/>
                <w:szCs w:val="20"/>
              </w:rPr>
              <w:t>O:10</w:t>
            </w:r>
          </w:p>
          <w:p w:rsidR="0012267B" w:rsidRPr="00BA14E8" w:rsidP="00106A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106A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106A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106A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106A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106A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§:81</w:t>
            </w:r>
          </w:p>
          <w:p w:rsidR="0012267B" w:rsidRPr="00BA14E8" w:rsidP="00106A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O:1</w:t>
            </w:r>
          </w:p>
          <w:p w:rsidR="0012267B" w:rsidRPr="00BA14E8" w:rsidP="00106A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P:i)</w:t>
            </w:r>
          </w:p>
          <w:p w:rsidR="0012267B" w:rsidRPr="00BA14E8" w:rsidP="00E05C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E05C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E14E4" w:rsidRPr="00BA14E8" w:rsidP="001E14E4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>Dobrým chemickým stavom podze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>m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>ných vôd je chemický stav útvaru po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>d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zemných vôd určený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podľa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kritérií ustanovených všeobecne záväzným právnym predpisom podľa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§81 ods. 1 písm. i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>)</w:t>
            </w:r>
          </w:p>
          <w:p w:rsidR="001E14E4" w:rsidRPr="00BA14E8" w:rsidP="001E14E4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12267B" w:rsidRPr="00BA14E8" w:rsidP="00106A8D">
            <w:pPr>
              <w:jc w:val="both"/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</w:pPr>
          </w:p>
          <w:p w:rsidR="0012267B" w:rsidRPr="00BA14E8" w:rsidP="00106A8D">
            <w:pPr>
              <w:jc w:val="both"/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</w:pPr>
          </w:p>
          <w:p w:rsidR="0012267B" w:rsidRPr="00BA14E8" w:rsidP="00106A8D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 xml:space="preserve"> Nariadenie, ktoré vydá vláda, ust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a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noví  :</w:t>
            </w:r>
          </w:p>
          <w:p w:rsidR="0012267B" w:rsidRPr="00BA14E8" w:rsidP="00106A8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>i) kritériá h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>odnotenia chemického stavu útvaru po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>d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>zemných vôd a klasifikáciu chemického stavu po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>d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zemných vôd (§4c,</w:t>
            </w:r>
            <w:r w:rsidR="001E14E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ods. 10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>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E44F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Ú</w:t>
            </w: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E14E4" w:rsidP="001E14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267B">
              <w:rPr>
                <w:rFonts w:ascii="Times New Roman" w:hAnsi="Times New Roman" w:cs="Times New Roman"/>
                <w:bCs/>
                <w:sz w:val="20"/>
                <w:szCs w:val="20"/>
              </w:rPr>
              <w:t>Návrh novely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2267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ktorým sa mení a dopĺňa z</w:t>
            </w:r>
            <w:r w:rsidRPr="0012267B">
              <w:rPr>
                <w:rFonts w:ascii="Times New Roman" w:hAnsi="Times New Roman" w:cs="Times New Roman"/>
                <w:bCs/>
                <w:sz w:val="20"/>
                <w:szCs w:val="20"/>
              </w:rPr>
              <w:t>á</w:t>
            </w:r>
            <w:r w:rsidRPr="0012267B">
              <w:rPr>
                <w:rFonts w:ascii="Times New Roman" w:hAnsi="Times New Roman" w:cs="Times New Roman"/>
                <w:bCs/>
                <w:sz w:val="20"/>
                <w:szCs w:val="20"/>
              </w:rPr>
              <w:t>kon č. 364/2004 Z. z</w:t>
            </w:r>
          </w:p>
          <w:p w:rsidR="001E14E4" w:rsidRPr="00BA14E8" w:rsidP="001E14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865B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865B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upraví</w:t>
            </w:r>
          </w:p>
          <w:p w:rsidR="0012267B" w:rsidRPr="00BA14E8" w:rsidP="00865B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vykon</w:t>
            </w: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á</w:t>
            </w: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vací</w:t>
            </w:r>
          </w:p>
          <w:p w:rsidR="0012267B" w:rsidRPr="00BA14E8" w:rsidP="00865B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pre</w:t>
            </w: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pis</w:t>
            </w:r>
          </w:p>
        </w:tc>
      </w:tr>
      <w:tr>
        <w:tblPrEx>
          <w:tblW w:w="14034" w:type="dxa"/>
          <w:tblInd w:w="7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7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Č:4</w:t>
            </w: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O:2</w:t>
            </w: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P:b)</w:t>
            </w:r>
          </w:p>
        </w:tc>
        <w:tc>
          <w:tcPr>
            <w:tcW w:w="32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pStyle w:val="Heading2"/>
              <w:jc w:val="both"/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</w:pP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b) nie sú prekr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o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čené hodnoty nor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iem kvality podzemných vôd vym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e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nované v prílohe I a príslušné prahové hodn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o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ty ustanovené v súlade s článkom 3 a príl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o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hou II v žiadnom z monitorovacích bodov v d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o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tknutom útvare alebo skupine útvarov podze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m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ných vôd, alebo</w:t>
            </w:r>
          </w:p>
          <w:p w:rsidR="0012267B" w:rsidRPr="00BA14E8" w:rsidP="002A058D">
            <w:pPr>
              <w:pStyle w:val="Heading2"/>
              <w:jc w:val="both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val="sk-SK"/>
              </w:rPr>
            </w:pP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A21AB8">
            <w:pPr>
              <w:pStyle w:val="FootnoteText"/>
              <w:tabs>
                <w:tab w:val="left" w:pos="235"/>
              </w:tabs>
              <w:rPr>
                <w:rFonts w:ascii="Times New Roman" w:hAnsi="Times New Roman" w:cs="Times New Roman"/>
              </w:rPr>
            </w:pPr>
            <w:r w:rsidRPr="00BA14E8">
              <w:rPr>
                <w:rFonts w:ascii="Times New Roman" w:hAnsi="Times New Roman" w:cs="Times New Roman"/>
              </w:rPr>
              <w:t xml:space="preserve"> </w:t>
            </w: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106A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§:4c</w:t>
            </w:r>
          </w:p>
          <w:p w:rsidR="0012267B" w:rsidRPr="00BA14E8" w:rsidP="00106A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O:1</w:t>
            </w:r>
            <w:r w:rsidR="001E14E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12267B" w:rsidRPr="00BA14E8" w:rsidP="00106A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106A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106A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106A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106A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106A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§:81</w:t>
            </w:r>
          </w:p>
          <w:p w:rsidR="0012267B" w:rsidRPr="00BA14E8" w:rsidP="00106A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:1</w:t>
            </w:r>
          </w:p>
          <w:p w:rsidR="0012267B" w:rsidRPr="00BA14E8" w:rsidP="00106A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P:i)</w:t>
            </w:r>
          </w:p>
          <w:p w:rsidR="0012267B" w:rsidRPr="00BA14E8" w:rsidP="00E05C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E14E4" w:rsidRPr="00BA14E8" w:rsidP="001E14E4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>Dobrým chemickým stavom podze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>m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>ných vôd je chemický stav útvaru po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>d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zemných vôd určený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podľa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kritérií ustanovených všeobecne záväzným právnym predpisom podľa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§81 ods. 1 písm. i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>)</w:t>
            </w:r>
          </w:p>
          <w:p w:rsidR="001E14E4" w:rsidRPr="00BA14E8" w:rsidP="001E14E4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12267B" w:rsidRPr="00BA14E8" w:rsidP="00106A8D">
            <w:pPr>
              <w:jc w:val="both"/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</w:pPr>
          </w:p>
          <w:p w:rsidR="0012267B" w:rsidRPr="00BA14E8" w:rsidP="00106A8D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 xml:space="preserve"> Nariadenie, ktoré vydá vláda, ust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a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noví  :</w:t>
            </w:r>
          </w:p>
          <w:p w:rsidR="0012267B" w:rsidRPr="00BA14E8" w:rsidP="00106A8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>i) kritériá hodnotenia ch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>emického stavu útvaru podzemných vôd a klasifikáciu chemického stavu po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>d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zemných vôd (§4c, ods. </w:t>
            </w:r>
            <w:r w:rsidR="001E14E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10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>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E44F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Ú</w:t>
            </w: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1B7B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1B7B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upraví</w:t>
            </w:r>
          </w:p>
          <w:p w:rsidR="0012267B" w:rsidRPr="00BA14E8" w:rsidP="001B7B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vyk</w:t>
            </w: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návací</w:t>
            </w:r>
          </w:p>
          <w:p w:rsidR="0012267B" w:rsidRPr="00BA14E8" w:rsidP="001B7B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pre</w:t>
            </w: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pis</w:t>
            </w:r>
          </w:p>
        </w:tc>
      </w:tr>
      <w:tr>
        <w:tblPrEx>
          <w:tblW w:w="14034" w:type="dxa"/>
          <w:tblInd w:w="7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7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6A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Č:4</w:t>
            </w:r>
          </w:p>
          <w:p w:rsidR="0012267B" w:rsidRPr="00BA14E8" w:rsidP="006A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O:2</w:t>
            </w:r>
          </w:p>
          <w:p w:rsidR="0012267B" w:rsidRPr="00BA14E8" w:rsidP="006A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P:c)</w:t>
            </w:r>
          </w:p>
          <w:p w:rsidR="0012267B" w:rsidRPr="00BA14E8" w:rsidP="006A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i)</w:t>
            </w:r>
          </w:p>
        </w:tc>
        <w:tc>
          <w:tcPr>
            <w:tcW w:w="32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775326">
            <w:pPr>
              <w:pStyle w:val="CM36"/>
              <w:spacing w:line="208" w:lineRule="atLeast"/>
              <w:ind w:left="7" w:hanging="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c) hodnota normy kvality po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d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zemných vôd alebo prahová hodnota je prekroč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e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ná v jednom alebo vo viacerý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ch monitorov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a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cích bodoch, ale príslušné presk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ú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 xml:space="preserve">manie v súlade s prílohou III potvrdí, že: </w:t>
            </w:r>
          </w:p>
          <w:p w:rsidR="0012267B" w:rsidRPr="00BA14E8" w:rsidP="00803AEB">
            <w:pPr>
              <w:pStyle w:val="Heading2"/>
              <w:jc w:val="both"/>
              <w:rPr>
                <w:rFonts w:ascii="Times New Roman" w:hAnsi="Times New Roman" w:cs="Times New Roman"/>
                <w:b w:val="0"/>
                <w:sz w:val="18"/>
                <w:szCs w:val="18"/>
                <w:lang w:val="sk-SK"/>
              </w:rPr>
            </w:pPr>
            <w:r w:rsidRPr="00BA14E8">
              <w:rPr>
                <w:rFonts w:ascii="Times New Roman" w:hAnsi="Times New Roman" w:cs="Times New Roman"/>
                <w:b w:val="0"/>
                <w:sz w:val="18"/>
                <w:szCs w:val="18"/>
              </w:rPr>
              <w:t>(i) na základe hodnotenia uvedeného v prílohe III odseku 3 sa obsahy znečisťuj</w:t>
            </w:r>
            <w:r w:rsidRPr="00BA14E8">
              <w:rPr>
                <w:rFonts w:ascii="Times New Roman" w:hAnsi="Times New Roman" w:cs="Times New Roman"/>
                <w:b w:val="0"/>
                <w:sz w:val="18"/>
                <w:szCs w:val="18"/>
              </w:rPr>
              <w:t>ú</w:t>
            </w:r>
            <w:r w:rsidRPr="00BA14E8">
              <w:rPr>
                <w:rFonts w:ascii="Times New Roman" w:hAnsi="Times New Roman" w:cs="Times New Roman"/>
                <w:b w:val="0"/>
                <w:sz w:val="18"/>
                <w:szCs w:val="18"/>
              </w:rPr>
              <w:t>cich látok, ktoré prekračujú normy kvality po</w:t>
            </w:r>
            <w:r w:rsidRPr="00BA14E8">
              <w:rPr>
                <w:rFonts w:ascii="Times New Roman" w:hAnsi="Times New Roman" w:cs="Times New Roman"/>
                <w:b w:val="0"/>
                <w:sz w:val="18"/>
                <w:szCs w:val="18"/>
              </w:rPr>
              <w:t>d</w:t>
            </w:r>
            <w:r w:rsidRPr="00BA14E8">
              <w:rPr>
                <w:rFonts w:ascii="Times New Roman" w:hAnsi="Times New Roman" w:cs="Times New Roman"/>
                <w:b w:val="0"/>
                <w:sz w:val="18"/>
                <w:szCs w:val="18"/>
              </w:rPr>
              <w:t>zemných vôd alebo prahové hodnoty, nepovažujú za obsahy predstavu</w:t>
            </w:r>
            <w:r w:rsidRPr="00BA14E8">
              <w:rPr>
                <w:rFonts w:ascii="Times New Roman" w:hAnsi="Times New Roman" w:cs="Times New Roman"/>
                <w:b w:val="0"/>
                <w:sz w:val="18"/>
                <w:szCs w:val="18"/>
              </w:rPr>
              <w:softHyphen/>
              <w:t>júce v</w:t>
            </w:r>
            <w:r w:rsidRPr="00BA14E8">
              <w:rPr>
                <w:rFonts w:ascii="Times New Roman" w:hAnsi="Times New Roman" w:cs="Times New Roman"/>
                <w:b w:val="0"/>
                <w:sz w:val="18"/>
                <w:szCs w:val="18"/>
              </w:rPr>
              <w:t>ý</w:t>
            </w:r>
            <w:r w:rsidRPr="00BA14E8">
              <w:rPr>
                <w:rFonts w:ascii="Times New Roman" w:hAnsi="Times New Roman" w:cs="Times New Roman"/>
                <w:b w:val="0"/>
                <w:sz w:val="18"/>
                <w:szCs w:val="18"/>
              </w:rPr>
              <w:t>znamné riziko pre životné prostredie, pričom sa pr</w:t>
            </w:r>
            <w:r w:rsidRPr="00BA14E8">
              <w:rPr>
                <w:rFonts w:ascii="Times New Roman" w:hAnsi="Times New Roman" w:cs="Times New Roman"/>
                <w:b w:val="0"/>
                <w:sz w:val="18"/>
                <w:szCs w:val="18"/>
              </w:rPr>
              <w:t>i</w:t>
            </w:r>
            <w:r w:rsidRPr="00BA14E8">
              <w:rPr>
                <w:rFonts w:ascii="Times New Roman" w:hAnsi="Times New Roman" w:cs="Times New Roman"/>
                <w:b w:val="0"/>
                <w:sz w:val="18"/>
                <w:szCs w:val="18"/>
              </w:rPr>
              <w:t>merane zohľadní rozsah dotknutej časti útvaru podze</w:t>
            </w:r>
            <w:r w:rsidRPr="00BA14E8">
              <w:rPr>
                <w:rFonts w:ascii="Times New Roman" w:hAnsi="Times New Roman" w:cs="Times New Roman"/>
                <w:b w:val="0"/>
                <w:sz w:val="18"/>
                <w:szCs w:val="18"/>
              </w:rPr>
              <w:t>m</w:t>
            </w:r>
            <w:r w:rsidRPr="00BA14E8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ných vôd;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A21AB8">
            <w:pPr>
              <w:pStyle w:val="FootnoteText"/>
              <w:tabs>
                <w:tab w:val="left" w:pos="235"/>
              </w:tabs>
              <w:rPr>
                <w:rFonts w:ascii="Times New Roman" w:hAnsi="Times New Roman" w:cs="Times New Roman"/>
              </w:rPr>
            </w:pPr>
            <w:r w:rsidRPr="00BA14E8">
              <w:rPr>
                <w:rFonts w:ascii="Times New Roman" w:hAnsi="Times New Roman" w:cs="Times New Roman"/>
              </w:rPr>
              <w:t xml:space="preserve"> </w:t>
            </w: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§:4c</w:t>
            </w: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="001E14E4">
              <w:rPr>
                <w:rFonts w:ascii="Times New Roman" w:hAnsi="Times New Roman" w:cs="Times New Roman"/>
                <w:sz w:val="20"/>
                <w:szCs w:val="20"/>
              </w:rPr>
              <w:t>O:10</w:t>
            </w:r>
          </w:p>
          <w:p w:rsidR="0012267B" w:rsidRPr="00BA14E8" w:rsidP="00334A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§:81</w:t>
            </w: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O:1</w:t>
            </w: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P:i)</w:t>
            </w:r>
          </w:p>
          <w:p w:rsidR="0012267B" w:rsidRPr="00BA14E8" w:rsidP="00334A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E14E4" w:rsidRPr="00BA14E8" w:rsidP="001E14E4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>Dobrým chemickým stavom podze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>m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>ných vôd je chemický stav útvaru po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>d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zemných vôd určený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podľa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kritérií ustanovených všeobecne záväzným právnym predpisom podľa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§81 ods. 1 písm. i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>)</w:t>
            </w:r>
          </w:p>
          <w:p w:rsidR="001E14E4" w:rsidRPr="00BA14E8" w:rsidP="001E14E4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12267B" w:rsidRPr="00BA14E8" w:rsidP="00334AE6">
            <w:pPr>
              <w:jc w:val="both"/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</w:pPr>
          </w:p>
          <w:p w:rsidR="0012267B" w:rsidRPr="00BA14E8" w:rsidP="00334AE6">
            <w:pPr>
              <w:jc w:val="both"/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</w:pPr>
          </w:p>
          <w:p w:rsidR="0012267B" w:rsidRPr="00BA14E8" w:rsidP="00334AE6">
            <w:pPr>
              <w:jc w:val="both"/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</w:pPr>
          </w:p>
          <w:p w:rsidR="0012267B" w:rsidRPr="00BA14E8" w:rsidP="00334AE6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(1) Nariadenie, ktoré vydá vláda, ust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a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noví  :</w:t>
            </w:r>
          </w:p>
          <w:p w:rsidR="0012267B" w:rsidRPr="00BA14E8" w:rsidP="00334AE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>i) kritériá hodnotenia chemického stavu útvaru podzemných vôd a klasifikáciu chemického stavu po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>d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zemných vôd (§4c, ods.  11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>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Ú</w:t>
            </w: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334A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upraví</w:t>
            </w: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vyk</w:t>
            </w: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návací</w:t>
            </w: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pre</w:t>
            </w: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pis</w:t>
            </w:r>
          </w:p>
        </w:tc>
      </w:tr>
      <w:tr>
        <w:tblPrEx>
          <w:tblW w:w="14034" w:type="dxa"/>
          <w:tblInd w:w="7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7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7753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Č:4</w:t>
            </w:r>
          </w:p>
          <w:p w:rsidR="0012267B" w:rsidRPr="00BA14E8" w:rsidP="007753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O:2</w:t>
            </w:r>
          </w:p>
          <w:p w:rsidR="0012267B" w:rsidRPr="00BA14E8" w:rsidP="007753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P:c)</w:t>
            </w:r>
          </w:p>
          <w:p w:rsidR="0012267B" w:rsidRPr="00BA14E8" w:rsidP="007753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ii)</w:t>
            </w:r>
          </w:p>
        </w:tc>
        <w:tc>
          <w:tcPr>
            <w:tcW w:w="32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775326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(ii) v súlade prílohou III ods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e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kom 4 tejto smernice sú splnené ostatné po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d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mienky pre dobrý chemický stav podzemných vôd ustanovené v prílohe V tabuľke 2.3.2 sme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r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nice 2000/6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 xml:space="preserve">0/ES; </w:t>
            </w:r>
          </w:p>
          <w:p w:rsidR="0012267B" w:rsidRPr="00BA14E8" w:rsidP="002A058D">
            <w:pPr>
              <w:pStyle w:val="Heading2"/>
              <w:jc w:val="both"/>
              <w:rPr>
                <w:rFonts w:ascii="Times New Roman" w:hAnsi="Times New Roman" w:cs="Times New Roman"/>
                <w:b w:val="0"/>
                <w:bCs w:val="0"/>
                <w:lang w:val="sk-SK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A21AB8">
            <w:pPr>
              <w:pStyle w:val="FootnoteText"/>
              <w:tabs>
                <w:tab w:val="left" w:pos="235"/>
              </w:tabs>
              <w:rPr>
                <w:rFonts w:ascii="Times New Roman" w:hAnsi="Times New Roman" w:cs="Times New Roman"/>
              </w:rPr>
            </w:pPr>
            <w:r w:rsidRPr="00BA14E8">
              <w:rPr>
                <w:rFonts w:ascii="Times New Roman" w:hAnsi="Times New Roman" w:cs="Times New Roman"/>
              </w:rPr>
              <w:t xml:space="preserve"> </w:t>
            </w: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§:4c</w:t>
            </w: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="001E14E4">
              <w:rPr>
                <w:rFonts w:ascii="Times New Roman" w:hAnsi="Times New Roman" w:cs="Times New Roman"/>
                <w:sz w:val="20"/>
                <w:szCs w:val="20"/>
              </w:rPr>
              <w:t>O:10</w:t>
            </w:r>
          </w:p>
          <w:p w:rsidR="0012267B" w:rsidRPr="00BA14E8" w:rsidP="00334A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§:81</w:t>
            </w: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O:1</w:t>
            </w: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P:i)</w:t>
            </w:r>
          </w:p>
          <w:p w:rsidR="0012267B" w:rsidRPr="00BA14E8" w:rsidP="00334A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E14E4" w:rsidRPr="00BA14E8" w:rsidP="001E14E4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>Dobrým chemickým stavom podze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>m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>ných vôd je chemický stav útvaru po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>d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zemných vôd určený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podľa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kritérií ustanovených všeobecne záväzným právnym predpisom podľa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§81 ods. 1 písm. i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>)</w:t>
            </w:r>
          </w:p>
          <w:p w:rsidR="0012267B" w:rsidP="00334AE6">
            <w:pPr>
              <w:jc w:val="both"/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</w:pPr>
          </w:p>
          <w:p w:rsidR="001E14E4" w:rsidRPr="00BA14E8" w:rsidP="00334AE6">
            <w:pPr>
              <w:jc w:val="both"/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</w:pPr>
          </w:p>
          <w:p w:rsidR="0012267B" w:rsidRPr="00BA14E8" w:rsidP="00334AE6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 xml:space="preserve"> Nariadenie, ktoré vydá vlá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da, ust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a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noví  :</w:t>
            </w:r>
          </w:p>
          <w:p w:rsidR="0012267B" w:rsidRPr="00BA14E8" w:rsidP="00334AE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>i) kritériá hodnotenia chemického stavu útvaru podzemných vôd a klasifikáciu chemického stavu po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>d</w:t>
            </w:r>
            <w:r w:rsidR="001E14E4">
              <w:rPr>
                <w:rFonts w:ascii="Times New Roman" w:hAnsi="Times New Roman" w:cs="Times New Roman"/>
                <w:bCs/>
                <w:sz w:val="18"/>
                <w:szCs w:val="18"/>
              </w:rPr>
              <w:t>zemných vôd (§4c, ods.  10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>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Ú</w:t>
            </w: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334A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upraví</w:t>
            </w: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vyk</w:t>
            </w: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návací</w:t>
            </w: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pre</w:t>
            </w: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pis</w:t>
            </w:r>
          </w:p>
        </w:tc>
      </w:tr>
      <w:tr>
        <w:tblPrEx>
          <w:tblW w:w="14034" w:type="dxa"/>
          <w:tblInd w:w="7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7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7753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Č:4</w:t>
            </w:r>
          </w:p>
          <w:p w:rsidR="0012267B" w:rsidRPr="00BA14E8" w:rsidP="007753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O:2</w:t>
            </w:r>
          </w:p>
          <w:p w:rsidR="0012267B" w:rsidRPr="00BA14E8" w:rsidP="007753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P:c)</w:t>
            </w:r>
          </w:p>
          <w:p w:rsidR="0012267B" w:rsidRPr="00BA14E8" w:rsidP="007753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iii)</w:t>
            </w:r>
          </w:p>
        </w:tc>
        <w:tc>
          <w:tcPr>
            <w:tcW w:w="32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pStyle w:val="Heading2"/>
              <w:jc w:val="both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val="sk-SK"/>
              </w:rPr>
            </w:pP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(iii) v súlade s prílohou III ods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e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 xml:space="preserve">kom 4 tejto smernice sú 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pre útvary po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d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zemných vôd určených v súlade s článkom7 ods. 1 smern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i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ce 2000/60/ES splnené požiadavky vyplývajúce z článku 7 ods. 3 uved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e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 xml:space="preserve">nej smernice;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A21AB8">
            <w:pPr>
              <w:pStyle w:val="FootnoteText"/>
              <w:tabs>
                <w:tab w:val="left" w:pos="235"/>
              </w:tabs>
              <w:rPr>
                <w:rFonts w:ascii="Times New Roman" w:hAnsi="Times New Roman" w:cs="Times New Roman"/>
              </w:rPr>
            </w:pPr>
            <w:r w:rsidRPr="00BA14E8">
              <w:rPr>
                <w:rFonts w:ascii="Times New Roman" w:hAnsi="Times New Roman" w:cs="Times New Roman"/>
              </w:rPr>
              <w:t xml:space="preserve"> </w:t>
            </w: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§:4c</w:t>
            </w: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="009E7A19">
              <w:rPr>
                <w:rFonts w:ascii="Times New Roman" w:hAnsi="Times New Roman" w:cs="Times New Roman"/>
                <w:sz w:val="20"/>
                <w:szCs w:val="20"/>
              </w:rPr>
              <w:t>:1</w:t>
            </w:r>
            <w:r w:rsidR="0087265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12267B" w:rsidRPr="00BA14E8" w:rsidP="00334A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§:81</w:t>
            </w: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O:1</w:t>
            </w: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P:i)</w:t>
            </w:r>
          </w:p>
          <w:p w:rsidR="0012267B" w:rsidRPr="00BA14E8" w:rsidP="00334A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0B4EBC" w:rsidRPr="00BA14E8" w:rsidP="000B4EBC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>Dobrým chemickým stavom podze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>m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>ných vôd je chemický stav útvaru po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>d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zemných vôd určený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podľa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kritérií ustanovených všeobecne záväzným právnym predpisom podľa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§81 ods. 1 písm. i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>)</w:t>
            </w:r>
          </w:p>
          <w:p w:rsidR="000B4EBC" w:rsidP="000B4EBC">
            <w:pPr>
              <w:jc w:val="both"/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</w:pPr>
          </w:p>
          <w:p w:rsidR="0012267B" w:rsidRPr="00BA14E8" w:rsidP="00334AE6">
            <w:pPr>
              <w:jc w:val="both"/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</w:pPr>
          </w:p>
          <w:p w:rsidR="0012267B" w:rsidRPr="00BA14E8" w:rsidP="00334AE6">
            <w:pPr>
              <w:jc w:val="both"/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</w:pPr>
          </w:p>
          <w:p w:rsidR="0012267B" w:rsidRPr="00BA14E8" w:rsidP="00334AE6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Nariadenie, ktoré vydá vláda, ust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a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noví  :</w:t>
            </w:r>
          </w:p>
          <w:p w:rsidR="0012267B" w:rsidRPr="00BA14E8" w:rsidP="00334AE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>i) kritériá hodnotenia chemického stavu útvaru podzemných vôd a klasifikáciu chemického stavu po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>d</w:t>
            </w:r>
            <w:r w:rsidR="00872650">
              <w:rPr>
                <w:rFonts w:ascii="Times New Roman" w:hAnsi="Times New Roman" w:cs="Times New Roman"/>
                <w:bCs/>
                <w:sz w:val="18"/>
                <w:szCs w:val="18"/>
              </w:rPr>
              <w:t>ze</w:t>
            </w:r>
            <w:r w:rsidR="00872650">
              <w:rPr>
                <w:rFonts w:ascii="Times New Roman" w:hAnsi="Times New Roman" w:cs="Times New Roman"/>
                <w:bCs/>
                <w:sz w:val="18"/>
                <w:szCs w:val="18"/>
              </w:rPr>
              <w:t>mných vôd (§4c, ods.  10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>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Ú</w:t>
            </w: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334A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upraví</w:t>
            </w: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vyk</w:t>
            </w: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návací</w:t>
            </w: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pre</w:t>
            </w: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pis</w:t>
            </w:r>
          </w:p>
        </w:tc>
      </w:tr>
      <w:tr>
        <w:tblPrEx>
          <w:tblW w:w="14034" w:type="dxa"/>
          <w:tblInd w:w="7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7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7753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Č:4</w:t>
            </w:r>
          </w:p>
          <w:p w:rsidR="0012267B" w:rsidRPr="00BA14E8" w:rsidP="007753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O:2</w:t>
            </w:r>
          </w:p>
          <w:p w:rsidR="0012267B" w:rsidRPr="00BA14E8" w:rsidP="007753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P:c)</w:t>
            </w:r>
          </w:p>
          <w:p w:rsidR="0012267B" w:rsidRPr="00BA14E8" w:rsidP="007753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iv)</w:t>
            </w:r>
          </w:p>
        </w:tc>
        <w:tc>
          <w:tcPr>
            <w:tcW w:w="32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pStyle w:val="Heading2"/>
              <w:jc w:val="both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val="sk-SK"/>
              </w:rPr>
            </w:pP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(iv) znečistenie výrazne neznížilo využ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i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teľnosť útvaru podzemných vôd alebo ktoréh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o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koľvek útvaru v skupine útvarov podze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m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 xml:space="preserve">ných vôd pre ľudskú spotrebu.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A21AB8">
            <w:pPr>
              <w:pStyle w:val="FootnoteText"/>
              <w:tabs>
                <w:tab w:val="left" w:pos="235"/>
              </w:tabs>
              <w:rPr>
                <w:rFonts w:ascii="Times New Roman" w:hAnsi="Times New Roman" w:cs="Times New Roman"/>
              </w:rPr>
            </w:pPr>
            <w:r w:rsidRPr="00BA14E8">
              <w:rPr>
                <w:rFonts w:ascii="Times New Roman" w:hAnsi="Times New Roman" w:cs="Times New Roman"/>
              </w:rPr>
              <w:t xml:space="preserve"> </w:t>
            </w: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§:4c</w:t>
            </w: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="00872650">
              <w:rPr>
                <w:rFonts w:ascii="Times New Roman" w:hAnsi="Times New Roman" w:cs="Times New Roman"/>
                <w:sz w:val="20"/>
                <w:szCs w:val="20"/>
              </w:rPr>
              <w:t>O:10</w:t>
            </w:r>
          </w:p>
          <w:p w:rsidR="0012267B" w:rsidRPr="00BA14E8" w:rsidP="00334A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§:81</w:t>
            </w: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O:1</w:t>
            </w: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P:i)</w:t>
            </w:r>
          </w:p>
          <w:p w:rsidR="0012267B" w:rsidRPr="00BA14E8" w:rsidP="00334A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0B4EBC" w:rsidRPr="00BA14E8" w:rsidP="000B4EBC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>Dobrým chemickým stavom podze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>m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>ných vôd je chemický stav útvaru po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>d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zemných vôd určený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podľa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kritérií ustanovených všeobecne záväzným právnym predpisom podľa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§81 ods. 1 písm. i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>)</w:t>
            </w:r>
          </w:p>
          <w:p w:rsidR="000B4EBC" w:rsidP="000B4EBC">
            <w:pPr>
              <w:jc w:val="both"/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</w:pPr>
          </w:p>
          <w:p w:rsidR="0012267B" w:rsidRPr="00BA14E8" w:rsidP="00334AE6">
            <w:pPr>
              <w:jc w:val="both"/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</w:pPr>
          </w:p>
          <w:p w:rsidR="0012267B" w:rsidP="00334AE6">
            <w:pPr>
              <w:jc w:val="both"/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</w:pPr>
          </w:p>
          <w:p w:rsidR="00872650" w:rsidRPr="00BA14E8" w:rsidP="00334AE6">
            <w:pPr>
              <w:jc w:val="both"/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</w:pPr>
          </w:p>
          <w:p w:rsidR="0012267B" w:rsidRPr="00BA14E8" w:rsidP="00334AE6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(1) Nariadenie, ktoré vydá vláda, ust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a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noví  :</w:t>
            </w:r>
          </w:p>
          <w:p w:rsidR="0012267B" w:rsidRPr="00BA14E8" w:rsidP="00334AE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>i) krité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>riá hodnotenia chemického stavu útvaru podzemných vôd a klasifikáciu chemického stavu po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>d</w:t>
            </w:r>
            <w:r w:rsidR="00872650">
              <w:rPr>
                <w:rFonts w:ascii="Times New Roman" w:hAnsi="Times New Roman" w:cs="Times New Roman"/>
                <w:bCs/>
                <w:sz w:val="18"/>
                <w:szCs w:val="18"/>
              </w:rPr>
              <w:t>zemných vôd (§4c, ods.  10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>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Ú</w:t>
            </w: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334A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upraví</w:t>
            </w: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vyk</w:t>
            </w: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návací</w:t>
            </w: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pre</w:t>
            </w: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pis</w:t>
            </w:r>
          </w:p>
        </w:tc>
      </w:tr>
      <w:tr>
        <w:tblPrEx>
          <w:tblW w:w="14034" w:type="dxa"/>
          <w:tblInd w:w="7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7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841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Č:4</w:t>
            </w:r>
          </w:p>
          <w:p w:rsidR="0012267B" w:rsidRPr="00BA14E8" w:rsidP="00841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O:3</w:t>
            </w:r>
          </w:p>
          <w:p w:rsidR="0012267B" w:rsidRPr="00BA14E8" w:rsidP="00841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84113B">
            <w:pPr>
              <w:pStyle w:val="Default"/>
              <w:rPr>
                <w:color w:val="221E1F"/>
                <w:sz w:val="19"/>
                <w:szCs w:val="19"/>
              </w:rPr>
            </w:pPr>
            <w:r w:rsidRPr="00BA14E8">
              <w:rPr>
                <w:color w:val="221E1F"/>
                <w:sz w:val="19"/>
                <w:szCs w:val="19"/>
              </w:rPr>
              <w:t>3. Výber monitorovacích miest podze</w:t>
            </w:r>
            <w:r w:rsidRPr="00BA14E8">
              <w:rPr>
                <w:color w:val="221E1F"/>
                <w:sz w:val="19"/>
                <w:szCs w:val="19"/>
              </w:rPr>
              <w:t>m</w:t>
            </w:r>
            <w:r w:rsidRPr="00BA14E8">
              <w:rPr>
                <w:color w:val="221E1F"/>
                <w:sz w:val="19"/>
                <w:szCs w:val="19"/>
              </w:rPr>
              <w:t>ných vôd musí sp</w:t>
            </w:r>
            <w:r w:rsidRPr="00BA14E8">
              <w:rPr>
                <w:rFonts w:ascii="EU Albertina+ 01" w:hAnsi="EU Albertina+ 01" w:cs="EU Albertina+ 01"/>
                <w:color w:val="221E1F"/>
                <w:sz w:val="19"/>
                <w:szCs w:val="19"/>
              </w:rPr>
              <w:t>ĺň</w:t>
            </w:r>
            <w:r w:rsidRPr="00BA14E8">
              <w:rPr>
                <w:color w:val="221E1F"/>
                <w:sz w:val="19"/>
                <w:szCs w:val="19"/>
              </w:rPr>
              <w:t>a</w:t>
            </w:r>
            <w:r w:rsidRPr="00BA14E8">
              <w:rPr>
                <w:rFonts w:ascii="EU Albertina+ 01" w:hAnsi="EU Albertina+ 01" w:cs="EU Albertina+ 01"/>
                <w:color w:val="221E1F"/>
                <w:sz w:val="19"/>
                <w:szCs w:val="19"/>
              </w:rPr>
              <w:t xml:space="preserve">ť </w:t>
            </w:r>
            <w:r w:rsidRPr="00BA14E8">
              <w:rPr>
                <w:color w:val="221E1F"/>
                <w:sz w:val="19"/>
                <w:szCs w:val="19"/>
              </w:rPr>
              <w:t>po</w:t>
            </w:r>
            <w:r w:rsidRPr="00BA14E8">
              <w:rPr>
                <w:rFonts w:ascii="EU Albertina+ 01" w:hAnsi="EU Albertina+ 01" w:cs="EU Albertina+ 01"/>
                <w:color w:val="221E1F"/>
                <w:sz w:val="19"/>
                <w:szCs w:val="19"/>
              </w:rPr>
              <w:t>ž</w:t>
            </w:r>
            <w:r w:rsidRPr="00BA14E8">
              <w:rPr>
                <w:color w:val="221E1F"/>
                <w:sz w:val="19"/>
                <w:szCs w:val="19"/>
              </w:rPr>
              <w:t>iadavky príl</w:t>
            </w:r>
            <w:r w:rsidRPr="00BA14E8">
              <w:rPr>
                <w:color w:val="221E1F"/>
                <w:sz w:val="19"/>
                <w:szCs w:val="19"/>
              </w:rPr>
              <w:t>o</w:t>
            </w:r>
            <w:r w:rsidRPr="00BA14E8">
              <w:rPr>
                <w:color w:val="221E1F"/>
                <w:sz w:val="19"/>
                <w:szCs w:val="19"/>
              </w:rPr>
              <w:t xml:space="preserve">hy V oddielu 2.4. </w:t>
            </w:r>
            <w:r w:rsidRPr="00BA14E8">
              <w:rPr>
                <w:color w:val="221E1F"/>
                <w:sz w:val="19"/>
                <w:szCs w:val="19"/>
              </w:rPr>
              <w:t>smernice 2000/60/ES s cie</w:t>
            </w:r>
            <w:r w:rsidRPr="00BA14E8">
              <w:rPr>
                <w:rFonts w:ascii="EU Albertina+ 01" w:hAnsi="EU Albertina+ 01" w:cs="EU Albertina+ 01"/>
                <w:color w:val="221E1F"/>
                <w:sz w:val="19"/>
                <w:szCs w:val="19"/>
              </w:rPr>
              <w:t>ľ</w:t>
            </w:r>
            <w:r w:rsidRPr="00BA14E8">
              <w:rPr>
                <w:color w:val="221E1F"/>
                <w:sz w:val="19"/>
                <w:szCs w:val="19"/>
              </w:rPr>
              <w:t>om ur</w:t>
            </w:r>
            <w:r w:rsidRPr="00BA14E8">
              <w:rPr>
                <w:rFonts w:ascii="EU Albertina+ 01" w:hAnsi="EU Albertina+ 01" w:cs="EU Albertina+ 01"/>
                <w:color w:val="221E1F"/>
                <w:sz w:val="19"/>
                <w:szCs w:val="19"/>
              </w:rPr>
              <w:t>č</w:t>
            </w:r>
            <w:r w:rsidRPr="00BA14E8">
              <w:rPr>
                <w:color w:val="221E1F"/>
                <w:sz w:val="19"/>
                <w:szCs w:val="19"/>
              </w:rPr>
              <w:t>i</w:t>
            </w:r>
            <w:r w:rsidRPr="00BA14E8">
              <w:rPr>
                <w:rFonts w:ascii="EU Albertina+ 01" w:hAnsi="EU Albertina+ 01" w:cs="EU Albertina+ 01"/>
                <w:color w:val="221E1F"/>
                <w:sz w:val="19"/>
                <w:szCs w:val="19"/>
              </w:rPr>
              <w:t xml:space="preserve">ť </w:t>
            </w:r>
            <w:r w:rsidRPr="00BA14E8">
              <w:rPr>
                <w:color w:val="221E1F"/>
                <w:sz w:val="19"/>
                <w:szCs w:val="19"/>
              </w:rPr>
              <w:t>ich tak, aby poskytovali súvislý a komplexný preh</w:t>
            </w:r>
            <w:r w:rsidRPr="00BA14E8">
              <w:rPr>
                <w:rFonts w:ascii="EU Albertina+ 01" w:hAnsi="EU Albertina+ 01" w:cs="EU Albertina+ 01"/>
                <w:color w:val="221E1F"/>
                <w:sz w:val="19"/>
                <w:szCs w:val="19"/>
              </w:rPr>
              <w:t>ľ</w:t>
            </w:r>
            <w:r w:rsidRPr="00BA14E8">
              <w:rPr>
                <w:color w:val="221E1F"/>
                <w:sz w:val="19"/>
                <w:szCs w:val="19"/>
              </w:rPr>
              <w:t>ad chemick</w:t>
            </w:r>
            <w:r w:rsidRPr="00BA14E8">
              <w:rPr>
                <w:color w:val="221E1F"/>
                <w:sz w:val="19"/>
                <w:szCs w:val="19"/>
              </w:rPr>
              <w:t>é</w:t>
            </w:r>
            <w:r w:rsidRPr="00BA14E8">
              <w:rPr>
                <w:color w:val="221E1F"/>
                <w:sz w:val="19"/>
                <w:szCs w:val="19"/>
              </w:rPr>
              <w:t>ho stavu podzemnej vody a reprezent</w:t>
            </w:r>
            <w:r w:rsidRPr="00BA14E8">
              <w:rPr>
                <w:color w:val="221E1F"/>
                <w:sz w:val="19"/>
                <w:szCs w:val="19"/>
              </w:rPr>
              <w:t>a</w:t>
            </w:r>
            <w:r w:rsidRPr="00BA14E8">
              <w:rPr>
                <w:color w:val="221E1F"/>
                <w:sz w:val="19"/>
                <w:szCs w:val="19"/>
              </w:rPr>
              <w:t>tívne údaje z monit</w:t>
            </w:r>
            <w:r w:rsidRPr="00BA14E8">
              <w:rPr>
                <w:color w:val="221E1F"/>
                <w:sz w:val="19"/>
                <w:szCs w:val="19"/>
              </w:rPr>
              <w:t>o</w:t>
            </w:r>
            <w:r w:rsidRPr="00BA14E8">
              <w:rPr>
                <w:color w:val="221E1F"/>
                <w:sz w:val="19"/>
                <w:szCs w:val="19"/>
              </w:rPr>
              <w:t xml:space="preserve">rovania. </w:t>
            </w:r>
          </w:p>
          <w:p w:rsidR="0012267B" w:rsidRPr="00BA14E8" w:rsidP="002A058D">
            <w:pPr>
              <w:pStyle w:val="Heading2"/>
              <w:jc w:val="both"/>
              <w:rPr>
                <w:rFonts w:ascii="Times New Roman" w:hAnsi="Times New Roman" w:cs="Times New Roman"/>
                <w:b w:val="0"/>
                <w:bCs w:val="0"/>
                <w:lang w:val="sk-SK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A21AB8">
            <w:pPr>
              <w:pStyle w:val="FootnoteText"/>
              <w:tabs>
                <w:tab w:val="left" w:pos="235"/>
              </w:tabs>
              <w:rPr>
                <w:rFonts w:ascii="Times New Roman" w:hAnsi="Times New Roman" w:cs="Times New Roman"/>
              </w:rPr>
            </w:pPr>
            <w:r w:rsidRPr="00BA14E8">
              <w:rPr>
                <w:rFonts w:ascii="Times New Roman" w:hAnsi="Times New Roman" w:cs="Times New Roman"/>
              </w:rPr>
              <w:t xml:space="preserve"> </w:t>
            </w: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E05C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§:4b</w:t>
            </w:r>
          </w:p>
          <w:p w:rsidR="0012267B" w:rsidRPr="00BA14E8" w:rsidP="00E05C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O:2</w:t>
            </w:r>
          </w:p>
          <w:p w:rsidR="0012267B" w:rsidRPr="00BA14E8" w:rsidP="00E05C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 xml:space="preserve">       P:c)</w:t>
            </w:r>
          </w:p>
          <w:p w:rsidR="0012267B" w:rsidRPr="00BA14E8" w:rsidP="00E05C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E05C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E05C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E05C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E05C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E05C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E05C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E05C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E05C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6F18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§:4b</w:t>
            </w:r>
          </w:p>
          <w:p w:rsidR="0012267B" w:rsidRPr="00BA14E8" w:rsidP="006F18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O:4</w:t>
            </w:r>
          </w:p>
          <w:p w:rsidR="0012267B" w:rsidRPr="00BA14E8" w:rsidP="006F18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  <w:p w:rsidR="0012267B" w:rsidRPr="00BA14E8" w:rsidP="00E05C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6F18A1">
            <w:pPr>
              <w:pStyle w:val="PlainTex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>V rámci zisťovania výskytu, mno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>ž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>stva, režimu a kvality podze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>m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>ných vôd sa vykonáva :</w:t>
            </w:r>
          </w:p>
          <w:p w:rsidR="0012267B" w:rsidRPr="00BA14E8" w:rsidP="006F18A1">
            <w:pPr>
              <w:pStyle w:val="PlainTex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12267B" w:rsidRPr="00BA14E8" w:rsidP="006F18A1">
            <w:pPr>
              <w:pStyle w:val="PlainText"/>
              <w:tabs>
                <w:tab w:val="left" w:pos="27"/>
              </w:tabs>
              <w:ind w:firstLine="27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>c) sledovanie množstva, režimu a kvality podze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>m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>ných vôd v útvaroch podze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>m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>ných   vôd podľa ministerstvom schválených programov monitor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>o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>va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nia vôd a programov monitor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o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vania vôd, ktoré sú vykonávané v ochrann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ých pásmach vodáre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n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ských zdrojov v miestach bodových zdrojov zn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e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čistenia,</w:t>
            </w:r>
          </w:p>
          <w:p w:rsidR="0012267B" w:rsidRPr="00BA14E8" w:rsidP="00E05C12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12267B" w:rsidRPr="00BA14E8" w:rsidP="00E05C12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12267B" w:rsidRPr="00BA14E8" w:rsidP="00E05C1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Ministerstvo na účely sledovania množstva, rež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i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mu a kvality podzemných vôd v útvaroch po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d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zemných vôd podľa odseku 2 písm. c) zriaďuje monitorovacie miesta kvantity podzemných vôd a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  monitor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o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vacie miesta kvality podzemných vôd.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A21A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A21A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A21A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A21A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A21A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Ú</w:t>
            </w: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B32A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>
        <w:tblPrEx>
          <w:tblW w:w="14034" w:type="dxa"/>
          <w:tblInd w:w="7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7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841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Č:4</w:t>
            </w:r>
          </w:p>
          <w:p w:rsidR="0012267B" w:rsidRPr="00BA14E8" w:rsidP="00841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O:4</w:t>
            </w: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84113B">
            <w:pPr>
              <w:pStyle w:val="Default"/>
              <w:jc w:val="both"/>
              <w:rPr>
                <w:color w:val="221E1F"/>
                <w:sz w:val="19"/>
                <w:szCs w:val="19"/>
              </w:rPr>
            </w:pPr>
            <w:r w:rsidRPr="00BA14E8">
              <w:rPr>
                <w:color w:val="221E1F"/>
                <w:sz w:val="19"/>
                <w:szCs w:val="19"/>
              </w:rPr>
              <w:t xml:space="preserve">4. </w:t>
            </w:r>
            <w:r w:rsidRPr="00BA14E8">
              <w:rPr>
                <w:rFonts w:ascii="EU Albertina+ 01" w:hAnsi="EU Albertina+ 01" w:cs="EU Albertina+ 01"/>
                <w:color w:val="221E1F"/>
                <w:sz w:val="19"/>
                <w:szCs w:val="19"/>
              </w:rPr>
              <w:t>Č</w:t>
            </w:r>
            <w:r w:rsidRPr="00BA14E8">
              <w:rPr>
                <w:color w:val="221E1F"/>
                <w:sz w:val="19"/>
                <w:szCs w:val="19"/>
              </w:rPr>
              <w:t xml:space="preserve">lenské </w:t>
            </w:r>
            <w:r w:rsidRPr="00BA14E8">
              <w:rPr>
                <w:rFonts w:ascii="EU Albertina+ 01" w:hAnsi="EU Albertina+ 01" w:cs="EU Albertina+ 01"/>
                <w:color w:val="221E1F"/>
                <w:sz w:val="19"/>
                <w:szCs w:val="19"/>
              </w:rPr>
              <w:t>š</w:t>
            </w:r>
            <w:r w:rsidRPr="00BA14E8">
              <w:rPr>
                <w:color w:val="221E1F"/>
                <w:sz w:val="19"/>
                <w:szCs w:val="19"/>
              </w:rPr>
              <w:t>táty zverejnia súhrn hodn</w:t>
            </w:r>
            <w:r w:rsidRPr="00BA14E8">
              <w:rPr>
                <w:color w:val="221E1F"/>
                <w:sz w:val="19"/>
                <w:szCs w:val="19"/>
              </w:rPr>
              <w:t>o</w:t>
            </w:r>
            <w:r w:rsidRPr="00BA14E8">
              <w:rPr>
                <w:color w:val="221E1F"/>
                <w:sz w:val="19"/>
                <w:szCs w:val="19"/>
              </w:rPr>
              <w:t>tenia chemického stavu podze</w:t>
            </w:r>
            <w:r w:rsidRPr="00BA14E8">
              <w:rPr>
                <w:color w:val="221E1F"/>
                <w:sz w:val="19"/>
                <w:szCs w:val="19"/>
              </w:rPr>
              <w:t>m</w:t>
            </w:r>
            <w:r w:rsidRPr="00BA14E8">
              <w:rPr>
                <w:color w:val="221E1F"/>
                <w:sz w:val="19"/>
                <w:szCs w:val="19"/>
              </w:rPr>
              <w:t>ných vôd v plánoch mana</w:t>
            </w:r>
            <w:r w:rsidRPr="00BA14E8">
              <w:rPr>
                <w:rFonts w:ascii="EU Albertina+ 01" w:hAnsi="EU Albertina+ 01" w:cs="EU Albertina+ 01"/>
                <w:color w:val="221E1F"/>
                <w:sz w:val="19"/>
                <w:szCs w:val="19"/>
              </w:rPr>
              <w:t>ž</w:t>
            </w:r>
            <w:r w:rsidRPr="00BA14E8">
              <w:rPr>
                <w:color w:val="221E1F"/>
                <w:sz w:val="19"/>
                <w:szCs w:val="19"/>
              </w:rPr>
              <w:t xml:space="preserve">mentu povodia v súlade s </w:t>
            </w:r>
            <w:r w:rsidRPr="00BA14E8">
              <w:rPr>
                <w:rFonts w:ascii="EU Albertina+ 01" w:hAnsi="EU Albertina+ 01" w:cs="EU Albertina+ 01"/>
                <w:color w:val="221E1F"/>
                <w:sz w:val="19"/>
                <w:szCs w:val="19"/>
              </w:rPr>
              <w:t>č</w:t>
            </w:r>
            <w:r w:rsidRPr="00BA14E8">
              <w:rPr>
                <w:color w:val="221E1F"/>
                <w:sz w:val="19"/>
                <w:szCs w:val="19"/>
              </w:rPr>
              <w:t>lánkom 13 sme</w:t>
            </w:r>
            <w:r w:rsidRPr="00BA14E8">
              <w:rPr>
                <w:color w:val="221E1F"/>
                <w:sz w:val="19"/>
                <w:szCs w:val="19"/>
              </w:rPr>
              <w:t>r</w:t>
            </w:r>
            <w:r w:rsidRPr="00BA14E8">
              <w:rPr>
                <w:color w:val="221E1F"/>
                <w:sz w:val="19"/>
                <w:szCs w:val="19"/>
              </w:rPr>
              <w:t xml:space="preserve">nice 2000/60/ES. </w:t>
            </w:r>
          </w:p>
          <w:p w:rsidR="0012267B" w:rsidRPr="00BA14E8" w:rsidP="0084113B">
            <w:pPr>
              <w:pStyle w:val="Default"/>
              <w:jc w:val="both"/>
              <w:rPr>
                <w:color w:val="221E1F"/>
                <w:sz w:val="19"/>
                <w:szCs w:val="19"/>
              </w:rPr>
            </w:pPr>
          </w:p>
          <w:p w:rsidR="0012267B" w:rsidRPr="00BA14E8" w:rsidP="0084113B">
            <w:pPr>
              <w:pStyle w:val="Default"/>
              <w:jc w:val="both"/>
              <w:rPr>
                <w:color w:val="221E1F"/>
                <w:sz w:val="19"/>
                <w:szCs w:val="19"/>
              </w:rPr>
            </w:pPr>
            <w:r w:rsidRPr="00BA14E8">
              <w:rPr>
                <w:color w:val="221E1F"/>
                <w:sz w:val="19"/>
                <w:szCs w:val="19"/>
              </w:rPr>
              <w:t>Tento súhrn, spracovaný na úrovn</w:t>
            </w:r>
            <w:r w:rsidRPr="00BA14E8">
              <w:rPr>
                <w:color w:val="221E1F"/>
                <w:sz w:val="19"/>
                <w:szCs w:val="19"/>
              </w:rPr>
              <w:t>i o</w:t>
            </w:r>
            <w:r w:rsidRPr="00BA14E8">
              <w:rPr>
                <w:color w:val="221E1F"/>
                <w:sz w:val="19"/>
                <w:szCs w:val="19"/>
              </w:rPr>
              <w:t>b</w:t>
            </w:r>
            <w:r w:rsidRPr="00BA14E8">
              <w:rPr>
                <w:color w:val="221E1F"/>
                <w:sz w:val="19"/>
                <w:szCs w:val="19"/>
              </w:rPr>
              <w:t xml:space="preserve">lasti povodia alebo </w:t>
            </w:r>
            <w:r w:rsidRPr="00BA14E8">
              <w:rPr>
                <w:rFonts w:ascii="EU Albertina+ 01" w:hAnsi="EU Albertina+ 01" w:cs="EU Albertina+ 01"/>
                <w:color w:val="221E1F"/>
                <w:sz w:val="19"/>
                <w:szCs w:val="19"/>
              </w:rPr>
              <w:t>č</w:t>
            </w:r>
            <w:r w:rsidRPr="00BA14E8">
              <w:rPr>
                <w:color w:val="221E1F"/>
                <w:sz w:val="19"/>
                <w:szCs w:val="19"/>
              </w:rPr>
              <w:t>asti medzin</w:t>
            </w:r>
            <w:r w:rsidRPr="00BA14E8">
              <w:rPr>
                <w:color w:val="221E1F"/>
                <w:sz w:val="19"/>
                <w:szCs w:val="19"/>
              </w:rPr>
              <w:t>á</w:t>
            </w:r>
            <w:r w:rsidRPr="00BA14E8">
              <w:rPr>
                <w:color w:val="221E1F"/>
                <w:sz w:val="19"/>
                <w:szCs w:val="19"/>
              </w:rPr>
              <w:t>rodnej oblasti povodia, ktoré le</w:t>
            </w:r>
            <w:r w:rsidRPr="00BA14E8">
              <w:rPr>
                <w:rFonts w:ascii="EU Albertina+ 01" w:hAnsi="EU Albertina+ 01" w:cs="EU Albertina+ 01"/>
                <w:color w:val="221E1F"/>
                <w:sz w:val="19"/>
                <w:szCs w:val="19"/>
              </w:rPr>
              <w:t>ž</w:t>
            </w:r>
            <w:r w:rsidRPr="00BA14E8">
              <w:rPr>
                <w:color w:val="221E1F"/>
                <w:sz w:val="19"/>
                <w:szCs w:val="19"/>
              </w:rPr>
              <w:t xml:space="preserve">í na území </w:t>
            </w:r>
            <w:r w:rsidRPr="00BA14E8">
              <w:rPr>
                <w:rFonts w:ascii="EU Albertina+ 01" w:hAnsi="EU Albertina+ 01" w:cs="EU Albertina+ 01"/>
                <w:color w:val="221E1F"/>
                <w:sz w:val="19"/>
                <w:szCs w:val="19"/>
              </w:rPr>
              <w:t>č</w:t>
            </w:r>
            <w:r w:rsidRPr="00BA14E8">
              <w:rPr>
                <w:color w:val="221E1F"/>
                <w:sz w:val="19"/>
                <w:szCs w:val="19"/>
              </w:rPr>
              <w:t xml:space="preserve">lenského </w:t>
            </w:r>
            <w:r w:rsidRPr="00BA14E8">
              <w:rPr>
                <w:rFonts w:ascii="EU Albertina+ 01" w:hAnsi="EU Albertina+ 01" w:cs="EU Albertina+ 01"/>
                <w:color w:val="221E1F"/>
                <w:sz w:val="19"/>
                <w:szCs w:val="19"/>
              </w:rPr>
              <w:t>š</w:t>
            </w:r>
            <w:r w:rsidRPr="00BA14E8">
              <w:rPr>
                <w:color w:val="221E1F"/>
                <w:sz w:val="19"/>
                <w:szCs w:val="19"/>
              </w:rPr>
              <w:t>tátu, tie</w:t>
            </w:r>
            <w:r w:rsidRPr="00BA14E8">
              <w:rPr>
                <w:rFonts w:ascii="EU Albertina+ 01" w:hAnsi="EU Albertina+ 01" w:cs="EU Albertina+ 01"/>
                <w:color w:val="221E1F"/>
                <w:sz w:val="19"/>
                <w:szCs w:val="19"/>
              </w:rPr>
              <w:t xml:space="preserve">ž </w:t>
            </w:r>
            <w:r w:rsidRPr="00BA14E8">
              <w:rPr>
                <w:color w:val="221E1F"/>
                <w:sz w:val="19"/>
                <w:szCs w:val="19"/>
              </w:rPr>
              <w:t>obsahuje vysvetl</w:t>
            </w:r>
            <w:r w:rsidRPr="00BA14E8">
              <w:rPr>
                <w:color w:val="221E1F"/>
                <w:sz w:val="19"/>
                <w:szCs w:val="19"/>
              </w:rPr>
              <w:t>e</w:t>
            </w:r>
            <w:r w:rsidRPr="00BA14E8">
              <w:rPr>
                <w:color w:val="221E1F"/>
                <w:sz w:val="19"/>
                <w:szCs w:val="19"/>
              </w:rPr>
              <w:t>nie, akým spôsobom sa pri kone</w:t>
            </w:r>
            <w:r w:rsidRPr="00BA14E8">
              <w:rPr>
                <w:rFonts w:ascii="EU Albertina+ 01" w:hAnsi="EU Albertina+ 01" w:cs="EU Albertina+ 01"/>
                <w:color w:val="221E1F"/>
                <w:sz w:val="19"/>
                <w:szCs w:val="19"/>
              </w:rPr>
              <w:t>č</w:t>
            </w:r>
            <w:r w:rsidRPr="00BA14E8">
              <w:rPr>
                <w:color w:val="221E1F"/>
                <w:sz w:val="19"/>
                <w:szCs w:val="19"/>
              </w:rPr>
              <w:t>nom hodnotení zoh</w:t>
            </w:r>
            <w:r w:rsidRPr="00BA14E8">
              <w:rPr>
                <w:rFonts w:ascii="EU Albertina+ 01" w:hAnsi="EU Albertina+ 01" w:cs="EU Albertina+ 01"/>
                <w:color w:val="221E1F"/>
                <w:sz w:val="19"/>
                <w:szCs w:val="19"/>
              </w:rPr>
              <w:t>ľ</w:t>
            </w:r>
            <w:r w:rsidRPr="00BA14E8">
              <w:rPr>
                <w:color w:val="221E1F"/>
                <w:sz w:val="19"/>
                <w:szCs w:val="19"/>
              </w:rPr>
              <w:t>adnili prekro</w:t>
            </w:r>
            <w:r w:rsidRPr="00BA14E8">
              <w:rPr>
                <w:rFonts w:ascii="EU Albertina+ 01" w:hAnsi="EU Albertina+ 01" w:cs="EU Albertina+ 01"/>
                <w:color w:val="221E1F"/>
                <w:sz w:val="19"/>
                <w:szCs w:val="19"/>
              </w:rPr>
              <w:t>č</w:t>
            </w:r>
            <w:r w:rsidRPr="00BA14E8">
              <w:rPr>
                <w:color w:val="221E1F"/>
                <w:sz w:val="19"/>
                <w:szCs w:val="19"/>
              </w:rPr>
              <w:t>enia n</w:t>
            </w:r>
            <w:r w:rsidRPr="00BA14E8">
              <w:rPr>
                <w:color w:val="221E1F"/>
                <w:sz w:val="19"/>
                <w:szCs w:val="19"/>
              </w:rPr>
              <w:t>o</w:t>
            </w:r>
            <w:r w:rsidRPr="00BA14E8">
              <w:rPr>
                <w:color w:val="221E1F"/>
                <w:sz w:val="19"/>
                <w:szCs w:val="19"/>
              </w:rPr>
              <w:t>riem kvality podze</w:t>
            </w:r>
            <w:r w:rsidRPr="00BA14E8">
              <w:rPr>
                <w:color w:val="221E1F"/>
                <w:sz w:val="19"/>
                <w:szCs w:val="19"/>
              </w:rPr>
              <w:t>m</w:t>
            </w:r>
            <w:r w:rsidRPr="00BA14E8">
              <w:rPr>
                <w:color w:val="221E1F"/>
                <w:sz w:val="19"/>
                <w:szCs w:val="19"/>
              </w:rPr>
              <w:t xml:space="preserve">ných vôd alebo prahových hodnôt v jednotlivých </w:t>
            </w:r>
            <w:r w:rsidRPr="00BA14E8">
              <w:rPr>
                <w:color w:val="221E1F"/>
                <w:sz w:val="19"/>
                <w:szCs w:val="19"/>
              </w:rPr>
              <w:t>mon</w:t>
            </w:r>
            <w:r w:rsidRPr="00BA14E8">
              <w:rPr>
                <w:color w:val="221E1F"/>
                <w:sz w:val="19"/>
                <w:szCs w:val="19"/>
              </w:rPr>
              <w:t>i</w:t>
            </w:r>
            <w:r w:rsidRPr="00BA14E8">
              <w:rPr>
                <w:color w:val="221E1F"/>
                <w:sz w:val="19"/>
                <w:szCs w:val="19"/>
              </w:rPr>
              <w:t xml:space="preserve">torovacích bodoch. </w:t>
            </w:r>
          </w:p>
          <w:p w:rsidR="0012267B" w:rsidRPr="00BA14E8" w:rsidP="0084113B">
            <w:pPr>
              <w:pStyle w:val="Heading2"/>
              <w:jc w:val="both"/>
              <w:rPr>
                <w:rFonts w:ascii="Times New Roman" w:hAnsi="Times New Roman" w:cs="Times New Roman"/>
                <w:b w:val="0"/>
                <w:bCs w:val="0"/>
                <w:lang w:val="sk-SK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A21AB8">
            <w:pPr>
              <w:pStyle w:val="FootnoteText"/>
              <w:tabs>
                <w:tab w:val="left" w:pos="235"/>
              </w:tabs>
              <w:rPr>
                <w:rFonts w:ascii="Times New Roman" w:hAnsi="Times New Roman" w:cs="Times New Roman"/>
              </w:rPr>
            </w:pPr>
            <w:r w:rsidRPr="00BA14E8">
              <w:rPr>
                <w:rFonts w:ascii="Times New Roman" w:hAnsi="Times New Roman" w:cs="Times New Roman"/>
              </w:rPr>
              <w:t xml:space="preserve"> </w:t>
            </w: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E05C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§:4c</w:t>
            </w:r>
          </w:p>
          <w:p w:rsidR="0012267B" w:rsidRPr="00BA14E8" w:rsidP="00E05C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O:19</w:t>
            </w:r>
          </w:p>
          <w:p w:rsidR="0012267B" w:rsidRPr="00BA14E8" w:rsidP="00E05C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E05C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E05C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E05C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E05C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E05C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E05C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E05C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E05C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E05C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E05C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0819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§:13</w:t>
            </w:r>
          </w:p>
          <w:p w:rsidR="0012267B" w:rsidRPr="00BA14E8" w:rsidP="000819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O:7</w:t>
            </w:r>
          </w:p>
          <w:p w:rsidR="0012267B" w:rsidRPr="00BA14E8" w:rsidP="00E05C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E05C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E05C12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</w:pP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Prahové hodnoty a ich zmeny, hodnot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e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nie stavu útvarov podzemných vôd, hodnotenie rizikovosti možného šírenia znečistenia, stanovenie vý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z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namných a trvalo vzostupných trendov koncentr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á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cií znečisťujúcich látok, skupín znečisťuj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ú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cich látok, alebo ukazovateľov znečist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e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nia a stanovenia  počiatočných bodov pre zvrátenie nepriaznivého trendu  sú s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ú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časťou plánov manažmentu povodí spracovaných na úrovni oblasti pov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o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dia.</w:t>
            </w:r>
          </w:p>
          <w:p w:rsidR="0012267B" w:rsidRPr="00BA14E8" w:rsidP="00E05C12">
            <w:pPr>
              <w:jc w:val="both"/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</w:pPr>
          </w:p>
          <w:p w:rsidR="0012267B" w:rsidRPr="00BA14E8" w:rsidP="00E05C12">
            <w:pPr>
              <w:jc w:val="both"/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</w:pPr>
          </w:p>
          <w:p w:rsidR="0012267B" w:rsidRPr="00BA14E8" w:rsidP="00E05C1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 xml:space="preserve"> Návrh plánu manažmentu povodia, ktorý obsahuje program opatrení, schvaľuje ministerstvo.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Schv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á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lené plány manažmentu povodí sú podkl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a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dom na vypracovanie Vodného plánu Slovenska a jeho programu opatrení. Plán mana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mentu povodí sa preho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d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nocuje a aktualizuje každých šesť rokov.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Ú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B32A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>
        <w:tblPrEx>
          <w:tblW w:w="14034" w:type="dxa"/>
          <w:tblInd w:w="7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7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841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Č:4</w:t>
            </w:r>
          </w:p>
          <w:p w:rsidR="0012267B" w:rsidRPr="00BA14E8" w:rsidP="00841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O:5</w:t>
            </w: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84113B">
            <w:pPr>
              <w:pStyle w:val="Defaul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5. Ak sa útvar podzemných vôd označí za útvar v dobrom chemi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c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kom stave v súlade s odsekom 2 písm. c), členské štáty prijmú, v súlade s článkom 11 smern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i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 xml:space="preserve">ce 2000/60/ES, také opatrenia, ktoré môžu byť nevyhnutné na ochranu vodných 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ek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systémov, such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zemských ekosystémov a ľudskej spotreby podzemných vôd závi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s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lých na časti útvaru podzemných vôd, ktorý predstavuje monit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rovací bod alebo monitorovacie body, v ktorých bola pr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e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kročená hodnota normy kvality podze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m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ných vôd alebo prahová hod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 xml:space="preserve">nota. </w:t>
            </w:r>
          </w:p>
          <w:p w:rsidR="0012267B" w:rsidRPr="00BA14E8" w:rsidP="0084113B">
            <w:pPr>
              <w:pStyle w:val="Heading2"/>
              <w:jc w:val="both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val="sk-SK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0E1A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§:4c</w:t>
            </w:r>
          </w:p>
          <w:p w:rsidR="0012267B" w:rsidRPr="00BA14E8" w:rsidP="000E1A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O:20</w:t>
            </w: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0E1A44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Ak sa útvar podzemných vôd, v ktorom je prekr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čená norma kvality podzemných vôd alebo prah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vá hodnota v jednom alebo vo viacerých monit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rovacích bodoch označí za útvar v dobrom ch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e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mickom stave v súlade s kritériami ustanovenými vykonávacím predpisom (§ 81 ods.1), v pláne manažmentu povodí sa prijmú nevyhnutné opatr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e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nia na ochranu vodných ekosystémov, suchoze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m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ských ekosystémov a ľudskej spotreby podze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m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 xml:space="preserve">ných vôd. </w:t>
            </w:r>
          </w:p>
          <w:p w:rsidR="0012267B" w:rsidRPr="00BA14E8" w:rsidP="002A05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Ú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>
        <w:tblPrEx>
          <w:tblW w:w="14034" w:type="dxa"/>
          <w:tblInd w:w="7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7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C55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Č:5</w:t>
            </w:r>
          </w:p>
          <w:p w:rsidR="0012267B" w:rsidRPr="00BA14E8" w:rsidP="002C55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O:1</w:t>
            </w: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C5513">
            <w:pPr>
              <w:pStyle w:val="CM32"/>
              <w:spacing w:line="213" w:lineRule="atLeast"/>
              <w:ind w:left="7" w:right="103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A14E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Identifikácia významných a trvalo vz</w:t>
            </w:r>
            <w:r w:rsidRPr="00BA14E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o</w:t>
            </w:r>
            <w:r w:rsidRPr="00BA14E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stupných trendov a definovanie počiatočných bodov zvrátenia tre</w:t>
            </w:r>
            <w:r w:rsidRPr="00BA14E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n</w:t>
            </w:r>
            <w:r w:rsidRPr="00BA14E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dov </w:t>
            </w:r>
          </w:p>
          <w:p w:rsidR="0012267B" w:rsidRPr="00BA14E8" w:rsidP="002A058D">
            <w:pPr>
              <w:pStyle w:val="Heading2"/>
              <w:jc w:val="both"/>
              <w:rPr>
                <w:rFonts w:ascii="Times New Roman" w:hAnsi="Times New Roman" w:cs="Times New Roman"/>
                <w:b w:val="0"/>
                <w:sz w:val="18"/>
                <w:szCs w:val="18"/>
                <w:lang w:val="sk-SK"/>
              </w:rPr>
            </w:pPr>
            <w:r w:rsidRPr="00BA14E8">
              <w:rPr>
                <w:rFonts w:ascii="Times New Roman" w:hAnsi="Times New Roman" w:cs="Times New Roman"/>
                <w:b w:val="0"/>
                <w:sz w:val="18"/>
                <w:szCs w:val="18"/>
                <w:lang w:val="sk-SK"/>
              </w:rPr>
              <w:t>1. Členské štáty identifikujú akýko</w:t>
            </w:r>
            <w:r w:rsidRPr="00BA14E8">
              <w:rPr>
                <w:rFonts w:ascii="Times New Roman" w:hAnsi="Times New Roman" w:cs="Times New Roman"/>
                <w:b w:val="0"/>
                <w:sz w:val="18"/>
                <w:szCs w:val="18"/>
                <w:lang w:val="sk-SK"/>
              </w:rPr>
              <w:t>ľ</w:t>
            </w:r>
            <w:r w:rsidRPr="00BA14E8">
              <w:rPr>
                <w:rFonts w:ascii="Times New Roman" w:hAnsi="Times New Roman" w:cs="Times New Roman"/>
                <w:b w:val="0"/>
                <w:sz w:val="18"/>
                <w:szCs w:val="18"/>
                <w:lang w:val="sk-SK"/>
              </w:rPr>
              <w:t>vek významný a trv</w:t>
            </w:r>
            <w:r w:rsidRPr="00BA14E8">
              <w:rPr>
                <w:rFonts w:ascii="Times New Roman" w:hAnsi="Times New Roman" w:cs="Times New Roman"/>
                <w:b w:val="0"/>
                <w:sz w:val="18"/>
                <w:szCs w:val="18"/>
                <w:lang w:val="sk-SK"/>
              </w:rPr>
              <w:t>a</w:t>
            </w:r>
            <w:r w:rsidRPr="00BA14E8">
              <w:rPr>
                <w:rFonts w:ascii="Times New Roman" w:hAnsi="Times New Roman" w:cs="Times New Roman"/>
                <w:b w:val="0"/>
                <w:sz w:val="18"/>
                <w:szCs w:val="18"/>
                <w:lang w:val="sk-SK"/>
              </w:rPr>
              <w:t>lo vzostupný trend obsahu znečisťujúcich látok, skupín znečisťuj</w:t>
            </w:r>
            <w:r w:rsidRPr="00BA14E8">
              <w:rPr>
                <w:rFonts w:ascii="Times New Roman" w:hAnsi="Times New Roman" w:cs="Times New Roman"/>
                <w:b w:val="0"/>
                <w:sz w:val="18"/>
                <w:szCs w:val="18"/>
                <w:lang w:val="sk-SK"/>
              </w:rPr>
              <w:t>ú</w:t>
            </w:r>
            <w:r w:rsidRPr="00BA14E8">
              <w:rPr>
                <w:rFonts w:ascii="Times New Roman" w:hAnsi="Times New Roman" w:cs="Times New Roman"/>
                <w:b w:val="0"/>
                <w:sz w:val="18"/>
                <w:szCs w:val="18"/>
                <w:lang w:val="sk-SK"/>
              </w:rPr>
              <w:t>cich látok alebo indikátorov znečistenia zistených v útvaroch podzemných vodách</w:t>
            </w:r>
            <w:r w:rsidRPr="00BA14E8">
              <w:rPr>
                <w:rFonts w:ascii="Times New Roman" w:hAnsi="Times New Roman" w:cs="Times New Roman"/>
                <w:b w:val="0"/>
                <w:sz w:val="18"/>
                <w:szCs w:val="18"/>
                <w:lang w:val="sk-SK"/>
              </w:rPr>
              <w:t xml:space="preserve"> alebo skupinách útv</w:t>
            </w:r>
            <w:r w:rsidRPr="00BA14E8">
              <w:rPr>
                <w:rFonts w:ascii="Times New Roman" w:hAnsi="Times New Roman" w:cs="Times New Roman"/>
                <w:b w:val="0"/>
                <w:sz w:val="18"/>
                <w:szCs w:val="18"/>
                <w:lang w:val="sk-SK"/>
              </w:rPr>
              <w:t>a</w:t>
            </w:r>
            <w:r w:rsidRPr="00BA14E8">
              <w:rPr>
                <w:rFonts w:ascii="Times New Roman" w:hAnsi="Times New Roman" w:cs="Times New Roman"/>
                <w:b w:val="0"/>
                <w:sz w:val="18"/>
                <w:szCs w:val="18"/>
                <w:lang w:val="sk-SK"/>
              </w:rPr>
              <w:t>rov podzemných vôd, ktoré sa identifikovali ako rizikové, a definujú poči</w:t>
            </w:r>
            <w:r w:rsidRPr="00BA14E8">
              <w:rPr>
                <w:rFonts w:ascii="Times New Roman" w:hAnsi="Times New Roman" w:cs="Times New Roman"/>
                <w:b w:val="0"/>
                <w:sz w:val="18"/>
                <w:szCs w:val="18"/>
                <w:lang w:val="sk-SK"/>
              </w:rPr>
              <w:t>a</w:t>
            </w:r>
            <w:r w:rsidRPr="00BA14E8">
              <w:rPr>
                <w:rFonts w:ascii="Times New Roman" w:hAnsi="Times New Roman" w:cs="Times New Roman"/>
                <w:b w:val="0"/>
                <w:sz w:val="18"/>
                <w:szCs w:val="18"/>
                <w:lang w:val="sk-SK"/>
              </w:rPr>
              <w:t>točný bod zvrátenia tohto trendu v súl</w:t>
            </w:r>
            <w:r w:rsidRPr="00BA14E8">
              <w:rPr>
                <w:rFonts w:ascii="Times New Roman" w:hAnsi="Times New Roman" w:cs="Times New Roman"/>
                <w:b w:val="0"/>
                <w:sz w:val="18"/>
                <w:szCs w:val="18"/>
                <w:lang w:val="sk-SK"/>
              </w:rPr>
              <w:t>a</w:t>
            </w:r>
            <w:r w:rsidRPr="00BA14E8">
              <w:rPr>
                <w:rFonts w:ascii="Times New Roman" w:hAnsi="Times New Roman" w:cs="Times New Roman"/>
                <w:b w:val="0"/>
                <w:sz w:val="18"/>
                <w:szCs w:val="18"/>
                <w:lang w:val="sk-SK"/>
              </w:rPr>
              <w:t xml:space="preserve">de s prílohou IV. </w:t>
            </w:r>
          </w:p>
          <w:p w:rsidR="0012267B" w:rsidRPr="00BA14E8" w:rsidP="002C55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0E1A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§:4c</w:t>
            </w:r>
          </w:p>
          <w:p w:rsidR="0012267B" w:rsidRPr="00BA14E8" w:rsidP="000E1A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O:17</w:t>
            </w: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5274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§:81</w:t>
            </w:r>
          </w:p>
          <w:p w:rsidR="0012267B" w:rsidRPr="00BA14E8" w:rsidP="005274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O:2</w:t>
            </w:r>
          </w:p>
          <w:p w:rsidR="0012267B" w:rsidRPr="00BA14E8" w:rsidP="005274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P:n</w:t>
            </w: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0E1A44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V ohrozených útvaroch po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d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zemnej vody, ktoré sa zaradili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 xml:space="preserve"> do skupiny rizikových útvarov podze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m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ných vôd sa identifikuje akýkoľvek vý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z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namný a trvalo vzostupný trend koncentrácií znečisťujúcich látok, skupín znečisťujúcich látok, alebo ukazov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a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 xml:space="preserve">teľov znečistenia a definuje sa počiatočný bod zvrátenia tohto trendu (§ 81 ods. 2). </w:t>
            </w:r>
          </w:p>
          <w:p w:rsidR="0012267B" w:rsidRPr="00BA14E8" w:rsidP="002A05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Všeobecne záväzný predpis, ktorý vydá ministe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r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stvo, ustanoví podro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b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nosti o :</w:t>
            </w:r>
          </w:p>
          <w:p w:rsidR="0012267B" w:rsidRPr="00BA14E8" w:rsidP="0052749E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Stanovení významných a trvalo vzostu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p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ných trendov koncentrácií znečisťujúcich látok v po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d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 xml:space="preserve">zemných vodách a o postupoch na ich zvrátenie (§ 4c, ods. 17). </w:t>
            </w:r>
          </w:p>
          <w:p w:rsidR="0012267B" w:rsidRPr="00BA14E8" w:rsidP="002A05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Ú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E96D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upraví</w:t>
            </w:r>
          </w:p>
          <w:p w:rsidR="0012267B" w:rsidRPr="00BA14E8" w:rsidP="00E96D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vyk</w:t>
            </w: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návací</w:t>
            </w:r>
          </w:p>
          <w:p w:rsidR="0012267B" w:rsidRPr="00BA14E8" w:rsidP="00E96D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pre</w:t>
            </w: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pis</w:t>
            </w:r>
          </w:p>
        </w:tc>
      </w:tr>
      <w:tr>
        <w:tblPrEx>
          <w:tblW w:w="14034" w:type="dxa"/>
          <w:tblInd w:w="7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7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C55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Č:5</w:t>
            </w:r>
          </w:p>
          <w:p w:rsidR="0012267B" w:rsidRPr="00BA14E8" w:rsidP="002C55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O:2</w:t>
            </w: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C5513">
            <w:pPr>
              <w:pStyle w:val="Default"/>
              <w:jc w:val="both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>2.  Členské štáty v súlade s prílohou IV časťou B zvrátia trendy, ktoré predstav</w:t>
            </w: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>u</w:t>
            </w: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>jú významné riziko poškodenia kvality vo</w:t>
            </w: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>d</w:t>
            </w: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>ných alebo suchozemských ekosy</w:t>
            </w: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>s</w:t>
            </w: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>témov, ľudského zdravia alebo skuto</w:t>
            </w: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>č</w:t>
            </w: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>ného alebo potencionálneho zákonného využitia vo</w:t>
            </w: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>d</w:t>
            </w: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>ného prostredia, prostredníctvom progr</w:t>
            </w: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>a</w:t>
            </w: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>mu opatrení uvedených v článku 11 sme</w:t>
            </w: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>r</w:t>
            </w: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>nice 2000/60/ES s cieľom postupne zniž</w:t>
            </w: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>o</w:t>
            </w: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>vať znečistenie a zabrániť zhoršeniu kval</w:t>
            </w: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>i</w:t>
            </w: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 xml:space="preserve">ty podzemných vôd. </w:t>
            </w:r>
          </w:p>
          <w:p w:rsidR="0012267B" w:rsidRPr="00BA14E8" w:rsidP="002C5513">
            <w:pPr>
              <w:pStyle w:val="Heading2"/>
              <w:jc w:val="both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val="sk-SK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0E1A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0E1A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7875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7875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7875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§:5</w:t>
            </w:r>
          </w:p>
          <w:p w:rsidR="0012267B" w:rsidRPr="00BA14E8" w:rsidP="007875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O:3</w:t>
            </w:r>
          </w:p>
          <w:p w:rsidR="0012267B" w:rsidRPr="00BA14E8" w:rsidP="007875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P:c</w:t>
            </w: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Environmentálne ciele pre útvary po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d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zemných vôd sú :</w:t>
            </w:r>
          </w:p>
          <w:p w:rsidR="0012267B" w:rsidRPr="00BA14E8" w:rsidP="002A058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 xml:space="preserve">c)  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uskutočniť opatrenia na zvrátenie akéhokoľvek významného vzostupn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é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ho trendu koncentrácie akejkoľvek zneči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s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ťujúcej látky, ktorý je spôsobený ľudskou činnosťou s cieľom p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o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stupného zníženia znečistenia po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d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zemnej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vody.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Ú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7105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7105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7105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7105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7105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7105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7105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7105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7105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7105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7105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7105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>
        <w:tblPrEx>
          <w:tblW w:w="14034" w:type="dxa"/>
          <w:tblInd w:w="7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7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C55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Č:5</w:t>
            </w:r>
          </w:p>
          <w:p w:rsidR="0012267B" w:rsidRPr="00BA14E8" w:rsidP="002C55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O:3</w:t>
            </w: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C5513">
            <w:pPr>
              <w:pStyle w:val="Default"/>
              <w:jc w:val="both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>3.  Členské štáty definujú počiatočný bod zvrátenia trendu ako percentuálny podiel úrovne noriem kvality podze</w:t>
            </w: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>m</w:t>
            </w: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>ných vôd vymedzených v prílohe I a prahových hodnôt ustanovených podľa článku 3 na z</w:t>
            </w: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>á</w:t>
            </w: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>klade identifikovaného trendu a s ním spojeného rizika pre životné prostredie v súlade s prílohou IV časťou B b</w:t>
            </w: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>o</w:t>
            </w: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 xml:space="preserve">dom 1. </w:t>
            </w:r>
          </w:p>
          <w:p w:rsidR="0012267B" w:rsidRPr="00BA14E8" w:rsidP="002C5513">
            <w:pPr>
              <w:pStyle w:val="Heading2"/>
              <w:jc w:val="both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val="sk-SK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E05C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§:4c</w:t>
            </w:r>
          </w:p>
          <w:p w:rsidR="0012267B" w:rsidRPr="00BA14E8" w:rsidP="00E05C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O:17</w:t>
            </w:r>
          </w:p>
          <w:p w:rsidR="0012267B" w:rsidRPr="00BA14E8" w:rsidP="00E05C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E05C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E05C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E05C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E05C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E05C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E05C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E05C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E05C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§:81</w:t>
            </w:r>
          </w:p>
          <w:p w:rsidR="0012267B" w:rsidRPr="00BA14E8" w:rsidP="00E05C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O:2</w:t>
            </w:r>
          </w:p>
          <w:p w:rsidR="0012267B" w:rsidRPr="00BA14E8" w:rsidP="00E05C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P:n</w:t>
            </w: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12267B" w:rsidRPr="00BA14E8" w:rsidP="00E05C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9552BC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V ohrozených útvaroch po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d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zemnej vody, ktoré sa zaradili do skupiny rizikových útvarov podze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m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ných vôd sa identifikuje akýkoľvek vý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z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namný a trvalo vzostupný trend koncentrácií znečisťujúcich látok, skupín znečisťujúcich látok, alebo ukazov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a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 xml:space="preserve">teľov znečistenia a definuje sa počiatočný bod zvrátenia tohto trendu (§ 81 ods. 2). </w:t>
            </w:r>
          </w:p>
          <w:p w:rsidR="0012267B" w:rsidRPr="00BA14E8" w:rsidP="003751F7">
            <w:pPr>
              <w:pStyle w:val="PlainTex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12267B" w:rsidRPr="00BA14E8" w:rsidP="003751F7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Všeobecne záväzný právny predpis, ktorý vydá ministerstvo, ustanoví p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drobnosti o :</w:t>
            </w:r>
          </w:p>
          <w:p w:rsidR="0012267B" w:rsidRPr="00BA14E8" w:rsidP="009552BC">
            <w:pPr>
              <w:pStyle w:val="PlainTex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>o) stanovení významných a trvalo vz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>o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>stupných trendov koncentrácií znečisť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>u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>júcich látok v podzemných vodách a o  postupoch na  ich zvrát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>e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>nie (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§4c ods 17)</w:t>
            </w:r>
          </w:p>
          <w:p w:rsidR="0012267B" w:rsidRPr="00BA14E8" w:rsidP="00E05C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Ú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7105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7105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7105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7105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7105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7105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7105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upraví</w:t>
            </w:r>
          </w:p>
          <w:p w:rsidR="0012267B" w:rsidRPr="00BA14E8" w:rsidP="007105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vyk</w:t>
            </w: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návací</w:t>
            </w:r>
          </w:p>
          <w:p w:rsidR="0012267B" w:rsidRPr="00BA14E8" w:rsidP="007105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pre</w:t>
            </w: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pis</w:t>
            </w:r>
          </w:p>
        </w:tc>
      </w:tr>
      <w:tr>
        <w:tblPrEx>
          <w:tblW w:w="14034" w:type="dxa"/>
          <w:tblInd w:w="7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7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C55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Č:5</w:t>
            </w:r>
          </w:p>
          <w:p w:rsidR="0012267B" w:rsidRPr="00BA14E8" w:rsidP="002C55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O:4</w:t>
            </w:r>
          </w:p>
          <w:p w:rsidR="0012267B" w:rsidRPr="00BA14E8" w:rsidP="002C55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P:a)</w:t>
            </w: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C5513">
            <w:pPr>
              <w:pStyle w:val="Default"/>
              <w:jc w:val="both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>4. V plánoch manažmentu povodia, ktoré sa majú predložiť v súlade s článkom 13 sme</w:t>
            </w: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>r</w:t>
            </w: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 xml:space="preserve">nice 2000/60/ES, členské štáty zhrnú: </w:t>
            </w:r>
          </w:p>
          <w:p w:rsidR="0012267B" w:rsidRPr="00BA14E8" w:rsidP="002C5513">
            <w:pPr>
              <w:pStyle w:val="Default"/>
              <w:jc w:val="both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</w:p>
          <w:p w:rsidR="0012267B" w:rsidRPr="00BA14E8" w:rsidP="002C5513">
            <w:pPr>
              <w:pStyle w:val="Heading2"/>
              <w:jc w:val="both"/>
              <w:rPr>
                <w:rFonts w:ascii="Times New Roman" w:hAnsi="Times New Roman" w:cs="Times New Roman"/>
                <w:b w:val="0"/>
                <w:bCs w:val="0"/>
                <w:lang w:val="sk-SK"/>
              </w:rPr>
            </w:pP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a)  spôsob, akým hodnotenie trendu z jednotlivých monitoro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softHyphen/>
              <w:t>vacích b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o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dov v rámci útvaru alebo skupiny útvarov po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d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zemných vôd prispelo k zisteniu, v súlade s prílo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softHyphen/>
              <w:t>hou V oddielom 2.5 uvedenej sme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r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nice, že tieto útvary podliehajú vý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z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namnému a trvalo vzostupnému trendu obsahu akejko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ľ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vek znečisťujúcej látky alebo došlo k zvráte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softHyphen/>
              <w:t>niu tohto tre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n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 xml:space="preserve">du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E05C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955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§:4c</w:t>
            </w:r>
          </w:p>
          <w:p w:rsidR="0012267B" w:rsidRPr="00BA14E8" w:rsidP="00955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O:17</w:t>
            </w:r>
          </w:p>
          <w:p w:rsidR="0012267B" w:rsidRPr="00BA14E8" w:rsidP="00E05C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E05C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E05C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E05C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E05C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E05C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E05C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955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955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955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955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§:81</w:t>
            </w:r>
          </w:p>
          <w:p w:rsidR="0012267B" w:rsidRPr="00BA14E8" w:rsidP="00955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O:2</w:t>
            </w:r>
          </w:p>
          <w:p w:rsidR="0012267B" w:rsidRPr="00BA14E8" w:rsidP="00955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P:n</w:t>
            </w: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12267B" w:rsidRPr="00BA14E8" w:rsidP="00E05C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3751F7">
            <w:pPr>
              <w:pStyle w:val="PlainTex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V ohrozených útvaroch po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d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zemnej vody, ktoré sa zaradili do skupiny rizikových útvarov podze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m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ných vôd sa identifikuje akýkoľvek vý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z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namný a trvalo vzostupný trend koncentrácií znečisťujúcich látok, skupín znečisťujúcich látok, alebo ukazov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a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 xml:space="preserve">teľov znečistenia a definuje sa počiatočný bod zvrátenia tohto trendu (§ 81 ods. 2). </w:t>
            </w:r>
          </w:p>
          <w:p w:rsidR="0012267B" w:rsidRPr="00BA14E8" w:rsidP="003751F7">
            <w:pPr>
              <w:pStyle w:val="PlainTex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12267B" w:rsidRPr="00BA14E8" w:rsidP="003751F7">
            <w:pPr>
              <w:pStyle w:val="PlainTex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12267B" w:rsidRPr="00BA14E8" w:rsidP="003751F7">
            <w:pPr>
              <w:pStyle w:val="PlainTex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12267B" w:rsidRPr="00BA14E8" w:rsidP="009552BC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Všeobecne záväzný právny predpis, ktorý vydá ministerstvo, ustanoví p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drobnosti o :</w:t>
            </w:r>
          </w:p>
          <w:p w:rsidR="0012267B" w:rsidRPr="00BA14E8" w:rsidP="009552BC">
            <w:pPr>
              <w:pStyle w:val="PlainTex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>o) stanovení významných a trvalo vz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>o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>stupných trendov koncentrácií znečisť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>u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>júcich látok v podzemných vodách a o  postupoch na  ich zvrát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>e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>nie (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§4c ods 17)</w:t>
            </w:r>
          </w:p>
          <w:p w:rsidR="0012267B" w:rsidRPr="00BA14E8" w:rsidP="00E05C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Ú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CF74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upraví</w:t>
            </w:r>
          </w:p>
          <w:p w:rsidR="0012267B" w:rsidRPr="00BA14E8" w:rsidP="00CF74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vyk</w:t>
            </w: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návací</w:t>
            </w:r>
          </w:p>
          <w:p w:rsidR="0012267B" w:rsidRPr="00BA14E8" w:rsidP="00CF74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pre</w:t>
            </w: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pis</w:t>
            </w:r>
          </w:p>
        </w:tc>
      </w:tr>
      <w:tr>
        <w:tblPrEx>
          <w:tblW w:w="14034" w:type="dxa"/>
          <w:tblInd w:w="7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7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C55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Č:5</w:t>
            </w:r>
          </w:p>
          <w:p w:rsidR="0012267B" w:rsidRPr="00BA14E8" w:rsidP="002C55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O:4</w:t>
            </w:r>
          </w:p>
          <w:p w:rsidR="0012267B" w:rsidRPr="00BA14E8" w:rsidP="002C55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P:b)</w:t>
            </w: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CF7474">
            <w:pPr>
              <w:pStyle w:val="Default"/>
              <w:jc w:val="both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>4. V plánoch manažmentu povodia, ktoré sa majú predložiť v súlade s článkom 13 sme</w:t>
            </w: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>r</w:t>
            </w: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 xml:space="preserve">nice 2000/60/ES, členské štáty zhrnú: </w:t>
            </w:r>
          </w:p>
          <w:p w:rsidR="0012267B" w:rsidRPr="00BA14E8" w:rsidP="002A058D">
            <w:pPr>
              <w:pStyle w:val="Heading2"/>
              <w:jc w:val="both"/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</w:rPr>
            </w:pPr>
          </w:p>
          <w:p w:rsidR="0012267B" w:rsidRPr="00BA14E8" w:rsidP="002A058D">
            <w:pPr>
              <w:pStyle w:val="Heading2"/>
              <w:jc w:val="both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val="sk-SK"/>
              </w:rPr>
            </w:pP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</w:rPr>
              <w:t>b) dôvody na určenie počiato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</w:rPr>
              <w:t>č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</w:rPr>
              <w:t>ných bodov vymedzených podľa ods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</w:rPr>
              <w:t>e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</w:rPr>
              <w:t xml:space="preserve">ku 3.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707F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§:4c</w:t>
            </w:r>
          </w:p>
          <w:p w:rsidR="0012267B" w:rsidRPr="00BA14E8" w:rsidP="00707F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O:19</w:t>
            </w:r>
          </w:p>
          <w:p w:rsidR="0012267B" w:rsidRPr="00BA14E8" w:rsidP="00707F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707F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707F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707F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707F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707F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707F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707F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707F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707F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9D6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§:13</w:t>
            </w:r>
          </w:p>
          <w:p w:rsidR="0012267B" w:rsidRPr="00BA14E8" w:rsidP="009D6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O:7</w:t>
            </w:r>
          </w:p>
          <w:p w:rsidR="0012267B" w:rsidRPr="00BA14E8" w:rsidP="00707F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9D60A8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</w:pP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Prahové hodnoty a ich zmeny, hodnot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e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nie stavu útvarov podzemných vôd, hodnotenie rizikovosti možného šírenia znečistenia, stanovenie vý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z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namných a trvalo vzostupných trendov koncentr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á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cií znečisťujúcich látok, skupín znečisťuj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ú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cich látok, alebo ukazovateľov znečist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e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nia a stanovenia  počiatočných bodov pre zvrátenie nepriaznivého trendu  sú s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ú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časťou plánov manažmentu povodí spracovaných na úrovni oblasti pov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o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dia.</w:t>
            </w:r>
          </w:p>
          <w:p w:rsidR="0012267B" w:rsidRPr="00BA14E8" w:rsidP="00707F18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2267B" w:rsidRPr="00A05EA6" w:rsidP="00707F18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Návrh plánu manažmentu povodia, ktorý obsahuje program opatrení, schvaľuje ministerstvo.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05EA6">
              <w:rPr>
                <w:rFonts w:ascii="Times New Roman" w:hAnsi="Times New Roman" w:cs="Times New Roman"/>
                <w:sz w:val="18"/>
                <w:szCs w:val="18"/>
              </w:rPr>
              <w:t>Schv</w:t>
            </w:r>
            <w:r w:rsidRPr="00A05EA6">
              <w:rPr>
                <w:rFonts w:ascii="Times New Roman" w:hAnsi="Times New Roman" w:cs="Times New Roman"/>
                <w:sz w:val="18"/>
                <w:szCs w:val="18"/>
              </w:rPr>
              <w:t>á</w:t>
            </w:r>
            <w:r w:rsidRPr="00A05EA6">
              <w:rPr>
                <w:rFonts w:ascii="Times New Roman" w:hAnsi="Times New Roman" w:cs="Times New Roman"/>
                <w:sz w:val="18"/>
                <w:szCs w:val="18"/>
              </w:rPr>
              <w:t>lené plány mana</w:t>
            </w:r>
            <w:r w:rsidRPr="00A05EA6">
              <w:rPr>
                <w:rFonts w:ascii="Times New Roman" w:hAnsi="Times New Roman" w:cs="Times New Roman"/>
                <w:sz w:val="18"/>
                <w:szCs w:val="18"/>
              </w:rPr>
              <w:t>ž</w:t>
            </w:r>
            <w:r w:rsidRPr="00A05EA6">
              <w:rPr>
                <w:rFonts w:ascii="Times New Roman" w:hAnsi="Times New Roman" w:cs="Times New Roman"/>
                <w:sz w:val="18"/>
                <w:szCs w:val="18"/>
              </w:rPr>
              <w:t>mentu povodí sú podkladom na vypr</w:t>
            </w:r>
            <w:r w:rsidRPr="00A05EA6">
              <w:rPr>
                <w:rFonts w:ascii="Times New Roman" w:hAnsi="Times New Roman" w:cs="Times New Roman"/>
                <w:sz w:val="18"/>
                <w:szCs w:val="18"/>
              </w:rPr>
              <w:t>a</w:t>
            </w:r>
            <w:r w:rsidRPr="00A05EA6">
              <w:rPr>
                <w:rFonts w:ascii="Times New Roman" w:hAnsi="Times New Roman" w:cs="Times New Roman"/>
                <w:sz w:val="18"/>
                <w:szCs w:val="18"/>
              </w:rPr>
              <w:t>covanie Vodného plánu Slovenska a jeho programu opatrení. Plán manažmentu povodí sa preho</w:t>
            </w:r>
            <w:r w:rsidRPr="00A05EA6">
              <w:rPr>
                <w:rFonts w:ascii="Times New Roman" w:hAnsi="Times New Roman" w:cs="Times New Roman"/>
                <w:sz w:val="18"/>
                <w:szCs w:val="18"/>
              </w:rPr>
              <w:t>d</w:t>
            </w:r>
            <w:r w:rsidRPr="00A05EA6">
              <w:rPr>
                <w:rFonts w:ascii="Times New Roman" w:hAnsi="Times New Roman" w:cs="Times New Roman"/>
                <w:sz w:val="18"/>
                <w:szCs w:val="18"/>
              </w:rPr>
              <w:t>nocuje a aktualizuje každých šesť rokov.</w:t>
            </w:r>
          </w:p>
          <w:p w:rsidR="0012267B" w:rsidRPr="00BA14E8" w:rsidP="00707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Ú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CF74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>
        <w:tblPrEx>
          <w:tblW w:w="14034" w:type="dxa"/>
          <w:tblInd w:w="7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7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C55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Č:5</w:t>
            </w:r>
          </w:p>
          <w:p w:rsidR="0012267B" w:rsidRPr="00BA14E8" w:rsidP="002C55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O:5</w:t>
            </w: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pStyle w:val="Heading2"/>
              <w:jc w:val="both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val="sk-SK"/>
              </w:rPr>
            </w:pP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5. Ak je potrebné zhodnotiť vplyv exist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u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júcich kontaminačných mrakov útv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a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roch podzemných vôd, ktoré môžu ohr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o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zovať dosiahnutie cieľov uved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e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ných v článku 4 smernice 2000/60/ES, najmä mrakov, ktoré sú spôsobené bodovými zdrojmi a konta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softHyphen/>
              <w:t>minovanou zeminou, členské štáty vykonajú dodatočné ho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d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no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softHyphen/>
              <w:t>tenia trendov vzhľadom na identifikované zn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e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čisťujúce látky s cieľom overiť, či sa mraky z ko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n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tam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i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novaných miest nešíria, nezhoršujú chemický stav útvaru alebo skupiny útv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a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rov podzemných vôd a či nepre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d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stavujú riziko pre ľudské zdravie a životné pr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o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stredie. Výsledky týchto hodn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o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tení sa zhrnú v plánoch manažmentu pov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o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dia, ktoré sa predložia v súlade s člá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n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kom 13 smernic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</w:rPr>
              <w:t xml:space="preserve">e 2000/60/ES.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707F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§:4c</w:t>
            </w:r>
          </w:p>
          <w:p w:rsidR="0012267B" w:rsidRPr="00BA14E8" w:rsidP="00707F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O:18</w:t>
            </w:r>
          </w:p>
          <w:p w:rsidR="0012267B" w:rsidRPr="00BA14E8" w:rsidP="00707F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707F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707F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707F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707F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707F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707F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707F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707F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707F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707F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707F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9133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707F18">
            <w:pPr>
              <w:pStyle w:val="PlainTex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>Ak bodové zdroje znečist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>e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>nia a kontaminovaná zemina môžu ohroziť dosiahnutie environmentá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>l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>nych cieľov, je potrebné vykonať dodatočne ho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>d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>notenie trendov vzhľadom na identifikované zn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>e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>čisťujúce látky s cieľom overiť, či sa mraky z kontaminovaných miest nešíria, nezhoršujú chemický stav útvarov alebo skup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>i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>ny útvarov podzemných vôd a či nespôsobujú riziko pre ľu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>d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>ské zdravie a životné prostredie. Výsledky týchto hodnotení sa zahrnú do plánov mana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>ž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mentu povodí. </w:t>
            </w:r>
          </w:p>
          <w:p w:rsidR="0012267B" w:rsidRPr="00BA14E8" w:rsidP="00707F18">
            <w:pPr>
              <w:pStyle w:val="PlainTex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12267B" w:rsidP="009133CC">
            <w:pPr>
              <w:pStyle w:val="PlainText"/>
            </w:pPr>
          </w:p>
          <w:p w:rsidR="0012267B" w:rsidP="009133CC">
            <w:pPr>
              <w:pStyle w:val="PlainText"/>
            </w:pPr>
          </w:p>
          <w:p w:rsidR="0012267B" w:rsidP="009133CC">
            <w:pPr>
              <w:pStyle w:val="PlainText"/>
            </w:pPr>
          </w:p>
          <w:p w:rsidR="0012267B" w:rsidRPr="00BA14E8" w:rsidP="009133CC">
            <w:pPr>
              <w:pStyle w:val="PlainText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Ú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CF74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CF74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CF74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CF74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CF74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CF74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CF74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>
        <w:tblPrEx>
          <w:tblW w:w="14034" w:type="dxa"/>
          <w:tblInd w:w="7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7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1B0A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Č:6</w:t>
            </w:r>
          </w:p>
          <w:p w:rsidR="0012267B" w:rsidRPr="00BA14E8" w:rsidP="001B0A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O:1</w:t>
            </w: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P:a)</w:t>
            </w:r>
          </w:p>
        </w:tc>
        <w:tc>
          <w:tcPr>
            <w:tcW w:w="32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1B0A5E">
            <w:pPr>
              <w:pStyle w:val="CM32"/>
              <w:spacing w:after="0" w:line="211" w:lineRule="atLeast"/>
              <w:rPr>
                <w:rFonts w:ascii="Times New Roman" w:hAnsi="Times New Roman" w:cs="Times New Roman"/>
                <w:b/>
                <w:bCs/>
                <w:color w:val="221E1F"/>
                <w:sz w:val="18"/>
                <w:szCs w:val="18"/>
              </w:rPr>
            </w:pPr>
            <w:r w:rsidRPr="00BA14E8">
              <w:rPr>
                <w:rFonts w:ascii="Times New Roman" w:hAnsi="Times New Roman" w:cs="Times New Roman"/>
                <w:b/>
                <w:bCs/>
                <w:color w:val="221E1F"/>
                <w:sz w:val="18"/>
                <w:szCs w:val="18"/>
              </w:rPr>
              <w:t>Opatrenia na zabránenie alebo obm</w:t>
            </w:r>
            <w:r w:rsidRPr="00BA14E8">
              <w:rPr>
                <w:rFonts w:ascii="Times New Roman" w:hAnsi="Times New Roman" w:cs="Times New Roman"/>
                <w:b/>
                <w:bCs/>
                <w:color w:val="221E1F"/>
                <w:sz w:val="18"/>
                <w:szCs w:val="18"/>
              </w:rPr>
              <w:t>e</w:t>
            </w:r>
            <w:r w:rsidRPr="00BA14E8">
              <w:rPr>
                <w:rFonts w:ascii="Times New Roman" w:hAnsi="Times New Roman" w:cs="Times New Roman"/>
                <w:b/>
                <w:bCs/>
                <w:color w:val="221E1F"/>
                <w:sz w:val="18"/>
                <w:szCs w:val="18"/>
              </w:rPr>
              <w:t>dzenie vstupu znečisťujúcich látok do po</w:t>
            </w:r>
            <w:r w:rsidRPr="00BA14E8">
              <w:rPr>
                <w:rFonts w:ascii="Times New Roman" w:hAnsi="Times New Roman" w:cs="Times New Roman"/>
                <w:b/>
                <w:bCs/>
                <w:color w:val="221E1F"/>
                <w:sz w:val="18"/>
                <w:szCs w:val="18"/>
              </w:rPr>
              <w:t>d</w:t>
            </w:r>
            <w:r w:rsidRPr="00BA14E8">
              <w:rPr>
                <w:rFonts w:ascii="Times New Roman" w:hAnsi="Times New Roman" w:cs="Times New Roman"/>
                <w:b/>
                <w:bCs/>
                <w:color w:val="221E1F"/>
                <w:sz w:val="18"/>
                <w:szCs w:val="18"/>
              </w:rPr>
              <w:t xml:space="preserve">zemných vôd </w:t>
            </w:r>
          </w:p>
          <w:p w:rsidR="0012267B" w:rsidRPr="00BA14E8" w:rsidP="001B0A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2267B" w:rsidRPr="00BA14E8" w:rsidP="001B0A5E">
            <w:pPr>
              <w:pStyle w:val="CM27"/>
              <w:spacing w:after="0" w:line="211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1. Na dosiahnutie cieľa ust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a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noveného v článku 4 ods. 1 písm. b) bod (i) smernice 2000/60/ES zabrániť vstupom znečisťuj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ú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cich látok do podzemných vôd alebo tak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ý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to vstup obmedziť, členské štáty zabezp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e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čia, aby program opatrení ust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a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novený v súlade s člá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 xml:space="preserve">kom 11 uvedenej smernice obsahoval: </w:t>
            </w:r>
          </w:p>
          <w:p w:rsidR="0012267B" w:rsidRPr="00BA14E8" w:rsidP="001B0A5E">
            <w:pPr>
              <w:pStyle w:val="Default"/>
            </w:pPr>
          </w:p>
          <w:p w:rsidR="0012267B" w:rsidRPr="00BA14E8" w:rsidP="001B0A5E">
            <w:pPr>
              <w:pStyle w:val="CM27"/>
              <w:spacing w:after="0" w:line="208" w:lineRule="atLeast"/>
              <w:ind w:left="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a) všetky potrebné opatrenia na zabrán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e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nie vstupom akýchkoľvek nebezpe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č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ných látok do podze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m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ných vôd, bez toho, aby boli dotknuté odseky 2 a 3. Pri identif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i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kácii takýchto látok berú členské štáty do úvahy najmä nebezpečné látky, ktoré patria m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e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dzi druhy alebo skupiny znečisťujúcich l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á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tok uvedené v prílohe VIII bodoch 1až 6 sme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r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nice 2000/60/ ES, ako aj látky, ktoré patria medzi druhy alebo skupiny zneči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s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ťuj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ú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cich látok uvedené v uvedenej prílohe v bodoch 7 až 9, ak sa považujú za nebe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z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 xml:space="preserve">pečné; </w:t>
            </w:r>
          </w:p>
          <w:p w:rsidR="0012267B" w:rsidRPr="00BA14E8" w:rsidP="001B0A5E">
            <w:pPr>
              <w:pStyle w:val="Heading2"/>
              <w:jc w:val="both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  <w:lang w:val="sk-SK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1B0A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2267B" w:rsidRPr="00BA14E8" w:rsidP="001B0A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2267B" w:rsidRPr="00BA14E8" w:rsidP="001B0A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2267B" w:rsidRPr="00BA14E8" w:rsidP="001B0A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2267B" w:rsidRPr="00BA14E8" w:rsidP="001B0A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2267B" w:rsidRPr="00BA14E8" w:rsidP="001B0A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2267B" w:rsidRPr="00BA14E8" w:rsidP="001B0A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2267B" w:rsidRPr="00BA14E8" w:rsidP="001B0A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2267B" w:rsidRPr="00BA14E8" w:rsidP="001B0A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2267B" w:rsidRPr="00BA14E8" w:rsidP="001B0A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2267B" w:rsidRPr="00BA14E8" w:rsidP="001B0A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2267B" w:rsidRPr="00BA14E8" w:rsidP="001B0A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2267B" w:rsidRPr="00BA14E8" w:rsidP="001B0A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2267B" w:rsidRPr="00BA14E8" w:rsidP="001B0A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2267B" w:rsidRPr="00BA14E8" w:rsidP="001B0A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2267B" w:rsidRPr="00BA14E8" w:rsidP="001B0A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2267B" w:rsidRPr="00BA14E8" w:rsidP="001B0A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2267B" w:rsidRPr="00BA14E8" w:rsidP="001B0A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370D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§:15</w:t>
            </w:r>
          </w:p>
          <w:p w:rsidR="0012267B" w:rsidRPr="00BA14E8" w:rsidP="00370D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O:2</w:t>
            </w: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6E7F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§:37</w:t>
            </w:r>
          </w:p>
          <w:p w:rsidR="0012267B" w:rsidRPr="00BA14E8" w:rsidP="006E7F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 xml:space="preserve">      O:1</w:t>
            </w:r>
          </w:p>
          <w:p w:rsidR="0012267B" w:rsidRPr="00BA14E8" w:rsidP="006E7F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4E2D05">
            <w:pPr>
              <w:jc w:val="center"/>
              <w:rPr>
                <w:rFonts w:ascii="Times New Roman" w:hAnsi="Times New Roman" w:cs="Times New Roman"/>
                <w:strike/>
                <w:sz w:val="18"/>
                <w:szCs w:val="18"/>
              </w:rPr>
            </w:pPr>
          </w:p>
          <w:p w:rsidR="0012267B" w:rsidRPr="00BA14E8" w:rsidP="004E2D05">
            <w:pPr>
              <w:jc w:val="center"/>
              <w:rPr>
                <w:rFonts w:ascii="Times New Roman" w:hAnsi="Times New Roman" w:cs="Times New Roman"/>
                <w:strike/>
                <w:sz w:val="18"/>
                <w:szCs w:val="18"/>
              </w:rPr>
            </w:pPr>
          </w:p>
          <w:p w:rsidR="0012267B" w:rsidRPr="00BA14E8" w:rsidP="004E2D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Príloha č. 1</w:t>
            </w:r>
          </w:p>
          <w:p w:rsidR="0012267B" w:rsidRPr="00BA14E8" w:rsidP="004E2D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15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§:81</w:t>
            </w:r>
          </w:p>
          <w:p w:rsidR="0012267B" w:rsidRPr="00BA14E8" w:rsidP="00215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O:1</w:t>
            </w:r>
          </w:p>
          <w:p w:rsidR="0012267B" w:rsidRPr="00BA14E8" w:rsidP="00215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P:j)</w:t>
            </w:r>
          </w:p>
        </w:tc>
        <w:tc>
          <w:tcPr>
            <w:tcW w:w="3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9D4876">
            <w:pPr>
              <w:pStyle w:val="PlainTex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>Program opatrení musí obsahovať základné opa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>t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>renia a tam, kde je to potrebné aj doplnkové opa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>t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>renia. Základné opatrenia sú minimálne požiada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>v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>ky ustanovené   vykonávacím</w:t>
            </w:r>
          </w:p>
          <w:p w:rsidR="0012267B" w:rsidRPr="00BA14E8" w:rsidP="009D4876">
            <w:pPr>
              <w:pStyle w:val="PlainTex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>predpisom v § 81 ods. 1, ktoré sa musia splniť. Doplnkové opatrenia sú   opatr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>e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>nia navrhnuté dodatočne k základným opatreniam na účely d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>o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>siahnutia    env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>i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>ronmentálnych cieľov</w:t>
            </w:r>
          </w:p>
          <w:p w:rsidR="0012267B" w:rsidRPr="00BA14E8" w:rsidP="009D4876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2267B" w:rsidRPr="00BA14E8" w:rsidP="009D4876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2267B" w:rsidRPr="00BA14E8" w:rsidP="009D4876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Orgán štátnej vodnej správy vydá pov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lenie na vypúšť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a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nie odpadových vôd alebo osobitných vôd do podzemných vôd len po predchádzaj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ú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com zisťovaní, ktoré môže vykonať iba oprávnená osoba podľa osobitného predpisu.</w:t>
            </w:r>
            <w:r w:rsidRPr="00BA14E8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 xml:space="preserve"> 48)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 xml:space="preserve"> Predchádz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a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júce zisťov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a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 xml:space="preserve">nie sa zameria najmä na </w:t>
            </w:r>
          </w:p>
          <w:p w:rsidR="0012267B" w:rsidRPr="00BA14E8" w:rsidP="009D4876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a)   preskúmanie a zhodnotenie hydrog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e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 xml:space="preserve">ologických pomerov príslušnej oblasti, </w:t>
            </w:r>
          </w:p>
          <w:p w:rsidR="0012267B" w:rsidRPr="00BA14E8" w:rsidP="009D4876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b)   zhodnotenie samočistiacich scho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p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ností pôdy a horninového prostredia danej lokality v pr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í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slušnej oblasti,</w:t>
            </w:r>
          </w:p>
          <w:p w:rsidR="0012267B" w:rsidRPr="00BA14E8" w:rsidP="009D4876">
            <w:pPr>
              <w:pStyle w:val="PlainText"/>
              <w:ind w:left="360" w:hanging="360"/>
              <w:rPr>
                <w:rFonts w:ascii="Times New Roman" w:hAnsi="Times New Roman" w:cs="Times New Roman"/>
                <w:sz w:val="18"/>
                <w:szCs w:val="18"/>
              </w:rPr>
            </w:pP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c)  preskúmanie a zhodnotenie mo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ž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 xml:space="preserve">ných rizík 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znečisťovania 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a zhoršenia kvality podze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m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ných vôd.</w:t>
            </w:r>
          </w:p>
          <w:p w:rsidR="0012267B" w:rsidRPr="00BA14E8" w:rsidP="002A058D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eastAsia="cs-CZ"/>
              </w:rPr>
            </w:pPr>
          </w:p>
          <w:p w:rsidR="0012267B" w:rsidRPr="00BA14E8" w:rsidP="002A058D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eastAsia="cs-CZ"/>
              </w:rPr>
            </w:pPr>
            <w:r w:rsidRPr="00BA14E8">
              <w:rPr>
                <w:rFonts w:ascii="Times New Roman" w:hAnsi="Times New Roman" w:cs="Times New Roman"/>
                <w:sz w:val="18"/>
                <w:szCs w:val="18"/>
                <w:lang w:eastAsia="cs-CZ"/>
              </w:rPr>
              <w:t xml:space="preserve"> Zoznam skupín obzvlášť škodlivých látok, ško</w:t>
            </w:r>
            <w:r w:rsidRPr="00BA14E8">
              <w:rPr>
                <w:rFonts w:ascii="Times New Roman" w:hAnsi="Times New Roman" w:cs="Times New Roman"/>
                <w:sz w:val="18"/>
                <w:szCs w:val="18"/>
                <w:lang w:eastAsia="cs-CZ"/>
              </w:rPr>
              <w:t>d</w:t>
            </w:r>
            <w:r w:rsidRPr="00BA14E8">
              <w:rPr>
                <w:rFonts w:ascii="Times New Roman" w:hAnsi="Times New Roman" w:cs="Times New Roman"/>
                <w:sz w:val="18"/>
                <w:szCs w:val="18"/>
                <w:lang w:eastAsia="cs-CZ"/>
              </w:rPr>
              <w:t>livých látok a im príbu</w:t>
            </w:r>
            <w:r w:rsidRPr="00BA14E8">
              <w:rPr>
                <w:rFonts w:ascii="Times New Roman" w:hAnsi="Times New Roman" w:cs="Times New Roman"/>
                <w:sz w:val="18"/>
                <w:szCs w:val="18"/>
                <w:lang w:eastAsia="cs-CZ"/>
              </w:rPr>
              <w:t>z</w:t>
            </w:r>
            <w:r w:rsidRPr="00BA14E8">
              <w:rPr>
                <w:rFonts w:ascii="Times New Roman" w:hAnsi="Times New Roman" w:cs="Times New Roman"/>
                <w:sz w:val="18"/>
                <w:szCs w:val="18"/>
                <w:lang w:eastAsia="cs-CZ"/>
              </w:rPr>
              <w:t>ných látok a a prioritných látok</w:t>
            </w:r>
          </w:p>
          <w:p w:rsidR="0012267B" w:rsidRPr="00BA14E8" w:rsidP="002A058D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eastAsia="cs-CZ"/>
              </w:rPr>
            </w:pPr>
          </w:p>
          <w:p w:rsidR="0012267B" w:rsidRPr="00BA14E8" w:rsidP="002A058D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eastAsia="cs-CZ"/>
              </w:rPr>
            </w:pPr>
          </w:p>
          <w:p w:rsidR="0012267B" w:rsidRPr="00BA14E8" w:rsidP="002A058D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eastAsia="cs-CZ"/>
              </w:rPr>
            </w:pPr>
            <w:r w:rsidRPr="00BA14E8">
              <w:rPr>
                <w:rFonts w:ascii="Times New Roman" w:hAnsi="Times New Roman" w:cs="Times New Roman"/>
                <w:sz w:val="18"/>
                <w:szCs w:val="18"/>
                <w:lang w:eastAsia="cs-CZ"/>
              </w:rPr>
              <w:t>Nariadenie, ktoré vydá vláda, ustan</w:t>
            </w:r>
            <w:r w:rsidRPr="00BA14E8">
              <w:rPr>
                <w:rFonts w:ascii="Times New Roman" w:hAnsi="Times New Roman" w:cs="Times New Roman"/>
                <w:sz w:val="18"/>
                <w:szCs w:val="18"/>
                <w:lang w:eastAsia="cs-CZ"/>
              </w:rPr>
              <w:t>o</w:t>
            </w:r>
            <w:r w:rsidRPr="00BA14E8">
              <w:rPr>
                <w:rFonts w:ascii="Times New Roman" w:hAnsi="Times New Roman" w:cs="Times New Roman"/>
                <w:sz w:val="18"/>
                <w:szCs w:val="18"/>
                <w:lang w:eastAsia="cs-CZ"/>
              </w:rPr>
              <w:t>ví:</w:t>
            </w:r>
          </w:p>
          <w:p w:rsidR="0012267B" w:rsidRPr="00BA14E8" w:rsidP="002A05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18"/>
                <w:szCs w:val="18"/>
                <w:lang w:eastAsia="cs-CZ"/>
              </w:rPr>
              <w:t>j) program opatrení</w:t>
            </w:r>
            <w:r>
              <w:rPr>
                <w:rFonts w:ascii="Times New Roman" w:hAnsi="Times New Roman" w:cs="Times New Roman"/>
                <w:sz w:val="18"/>
                <w:szCs w:val="18"/>
                <w:lang w:eastAsia="cs-CZ"/>
              </w:rPr>
              <w:t xml:space="preserve"> §14</w:t>
            </w:r>
            <w:r w:rsidRPr="00BA14E8">
              <w:rPr>
                <w:rFonts w:ascii="Times New Roman" w:hAnsi="Times New Roman" w:cs="Times New Roman"/>
                <w:sz w:val="18"/>
                <w:szCs w:val="18"/>
                <w:lang w:eastAsia="cs-CZ"/>
              </w:rPr>
              <w:t xml:space="preserve">, ods. </w:t>
            </w:r>
            <w:r>
              <w:rPr>
                <w:rFonts w:ascii="Times New Roman" w:hAnsi="Times New Roman" w:cs="Times New Roman"/>
                <w:sz w:val="18"/>
                <w:szCs w:val="18"/>
                <w:lang w:eastAsia="cs-CZ"/>
              </w:rPr>
              <w:t>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Ú</w:t>
            </w: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15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15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15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15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15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15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15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15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15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15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15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upraví</w:t>
            </w:r>
          </w:p>
          <w:p w:rsidR="0012267B" w:rsidRPr="00BA14E8" w:rsidP="00215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vyk</w:t>
            </w: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návací</w:t>
            </w:r>
          </w:p>
          <w:p w:rsidR="0012267B" w:rsidRPr="00BA14E8" w:rsidP="00215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pre</w:t>
            </w: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pis</w:t>
            </w:r>
          </w:p>
          <w:p w:rsidR="0012267B" w:rsidRPr="00BA14E8" w:rsidP="00215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15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15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15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15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15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15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15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15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15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15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15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15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15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15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15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15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15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15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15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15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15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15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15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15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15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15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15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15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15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15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15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15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15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15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15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15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15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15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15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15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15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>
        <w:tblPrEx>
          <w:tblW w:w="14034" w:type="dxa"/>
          <w:tblInd w:w="7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7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1B0A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Č:6</w:t>
            </w:r>
          </w:p>
          <w:p w:rsidR="0012267B" w:rsidRPr="00BA14E8" w:rsidP="001B0A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O:1</w:t>
            </w:r>
          </w:p>
          <w:p w:rsidR="0012267B" w:rsidRPr="00BA14E8" w:rsidP="001B0A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P:b)</w:t>
            </w:r>
          </w:p>
        </w:tc>
        <w:tc>
          <w:tcPr>
            <w:tcW w:w="32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pStyle w:val="Heading2"/>
              <w:jc w:val="both"/>
              <w:rPr>
                <w:rFonts w:ascii="Times New Roman" w:hAnsi="Times New Roman" w:cs="Times New Roman"/>
                <w:b w:val="0"/>
                <w:color w:val="221E1F"/>
                <w:sz w:val="19"/>
                <w:szCs w:val="19"/>
                <w:lang w:val="sk-SK"/>
              </w:rPr>
            </w:pP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b) pre znečisťujúce látky uvedené v príl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o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he VIII k smernici 2000/60/ES, ktoré sa nep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o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važujú za nebezpečné a akékoľvek iné znečisťujúce látky, ktoré nie sú nebezpe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č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né, neuvedené v tejto prílohe, ktoré podľa čle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n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ských štátov predstavujú existujúce alebo možné riziko znečistenia, všetky opatrenia potrebné na obmedzenie ich vstupu do podzemných vôd, aby sa zabe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z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pečilo, že takéto vstupy nespôsobia zho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r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šenie alebo vý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z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namný a trvalo vzostupný trend obsahu znečisťujúcich látok v po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d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zemných vodách. Takéto opatrenia z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o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hľadnia aspoň najlepšie osvedčené post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u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py, vrátane najlepších env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i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ronmentálnych postupov a najlepších d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o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stupných techník, ktoré sú uvedené v príslušných prá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v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nych predpisoch Spoločenst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9"/>
                <w:szCs w:val="19"/>
                <w:lang w:val="sk-SK"/>
              </w:rPr>
              <w:t>va.</w:t>
            </w:r>
          </w:p>
          <w:p w:rsidR="0012267B" w:rsidRPr="00BA14E8" w:rsidP="001B0A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4E2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§:15</w:t>
            </w:r>
          </w:p>
          <w:p w:rsidR="0012267B" w:rsidRPr="00BA14E8" w:rsidP="004E2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O:2</w:t>
            </w: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AB2F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§:37</w:t>
            </w: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4E2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§:81</w:t>
            </w:r>
          </w:p>
          <w:p w:rsidR="0012267B" w:rsidRPr="00BA14E8" w:rsidP="004E2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O:1</w:t>
            </w:r>
          </w:p>
          <w:p w:rsidR="0012267B" w:rsidRPr="00BA14E8" w:rsidP="004E2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P:j)</w:t>
            </w:r>
          </w:p>
        </w:tc>
        <w:tc>
          <w:tcPr>
            <w:tcW w:w="3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4E2D05">
            <w:pPr>
              <w:pStyle w:val="PlainTex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>Program opatrení musí obsahovať základné opa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>t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>renia a tam, kde je to potrebné aj doplnkové opa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>t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>renia. Základné opatrenia sú minimálne požiada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>v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>ky ustanovené   vykonávacím</w:t>
            </w:r>
          </w:p>
          <w:p w:rsidR="0012267B" w:rsidRPr="00BA14E8" w:rsidP="004E2D05">
            <w:pPr>
              <w:pStyle w:val="PlainTex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>predpisom v § 81 ods. 1, ktoré sa musia splniť. Doplnkové opatrenia sú   opatr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>e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>nia navrhnuté dodatočne k základným opatreniam na účely d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>o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>siahnutia    env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>i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>ronmentálnych cieľov</w:t>
            </w:r>
          </w:p>
          <w:p w:rsidR="0012267B" w:rsidRPr="00BA14E8" w:rsidP="002A05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Vypúšťanie odpadových vôd a osobitných vôd do podzemných vôd</w:t>
            </w:r>
          </w:p>
          <w:p w:rsidR="0012267B" w:rsidRPr="00BA14E8" w:rsidP="002A05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4E2D05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eastAsia="cs-CZ"/>
              </w:rPr>
            </w:pPr>
            <w:r w:rsidRPr="00BA14E8">
              <w:rPr>
                <w:rFonts w:ascii="Times New Roman" w:hAnsi="Times New Roman" w:cs="Times New Roman"/>
                <w:sz w:val="18"/>
                <w:szCs w:val="18"/>
                <w:lang w:eastAsia="cs-CZ"/>
              </w:rPr>
              <w:t>Nariadenie, ktoré vydá vláda, ustan</w:t>
            </w:r>
            <w:r w:rsidRPr="00BA14E8">
              <w:rPr>
                <w:rFonts w:ascii="Times New Roman" w:hAnsi="Times New Roman" w:cs="Times New Roman"/>
                <w:sz w:val="18"/>
                <w:szCs w:val="18"/>
                <w:lang w:eastAsia="cs-CZ"/>
              </w:rPr>
              <w:t>o</w:t>
            </w:r>
            <w:r w:rsidRPr="00BA14E8">
              <w:rPr>
                <w:rFonts w:ascii="Times New Roman" w:hAnsi="Times New Roman" w:cs="Times New Roman"/>
                <w:sz w:val="18"/>
                <w:szCs w:val="18"/>
                <w:lang w:eastAsia="cs-CZ"/>
              </w:rPr>
              <w:t>ví:</w:t>
            </w:r>
          </w:p>
          <w:p w:rsidR="0012267B" w:rsidRPr="00BA14E8" w:rsidP="004E2D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cs-CZ"/>
              </w:rPr>
              <w:t>j) program opatrení §14</w:t>
            </w:r>
            <w:r w:rsidRPr="00BA14E8">
              <w:rPr>
                <w:rFonts w:ascii="Times New Roman" w:hAnsi="Times New Roman" w:cs="Times New Roman"/>
                <w:sz w:val="18"/>
                <w:szCs w:val="18"/>
                <w:lang w:eastAsia="cs-CZ"/>
              </w:rPr>
              <w:t xml:space="preserve">, ods. </w:t>
            </w:r>
            <w:r>
              <w:rPr>
                <w:rFonts w:ascii="Times New Roman" w:hAnsi="Times New Roman" w:cs="Times New Roman"/>
                <w:sz w:val="18"/>
                <w:szCs w:val="18"/>
                <w:lang w:eastAsia="cs-CZ"/>
              </w:rPr>
              <w:t>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Ú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4E2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4E2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4E2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4E2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4E2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4E2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4E2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4E2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4E2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upraví</w:t>
            </w:r>
          </w:p>
          <w:p w:rsidR="0012267B" w:rsidRPr="00BA14E8" w:rsidP="004E2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vyk</w:t>
            </w: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návací</w:t>
            </w:r>
          </w:p>
          <w:p w:rsidR="0012267B" w:rsidRPr="00BA14E8" w:rsidP="004E2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pre</w:t>
            </w: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pis</w:t>
            </w:r>
          </w:p>
        </w:tc>
      </w:tr>
      <w:tr>
        <w:tblPrEx>
          <w:tblW w:w="14034" w:type="dxa"/>
          <w:tblInd w:w="7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7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1B0A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Č:6</w:t>
            </w:r>
          </w:p>
          <w:p w:rsidR="0012267B" w:rsidRPr="00BA14E8" w:rsidP="001B0A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O:1</w:t>
            </w:r>
          </w:p>
          <w:p w:rsidR="0012267B" w:rsidRPr="00BA14E8" w:rsidP="001B0A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pokr.</w:t>
            </w:r>
          </w:p>
        </w:tc>
        <w:tc>
          <w:tcPr>
            <w:tcW w:w="32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pStyle w:val="Heading2"/>
              <w:jc w:val="both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val="sk-SK"/>
              </w:rPr>
            </w:pP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Na účely stanovenia opatrení uved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e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ných v písmenách a) alebo b) čle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n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ské štáty môžu ako prvý krok určiť oko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l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nosti, pri ktorých sa znečisťuj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ú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ce látky uvedené v prílohe VIII k smernici 2000/60/ ES, a najmä z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á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kladné kovy a ich zlúčeniny uvedené v bode 7 uvedenej prílohy, považujú za nebezpečné alebo nie n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e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 xml:space="preserve">bezpečné.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334A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§:81</w:t>
            </w: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O:1</w:t>
            </w: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P:c)</w:t>
            </w:r>
          </w:p>
        </w:tc>
        <w:tc>
          <w:tcPr>
            <w:tcW w:w="3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334A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eastAsia="cs-CZ"/>
              </w:rPr>
            </w:pPr>
            <w:r w:rsidRPr="00BA14E8">
              <w:rPr>
                <w:rFonts w:ascii="Times New Roman" w:hAnsi="Times New Roman" w:cs="Times New Roman"/>
                <w:sz w:val="18"/>
                <w:szCs w:val="18"/>
                <w:lang w:eastAsia="cs-CZ"/>
              </w:rPr>
              <w:t>Nariadenie, ktoré vydá vláda, ustan</w:t>
            </w:r>
            <w:r w:rsidRPr="00BA14E8">
              <w:rPr>
                <w:rFonts w:ascii="Times New Roman" w:hAnsi="Times New Roman" w:cs="Times New Roman"/>
                <w:sz w:val="18"/>
                <w:szCs w:val="18"/>
                <w:lang w:eastAsia="cs-CZ"/>
              </w:rPr>
              <w:t>o</w:t>
            </w:r>
            <w:r w:rsidRPr="00BA14E8">
              <w:rPr>
                <w:rFonts w:ascii="Times New Roman" w:hAnsi="Times New Roman" w:cs="Times New Roman"/>
                <w:sz w:val="18"/>
                <w:szCs w:val="18"/>
                <w:lang w:eastAsia="cs-CZ"/>
              </w:rPr>
              <w:t>ví:</w:t>
            </w:r>
          </w:p>
          <w:p w:rsidR="0012267B" w:rsidRPr="00BA14E8" w:rsidP="00334A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18"/>
                <w:szCs w:val="18"/>
                <w:lang w:eastAsia="cs-CZ"/>
              </w:rPr>
              <w:t>c) limitné hodnoty znečistenia splaškových  odp</w:t>
            </w:r>
            <w:r w:rsidRPr="00BA14E8">
              <w:rPr>
                <w:rFonts w:ascii="Times New Roman" w:hAnsi="Times New Roman" w:cs="Times New Roman"/>
                <w:sz w:val="18"/>
                <w:szCs w:val="18"/>
                <w:lang w:eastAsia="cs-CZ"/>
              </w:rPr>
              <w:t>a</w:t>
            </w:r>
            <w:r w:rsidRPr="00BA14E8">
              <w:rPr>
                <w:rFonts w:ascii="Times New Roman" w:hAnsi="Times New Roman" w:cs="Times New Roman"/>
                <w:sz w:val="18"/>
                <w:szCs w:val="18"/>
                <w:lang w:eastAsia="cs-CZ"/>
              </w:rPr>
              <w:t>dových vôd, komuná</w:t>
            </w:r>
            <w:r w:rsidRPr="00BA14E8">
              <w:rPr>
                <w:rFonts w:ascii="Times New Roman" w:hAnsi="Times New Roman" w:cs="Times New Roman"/>
                <w:sz w:val="18"/>
                <w:szCs w:val="18"/>
                <w:lang w:eastAsia="cs-CZ"/>
              </w:rPr>
              <w:t>l</w:t>
            </w:r>
            <w:r w:rsidRPr="00BA14E8">
              <w:rPr>
                <w:rFonts w:ascii="Times New Roman" w:hAnsi="Times New Roman" w:cs="Times New Roman"/>
                <w:sz w:val="18"/>
                <w:szCs w:val="18"/>
                <w:lang w:eastAsia="cs-CZ"/>
              </w:rPr>
              <w:t>nych odpadových vôd  a osobitných vôd vypúšťaných do povrchových vôd  alebo do podzemných vôd, osobitne pre ich vypúšťanie v citlivých obla</w:t>
            </w:r>
            <w:r w:rsidRPr="00BA14E8">
              <w:rPr>
                <w:rFonts w:ascii="Times New Roman" w:hAnsi="Times New Roman" w:cs="Times New Roman"/>
                <w:sz w:val="18"/>
                <w:szCs w:val="18"/>
                <w:lang w:eastAsia="cs-CZ"/>
              </w:rPr>
              <w:t>s</w:t>
            </w:r>
            <w:r w:rsidRPr="00BA14E8">
              <w:rPr>
                <w:rFonts w:ascii="Times New Roman" w:hAnsi="Times New Roman" w:cs="Times New Roman"/>
                <w:sz w:val="18"/>
                <w:szCs w:val="18"/>
                <w:lang w:eastAsia="cs-CZ"/>
              </w:rPr>
              <w:t>tiach, a požiadavky na vypúšťanie odpadových vôd z odľahčovacích objektov a z povrchového toku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Ú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upraví</w:t>
            </w: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vyk</w:t>
            </w: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návací</w:t>
            </w: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pre</w:t>
            </w: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pis</w:t>
            </w:r>
          </w:p>
        </w:tc>
      </w:tr>
      <w:tr>
        <w:tblPrEx>
          <w:tblW w:w="14034" w:type="dxa"/>
          <w:tblInd w:w="7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7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522F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Č:6</w:t>
            </w:r>
          </w:p>
          <w:p w:rsidR="0012267B" w:rsidRPr="00BA14E8" w:rsidP="00522F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O:2</w:t>
            </w:r>
          </w:p>
        </w:tc>
        <w:tc>
          <w:tcPr>
            <w:tcW w:w="32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pStyle w:val="Heading2"/>
              <w:jc w:val="both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val="sk-SK"/>
              </w:rPr>
            </w:pP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</w:rPr>
              <w:t>2. Ak je to technicky možné, vezmú sa do úvahy vstupy znečisťujúcich látok z difú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</w:rPr>
              <w:t>z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</w:rPr>
              <w:t>nych zdrojov znečist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</w:rPr>
              <w:t>e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</w:rPr>
              <w:t>nia, ktoré majú vplyv na chemický stav podze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</w:rPr>
              <w:t>m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</w:rPr>
              <w:t>ných vôd.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334A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§:81</w:t>
            </w: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O:1</w:t>
            </w: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P:c)</w:t>
            </w:r>
          </w:p>
        </w:tc>
        <w:tc>
          <w:tcPr>
            <w:tcW w:w="3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334A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eastAsia="cs-CZ"/>
              </w:rPr>
            </w:pPr>
            <w:r w:rsidRPr="00BA14E8">
              <w:rPr>
                <w:rFonts w:ascii="Times New Roman" w:hAnsi="Times New Roman" w:cs="Times New Roman"/>
                <w:sz w:val="18"/>
                <w:szCs w:val="18"/>
                <w:lang w:eastAsia="cs-CZ"/>
              </w:rPr>
              <w:t>Nariadenie, ktoré vydá vláda, ustan</w:t>
            </w:r>
            <w:r w:rsidRPr="00BA14E8">
              <w:rPr>
                <w:rFonts w:ascii="Times New Roman" w:hAnsi="Times New Roman" w:cs="Times New Roman"/>
                <w:sz w:val="18"/>
                <w:szCs w:val="18"/>
                <w:lang w:eastAsia="cs-CZ"/>
              </w:rPr>
              <w:t>o</w:t>
            </w:r>
            <w:r w:rsidRPr="00BA14E8">
              <w:rPr>
                <w:rFonts w:ascii="Times New Roman" w:hAnsi="Times New Roman" w:cs="Times New Roman"/>
                <w:sz w:val="18"/>
                <w:szCs w:val="18"/>
                <w:lang w:eastAsia="cs-CZ"/>
              </w:rPr>
              <w:t>ví:</w:t>
            </w:r>
          </w:p>
          <w:p w:rsidR="0012267B" w:rsidRPr="00BA14E8" w:rsidP="00334A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18"/>
                <w:szCs w:val="18"/>
                <w:lang w:eastAsia="cs-CZ"/>
              </w:rPr>
              <w:t>c) limitné hodnoty znečistenia splaškových  odp</w:t>
            </w:r>
            <w:r w:rsidRPr="00BA14E8">
              <w:rPr>
                <w:rFonts w:ascii="Times New Roman" w:hAnsi="Times New Roman" w:cs="Times New Roman"/>
                <w:sz w:val="18"/>
                <w:szCs w:val="18"/>
                <w:lang w:eastAsia="cs-CZ"/>
              </w:rPr>
              <w:t>a</w:t>
            </w:r>
            <w:r w:rsidRPr="00BA14E8">
              <w:rPr>
                <w:rFonts w:ascii="Times New Roman" w:hAnsi="Times New Roman" w:cs="Times New Roman"/>
                <w:sz w:val="18"/>
                <w:szCs w:val="18"/>
                <w:lang w:eastAsia="cs-CZ"/>
              </w:rPr>
              <w:t>dových vôd, komuná</w:t>
            </w:r>
            <w:r w:rsidRPr="00BA14E8">
              <w:rPr>
                <w:rFonts w:ascii="Times New Roman" w:hAnsi="Times New Roman" w:cs="Times New Roman"/>
                <w:sz w:val="18"/>
                <w:szCs w:val="18"/>
                <w:lang w:eastAsia="cs-CZ"/>
              </w:rPr>
              <w:t>l</w:t>
            </w:r>
            <w:r w:rsidRPr="00BA14E8">
              <w:rPr>
                <w:rFonts w:ascii="Times New Roman" w:hAnsi="Times New Roman" w:cs="Times New Roman"/>
                <w:sz w:val="18"/>
                <w:szCs w:val="18"/>
                <w:lang w:eastAsia="cs-CZ"/>
              </w:rPr>
              <w:t>nych odpadových vôd  a osobitných vôd vypúšťaných do povrchových vôd  alebo do podzemných vôd, osobitne pre ich vypúšťanie v citlivých obla</w:t>
            </w:r>
            <w:r w:rsidRPr="00BA14E8">
              <w:rPr>
                <w:rFonts w:ascii="Times New Roman" w:hAnsi="Times New Roman" w:cs="Times New Roman"/>
                <w:sz w:val="18"/>
                <w:szCs w:val="18"/>
                <w:lang w:eastAsia="cs-CZ"/>
              </w:rPr>
              <w:t>s</w:t>
            </w:r>
            <w:r w:rsidRPr="00BA14E8">
              <w:rPr>
                <w:rFonts w:ascii="Times New Roman" w:hAnsi="Times New Roman" w:cs="Times New Roman"/>
                <w:sz w:val="18"/>
                <w:szCs w:val="18"/>
                <w:lang w:eastAsia="cs-CZ"/>
              </w:rPr>
              <w:t>tiach, a požiadavky na vypúšťanie odpadových vôd z odľahčovacích objektov a z povrchového toku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Ú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upraví</w:t>
            </w: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vyk</w:t>
            </w: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návací</w:t>
            </w: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pre</w:t>
            </w: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pis</w:t>
            </w:r>
          </w:p>
        </w:tc>
      </w:tr>
      <w:tr>
        <w:tblPrEx>
          <w:tblW w:w="14034" w:type="dxa"/>
          <w:tblInd w:w="7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7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522F8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Č:6</w:t>
            </w:r>
          </w:p>
          <w:p w:rsidR="0012267B" w:rsidRPr="00BA14E8" w:rsidP="00522F8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O:3</w:t>
            </w:r>
          </w:p>
          <w:p w:rsidR="0012267B" w:rsidRPr="00BA14E8" w:rsidP="00522F8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P:a)</w:t>
            </w:r>
          </w:p>
        </w:tc>
        <w:tc>
          <w:tcPr>
            <w:tcW w:w="32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522F80">
            <w:pPr>
              <w:pStyle w:val="Default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>3. Bez toho, aby boli dotknuté akéko</w:t>
            </w: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>ľ</w:t>
            </w: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>vek prísnejšie požiadavky iných právnych predpisov Spoloče</w:t>
            </w: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>n</w:t>
            </w: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>stva, členské štáty môžu z opatrení vyžadovaných podľa odseku 1 vyňať aj vstupy zneči</w:t>
            </w: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>s</w:t>
            </w: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 xml:space="preserve">ťujúcich látok, ktoré: </w:t>
            </w:r>
          </w:p>
          <w:p w:rsidR="0012267B" w:rsidRPr="00BA14E8" w:rsidP="00522F80">
            <w:pPr>
              <w:pStyle w:val="Default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</w:p>
          <w:p w:rsidR="0012267B" w:rsidRPr="00BA14E8" w:rsidP="002A058D">
            <w:pPr>
              <w:pStyle w:val="Heading2"/>
              <w:jc w:val="both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val="sk-SK"/>
              </w:rPr>
            </w:pP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a) sú výsledkom priameho vypúšťania povoleného v súlade s člá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n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 xml:space="preserve">kom 11 ods. 3 písm. j) smernice 2000/60/ES;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N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D6380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2267B" w:rsidRPr="00BA14E8" w:rsidP="00D6380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§15</w:t>
            </w:r>
          </w:p>
          <w:p w:rsidR="0012267B" w:rsidRPr="00BA14E8" w:rsidP="00D6380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O:7</w:t>
            </w:r>
          </w:p>
          <w:p w:rsidR="0012267B" w:rsidRPr="00BA14E8" w:rsidP="00D6380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P: a) až e)</w:t>
            </w:r>
          </w:p>
        </w:tc>
        <w:tc>
          <w:tcPr>
            <w:tcW w:w="3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F52530">
            <w:pPr>
              <w:pStyle w:val="BodyTextIndent2"/>
              <w:tabs>
                <w:tab w:val="left" w:pos="0"/>
              </w:tabs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2267B" w:rsidRPr="00BA14E8" w:rsidP="00634439">
            <w:pPr>
              <w:pStyle w:val="BodyTextIndent2"/>
              <w:tabs>
                <w:tab w:val="left" w:pos="0"/>
              </w:tabs>
              <w:ind w:firstLine="0"/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</w:pP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Vstupy znečisťujúcich látok do podze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m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 xml:space="preserve">ných vôd, ktoré možno vyňať podľa odseku 6 sú: </w:t>
            </w:r>
          </w:p>
          <w:p w:rsidR="0012267B" w:rsidRPr="00BA14E8" w:rsidP="00634439">
            <w:pPr>
              <w:pStyle w:val="BodyTextIndent2"/>
              <w:tabs>
                <w:tab w:val="left" w:pos="0"/>
              </w:tabs>
              <w:ind w:firstLine="0"/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</w:pP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a) vstupy znečisťujúcich látok, ktoré sú výsledkom spätnej injektáže vody vy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u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 xml:space="preserve">žívanej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na</w:t>
            </w:r>
            <w:r w:rsidRPr="00BA14E8">
              <w:rPr>
                <w:rFonts w:ascii="Times New Roman" w:hAnsi="Times New Roman" w:cs="Times New Roman"/>
                <w:iCs/>
              </w:rPr>
              <w:t xml:space="preserve"> 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geotermálne účely do toho istého kolektora po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d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zemnej vody</w:t>
            </w:r>
          </w:p>
          <w:p w:rsidR="0012267B" w:rsidRPr="00BA14E8" w:rsidP="00634439">
            <w:pPr>
              <w:pStyle w:val="BodyTextIndent2"/>
              <w:tabs>
                <w:tab w:val="left" w:pos="0"/>
              </w:tabs>
              <w:ind w:firstLine="0"/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</w:pP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b) vstupy znečisťujúcich látok, ktoré sú výsledkom injektáže vody obsah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u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júcej látky pochádzajúce z výkonu prieskumu  a ťažby ro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p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ných látok, alebo banských činností a injektáž technologi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c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 xml:space="preserve">kej vody do geologických štruktúr, z ktorých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sa vyťažili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 xml:space="preserve"> ropné alebo iné látky, alebo do geologických štruktúr, ktoré sú vzhľ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a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dom na prírodné pomery trvalo n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e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vhodné na iné  účely; tieto injektáže nesmú obsah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o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vať iné látky, ako sú látky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, ktoré vznikajú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 xml:space="preserve"> pri prieskume,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 xml:space="preserve"> pri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 xml:space="preserve"> ťažbe ropných l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á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 xml:space="preserve">tok alebo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 xml:space="preserve">pri 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banských činno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s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tiach.</w:t>
            </w:r>
          </w:p>
          <w:p w:rsidR="0012267B" w:rsidRPr="00BA14E8" w:rsidP="00634439">
            <w:pPr>
              <w:pStyle w:val="BodyTextIndent2"/>
              <w:tabs>
                <w:tab w:val="left" w:pos="0"/>
              </w:tabs>
              <w:ind w:firstLine="0"/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</w:pP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c) vstupy  znečisťujúcich látok, ktoré sú výsle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d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kom spätnej injektáž po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d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zemnej vody čerpanej z baní a lomov alebo v súvi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s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losti s výstavbou alebo údržbou stavieb pri stavebých pr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á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cach.</w:t>
            </w:r>
          </w:p>
          <w:p w:rsidR="0012267B" w:rsidRPr="00BA14E8" w:rsidP="00634439">
            <w:pPr>
              <w:pStyle w:val="BodyTextIndent2"/>
              <w:tabs>
                <w:tab w:val="left" w:pos="0"/>
              </w:tabs>
              <w:ind w:firstLine="0"/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</w:pP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d) vstupy znečisťujúcich látok pri injektáži ze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m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ného plynu alebo skv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a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palneného propan-butanu na účely sklad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o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vania do geologických štruktúr, ktoré sú kvôli prírodným pomerom t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r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valo nevhodné na iné účely, alebo do iných geologických štruktúr, ak je potreba zaistenia bezpečnosti zásob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o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vania plynom nadradeným záujmom a ak sa injektáž vykonáva spôs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o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bom, ktorý zabráni akémukoľvek nebezpečenstvu zhoršenia kvality po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d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zemnej vody v geologickej štruktúre v súčasnosti aj v budúcno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s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ti,</w:t>
            </w:r>
          </w:p>
          <w:p w:rsidR="0012267B" w:rsidRPr="00BA14E8" w:rsidP="00634439">
            <w:pPr>
              <w:pStyle w:val="BodyTextIndent2"/>
              <w:tabs>
                <w:tab w:val="left" w:pos="0"/>
              </w:tabs>
              <w:ind w:firstLine="0"/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</w:pP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e) vstupy znečisťujúcich látok pri ko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n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štrukčných, inžinierskych a st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a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vebných prácach  alebo pri iných činnostiach pri ktorých dochádza k styku s podzemnou vodou a usk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u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točňujú sa v súlade so všeobecne záväznými pravidlami pre ich výkon</w:t>
            </w:r>
          </w:p>
          <w:p w:rsidR="0012267B" w:rsidRPr="00BA14E8" w:rsidP="00D63803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cs-CZ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Ú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W w:w="14034" w:type="dxa"/>
          <w:tblInd w:w="7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7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522F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Č:6</w:t>
            </w:r>
          </w:p>
          <w:p w:rsidR="0012267B" w:rsidRPr="00BA14E8" w:rsidP="00522F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O:3</w:t>
            </w:r>
          </w:p>
          <w:p w:rsidR="0012267B" w:rsidRPr="00BA14E8" w:rsidP="00522F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P:b)</w:t>
            </w:r>
          </w:p>
        </w:tc>
        <w:tc>
          <w:tcPr>
            <w:tcW w:w="32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pStyle w:val="Heading2"/>
              <w:jc w:val="both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val="sk-SK"/>
              </w:rPr>
            </w:pP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b) príslušné orgány považujú za tak malé z hľadiska množstva a obsahu, že nepredst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a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vujú akékoľvek súčasné alebo budúce nebezpečenstvo zhoršenia kvality ovply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v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nených po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d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zem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softHyphen/>
              <w:t xml:space="preserve">ných vôd;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486C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2267B" w:rsidRPr="00BA14E8" w:rsidP="00486C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2267B" w:rsidRPr="00BA14E8" w:rsidP="00486C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2267B" w:rsidRPr="00BA14E8" w:rsidP="00486C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2267B" w:rsidRPr="00BA14E8" w:rsidP="00486C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2267B" w:rsidRPr="00BA14E8" w:rsidP="00486C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§15</w:t>
            </w:r>
          </w:p>
          <w:p w:rsidR="0012267B" w:rsidRPr="00BA14E8" w:rsidP="00486C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O:6</w:t>
            </w:r>
          </w:p>
          <w:p w:rsidR="0012267B" w:rsidRPr="00BA14E8" w:rsidP="006554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6554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6554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6554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6554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6554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6554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6554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6554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6554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B37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6554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6554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6554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6554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6F770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§15</w:t>
            </w:r>
          </w:p>
          <w:p w:rsidR="0012267B" w:rsidRPr="00BA14E8" w:rsidP="006F770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O:7</w:t>
            </w:r>
          </w:p>
          <w:p w:rsidR="0012267B" w:rsidRPr="00BA14E8" w:rsidP="006F7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P: f)</w:t>
            </w:r>
          </w:p>
          <w:p w:rsidR="0012267B" w:rsidRPr="00BA14E8" w:rsidP="006554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6554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6554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6554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B37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3B37FC">
            <w:pPr>
              <w:pStyle w:val="BodyTextIndent2"/>
              <w:ind w:firstLine="27"/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</w:pP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Orgán štátnej vodnej správy môže z opatrení na zabránenie alebo obmedzenie vstupu znečisťuj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ú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cich látok do po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d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zemných vôd povoliť  vyňatie vstupov znečisťujúcich látok do po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d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zemných vôd len vtedy  ak takéto vypúšťanie zneči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s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ťujúcich látok do podzemných vôd nebude ústupkom vzhľadom k dosiahnutiu environmentálnych ci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e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ľov stanovených pre daný útvar podzemnej vody a ak sa vykoná účinné monitorov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a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nie dotknutých útvarov podzemných vôd, pri povoľovaní zároveň určí po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d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mienky vyňatia vstupov znečisťujúcich látok do po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d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 xml:space="preserve">zemných vôd </w:t>
            </w:r>
          </w:p>
          <w:p w:rsidR="0012267B" w:rsidRPr="00BA14E8" w:rsidP="003B37FC">
            <w:pPr>
              <w:pStyle w:val="BodyTextIndent2"/>
              <w:ind w:firstLine="27"/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</w:pPr>
          </w:p>
          <w:p w:rsidR="0012267B" w:rsidRPr="00BA14E8" w:rsidP="003B37FC">
            <w:pPr>
              <w:pStyle w:val="BodyTextIndent2"/>
              <w:ind w:firstLine="27"/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</w:pPr>
          </w:p>
          <w:p w:rsidR="0012267B" w:rsidRPr="00BA14E8" w:rsidP="003B37FC">
            <w:pPr>
              <w:pStyle w:val="BodyTextIndent2"/>
              <w:ind w:firstLine="27"/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</w:pPr>
          </w:p>
          <w:p w:rsidR="0012267B" w:rsidRPr="00BA14E8" w:rsidP="006554CD">
            <w:pPr>
              <w:pStyle w:val="BodyTextIndent2"/>
              <w:ind w:firstLine="27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2267B" w:rsidRPr="00BA14E8" w:rsidP="006554CD">
            <w:pPr>
              <w:pStyle w:val="BodyTextIndent2"/>
              <w:ind w:firstLine="27"/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</w:pP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Vstupy znečisťujúcich látok do po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d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zemných vôd, ktoré možno vyňať podľa odseku 6 sú:</w:t>
            </w:r>
          </w:p>
          <w:p w:rsidR="0012267B" w:rsidRPr="00BA14E8" w:rsidP="006554CD">
            <w:pPr>
              <w:pStyle w:val="BodyTextIndent2"/>
              <w:ind w:firstLine="27"/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</w:pP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f) vstupy znečisťujúcich látok  potre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b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ných na vedecké účely pre charakteriz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o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vanie, ochranu alebo zlepšenie stavu vodných útvarov v mno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ž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stvách, kt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o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ré nepredstavujú súčasné, alebo budúce n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e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bezpečenstvo zhoršenia  chemického stavu  ovplyvneného útv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a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ru podzemnej vody</w:t>
            </w:r>
          </w:p>
          <w:p w:rsidR="0012267B" w:rsidRPr="00BA14E8" w:rsidP="006554CD">
            <w:pPr>
              <w:pStyle w:val="BodyTextIndent2"/>
              <w:ind w:firstLine="27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2267B" w:rsidRPr="00BA14E8" w:rsidP="00F90EBF">
            <w:pPr>
              <w:pStyle w:val="PlainText"/>
              <w:ind w:firstLine="27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Ú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>
        <w:tblPrEx>
          <w:tblW w:w="14034" w:type="dxa"/>
          <w:tblInd w:w="7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7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522F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Č:6</w:t>
            </w:r>
          </w:p>
          <w:p w:rsidR="0012267B" w:rsidRPr="00BA14E8" w:rsidP="00522F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O:3</w:t>
            </w:r>
          </w:p>
          <w:p w:rsidR="0012267B" w:rsidRPr="00BA14E8" w:rsidP="00522F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P:c)</w:t>
            </w:r>
          </w:p>
        </w:tc>
        <w:tc>
          <w:tcPr>
            <w:tcW w:w="32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pStyle w:val="Heading2"/>
              <w:jc w:val="both"/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</w:pP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c) sú následkami havárií alebo výnimo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č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ných okolností prírodného pôvodu, ktoré sa odôvodnene nedali pre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d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vídať, ktorým sa nedalo vyhnúť alebo ktoré sa nedali zmie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r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 xml:space="preserve">niť; </w:t>
            </w:r>
          </w:p>
          <w:p w:rsidR="0012267B" w:rsidRPr="00BA14E8" w:rsidP="00522F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3B37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§:16</w:t>
            </w:r>
          </w:p>
          <w:p w:rsidR="0012267B" w:rsidRPr="00BA14E8" w:rsidP="003B37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O:6</w:t>
            </w:r>
          </w:p>
          <w:p w:rsidR="0012267B" w:rsidRPr="00BA14E8" w:rsidP="003B37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P: a)</w:t>
            </w:r>
          </w:p>
          <w:p w:rsidR="0012267B" w:rsidRPr="00BA14E8" w:rsidP="006554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6554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6554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6554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6554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6554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6554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6554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6554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6554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156B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6C100D">
            <w:pPr>
              <w:pStyle w:val="BodyTextIndent2"/>
              <w:ind w:firstLine="27"/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</w:pP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Za nesplnenie environmentálnych cieľov sa nep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o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važuje:</w:t>
            </w:r>
          </w:p>
          <w:p w:rsidR="0012267B" w:rsidRPr="00BA14E8" w:rsidP="006C100D">
            <w:pPr>
              <w:pStyle w:val="BodyTextIndent2"/>
              <w:ind w:firstLine="27"/>
              <w:rPr>
                <w:rFonts w:ascii="Times New Roman" w:hAnsi="Times New Roman" w:cs="Times New Roman"/>
                <w:sz w:val="18"/>
                <w:szCs w:val="18"/>
              </w:rPr>
            </w:pP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a) dočasné zhoršenie stavu vodných útvarov v dôsledku výnimočných vo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d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ných prírodných vplyvov alebo iných nepredvídateľných okolností, najmä povodní, dlhodobého sucha alebo mim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o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riadneho zhoršenia kvality vôd</w:t>
            </w:r>
          </w:p>
          <w:p w:rsidR="0012267B" w:rsidRPr="00BA14E8" w:rsidP="006554CD">
            <w:pPr>
              <w:pStyle w:val="BodyTextIndent2"/>
              <w:ind w:firstLine="27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2267B" w:rsidRPr="00BA14E8" w:rsidP="00AF1FC3">
            <w:pPr>
              <w:pStyle w:val="BodyTextIndent2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Ú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156B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>
        <w:tblPrEx>
          <w:tblW w:w="14034" w:type="dxa"/>
          <w:tblInd w:w="7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7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522F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Č:6</w:t>
            </w:r>
          </w:p>
          <w:p w:rsidR="0012267B" w:rsidRPr="00BA14E8" w:rsidP="00522F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O:3</w:t>
            </w:r>
          </w:p>
          <w:p w:rsidR="0012267B" w:rsidRPr="00BA14E8" w:rsidP="00522F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P:d)</w:t>
            </w:r>
          </w:p>
        </w:tc>
        <w:tc>
          <w:tcPr>
            <w:tcW w:w="32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pStyle w:val="Heading2"/>
              <w:jc w:val="both"/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</w:pP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d) sú výsledkom umelého dop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ĺ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ňania alebo nadlepšovania útvarov podze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m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ných vôd povoleného v súlade s člá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n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kom 11 ods. 3 písm. f) sme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r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 xml:space="preserve">nice 2000/60/ES; </w:t>
            </w:r>
          </w:p>
          <w:p w:rsidR="0012267B" w:rsidRPr="00BA14E8" w:rsidP="00522F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AF1F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2267B" w:rsidRPr="00BA14E8" w:rsidP="00AF1F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2267B" w:rsidRPr="00BA14E8" w:rsidP="00AF1F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§15</w:t>
            </w:r>
          </w:p>
          <w:p w:rsidR="0012267B" w:rsidRPr="00BA14E8" w:rsidP="00AF1F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O:6</w:t>
            </w:r>
          </w:p>
          <w:p w:rsidR="0012267B" w:rsidRPr="00BA14E8" w:rsidP="006554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6554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6554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6554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6554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6554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6554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E173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AF1FC3">
            <w:pPr>
              <w:pStyle w:val="BodyTextIndent2"/>
              <w:ind w:firstLine="27"/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</w:pP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Orgán štátnej vodnej správy môže z opatrení na zabránenie alebo obmedzenie vstupu znečisťuj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ú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cich látok do po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d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zemných vôd povoliť  vyňatie vstupov znečisťujúcich látok do po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d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zemných vôd len vtedy  ak takéto vypúšťanie zneči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s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ťujúcich látok do podzemných vôd nebude ústupkom vzhľadom k dosiahnutiu environmentálnych ci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e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ľov stanovených pre daný útvar podzemnej vody a ak sa vykoná účinné monitorov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a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 xml:space="preserve">nie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daných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 xml:space="preserve"> útvarov podzemných vôd, pri povoľ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o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vaní zároveň určí podmienky vyňatia vstupov znečisťujúcich látok do po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d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 xml:space="preserve">zemných vôd </w:t>
            </w:r>
          </w:p>
          <w:p w:rsidR="0012267B" w:rsidRPr="00BA14E8" w:rsidP="006554CD">
            <w:pPr>
              <w:pStyle w:val="BodyTextIndent2"/>
              <w:ind w:firstLine="27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2267B" w:rsidRPr="00BA14E8" w:rsidP="006554CD">
            <w:pPr>
              <w:pStyle w:val="BodyTextIndent2"/>
              <w:ind w:firstLine="27"/>
              <w:rPr>
                <w:rFonts w:ascii="Times New Roman" w:hAnsi="Times New Roman" w:cs="Times New Roman"/>
                <w:strike/>
                <w:sz w:val="18"/>
                <w:szCs w:val="18"/>
              </w:rPr>
            </w:pPr>
          </w:p>
          <w:p w:rsidR="0012267B" w:rsidRPr="00BA14E8" w:rsidP="00AF1FC3">
            <w:pPr>
              <w:pStyle w:val="PlainText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Ú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156B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>
        <w:tblPrEx>
          <w:tblW w:w="14034" w:type="dxa"/>
          <w:tblInd w:w="7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7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522F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Č:6</w:t>
            </w:r>
          </w:p>
          <w:p w:rsidR="0012267B" w:rsidRPr="00BA14E8" w:rsidP="00522F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O:3</w:t>
            </w:r>
          </w:p>
          <w:p w:rsidR="0012267B" w:rsidRPr="00BA14E8" w:rsidP="00522F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P:e)</w:t>
            </w:r>
          </w:p>
        </w:tc>
        <w:tc>
          <w:tcPr>
            <w:tcW w:w="32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522F80">
            <w:pPr>
              <w:pStyle w:val="CM36"/>
              <w:spacing w:after="0" w:line="208" w:lineRule="atLeast"/>
              <w:ind w:left="7" w:hanging="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e) príslušné orgány v členských št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á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toch považujú za také, že sa im z technického hľadiska nedá zabrániť alebo že sa ned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a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jú obmedziť bez použ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i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 xml:space="preserve">tia: </w:t>
            </w:r>
          </w:p>
          <w:p w:rsidR="0012267B" w:rsidRPr="00BA14E8" w:rsidP="00522F80">
            <w:pPr>
              <w:pStyle w:val="Default"/>
            </w:pPr>
          </w:p>
          <w:p w:rsidR="0012267B" w:rsidRPr="00BA14E8" w:rsidP="00522F80">
            <w:pPr>
              <w:pStyle w:val="CM36"/>
              <w:spacing w:after="0" w:line="208" w:lineRule="atLeast"/>
              <w:ind w:left="7" w:hanging="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(i) opatrení, ktoré by zvýšili riziká pre ľu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d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ské zdravie alebo kvalitu životného prostredia ako celku, al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e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 xml:space="preserve">bo </w:t>
            </w:r>
          </w:p>
          <w:p w:rsidR="0012267B" w:rsidRPr="00BA14E8" w:rsidP="00522F80">
            <w:pPr>
              <w:pStyle w:val="Default"/>
              <w:ind w:left="7" w:hanging="7"/>
            </w:pPr>
          </w:p>
          <w:p w:rsidR="0012267B" w:rsidRPr="00BA14E8" w:rsidP="00522F80">
            <w:pPr>
              <w:pStyle w:val="Heading2"/>
              <w:ind w:left="7" w:hanging="7"/>
              <w:jc w:val="both"/>
              <w:rPr>
                <w:rFonts w:ascii="Times New Roman" w:hAnsi="Times New Roman" w:cs="Times New Roman"/>
                <w:b w:val="0"/>
                <w:bCs w:val="0"/>
                <w:lang w:val="sk-SK"/>
              </w:rPr>
            </w:pP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(ii) neprimerane nákladných opa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t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rení na odstránenie množstiev znečisť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u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júcich látok z kontaminovanej pôdy alebo podl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o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žia alebo iných spôsobov kontroly ich pries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a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ku do pôdy alebo podložia, alebo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3516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0725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§:16</w:t>
            </w:r>
          </w:p>
          <w:p w:rsidR="0012267B" w:rsidRPr="00BA14E8" w:rsidP="000725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O:4</w:t>
            </w:r>
          </w:p>
          <w:p w:rsidR="0012267B" w:rsidRPr="00BA14E8" w:rsidP="00E173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516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516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516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516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516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516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516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516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516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516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516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516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516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516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516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516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5915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106F19">
            <w:pPr>
              <w:ind w:firstLine="14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(4) Menej prísne environmentálne ci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e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le, ktoré sa preverujú každých šesť r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kov,  možno určiť pre útvary povrchových vôd a pre útvary podze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m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ných vôd, ktorých prirodzený stav alebo stav zm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e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nený ľudskou činnosťou je taký, že dosiahnutie env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i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ronmentálnych cieľov je technicky neuskutočn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i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teľné alebo že predstavuje nepr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i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merané náklady, tento spôsob platí, ak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 xml:space="preserve"> :</w:t>
            </w:r>
          </w:p>
          <w:p w:rsidR="0012267B" w:rsidRPr="00BA14E8" w:rsidP="00106F19">
            <w:pPr>
              <w:ind w:firstLine="14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2267B" w:rsidRPr="00BA14E8" w:rsidP="00106F19">
            <w:pPr>
              <w:autoSpaceDN/>
              <w:jc w:val="both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BA14E8">
              <w:rPr>
                <w:rFonts w:ascii="Times New Roman" w:hAnsi="Times New Roman" w:cs="Times New Roman"/>
                <w:iCs/>
                <w:sz w:val="18"/>
                <w:szCs w:val="18"/>
              </w:rPr>
              <w:t>a) environmentálne potreby a sociá</w:t>
            </w:r>
            <w:r w:rsidRPr="00BA14E8">
              <w:rPr>
                <w:rFonts w:ascii="Times New Roman" w:hAnsi="Times New Roman" w:cs="Times New Roman"/>
                <w:iCs/>
                <w:sz w:val="18"/>
                <w:szCs w:val="18"/>
              </w:rPr>
              <w:t>l</w:t>
            </w:r>
            <w:r w:rsidRPr="00BA14E8">
              <w:rPr>
                <w:rFonts w:ascii="Times New Roman" w:hAnsi="Times New Roman" w:cs="Times New Roman"/>
                <w:iCs/>
                <w:sz w:val="18"/>
                <w:szCs w:val="18"/>
              </w:rPr>
              <w:t>no-hospodárske potreby zabezpečované takouto ľu</w:t>
            </w:r>
            <w:r w:rsidRPr="00BA14E8">
              <w:rPr>
                <w:rFonts w:ascii="Times New Roman" w:hAnsi="Times New Roman" w:cs="Times New Roman"/>
                <w:iCs/>
                <w:sz w:val="18"/>
                <w:szCs w:val="18"/>
              </w:rPr>
              <w:t>d</w:t>
            </w:r>
            <w:r w:rsidRPr="00BA14E8">
              <w:rPr>
                <w:rFonts w:ascii="Times New Roman" w:hAnsi="Times New Roman" w:cs="Times New Roman"/>
                <w:iCs/>
                <w:sz w:val="18"/>
                <w:szCs w:val="18"/>
              </w:rPr>
              <w:t>skou  činnosťou nemožno dosiahnuť inými pr</w:t>
            </w:r>
            <w:r w:rsidRPr="00BA14E8">
              <w:rPr>
                <w:rFonts w:ascii="Times New Roman" w:hAnsi="Times New Roman" w:cs="Times New Roman"/>
                <w:iCs/>
                <w:sz w:val="18"/>
                <w:szCs w:val="18"/>
              </w:rPr>
              <w:t>o</w:t>
            </w:r>
            <w:r w:rsidRPr="00BA14E8">
              <w:rPr>
                <w:rFonts w:ascii="Times New Roman" w:hAnsi="Times New Roman" w:cs="Times New Roman"/>
                <w:iCs/>
                <w:sz w:val="18"/>
                <w:szCs w:val="18"/>
              </w:rPr>
              <w:t>striedkami, ktoré sú podstatne lepšou environme</w:t>
            </w:r>
            <w:r w:rsidRPr="00BA14E8">
              <w:rPr>
                <w:rFonts w:ascii="Times New Roman" w:hAnsi="Times New Roman" w:cs="Times New Roman"/>
                <w:iCs/>
                <w:sz w:val="18"/>
                <w:szCs w:val="18"/>
              </w:rPr>
              <w:t>n</w:t>
            </w:r>
            <w:r w:rsidRPr="00BA14E8">
              <w:rPr>
                <w:rFonts w:ascii="Times New Roman" w:hAnsi="Times New Roman" w:cs="Times New Roman"/>
                <w:iCs/>
                <w:sz w:val="18"/>
                <w:szCs w:val="18"/>
              </w:rPr>
              <w:t>tálnou voľbou, ktorá nepre</w:t>
            </w:r>
            <w:r w:rsidRPr="00BA14E8">
              <w:rPr>
                <w:rFonts w:ascii="Times New Roman" w:hAnsi="Times New Roman" w:cs="Times New Roman"/>
                <w:iCs/>
                <w:sz w:val="18"/>
                <w:szCs w:val="18"/>
              </w:rPr>
              <w:t>d</w:t>
            </w:r>
            <w:r w:rsidRPr="00BA14E8">
              <w:rPr>
                <w:rFonts w:ascii="Times New Roman" w:hAnsi="Times New Roman" w:cs="Times New Roman"/>
                <w:iCs/>
                <w:sz w:val="18"/>
                <w:szCs w:val="18"/>
              </w:rPr>
              <w:t>stavuje neprimerané nákl</w:t>
            </w:r>
            <w:r w:rsidRPr="00BA14E8">
              <w:rPr>
                <w:rFonts w:ascii="Times New Roman" w:hAnsi="Times New Roman" w:cs="Times New Roman"/>
                <w:iCs/>
                <w:sz w:val="18"/>
                <w:szCs w:val="18"/>
              </w:rPr>
              <w:t>a</w:t>
            </w:r>
            <w:r w:rsidRPr="00BA14E8">
              <w:rPr>
                <w:rFonts w:ascii="Times New Roman" w:hAnsi="Times New Roman" w:cs="Times New Roman"/>
                <w:iCs/>
                <w:sz w:val="18"/>
                <w:szCs w:val="18"/>
              </w:rPr>
              <w:t>dy;</w:t>
            </w:r>
          </w:p>
          <w:p w:rsidR="0012267B" w:rsidRPr="00BA14E8" w:rsidP="00106F19">
            <w:pPr>
              <w:autoSpaceDN/>
              <w:jc w:val="both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12267B" w:rsidRPr="00BA14E8" w:rsidP="00106F19">
            <w:pPr>
              <w:autoSpaceDN/>
              <w:jc w:val="both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BA14E8">
              <w:rPr>
                <w:rFonts w:ascii="Times New Roman" w:hAnsi="Times New Roman" w:cs="Times New Roman"/>
                <w:iCs/>
                <w:sz w:val="18"/>
                <w:szCs w:val="18"/>
              </w:rPr>
              <w:t>b)  sa  zaručí, že :</w:t>
            </w:r>
          </w:p>
          <w:p w:rsidR="0012267B" w:rsidRPr="00BA14E8" w:rsidP="00106F19">
            <w:pPr>
              <w:autoSpaceDN/>
              <w:jc w:val="both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BA14E8"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    1. povrchová voda dosiahne najle</w:t>
            </w:r>
            <w:r w:rsidRPr="00BA14E8">
              <w:rPr>
                <w:rFonts w:ascii="Times New Roman" w:hAnsi="Times New Roman" w:cs="Times New Roman"/>
                <w:iCs/>
                <w:sz w:val="18"/>
                <w:szCs w:val="18"/>
              </w:rPr>
              <w:t>p</w:t>
            </w:r>
            <w:r w:rsidRPr="00BA14E8">
              <w:rPr>
                <w:rFonts w:ascii="Times New Roman" w:hAnsi="Times New Roman" w:cs="Times New Roman"/>
                <w:iCs/>
                <w:sz w:val="18"/>
                <w:szCs w:val="18"/>
              </w:rPr>
              <w:t>ší možný ekol</w:t>
            </w:r>
            <w:r w:rsidRPr="00BA14E8">
              <w:rPr>
                <w:rFonts w:ascii="Times New Roman" w:hAnsi="Times New Roman" w:cs="Times New Roman"/>
                <w:iCs/>
                <w:sz w:val="18"/>
                <w:szCs w:val="18"/>
              </w:rPr>
              <w:t>o</w:t>
            </w:r>
            <w:r w:rsidRPr="00BA14E8">
              <w:rPr>
                <w:rFonts w:ascii="Times New Roman" w:hAnsi="Times New Roman" w:cs="Times New Roman"/>
                <w:iCs/>
                <w:sz w:val="18"/>
                <w:szCs w:val="18"/>
              </w:rPr>
              <w:t>gický stav a chemický stav   s ohľadom na dopady, kt</w:t>
            </w:r>
            <w:r w:rsidRPr="00BA14E8">
              <w:rPr>
                <w:rFonts w:ascii="Times New Roman" w:hAnsi="Times New Roman" w:cs="Times New Roman"/>
                <w:iCs/>
                <w:sz w:val="18"/>
                <w:szCs w:val="18"/>
              </w:rPr>
              <w:t>o</w:t>
            </w:r>
            <w:r w:rsidRPr="00BA14E8">
              <w:rPr>
                <w:rFonts w:ascii="Times New Roman" w:hAnsi="Times New Roman" w:cs="Times New Roman"/>
                <w:iCs/>
                <w:sz w:val="18"/>
                <w:szCs w:val="18"/>
              </w:rPr>
              <w:t>rým sa nebolo možné vyhnúť kvôli povahe danej ľudskej činnosti alebo znečist</w:t>
            </w:r>
            <w:r w:rsidRPr="00BA14E8">
              <w:rPr>
                <w:rFonts w:ascii="Times New Roman" w:hAnsi="Times New Roman" w:cs="Times New Roman"/>
                <w:iCs/>
                <w:sz w:val="18"/>
                <w:szCs w:val="18"/>
              </w:rPr>
              <w:t>e</w:t>
            </w:r>
            <w:r w:rsidRPr="00BA14E8">
              <w:rPr>
                <w:rFonts w:ascii="Times New Roman" w:hAnsi="Times New Roman" w:cs="Times New Roman"/>
                <w:iCs/>
                <w:sz w:val="18"/>
                <w:szCs w:val="18"/>
              </w:rPr>
              <w:t>nia,</w:t>
            </w:r>
          </w:p>
          <w:p w:rsidR="0012267B" w:rsidRPr="00BA14E8" w:rsidP="00106F19">
            <w:pPr>
              <w:autoSpaceDN/>
              <w:jc w:val="both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 xml:space="preserve">     2.  </w:t>
            </w:r>
            <w:r w:rsidRPr="00BA14E8">
              <w:rPr>
                <w:rFonts w:ascii="Times New Roman" w:hAnsi="Times New Roman" w:cs="Times New Roman"/>
                <w:iCs/>
                <w:sz w:val="18"/>
                <w:szCs w:val="18"/>
              </w:rPr>
              <w:t>zmeny dobrého stavu podze</w:t>
            </w:r>
            <w:r w:rsidRPr="00BA14E8">
              <w:rPr>
                <w:rFonts w:ascii="Times New Roman" w:hAnsi="Times New Roman" w:cs="Times New Roman"/>
                <w:iCs/>
                <w:sz w:val="18"/>
                <w:szCs w:val="18"/>
              </w:rPr>
              <w:t>m</w:t>
            </w:r>
            <w:r w:rsidRPr="00BA14E8">
              <w:rPr>
                <w:rFonts w:ascii="Times New Roman" w:hAnsi="Times New Roman" w:cs="Times New Roman"/>
                <w:iCs/>
                <w:sz w:val="18"/>
                <w:szCs w:val="18"/>
              </w:rPr>
              <w:t>nej vody, vzhľadom k dopadom, ktorým sa nebolo možné v</w:t>
            </w:r>
            <w:r w:rsidRPr="00BA14E8">
              <w:rPr>
                <w:rFonts w:ascii="Times New Roman" w:hAnsi="Times New Roman" w:cs="Times New Roman"/>
                <w:iCs/>
                <w:sz w:val="18"/>
                <w:szCs w:val="18"/>
              </w:rPr>
              <w:t>y</w:t>
            </w:r>
            <w:r w:rsidRPr="00BA14E8">
              <w:rPr>
                <w:rFonts w:ascii="Times New Roman" w:hAnsi="Times New Roman" w:cs="Times New Roman"/>
                <w:iCs/>
                <w:sz w:val="18"/>
                <w:szCs w:val="18"/>
              </w:rPr>
              <w:t>hnúť kvôli povahe danej ľudskej činnosti alebo znečist</w:t>
            </w:r>
            <w:r w:rsidRPr="00BA14E8">
              <w:rPr>
                <w:rFonts w:ascii="Times New Roman" w:hAnsi="Times New Roman" w:cs="Times New Roman"/>
                <w:iCs/>
                <w:sz w:val="18"/>
                <w:szCs w:val="18"/>
              </w:rPr>
              <w:t>e</w:t>
            </w:r>
            <w:r w:rsidRPr="00BA14E8">
              <w:rPr>
                <w:rFonts w:ascii="Times New Roman" w:hAnsi="Times New Roman" w:cs="Times New Roman"/>
                <w:iCs/>
                <w:sz w:val="18"/>
                <w:szCs w:val="18"/>
              </w:rPr>
              <w:t>nia, budú najmenšie možné,</w:t>
            </w:r>
          </w:p>
          <w:p w:rsidR="0012267B" w:rsidRPr="00BA14E8" w:rsidP="00106F19">
            <w:pPr>
              <w:autoSpaceDN/>
              <w:jc w:val="both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12267B" w:rsidRPr="00BA14E8" w:rsidP="00106F19">
            <w:pPr>
              <w:autoSpaceDN/>
              <w:jc w:val="both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BA14E8">
              <w:rPr>
                <w:rFonts w:ascii="Times New Roman" w:hAnsi="Times New Roman" w:cs="Times New Roman"/>
                <w:iCs/>
                <w:sz w:val="18"/>
                <w:szCs w:val="18"/>
              </w:rPr>
              <w:t>c) nedôjde k ďalšiemu zhoršeniu stavu ovplyvn</w:t>
            </w:r>
            <w:r w:rsidRPr="00BA14E8">
              <w:rPr>
                <w:rFonts w:ascii="Times New Roman" w:hAnsi="Times New Roman" w:cs="Times New Roman"/>
                <w:iCs/>
                <w:sz w:val="18"/>
                <w:szCs w:val="18"/>
              </w:rPr>
              <w:t>e</w:t>
            </w:r>
            <w:r w:rsidRPr="00BA14E8"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ného vodného útvaru. </w:t>
            </w:r>
          </w:p>
          <w:p w:rsidR="0012267B" w:rsidRPr="00BA14E8" w:rsidP="00D63803">
            <w:pPr>
              <w:pStyle w:val="BodyTextIndent2"/>
              <w:ind w:firstLine="27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2267B" w:rsidRPr="00BA14E8" w:rsidP="00D63803">
            <w:pPr>
              <w:pStyle w:val="BodyTextIndent2"/>
              <w:ind w:firstLine="27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2267B" w:rsidRPr="00BA14E8" w:rsidP="00AF1FC3">
            <w:pPr>
              <w:pStyle w:val="PlainText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Ú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0725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>
        <w:tblPrEx>
          <w:tblW w:w="14034" w:type="dxa"/>
          <w:tblInd w:w="7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7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522F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Č:6</w:t>
            </w:r>
          </w:p>
          <w:p w:rsidR="0012267B" w:rsidRPr="00BA14E8" w:rsidP="00522F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O:3</w:t>
            </w:r>
          </w:p>
          <w:p w:rsidR="0012267B" w:rsidRPr="00BA14E8" w:rsidP="00522F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P:f)</w:t>
            </w:r>
          </w:p>
        </w:tc>
        <w:tc>
          <w:tcPr>
            <w:tcW w:w="32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pStyle w:val="Heading2"/>
              <w:jc w:val="both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val="sk-SK"/>
              </w:rPr>
            </w:pP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f) sú výsledkom zásahov do povrch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o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vých vôd s cie</w:t>
            </w:r>
            <w:r w:rsidRPr="00BA14E8">
              <w:rPr>
                <w:rFonts w:ascii="EU Albertina+ 01" w:hAnsi="EU Albertina+ 01" w:cs="EU Albertina+ 01"/>
                <w:b w:val="0"/>
                <w:color w:val="221E1F"/>
                <w:sz w:val="18"/>
                <w:szCs w:val="18"/>
                <w:lang w:val="sk-SK"/>
              </w:rPr>
              <w:t>ľ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om, okrem iného, zmie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r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ni</w:t>
            </w:r>
            <w:r w:rsidRPr="00BA14E8">
              <w:rPr>
                <w:rFonts w:ascii="EU Albertina+ 01" w:hAnsi="EU Albertina+ 01" w:cs="EU Albertina+ 01"/>
                <w:b w:val="0"/>
                <w:color w:val="221E1F"/>
                <w:sz w:val="18"/>
                <w:szCs w:val="18"/>
                <w:lang w:val="sk-SK"/>
              </w:rPr>
              <w:t xml:space="preserve">ť 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ú</w:t>
            </w:r>
            <w:r w:rsidRPr="00BA14E8">
              <w:rPr>
                <w:rFonts w:ascii="EU Albertina+ 01" w:hAnsi="EU Albertina+ 01" w:cs="EU Albertina+ 01"/>
                <w:b w:val="0"/>
                <w:color w:val="221E1F"/>
                <w:sz w:val="18"/>
                <w:szCs w:val="18"/>
                <w:lang w:val="sk-SK"/>
              </w:rPr>
              <w:t>č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inky povodní a sucha a na ú</w:t>
            </w:r>
            <w:r w:rsidRPr="00BA14E8">
              <w:rPr>
                <w:rFonts w:ascii="EU Albertina+ 01" w:hAnsi="EU Albertina+ 01" w:cs="EU Albertina+ 01"/>
                <w:b w:val="0"/>
                <w:color w:val="221E1F"/>
                <w:sz w:val="18"/>
                <w:szCs w:val="18"/>
                <w:lang w:val="sk-SK"/>
              </w:rPr>
              <w:t>č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ely vodn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é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ho hosp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o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dárstva a správy vodných ciest aj na medz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i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 xml:space="preserve">národnej úrovni. Takéto </w:t>
            </w:r>
            <w:r w:rsidRPr="00BA14E8">
              <w:rPr>
                <w:rFonts w:ascii="EU Albertina+ 01" w:hAnsi="EU Albertina+ 01" w:cs="EU Albertina+ 01"/>
                <w:b w:val="0"/>
                <w:color w:val="221E1F"/>
                <w:sz w:val="18"/>
                <w:szCs w:val="18"/>
                <w:lang w:val="sk-SK"/>
              </w:rPr>
              <w:t>č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innosti, vrátane vysekávania, bagrovania, premie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s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tnenia a ulo</w:t>
            </w:r>
            <w:r w:rsidRPr="00BA14E8">
              <w:rPr>
                <w:rFonts w:ascii="EU Albertina+ 01" w:hAnsi="EU Albertina+ 01" w:cs="EU Albertina+ 01"/>
                <w:b w:val="0"/>
                <w:color w:val="221E1F"/>
                <w:sz w:val="18"/>
                <w:szCs w:val="18"/>
                <w:lang w:val="sk-SK"/>
              </w:rPr>
              <w:t>ž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enia nánosov v povrchových v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o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dách, sa vykonajú v súlade so v</w:t>
            </w:r>
            <w:r w:rsidRPr="00BA14E8">
              <w:rPr>
                <w:rFonts w:ascii="EU Albertina+ 01" w:hAnsi="EU Albertina+ 01" w:cs="EU Albertina+ 01"/>
                <w:b w:val="0"/>
                <w:color w:val="221E1F"/>
                <w:sz w:val="18"/>
                <w:szCs w:val="18"/>
                <w:lang w:val="sk-SK"/>
              </w:rPr>
              <w:t>š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eobecne záväznými právnymi predpismi, a prípa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d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ne s povoleniami a oprávneniami vydan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ý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 xml:space="preserve">mi na základe takýchto predpisov, ktoré vytvorili </w:t>
            </w:r>
            <w:r w:rsidRPr="00BA14E8">
              <w:rPr>
                <w:rFonts w:ascii="EU Albertina+ 01" w:hAnsi="EU Albertina+ 01" w:cs="EU Albertina+ 01"/>
                <w:b w:val="0"/>
                <w:color w:val="221E1F"/>
                <w:sz w:val="18"/>
                <w:szCs w:val="18"/>
                <w:lang w:val="sk-SK"/>
              </w:rPr>
              <w:t>č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le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n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 xml:space="preserve">ské </w:t>
            </w:r>
            <w:r w:rsidRPr="00BA14E8">
              <w:rPr>
                <w:rFonts w:ascii="EU Albertina+ 01" w:hAnsi="EU Albertina+ 01" w:cs="EU Albertina+ 01"/>
                <w:b w:val="0"/>
                <w:color w:val="221E1F"/>
                <w:sz w:val="18"/>
                <w:szCs w:val="18"/>
                <w:lang w:val="sk-SK"/>
              </w:rPr>
              <w:t>š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táty na tento ú</w:t>
            </w:r>
            <w:r w:rsidRPr="00BA14E8">
              <w:rPr>
                <w:rFonts w:ascii="EU Albertina+ 01" w:hAnsi="EU Albertina+ 01" w:cs="EU Albertina+ 01"/>
                <w:b w:val="0"/>
                <w:color w:val="221E1F"/>
                <w:sz w:val="18"/>
                <w:szCs w:val="18"/>
                <w:lang w:val="sk-SK"/>
              </w:rPr>
              <w:t>č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el, ak takéto vst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u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py nebudú ústupkom vzh</w:t>
            </w:r>
            <w:r w:rsidRPr="00BA14E8">
              <w:rPr>
                <w:rFonts w:ascii="EU Albertina+ 01" w:hAnsi="EU Albertina+ 01" w:cs="EU Albertina+ 01"/>
                <w:b w:val="0"/>
                <w:color w:val="221E1F"/>
                <w:sz w:val="18"/>
                <w:szCs w:val="18"/>
                <w:lang w:val="sk-SK"/>
              </w:rPr>
              <w:t>ľ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adom na env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i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ronmentálne ciele ustanovené pre príslu</w:t>
            </w:r>
            <w:r w:rsidRPr="00BA14E8">
              <w:rPr>
                <w:rFonts w:ascii="EU Albertina+ 01" w:hAnsi="EU Albertina+ 01" w:cs="EU Albertina+ 01"/>
                <w:b w:val="0"/>
                <w:color w:val="221E1F"/>
                <w:sz w:val="18"/>
                <w:szCs w:val="18"/>
                <w:lang w:val="sk-SK"/>
              </w:rPr>
              <w:t>š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 xml:space="preserve">né vodné útvary v súlade s </w:t>
            </w:r>
            <w:r w:rsidRPr="00BA14E8">
              <w:rPr>
                <w:rFonts w:ascii="EU Albertina+ 01" w:hAnsi="EU Albertina+ 01" w:cs="EU Albertina+ 01"/>
                <w:b w:val="0"/>
                <w:color w:val="221E1F"/>
                <w:sz w:val="18"/>
                <w:szCs w:val="18"/>
                <w:lang w:val="sk-SK"/>
              </w:rPr>
              <w:t>č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lánkom 4 ods. 1 písm. b) smern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i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 xml:space="preserve">ce 2000/60/ES.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106F1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§15</w:t>
            </w:r>
          </w:p>
          <w:p w:rsidR="0012267B" w:rsidRPr="00BA14E8" w:rsidP="00106F1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O:6</w:t>
            </w: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§:16</w:t>
            </w: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O:6</w:t>
            </w: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P: a)</w:t>
            </w:r>
          </w:p>
          <w:p w:rsidR="0012267B" w:rsidRPr="00BA14E8" w:rsidP="00334A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334AE6">
            <w:pPr>
              <w:pStyle w:val="BodyTextIndent2"/>
              <w:ind w:firstLine="27"/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</w:pP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Orgán štátnej vodnej správy môže z opatrení na zabránenie alebo obmedzenie vstupu znečisťuj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ú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cich látok do po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d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zemných vôd povoliť  vyňatie vstupov znečisťujúcich látok do po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d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zemných vôd len vtedy  ak takéto vypúšťanie zneči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s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ťujúcich látok do podzemných vôd nebude ústupkom vzhľadom k dosiahnutiu environmentálnych ci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e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ľov stanovených pre daný útvar podzemnej vody a ak sa vykoná účinné monitorov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a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 xml:space="preserve">nie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daných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 xml:space="preserve"> útvarov podzemných vôd, pri povoľ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o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vaní zároveň určí podmienky vyňatia vstupov znečisťujúcich látok do po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d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 xml:space="preserve">zemných vôd </w:t>
            </w:r>
          </w:p>
          <w:p w:rsidR="0012267B" w:rsidRPr="00BA14E8" w:rsidP="00334AE6">
            <w:pPr>
              <w:pStyle w:val="BodyTextIndent2"/>
              <w:ind w:firstLine="27"/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</w:pPr>
          </w:p>
          <w:p w:rsidR="0012267B" w:rsidRPr="00BA14E8" w:rsidP="00334AE6">
            <w:pPr>
              <w:pStyle w:val="BodyTextIndent2"/>
              <w:ind w:firstLine="27"/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</w:pPr>
          </w:p>
          <w:p w:rsidR="0012267B" w:rsidRPr="00BA14E8" w:rsidP="00334AE6">
            <w:pPr>
              <w:pStyle w:val="BodyTextIndent2"/>
              <w:ind w:firstLine="27"/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</w:pP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Za nesplnenie environmentálnych cieľov sa nep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o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važuje:</w:t>
            </w:r>
          </w:p>
          <w:p w:rsidR="0012267B" w:rsidRPr="00BA14E8" w:rsidP="00334AE6">
            <w:pPr>
              <w:pStyle w:val="BodyTextIndent2"/>
              <w:ind w:firstLine="27"/>
              <w:rPr>
                <w:rFonts w:ascii="Times New Roman" w:hAnsi="Times New Roman" w:cs="Times New Roman"/>
                <w:sz w:val="18"/>
                <w:szCs w:val="18"/>
              </w:rPr>
            </w:pP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a) dočasné zhoršenie stavu vodných útvarov v dôsledku výnimočných vo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d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ných prírodných vplyvov alebo iných nepredvídateľných okolností, najmä povodní, dlhodobého sucha alebo mim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o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riadneho zhoršenia kvality vôd</w:t>
            </w:r>
          </w:p>
          <w:p w:rsidR="0012267B" w:rsidRPr="00BA14E8" w:rsidP="00334AE6">
            <w:pPr>
              <w:pStyle w:val="BodyTextIndent2"/>
              <w:ind w:firstLine="27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2267B" w:rsidRPr="00BA14E8" w:rsidP="00334AE6">
            <w:pPr>
              <w:pStyle w:val="BodyTextIndent2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Ú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0725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0725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0725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0725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0725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0725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0725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0725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0725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0725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0725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>
        <w:tblPrEx>
          <w:tblW w:w="14034" w:type="dxa"/>
          <w:tblInd w:w="7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7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D7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Č:6</w:t>
            </w:r>
          </w:p>
          <w:p w:rsidR="0012267B" w:rsidRPr="00BA14E8" w:rsidP="002D7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O:3</w:t>
            </w: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pokr.</w:t>
            </w:r>
          </w:p>
        </w:tc>
        <w:tc>
          <w:tcPr>
            <w:tcW w:w="32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pStyle w:val="Heading2"/>
              <w:jc w:val="both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val="sk-SK"/>
              </w:rPr>
            </w:pP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Výnimky ustanovené v písmenách a) až f) sa môžu udeliť len vtedy, ak príslušné orgány členských štátov usúdia, že sa vykonáva účinné monitorovanie príslu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š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ných útvarov po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d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zem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softHyphen/>
              <w:t>ných vôd v súlade s prílohou V bodom 2.4.2 smernice 2000/60/ ES alebo iné vhodné monitor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o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 xml:space="preserve">vanie.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AF1F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§15</w:t>
            </w:r>
          </w:p>
          <w:p w:rsidR="0012267B" w:rsidRPr="00BA14E8" w:rsidP="00AF1F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O:6</w:t>
            </w:r>
          </w:p>
          <w:p w:rsidR="0012267B" w:rsidRPr="00BA14E8" w:rsidP="000725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0725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0725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0725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0725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0725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0725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D638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D638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D638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D638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AF1FC3">
            <w:pPr>
              <w:pStyle w:val="BodyTextIndent2"/>
              <w:ind w:firstLine="27"/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</w:pP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Orgán štátnej vodnej správy môže z opatrení na zabránenie alebo obmedzenie vstupu znečisťuj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ú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cich látok do po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d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zemných vôd povoliť  vyňatie vstupov znečisťujúcich látok do po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d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zemných vôd len vtedy  ak takéto vypúšťanie zneči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s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ťujúcich látok do podzemných vôd nebude ústupkom vzhľadom k dosiahnutiu environmentálnych ci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e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ľov stanovených pre daný útvar podzemnej vody a ak sa vykoná účinné monitorov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a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 xml:space="preserve">nie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daných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 xml:space="preserve"> útvarov podzemných vôd, pri povoľ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o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vaní zároveň určí podmienky vyňatia vstupov znečisťujúcich látok do po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>d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  <w:lang w:eastAsia="cs-CZ"/>
              </w:rPr>
              <w:t xml:space="preserve">zemných vôd </w:t>
            </w:r>
          </w:p>
          <w:p w:rsidR="0012267B" w:rsidRPr="00BA14E8" w:rsidP="000725E3">
            <w:pPr>
              <w:pStyle w:val="BodyTextIndent2"/>
              <w:ind w:firstLine="27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2267B" w:rsidRPr="00BA14E8" w:rsidP="00AF1FC3">
            <w:pPr>
              <w:pStyle w:val="Odstavec1cm"/>
              <w:tabs>
                <w:tab w:val="left" w:pos="-284"/>
                <w:tab w:val="clear" w:pos="567"/>
                <w:tab w:val="left" w:pos="720"/>
                <w:tab w:val="clear" w:pos="1134"/>
              </w:tabs>
              <w:spacing w:before="0" w:after="0"/>
              <w:ind w:left="0" w:right="0" w:firstLine="2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Ú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0725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0725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0725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0725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0725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0725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0725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0725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0725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0725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AF1F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>
        <w:tblPrEx>
          <w:tblW w:w="14034" w:type="dxa"/>
          <w:tblInd w:w="7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177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D7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Č:6</w:t>
            </w:r>
          </w:p>
          <w:p w:rsidR="0012267B" w:rsidRPr="00BA14E8" w:rsidP="002D7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O:4</w:t>
            </w:r>
          </w:p>
          <w:p w:rsidR="0012267B" w:rsidRPr="00BA14E8" w:rsidP="002D7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pStyle w:val="Heading2"/>
              <w:jc w:val="both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val="sk-SK"/>
              </w:rPr>
            </w:pP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 xml:space="preserve">4. Príslušné orgány členských štátov vedú zoznam výnimiek uvedených v odseku 3, aby ich na požiadanie oznámili Komisii.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0224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ED37E2">
            <w:pPr>
              <w:pStyle w:val="PlainText"/>
              <w:tabs>
                <w:tab w:val="left" w:pos="1080"/>
              </w:tabs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>
        <w:tblPrEx>
          <w:tblW w:w="14034" w:type="dxa"/>
          <w:tblInd w:w="7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7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D7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Č:7</w:t>
            </w:r>
          </w:p>
          <w:p w:rsidR="0012267B" w:rsidRPr="00BA14E8" w:rsidP="002D7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D7C1C">
            <w:pPr>
              <w:pStyle w:val="CM35"/>
              <w:spacing w:line="211" w:lineRule="atLeast"/>
              <w:rPr>
                <w:rFonts w:ascii="Times New Roman" w:hAnsi="Times New Roman" w:cs="Times New Roman"/>
                <w:b/>
                <w:color w:val="221E1F"/>
                <w:sz w:val="18"/>
                <w:szCs w:val="18"/>
              </w:rPr>
            </w:pPr>
            <w:r w:rsidRPr="00BA14E8">
              <w:rPr>
                <w:rFonts w:ascii="Times New Roman" w:hAnsi="Times New Roman" w:cs="Times New Roman"/>
                <w:b/>
                <w:bCs/>
                <w:color w:val="221E1F"/>
                <w:sz w:val="18"/>
                <w:szCs w:val="18"/>
              </w:rPr>
              <w:t xml:space="preserve">Prechodné ustanovenia </w:t>
            </w:r>
          </w:p>
          <w:p w:rsidR="0012267B" w:rsidRPr="00BA14E8" w:rsidP="002A058D">
            <w:pPr>
              <w:pStyle w:val="Heading2"/>
              <w:jc w:val="both"/>
              <w:rPr>
                <w:rFonts w:ascii="Times New Roman" w:hAnsi="Times New Roman" w:cs="Times New Roman"/>
                <w:b w:val="0"/>
                <w:bCs w:val="0"/>
                <w:lang w:val="sk-SK"/>
              </w:rPr>
            </w:pP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V období od 16. januára 2009 do 22. d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e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cembra 2013 každý nový povoľov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a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cí postup podľa článkov 4 a 5 smern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i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ce 80/68/ EHS zohľadní požiadavky stanov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e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né v článkoch 3, 4 a 5 tejto smernice.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n. a.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>
        <w:tblPrEx>
          <w:tblW w:w="14034" w:type="dxa"/>
          <w:tblInd w:w="7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7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D7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Č:8</w:t>
            </w: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O:1</w:t>
            </w:r>
          </w:p>
        </w:tc>
        <w:tc>
          <w:tcPr>
            <w:tcW w:w="32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D7C1C">
            <w:pPr>
              <w:pStyle w:val="CM35"/>
              <w:spacing w:line="211" w:lineRule="atLeast"/>
              <w:rPr>
                <w:color w:val="221E1F"/>
                <w:sz w:val="19"/>
                <w:szCs w:val="19"/>
              </w:rPr>
            </w:pPr>
            <w:r w:rsidRPr="00BA14E8">
              <w:rPr>
                <w:b/>
                <w:bCs/>
                <w:color w:val="221E1F"/>
                <w:sz w:val="19"/>
                <w:szCs w:val="19"/>
              </w:rPr>
              <w:t xml:space="preserve">Technické úpravy </w:t>
            </w:r>
          </w:p>
          <w:p w:rsidR="0012267B" w:rsidRPr="00BA14E8" w:rsidP="002D7C1C">
            <w:pPr>
              <w:pStyle w:val="Heading2"/>
              <w:jc w:val="both"/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</w:pP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1. Príloha II časti A a C a prílohy III a IV sa môžu zmeniť a doplniť na základe vedeck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é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ho a technického pokroku v súlade s regulačným postupom s kontrolou uv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e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deným v článku 9ods. 2 berúc do úvahy obdobie preskúmania a aktualizácie plánov manažmentu pov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o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dia, ako je uvedené v článku 13 ods. 7 smernice 2000/60/ES.</w:t>
            </w:r>
          </w:p>
          <w:p w:rsidR="0012267B" w:rsidRPr="00BA14E8" w:rsidP="002A05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n. a.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>
        <w:tblPrEx>
          <w:tblW w:w="14034" w:type="dxa"/>
          <w:tblInd w:w="7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7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Č:8</w:t>
            </w: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O:2</w:t>
            </w:r>
          </w:p>
        </w:tc>
        <w:tc>
          <w:tcPr>
            <w:tcW w:w="32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pStyle w:val="Heading2"/>
              <w:jc w:val="both"/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</w:pP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2. Príloha II časť B sa môže zmeniť a dop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l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niť v súlade s regulačným postupom s kontrolou uvedeným v člá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n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ku 9ods. 2 s cieľom doplniť nové znečisťujúce látky alebo ind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i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 xml:space="preserve">kátory. </w:t>
            </w:r>
          </w:p>
          <w:p w:rsidR="0012267B" w:rsidRPr="00BA14E8" w:rsidP="002A05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n. a.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>
        <w:tblPrEx>
          <w:tblW w:w="14034" w:type="dxa"/>
          <w:tblInd w:w="7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7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Č:9</w:t>
            </w: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O:1</w:t>
            </w:r>
          </w:p>
        </w:tc>
        <w:tc>
          <w:tcPr>
            <w:tcW w:w="32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pStyle w:val="CM32"/>
              <w:spacing w:after="0" w:line="211" w:lineRule="atLeas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A14E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Výbor </w:t>
            </w:r>
          </w:p>
          <w:p w:rsidR="0012267B" w:rsidRPr="00BA14E8" w:rsidP="002A058D">
            <w:pPr>
              <w:rPr>
                <w:rFonts w:ascii="Times New Roman" w:hAnsi="Times New Roman" w:cs="Times New Roman"/>
              </w:rPr>
            </w:pPr>
          </w:p>
          <w:p w:rsidR="0012267B" w:rsidRPr="00BA14E8" w:rsidP="002A058D">
            <w:pPr>
              <w:pStyle w:val="CM32"/>
              <w:spacing w:after="0" w:line="211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 xml:space="preserve">1. Komisii pomáha výbor. </w:t>
            </w:r>
          </w:p>
          <w:p w:rsidR="0012267B" w:rsidRPr="00BA14E8" w:rsidP="002A058D">
            <w:pPr>
              <w:pStyle w:val="Heading2"/>
              <w:jc w:val="both"/>
              <w:rPr>
                <w:rFonts w:ascii="Times New Roman" w:hAnsi="Times New Roman" w:cs="Times New Roman"/>
                <w:b w:val="0"/>
                <w:bCs w:val="0"/>
                <w:lang w:val="sk-SK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n. a.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>
        <w:tblPrEx>
          <w:tblW w:w="14034" w:type="dxa"/>
          <w:tblInd w:w="7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7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Č:9</w:t>
            </w: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O:2</w:t>
            </w:r>
          </w:p>
        </w:tc>
        <w:tc>
          <w:tcPr>
            <w:tcW w:w="32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pStyle w:val="Default"/>
              <w:jc w:val="both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>2. Ak sa odkazuje na tento odsek, uplatň</w:t>
            </w: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>u</w:t>
            </w: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>je sa regulačný postup s kontrolou ustan</w:t>
            </w: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>o</w:t>
            </w: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>vený v článku 5a ods. 1 až 4 a v článku 7 rozho</w:t>
            </w: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>d</w:t>
            </w:r>
            <w:r w:rsidRPr="00BA14E8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 xml:space="preserve">nutia 1999/468/ES so zreteľom na jeho článok 8. </w:t>
            </w:r>
          </w:p>
          <w:p w:rsidR="0012267B" w:rsidRPr="00BA14E8" w:rsidP="002A058D">
            <w:pPr>
              <w:pStyle w:val="Heading2"/>
              <w:jc w:val="both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val="sk-SK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n. a.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>
        <w:tblPrEx>
          <w:tblW w:w="14034" w:type="dxa"/>
          <w:tblInd w:w="7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7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E00C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Č:10</w:t>
            </w:r>
          </w:p>
          <w:p w:rsidR="0012267B" w:rsidRPr="00BA14E8" w:rsidP="00E00C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pStyle w:val="Heading2"/>
              <w:jc w:val="both"/>
              <w:rPr>
                <w:rFonts w:ascii="Times New Roman" w:hAnsi="Times New Roman" w:cs="Times New Roman"/>
                <w:bCs w:val="0"/>
                <w:color w:val="221E1F"/>
                <w:sz w:val="18"/>
                <w:szCs w:val="18"/>
                <w:lang w:val="sk-SK"/>
              </w:rPr>
            </w:pPr>
            <w:r w:rsidRPr="00BA14E8">
              <w:rPr>
                <w:rFonts w:ascii="Times New Roman" w:hAnsi="Times New Roman" w:cs="Times New Roman"/>
                <w:bCs w:val="0"/>
                <w:color w:val="221E1F"/>
                <w:sz w:val="18"/>
                <w:szCs w:val="18"/>
              </w:rPr>
              <w:t>R</w:t>
            </w:r>
            <w:r w:rsidRPr="00BA14E8">
              <w:rPr>
                <w:rFonts w:ascii="Times New Roman" w:hAnsi="Times New Roman" w:cs="Times New Roman"/>
                <w:bCs w:val="0"/>
                <w:color w:val="221E1F"/>
                <w:sz w:val="18"/>
                <w:szCs w:val="18"/>
                <w:lang w:val="sk-SK"/>
              </w:rPr>
              <w:t xml:space="preserve">evízia </w:t>
            </w:r>
          </w:p>
          <w:p w:rsidR="0012267B" w:rsidRPr="00BA14E8" w:rsidP="002A058D">
            <w:pPr>
              <w:pStyle w:val="Heading2"/>
              <w:jc w:val="both"/>
              <w:rPr>
                <w:rFonts w:ascii="Times New Roman" w:hAnsi="Times New Roman" w:cs="Times New Roman"/>
                <w:b w:val="0"/>
                <w:bCs w:val="0"/>
                <w:color w:val="221E1F"/>
                <w:sz w:val="18"/>
                <w:szCs w:val="18"/>
                <w:lang w:val="sk-SK"/>
              </w:rPr>
            </w:pPr>
          </w:p>
          <w:p w:rsidR="0012267B" w:rsidRPr="00BA14E8" w:rsidP="002A058D">
            <w:pPr>
              <w:pStyle w:val="Heading2"/>
              <w:jc w:val="both"/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</w:pP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Bez toho, aby bol dotknutý článok 8, Kom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i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sia preskúma prílohy I a II k tejto smernici 16. januára 2013 a potom ka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ž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dých šesť rokov. Na základe preskúm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a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nia prípadne predloží v súlade s post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u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pom ustanoveným v článku 251 zmluvy legisl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a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tívne návrhy na zmenu a dopln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e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nie prílohy I a/alebo II. Komisia pri revízii a pri pr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í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prave akéhokoľvek návrhu zohľadní vše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t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ky relevantné inform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á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cie, ktoré môžu zahŕňať výsledky programov monitorov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a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nia vykonávaných podľa článku 8 smern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i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ce 2000/ 60/ES, v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ý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sledky výskumných programov Spoločenstva a/alebo odpor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ú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čania Vedeck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é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ho výboru pre zdravotné a environme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n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tálne riziká, členských štátov, Európskeho parlamentu, Európskej env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i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ronmentálnej agentúry, európskych podn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i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kateľských organi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softHyphen/>
              <w:t>zácií a európskych env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i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ronme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n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 xml:space="preserve">tálnych organizácií. </w:t>
            </w:r>
          </w:p>
          <w:p w:rsidR="0012267B" w:rsidRPr="00BA14E8" w:rsidP="00E61D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n. a.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>
        <w:tblPrEx>
          <w:tblW w:w="14034" w:type="dxa"/>
          <w:tblInd w:w="7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7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E00C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Č:11</w:t>
            </w: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E00CA9">
            <w:pPr>
              <w:pStyle w:val="CM32"/>
              <w:spacing w:after="0" w:line="211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A14E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Hodnotenie </w:t>
            </w:r>
          </w:p>
          <w:p w:rsidR="0012267B" w:rsidRPr="00BA14E8" w:rsidP="00E00CA9">
            <w:pPr>
              <w:pStyle w:val="CM32"/>
              <w:spacing w:after="0" w:line="211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12267B" w:rsidRPr="00BA14E8" w:rsidP="00E00CA9">
            <w:pPr>
              <w:pStyle w:val="CM32"/>
              <w:spacing w:after="0" w:line="211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Správa Komisie ustanovená v článku 18 ods. 1 smernice 2000/ 60/ES obsah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u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je, pokiaľ ide o podzemné vody, hodn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tenie pôsobenia tejto smernice vo vzťahu k ostatným relevantným právnym predp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i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som týkajúcim sa životného prostredia vrátane hodnot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e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 xml:space="preserve">nia súladu s nimi. </w:t>
            </w:r>
          </w:p>
          <w:p w:rsidR="0012267B" w:rsidRPr="00BA14E8" w:rsidP="002A058D">
            <w:pPr>
              <w:pStyle w:val="Heading2"/>
              <w:jc w:val="both"/>
              <w:rPr>
                <w:rFonts w:ascii="Times New Roman" w:hAnsi="Times New Roman" w:cs="Times New Roman"/>
                <w:b w:val="0"/>
                <w:bCs w:val="0"/>
                <w:lang w:val="sk-SK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n. a.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>
        <w:tblPrEx>
          <w:tblW w:w="14034" w:type="dxa"/>
          <w:tblInd w:w="7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7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E00C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Č:12</w:t>
            </w: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E00CA9">
            <w:pPr>
              <w:pStyle w:val="CM32"/>
              <w:spacing w:after="0" w:line="211" w:lineRule="atLeast"/>
              <w:rPr>
                <w:rFonts w:ascii="Times New Roman" w:hAnsi="Times New Roman" w:cs="Times New Roman"/>
                <w:b/>
                <w:bCs/>
                <w:color w:val="221E1F"/>
                <w:sz w:val="18"/>
                <w:szCs w:val="18"/>
              </w:rPr>
            </w:pPr>
            <w:r w:rsidRPr="00BA14E8">
              <w:rPr>
                <w:rFonts w:ascii="Times New Roman" w:hAnsi="Times New Roman" w:cs="Times New Roman"/>
                <w:b/>
                <w:bCs/>
                <w:color w:val="221E1F"/>
                <w:sz w:val="18"/>
                <w:szCs w:val="18"/>
              </w:rPr>
              <w:t xml:space="preserve">Vykonávanie </w:t>
            </w:r>
          </w:p>
          <w:p w:rsidR="0012267B" w:rsidRPr="00BA14E8" w:rsidP="00E00CA9">
            <w:pPr>
              <w:rPr>
                <w:rFonts w:ascii="Times New Roman" w:hAnsi="Times New Roman" w:cs="Times New Roman"/>
              </w:rPr>
            </w:pPr>
          </w:p>
          <w:p w:rsidR="0012267B" w:rsidRPr="00BA14E8" w:rsidP="00E00CA9">
            <w:pPr>
              <w:pStyle w:val="Heading2"/>
              <w:jc w:val="both"/>
              <w:rPr>
                <w:rFonts w:ascii="Times New Roman" w:hAnsi="Times New Roman" w:cs="Times New Roman"/>
                <w:b w:val="0"/>
                <w:bCs w:val="0"/>
                <w:lang w:val="sk-SK"/>
              </w:rPr>
            </w:pP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Členské štáty uvedú do účinnosti zák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o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ny, iné právne predpisy a správne opatrenia potrebné na dos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i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ahnutie súladu s touto smernicou najneskôr do 16. jan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u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ára 2009. Bezodkladne o tom informujú Komisiu. Členské štáty uvedú priamo v prijatých opatreniach alebo pri ich úradnom uvere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j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není odkaz na túto sme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r</w:t>
            </w:r>
            <w:r w:rsidRPr="00BA14E8">
              <w:rPr>
                <w:rFonts w:ascii="Times New Roman" w:hAnsi="Times New Roman" w:cs="Times New Roman"/>
                <w:b w:val="0"/>
                <w:color w:val="221E1F"/>
                <w:sz w:val="18"/>
                <w:szCs w:val="18"/>
                <w:lang w:val="sk-SK"/>
              </w:rPr>
              <w:t>nicu. Podrobnosti o odkaze upravia členské štáty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E00C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E00C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E00C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E00C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E00C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E00C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E00C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n. a.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>
        <w:tblPrEx>
          <w:tblW w:w="14034" w:type="dxa"/>
          <w:tblInd w:w="7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7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E00C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Č:13</w:t>
            </w: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pStyle w:val="Heading2"/>
              <w:jc w:val="both"/>
              <w:rPr>
                <w:rFonts w:ascii="Times New Roman" w:hAnsi="Times New Roman" w:cs="Times New Roman"/>
                <w:bCs w:val="0"/>
                <w:sz w:val="18"/>
                <w:szCs w:val="18"/>
                <w:lang w:val="sk-SK"/>
              </w:rPr>
            </w:pPr>
            <w:r w:rsidRPr="00BA14E8">
              <w:rPr>
                <w:rFonts w:ascii="Times New Roman" w:hAnsi="Times New Roman" w:cs="Times New Roman"/>
                <w:bCs w:val="0"/>
                <w:sz w:val="18"/>
                <w:szCs w:val="18"/>
                <w:lang w:val="sk-SK"/>
              </w:rPr>
              <w:t>Nadobudnutie účinnosti</w:t>
            </w:r>
          </w:p>
          <w:p w:rsidR="0012267B" w:rsidRPr="00BA14E8" w:rsidP="00E00CA9">
            <w:pPr>
              <w:rPr>
                <w:rFonts w:ascii="Times New Roman" w:hAnsi="Times New Roman" w:cs="Times New Roman"/>
              </w:rPr>
            </w:pPr>
          </w:p>
          <w:p w:rsidR="0012267B" w:rsidRPr="00BA14E8" w:rsidP="00E00C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Táto smernica nadobúda účinnosť dvadsi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a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tym dňom po jej uverejnení v Úra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d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nom vestníku Európskej únie.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n. a.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>
        <w:tblPrEx>
          <w:tblW w:w="14034" w:type="dxa"/>
          <w:tblInd w:w="7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7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E00C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Č:14</w:t>
            </w: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41218">
            <w:pPr>
              <w:pStyle w:val="Heading2"/>
              <w:jc w:val="both"/>
              <w:rPr>
                <w:rFonts w:ascii="Times New Roman" w:hAnsi="Times New Roman" w:cs="Times New Roman"/>
                <w:bCs w:val="0"/>
                <w:sz w:val="18"/>
                <w:szCs w:val="18"/>
                <w:lang w:val="sk-SK"/>
              </w:rPr>
            </w:pPr>
            <w:r w:rsidRPr="00BA14E8">
              <w:rPr>
                <w:rFonts w:ascii="Times New Roman" w:hAnsi="Times New Roman" w:cs="Times New Roman"/>
                <w:bCs w:val="0"/>
                <w:sz w:val="18"/>
                <w:szCs w:val="18"/>
                <w:lang w:val="sk-SK"/>
              </w:rPr>
              <w:t>Adresáti</w:t>
            </w:r>
          </w:p>
          <w:p w:rsidR="0012267B" w:rsidRPr="00BA14E8" w:rsidP="00241218">
            <w:pPr>
              <w:rPr>
                <w:rFonts w:ascii="Times New Roman" w:hAnsi="Times New Roman" w:cs="Times New Roman"/>
              </w:rPr>
            </w:pPr>
          </w:p>
          <w:p w:rsidR="0012267B" w:rsidRPr="00BA14E8" w:rsidP="00241218">
            <w:pPr>
              <w:pStyle w:val="Heading2"/>
              <w:jc w:val="both"/>
              <w:rPr>
                <w:rFonts w:ascii="Times New Roman" w:hAnsi="Times New Roman" w:cs="Times New Roman"/>
                <w:b w:val="0"/>
                <w:bCs w:val="0"/>
                <w:lang w:val="sk-SK"/>
              </w:rPr>
            </w:pPr>
            <w:r w:rsidRPr="00BA14E8">
              <w:rPr>
                <w:rFonts w:ascii="Times New Roman" w:hAnsi="Times New Roman" w:cs="Times New Roman"/>
                <w:b w:val="0"/>
                <w:sz w:val="18"/>
                <w:szCs w:val="18"/>
                <w:lang w:val="sk-SK"/>
              </w:rPr>
              <w:t>Táto smernica je určená členským št</w:t>
            </w:r>
            <w:r w:rsidRPr="00BA14E8">
              <w:rPr>
                <w:rFonts w:ascii="Times New Roman" w:hAnsi="Times New Roman" w:cs="Times New Roman"/>
                <w:b w:val="0"/>
                <w:sz w:val="18"/>
                <w:szCs w:val="18"/>
                <w:lang w:val="sk-SK"/>
              </w:rPr>
              <w:t>á</w:t>
            </w:r>
            <w:r w:rsidRPr="00BA14E8">
              <w:rPr>
                <w:rFonts w:ascii="Times New Roman" w:hAnsi="Times New Roman" w:cs="Times New Roman"/>
                <w:b w:val="0"/>
                <w:sz w:val="18"/>
                <w:szCs w:val="18"/>
                <w:lang w:val="sk-SK"/>
              </w:rPr>
              <w:t>tom.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n. a.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>
        <w:tblPrEx>
          <w:tblW w:w="14034" w:type="dxa"/>
          <w:tblInd w:w="7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7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pStyle w:val="Heading2"/>
              <w:jc w:val="both"/>
              <w:rPr>
                <w:rFonts w:ascii="Times New Roman" w:hAnsi="Times New Roman" w:cs="Times New Roman"/>
                <w:b w:val="0"/>
                <w:bCs w:val="0"/>
                <w:lang w:val="sk-SK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>
        <w:tblPrEx>
          <w:tblW w:w="14034" w:type="dxa"/>
          <w:tblInd w:w="7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33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pStyle w:val="Heading2"/>
              <w:jc w:val="both"/>
              <w:rPr>
                <w:rFonts w:ascii="Times New Roman" w:hAnsi="Times New Roman" w:cs="Times New Roman"/>
                <w:b w:val="0"/>
                <w:bCs w:val="0"/>
                <w:lang w:val="sk-SK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>
        <w:tblPrEx>
          <w:tblW w:w="14034" w:type="dxa"/>
          <w:tblInd w:w="7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7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Príl</w:t>
            </w: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ha</w:t>
            </w: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č. I</w:t>
            </w:r>
          </w:p>
        </w:tc>
        <w:tc>
          <w:tcPr>
            <w:tcW w:w="32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D7C1C">
            <w:pPr>
              <w:pStyle w:val="Heading2"/>
              <w:jc w:val="both"/>
              <w:rPr>
                <w:rFonts w:ascii="Times New Roman" w:hAnsi="Times New Roman" w:cs="Times New Roman"/>
                <w:b w:val="0"/>
                <w:bCs w:val="0"/>
                <w:lang w:val="sk-SK"/>
              </w:rPr>
            </w:pPr>
            <w:r w:rsidRPr="00BA14E8">
              <w:rPr>
                <w:rFonts w:ascii="Times New Roman" w:hAnsi="Times New Roman" w:cs="Times New Roman"/>
                <w:b w:val="0"/>
                <w:lang w:val="sk-SK"/>
              </w:rPr>
              <w:t>Normy kvality podzemných vô</w:t>
            </w:r>
            <w:r w:rsidRPr="00BA14E8">
              <w:rPr>
                <w:rFonts w:ascii="Times New Roman" w:hAnsi="Times New Roman" w:cs="Times New Roman"/>
                <w:b w:val="0"/>
                <w:lang w:val="sk-SK"/>
              </w:rPr>
              <w:t>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B139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 xml:space="preserve">Príloha č. 1a </w:t>
            </w:r>
          </w:p>
        </w:tc>
        <w:tc>
          <w:tcPr>
            <w:tcW w:w="3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Kritéria pre normy kvality  podze</w:t>
            </w: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ných vôd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Ú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>
        <w:tblPrEx>
          <w:tblW w:w="14034" w:type="dxa"/>
          <w:tblInd w:w="7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7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B139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Príl</w:t>
            </w: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ha</w:t>
            </w:r>
          </w:p>
          <w:p w:rsidR="0012267B" w:rsidRPr="00BA14E8" w:rsidP="00B139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č. II</w:t>
            </w:r>
          </w:p>
          <w:p w:rsidR="0012267B" w:rsidRPr="00BA14E8" w:rsidP="00B139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časť</w:t>
            </w:r>
          </w:p>
          <w:p w:rsidR="0012267B" w:rsidRPr="00BA14E8" w:rsidP="00B139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32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6554CD">
            <w:pPr>
              <w:pStyle w:val="Heading2"/>
              <w:jc w:val="both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val="sk-SK"/>
              </w:rPr>
            </w:pPr>
            <w:r w:rsidRPr="00BA14E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val="sk-SK"/>
              </w:rPr>
              <w:t>Prahové hodnoty pre látky znečisť</w:t>
            </w:r>
            <w:r w:rsidRPr="00BA14E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val="sk-SK"/>
              </w:rPr>
              <w:t>u</w:t>
            </w:r>
            <w:r w:rsidRPr="00BA14E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val="sk-SK"/>
              </w:rPr>
              <w:t>júce podzemné vody a ukazovatele</w:t>
            </w:r>
          </w:p>
          <w:p w:rsidR="0012267B" w:rsidRPr="00BA14E8" w:rsidP="006554CD">
            <w:pPr>
              <w:pStyle w:val="Heading2"/>
              <w:jc w:val="both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val="sk-SK"/>
              </w:rPr>
            </w:pPr>
            <w:r w:rsidRPr="00BA14E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val="sk-SK"/>
              </w:rPr>
              <w:t xml:space="preserve"> znečistenia</w:t>
            </w:r>
          </w:p>
          <w:p w:rsidR="0012267B" w:rsidRPr="00BA14E8" w:rsidP="00B139D1">
            <w:pPr>
              <w:rPr>
                <w:rFonts w:ascii="Times New Roman" w:hAnsi="Times New Roman" w:cs="Times New Roman"/>
              </w:rPr>
            </w:pPr>
          </w:p>
          <w:p w:rsidR="0012267B" w:rsidRPr="00BA14E8" w:rsidP="00B139D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časť A</w:t>
            </w:r>
          </w:p>
          <w:p w:rsidR="0012267B" w:rsidRPr="00BA14E8" w:rsidP="00B139D1">
            <w:pPr>
              <w:rPr>
                <w:rFonts w:ascii="Times New Roman" w:hAnsi="Times New Roman" w:cs="Times New Roman"/>
              </w:rPr>
            </w:pP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Usmernenie pre stanovenie prahových ho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d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nôt členskými štátmi v súlade s článkom 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6554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6554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6554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6554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F664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F664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§:81</w:t>
            </w:r>
          </w:p>
          <w:p w:rsidR="0012267B" w:rsidRPr="00BA14E8" w:rsidP="00F664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O:2</w:t>
            </w:r>
          </w:p>
          <w:p w:rsidR="0012267B" w:rsidRPr="00BA14E8" w:rsidP="00F664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P: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12267B" w:rsidRPr="00BA14E8" w:rsidP="006554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A53AA0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Všeobecne záväzný právny pre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d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pis, ktorý vydá ministerstvo, ustanoví p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drobnosti o :</w:t>
            </w:r>
          </w:p>
          <w:p w:rsidR="0012267B" w:rsidRPr="00BA14E8" w:rsidP="00A53AA0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2267B" w:rsidRPr="00BA14E8" w:rsidP="00A53AA0">
            <w:pPr>
              <w:pStyle w:val="PlainText"/>
              <w:tabs>
                <w:tab w:val="left" w:pos="1080"/>
              </w:tabs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o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>) hodnotách prahových hodnôt</w:t>
            </w:r>
          </w:p>
          <w:p w:rsidR="0012267B" w:rsidRPr="00BA14E8" w:rsidP="00A53AA0">
            <w:pPr>
              <w:pStyle w:val="PlainText"/>
              <w:tabs>
                <w:tab w:val="left" w:pos="108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>(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§4c ods 13)</w:t>
            </w:r>
          </w:p>
          <w:p w:rsidR="0012267B" w:rsidRPr="00BA14E8" w:rsidP="006554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6554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6554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6554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6554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Ú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B139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B139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B139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upraví</w:t>
            </w:r>
          </w:p>
          <w:p w:rsidR="0012267B" w:rsidRPr="00BA14E8" w:rsidP="00B139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vyk</w:t>
            </w: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návací</w:t>
            </w:r>
          </w:p>
          <w:p w:rsidR="0012267B" w:rsidRPr="00BA14E8" w:rsidP="00B139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pre</w:t>
            </w: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pis</w:t>
            </w:r>
          </w:p>
        </w:tc>
      </w:tr>
      <w:tr>
        <w:tblPrEx>
          <w:tblW w:w="14034" w:type="dxa"/>
          <w:tblInd w:w="7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7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B139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Príl</w:t>
            </w: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ha</w:t>
            </w:r>
          </w:p>
          <w:p w:rsidR="0012267B" w:rsidRPr="00BA14E8" w:rsidP="00B139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č. II</w:t>
            </w:r>
          </w:p>
          <w:p w:rsidR="0012267B" w:rsidRPr="00BA14E8" w:rsidP="00B139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časť</w:t>
            </w:r>
          </w:p>
          <w:p w:rsidR="0012267B" w:rsidRPr="00BA14E8" w:rsidP="00B139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32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B139D1">
            <w:pPr>
              <w:pStyle w:val="Heading2"/>
              <w:jc w:val="both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val="sk-SK"/>
              </w:rPr>
            </w:pPr>
            <w:r w:rsidRPr="00BA14E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val="sk-SK"/>
              </w:rPr>
              <w:t>Prahové hodnoty pre látky znečisť</w:t>
            </w:r>
            <w:r w:rsidRPr="00BA14E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val="sk-SK"/>
              </w:rPr>
              <w:t>u</w:t>
            </w:r>
            <w:r w:rsidRPr="00BA14E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val="sk-SK"/>
              </w:rPr>
              <w:t>júce podzemné vody a ukazovatele</w:t>
            </w:r>
          </w:p>
          <w:p w:rsidR="0012267B" w:rsidRPr="00BA14E8" w:rsidP="00B139D1">
            <w:pPr>
              <w:pStyle w:val="Heading2"/>
              <w:jc w:val="both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val="sk-SK"/>
              </w:rPr>
            </w:pPr>
            <w:r w:rsidRPr="00BA14E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val="sk-SK"/>
              </w:rPr>
              <w:t xml:space="preserve"> znečistenia</w:t>
            </w:r>
          </w:p>
          <w:p w:rsidR="0012267B" w:rsidRPr="00BA14E8" w:rsidP="006554CD">
            <w:pPr>
              <w:pStyle w:val="Heading2"/>
              <w:jc w:val="both"/>
              <w:rPr>
                <w:rFonts w:ascii="Times New Roman" w:hAnsi="Times New Roman" w:cs="Times New Roman"/>
                <w:b w:val="0"/>
                <w:bCs w:val="0"/>
                <w:lang w:val="sk-SK"/>
              </w:rPr>
            </w:pPr>
          </w:p>
          <w:p w:rsidR="0012267B" w:rsidRPr="00BA14E8" w:rsidP="00B139D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časť B</w:t>
            </w:r>
          </w:p>
          <w:p w:rsidR="0012267B" w:rsidRPr="00BA14E8" w:rsidP="00B139D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Minimálny zoznam znečisťujúcich látok alebo iónov a ich ukazovateľov, pri kt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rých majú členské štáty zvážiť stanovenie prahových hodnôt v súlade s člá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kom 3</w:t>
            </w:r>
          </w:p>
          <w:p w:rsidR="0012267B" w:rsidRPr="00BA14E8" w:rsidP="00B13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6554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6554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B139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Príloha č. 1b</w:t>
            </w:r>
          </w:p>
        </w:tc>
        <w:tc>
          <w:tcPr>
            <w:tcW w:w="3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B139D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Minimálny zoznam znečisťujúcich látok alebo iónov a ich ukazovateľov, pre ktoré sa stanovujú prahové hodn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ty</w:t>
            </w:r>
          </w:p>
          <w:p w:rsidR="0012267B" w:rsidRPr="00BA14E8" w:rsidP="006554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6554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6554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6554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6554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6554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Ú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6554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>
        <w:tblPrEx>
          <w:tblW w:w="14034" w:type="dxa"/>
          <w:tblInd w:w="7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7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B139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Príl</w:t>
            </w: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ha</w:t>
            </w:r>
          </w:p>
          <w:p w:rsidR="0012267B" w:rsidRPr="00BA14E8" w:rsidP="00B139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č. II</w:t>
            </w:r>
          </w:p>
          <w:p w:rsidR="0012267B" w:rsidRPr="00BA14E8" w:rsidP="00B139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časť</w:t>
            </w:r>
          </w:p>
          <w:p w:rsidR="0012267B" w:rsidRPr="00BA14E8" w:rsidP="00B139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32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CD78EF">
            <w:pPr>
              <w:pStyle w:val="Heading2"/>
              <w:jc w:val="both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val="sk-SK"/>
              </w:rPr>
            </w:pPr>
            <w:r w:rsidRPr="00BA14E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val="sk-SK"/>
              </w:rPr>
              <w:t>Prahové hodnoty pre látky znečisť</w:t>
            </w:r>
            <w:r w:rsidRPr="00BA14E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val="sk-SK"/>
              </w:rPr>
              <w:t>u</w:t>
            </w:r>
            <w:r w:rsidRPr="00BA14E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val="sk-SK"/>
              </w:rPr>
              <w:t>júce podzemné vody a ukazovatele</w:t>
            </w:r>
          </w:p>
          <w:p w:rsidR="0012267B" w:rsidRPr="00BA14E8" w:rsidP="00CD78EF">
            <w:pPr>
              <w:pStyle w:val="Heading2"/>
              <w:jc w:val="both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val="sk-SK"/>
              </w:rPr>
            </w:pPr>
            <w:r w:rsidRPr="00BA14E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val="sk-SK"/>
              </w:rPr>
              <w:t xml:space="preserve"> znečistenia</w:t>
            </w:r>
          </w:p>
          <w:p w:rsidR="0012267B" w:rsidRPr="00BA14E8" w:rsidP="002A058D">
            <w:pPr>
              <w:pStyle w:val="Heading2"/>
              <w:jc w:val="both"/>
              <w:rPr>
                <w:rFonts w:ascii="Times New Roman" w:hAnsi="Times New Roman" w:cs="Times New Roman"/>
                <w:b w:val="0"/>
                <w:bCs w:val="0"/>
                <w:lang w:val="sk-SK"/>
              </w:rPr>
            </w:pPr>
          </w:p>
          <w:p w:rsidR="0012267B" w:rsidRPr="00BA14E8" w:rsidP="00CD7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časť C</w:t>
            </w:r>
          </w:p>
          <w:p w:rsidR="0012267B" w:rsidRPr="00BA14E8" w:rsidP="00CD7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Informácie, ktoré poskytnú členské štáty v súvislosti so znečisťujúcimi látkami, pre ktoré sa určili prahové hodnoty</w:t>
            </w:r>
          </w:p>
          <w:p w:rsidR="0012267B" w:rsidRPr="00BA14E8" w:rsidP="00CD78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6554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6554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6554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§:81</w:t>
            </w:r>
          </w:p>
          <w:p w:rsidR="0012267B" w:rsidRPr="00BA14E8" w:rsidP="006554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O:2</w:t>
            </w:r>
          </w:p>
          <w:p w:rsidR="0012267B" w:rsidRPr="00BA14E8" w:rsidP="006554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P:o</w:t>
            </w: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12267B" w:rsidRPr="00BA14E8" w:rsidP="006554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6554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6554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6554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BC3A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4042E9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Všeobecne záväzný právny pre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d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pis, ktorý vydá ministerstvo, ustanoví p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drobnosti o :</w:t>
            </w:r>
          </w:p>
          <w:p w:rsidR="0012267B" w:rsidRPr="00BA14E8" w:rsidP="004042E9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2267B" w:rsidRPr="00BA14E8" w:rsidP="00387F40">
            <w:pPr>
              <w:pStyle w:val="PlainText"/>
              <w:tabs>
                <w:tab w:val="left" w:pos="1080"/>
              </w:tabs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o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>) hodnotách prahových hodnôt</w:t>
            </w:r>
          </w:p>
          <w:p w:rsidR="0012267B" w:rsidRPr="00BA14E8" w:rsidP="00387F40">
            <w:pPr>
              <w:pStyle w:val="PlainText"/>
              <w:tabs>
                <w:tab w:val="left" w:pos="108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>(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§4c ods 13)</w:t>
            </w:r>
          </w:p>
          <w:p w:rsidR="0012267B" w:rsidRPr="00BA14E8" w:rsidP="006554CD">
            <w:pPr>
              <w:pStyle w:val="PlainText"/>
              <w:tabs>
                <w:tab w:val="left" w:pos="108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2267B" w:rsidRPr="00BA14E8" w:rsidP="006554CD">
            <w:pPr>
              <w:pStyle w:val="PlainText"/>
              <w:tabs>
                <w:tab w:val="left" w:pos="108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2267B" w:rsidRPr="00BA14E8" w:rsidP="00387F40">
            <w:pPr>
              <w:pStyle w:val="PlainText"/>
              <w:tabs>
                <w:tab w:val="left" w:pos="1080"/>
              </w:tabs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Ú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B139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B139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B139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B139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upraví</w:t>
            </w:r>
          </w:p>
          <w:p w:rsidR="0012267B" w:rsidRPr="00BA14E8" w:rsidP="00B139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vyk</w:t>
            </w: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návací</w:t>
            </w:r>
          </w:p>
          <w:p w:rsidR="0012267B" w:rsidRPr="00BA14E8" w:rsidP="00B139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pre</w:t>
            </w: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pis</w:t>
            </w:r>
          </w:p>
        </w:tc>
      </w:tr>
      <w:tr>
        <w:tblPrEx>
          <w:tblW w:w="14034" w:type="dxa"/>
          <w:tblInd w:w="7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7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BF21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Príl</w:t>
            </w: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ha</w:t>
            </w:r>
          </w:p>
          <w:p w:rsidR="0012267B" w:rsidRPr="00BA14E8" w:rsidP="00BF21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č. III</w:t>
            </w:r>
          </w:p>
          <w:p w:rsidR="0012267B" w:rsidRPr="00BA14E8" w:rsidP="00BF21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pStyle w:val="Heading2"/>
              <w:jc w:val="both"/>
              <w:rPr>
                <w:rFonts w:ascii="Times New Roman" w:hAnsi="Times New Roman" w:cs="Times New Roman"/>
                <w:b w:val="0"/>
                <w:bCs w:val="0"/>
                <w:lang w:val="sk-SK"/>
              </w:rPr>
            </w:pPr>
            <w:r w:rsidRPr="00BA14E8">
              <w:rPr>
                <w:rFonts w:ascii="Times New Roman" w:hAnsi="Times New Roman" w:cs="Times New Roman"/>
                <w:b w:val="0"/>
                <w:bCs w:val="0"/>
                <w:lang w:val="sk-SK"/>
              </w:rPr>
              <w:t>Hodnotenie chemického stavu po</w:t>
            </w:r>
            <w:r w:rsidRPr="00BA14E8">
              <w:rPr>
                <w:rFonts w:ascii="Times New Roman" w:hAnsi="Times New Roman" w:cs="Times New Roman"/>
                <w:b w:val="0"/>
                <w:bCs w:val="0"/>
                <w:lang w:val="sk-SK"/>
              </w:rPr>
              <w:t>d</w:t>
            </w:r>
            <w:r w:rsidRPr="00BA14E8">
              <w:rPr>
                <w:rFonts w:ascii="Times New Roman" w:hAnsi="Times New Roman" w:cs="Times New Roman"/>
                <w:b w:val="0"/>
                <w:bCs w:val="0"/>
                <w:lang w:val="sk-SK"/>
              </w:rPr>
              <w:t>zemných vôd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D830E7">
            <w:pPr>
              <w:pStyle w:val="FootnoteText"/>
              <w:tabs>
                <w:tab w:val="left" w:pos="235"/>
              </w:tabs>
              <w:rPr>
                <w:rFonts w:ascii="Times New Roman" w:hAnsi="Times New Roman" w:cs="Times New Roman"/>
              </w:rPr>
            </w:pPr>
            <w:r w:rsidRPr="00BA14E8">
              <w:rPr>
                <w:rFonts w:ascii="Times New Roman" w:hAnsi="Times New Roman" w:cs="Times New Roman"/>
              </w:rPr>
              <w:t xml:space="preserve"> </w:t>
            </w:r>
          </w:p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§:4c</w:t>
            </w: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O:10</w:t>
            </w: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§:4c</w:t>
            </w: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O:11</w:t>
            </w: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§:81</w:t>
            </w: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O:1</w:t>
            </w: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P:i)</w:t>
            </w:r>
          </w:p>
          <w:p w:rsidR="0012267B" w:rsidRPr="00BA14E8" w:rsidP="00334A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334AE6">
            <w:pPr>
              <w:pStyle w:val="PlainText"/>
              <w:rPr>
                <w:rFonts w:ascii="Times New Roman" w:hAnsi="Times New Roman" w:cs="Times New Roman"/>
                <w:kern w:val="32"/>
                <w:sz w:val="18"/>
                <w:szCs w:val="18"/>
                <w:lang w:eastAsia="en-US"/>
              </w:rPr>
            </w:pPr>
          </w:p>
          <w:p w:rsidR="0012267B" w:rsidRPr="00BA14E8" w:rsidP="00334AE6">
            <w:pPr>
              <w:pStyle w:val="PlainTex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A14E8">
              <w:rPr>
                <w:rFonts w:ascii="Times New Roman" w:hAnsi="Times New Roman" w:cs="Times New Roman"/>
                <w:kern w:val="32"/>
                <w:sz w:val="18"/>
                <w:szCs w:val="18"/>
                <w:lang w:eastAsia="en-US"/>
              </w:rPr>
              <w:t>Hodnotenie chemického stavu útvarov podze</w:t>
            </w:r>
            <w:r w:rsidRPr="00BA14E8">
              <w:rPr>
                <w:rFonts w:ascii="Times New Roman" w:hAnsi="Times New Roman" w:cs="Times New Roman"/>
                <w:kern w:val="32"/>
                <w:sz w:val="18"/>
                <w:szCs w:val="18"/>
                <w:lang w:eastAsia="en-US"/>
              </w:rPr>
              <w:t>m</w:t>
            </w:r>
            <w:r w:rsidRPr="00BA14E8">
              <w:rPr>
                <w:rFonts w:ascii="Times New Roman" w:hAnsi="Times New Roman" w:cs="Times New Roman"/>
                <w:kern w:val="32"/>
                <w:sz w:val="18"/>
                <w:szCs w:val="18"/>
                <w:lang w:eastAsia="en-US"/>
              </w:rPr>
              <w:t>ných vôd vrátane zohľadnenia prekročenia noriem kvality podzemných vôd alebo pr</w:t>
            </w:r>
            <w:r w:rsidRPr="00BA14E8">
              <w:rPr>
                <w:rFonts w:ascii="Times New Roman" w:hAnsi="Times New Roman" w:cs="Times New Roman"/>
                <w:kern w:val="32"/>
                <w:sz w:val="18"/>
                <w:szCs w:val="18"/>
                <w:lang w:eastAsia="en-US"/>
              </w:rPr>
              <w:t>a</w:t>
            </w:r>
            <w:r w:rsidRPr="00BA14E8">
              <w:rPr>
                <w:rFonts w:ascii="Times New Roman" w:hAnsi="Times New Roman" w:cs="Times New Roman"/>
                <w:kern w:val="32"/>
                <w:sz w:val="18"/>
                <w:szCs w:val="18"/>
                <w:lang w:eastAsia="en-US"/>
              </w:rPr>
              <w:t>hových hodnôt v jednotlivých monitorovacích mie</w:t>
            </w:r>
            <w:r w:rsidRPr="00BA14E8">
              <w:rPr>
                <w:rFonts w:ascii="Times New Roman" w:hAnsi="Times New Roman" w:cs="Times New Roman"/>
                <w:kern w:val="32"/>
                <w:sz w:val="18"/>
                <w:szCs w:val="18"/>
                <w:lang w:eastAsia="en-US"/>
              </w:rPr>
              <w:t>s</w:t>
            </w:r>
            <w:r w:rsidRPr="00BA14E8">
              <w:rPr>
                <w:rFonts w:ascii="Times New Roman" w:hAnsi="Times New Roman" w:cs="Times New Roman"/>
                <w:kern w:val="32"/>
                <w:sz w:val="18"/>
                <w:szCs w:val="18"/>
                <w:lang w:eastAsia="en-US"/>
              </w:rPr>
              <w:t>tach sa vykoná postupom ustanoveným v</w:t>
            </w:r>
            <w:r w:rsidRPr="00BA14E8">
              <w:rPr>
                <w:rFonts w:ascii="Times New Roman" w:hAnsi="Times New Roman" w:cs="Times New Roman"/>
                <w:kern w:val="32"/>
                <w:sz w:val="18"/>
                <w:szCs w:val="18"/>
                <w:lang w:eastAsia="en-US"/>
              </w:rPr>
              <w:t>y</w:t>
            </w:r>
            <w:r>
              <w:rPr>
                <w:rFonts w:ascii="Times New Roman" w:hAnsi="Times New Roman" w:cs="Times New Roman"/>
                <w:kern w:val="32"/>
                <w:sz w:val="18"/>
                <w:szCs w:val="18"/>
                <w:lang w:eastAsia="en-US"/>
              </w:rPr>
              <w:t>konávacím predpisom (§ 81 ods.2</w:t>
            </w:r>
            <w:r w:rsidRPr="00BA14E8">
              <w:rPr>
                <w:rFonts w:ascii="Times New Roman" w:hAnsi="Times New Roman" w:cs="Times New Roman"/>
                <w:kern w:val="32"/>
                <w:sz w:val="18"/>
                <w:szCs w:val="18"/>
                <w:lang w:eastAsia="en-US"/>
              </w:rPr>
              <w:t>). Kritériá pre normy kvality podze</w:t>
            </w:r>
            <w:r w:rsidRPr="00BA14E8">
              <w:rPr>
                <w:rFonts w:ascii="Times New Roman" w:hAnsi="Times New Roman" w:cs="Times New Roman"/>
                <w:kern w:val="32"/>
                <w:sz w:val="18"/>
                <w:szCs w:val="18"/>
                <w:lang w:eastAsia="en-US"/>
              </w:rPr>
              <w:t>m</w:t>
            </w:r>
            <w:r w:rsidRPr="00BA14E8">
              <w:rPr>
                <w:rFonts w:ascii="Times New Roman" w:hAnsi="Times New Roman" w:cs="Times New Roman"/>
                <w:kern w:val="32"/>
                <w:sz w:val="18"/>
                <w:szCs w:val="18"/>
                <w:lang w:eastAsia="en-US"/>
              </w:rPr>
              <w:t>ných vôd sú uvedené v prílohe č. 1a</w:t>
            </w:r>
          </w:p>
          <w:p w:rsidR="0012267B" w:rsidRPr="00BA14E8" w:rsidP="00334AE6">
            <w:pPr>
              <w:jc w:val="both"/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</w:pPr>
          </w:p>
          <w:p w:rsidR="0012267B" w:rsidRPr="00BA14E8" w:rsidP="00334AE6">
            <w:pPr>
              <w:jc w:val="both"/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</w:pPr>
          </w:p>
          <w:p w:rsidR="0012267B" w:rsidRPr="00BA14E8" w:rsidP="00334AE6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>Dobrým chemickým stavom podze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>m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>ných vôd je chemický stav útvaru po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>d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>zemných vôd stanovený podľa vykon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>á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>vacieho predpisu  (§81, ods. 1)</w:t>
            </w:r>
          </w:p>
          <w:p w:rsidR="0012267B" w:rsidRPr="00BA14E8" w:rsidP="00334AE6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12267B" w:rsidRPr="00BA14E8" w:rsidP="00334AE6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12267B" w:rsidRPr="00BA14E8" w:rsidP="00334AE6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12267B" w:rsidRPr="00BA14E8" w:rsidP="00334AE6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(1) Nariadenie, ktoré vydá vláda, ust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a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noví  :</w:t>
            </w:r>
          </w:p>
          <w:p w:rsidR="0012267B" w:rsidRPr="00BA14E8" w:rsidP="00334AE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>i) kritériá hodnotenia chemického stavu útvaru podzemných vôd a klasifikáciu chemického stavu po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>d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>zemných vôd (§4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c, ods. 11</w:t>
            </w:r>
            <w:r w:rsidRPr="00BA14E8">
              <w:rPr>
                <w:rFonts w:ascii="Times New Roman" w:hAnsi="Times New Roman" w:cs="Times New Roman"/>
                <w:bCs/>
                <w:sz w:val="18"/>
                <w:szCs w:val="18"/>
              </w:rPr>
              <w:t>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Ú</w:t>
            </w: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334A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upraví</w:t>
            </w: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vyk</w:t>
            </w: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návací</w:t>
            </w: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pre</w:t>
            </w: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pis</w:t>
            </w:r>
          </w:p>
        </w:tc>
      </w:tr>
      <w:tr>
        <w:tblPrEx>
          <w:tblW w:w="14034" w:type="dxa"/>
          <w:tblInd w:w="7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7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BF21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Príl</w:t>
            </w: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ha</w:t>
            </w:r>
          </w:p>
          <w:p w:rsidR="0012267B" w:rsidRPr="00BA14E8" w:rsidP="00BF21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č. IV</w:t>
            </w:r>
          </w:p>
          <w:p w:rsidR="0012267B" w:rsidRPr="00BA14E8" w:rsidP="00BF21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pStyle w:val="Heading2"/>
              <w:jc w:val="both"/>
              <w:rPr>
                <w:rFonts w:ascii="Times New Roman" w:hAnsi="Times New Roman" w:cs="Times New Roman"/>
                <w:b w:val="0"/>
                <w:bCs w:val="0"/>
                <w:lang w:val="sk-SK"/>
              </w:rPr>
            </w:pPr>
            <w:r w:rsidRPr="00BA14E8">
              <w:rPr>
                <w:rFonts w:ascii="Times New Roman" w:hAnsi="Times New Roman" w:cs="Times New Roman"/>
                <w:b w:val="0"/>
                <w:bCs w:val="0"/>
                <w:lang w:val="sk-SK"/>
              </w:rPr>
              <w:t>Identifikácia a  zvrat významných a trvalo vzostupných trendov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2A0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2A05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§:4c</w:t>
            </w: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O:17</w:t>
            </w:r>
          </w:p>
          <w:p w:rsidR="0012267B" w:rsidRPr="00BA14E8" w:rsidP="00334A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§:81</w:t>
            </w: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O:2</w:t>
            </w: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P:n</w:t>
            </w: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12267B" w:rsidRPr="00BA14E8" w:rsidP="00334A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334AE6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V ohrozených útvaroch po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d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zemnej vody, ktoré sa zaradili do skupiny rizikových útvarov podze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m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ných vôd sa identifikuje akýkoľvek vý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z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namný a trvalo vzostupný trend koncentrácií znečisťujúcich látok, skupín znečisťujúcich látok, alebo ukazov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a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 xml:space="preserve">teľov znečistenia a definuje sa počiatočný bod zvrátenia tohto trendu (§ 81 ods. 2). </w:t>
            </w:r>
          </w:p>
          <w:p w:rsidR="0012267B" w:rsidRPr="00BA14E8" w:rsidP="00334A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Všeobecne záväzný predpis, ktorý vydá ministe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r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stvo, ustanoví podro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b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nosti o :</w:t>
            </w:r>
          </w:p>
          <w:p w:rsidR="0012267B" w:rsidRPr="00BA14E8" w:rsidP="00334AE6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Stanovení významných a trvalo vzostu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p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ných trendov koncentrácií znečisťujúcich látok v po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>d</w:t>
            </w:r>
            <w:r w:rsidRPr="00BA14E8">
              <w:rPr>
                <w:rFonts w:ascii="Times New Roman" w:hAnsi="Times New Roman" w:cs="Times New Roman"/>
                <w:sz w:val="18"/>
                <w:szCs w:val="18"/>
              </w:rPr>
              <w:t xml:space="preserve">zemných vodách a o postupoch na ich zvrátenie (§ 4c, ods. 17). </w:t>
            </w:r>
          </w:p>
          <w:p w:rsidR="0012267B" w:rsidRPr="00BA14E8" w:rsidP="00334A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Ú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12267B" w:rsidRPr="00BA14E8" w:rsidP="00334A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upraví</w:t>
            </w:r>
          </w:p>
          <w:p w:rsidR="0012267B" w:rsidRPr="00BA14E8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vyk</w:t>
            </w: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návací</w:t>
            </w:r>
          </w:p>
          <w:p w:rsidR="0012267B" w:rsidRPr="004042E9" w:rsidP="00334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pre</w:t>
            </w: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pis</w:t>
            </w:r>
          </w:p>
        </w:tc>
      </w:tr>
    </w:tbl>
    <w:p w:rsidR="003D51C4" w:rsidRPr="00B119C7" w:rsidP="008B0BEC">
      <w:pPr>
        <w:rPr>
          <w:rFonts w:ascii="Times New Roman" w:hAnsi="Times New Roman" w:cs="Times New Roman"/>
          <w:sz w:val="20"/>
          <w:szCs w:val="20"/>
        </w:rPr>
      </w:pPr>
    </w:p>
    <w:p w:rsidR="009B5519" w:rsidRPr="00B119C7" w:rsidP="008B0BEC">
      <w:pPr>
        <w:rPr>
          <w:rFonts w:ascii="Times New Roman" w:hAnsi="Times New Roman" w:cs="Times New Roman"/>
          <w:sz w:val="20"/>
          <w:szCs w:val="20"/>
        </w:rPr>
      </w:pPr>
    </w:p>
    <w:p w:rsidR="00956FFB" w:rsidRPr="00B119C7" w:rsidP="00956FFB">
      <w:pPr>
        <w:rPr>
          <w:rFonts w:ascii="Times New Roman" w:hAnsi="Times New Roman" w:cs="Times New Roman"/>
          <w:sz w:val="20"/>
          <w:szCs w:val="20"/>
        </w:rPr>
      </w:pPr>
      <w:r w:rsidRPr="00B119C7">
        <w:rPr>
          <w:rFonts w:ascii="Times New Roman" w:hAnsi="Times New Roman" w:cs="Times New Roman"/>
          <w:sz w:val="20"/>
          <w:szCs w:val="20"/>
        </w:rPr>
        <w:t>LEGENDA:</w:t>
      </w:r>
    </w:p>
    <w:p w:rsidR="00956FFB" w:rsidRPr="00B119C7" w:rsidP="00956FFB">
      <w:pPr>
        <w:rPr>
          <w:rFonts w:ascii="Times New Roman" w:hAnsi="Times New Roman" w:cs="Times New Roman"/>
          <w:sz w:val="20"/>
          <w:szCs w:val="20"/>
        </w:rPr>
      </w:pPr>
      <w:r w:rsidRPr="00B119C7">
        <w:rPr>
          <w:rFonts w:ascii="Times New Roman" w:hAnsi="Times New Roman" w:cs="Times New Roman"/>
          <w:sz w:val="20"/>
          <w:szCs w:val="20"/>
        </w:rPr>
        <w:t>V stĺpci (1):</w:t>
        <w:tab/>
        <w:tab/>
        <w:tab/>
        <w:t>V stĺpci (3):</w:t>
        <w:tab/>
        <w:tab/>
        <w:tab/>
        <w:tab/>
        <w:tab/>
        <w:t>V stĺpci (5):</w:t>
        <w:tab/>
        <w:tab/>
        <w:t>V stĺpci (7):</w:t>
      </w:r>
    </w:p>
    <w:p w:rsidR="00956FFB" w:rsidRPr="00B119C7" w:rsidP="00956FFB">
      <w:pPr>
        <w:rPr>
          <w:rFonts w:ascii="Times New Roman" w:hAnsi="Times New Roman" w:cs="Times New Roman"/>
          <w:sz w:val="20"/>
          <w:szCs w:val="20"/>
        </w:rPr>
      </w:pPr>
    </w:p>
    <w:p w:rsidR="00956FFB" w:rsidRPr="00B119C7" w:rsidP="00956FFB">
      <w:pPr>
        <w:rPr>
          <w:rFonts w:ascii="Times New Roman" w:hAnsi="Times New Roman" w:cs="Times New Roman"/>
          <w:sz w:val="20"/>
          <w:szCs w:val="20"/>
        </w:rPr>
      </w:pPr>
      <w:r w:rsidRPr="00B119C7">
        <w:rPr>
          <w:rFonts w:ascii="Times New Roman" w:hAnsi="Times New Roman" w:cs="Times New Roman"/>
          <w:sz w:val="20"/>
          <w:szCs w:val="20"/>
        </w:rPr>
        <w:t>Č – článok</w:t>
        <w:tab/>
        <w:tab/>
        <w:tab/>
        <w:t>N – bežná transpozícia</w:t>
        <w:tab/>
        <w:tab/>
        <w:tab/>
        <w:tab/>
        <w:t>Č – článok</w:t>
        <w:tab/>
        <w:tab/>
        <w:t>Ú – úplná zhoda</w:t>
      </w:r>
    </w:p>
    <w:p w:rsidR="00956FFB" w:rsidRPr="00B119C7" w:rsidP="00956FFB">
      <w:pPr>
        <w:rPr>
          <w:rFonts w:ascii="Times New Roman" w:hAnsi="Times New Roman" w:cs="Times New Roman"/>
          <w:sz w:val="20"/>
          <w:szCs w:val="20"/>
        </w:rPr>
      </w:pPr>
      <w:r w:rsidRPr="00B119C7">
        <w:rPr>
          <w:rFonts w:ascii="Times New Roman" w:hAnsi="Times New Roman" w:cs="Times New Roman"/>
          <w:sz w:val="20"/>
          <w:szCs w:val="20"/>
        </w:rPr>
        <w:t>O – odsek</w:t>
        <w:tab/>
        <w:tab/>
        <w:tab/>
        <w:t>O – transpozícia s možnosťou voľby</w:t>
        <w:tab/>
        <w:tab/>
        <w:t>§ - paragraf</w:t>
        <w:tab/>
        <w:tab/>
        <w:t>Č – čiastočná zhoda</w:t>
      </w:r>
    </w:p>
    <w:p w:rsidR="00956FFB" w:rsidRPr="00B119C7" w:rsidP="00956FFB">
      <w:pPr>
        <w:rPr>
          <w:rFonts w:ascii="Times New Roman" w:hAnsi="Times New Roman" w:cs="Times New Roman"/>
          <w:sz w:val="20"/>
          <w:szCs w:val="20"/>
        </w:rPr>
      </w:pPr>
      <w:r w:rsidRPr="00B119C7">
        <w:rPr>
          <w:rFonts w:ascii="Times New Roman" w:hAnsi="Times New Roman" w:cs="Times New Roman"/>
          <w:sz w:val="20"/>
          <w:szCs w:val="20"/>
        </w:rPr>
        <w:t>V – veta</w:t>
        <w:tab/>
        <w:tab/>
        <w:tab/>
        <w:tab/>
        <w:t>D – transpozícia podľa úvahy (dobrovoľná)</w:t>
        <w:tab/>
        <w:tab/>
        <w:t>O – odsek</w:t>
        <w:tab/>
        <w:tab/>
        <w:t>Ž – žiadna zh</w:t>
      </w:r>
      <w:r w:rsidR="00C90565">
        <w:rPr>
          <w:rFonts w:ascii="Times New Roman" w:hAnsi="Times New Roman" w:cs="Times New Roman"/>
          <w:sz w:val="20"/>
          <w:szCs w:val="20"/>
        </w:rPr>
        <w:t>oda (ak nebola dosiahnutá ani č</w:t>
      </w:r>
      <w:r w:rsidRPr="00B119C7">
        <w:rPr>
          <w:rFonts w:ascii="Times New Roman" w:hAnsi="Times New Roman" w:cs="Times New Roman"/>
          <w:sz w:val="20"/>
          <w:szCs w:val="20"/>
        </w:rPr>
        <w:t xml:space="preserve">ast. ani úplná zhoda </w:t>
      </w:r>
    </w:p>
    <w:p w:rsidR="00956FFB" w:rsidRPr="00B119C7" w:rsidP="00956FFB">
      <w:pPr>
        <w:rPr>
          <w:rFonts w:ascii="Times New Roman" w:hAnsi="Times New Roman" w:cs="Times New Roman"/>
          <w:sz w:val="20"/>
          <w:szCs w:val="20"/>
        </w:rPr>
      </w:pPr>
      <w:r w:rsidRPr="00B119C7">
        <w:rPr>
          <w:rFonts w:ascii="Times New Roman" w:hAnsi="Times New Roman" w:cs="Times New Roman"/>
          <w:sz w:val="20"/>
          <w:szCs w:val="20"/>
        </w:rPr>
        <w:t>P – písmeno (číslo)</w:t>
        <w:tab/>
        <w:tab/>
        <w:t>n.a. – transpozícia sa neuskutočňuje</w:t>
        <w:tab/>
        <w:tab/>
        <w:t>V – veta</w:t>
        <w:tab/>
        <w:tab/>
        <w:t xml:space="preserve">                     alebo k prebratiu dôjde v budúcnosti)</w:t>
      </w:r>
    </w:p>
    <w:p w:rsidR="00956FFB" w:rsidRPr="00ED25E6" w:rsidP="00956FFB">
      <w:pPr>
        <w:ind w:left="9180" w:hanging="2100"/>
        <w:rPr>
          <w:rFonts w:ascii="Times New Roman" w:hAnsi="Times New Roman" w:cs="Times New Roman"/>
          <w:sz w:val="20"/>
          <w:szCs w:val="20"/>
        </w:rPr>
      </w:pPr>
      <w:r w:rsidRPr="00B119C7">
        <w:rPr>
          <w:rFonts w:ascii="Times New Roman" w:hAnsi="Times New Roman" w:cs="Times New Roman"/>
          <w:sz w:val="20"/>
          <w:szCs w:val="20"/>
        </w:rPr>
        <w:t>P – písmeno (číslo)</w:t>
        <w:tab/>
        <w:t>n.a. – neaplikovateľnosť (ak sa ustanovenie smernice netýka SR alebo nie je potrebné ho prebrať)</w:t>
      </w:r>
    </w:p>
    <w:p w:rsidR="00956FFB" w:rsidRPr="00ED25E6" w:rsidP="00956FFB">
      <w:pPr>
        <w:ind w:left="9180" w:hanging="2100"/>
        <w:rPr>
          <w:rFonts w:ascii="Times New Roman" w:hAnsi="Times New Roman" w:cs="Times New Roman"/>
          <w:sz w:val="20"/>
          <w:szCs w:val="20"/>
        </w:rPr>
      </w:pPr>
    </w:p>
    <w:sectPr>
      <w:footerReference w:type="even" r:id="rId4"/>
      <w:footerReference w:type="default" r:id="rId5"/>
      <w:type w:val="continuous"/>
      <w:pgSz w:w="16840" w:h="11907" w:orient="landscape" w:code="9"/>
      <w:pgMar w:top="1418" w:right="1418" w:bottom="1418" w:left="567" w:header="709" w:footer="709" w:gutter="0"/>
      <w:pgNumType w:start="1"/>
      <w:cols w:space="708"/>
      <w:bidi w:val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00000000" w:usb1="00000000" w:usb2="00000000" w:usb3="00000000" w:csb0="00000001" w:csb1="00000000"/>
  </w:font>
  <w:font w:name="Symbol">
    <w:panose1 w:val="05050102010706020507"/>
    <w:charset w:val="00"/>
    <w:family w:val="roman"/>
    <w:pitch w:val="variable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00000000" w:usb1="00000000" w:usb2="00000000" w:usb3="00000000" w:csb0="00000001" w:csb1="00000000"/>
  </w:font>
  <w:font w:name="EU Albertina+ 01">
    <w:altName w:val="EU Albertina+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00000000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00000000" w:usb1="00000000" w:usb2="00000000" w:usb3="00000000" w:csb0="00000001" w:csb1="00000000"/>
  </w:font>
  <w:font w:name="EU Albertina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Wingdings">
    <w:panose1 w:val="05000000000000000000"/>
    <w:charset w:val="00"/>
    <w:family w:val="auto"/>
    <w:pitch w:val="variable"/>
    <w:sig w:usb0="00000000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4369" w:rsidP="00977352">
    <w:pPr>
      <w:pStyle w:val="Footer"/>
      <w:framePr w:vAnchor="text" w:hAnchor="margin" w:xAlign="center" w:y="1"/>
      <w:rPr>
        <w:rStyle w:val="PageNumber"/>
        <w:rFonts w:ascii="Times New Roman" w:hAnsi="Times New Roman"/>
      </w:rPr>
    </w:pPr>
    <w:r>
      <w:rPr>
        <w:rStyle w:val="PageNumber"/>
        <w:rFonts w:ascii="Times New Roman" w:hAnsi="Times New Roman"/>
      </w:rPr>
      <w:fldChar w:fldCharType="begin"/>
    </w:r>
    <w:r>
      <w:rPr>
        <w:rStyle w:val="PageNumber"/>
        <w:rFonts w:ascii="Times New Roman" w:hAnsi="Times New Roman"/>
      </w:rPr>
      <w:instrText xml:space="preserve">PAGE  </w:instrText>
    </w:r>
    <w:r>
      <w:rPr>
        <w:rStyle w:val="PageNumber"/>
        <w:rFonts w:ascii="Times New Roman" w:hAnsi="Times New Roman"/>
      </w:rPr>
      <w:fldChar w:fldCharType="separate"/>
    </w:r>
    <w:r>
      <w:rPr>
        <w:rStyle w:val="PageNumber"/>
        <w:rFonts w:ascii="Times New Roman" w:hAnsi="Times New Roman"/>
      </w:rPr>
      <w:fldChar w:fldCharType="end"/>
    </w:r>
  </w:p>
  <w:p w:rsidR="00894369">
    <w:pPr>
      <w:pStyle w:val="Footer"/>
      <w:rPr>
        <w:rFonts w:ascii="Times New Roman" w:hAnsi="Times New Roman" w:cs="Times New Roman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4369" w:rsidP="003B6311">
    <w:pPr>
      <w:pStyle w:val="Footer"/>
      <w:framePr w:vAnchor="text" w:hAnchor="margin" w:xAlign="center" w:y="1"/>
      <w:rPr>
        <w:rStyle w:val="PageNumber"/>
        <w:rFonts w:ascii="Times New Roman" w:hAnsi="Times New Roman"/>
      </w:rPr>
    </w:pPr>
    <w:r>
      <w:rPr>
        <w:rStyle w:val="PageNumber"/>
        <w:rFonts w:ascii="Times New Roman" w:hAnsi="Times New Roman"/>
      </w:rPr>
      <w:fldChar w:fldCharType="begin"/>
    </w:r>
    <w:r>
      <w:rPr>
        <w:rStyle w:val="PageNumber"/>
        <w:rFonts w:ascii="Times New Roman" w:hAnsi="Times New Roman"/>
      </w:rPr>
      <w:instrText xml:space="preserve">PAGE  </w:instrText>
    </w:r>
    <w:r>
      <w:rPr>
        <w:rStyle w:val="PageNumber"/>
        <w:rFonts w:ascii="Times New Roman" w:hAnsi="Times New Roman"/>
      </w:rPr>
      <w:fldChar w:fldCharType="separate"/>
    </w:r>
    <w:r w:rsidR="00386DA7">
      <w:rPr>
        <w:rStyle w:val="PageNumber"/>
        <w:rFonts w:ascii="Times New Roman" w:hAnsi="Times New Roman"/>
        <w:noProof/>
      </w:rPr>
      <w:t>2</w:t>
    </w:r>
    <w:r>
      <w:rPr>
        <w:rStyle w:val="PageNumber"/>
        <w:rFonts w:ascii="Times New Roman" w:hAnsi="Times New Roman"/>
      </w:rPr>
      <w:fldChar w:fldCharType="end"/>
    </w:r>
  </w:p>
  <w:p w:rsidR="00894369">
    <w:pPr>
      <w:pStyle w:val="Footer"/>
      <w:rPr>
        <w:rFonts w:ascii="Times New Roman" w:hAnsi="Times New Roman" w:cs="Times New Roman"/>
      </w:rPr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0AA8E07"/>
    <w:multiLevelType w:val="hybridMultilevel"/>
    <w:tmpl w:val="5AB65D92"/>
    <w:lvl w:ilvl="0">
      <w:start w:val="1"/>
      <w:numFmt w:val="decimal"/>
      <w:lvlText w:val="%1."/>
      <w:lvlJc w:val="left"/>
      <w:pPr>
        <w:ind w:left="0"/>
      </w:pPr>
    </w:lvl>
    <w:lvl w:ilvl="1">
      <w:start w:val="0"/>
      <w:numFmt w:val="decimal"/>
      <w:lvlJc w:val="left"/>
      <w:pPr>
        <w:ind w:left="0"/>
      </w:pPr>
    </w:lvl>
    <w:lvl w:ilvl="2">
      <w:start w:val="0"/>
      <w:numFmt w:val="decimal"/>
      <w:lvlJc w:val="left"/>
      <w:pPr>
        <w:ind w:left="0"/>
      </w:pPr>
    </w:lvl>
    <w:lvl w:ilvl="3">
      <w:start w:val="0"/>
      <w:numFmt w:val="decimal"/>
      <w:lvlJc w:val="left"/>
      <w:pPr>
        <w:ind w:left="0"/>
      </w:pPr>
    </w:lvl>
    <w:lvl w:ilvl="4">
      <w:start w:val="0"/>
      <w:numFmt w:val="decimal"/>
      <w:lvlJc w:val="left"/>
      <w:pPr>
        <w:ind w:left="0"/>
      </w:pPr>
    </w:lvl>
    <w:lvl w:ilvl="5">
      <w:start w:val="0"/>
      <w:numFmt w:val="decimal"/>
      <w:lvlJc w:val="left"/>
      <w:pPr>
        <w:ind w:left="0"/>
      </w:pPr>
    </w:lvl>
    <w:lvl w:ilvl="6">
      <w:start w:val="0"/>
      <w:numFmt w:val="decimal"/>
      <w:lvlJc w:val="left"/>
      <w:pPr>
        <w:ind w:left="0"/>
      </w:pPr>
    </w:lvl>
    <w:lvl w:ilvl="7">
      <w:start w:val="0"/>
      <w:numFmt w:val="decimal"/>
      <w:lvlJc w:val="left"/>
      <w:pPr>
        <w:ind w:left="0"/>
      </w:pPr>
    </w:lvl>
    <w:lvl w:ilvl="8">
      <w:start w:val="0"/>
      <w:numFmt w:val="decimal"/>
      <w:lvlJc w:val="left"/>
      <w:pPr>
        <w:ind w:left="0"/>
      </w:pPr>
    </w:lvl>
  </w:abstractNum>
  <w:abstractNum w:abstractNumId="1">
    <w:nsid w:val="AA32971A"/>
    <w:multiLevelType w:val="hybridMultilevel"/>
    <w:tmpl w:val="F0ECA4D8"/>
    <w:lvl w:ilvl="0">
      <w:start w:val="1"/>
      <w:numFmt w:val="decimal"/>
      <w:lvlText w:val="%1."/>
      <w:lvlJc w:val="left"/>
      <w:pPr>
        <w:ind w:left="0"/>
      </w:pPr>
    </w:lvl>
    <w:lvl w:ilvl="1">
      <w:start w:val="0"/>
      <w:numFmt w:val="decimal"/>
      <w:lvlJc w:val="left"/>
      <w:pPr>
        <w:ind w:left="0"/>
      </w:pPr>
    </w:lvl>
    <w:lvl w:ilvl="2">
      <w:start w:val="0"/>
      <w:numFmt w:val="decimal"/>
      <w:lvlJc w:val="left"/>
      <w:pPr>
        <w:ind w:left="0"/>
      </w:pPr>
    </w:lvl>
    <w:lvl w:ilvl="3">
      <w:start w:val="0"/>
      <w:numFmt w:val="decimal"/>
      <w:lvlJc w:val="left"/>
      <w:pPr>
        <w:ind w:left="0"/>
      </w:pPr>
    </w:lvl>
    <w:lvl w:ilvl="4">
      <w:start w:val="0"/>
      <w:numFmt w:val="decimal"/>
      <w:lvlJc w:val="left"/>
      <w:pPr>
        <w:ind w:left="0"/>
      </w:pPr>
    </w:lvl>
    <w:lvl w:ilvl="5">
      <w:start w:val="0"/>
      <w:numFmt w:val="decimal"/>
      <w:lvlJc w:val="left"/>
      <w:pPr>
        <w:ind w:left="0"/>
      </w:pPr>
    </w:lvl>
    <w:lvl w:ilvl="6">
      <w:start w:val="0"/>
      <w:numFmt w:val="decimal"/>
      <w:lvlJc w:val="left"/>
      <w:pPr>
        <w:ind w:left="0"/>
      </w:pPr>
    </w:lvl>
    <w:lvl w:ilvl="7">
      <w:start w:val="0"/>
      <w:numFmt w:val="decimal"/>
      <w:lvlJc w:val="left"/>
      <w:pPr>
        <w:ind w:left="0"/>
      </w:pPr>
    </w:lvl>
    <w:lvl w:ilvl="8">
      <w:start w:val="0"/>
      <w:numFmt w:val="decimal"/>
      <w:lvlJc w:val="left"/>
      <w:pPr>
        <w:ind w:left="0"/>
      </w:pPr>
    </w:lvl>
  </w:abstractNum>
  <w:abstractNum w:abstractNumId="2">
    <w:nsid w:val="ACCB03D4"/>
    <w:multiLevelType w:val="hybridMultilevel"/>
    <w:tmpl w:val="2E349D86"/>
    <w:lvl w:ilvl="0">
      <w:start w:val="1"/>
      <w:numFmt w:val="decimal"/>
      <w:suff w:val="nothing"/>
      <w:lvlText w:val="%1."/>
      <w:lvlJc w:val="left"/>
      <w:pPr>
        <w:ind w:left="0"/>
      </w:pPr>
    </w:lvl>
    <w:lvl w:ilvl="1">
      <w:start w:val="0"/>
      <w:numFmt w:val="decimal"/>
      <w:lvlJc w:val="left"/>
      <w:pPr>
        <w:ind w:left="0"/>
      </w:pPr>
    </w:lvl>
    <w:lvl w:ilvl="2">
      <w:start w:val="0"/>
      <w:numFmt w:val="decimal"/>
      <w:lvlJc w:val="left"/>
      <w:pPr>
        <w:ind w:left="0"/>
      </w:pPr>
    </w:lvl>
    <w:lvl w:ilvl="3">
      <w:start w:val="0"/>
      <w:numFmt w:val="decimal"/>
      <w:lvlJc w:val="left"/>
      <w:pPr>
        <w:ind w:left="0"/>
      </w:pPr>
    </w:lvl>
    <w:lvl w:ilvl="4">
      <w:start w:val="0"/>
      <w:numFmt w:val="decimal"/>
      <w:lvlJc w:val="left"/>
      <w:pPr>
        <w:ind w:left="0"/>
      </w:pPr>
    </w:lvl>
    <w:lvl w:ilvl="5">
      <w:start w:val="0"/>
      <w:numFmt w:val="decimal"/>
      <w:lvlJc w:val="left"/>
      <w:pPr>
        <w:ind w:left="0"/>
      </w:pPr>
    </w:lvl>
    <w:lvl w:ilvl="6">
      <w:start w:val="0"/>
      <w:numFmt w:val="decimal"/>
      <w:lvlJc w:val="left"/>
      <w:pPr>
        <w:ind w:left="0"/>
      </w:pPr>
    </w:lvl>
    <w:lvl w:ilvl="7">
      <w:start w:val="0"/>
      <w:numFmt w:val="decimal"/>
      <w:lvlJc w:val="left"/>
      <w:pPr>
        <w:ind w:left="0"/>
      </w:pPr>
    </w:lvl>
    <w:lvl w:ilvl="8">
      <w:start w:val="0"/>
      <w:numFmt w:val="decimal"/>
      <w:lvlJc w:val="left"/>
      <w:pPr>
        <w:ind w:left="0"/>
      </w:pPr>
    </w:lvl>
  </w:abstractNum>
  <w:abstractNum w:abstractNumId="3">
    <w:nsid w:val="C1B52A9F"/>
    <w:multiLevelType w:val="hybridMultilevel"/>
    <w:tmpl w:val="FA62C18A"/>
    <w:lvl w:ilvl="0">
      <w:start w:val="1"/>
      <w:numFmt w:val="decimal"/>
      <w:lvlText w:val="%1."/>
      <w:lvlJc w:val="left"/>
      <w:pPr>
        <w:ind w:left="0"/>
      </w:pPr>
    </w:lvl>
    <w:lvl w:ilvl="1">
      <w:start w:val="0"/>
      <w:numFmt w:val="decimal"/>
      <w:lvlJc w:val="left"/>
      <w:pPr>
        <w:ind w:left="0"/>
      </w:pPr>
    </w:lvl>
    <w:lvl w:ilvl="2">
      <w:start w:val="0"/>
      <w:numFmt w:val="decimal"/>
      <w:lvlJc w:val="left"/>
      <w:pPr>
        <w:ind w:left="0"/>
      </w:pPr>
    </w:lvl>
    <w:lvl w:ilvl="3">
      <w:start w:val="0"/>
      <w:numFmt w:val="decimal"/>
      <w:lvlJc w:val="left"/>
      <w:pPr>
        <w:ind w:left="0"/>
      </w:pPr>
    </w:lvl>
    <w:lvl w:ilvl="4">
      <w:start w:val="0"/>
      <w:numFmt w:val="decimal"/>
      <w:lvlJc w:val="left"/>
      <w:pPr>
        <w:ind w:left="0"/>
      </w:pPr>
    </w:lvl>
    <w:lvl w:ilvl="5">
      <w:start w:val="0"/>
      <w:numFmt w:val="decimal"/>
      <w:lvlJc w:val="left"/>
      <w:pPr>
        <w:ind w:left="0"/>
      </w:pPr>
    </w:lvl>
    <w:lvl w:ilvl="6">
      <w:start w:val="0"/>
      <w:numFmt w:val="decimal"/>
      <w:lvlJc w:val="left"/>
      <w:pPr>
        <w:ind w:left="0"/>
      </w:pPr>
    </w:lvl>
    <w:lvl w:ilvl="7">
      <w:start w:val="0"/>
      <w:numFmt w:val="decimal"/>
      <w:lvlJc w:val="left"/>
      <w:pPr>
        <w:ind w:left="0"/>
      </w:pPr>
    </w:lvl>
    <w:lvl w:ilvl="8">
      <w:start w:val="0"/>
      <w:numFmt w:val="decimal"/>
      <w:lvlJc w:val="left"/>
      <w:pPr>
        <w:ind w:left="0"/>
      </w:pPr>
    </w:lvl>
  </w:abstractNum>
  <w:abstractNum w:abstractNumId="4">
    <w:nsid w:val="D88FC977"/>
    <w:multiLevelType w:val="hybridMultilevel"/>
    <w:tmpl w:val="8BBF8EDC"/>
    <w:lvl w:ilvl="0">
      <w:start w:val="1"/>
      <w:numFmt w:val="decimal"/>
      <w:suff w:val="nothing"/>
      <w:lvlText w:val="%1."/>
      <w:lvlJc w:val="left"/>
      <w:pPr>
        <w:ind w:left="0"/>
      </w:pPr>
    </w:lvl>
    <w:lvl w:ilvl="1">
      <w:start w:val="0"/>
      <w:numFmt w:val="decimal"/>
      <w:lvlJc w:val="left"/>
      <w:pPr>
        <w:ind w:left="0"/>
      </w:pPr>
    </w:lvl>
    <w:lvl w:ilvl="2">
      <w:start w:val="0"/>
      <w:numFmt w:val="decimal"/>
      <w:lvlJc w:val="left"/>
      <w:pPr>
        <w:ind w:left="0"/>
      </w:pPr>
    </w:lvl>
    <w:lvl w:ilvl="3">
      <w:start w:val="0"/>
      <w:numFmt w:val="decimal"/>
      <w:lvlJc w:val="left"/>
      <w:pPr>
        <w:ind w:left="0"/>
      </w:pPr>
    </w:lvl>
    <w:lvl w:ilvl="4">
      <w:start w:val="0"/>
      <w:numFmt w:val="decimal"/>
      <w:lvlJc w:val="left"/>
      <w:pPr>
        <w:ind w:left="0"/>
      </w:pPr>
    </w:lvl>
    <w:lvl w:ilvl="5">
      <w:start w:val="0"/>
      <w:numFmt w:val="decimal"/>
      <w:lvlJc w:val="left"/>
      <w:pPr>
        <w:ind w:left="0"/>
      </w:pPr>
    </w:lvl>
    <w:lvl w:ilvl="6">
      <w:start w:val="0"/>
      <w:numFmt w:val="decimal"/>
      <w:lvlJc w:val="left"/>
      <w:pPr>
        <w:ind w:left="0"/>
      </w:pPr>
    </w:lvl>
    <w:lvl w:ilvl="7">
      <w:start w:val="0"/>
      <w:numFmt w:val="decimal"/>
      <w:lvlJc w:val="left"/>
      <w:pPr>
        <w:ind w:left="0"/>
      </w:pPr>
    </w:lvl>
    <w:lvl w:ilvl="8">
      <w:start w:val="0"/>
      <w:numFmt w:val="decimal"/>
      <w:lvlJc w:val="left"/>
      <w:pPr>
        <w:ind w:left="0"/>
      </w:pPr>
    </w:lvl>
  </w:abstractNum>
  <w:abstractNum w:abstractNumId="5">
    <w:nsid w:val="FE42C7B0"/>
    <w:multiLevelType w:val="hybridMultilevel"/>
    <w:tmpl w:val="D66BCBCE"/>
    <w:lvl w:ilvl="0">
      <w:start w:val="1"/>
      <w:numFmt w:val="decimal"/>
      <w:lvlText w:val="%1."/>
      <w:lvlJc w:val="left"/>
      <w:pPr>
        <w:ind w:left="0"/>
      </w:pPr>
    </w:lvl>
    <w:lvl w:ilvl="1">
      <w:start w:val="0"/>
      <w:numFmt w:val="decimal"/>
      <w:lvlJc w:val="left"/>
      <w:pPr>
        <w:ind w:left="0"/>
      </w:pPr>
    </w:lvl>
    <w:lvl w:ilvl="2">
      <w:start w:val="0"/>
      <w:numFmt w:val="decimal"/>
      <w:lvlJc w:val="left"/>
      <w:pPr>
        <w:ind w:left="0"/>
      </w:pPr>
    </w:lvl>
    <w:lvl w:ilvl="3">
      <w:start w:val="0"/>
      <w:numFmt w:val="decimal"/>
      <w:lvlJc w:val="left"/>
      <w:pPr>
        <w:ind w:left="0"/>
      </w:pPr>
    </w:lvl>
    <w:lvl w:ilvl="4">
      <w:start w:val="0"/>
      <w:numFmt w:val="decimal"/>
      <w:lvlJc w:val="left"/>
      <w:pPr>
        <w:ind w:left="0"/>
      </w:pPr>
    </w:lvl>
    <w:lvl w:ilvl="5">
      <w:start w:val="0"/>
      <w:numFmt w:val="decimal"/>
      <w:lvlJc w:val="left"/>
      <w:pPr>
        <w:ind w:left="0"/>
      </w:pPr>
    </w:lvl>
    <w:lvl w:ilvl="6">
      <w:start w:val="0"/>
      <w:numFmt w:val="decimal"/>
      <w:lvlJc w:val="left"/>
      <w:pPr>
        <w:ind w:left="0"/>
      </w:pPr>
    </w:lvl>
    <w:lvl w:ilvl="7">
      <w:start w:val="0"/>
      <w:numFmt w:val="decimal"/>
      <w:lvlJc w:val="left"/>
      <w:pPr>
        <w:ind w:left="0"/>
      </w:pPr>
    </w:lvl>
    <w:lvl w:ilvl="8">
      <w:start w:val="0"/>
      <w:numFmt w:val="decimal"/>
      <w:lvlJc w:val="left"/>
      <w:pPr>
        <w:ind w:left="0"/>
      </w:pPr>
    </w:lvl>
  </w:abstractNum>
  <w:abstractNum w:abstractNumId="6">
    <w:nsid w:val="0A5C18A3"/>
    <w:multiLevelType w:val="hybridMultilevel"/>
    <w:tmpl w:val="660E91D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  <w:rtl w:val="0"/>
      </w:rPr>
    </w:lvl>
    <w:lvl w:ilvl="1">
      <w:start w:val="1"/>
      <w:numFmt w:val="lowerLetter"/>
      <w:lvlText w:val="%2."/>
      <w:lvlJc w:val="left"/>
      <w:pPr>
        <w:tabs>
          <w:tab w:val="num" w:pos="1434"/>
        </w:tabs>
        <w:ind w:left="1434" w:hanging="360"/>
      </w:pPr>
      <w:rPr>
        <w:rFonts w:cs="Times New Roman"/>
        <w:rtl w:val="0"/>
      </w:rPr>
    </w:lvl>
    <w:lvl w:ilvl="2">
      <w:start w:val="1"/>
      <w:numFmt w:val="lowerRoman"/>
      <w:lvlText w:val="%3."/>
      <w:lvlJc w:val="right"/>
      <w:pPr>
        <w:tabs>
          <w:tab w:val="num" w:pos="2154"/>
        </w:tabs>
        <w:ind w:left="2154" w:hanging="180"/>
      </w:pPr>
      <w:rPr>
        <w:rFonts w:cs="Times New Roman"/>
        <w:rtl w:val="0"/>
      </w:rPr>
    </w:lvl>
    <w:lvl w:ilvl="3">
      <w:start w:val="1"/>
      <w:numFmt w:val="decimal"/>
      <w:lvlText w:val="%4."/>
      <w:lvlJc w:val="left"/>
      <w:pPr>
        <w:tabs>
          <w:tab w:val="num" w:pos="2874"/>
        </w:tabs>
        <w:ind w:left="2874" w:hanging="360"/>
      </w:pPr>
      <w:rPr>
        <w:rFonts w:cs="Times New Roman"/>
        <w:rtl w:val="0"/>
      </w:rPr>
    </w:lvl>
    <w:lvl w:ilvl="4">
      <w:start w:val="1"/>
      <w:numFmt w:val="lowerLetter"/>
      <w:lvlText w:val="%5."/>
      <w:lvlJc w:val="left"/>
      <w:pPr>
        <w:tabs>
          <w:tab w:val="num" w:pos="3594"/>
        </w:tabs>
        <w:ind w:left="3594" w:hanging="360"/>
      </w:pPr>
      <w:rPr>
        <w:rFonts w:cs="Times New Roman"/>
        <w:rtl w:val="0"/>
      </w:rPr>
    </w:lvl>
    <w:lvl w:ilvl="5">
      <w:start w:val="1"/>
      <w:numFmt w:val="lowerRoman"/>
      <w:lvlText w:val="%6."/>
      <w:lvlJc w:val="right"/>
      <w:pPr>
        <w:tabs>
          <w:tab w:val="num" w:pos="4314"/>
        </w:tabs>
        <w:ind w:left="4314" w:hanging="180"/>
      </w:pPr>
      <w:rPr>
        <w:rFonts w:cs="Times New Roman"/>
        <w:rtl w:val="0"/>
      </w:rPr>
    </w:lvl>
    <w:lvl w:ilvl="6">
      <w:start w:val="1"/>
      <w:numFmt w:val="decimal"/>
      <w:lvlText w:val="%7."/>
      <w:lvlJc w:val="left"/>
      <w:pPr>
        <w:tabs>
          <w:tab w:val="num" w:pos="5034"/>
        </w:tabs>
        <w:ind w:left="5034" w:hanging="360"/>
      </w:pPr>
      <w:rPr>
        <w:rFonts w:cs="Times New Roman"/>
        <w:rtl w:val="0"/>
      </w:rPr>
    </w:lvl>
    <w:lvl w:ilvl="7">
      <w:start w:val="1"/>
      <w:numFmt w:val="lowerLetter"/>
      <w:lvlText w:val="%8."/>
      <w:lvlJc w:val="left"/>
      <w:pPr>
        <w:tabs>
          <w:tab w:val="num" w:pos="5754"/>
        </w:tabs>
        <w:ind w:left="5754" w:hanging="360"/>
      </w:pPr>
      <w:rPr>
        <w:rFonts w:cs="Times New Roman"/>
        <w:rtl w:val="0"/>
      </w:rPr>
    </w:lvl>
    <w:lvl w:ilvl="8">
      <w:start w:val="1"/>
      <w:numFmt w:val="lowerRoman"/>
      <w:lvlText w:val="%9."/>
      <w:lvlJc w:val="right"/>
      <w:pPr>
        <w:tabs>
          <w:tab w:val="num" w:pos="6474"/>
        </w:tabs>
        <w:ind w:left="6474" w:hanging="180"/>
      </w:pPr>
      <w:rPr>
        <w:rFonts w:cs="Times New Roman"/>
        <w:rtl w:val="0"/>
      </w:rPr>
    </w:lvl>
  </w:abstractNum>
  <w:abstractNum w:abstractNumId="7">
    <w:nsid w:val="12D76612"/>
    <w:multiLevelType w:val="hybridMultilevel"/>
    <w:tmpl w:val="596E4364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rtl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rtl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  <w:rtl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rtl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  <w:rtl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  <w:rtl w:val="0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rtl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  <w:rtl w:val="0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  <w:rtl w:val="0"/>
      </w:rPr>
    </w:lvl>
  </w:abstractNum>
  <w:abstractNum w:abstractNumId="8">
    <w:nsid w:val="1A9D22FF"/>
    <w:multiLevelType w:val="hybridMultilevel"/>
    <w:tmpl w:val="44D2786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B6703ED"/>
    <w:multiLevelType w:val="hybridMultilevel"/>
    <w:tmpl w:val="70FE4FA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rtl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rtl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  <w:rtl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rtl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  <w:rtl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  <w:rtl w:val="0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rtl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  <w:rtl w:val="0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  <w:rtl w:val="0"/>
      </w:rPr>
    </w:lvl>
  </w:abstractNum>
  <w:abstractNum w:abstractNumId="10">
    <w:nsid w:val="27A63F77"/>
    <w:multiLevelType w:val="hybridMultilevel"/>
    <w:tmpl w:val="05888B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rtl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rtl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  <w:rtl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rtl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  <w:rtl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  <w:rtl w:val="0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rtl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  <w:rtl w:val="0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  <w:rtl w:val="0"/>
      </w:rPr>
    </w:lvl>
  </w:abstractNum>
  <w:abstractNum w:abstractNumId="11">
    <w:nsid w:val="37E50DAB"/>
    <w:multiLevelType w:val="hybridMultilevel"/>
    <w:tmpl w:val="2C260F8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rtl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rtl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  <w:rtl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rtl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  <w:rtl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  <w:rtl w:val="0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rtl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  <w:rtl w:val="0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  <w:rtl w:val="0"/>
      </w:rPr>
    </w:lvl>
  </w:abstractNum>
  <w:abstractNum w:abstractNumId="12">
    <w:nsid w:val="38055D84"/>
    <w:multiLevelType w:val="singleLevel"/>
    <w:tmpl w:val="041B000F"/>
    <w:lvl w:ilvl="0">
      <w:start w:val="1"/>
      <w:numFmt w:val="decimal"/>
      <w:pStyle w:val="Head1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rtl w:val="0"/>
      </w:rPr>
    </w:lvl>
  </w:abstractNum>
  <w:abstractNum w:abstractNumId="13">
    <w:nsid w:val="3C972C16"/>
    <w:multiLevelType w:val="hybridMultilevel"/>
    <w:tmpl w:val="C986AC06"/>
    <w:lvl w:ilvl="0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rtl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rtl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rtl w:val="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rtl w:val="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  <w:rtl w:val="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rtl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  <w:rtl w:val="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  <w:rtl w:val="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rtl w:val="0"/>
      </w:rPr>
    </w:lvl>
  </w:abstractNum>
  <w:abstractNum w:abstractNumId="14">
    <w:nsid w:val="3D477B67"/>
    <w:multiLevelType w:val="multilevel"/>
    <w:tmpl w:val="74A45A18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/>
        <w:rtl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rtl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  <w:rtl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rtl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  <w:rtl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  <w:rtl w:val="0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rtl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  <w:rtl w:val="0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  <w:rtl w:val="0"/>
      </w:rPr>
    </w:lvl>
  </w:abstractNum>
  <w:abstractNum w:abstractNumId="15">
    <w:nsid w:val="3DE36BC1"/>
    <w:multiLevelType w:val="hybridMultilevel"/>
    <w:tmpl w:val="92DED1EA"/>
    <w:lvl w:ilvl="0">
      <w:start w:val="1"/>
      <w:numFmt w:val="lowerLetter"/>
      <w:lvlText w:val="%1."/>
      <w:lvlJc w:val="left"/>
      <w:pPr>
        <w:tabs>
          <w:tab w:val="num" w:pos="750"/>
        </w:tabs>
        <w:ind w:left="750" w:hanging="390"/>
      </w:pPr>
      <w:rPr>
        <w:rFonts w:ascii="Times New Roman" w:hAnsi="Times New Roman" w:cs="Times New Roman"/>
        <w:color w:val="auto"/>
        <w:rtl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rtl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  <w:rtl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rtl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  <w:rtl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  <w:rtl w:val="0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rtl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  <w:rtl w:val="0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  <w:rtl w:val="0"/>
      </w:rPr>
    </w:lvl>
  </w:abstractNum>
  <w:abstractNum w:abstractNumId="16">
    <w:nsid w:val="3E503D3F"/>
    <w:multiLevelType w:val="hybridMultilevel"/>
    <w:tmpl w:val="FC8E8E78"/>
    <w:lvl w:ilvl="0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rtl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rtl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  <w:rtl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rtl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  <w:rtl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  <w:rtl w:val="0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rtl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  <w:rtl w:val="0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  <w:rtl w:val="0"/>
      </w:rPr>
    </w:lvl>
  </w:abstractNum>
  <w:abstractNum w:abstractNumId="17">
    <w:nsid w:val="41325E58"/>
    <w:multiLevelType w:val="hybridMultilevel"/>
    <w:tmpl w:val="5D1A3D7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rtl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rtl w:val="0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  <w:rtl w:val="0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  <w:rtl w:val="0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  <w:rtl w:val="0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  <w:rtl w:val="0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  <w:rtl w:val="0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  <w:rtl w:val="0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  <w:rtl w:val="0"/>
      </w:rPr>
    </w:lvl>
  </w:abstractNum>
  <w:abstractNum w:abstractNumId="18">
    <w:nsid w:val="41603E60"/>
    <w:multiLevelType w:val="hybridMultilevel"/>
    <w:tmpl w:val="7B8067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rtl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rtl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  <w:rtl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rtl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  <w:rtl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  <w:rtl w:val="0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rtl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  <w:rtl w:val="0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  <w:rtl w:val="0"/>
      </w:rPr>
    </w:lvl>
  </w:abstractNum>
  <w:abstractNum w:abstractNumId="19">
    <w:nsid w:val="45127EF4"/>
    <w:multiLevelType w:val="hybridMultilevel"/>
    <w:tmpl w:val="FB4E6CE2"/>
    <w:lvl w:ilvl="0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rtl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rtl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  <w:rtl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rtl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  <w:rtl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  <w:rtl w:val="0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rtl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  <w:rtl w:val="0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  <w:rtl w:val="0"/>
      </w:rPr>
    </w:lvl>
  </w:abstractNum>
  <w:abstractNum w:abstractNumId="20">
    <w:nsid w:val="4C0D4FB2"/>
    <w:multiLevelType w:val="hybridMultilevel"/>
    <w:tmpl w:val="8EDE43DE"/>
    <w:lvl w:ilvl="0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rtl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rtl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rtl w:val="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rtl w:val="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  <w:rtl w:val="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rtl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  <w:rtl w:val="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  <w:rtl w:val="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rtl w:val="0"/>
      </w:rPr>
    </w:lvl>
  </w:abstractNum>
  <w:abstractNum w:abstractNumId="21">
    <w:nsid w:val="55BDC64C"/>
    <w:multiLevelType w:val="hybridMultilevel"/>
    <w:tmpl w:val="06DBA20D"/>
    <w:lvl w:ilvl="0">
      <w:start w:val="1"/>
      <w:numFmt w:val="decimal"/>
      <w:lvlText w:val="%1."/>
      <w:lvlJc w:val="left"/>
      <w:pPr>
        <w:ind w:left="0"/>
      </w:pPr>
    </w:lvl>
    <w:lvl w:ilvl="1">
      <w:start w:val="0"/>
      <w:numFmt w:val="decimal"/>
      <w:lvlJc w:val="left"/>
      <w:pPr>
        <w:ind w:left="0"/>
      </w:pPr>
    </w:lvl>
    <w:lvl w:ilvl="2">
      <w:start w:val="0"/>
      <w:numFmt w:val="decimal"/>
      <w:lvlJc w:val="left"/>
      <w:pPr>
        <w:ind w:left="0"/>
      </w:pPr>
    </w:lvl>
    <w:lvl w:ilvl="3">
      <w:start w:val="0"/>
      <w:numFmt w:val="decimal"/>
      <w:lvlJc w:val="left"/>
      <w:pPr>
        <w:ind w:left="0"/>
      </w:pPr>
    </w:lvl>
    <w:lvl w:ilvl="4">
      <w:start w:val="0"/>
      <w:numFmt w:val="decimal"/>
      <w:lvlJc w:val="left"/>
      <w:pPr>
        <w:ind w:left="0"/>
      </w:pPr>
    </w:lvl>
    <w:lvl w:ilvl="5">
      <w:start w:val="0"/>
      <w:numFmt w:val="decimal"/>
      <w:lvlJc w:val="left"/>
      <w:pPr>
        <w:ind w:left="0"/>
      </w:pPr>
    </w:lvl>
    <w:lvl w:ilvl="6">
      <w:start w:val="0"/>
      <w:numFmt w:val="decimal"/>
      <w:lvlJc w:val="left"/>
      <w:pPr>
        <w:ind w:left="0"/>
      </w:pPr>
    </w:lvl>
    <w:lvl w:ilvl="7">
      <w:start w:val="0"/>
      <w:numFmt w:val="decimal"/>
      <w:lvlJc w:val="left"/>
      <w:pPr>
        <w:ind w:left="0"/>
      </w:pPr>
    </w:lvl>
    <w:lvl w:ilvl="8">
      <w:start w:val="0"/>
      <w:numFmt w:val="decimal"/>
      <w:lvlJc w:val="left"/>
      <w:pPr>
        <w:ind w:left="0"/>
      </w:pPr>
    </w:lvl>
  </w:abstractNum>
  <w:abstractNum w:abstractNumId="22">
    <w:nsid w:val="64F43223"/>
    <w:multiLevelType w:val="hybridMultilevel"/>
    <w:tmpl w:val="55F63E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rtl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rtl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rtl w:val="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rtl w:val="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  <w:rtl w:val="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rtl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  <w:rtl w:val="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  <w:rtl w:val="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rtl w:val="0"/>
      </w:rPr>
    </w:lvl>
  </w:abstractNum>
  <w:abstractNum w:abstractNumId="23">
    <w:nsid w:val="697332CA"/>
    <w:multiLevelType w:val="hybridMultilevel"/>
    <w:tmpl w:val="7598A2C6"/>
    <w:lvl w:ilvl="0">
      <w:start w:val="1"/>
      <w:numFmt w:val="lowerLetter"/>
      <w:lvlText w:val="%1)"/>
      <w:lvlJc w:val="left"/>
      <w:pPr>
        <w:tabs>
          <w:tab w:val="num" w:pos="714"/>
        </w:tabs>
        <w:ind w:left="714" w:hanging="360"/>
      </w:pPr>
      <w:rPr>
        <w:rFonts w:cs="Times New Roman"/>
        <w:rtl w:val="0"/>
      </w:rPr>
    </w:lvl>
    <w:lvl w:ilvl="1">
      <w:start w:val="1"/>
      <w:numFmt w:val="lowerLetter"/>
      <w:lvlText w:val="%2."/>
      <w:lvlJc w:val="left"/>
      <w:pPr>
        <w:tabs>
          <w:tab w:val="num" w:pos="1434"/>
        </w:tabs>
        <w:ind w:left="1434" w:hanging="360"/>
      </w:pPr>
      <w:rPr>
        <w:rFonts w:cs="Times New Roman"/>
        <w:rtl w:val="0"/>
      </w:rPr>
    </w:lvl>
    <w:lvl w:ilvl="2">
      <w:start w:val="1"/>
      <w:numFmt w:val="lowerRoman"/>
      <w:lvlText w:val="%3."/>
      <w:lvlJc w:val="right"/>
      <w:pPr>
        <w:tabs>
          <w:tab w:val="num" w:pos="2154"/>
        </w:tabs>
        <w:ind w:left="2154" w:hanging="180"/>
      </w:pPr>
      <w:rPr>
        <w:rFonts w:cs="Times New Roman"/>
        <w:rtl w:val="0"/>
      </w:rPr>
    </w:lvl>
    <w:lvl w:ilvl="3">
      <w:start w:val="1"/>
      <w:numFmt w:val="decimal"/>
      <w:lvlText w:val="%4."/>
      <w:lvlJc w:val="left"/>
      <w:pPr>
        <w:tabs>
          <w:tab w:val="num" w:pos="2874"/>
        </w:tabs>
        <w:ind w:left="2874" w:hanging="360"/>
      </w:pPr>
      <w:rPr>
        <w:rFonts w:cs="Times New Roman"/>
        <w:rtl w:val="0"/>
      </w:rPr>
    </w:lvl>
    <w:lvl w:ilvl="4">
      <w:start w:val="1"/>
      <w:numFmt w:val="lowerLetter"/>
      <w:lvlText w:val="%5."/>
      <w:lvlJc w:val="left"/>
      <w:pPr>
        <w:tabs>
          <w:tab w:val="num" w:pos="3594"/>
        </w:tabs>
        <w:ind w:left="3594" w:hanging="360"/>
      </w:pPr>
      <w:rPr>
        <w:rFonts w:cs="Times New Roman"/>
        <w:rtl w:val="0"/>
      </w:rPr>
    </w:lvl>
    <w:lvl w:ilvl="5">
      <w:start w:val="1"/>
      <w:numFmt w:val="lowerRoman"/>
      <w:lvlText w:val="%6."/>
      <w:lvlJc w:val="right"/>
      <w:pPr>
        <w:tabs>
          <w:tab w:val="num" w:pos="4314"/>
        </w:tabs>
        <w:ind w:left="4314" w:hanging="180"/>
      </w:pPr>
      <w:rPr>
        <w:rFonts w:cs="Times New Roman"/>
        <w:rtl w:val="0"/>
      </w:rPr>
    </w:lvl>
    <w:lvl w:ilvl="6">
      <w:start w:val="1"/>
      <w:numFmt w:val="decimal"/>
      <w:lvlText w:val="%7."/>
      <w:lvlJc w:val="left"/>
      <w:pPr>
        <w:tabs>
          <w:tab w:val="num" w:pos="5034"/>
        </w:tabs>
        <w:ind w:left="5034" w:hanging="360"/>
      </w:pPr>
      <w:rPr>
        <w:rFonts w:cs="Times New Roman"/>
        <w:rtl w:val="0"/>
      </w:rPr>
    </w:lvl>
    <w:lvl w:ilvl="7">
      <w:start w:val="1"/>
      <w:numFmt w:val="lowerLetter"/>
      <w:lvlText w:val="%8."/>
      <w:lvlJc w:val="left"/>
      <w:pPr>
        <w:tabs>
          <w:tab w:val="num" w:pos="5754"/>
        </w:tabs>
        <w:ind w:left="5754" w:hanging="360"/>
      </w:pPr>
      <w:rPr>
        <w:rFonts w:cs="Times New Roman"/>
        <w:rtl w:val="0"/>
      </w:rPr>
    </w:lvl>
    <w:lvl w:ilvl="8">
      <w:start w:val="1"/>
      <w:numFmt w:val="lowerRoman"/>
      <w:lvlText w:val="%9."/>
      <w:lvlJc w:val="right"/>
      <w:pPr>
        <w:tabs>
          <w:tab w:val="num" w:pos="6474"/>
        </w:tabs>
        <w:ind w:left="6474" w:hanging="180"/>
      </w:pPr>
      <w:rPr>
        <w:rFonts w:cs="Times New Roman"/>
        <w:rtl w:val="0"/>
      </w:rPr>
    </w:lvl>
  </w:abstractNum>
  <w:abstractNum w:abstractNumId="24">
    <w:nsid w:val="6B085AA8"/>
    <w:multiLevelType w:val="hybridMultilevel"/>
    <w:tmpl w:val="8D74278E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rtl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rtl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  <w:rtl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rtl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  <w:rtl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  <w:rtl w:val="0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rtl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  <w:rtl w:val="0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  <w:rtl w:val="0"/>
      </w:rPr>
    </w:lvl>
  </w:abstractNum>
  <w:abstractNum w:abstractNumId="25">
    <w:nsid w:val="71AF06CA"/>
    <w:multiLevelType w:val="hybridMultilevel"/>
    <w:tmpl w:val="FBB37E23"/>
    <w:lvl w:ilvl="0">
      <w:start w:val="1"/>
      <w:numFmt w:val="decimal"/>
      <w:lvlText w:val="%1."/>
      <w:lvlJc w:val="left"/>
      <w:pPr>
        <w:ind w:left="0"/>
      </w:pPr>
    </w:lvl>
    <w:lvl w:ilvl="1">
      <w:start w:val="0"/>
      <w:numFmt w:val="decimal"/>
      <w:lvlJc w:val="left"/>
      <w:pPr>
        <w:ind w:left="0"/>
      </w:pPr>
    </w:lvl>
    <w:lvl w:ilvl="2">
      <w:start w:val="0"/>
      <w:numFmt w:val="decimal"/>
      <w:lvlJc w:val="left"/>
      <w:pPr>
        <w:ind w:left="0"/>
      </w:pPr>
    </w:lvl>
    <w:lvl w:ilvl="3">
      <w:start w:val="0"/>
      <w:numFmt w:val="decimal"/>
      <w:lvlJc w:val="left"/>
      <w:pPr>
        <w:ind w:left="0"/>
      </w:pPr>
    </w:lvl>
    <w:lvl w:ilvl="4">
      <w:start w:val="0"/>
      <w:numFmt w:val="decimal"/>
      <w:lvlJc w:val="left"/>
      <w:pPr>
        <w:ind w:left="0"/>
      </w:pPr>
    </w:lvl>
    <w:lvl w:ilvl="5">
      <w:start w:val="0"/>
      <w:numFmt w:val="decimal"/>
      <w:lvlJc w:val="left"/>
      <w:pPr>
        <w:ind w:left="0"/>
      </w:pPr>
    </w:lvl>
    <w:lvl w:ilvl="6">
      <w:start w:val="0"/>
      <w:numFmt w:val="decimal"/>
      <w:lvlJc w:val="left"/>
      <w:pPr>
        <w:ind w:left="0"/>
      </w:pPr>
    </w:lvl>
    <w:lvl w:ilvl="7">
      <w:start w:val="0"/>
      <w:numFmt w:val="decimal"/>
      <w:lvlJc w:val="left"/>
      <w:pPr>
        <w:ind w:left="0"/>
      </w:pPr>
    </w:lvl>
    <w:lvl w:ilvl="8">
      <w:start w:val="0"/>
      <w:numFmt w:val="decimal"/>
      <w:lvlJc w:val="left"/>
      <w:pPr>
        <w:ind w:left="0"/>
      </w:pPr>
    </w:lvl>
  </w:abstractNum>
  <w:abstractNum w:abstractNumId="26">
    <w:nsid w:val="787F7207"/>
    <w:multiLevelType w:val="hybridMultilevel"/>
    <w:tmpl w:val="C136E4EE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rtl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rtl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  <w:rtl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rtl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  <w:rtl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  <w:rtl w:val="0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rtl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  <w:rtl w:val="0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  <w:rtl w:val="0"/>
      </w:rPr>
    </w:lvl>
  </w:abstractNum>
  <w:num w:numId="1">
    <w:abstractNumId w:val="12"/>
  </w:num>
  <w:num w:numId="2">
    <w:abstractNumId w:val="22"/>
  </w:num>
  <w:num w:numId="3">
    <w:abstractNumId w:val="11"/>
  </w:num>
  <w:num w:numId="4">
    <w:abstractNumId w:val="20"/>
  </w:num>
  <w:num w:numId="5">
    <w:abstractNumId w:val="6"/>
  </w:num>
  <w:num w:numId="6">
    <w:abstractNumId w:val="16"/>
  </w:num>
  <w:num w:numId="7">
    <w:abstractNumId w:val="7"/>
  </w:num>
  <w:num w:numId="8">
    <w:abstractNumId w:val="23"/>
  </w:num>
  <w:num w:numId="9">
    <w:abstractNumId w:val="9"/>
  </w:num>
  <w:num w:numId="10">
    <w:abstractNumId w:val="19"/>
  </w:num>
  <w:num w:numId="11">
    <w:abstractNumId w:val="14"/>
  </w:num>
  <w:num w:numId="12">
    <w:abstractNumId w:val="15"/>
  </w:num>
  <w:num w:numId="13">
    <w:abstractNumId w:val="26"/>
  </w:num>
  <w:num w:numId="14">
    <w:abstractNumId w:val="24"/>
  </w:num>
  <w:num w:numId="15">
    <w:abstractNumId w:val="13"/>
  </w:num>
  <w:num w:numId="16">
    <w:abstractNumId w:val="17"/>
  </w:num>
  <w:num w:numId="17">
    <w:abstractNumId w:val="18"/>
  </w:num>
  <w:num w:numId="18">
    <w:abstractNumId w:val="10"/>
  </w:num>
  <w:num w:numId="19">
    <w:abstractNumId w:val="21"/>
  </w:num>
  <w:num w:numId="20">
    <w:abstractNumId w:val="3"/>
  </w:num>
  <w:num w:numId="21">
    <w:abstractNumId w:val="4"/>
  </w:num>
  <w:num w:numId="22">
    <w:abstractNumId w:val="1"/>
  </w:num>
  <w:num w:numId="23">
    <w:abstractNumId w:val="0"/>
  </w:num>
  <w:num w:numId="24">
    <w:abstractNumId w:val="25"/>
  </w:num>
  <w:num w:numId="25">
    <w:abstractNumId w:val="2"/>
  </w:num>
  <w:num w:numId="26">
    <w:abstractNumId w:val="5"/>
  </w:num>
  <w:num w:numId="27">
    <w:abstractNumId w:val="12"/>
  </w:num>
  <w:num w:numId="28">
    <w:abstractNumId w:val="12"/>
  </w:num>
  <w:num w:numId="29">
    <w:abstractNumId w:val="12"/>
  </w:num>
  <w:num w:numId="3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autoHyphenation/>
  <w:hyphenationZone w:val="425"/>
  <w:doNotHyphenateCaps/>
  <w:displayHorizontalDrawingGridEvery w:val="0"/>
  <w:characterSpacingControl w:val="doNotCompress"/>
  <w:compat>
    <w:footnoteLayoutLikeWW8/>
    <w:shapeLayoutLikeWW8/>
    <w:alignTablesRowByRow/>
    <w:forgetLastTabAlignment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doNotUseIndentAsNumberingTabStop/>
    <w:allowSpaceOfSameStyleInTable/>
    <w:splitPgBreakAndParaMark/>
    <w:useAnsiKerningPairs/>
  </w:compat>
  <w:rsids>
    <w:rsidRoot w:val="00000000"/>
    <w:rsid w:val="00000E2D"/>
    <w:rsid w:val="00022419"/>
    <w:rsid w:val="00024737"/>
    <w:rsid w:val="00024A6E"/>
    <w:rsid w:val="0004285B"/>
    <w:rsid w:val="00051F65"/>
    <w:rsid w:val="000725E3"/>
    <w:rsid w:val="000819B1"/>
    <w:rsid w:val="000B4EBC"/>
    <w:rsid w:val="000D2482"/>
    <w:rsid w:val="000E1A44"/>
    <w:rsid w:val="000E1C53"/>
    <w:rsid w:val="000E1D0D"/>
    <w:rsid w:val="000F762D"/>
    <w:rsid w:val="00101226"/>
    <w:rsid w:val="00106A8D"/>
    <w:rsid w:val="00106F19"/>
    <w:rsid w:val="0012267B"/>
    <w:rsid w:val="00156BC8"/>
    <w:rsid w:val="001B0A5E"/>
    <w:rsid w:val="001B7B0C"/>
    <w:rsid w:val="001E14E4"/>
    <w:rsid w:val="002159D2"/>
    <w:rsid w:val="00241218"/>
    <w:rsid w:val="00241510"/>
    <w:rsid w:val="00281589"/>
    <w:rsid w:val="002A058D"/>
    <w:rsid w:val="002C5513"/>
    <w:rsid w:val="002D1BE4"/>
    <w:rsid w:val="002D7C1C"/>
    <w:rsid w:val="0030198C"/>
    <w:rsid w:val="003200C7"/>
    <w:rsid w:val="00334AE6"/>
    <w:rsid w:val="003516B5"/>
    <w:rsid w:val="00365CA9"/>
    <w:rsid w:val="00370D50"/>
    <w:rsid w:val="003751F7"/>
    <w:rsid w:val="00386DA7"/>
    <w:rsid w:val="00387F40"/>
    <w:rsid w:val="003A02D4"/>
    <w:rsid w:val="003B37FC"/>
    <w:rsid w:val="003B6311"/>
    <w:rsid w:val="003D51C4"/>
    <w:rsid w:val="004042E9"/>
    <w:rsid w:val="00412693"/>
    <w:rsid w:val="00414295"/>
    <w:rsid w:val="004209E0"/>
    <w:rsid w:val="00431690"/>
    <w:rsid w:val="00437297"/>
    <w:rsid w:val="00457324"/>
    <w:rsid w:val="00462974"/>
    <w:rsid w:val="00477109"/>
    <w:rsid w:val="00481246"/>
    <w:rsid w:val="00486C47"/>
    <w:rsid w:val="004A1068"/>
    <w:rsid w:val="004E2D05"/>
    <w:rsid w:val="00522374"/>
    <w:rsid w:val="00522C01"/>
    <w:rsid w:val="00522F80"/>
    <w:rsid w:val="005242EC"/>
    <w:rsid w:val="005245DB"/>
    <w:rsid w:val="0052749E"/>
    <w:rsid w:val="0054538B"/>
    <w:rsid w:val="00554C0B"/>
    <w:rsid w:val="005915BE"/>
    <w:rsid w:val="00594EEF"/>
    <w:rsid w:val="005C75E0"/>
    <w:rsid w:val="00625A4A"/>
    <w:rsid w:val="00634439"/>
    <w:rsid w:val="006554CD"/>
    <w:rsid w:val="006835E8"/>
    <w:rsid w:val="006A467C"/>
    <w:rsid w:val="006B67BE"/>
    <w:rsid w:val="006C100D"/>
    <w:rsid w:val="006D4F9B"/>
    <w:rsid w:val="006E1376"/>
    <w:rsid w:val="006E7F33"/>
    <w:rsid w:val="006F18A1"/>
    <w:rsid w:val="006F7701"/>
    <w:rsid w:val="00707F18"/>
    <w:rsid w:val="007105FF"/>
    <w:rsid w:val="00710744"/>
    <w:rsid w:val="00775326"/>
    <w:rsid w:val="0078754C"/>
    <w:rsid w:val="007F1140"/>
    <w:rsid w:val="007F4249"/>
    <w:rsid w:val="007F503B"/>
    <w:rsid w:val="00803AEB"/>
    <w:rsid w:val="008221D4"/>
    <w:rsid w:val="008239D3"/>
    <w:rsid w:val="00827F5F"/>
    <w:rsid w:val="008360FB"/>
    <w:rsid w:val="0084113B"/>
    <w:rsid w:val="00843863"/>
    <w:rsid w:val="00865B6F"/>
    <w:rsid w:val="00872650"/>
    <w:rsid w:val="00894369"/>
    <w:rsid w:val="008B0BEC"/>
    <w:rsid w:val="008C7B01"/>
    <w:rsid w:val="008F47EE"/>
    <w:rsid w:val="009133CC"/>
    <w:rsid w:val="00953575"/>
    <w:rsid w:val="00954C3E"/>
    <w:rsid w:val="009552BC"/>
    <w:rsid w:val="00956FFB"/>
    <w:rsid w:val="00974614"/>
    <w:rsid w:val="00977352"/>
    <w:rsid w:val="009A4447"/>
    <w:rsid w:val="009B5519"/>
    <w:rsid w:val="009D4876"/>
    <w:rsid w:val="009D60A8"/>
    <w:rsid w:val="009E7A19"/>
    <w:rsid w:val="00A05EA6"/>
    <w:rsid w:val="00A11143"/>
    <w:rsid w:val="00A21AB8"/>
    <w:rsid w:val="00A53AA0"/>
    <w:rsid w:val="00A826BE"/>
    <w:rsid w:val="00AA3D54"/>
    <w:rsid w:val="00AB2F7D"/>
    <w:rsid w:val="00AD6420"/>
    <w:rsid w:val="00AF1FC3"/>
    <w:rsid w:val="00B119C7"/>
    <w:rsid w:val="00B139D1"/>
    <w:rsid w:val="00B14F3A"/>
    <w:rsid w:val="00B32A79"/>
    <w:rsid w:val="00B746C0"/>
    <w:rsid w:val="00B80FC9"/>
    <w:rsid w:val="00B97E75"/>
    <w:rsid w:val="00BA14E8"/>
    <w:rsid w:val="00BA6DB8"/>
    <w:rsid w:val="00BC0949"/>
    <w:rsid w:val="00BC3A20"/>
    <w:rsid w:val="00BD11DC"/>
    <w:rsid w:val="00BD2D4F"/>
    <w:rsid w:val="00BF21A5"/>
    <w:rsid w:val="00C247CB"/>
    <w:rsid w:val="00C40D66"/>
    <w:rsid w:val="00C90565"/>
    <w:rsid w:val="00CB097A"/>
    <w:rsid w:val="00CD0D80"/>
    <w:rsid w:val="00CD78EF"/>
    <w:rsid w:val="00CF7474"/>
    <w:rsid w:val="00D31A84"/>
    <w:rsid w:val="00D63803"/>
    <w:rsid w:val="00D830E7"/>
    <w:rsid w:val="00DC4AAB"/>
    <w:rsid w:val="00DF4512"/>
    <w:rsid w:val="00E00CA9"/>
    <w:rsid w:val="00E05C12"/>
    <w:rsid w:val="00E1738C"/>
    <w:rsid w:val="00E37677"/>
    <w:rsid w:val="00E44FBB"/>
    <w:rsid w:val="00E56B81"/>
    <w:rsid w:val="00E6151F"/>
    <w:rsid w:val="00E61DF3"/>
    <w:rsid w:val="00E71E69"/>
    <w:rsid w:val="00E853F6"/>
    <w:rsid w:val="00E96D55"/>
    <w:rsid w:val="00ED25E6"/>
    <w:rsid w:val="00ED37E2"/>
    <w:rsid w:val="00EF5BC1"/>
    <w:rsid w:val="00F46C60"/>
    <w:rsid w:val="00F52530"/>
    <w:rsid w:val="00F6309B"/>
    <w:rsid w:val="00F664FF"/>
    <w:rsid w:val="00F90559"/>
    <w:rsid w:val="00F90EBF"/>
    <w:rsid w:val="00FD10C6"/>
    <w:rsid w:val="00FF3318"/>
  </w:rsid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E1D0D"/>
    <w:pPr>
      <w:widowControl w:val="0"/>
      <w:autoSpaceDE w:val="0"/>
      <w:autoSpaceDN w:val="0"/>
      <w:bidi w:val="0"/>
      <w:adjustRightInd w:val="0"/>
      <w:ind w:left="0" w:right="0"/>
      <w:jc w:val="left"/>
      <w:textAlignment w:val="auto"/>
    </w:pPr>
    <w:rPr>
      <w:sz w:val="24"/>
      <w:szCs w:val="24"/>
      <w:rtl w:val="0"/>
      <w:lang w:val="sk-SK" w:bidi="ar-SA"/>
    </w:rPr>
  </w:style>
  <w:style w:type="paragraph" w:styleId="Heading1">
    <w:name w:val="heading 1"/>
    <w:basedOn w:val="Normal"/>
    <w:next w:val="Normal"/>
    <w:qFormat/>
    <w:pPr>
      <w:keepNext/>
      <w:jc w:val="left"/>
      <w:outlineLvl w:val="0"/>
    </w:pPr>
    <w:rPr>
      <w:b/>
      <w:bCs/>
      <w:lang w:val="cs-CZ"/>
    </w:rPr>
  </w:style>
  <w:style w:type="paragraph" w:styleId="Heading2">
    <w:name w:val="heading 2"/>
    <w:aliases w:val="Char Char,Char Char Char Char"/>
    <w:basedOn w:val="Normal"/>
    <w:next w:val="Normal"/>
    <w:qFormat/>
    <w:pPr>
      <w:keepNext/>
      <w:jc w:val="center"/>
      <w:outlineLvl w:val="1"/>
    </w:pPr>
    <w:rPr>
      <w:b/>
      <w:bCs/>
      <w:sz w:val="20"/>
      <w:szCs w:val="20"/>
      <w:lang w:val="cs-CZ"/>
    </w:rPr>
  </w:style>
  <w:style w:type="paragraph" w:styleId="Heading3">
    <w:name w:val="heading 3"/>
    <w:basedOn w:val="Normal"/>
    <w:next w:val="Normal"/>
    <w:qFormat/>
    <w:rsid w:val="008B0BEC"/>
    <w:pPr>
      <w:keepNext/>
      <w:spacing w:before="240" w:after="60"/>
      <w:jc w:val="left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6835E8"/>
    <w:pPr>
      <w:spacing w:before="240" w:after="60"/>
      <w:jc w:val="left"/>
      <w:outlineLvl w:val="4"/>
    </w:pPr>
    <w:rPr>
      <w:b/>
      <w:bCs/>
      <w:i/>
      <w:iCs/>
      <w:sz w:val="26"/>
      <w:szCs w:val="26"/>
    </w:rPr>
  </w:style>
  <w:style w:type="paragraph" w:styleId="Heading9">
    <w:name w:val="heading 9"/>
    <w:basedOn w:val="Normal"/>
    <w:next w:val="Normal"/>
    <w:qFormat/>
    <w:pPr>
      <w:keepNext/>
      <w:spacing w:before="120" w:after="120"/>
      <w:ind w:left="360"/>
      <w:jc w:val="center"/>
      <w:outlineLvl w:val="8"/>
    </w:pPr>
    <w:rPr>
      <w:b/>
      <w:bCs/>
      <w:lang w:val="cs-CZ"/>
    </w:rPr>
  </w:style>
  <w:style w:type="character" w:default="1" w:styleId="DefaultParagraphFont">
    <w:name w:val="Default Paragraph Font"/>
    <w:link w:val="CharCharCharCharCharCharCharCharCharCharCharCharCharCharCharCharCharCharChar"/>
    <w:semiHidden/>
    <w:lock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pPr>
      <w:jc w:val="left"/>
    </w:pPr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pPr>
      <w:jc w:val="both"/>
    </w:pPr>
    <w:rPr>
      <w:sz w:val="20"/>
      <w:szCs w:val="20"/>
    </w:rPr>
  </w:style>
  <w:style w:type="paragraph" w:styleId="BodyText">
    <w:name w:val="Body Text"/>
    <w:basedOn w:val="Normal"/>
    <w:pPr>
      <w:jc w:val="left"/>
    </w:pPr>
    <w:rPr>
      <w:sz w:val="20"/>
      <w:szCs w:val="20"/>
    </w:rPr>
  </w:style>
  <w:style w:type="paragraph" w:styleId="Footer">
    <w:name w:val="footer"/>
    <w:basedOn w:val="Normal"/>
    <w:pPr>
      <w:tabs>
        <w:tab w:val="center" w:pos="4536"/>
        <w:tab w:val="right" w:pos="9072"/>
      </w:tabs>
      <w:jc w:val="left"/>
    </w:pPr>
  </w:style>
  <w:style w:type="character" w:styleId="PageNumber">
    <w:name w:val="page number"/>
    <w:basedOn w:val="DefaultParagraphFont"/>
    <w:rPr>
      <w:rFonts w:cs="Times New Roman"/>
      <w:rtl w:val="0"/>
    </w:rPr>
  </w:style>
  <w:style w:type="paragraph" w:styleId="Title">
    <w:name w:val="Title"/>
    <w:basedOn w:val="Normal"/>
    <w:qFormat/>
    <w:pPr>
      <w:jc w:val="center"/>
    </w:pPr>
    <w:rPr>
      <w:b/>
      <w:bCs/>
    </w:rPr>
  </w:style>
  <w:style w:type="paragraph" w:styleId="BodyText3">
    <w:name w:val="Body Text 3"/>
    <w:basedOn w:val="Normal"/>
    <w:pPr>
      <w:jc w:val="both"/>
    </w:pPr>
    <w:rPr>
      <w:b/>
      <w:bCs/>
      <w:i/>
      <w:iCs/>
      <w:sz w:val="20"/>
      <w:szCs w:val="20"/>
    </w:rPr>
  </w:style>
  <w:style w:type="paragraph" w:styleId="Header">
    <w:name w:val="header"/>
    <w:basedOn w:val="Normal"/>
    <w:pPr>
      <w:tabs>
        <w:tab w:val="center" w:pos="4536"/>
        <w:tab w:val="right" w:pos="9072"/>
      </w:tabs>
      <w:jc w:val="left"/>
    </w:pPr>
  </w:style>
  <w:style w:type="paragraph" w:styleId="BodyTextIndent2">
    <w:name w:val="Body Text Indent 2"/>
    <w:basedOn w:val="Normal"/>
    <w:pPr>
      <w:ind w:firstLine="426"/>
      <w:jc w:val="both"/>
    </w:pPr>
  </w:style>
  <w:style w:type="paragraph" w:styleId="BodyTextIndent3">
    <w:name w:val="Body Text Indent 3"/>
    <w:basedOn w:val="Normal"/>
    <w:pPr>
      <w:ind w:left="709" w:hanging="283"/>
      <w:jc w:val="both"/>
    </w:pPr>
  </w:style>
  <w:style w:type="paragraph" w:styleId="FootnoteText">
    <w:name w:val="footnote text"/>
    <w:basedOn w:val="Normal"/>
    <w:semiHidden/>
    <w:pPr>
      <w:jc w:val="left"/>
    </w:pPr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rFonts w:cs="Times New Roman"/>
      <w:vertAlign w:val="superscript"/>
      <w:rtl w:val="0"/>
    </w:rPr>
  </w:style>
  <w:style w:type="paragraph" w:styleId="PlainText">
    <w:name w:val="Plain Text"/>
    <w:basedOn w:val="Normal"/>
    <w:rsid w:val="00DA27F0"/>
    <w:pPr>
      <w:jc w:val="both"/>
    </w:pPr>
    <w:rPr>
      <w:rFonts w:ascii="Courier New" w:hAnsi="Courier New" w:cs="Courier New"/>
      <w:sz w:val="20"/>
      <w:szCs w:val="20"/>
    </w:rPr>
  </w:style>
  <w:style w:type="paragraph" w:customStyle="1" w:styleId="Casti">
    <w:name w:val="Casti"/>
    <w:basedOn w:val="Heading1"/>
    <w:rsid w:val="0000504D"/>
    <w:pPr>
      <w:spacing w:before="360" w:after="360"/>
      <w:jc w:val="center"/>
    </w:pPr>
    <w:rPr>
      <w:color w:val="000000"/>
      <w:kern w:val="32"/>
      <w:lang w:val="sk-SK"/>
    </w:rPr>
  </w:style>
  <w:style w:type="paragraph" w:customStyle="1" w:styleId="Head1">
    <w:name w:val="Head1"/>
    <w:basedOn w:val="Heading1"/>
    <w:rsid w:val="00CB74B1"/>
    <w:pPr>
      <w:numPr>
        <w:ilvl w:val="0"/>
        <w:numId w:val="1"/>
      </w:numPr>
      <w:tabs>
        <w:tab w:val="left" w:pos="360"/>
      </w:tabs>
      <w:spacing w:before="240" w:after="240"/>
      <w:ind w:left="360" w:hanging="360"/>
      <w:jc w:val="center"/>
    </w:pPr>
    <w:rPr>
      <w:kern w:val="32"/>
      <w:lang w:val="sk-SK"/>
    </w:rPr>
  </w:style>
  <w:style w:type="paragraph" w:customStyle="1" w:styleId="StyleNormln110pt">
    <w:name w:val="Style Normální1 + 10 pt"/>
    <w:basedOn w:val="Normal"/>
    <w:rsid w:val="00E4380E"/>
    <w:pPr>
      <w:jc w:val="both"/>
    </w:pPr>
    <w:rPr>
      <w:sz w:val="20"/>
      <w:szCs w:val="20"/>
    </w:rPr>
  </w:style>
  <w:style w:type="table" w:styleId="TableGrid">
    <w:name w:val="Table Grid"/>
    <w:rsid w:val="00956FFB"/>
    <w:pPr>
      <w:widowControl w:val="0"/>
      <w:autoSpaceDE w:val="0"/>
      <w:autoSpaceDN w:val="0"/>
      <w:adjustRightInd w:val="0"/>
    </w:pPr>
    <w:tblPr/>
    <w:tcPr>
      <w:tc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  <w:tl2br w:val="none" w:sz="0" w:space="0" w:color="auto"/>
        <w:tr2bl w:val="none" w:sz="0" w:space="0" w:color="auto"/>
      </w:tcBorders>
      <w:vAlign w:val="top"/>
    </w:tc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link w:val="DefaultParagraphFont"/>
    <w:rsid w:val="001F36C9"/>
    <w:pPr>
      <w:spacing w:after="160" w:line="240" w:lineRule="exact"/>
      <w:jc w:val="left"/>
    </w:pPr>
    <w:rPr>
      <w:rFonts w:ascii="Tahoma" w:hAnsi="Tahoma" w:cs="Tahoma"/>
      <w:sz w:val="20"/>
      <w:szCs w:val="20"/>
      <w:lang w:val="en-US"/>
    </w:rPr>
  </w:style>
  <w:style w:type="paragraph" w:customStyle="1" w:styleId="CharCharCharCharCharCharCharCharCharCharCharCharCharCharCharCharCharCharChar1">
    <w:name w:val="Char Char Char Char Char Char Char Char Char Char Char Char Char Char Char Char Char Char Char1"/>
    <w:basedOn w:val="Normal"/>
    <w:rsid w:val="00CF588B"/>
    <w:pPr>
      <w:spacing w:after="160" w:line="240" w:lineRule="exact"/>
      <w:jc w:val="left"/>
    </w:pPr>
    <w:rPr>
      <w:rFonts w:ascii="Tahoma" w:hAnsi="Tahoma" w:cs="Tahoma"/>
      <w:sz w:val="20"/>
      <w:szCs w:val="20"/>
      <w:lang w:val="en-US"/>
    </w:rPr>
  </w:style>
  <w:style w:type="paragraph" w:customStyle="1" w:styleId="CharCharCharCharCharCharCharCharCharCharCharCharCharCharCharCharCharCharChar2">
    <w:name w:val="Char Char Char Char Char Char Char Char Char Char Char Char Char Char Char Char Char Char Char2"/>
    <w:basedOn w:val="Normal"/>
    <w:rsid w:val="00242F09"/>
    <w:pPr>
      <w:spacing w:after="160" w:line="240" w:lineRule="exact"/>
      <w:jc w:val="left"/>
    </w:pPr>
    <w:rPr>
      <w:rFonts w:ascii="Tahoma" w:hAnsi="Tahoma" w:cs="Tahoma"/>
      <w:sz w:val="20"/>
      <w:szCs w:val="20"/>
      <w:lang w:val="en-US"/>
    </w:rPr>
  </w:style>
  <w:style w:type="paragraph" w:customStyle="1" w:styleId="CharCharCharCharCharCharCharCharCharCharCharCharCharCharCharCharCharCharCharCharCharCharChar">
    <w:name w:val="Char Char Char Char Char Char Char Char Char Char Char Char Char Char Char Char Char Char Char Char Char Char Char"/>
    <w:basedOn w:val="Normal"/>
    <w:rsid w:val="0033415D"/>
    <w:pPr>
      <w:spacing w:after="160" w:line="240" w:lineRule="exact"/>
      <w:jc w:val="left"/>
    </w:pPr>
    <w:rPr>
      <w:rFonts w:ascii="Tahoma" w:hAnsi="Tahoma" w:cs="Tahoma"/>
      <w:sz w:val="20"/>
      <w:szCs w:val="20"/>
      <w:lang w:val="en-US"/>
    </w:rPr>
  </w:style>
  <w:style w:type="paragraph" w:customStyle="1" w:styleId="CharCharCharCharCharCharCharCharCharCharCharCharCharCharCharCharCharCharCharCharCharCharChar1">
    <w:name w:val="Char Char Char Char Char Char Char Char Char Char Char Char Char Char Char Char Char Char Char Char Char Char Char1"/>
    <w:basedOn w:val="Normal"/>
    <w:rsid w:val="00FB37FC"/>
    <w:pPr>
      <w:spacing w:after="160" w:line="240" w:lineRule="exact"/>
      <w:jc w:val="left"/>
    </w:pPr>
    <w:rPr>
      <w:rFonts w:ascii="Tahoma" w:hAnsi="Tahoma" w:cs="Tahoma"/>
      <w:sz w:val="20"/>
      <w:szCs w:val="20"/>
      <w:lang w:val="en-US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basedOn w:val="Normal"/>
    <w:rsid w:val="00C21268"/>
    <w:pPr>
      <w:spacing w:after="160" w:line="240" w:lineRule="exact"/>
      <w:jc w:val="left"/>
    </w:pPr>
    <w:rPr>
      <w:rFonts w:ascii="Tahoma" w:hAnsi="Tahoma" w:cs="Tahoma"/>
      <w:sz w:val="20"/>
      <w:szCs w:val="20"/>
      <w:lang w:val="en-US"/>
    </w:rPr>
  </w:style>
  <w:style w:type="paragraph" w:customStyle="1" w:styleId="CharCharCharCharCharCharCharCharCharCharCharCharCharCharCharCharCharCharCharCharCharCharChar2">
    <w:name w:val="Char Char Char Char Char Char Char Char Char Char Char Char Char Char Char Char Char Char Char Char Char Char Char2"/>
    <w:basedOn w:val="Normal"/>
    <w:rsid w:val="00F76A2F"/>
    <w:pPr>
      <w:spacing w:after="160" w:line="240" w:lineRule="exact"/>
      <w:jc w:val="left"/>
    </w:pPr>
    <w:rPr>
      <w:rFonts w:ascii="Tahoma" w:hAnsi="Tahoma" w:cs="Tahoma"/>
      <w:sz w:val="20"/>
      <w:szCs w:val="20"/>
      <w:lang w:val="en-US"/>
    </w:rPr>
  </w:style>
  <w:style w:type="paragraph" w:customStyle="1" w:styleId="CharCharCharCharCharCharCharCharCharCharCharCharCharCharCharCharCharCharCharCharCharCharChar3">
    <w:name w:val="Char Char Char Char Char Char Char Char Char Char Char Char Char Char Char Char Char Char Char Char Char Char Char3"/>
    <w:basedOn w:val="Normal"/>
    <w:rsid w:val="00377A7C"/>
    <w:pPr>
      <w:spacing w:after="160" w:line="240" w:lineRule="exact"/>
      <w:jc w:val="left"/>
    </w:pPr>
    <w:rPr>
      <w:rFonts w:ascii="Tahoma" w:hAnsi="Tahoma" w:cs="Tahoma"/>
      <w:sz w:val="20"/>
      <w:szCs w:val="20"/>
      <w:lang w:val="en-US"/>
    </w:rPr>
  </w:style>
  <w:style w:type="paragraph" w:customStyle="1" w:styleId="CharCharCharCharCharCharCharCharCharCharCharCharCharCharCharCharCharCharCharCharCharCharChar4">
    <w:name w:val="Char Char Char Char Char Char Char Char Char Char Char Char Char Char Char Char Char Char Char Char Char Char Char4"/>
    <w:basedOn w:val="Normal"/>
    <w:rsid w:val="00E82FF5"/>
    <w:pPr>
      <w:spacing w:after="160" w:line="240" w:lineRule="exact"/>
      <w:jc w:val="left"/>
    </w:pPr>
    <w:rPr>
      <w:rFonts w:ascii="Tahoma" w:hAnsi="Tahoma" w:cs="Tahoma"/>
      <w:sz w:val="20"/>
      <w:szCs w:val="20"/>
      <w:lang w:val="en-US"/>
    </w:rPr>
  </w:style>
  <w:style w:type="paragraph" w:customStyle="1" w:styleId="CharCharCharCharCharCharCharCharCharCharCharCharCharCharCharCharCharCharCharCharCharCharChar5">
    <w:name w:val="Char Char Char Char Char Char Char Char Char Char Char Char Char Char Char Char Char Char Char Char Char Char Char5"/>
    <w:basedOn w:val="Normal"/>
    <w:rsid w:val="00BB0854"/>
    <w:pPr>
      <w:spacing w:after="160" w:line="240" w:lineRule="exact"/>
      <w:jc w:val="left"/>
    </w:pPr>
    <w:rPr>
      <w:rFonts w:ascii="Tahoma" w:hAnsi="Tahoma" w:cs="Tahoma"/>
      <w:sz w:val="20"/>
      <w:szCs w:val="20"/>
      <w:lang w:val="en-US"/>
    </w:rPr>
  </w:style>
  <w:style w:type="paragraph" w:customStyle="1" w:styleId="CM32">
    <w:name w:val="CM32"/>
    <w:basedOn w:val="Normal"/>
    <w:next w:val="Normal"/>
    <w:rsid w:val="00E37677"/>
    <w:pPr>
      <w:autoSpaceDE/>
      <w:autoSpaceDN/>
      <w:spacing w:after="315"/>
      <w:jc w:val="left"/>
    </w:pPr>
    <w:rPr>
      <w:rFonts w:ascii="EU Albertina" w:hAnsi="EU Albertina" w:cs="EU Albertina"/>
    </w:rPr>
  </w:style>
  <w:style w:type="paragraph" w:customStyle="1" w:styleId="CM31">
    <w:name w:val="CM31"/>
    <w:basedOn w:val="Normal"/>
    <w:next w:val="Normal"/>
    <w:rsid w:val="00E37677"/>
    <w:pPr>
      <w:autoSpaceDE/>
      <w:autoSpaceDN/>
      <w:spacing w:after="493"/>
      <w:jc w:val="left"/>
    </w:pPr>
    <w:rPr>
      <w:rFonts w:ascii="EU Albertina" w:hAnsi="EU Albertina" w:cs="EU Albertina"/>
    </w:rPr>
  </w:style>
  <w:style w:type="paragraph" w:customStyle="1" w:styleId="Default">
    <w:name w:val="Default"/>
    <w:rsid w:val="00E56B81"/>
    <w:pPr>
      <w:widowControl w:val="0"/>
      <w:autoSpaceDE/>
      <w:autoSpaceDN/>
      <w:bidi w:val="0"/>
      <w:adjustRightInd w:val="0"/>
      <w:ind w:left="0" w:right="0"/>
      <w:jc w:val="left"/>
      <w:textAlignment w:val="auto"/>
    </w:pPr>
    <w:rPr>
      <w:rFonts w:ascii="EU Albertina" w:hAnsi="EU Albertina" w:cs="EU Albertina"/>
      <w:color w:val="000000"/>
      <w:sz w:val="24"/>
      <w:szCs w:val="24"/>
      <w:rtl w:val="0"/>
      <w:lang w:val="sk-SK" w:bidi="ar-SA"/>
    </w:rPr>
  </w:style>
  <w:style w:type="paragraph" w:customStyle="1" w:styleId="CM14">
    <w:name w:val="CM14"/>
    <w:basedOn w:val="Default"/>
    <w:next w:val="Default"/>
    <w:rsid w:val="00EF5BC1"/>
    <w:pPr>
      <w:spacing w:line="211" w:lineRule="atLeast"/>
      <w:jc w:val="left"/>
    </w:pPr>
    <w:rPr>
      <w:color w:val="auto"/>
    </w:rPr>
  </w:style>
  <w:style w:type="paragraph" w:customStyle="1" w:styleId="CM27">
    <w:name w:val="CM27"/>
    <w:basedOn w:val="Default"/>
    <w:next w:val="Default"/>
    <w:rsid w:val="00B80FC9"/>
    <w:pPr>
      <w:spacing w:after="448"/>
      <w:jc w:val="left"/>
    </w:pPr>
    <w:rPr>
      <w:color w:val="auto"/>
    </w:rPr>
  </w:style>
  <w:style w:type="paragraph" w:customStyle="1" w:styleId="CM35">
    <w:name w:val="CM35"/>
    <w:basedOn w:val="Default"/>
    <w:next w:val="Default"/>
    <w:rsid w:val="006A467C"/>
    <w:pPr>
      <w:spacing w:after="248"/>
      <w:jc w:val="left"/>
    </w:pPr>
    <w:rPr>
      <w:color w:val="auto"/>
    </w:rPr>
  </w:style>
  <w:style w:type="paragraph" w:customStyle="1" w:styleId="CM36">
    <w:name w:val="CM36"/>
    <w:basedOn w:val="Default"/>
    <w:next w:val="Default"/>
    <w:rsid w:val="006A467C"/>
    <w:pPr>
      <w:spacing w:after="370"/>
      <w:jc w:val="left"/>
    </w:pPr>
    <w:rPr>
      <w:color w:val="auto"/>
    </w:rPr>
  </w:style>
  <w:style w:type="paragraph" w:customStyle="1" w:styleId="CM17">
    <w:name w:val="CM17"/>
    <w:basedOn w:val="Default"/>
    <w:next w:val="Default"/>
    <w:rsid w:val="002D7C1C"/>
    <w:pPr>
      <w:spacing w:line="211" w:lineRule="atLeast"/>
      <w:jc w:val="left"/>
    </w:pPr>
    <w:rPr>
      <w:color w:val="auto"/>
    </w:rPr>
  </w:style>
  <w:style w:type="paragraph" w:customStyle="1" w:styleId="Odstavec1cm">
    <w:name w:val="Odstavec 1cm"/>
    <w:basedOn w:val="Normal"/>
    <w:rsid w:val="003516B5"/>
    <w:pPr>
      <w:tabs>
        <w:tab w:val="left" w:pos="567"/>
        <w:tab w:val="left" w:pos="1134"/>
      </w:tabs>
      <w:spacing w:before="60" w:after="60"/>
      <w:ind w:left="567" w:right="45"/>
      <w:jc w:val="both"/>
    </w:pPr>
    <w:rPr>
      <w:noProof/>
      <w:sz w:val="18"/>
      <w:szCs w:val="20"/>
    </w:rPr>
  </w:style>
  <w:style w:type="paragraph" w:customStyle="1" w:styleId="BodyTextIndent31">
    <w:name w:val="Body Text Indent 31"/>
    <w:basedOn w:val="Normal"/>
    <w:rsid w:val="006D4F9B"/>
    <w:pPr>
      <w:suppressAutoHyphens/>
      <w:overflowPunct w:val="0"/>
      <w:autoSpaceDE/>
      <w:ind w:firstLine="708"/>
      <w:jc w:val="both"/>
      <w:textAlignment w:val="baseline"/>
    </w:pPr>
    <w:rPr>
      <w:noProof/>
      <w:sz w:val="22"/>
      <w:szCs w:val="20"/>
    </w:rPr>
  </w:style>
  <w:style w:type="paragraph" w:customStyle="1" w:styleId="Odstavec2cm">
    <w:name w:val="Odstavec 2cm"/>
    <w:basedOn w:val="BodyTextIndent"/>
    <w:rsid w:val="00634439"/>
    <w:pPr>
      <w:tabs>
        <w:tab w:val="left" w:pos="1701"/>
      </w:tabs>
      <w:overflowPunct w:val="0"/>
      <w:autoSpaceDE/>
      <w:autoSpaceDN/>
      <w:spacing w:before="60" w:after="60"/>
      <w:ind w:left="1134" w:right="45"/>
      <w:jc w:val="both"/>
      <w:textAlignment w:val="baseline"/>
    </w:pPr>
    <w:rPr>
      <w:noProof/>
      <w:sz w:val="18"/>
      <w:szCs w:val="20"/>
    </w:rPr>
  </w:style>
  <w:style w:type="paragraph" w:customStyle="1" w:styleId="odstavec1cm0">
    <w:name w:val="odstavec1cm"/>
    <w:basedOn w:val="Normal"/>
    <w:rsid w:val="00634439"/>
    <w:pPr>
      <w:spacing w:before="100" w:beforeAutospacing="1" w:after="100" w:afterAutospacing="1"/>
      <w:jc w:val="left"/>
    </w:pPr>
  </w:style>
  <w:style w:type="paragraph" w:styleId="BodyTextIndent">
    <w:name w:val="Body Text Indent"/>
    <w:basedOn w:val="Normal"/>
    <w:rsid w:val="00634439"/>
    <w:pPr>
      <w:spacing w:after="120"/>
      <w:ind w:left="283"/>
      <w:jc w:val="lef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footer" Target="footer2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1</TotalTime>
  <Pages>1</Pages>
  <Words>7534</Words>
  <Characters>42948</Characters>
  <Application>Microsoft Office Word</Application>
  <DocSecurity>0</DocSecurity>
  <Lines>0</Lines>
  <Paragraphs>0</Paragraphs>
  <ScaleCrop>false</ScaleCrop>
  <Company>SZU - BANSKA BYSTRICA</Company>
  <LinksUpToDate>false</LinksUpToDate>
  <CharactersWithSpaces>50382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TABUĽKA ZHODY</dc:title>
  <dc:creator>SIKULOVA</dc:creator>
  <cp:lastModifiedBy>lichnerova</cp:lastModifiedBy>
  <cp:revision>2</cp:revision>
  <cp:lastPrinted>2009-03-26T09:12:00Z</cp:lastPrinted>
  <dcterms:created xsi:type="dcterms:W3CDTF">2009-03-26T09:13:00Z</dcterms:created>
  <dcterms:modified xsi:type="dcterms:W3CDTF">2009-03-26T09:13:00Z</dcterms:modified>
</cp:coreProperties>
</file>