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8E44F8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8E44F8" w:rsidRPr="002363C5">
      <w:pPr>
        <w:pStyle w:val="Heading1"/>
        <w:rPr>
          <w:rFonts w:cs="Times New Roman"/>
          <w:sz w:val="28"/>
          <w:szCs w:val="28"/>
        </w:rPr>
      </w:pPr>
      <w:r w:rsidRPr="002363C5">
        <w:rPr>
          <w:rFonts w:cs="Times New Roman"/>
          <w:sz w:val="28"/>
          <w:szCs w:val="28"/>
        </w:rPr>
        <w:t>I</w:t>
      </w:r>
      <w:r w:rsidRPr="002363C5" w:rsidR="00814864">
        <w:rPr>
          <w:rFonts w:cs="Times New Roman"/>
          <w:sz w:val="28"/>
          <w:szCs w:val="28"/>
        </w:rPr>
        <w:t>V</w:t>
      </w:r>
      <w:r w:rsidRPr="002363C5">
        <w:rPr>
          <w:rFonts w:cs="Times New Roman"/>
          <w:sz w:val="28"/>
          <w:szCs w:val="28"/>
        </w:rPr>
        <w:t>. volebné obdobie</w:t>
      </w:r>
    </w:p>
    <w:p w:rsidR="008E44F8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>Číslo:</w:t>
      </w:r>
      <w:r w:rsidR="00130412">
        <w:rPr>
          <w:rFonts w:cs="Times New Roman"/>
          <w:sz w:val="22"/>
        </w:rPr>
        <w:t xml:space="preserve"> </w:t>
      </w:r>
      <w:r w:rsidR="00035070">
        <w:rPr>
          <w:rFonts w:cs="Times New Roman"/>
          <w:sz w:val="22"/>
        </w:rPr>
        <w:t>1431</w:t>
      </w:r>
      <w:r w:rsidR="005D67C2">
        <w:rPr>
          <w:rFonts w:cs="Times New Roman"/>
          <w:sz w:val="22"/>
        </w:rPr>
        <w:t>/</w:t>
      </w:r>
      <w:r>
        <w:rPr>
          <w:rFonts w:cs="Times New Roman"/>
          <w:sz w:val="22"/>
        </w:rPr>
        <w:t>200</w:t>
      </w:r>
      <w:r w:rsidR="00724F5B">
        <w:rPr>
          <w:rFonts w:cs="Times New Roman"/>
          <w:sz w:val="22"/>
        </w:rPr>
        <w:t>8</w:t>
      </w:r>
    </w:p>
    <w:p w:rsidR="008E44F8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8E44F8">
      <w:pPr>
        <w:pStyle w:val="uznesenia"/>
        <w:rPr>
          <w:rFonts w:cs="Times New Roman"/>
        </w:rPr>
      </w:pPr>
      <w:r w:rsidR="00035070">
        <w:rPr>
          <w:rFonts w:cs="Times New Roman"/>
        </w:rPr>
        <w:t>963</w:t>
      </w:r>
    </w:p>
    <w:p w:rsidR="008E44F8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8E44F8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8E44F8">
      <w:pPr>
        <w:outlineLvl w:val="0"/>
        <w:rPr>
          <w:rFonts w:cs="Times New Roman"/>
        </w:rPr>
      </w:pPr>
    </w:p>
    <w:p w:rsidR="007542C9" w:rsidP="007542C9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872D3F">
        <w:rPr>
          <w:rFonts w:cs="Arial"/>
          <w:sz w:val="22"/>
          <w:szCs w:val="22"/>
        </w:rPr>
        <w:t xml:space="preserve"> 10</w:t>
      </w:r>
      <w:r w:rsidR="00384025">
        <w:rPr>
          <w:rFonts w:cs="Arial"/>
          <w:sz w:val="22"/>
          <w:szCs w:val="22"/>
        </w:rPr>
        <w:t>.</w:t>
      </w:r>
      <w:r w:rsidR="00DB6041">
        <w:rPr>
          <w:rFonts w:cs="Arial"/>
          <w:sz w:val="22"/>
          <w:szCs w:val="22"/>
        </w:rPr>
        <w:t xml:space="preserve"> </w:t>
      </w:r>
      <w:r w:rsidR="00384025">
        <w:rPr>
          <w:rFonts w:cs="Arial"/>
          <w:sz w:val="22"/>
          <w:szCs w:val="22"/>
        </w:rPr>
        <w:t xml:space="preserve">septembra </w:t>
      </w:r>
      <w:r>
        <w:rPr>
          <w:rFonts w:cs="Arial"/>
          <w:sz w:val="22"/>
          <w:szCs w:val="22"/>
        </w:rPr>
        <w:t>200</w:t>
      </w:r>
      <w:r w:rsidR="00F94D92">
        <w:rPr>
          <w:rFonts w:cs="Arial"/>
          <w:sz w:val="22"/>
          <w:szCs w:val="22"/>
        </w:rPr>
        <w:t>8</w:t>
      </w:r>
    </w:p>
    <w:p w:rsidR="007542C9" w:rsidP="007542C9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035070" w:rsidRPr="00381384" w:rsidP="00035070">
      <w:pPr>
        <w:keepNext w:val="0"/>
        <w:keepLines w:val="0"/>
        <w:jc w:val="both"/>
        <w:rPr>
          <w:rFonts w:cs="Arial"/>
          <w:sz w:val="22"/>
          <w:szCs w:val="22"/>
        </w:rPr>
      </w:pPr>
      <w:r w:rsidR="003C638F">
        <w:rPr>
          <w:rFonts w:cs="Times New Roman"/>
          <w:sz w:val="22"/>
          <w:szCs w:val="22"/>
        </w:rPr>
        <w:t xml:space="preserve">k </w:t>
      </w:r>
      <w:r>
        <w:rPr>
          <w:rFonts w:cs="Times New Roman"/>
          <w:sz w:val="22"/>
          <w:szCs w:val="22"/>
        </w:rPr>
        <w:t>v</w:t>
      </w:r>
      <w:r w:rsidRPr="00381384">
        <w:rPr>
          <w:rFonts w:cs="Arial"/>
          <w:sz w:val="22"/>
          <w:szCs w:val="22"/>
        </w:rPr>
        <w:t>ládn</w:t>
      </w:r>
      <w:r>
        <w:rPr>
          <w:rFonts w:cs="Arial"/>
          <w:sz w:val="22"/>
          <w:szCs w:val="22"/>
        </w:rPr>
        <w:t>emu</w:t>
      </w:r>
      <w:r w:rsidRPr="00381384">
        <w:rPr>
          <w:rFonts w:cs="Arial"/>
          <w:sz w:val="22"/>
          <w:szCs w:val="22"/>
        </w:rPr>
        <w:t xml:space="preserve"> návrh</w:t>
      </w:r>
      <w:r>
        <w:rPr>
          <w:rFonts w:cs="Arial"/>
          <w:sz w:val="22"/>
          <w:szCs w:val="22"/>
        </w:rPr>
        <w:t>u</w:t>
      </w:r>
      <w:r w:rsidRPr="00381384">
        <w:rPr>
          <w:rFonts w:cs="Arial"/>
          <w:sz w:val="22"/>
          <w:szCs w:val="22"/>
        </w:rPr>
        <w:t xml:space="preserve"> zákona, ktorým sa menia a dopĺňajú zákony v pôsobnosti Ministerstva financií Slovenskej republiky v súvislosti so zavedením meny euro v Slovenskej republike (tlač 743) – prvé čítanie</w:t>
      </w:r>
    </w:p>
    <w:p w:rsidR="003C638F" w:rsidP="0003507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3C638F" w:rsidP="003C638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3C638F" w:rsidP="003C638F">
      <w:pPr>
        <w:pStyle w:val="Heading4"/>
        <w:keepLines w:val="0"/>
        <w:spacing w:before="0" w:after="0"/>
        <w:jc w:val="left"/>
        <w:rPr>
          <w:rFonts w:ascii="Arial" w:hAnsi="Arial" w:cs="Arial"/>
        </w:rPr>
      </w:pPr>
      <w:r>
        <w:rPr>
          <w:rFonts w:cs="Arial"/>
          <w:sz w:val="22"/>
          <w:szCs w:val="22"/>
        </w:rPr>
        <w:tab/>
      </w:r>
      <w:r>
        <w:rPr>
          <w:rFonts w:ascii="Arial" w:hAnsi="Arial" w:cs="Arial"/>
        </w:rPr>
        <w:t>Národná rada Slovenskej republiky</w:t>
      </w:r>
    </w:p>
    <w:p w:rsidR="003C638F" w:rsidP="003C638F">
      <w:pPr>
        <w:jc w:val="both"/>
        <w:rPr>
          <w:rFonts w:cs="Arial"/>
          <w:b/>
          <w:sz w:val="28"/>
          <w:szCs w:val="28"/>
        </w:rPr>
      </w:pPr>
    </w:p>
    <w:p w:rsidR="003C638F" w:rsidP="003C638F">
      <w:pPr>
        <w:pStyle w:val="Heading4"/>
        <w:keepNext w:val="0"/>
        <w:keepLines w:val="0"/>
        <w:numPr>
          <w:ilvl w:val="0"/>
          <w:numId w:val="1"/>
        </w:numPr>
        <w:tabs>
          <w:tab w:val="left" w:pos="1200"/>
        </w:tabs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 o z h o d l a,  ž e</w:t>
      </w:r>
    </w:p>
    <w:p w:rsidR="003C638F" w:rsidP="003C638F">
      <w:pPr>
        <w:jc w:val="both"/>
        <w:rPr>
          <w:rFonts w:cs="Arial"/>
          <w:b/>
          <w:sz w:val="22"/>
          <w:szCs w:val="22"/>
        </w:rPr>
      </w:pPr>
    </w:p>
    <w:p w:rsidR="003C638F" w:rsidP="003C638F">
      <w:pPr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prerokuje uvedený vládny návrh zákona v druhom čítaní;</w:t>
      </w:r>
    </w:p>
    <w:p w:rsidR="003C638F" w:rsidP="003C638F">
      <w:pPr>
        <w:ind w:firstLine="708"/>
        <w:jc w:val="both"/>
        <w:rPr>
          <w:rFonts w:cs="Arial"/>
          <w:sz w:val="22"/>
          <w:szCs w:val="22"/>
        </w:rPr>
      </w:pPr>
    </w:p>
    <w:p w:rsidR="003C638F" w:rsidP="003C638F">
      <w:pPr>
        <w:pStyle w:val="Heading5"/>
        <w:keepNext w:val="0"/>
        <w:keepLines w:val="0"/>
        <w:numPr>
          <w:ilvl w:val="0"/>
          <w:numId w:val="1"/>
        </w:numPr>
        <w:tabs>
          <w:tab w:val="left" w:pos="1200"/>
        </w:tabs>
        <w:spacing w:before="0" w:after="0"/>
        <w:jc w:val="both"/>
        <w:rPr>
          <w:rFonts w:cs="Arial"/>
          <w:i w:val="0"/>
          <w:sz w:val="28"/>
          <w:szCs w:val="28"/>
        </w:rPr>
      </w:pPr>
      <w:r>
        <w:rPr>
          <w:rFonts w:cs="Arial"/>
          <w:i w:val="0"/>
          <w:sz w:val="28"/>
          <w:szCs w:val="28"/>
        </w:rPr>
        <w:t>p r i d e ľ u j e</w:t>
      </w:r>
    </w:p>
    <w:p w:rsidR="003C638F" w:rsidP="003C638F">
      <w:pPr>
        <w:jc w:val="both"/>
        <w:rPr>
          <w:rFonts w:cs="Arial"/>
          <w:b/>
          <w:sz w:val="22"/>
          <w:szCs w:val="22"/>
        </w:rPr>
      </w:pPr>
    </w:p>
    <w:p w:rsidR="003C638F" w:rsidP="003C638F">
      <w:pPr>
        <w:pStyle w:val="BodyText"/>
        <w:keepNext w:val="0"/>
        <w:keepLines w:val="0"/>
        <w:ind w:left="492"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tento vládny návrh zák</w:t>
      </w:r>
      <w:r>
        <w:rPr>
          <w:rFonts w:cs="Arial"/>
          <w:sz w:val="22"/>
          <w:szCs w:val="22"/>
        </w:rPr>
        <w:t>ona na prerokovanie</w:t>
      </w:r>
    </w:p>
    <w:p w:rsidR="003C638F" w:rsidP="003C638F">
      <w:pPr>
        <w:ind w:left="1200"/>
        <w:jc w:val="both"/>
        <w:rPr>
          <w:rFonts w:cs="Arial"/>
          <w:sz w:val="22"/>
          <w:szCs w:val="22"/>
        </w:rPr>
      </w:pPr>
    </w:p>
    <w:p w:rsidR="003C638F" w:rsidP="003C638F">
      <w:pPr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Ústavnoprávnemu výboru Národnej rady Slovenskej republiky</w:t>
      </w:r>
    </w:p>
    <w:p w:rsidR="003C638F" w:rsidP="003C638F">
      <w:pPr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Výboru Národnej rady Slovenskej republiky pre </w:t>
      </w:r>
      <w:r w:rsidR="00035070">
        <w:rPr>
          <w:rFonts w:cs="Arial"/>
          <w:sz w:val="22"/>
          <w:szCs w:val="22"/>
        </w:rPr>
        <w:t>financie, rozpočet a menu</w:t>
      </w:r>
      <w:r>
        <w:rPr>
          <w:rFonts w:cs="Arial"/>
          <w:sz w:val="22"/>
          <w:szCs w:val="22"/>
        </w:rPr>
        <w:t xml:space="preserve">  a</w:t>
      </w:r>
    </w:p>
    <w:p w:rsidR="003C638F" w:rsidP="003C638F">
      <w:pPr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Výboru Národnej rady Slovenskej republiky pre </w:t>
      </w:r>
      <w:r w:rsidR="00035070">
        <w:rPr>
          <w:rFonts w:cs="Arial"/>
          <w:sz w:val="22"/>
          <w:szCs w:val="22"/>
        </w:rPr>
        <w:t>hospodársku politiku</w:t>
      </w:r>
      <w:r>
        <w:rPr>
          <w:rFonts w:cs="Arial"/>
          <w:sz w:val="22"/>
          <w:szCs w:val="22"/>
        </w:rPr>
        <w:t>;</w:t>
      </w:r>
    </w:p>
    <w:p w:rsidR="003C638F" w:rsidP="003C638F">
      <w:pPr>
        <w:ind w:left="1200"/>
        <w:jc w:val="both"/>
        <w:rPr>
          <w:rFonts w:cs="Arial"/>
          <w:sz w:val="22"/>
          <w:szCs w:val="22"/>
        </w:rPr>
      </w:pPr>
    </w:p>
    <w:p w:rsidR="003C638F" w:rsidP="003C638F">
      <w:pPr>
        <w:pStyle w:val="Heading6"/>
        <w:keepNext w:val="0"/>
        <w:keepLines w:val="0"/>
        <w:numPr>
          <w:ilvl w:val="0"/>
          <w:numId w:val="1"/>
        </w:numPr>
        <w:tabs>
          <w:tab w:val="left" w:pos="1200"/>
        </w:tabs>
        <w:spacing w:before="0"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 r č u j e</w:t>
      </w:r>
    </w:p>
    <w:p w:rsidR="003C638F" w:rsidP="003C638F">
      <w:pPr>
        <w:pStyle w:val="BodyTextIndent"/>
        <w:keepNext w:val="0"/>
        <w:keepLines w:val="0"/>
        <w:ind w:left="492"/>
        <w:rPr>
          <w:rFonts w:cs="Arial"/>
          <w:sz w:val="22"/>
          <w:szCs w:val="22"/>
        </w:rPr>
      </w:pPr>
    </w:p>
    <w:p w:rsidR="003C638F" w:rsidP="003C638F">
      <w:pPr>
        <w:pStyle w:val="BodyTextIndent"/>
        <w:keepNext w:val="0"/>
        <w:keepLines w:val="0"/>
        <w:ind w:firstLine="1200"/>
        <w:rPr>
          <w:rFonts w:cs="Times New Roman"/>
          <w:sz w:val="22"/>
          <w:szCs w:val="22"/>
        </w:rPr>
      </w:pPr>
      <w:r>
        <w:rPr>
          <w:rFonts w:cs="Arial"/>
          <w:sz w:val="22"/>
          <w:szCs w:val="22"/>
        </w:rPr>
        <w:t xml:space="preserve">ako gestorský Výbor </w:t>
      </w:r>
      <w:r>
        <w:rPr>
          <w:rFonts w:cs="Arial"/>
          <w:sz w:val="22"/>
          <w:szCs w:val="22"/>
        </w:rPr>
        <w:t xml:space="preserve">Národnej rady Slovenskej republiky pre </w:t>
      </w:r>
      <w:r w:rsidR="00035070">
        <w:rPr>
          <w:rFonts w:cs="Arial"/>
          <w:sz w:val="22"/>
          <w:szCs w:val="22"/>
        </w:rPr>
        <w:t>financie, rozpočet</w:t>
        <w:br/>
        <w:t>a menu</w:t>
      </w:r>
      <w:r>
        <w:rPr>
          <w:rFonts w:cs="Arial"/>
          <w:sz w:val="22"/>
          <w:szCs w:val="22"/>
        </w:rPr>
        <w:t xml:space="preserve"> a</w:t>
      </w:r>
      <w:r>
        <w:rPr>
          <w:rFonts w:cs="Times New Roman"/>
          <w:sz w:val="22"/>
          <w:szCs w:val="22"/>
        </w:rPr>
        <w:t xml:space="preserve"> lehotu na jeho prerokovanie v druhom čítaní vo výboroch do </w:t>
      </w:r>
      <w:r w:rsidR="00035070">
        <w:rPr>
          <w:rFonts w:cs="Times New Roman"/>
          <w:sz w:val="22"/>
          <w:szCs w:val="22"/>
        </w:rPr>
        <w:t>20. októbra</w:t>
      </w:r>
      <w:r w:rsidR="00F27517">
        <w:rPr>
          <w:rFonts w:cs="Times New Roman"/>
          <w:sz w:val="22"/>
          <w:szCs w:val="22"/>
        </w:rPr>
        <w:t xml:space="preserve"> 2008</w:t>
        <w:br/>
        <w:t xml:space="preserve">a v </w:t>
      </w:r>
      <w:r>
        <w:rPr>
          <w:rFonts w:cs="Times New Roman"/>
          <w:sz w:val="22"/>
          <w:szCs w:val="22"/>
        </w:rPr>
        <w:t xml:space="preserve">gestorskom výbore do </w:t>
      </w:r>
      <w:r w:rsidR="00035070">
        <w:rPr>
          <w:rFonts w:cs="Times New Roman"/>
          <w:sz w:val="22"/>
          <w:szCs w:val="22"/>
        </w:rPr>
        <w:t>21. októbra</w:t>
      </w:r>
      <w:r>
        <w:rPr>
          <w:rFonts w:cs="Times New Roman"/>
          <w:sz w:val="22"/>
          <w:szCs w:val="22"/>
        </w:rPr>
        <w:t xml:space="preserve"> 2008.</w:t>
      </w:r>
    </w:p>
    <w:p w:rsidR="003C638F" w:rsidP="003C638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3C638F" w:rsidP="003C638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3C638F" w:rsidP="003C638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EE4D2A" w:rsidP="00EE4D2A">
      <w:pPr>
        <w:keepNext w:val="0"/>
        <w:keepLines w:val="0"/>
        <w:ind w:left="4956" w:firstLine="708"/>
        <w:jc w:val="left"/>
        <w:outlineLvl w:val="0"/>
        <w:rPr>
          <w:rFonts w:cs="Arial"/>
          <w:sz w:val="22"/>
          <w:szCs w:val="22"/>
        </w:rPr>
      </w:pPr>
      <w:r w:rsidR="00F27517">
        <w:rPr>
          <w:rFonts w:cs="Arial"/>
          <w:sz w:val="22"/>
          <w:szCs w:val="22"/>
        </w:rPr>
        <w:t xml:space="preserve">  Pavol  P a š k </w:t>
      </w:r>
      <w:r>
        <w:rPr>
          <w:rFonts w:cs="Arial"/>
          <w:sz w:val="22"/>
          <w:szCs w:val="22"/>
        </w:rPr>
        <w:t>a   v. r.</w:t>
      </w:r>
    </w:p>
    <w:p w:rsidR="00EE4D2A" w:rsidP="00EE4D2A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predseda</w:t>
      </w:r>
    </w:p>
    <w:p w:rsidR="00EE4D2A" w:rsidP="00EE4D2A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EE4D2A" w:rsidP="00EE4D2A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Oľga  N a c h t m a n n o v á   v. r.</w:t>
      </w: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Stanislav  K a h a n e c   v. r.</w:t>
      </w:r>
    </w:p>
    <w:sectPr>
      <w:footerReference w:type="even" r:id="rId5"/>
      <w:footerReference w:type="default" r:id="rId6"/>
      <w:pgSz w:w="11906" w:h="16838"/>
      <w:pgMar w:top="1021" w:right="1418" w:bottom="1021" w:left="1418" w:header="709" w:footer="709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31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EC1831" w:rsidP="00A64BBE">
    <w:pPr>
      <w:pStyle w:val="Footer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31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 w:rsidR="00F27517">
      <w:rPr>
        <w:rStyle w:val="PageNumber"/>
        <w:rFonts w:cs="Times New Roman"/>
        <w:noProof/>
      </w:rPr>
      <w:t>2</w:t>
    </w:r>
    <w:r>
      <w:rPr>
        <w:rStyle w:val="PageNumber"/>
        <w:rFonts w:cs="Times New Roman"/>
      </w:rPr>
      <w:fldChar w:fldCharType="end"/>
    </w:r>
  </w:p>
  <w:p w:rsidR="00EC1831" w:rsidP="00A64BBE">
    <w:pPr>
      <w:pStyle w:val="Footer"/>
      <w:ind w:right="360"/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17C70"/>
    <w:rsid w:val="00035070"/>
    <w:rsid w:val="00130412"/>
    <w:rsid w:val="002363C5"/>
    <w:rsid w:val="00381384"/>
    <w:rsid w:val="00384025"/>
    <w:rsid w:val="003C638F"/>
    <w:rsid w:val="005D67C2"/>
    <w:rsid w:val="00724F5B"/>
    <w:rsid w:val="007542C9"/>
    <w:rsid w:val="00814864"/>
    <w:rsid w:val="00872D3F"/>
    <w:rsid w:val="008D5378"/>
    <w:rsid w:val="008E44F8"/>
    <w:rsid w:val="00A64BBE"/>
    <w:rsid w:val="00DB6041"/>
    <w:rsid w:val="00EC1831"/>
    <w:rsid w:val="00EE4D2A"/>
    <w:rsid w:val="00F27517"/>
    <w:rsid w:val="00F94D92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spacing w:val="20"/>
      <w:kern w:val="32"/>
      <w:sz w:val="32"/>
    </w:rPr>
  </w:style>
  <w:style w:type="paragraph" w:styleId="Heading2">
    <w:name w:val="heading 2"/>
    <w:basedOn w:val="Normal"/>
    <w:next w:val="Normal"/>
    <w:qFormat/>
    <w:pPr>
      <w:spacing w:before="240" w:after="60"/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spacing w:before="240" w:after="60"/>
      <w:jc w:val="center"/>
      <w:outlineLvl w:val="2"/>
    </w:pPr>
  </w:style>
  <w:style w:type="paragraph" w:styleId="Heading4">
    <w:name w:val="heading 4"/>
    <w:basedOn w:val="Normal"/>
    <w:next w:val="Normal"/>
    <w:qFormat/>
    <w:rsid w:val="000717D4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717D4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717D4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0717D4"/>
    <w:pPr>
      <w:jc w:val="both"/>
    </w:pPr>
  </w:style>
  <w:style w:type="paragraph" w:styleId="BodyTextIndent">
    <w:name w:val="Body Text Indent"/>
    <w:basedOn w:val="Normal"/>
    <w:rsid w:val="000717D4"/>
    <w:pPr>
      <w:ind w:firstLine="708"/>
      <w:jc w:val="both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odyText2">
    <w:name w:val="Body Text 2"/>
    <w:basedOn w:val="Normal"/>
    <w:rsid w:val="00101876"/>
    <w:pPr>
      <w:spacing w:after="120" w:line="480" w:lineRule="auto"/>
      <w:jc w:val="center"/>
    </w:pPr>
  </w:style>
  <w:style w:type="paragraph" w:styleId="BodyText3">
    <w:name w:val="Body Text 3"/>
    <w:basedOn w:val="Normal"/>
    <w:rsid w:val="00101876"/>
    <w:pPr>
      <w:spacing w:after="120"/>
      <w:jc w:val="center"/>
    </w:pPr>
    <w:rPr>
      <w:sz w:val="16"/>
      <w:szCs w:val="16"/>
    </w:rPr>
  </w:style>
  <w:style w:type="paragraph" w:styleId="Footer">
    <w:name w:val="footer"/>
    <w:basedOn w:val="Normal"/>
    <w:rsid w:val="00A64BBE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A64B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Pages>1</Pages>
  <Words>166</Words>
  <Characters>952</Characters>
  <Application>Microsoft Office Word</Application>
  <DocSecurity>0</DocSecurity>
  <Lines>0</Lines>
  <Paragraphs>0</Paragraphs>
  <ScaleCrop>false</ScaleCrop>
  <Company>Kancelária NR SR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Kresáčová Marta</cp:lastModifiedBy>
  <cp:revision>7</cp:revision>
  <cp:lastPrinted>2008-02-06T13:16:00Z</cp:lastPrinted>
  <dcterms:created xsi:type="dcterms:W3CDTF">2008-09-18T08:43:00Z</dcterms:created>
  <dcterms:modified xsi:type="dcterms:W3CDTF">2008-09-18T08:59:00Z</dcterms:modified>
</cp:coreProperties>
</file>