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AF5F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222222"/>
          <w:lang w:eastAsia="sk-SK"/>
        </w:rPr>
      </w:pPr>
      <w:bookmarkStart w:id="0" w:name="_Hlk110351615"/>
      <w:r>
        <w:rPr>
          <w:rFonts w:eastAsia="Times New Roman"/>
          <w:b/>
          <w:bCs/>
          <w:color w:val="222222"/>
          <w:lang w:eastAsia="sk-SK"/>
        </w:rPr>
        <w:t>NÁRODNÁ RADA SLOVENSKEJ REPUBLIKY</w:t>
      </w:r>
    </w:p>
    <w:p w14:paraId="35E67FFE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color w:val="222222"/>
          <w:lang w:eastAsia="sk-SK"/>
        </w:rPr>
      </w:pPr>
      <w:r>
        <w:rPr>
          <w:rFonts w:eastAsia="Times New Roman"/>
          <w:b/>
          <w:bCs/>
          <w:color w:val="222222"/>
          <w:lang w:eastAsia="sk-SK"/>
        </w:rPr>
        <w:t>IX. volebné obdobie</w:t>
      </w:r>
    </w:p>
    <w:p w14:paraId="66C8FAC1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color w:val="222222"/>
          <w:lang w:eastAsia="sk-SK"/>
        </w:rPr>
      </w:pPr>
      <w:r>
        <w:rPr>
          <w:rFonts w:eastAsia="Times New Roman"/>
          <w:b/>
          <w:bCs/>
          <w:color w:val="222222"/>
          <w:lang w:eastAsia="sk-SK"/>
        </w:rPr>
        <w:t>––––––––––––––––––––––––––––––––––––––––––––––––––––––––––––––––––––––––</w:t>
      </w:r>
    </w:p>
    <w:p w14:paraId="4748A2E4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i/>
          <w:iCs/>
          <w:color w:val="222222"/>
          <w:lang w:eastAsia="sk-SK"/>
        </w:rPr>
      </w:pPr>
    </w:p>
    <w:p w14:paraId="489DEA6E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i/>
          <w:iCs/>
          <w:color w:val="222222"/>
          <w:lang w:eastAsia="sk-SK"/>
        </w:rPr>
      </w:pPr>
    </w:p>
    <w:p w14:paraId="6D37637D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i/>
          <w:iCs/>
          <w:color w:val="222222"/>
          <w:lang w:eastAsia="sk-SK"/>
        </w:rPr>
      </w:pPr>
      <w:r>
        <w:rPr>
          <w:rFonts w:eastAsia="Times New Roman"/>
          <w:i/>
          <w:iCs/>
          <w:color w:val="222222"/>
          <w:lang w:eastAsia="sk-SK"/>
        </w:rPr>
        <w:t>Návrh</w:t>
      </w:r>
    </w:p>
    <w:p w14:paraId="00F090F9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22222"/>
          <w:lang w:eastAsia="sk-SK"/>
        </w:rPr>
      </w:pPr>
    </w:p>
    <w:p w14:paraId="27F65CED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22222"/>
          <w:lang w:eastAsia="sk-SK"/>
        </w:rPr>
      </w:pPr>
    </w:p>
    <w:p w14:paraId="3157B9FB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222222"/>
          <w:lang w:eastAsia="sk-SK"/>
        </w:rPr>
      </w:pPr>
      <w:r>
        <w:rPr>
          <w:rFonts w:eastAsia="Times New Roman"/>
          <w:b/>
          <w:bCs/>
          <w:color w:val="222222"/>
          <w:lang w:eastAsia="sk-SK"/>
        </w:rPr>
        <w:t>ZÁKON</w:t>
      </w:r>
    </w:p>
    <w:p w14:paraId="0D8694E9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/>
          <w:color w:val="222222"/>
          <w:sz w:val="20"/>
          <w:szCs w:val="20"/>
          <w:lang w:eastAsia="sk-SK"/>
        </w:rPr>
      </w:pPr>
    </w:p>
    <w:p w14:paraId="7F0B6BBF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/>
          <w:color w:val="222222"/>
          <w:sz w:val="20"/>
          <w:szCs w:val="20"/>
          <w:lang w:eastAsia="sk-SK"/>
        </w:rPr>
      </w:pPr>
    </w:p>
    <w:p w14:paraId="74317050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/>
          <w:color w:val="222222"/>
          <w:sz w:val="20"/>
          <w:szCs w:val="20"/>
          <w:lang w:eastAsia="sk-SK"/>
        </w:rPr>
      </w:pPr>
    </w:p>
    <w:p w14:paraId="27AEA147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eastAsia="Times New Roman"/>
          <w:color w:val="222222"/>
          <w:lang w:eastAsia="sk-SK"/>
        </w:rPr>
      </w:pPr>
      <w:r>
        <w:rPr>
          <w:rFonts w:eastAsia="Times New Roman"/>
          <w:color w:val="222222"/>
          <w:lang w:eastAsia="sk-SK"/>
        </w:rPr>
        <w:t>z .... 2026,</w:t>
      </w:r>
    </w:p>
    <w:p w14:paraId="716DF024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/>
          <w:color w:val="222222"/>
          <w:sz w:val="20"/>
          <w:szCs w:val="20"/>
          <w:lang w:eastAsia="sk-SK"/>
        </w:rPr>
      </w:pPr>
    </w:p>
    <w:p w14:paraId="21A27CA2" w14:textId="77777777" w:rsidR="00C02F86" w:rsidRDefault="00C02F86" w:rsidP="00C02F86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/>
          <w:color w:val="222222"/>
          <w:sz w:val="20"/>
          <w:szCs w:val="20"/>
          <w:lang w:eastAsia="sk-SK"/>
        </w:rPr>
      </w:pPr>
    </w:p>
    <w:p w14:paraId="71940786" w14:textId="77777777" w:rsidR="00C02F86" w:rsidRPr="00A81B39" w:rsidRDefault="00C02F86" w:rsidP="00C02F86">
      <w:pPr>
        <w:spacing w:after="0"/>
        <w:jc w:val="center"/>
        <w:rPr>
          <w:b/>
          <w:bCs/>
        </w:rPr>
      </w:pPr>
      <w:r w:rsidRPr="00A81B39">
        <w:rPr>
          <w:b/>
          <w:bCs/>
        </w:rPr>
        <w:t xml:space="preserve">ktorým sa </w:t>
      </w:r>
      <w:r w:rsidRPr="008611AE">
        <w:rPr>
          <w:b/>
          <w:bCs/>
        </w:rPr>
        <w:t>dopĺňa</w:t>
      </w:r>
      <w:r w:rsidRPr="00A81B39">
        <w:rPr>
          <w:b/>
          <w:bCs/>
        </w:rPr>
        <w:t xml:space="preserve"> zákon č. 180/2014 Z. z. </w:t>
      </w:r>
      <w:r w:rsidRPr="00A81B39">
        <w:rPr>
          <w:b/>
          <w:bCs/>
          <w:color w:val="000000"/>
        </w:rPr>
        <w:t xml:space="preserve">o podmienkach výkonu volebného práva a o zmene a doplnení niektorých zákonov </w:t>
      </w:r>
      <w:r w:rsidRPr="00A81B39">
        <w:rPr>
          <w:b/>
          <w:bCs/>
        </w:rPr>
        <w:t>v znení neskorších predpisov</w:t>
      </w:r>
    </w:p>
    <w:p w14:paraId="56F1941E" w14:textId="77777777" w:rsidR="00C02F86" w:rsidRPr="0081533F" w:rsidRDefault="00C02F86" w:rsidP="00C02F86">
      <w:pPr>
        <w:spacing w:after="0"/>
        <w:jc w:val="center"/>
        <w:rPr>
          <w:b/>
          <w:bCs/>
        </w:rPr>
      </w:pPr>
    </w:p>
    <w:p w14:paraId="0CCC273B" w14:textId="77777777" w:rsidR="00C02F86" w:rsidRDefault="00C02F86" w:rsidP="00C02F86">
      <w:pPr>
        <w:pStyle w:val="Zkladntext"/>
        <w:ind w:firstLine="708"/>
        <w:rPr>
          <w:color w:val="auto"/>
          <w:szCs w:val="24"/>
        </w:rPr>
      </w:pPr>
      <w:r>
        <w:rPr>
          <w:color w:val="auto"/>
          <w:szCs w:val="24"/>
        </w:rPr>
        <w:t>Národná rada Slovenskej republiky sa uzniesla na tomto zákone:</w:t>
      </w:r>
    </w:p>
    <w:p w14:paraId="0F09BE3B" w14:textId="77777777" w:rsidR="00C02F86" w:rsidRDefault="00C02F86" w:rsidP="00C02F86">
      <w:pPr>
        <w:spacing w:after="0"/>
        <w:jc w:val="center"/>
        <w:rPr>
          <w:b/>
          <w:bCs/>
        </w:rPr>
      </w:pPr>
    </w:p>
    <w:p w14:paraId="03D38EF7" w14:textId="77777777" w:rsidR="00C02F86" w:rsidRDefault="00C02F86" w:rsidP="00C02F86">
      <w:pPr>
        <w:spacing w:after="0"/>
        <w:jc w:val="center"/>
        <w:rPr>
          <w:b/>
          <w:bCs/>
        </w:rPr>
      </w:pPr>
    </w:p>
    <w:p w14:paraId="66204FAD" w14:textId="77777777" w:rsidR="00C02F86" w:rsidRDefault="00C02F86" w:rsidP="00C02F86">
      <w:pPr>
        <w:spacing w:after="0"/>
        <w:jc w:val="center"/>
        <w:rPr>
          <w:b/>
          <w:bCs/>
        </w:rPr>
      </w:pPr>
      <w:r>
        <w:rPr>
          <w:b/>
          <w:bCs/>
        </w:rPr>
        <w:t>Čl. I</w:t>
      </w:r>
    </w:p>
    <w:p w14:paraId="009D97AA" w14:textId="77777777" w:rsidR="00C02F86" w:rsidRDefault="00C02F86" w:rsidP="00C02F86">
      <w:pPr>
        <w:spacing w:after="0"/>
        <w:jc w:val="center"/>
        <w:rPr>
          <w:b/>
          <w:bCs/>
        </w:rPr>
      </w:pPr>
    </w:p>
    <w:p w14:paraId="38CFF2E1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/>
        <w:ind w:firstLine="708"/>
        <w:jc w:val="both"/>
      </w:pPr>
      <w:r w:rsidRPr="00E620D4">
        <w:t>Zákon č</w:t>
      </w:r>
      <w:r>
        <w:t>. 180/2014 Z. z.</w:t>
      </w:r>
      <w:r w:rsidRPr="00E620D4">
        <w:t> o podmienkach výkonu volebného práva a o zmene a doplnení niektorých zákonov v znení uznesenia Ústavného súdu Slovenskej republiky č. 239/2014 Z. z., zákona č. 356/2015 Z. z., zákona č. 125/2016 Z. z., zákona č. 69/2017 Z. z., zákona č. 73/2017 Z. z., nálezu Ústavného súdu Slovenskej republiky č. 130/2017 Z. z., nálezu Ústavného súdu Slovenskej republiky č. 131/2017 Z. z., zákona č. 165/2017 Z. z., zákona č. 177/2018 Z. z., zákona č. 344/2018 Z. z., zákona č. 37/2019 Z. z., zákona č. 413/2019 Z. z., zákona č. 423/2020 Z. z., zákona č. 512/2021 Z. z., zákona č. 185/2022 Z. z., zákona č. 468/2022 Z. z., zákona č. 170/2023 Z. z.</w:t>
      </w:r>
      <w:r>
        <w:t>,</w:t>
      </w:r>
      <w:r w:rsidRPr="00E620D4">
        <w:t xml:space="preserve"> zákona č. 94/2024 Z. z. </w:t>
      </w:r>
      <w:r>
        <w:t>a zákona č. 71/2026 Z. z</w:t>
      </w:r>
      <w:r w:rsidRPr="001137D5">
        <w:t>. sa dopĺňa takto:</w:t>
      </w:r>
    </w:p>
    <w:p w14:paraId="1CA57C55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p w14:paraId="139F789C" w14:textId="77777777" w:rsidR="00C02F86" w:rsidRDefault="00C02F86" w:rsidP="00C02F86">
      <w:pPr>
        <w:pStyle w:val="Odsekzoznamu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</w:pPr>
      <w:r w:rsidRPr="001137D5">
        <w:t xml:space="preserve">V § 135 ods. 4 sa na konci pripája táto veta: „Ak predseda samosprávneho kraja znova kandiduje na funkciu predsedu samosprávneho kraja, na </w:t>
      </w:r>
      <w:r>
        <w:t>neobsadené</w:t>
      </w:r>
      <w:r w:rsidRPr="001137D5">
        <w:t xml:space="preserve"> miesto člena volebnej komisie samosprávneho kraja nesmie vymenovať sebe blízku osobu</w:t>
      </w:r>
      <w:r>
        <w:rPr>
          <w:vertAlign w:val="superscript"/>
        </w:rPr>
        <w:t>2</w:t>
      </w:r>
      <w:r w:rsidRPr="001137D5">
        <w:rPr>
          <w:vertAlign w:val="superscript"/>
        </w:rPr>
        <w:t>)</w:t>
      </w:r>
      <w:r w:rsidRPr="001137D5">
        <w:t>.“.</w:t>
      </w:r>
    </w:p>
    <w:p w14:paraId="67E2C732" w14:textId="77777777" w:rsidR="00C02F86" w:rsidRDefault="00C02F86" w:rsidP="00C02F86">
      <w:pPr>
        <w:widowControl w:val="0"/>
        <w:autoSpaceDE w:val="0"/>
        <w:autoSpaceDN w:val="0"/>
        <w:adjustRightInd w:val="0"/>
        <w:spacing w:after="0"/>
        <w:jc w:val="both"/>
      </w:pPr>
    </w:p>
    <w:p w14:paraId="0200B0CB" w14:textId="77777777" w:rsidR="00C02F86" w:rsidRDefault="00C02F86" w:rsidP="00C02F86">
      <w:pPr>
        <w:widowControl w:val="0"/>
        <w:autoSpaceDE w:val="0"/>
        <w:autoSpaceDN w:val="0"/>
        <w:adjustRightInd w:val="0"/>
        <w:spacing w:after="0" w:line="240" w:lineRule="auto"/>
        <w:ind w:left="360" w:firstLine="708"/>
        <w:jc w:val="both"/>
      </w:pPr>
      <w:r>
        <w:t>Poznámka pod čiarou k odkazu 2 znie:</w:t>
      </w:r>
    </w:p>
    <w:p w14:paraId="6F8B173D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 w:line="240" w:lineRule="auto"/>
        <w:ind w:left="360" w:firstLine="708"/>
        <w:jc w:val="both"/>
      </w:pPr>
      <w:r>
        <w:t>„</w:t>
      </w:r>
      <w:r w:rsidRPr="008611AE">
        <w:rPr>
          <w:vertAlign w:val="superscript"/>
        </w:rPr>
        <w:t>2</w:t>
      </w:r>
      <w:r>
        <w:t>) §116 Občianskeho zákonníka v znení neskorších predpisov.“.</w:t>
      </w:r>
    </w:p>
    <w:p w14:paraId="4607618B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p w14:paraId="2435EEEF" w14:textId="77777777" w:rsidR="00C02F86" w:rsidRPr="001137D5" w:rsidRDefault="00C02F86" w:rsidP="00C02F86">
      <w:pPr>
        <w:pStyle w:val="Odsekzoznamu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</w:pPr>
      <w:r w:rsidRPr="001137D5">
        <w:t xml:space="preserve">V § 136 ods. 4 sa na konci pripája táto veta: „Ak predseda samosprávneho kraja znova kandiduje na funkciu predsedu samosprávneho kraja, na </w:t>
      </w:r>
      <w:r>
        <w:t>neobsadené</w:t>
      </w:r>
      <w:r w:rsidRPr="001137D5">
        <w:t xml:space="preserve"> miesto člena obvodnej volebnej komisie nesmie vymenovať sebe blízku osobu</w:t>
      </w:r>
      <w:r>
        <w:rPr>
          <w:vertAlign w:val="superscript"/>
        </w:rPr>
        <w:t>2</w:t>
      </w:r>
      <w:r w:rsidRPr="001137D5">
        <w:rPr>
          <w:vertAlign w:val="superscript"/>
        </w:rPr>
        <w:t>)</w:t>
      </w:r>
      <w:r w:rsidRPr="001137D5">
        <w:t>.“.</w:t>
      </w:r>
    </w:p>
    <w:p w14:paraId="441C0DB5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p w14:paraId="0346AC27" w14:textId="77777777" w:rsidR="00C02F86" w:rsidRPr="001137D5" w:rsidRDefault="00C02F86" w:rsidP="00C02F86">
      <w:pPr>
        <w:pStyle w:val="Odsekzoznamu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</w:pPr>
      <w:r w:rsidRPr="001137D5">
        <w:t xml:space="preserve">V § 169 ods. 4 sa na konci pripája táto veta: „Ak starosta obce  znova kandiduje na funkciu starostu obce, na </w:t>
      </w:r>
      <w:r>
        <w:t>neobsadené</w:t>
      </w:r>
      <w:r w:rsidRPr="001137D5">
        <w:t xml:space="preserve"> miesto člena miestnej volebnej komisie nesmie vymenovať sebe blízku osobu</w:t>
      </w:r>
      <w:r>
        <w:rPr>
          <w:vertAlign w:val="superscript"/>
        </w:rPr>
        <w:t>2</w:t>
      </w:r>
      <w:r w:rsidRPr="001137D5">
        <w:rPr>
          <w:vertAlign w:val="superscript"/>
        </w:rPr>
        <w:t>)</w:t>
      </w:r>
      <w:r w:rsidRPr="001137D5">
        <w:t>.“.</w:t>
      </w:r>
    </w:p>
    <w:p w14:paraId="49470E03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p w14:paraId="45F16B9F" w14:textId="77777777" w:rsidR="00C02F86" w:rsidRPr="001137D5" w:rsidRDefault="00C02F86" w:rsidP="00C02F86">
      <w:pPr>
        <w:pStyle w:val="Odsekzoznamu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</w:pPr>
      <w:r w:rsidRPr="001137D5">
        <w:t xml:space="preserve">V § 170 ods. 4 sa na konci pripája táto veta: „Ak starosta obce  znova kandiduje na </w:t>
      </w:r>
      <w:r w:rsidRPr="001137D5">
        <w:lastRenderedPageBreak/>
        <w:t xml:space="preserve">funkciu starostu obce, na </w:t>
      </w:r>
      <w:r>
        <w:t>neobsadené</w:t>
      </w:r>
      <w:r w:rsidRPr="001137D5">
        <w:t xml:space="preserve"> miesto člena okrskovej volebnej komisie nesmie vymenovať sebe blízku osobu</w:t>
      </w:r>
      <w:r>
        <w:rPr>
          <w:vertAlign w:val="superscript"/>
        </w:rPr>
        <w:t>2</w:t>
      </w:r>
      <w:r w:rsidRPr="001137D5">
        <w:rPr>
          <w:vertAlign w:val="superscript"/>
        </w:rPr>
        <w:t>)</w:t>
      </w:r>
      <w:r w:rsidRPr="001137D5">
        <w:t>.“.</w:t>
      </w:r>
    </w:p>
    <w:p w14:paraId="59BA9E22" w14:textId="77777777" w:rsidR="00C02F86" w:rsidRPr="001137D5" w:rsidRDefault="00C02F86" w:rsidP="00C02F86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p w14:paraId="6751635A" w14:textId="77777777" w:rsidR="00C02F86" w:rsidRDefault="00C02F86" w:rsidP="00C02F86">
      <w:pPr>
        <w:spacing w:after="0"/>
        <w:jc w:val="center"/>
        <w:rPr>
          <w:b/>
          <w:bCs/>
        </w:rPr>
      </w:pPr>
      <w:r>
        <w:rPr>
          <w:b/>
          <w:bCs/>
        </w:rPr>
        <w:t>Čl. II</w:t>
      </w:r>
    </w:p>
    <w:p w14:paraId="385D6E34" w14:textId="77777777" w:rsidR="00C02F86" w:rsidRDefault="00C02F86" w:rsidP="00C02F86">
      <w:pPr>
        <w:pStyle w:val="Odsekzoznamu"/>
        <w:rPr>
          <w:rFonts w:eastAsia="Times New Roman"/>
          <w:lang w:eastAsia="sk-SK"/>
        </w:rPr>
      </w:pPr>
    </w:p>
    <w:p w14:paraId="73599A0D" w14:textId="77777777" w:rsidR="00C02F86" w:rsidRDefault="00C02F86" w:rsidP="00C02F86">
      <w:pPr>
        <w:pStyle w:val="Odsekzoznamu"/>
        <w:rPr>
          <w:rFonts w:eastAsia="Times New Roman"/>
          <w:lang w:eastAsia="sk-SK"/>
        </w:rPr>
      </w:pPr>
      <w:r>
        <w:rPr>
          <w:rFonts w:eastAsia="Times New Roman"/>
          <w:lang w:eastAsia="sk-SK"/>
        </w:rPr>
        <w:t xml:space="preserve">Tento zákon nadobúda účinnosť 21. septembra 2026. </w:t>
      </w:r>
    </w:p>
    <w:p w14:paraId="31CA4C19" w14:textId="6C43DCF2" w:rsidR="00D8648D" w:rsidRPr="00C02F86" w:rsidRDefault="00690262" w:rsidP="00C02F86">
      <w:r w:rsidRPr="00C02F86">
        <w:t xml:space="preserve"> </w:t>
      </w:r>
      <w:bookmarkEnd w:id="0"/>
    </w:p>
    <w:sectPr w:rsidR="00D8648D" w:rsidRPr="00C02F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BCCE" w14:textId="77777777" w:rsidR="005E69AC" w:rsidRDefault="005E69AC">
      <w:pPr>
        <w:spacing w:line="240" w:lineRule="auto"/>
      </w:pPr>
      <w:r>
        <w:separator/>
      </w:r>
    </w:p>
  </w:endnote>
  <w:endnote w:type="continuationSeparator" w:id="0">
    <w:p w14:paraId="190B77F4" w14:textId="77777777" w:rsidR="005E69AC" w:rsidRDefault="005E69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7C69" w14:textId="77777777" w:rsidR="0032487C" w:rsidRDefault="0032487C">
    <w:pPr>
      <w:pStyle w:val="Pta"/>
      <w:jc w:val="center"/>
    </w:pPr>
  </w:p>
  <w:p w14:paraId="7267ABF2" w14:textId="77777777" w:rsidR="0032487C" w:rsidRDefault="0032487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D0B58" w14:textId="77777777" w:rsidR="005E69AC" w:rsidRDefault="005E69AC">
      <w:pPr>
        <w:spacing w:after="0"/>
      </w:pPr>
      <w:r>
        <w:separator/>
      </w:r>
    </w:p>
  </w:footnote>
  <w:footnote w:type="continuationSeparator" w:id="0">
    <w:p w14:paraId="343B80AF" w14:textId="77777777" w:rsidR="005E69AC" w:rsidRDefault="005E69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B8EA"/>
    <w:multiLevelType w:val="singleLevel"/>
    <w:tmpl w:val="028BB8E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596E27"/>
    <w:multiLevelType w:val="multilevel"/>
    <w:tmpl w:val="2C8ECC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Book Antiqua" w:hAnsi="Times New Roman" w:cs="Times New Roman" w:hint="default"/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479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BD52DB1"/>
    <w:multiLevelType w:val="hybridMultilevel"/>
    <w:tmpl w:val="38EC0F12"/>
    <w:lvl w:ilvl="0" w:tplc="D77421C8">
      <w:start w:val="3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716C0507"/>
    <w:multiLevelType w:val="hybridMultilevel"/>
    <w:tmpl w:val="CAD26C5A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9B0BE7"/>
    <w:multiLevelType w:val="hybridMultilevel"/>
    <w:tmpl w:val="788CEF6E"/>
    <w:lvl w:ilvl="0" w:tplc="5F0837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99131187">
    <w:abstractNumId w:val="0"/>
  </w:num>
  <w:num w:numId="2" w16cid:durableId="1304002083">
    <w:abstractNumId w:val="2"/>
  </w:num>
  <w:num w:numId="3" w16cid:durableId="1609892791">
    <w:abstractNumId w:val="1"/>
  </w:num>
  <w:num w:numId="4" w16cid:durableId="1588265959">
    <w:abstractNumId w:val="3"/>
  </w:num>
  <w:num w:numId="5" w16cid:durableId="1020281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7F3"/>
    <w:rsid w:val="00003AC9"/>
    <w:rsid w:val="00013627"/>
    <w:rsid w:val="000205BA"/>
    <w:rsid w:val="00024789"/>
    <w:rsid w:val="00024B87"/>
    <w:rsid w:val="00026632"/>
    <w:rsid w:val="00027E96"/>
    <w:rsid w:val="00044B34"/>
    <w:rsid w:val="00054BAE"/>
    <w:rsid w:val="0005771C"/>
    <w:rsid w:val="00067352"/>
    <w:rsid w:val="00070721"/>
    <w:rsid w:val="000720A0"/>
    <w:rsid w:val="00072277"/>
    <w:rsid w:val="00074535"/>
    <w:rsid w:val="00082DDF"/>
    <w:rsid w:val="00083704"/>
    <w:rsid w:val="00085126"/>
    <w:rsid w:val="000879FE"/>
    <w:rsid w:val="00087BAB"/>
    <w:rsid w:val="00092825"/>
    <w:rsid w:val="000A08C9"/>
    <w:rsid w:val="000A2333"/>
    <w:rsid w:val="000A7EEC"/>
    <w:rsid w:val="000B03D7"/>
    <w:rsid w:val="000B2AA9"/>
    <w:rsid w:val="000B3D55"/>
    <w:rsid w:val="000B72DA"/>
    <w:rsid w:val="000B7579"/>
    <w:rsid w:val="000B7687"/>
    <w:rsid w:val="000C15A5"/>
    <w:rsid w:val="000C779C"/>
    <w:rsid w:val="000D1D08"/>
    <w:rsid w:val="000D6087"/>
    <w:rsid w:val="000E6925"/>
    <w:rsid w:val="00102A32"/>
    <w:rsid w:val="0010330D"/>
    <w:rsid w:val="00104DEE"/>
    <w:rsid w:val="0010591E"/>
    <w:rsid w:val="00111837"/>
    <w:rsid w:val="00112F8D"/>
    <w:rsid w:val="001137D5"/>
    <w:rsid w:val="00114E5D"/>
    <w:rsid w:val="00126C29"/>
    <w:rsid w:val="00130B98"/>
    <w:rsid w:val="00131D67"/>
    <w:rsid w:val="00136D09"/>
    <w:rsid w:val="0014328A"/>
    <w:rsid w:val="0015072D"/>
    <w:rsid w:val="0015685B"/>
    <w:rsid w:val="00160287"/>
    <w:rsid w:val="001619AE"/>
    <w:rsid w:val="001644B3"/>
    <w:rsid w:val="00166446"/>
    <w:rsid w:val="001766C6"/>
    <w:rsid w:val="00180AFB"/>
    <w:rsid w:val="00195C77"/>
    <w:rsid w:val="001A19A9"/>
    <w:rsid w:val="001A48C0"/>
    <w:rsid w:val="001A6032"/>
    <w:rsid w:val="001A6E7E"/>
    <w:rsid w:val="001B6DC4"/>
    <w:rsid w:val="001C025B"/>
    <w:rsid w:val="001C45EA"/>
    <w:rsid w:val="001C5A6D"/>
    <w:rsid w:val="001C74E8"/>
    <w:rsid w:val="001D7D20"/>
    <w:rsid w:val="001E1AD1"/>
    <w:rsid w:val="001E3BBD"/>
    <w:rsid w:val="001E55E8"/>
    <w:rsid w:val="001E57A0"/>
    <w:rsid w:val="001F408C"/>
    <w:rsid w:val="001F5FBE"/>
    <w:rsid w:val="001F628A"/>
    <w:rsid w:val="002046AA"/>
    <w:rsid w:val="00207053"/>
    <w:rsid w:val="0021081F"/>
    <w:rsid w:val="002142CA"/>
    <w:rsid w:val="002153B7"/>
    <w:rsid w:val="00222E5C"/>
    <w:rsid w:val="002231E7"/>
    <w:rsid w:val="00227124"/>
    <w:rsid w:val="00232BF9"/>
    <w:rsid w:val="00233B56"/>
    <w:rsid w:val="00234912"/>
    <w:rsid w:val="00235D8B"/>
    <w:rsid w:val="00240680"/>
    <w:rsid w:val="00245584"/>
    <w:rsid w:val="00255048"/>
    <w:rsid w:val="002618A9"/>
    <w:rsid w:val="00274282"/>
    <w:rsid w:val="002769CE"/>
    <w:rsid w:val="00285BF0"/>
    <w:rsid w:val="0028621C"/>
    <w:rsid w:val="00291E4B"/>
    <w:rsid w:val="0029208B"/>
    <w:rsid w:val="002A4E57"/>
    <w:rsid w:val="002B0B3D"/>
    <w:rsid w:val="002B49CD"/>
    <w:rsid w:val="002B4F7B"/>
    <w:rsid w:val="002E0751"/>
    <w:rsid w:val="002E1028"/>
    <w:rsid w:val="002E5303"/>
    <w:rsid w:val="002F15E6"/>
    <w:rsid w:val="002F23C7"/>
    <w:rsid w:val="0030161A"/>
    <w:rsid w:val="00302EF2"/>
    <w:rsid w:val="003033D3"/>
    <w:rsid w:val="00305F9F"/>
    <w:rsid w:val="00310D99"/>
    <w:rsid w:val="00314E83"/>
    <w:rsid w:val="003172B3"/>
    <w:rsid w:val="0032487C"/>
    <w:rsid w:val="0032665C"/>
    <w:rsid w:val="00326AA5"/>
    <w:rsid w:val="00331D4D"/>
    <w:rsid w:val="00332A83"/>
    <w:rsid w:val="003356AA"/>
    <w:rsid w:val="00335E66"/>
    <w:rsid w:val="0034324C"/>
    <w:rsid w:val="003447ED"/>
    <w:rsid w:val="0034561F"/>
    <w:rsid w:val="00346971"/>
    <w:rsid w:val="00350FA9"/>
    <w:rsid w:val="00352A20"/>
    <w:rsid w:val="00367154"/>
    <w:rsid w:val="0037419C"/>
    <w:rsid w:val="00374E95"/>
    <w:rsid w:val="00376FB4"/>
    <w:rsid w:val="003853D4"/>
    <w:rsid w:val="00390987"/>
    <w:rsid w:val="00391EE9"/>
    <w:rsid w:val="003923CA"/>
    <w:rsid w:val="0039360C"/>
    <w:rsid w:val="0039551A"/>
    <w:rsid w:val="00396181"/>
    <w:rsid w:val="003A428A"/>
    <w:rsid w:val="003A4F9E"/>
    <w:rsid w:val="003A6646"/>
    <w:rsid w:val="003A72A9"/>
    <w:rsid w:val="003B7254"/>
    <w:rsid w:val="003C2378"/>
    <w:rsid w:val="003C5540"/>
    <w:rsid w:val="003C59F0"/>
    <w:rsid w:val="003D0392"/>
    <w:rsid w:val="003D306B"/>
    <w:rsid w:val="003E0E56"/>
    <w:rsid w:val="003F0281"/>
    <w:rsid w:val="003F1776"/>
    <w:rsid w:val="003F2E12"/>
    <w:rsid w:val="003F2ECB"/>
    <w:rsid w:val="003F4401"/>
    <w:rsid w:val="003F462D"/>
    <w:rsid w:val="003F5AC8"/>
    <w:rsid w:val="00400994"/>
    <w:rsid w:val="004059A4"/>
    <w:rsid w:val="004123DA"/>
    <w:rsid w:val="004133D2"/>
    <w:rsid w:val="004138D6"/>
    <w:rsid w:val="00413E3B"/>
    <w:rsid w:val="004215B3"/>
    <w:rsid w:val="0042188E"/>
    <w:rsid w:val="004255BB"/>
    <w:rsid w:val="00425808"/>
    <w:rsid w:val="00425E07"/>
    <w:rsid w:val="00426870"/>
    <w:rsid w:val="00427357"/>
    <w:rsid w:val="00435E2F"/>
    <w:rsid w:val="00443707"/>
    <w:rsid w:val="00450DE4"/>
    <w:rsid w:val="0047040A"/>
    <w:rsid w:val="004719AE"/>
    <w:rsid w:val="004722D2"/>
    <w:rsid w:val="00475E7C"/>
    <w:rsid w:val="004768B2"/>
    <w:rsid w:val="0048006F"/>
    <w:rsid w:val="004857D3"/>
    <w:rsid w:val="00494C81"/>
    <w:rsid w:val="004A371C"/>
    <w:rsid w:val="004A7D83"/>
    <w:rsid w:val="004B3BBA"/>
    <w:rsid w:val="004C34C8"/>
    <w:rsid w:val="004C6DCC"/>
    <w:rsid w:val="004E2E65"/>
    <w:rsid w:val="004E3291"/>
    <w:rsid w:val="004F17AF"/>
    <w:rsid w:val="004F34C9"/>
    <w:rsid w:val="004F49BF"/>
    <w:rsid w:val="004F6251"/>
    <w:rsid w:val="004F7FC9"/>
    <w:rsid w:val="00502A8C"/>
    <w:rsid w:val="0050575E"/>
    <w:rsid w:val="00507520"/>
    <w:rsid w:val="00507F8C"/>
    <w:rsid w:val="00511D3C"/>
    <w:rsid w:val="00521F44"/>
    <w:rsid w:val="00523BDF"/>
    <w:rsid w:val="00530DC5"/>
    <w:rsid w:val="005379E7"/>
    <w:rsid w:val="00537C36"/>
    <w:rsid w:val="0054056D"/>
    <w:rsid w:val="00543769"/>
    <w:rsid w:val="00555840"/>
    <w:rsid w:val="0056064F"/>
    <w:rsid w:val="00563223"/>
    <w:rsid w:val="00586906"/>
    <w:rsid w:val="00590B25"/>
    <w:rsid w:val="00590DDD"/>
    <w:rsid w:val="005957E7"/>
    <w:rsid w:val="0059753C"/>
    <w:rsid w:val="0059799D"/>
    <w:rsid w:val="005A6C7C"/>
    <w:rsid w:val="005B19E4"/>
    <w:rsid w:val="005C15D8"/>
    <w:rsid w:val="005C2D1D"/>
    <w:rsid w:val="005C61C1"/>
    <w:rsid w:val="005D1EFF"/>
    <w:rsid w:val="005D442D"/>
    <w:rsid w:val="005E5A0E"/>
    <w:rsid w:val="005E5A79"/>
    <w:rsid w:val="005E69AC"/>
    <w:rsid w:val="005F0BAF"/>
    <w:rsid w:val="005F15F4"/>
    <w:rsid w:val="005F3715"/>
    <w:rsid w:val="005F7D6A"/>
    <w:rsid w:val="00603587"/>
    <w:rsid w:val="0060726B"/>
    <w:rsid w:val="00607BDA"/>
    <w:rsid w:val="0061717C"/>
    <w:rsid w:val="006201B3"/>
    <w:rsid w:val="006365AC"/>
    <w:rsid w:val="0064016E"/>
    <w:rsid w:val="00642407"/>
    <w:rsid w:val="00642FA4"/>
    <w:rsid w:val="006434DD"/>
    <w:rsid w:val="00647C36"/>
    <w:rsid w:val="0065181C"/>
    <w:rsid w:val="0065473E"/>
    <w:rsid w:val="00654B1E"/>
    <w:rsid w:val="006551CF"/>
    <w:rsid w:val="00661C10"/>
    <w:rsid w:val="0066633D"/>
    <w:rsid w:val="0066724D"/>
    <w:rsid w:val="00667A58"/>
    <w:rsid w:val="00671247"/>
    <w:rsid w:val="00673DC9"/>
    <w:rsid w:val="0067539F"/>
    <w:rsid w:val="006805ED"/>
    <w:rsid w:val="00680D81"/>
    <w:rsid w:val="00682D34"/>
    <w:rsid w:val="00687FAF"/>
    <w:rsid w:val="00690262"/>
    <w:rsid w:val="0069242A"/>
    <w:rsid w:val="00695CE3"/>
    <w:rsid w:val="006A2D81"/>
    <w:rsid w:val="006A4D25"/>
    <w:rsid w:val="006A7131"/>
    <w:rsid w:val="006B1C38"/>
    <w:rsid w:val="006B5B30"/>
    <w:rsid w:val="006B62F7"/>
    <w:rsid w:val="006C77B0"/>
    <w:rsid w:val="006D2333"/>
    <w:rsid w:val="006D634C"/>
    <w:rsid w:val="006D6D56"/>
    <w:rsid w:val="006E23BF"/>
    <w:rsid w:val="006E7407"/>
    <w:rsid w:val="006E787C"/>
    <w:rsid w:val="006F37B2"/>
    <w:rsid w:val="006F6069"/>
    <w:rsid w:val="006F7264"/>
    <w:rsid w:val="00701453"/>
    <w:rsid w:val="00702020"/>
    <w:rsid w:val="00712217"/>
    <w:rsid w:val="00712C60"/>
    <w:rsid w:val="00721BFE"/>
    <w:rsid w:val="00732E15"/>
    <w:rsid w:val="00733529"/>
    <w:rsid w:val="007347E8"/>
    <w:rsid w:val="007360FB"/>
    <w:rsid w:val="00737E13"/>
    <w:rsid w:val="0074477F"/>
    <w:rsid w:val="00747FDC"/>
    <w:rsid w:val="00753DA5"/>
    <w:rsid w:val="007565EE"/>
    <w:rsid w:val="00760AA9"/>
    <w:rsid w:val="00764836"/>
    <w:rsid w:val="00764F19"/>
    <w:rsid w:val="00766648"/>
    <w:rsid w:val="00771B34"/>
    <w:rsid w:val="00774845"/>
    <w:rsid w:val="00776070"/>
    <w:rsid w:val="007913BF"/>
    <w:rsid w:val="00792DA9"/>
    <w:rsid w:val="00796B8D"/>
    <w:rsid w:val="007A08B3"/>
    <w:rsid w:val="007A25FA"/>
    <w:rsid w:val="007A4107"/>
    <w:rsid w:val="007B2C12"/>
    <w:rsid w:val="007C1E6A"/>
    <w:rsid w:val="007C2047"/>
    <w:rsid w:val="007C28BA"/>
    <w:rsid w:val="007C359C"/>
    <w:rsid w:val="007C5970"/>
    <w:rsid w:val="007D3982"/>
    <w:rsid w:val="007D50C5"/>
    <w:rsid w:val="007E040B"/>
    <w:rsid w:val="007E2564"/>
    <w:rsid w:val="007E3FCB"/>
    <w:rsid w:val="007E4142"/>
    <w:rsid w:val="007E69B0"/>
    <w:rsid w:val="007E7E85"/>
    <w:rsid w:val="007F30FA"/>
    <w:rsid w:val="008024A9"/>
    <w:rsid w:val="00802CB6"/>
    <w:rsid w:val="0081323D"/>
    <w:rsid w:val="0081533F"/>
    <w:rsid w:val="008222F3"/>
    <w:rsid w:val="00824456"/>
    <w:rsid w:val="00825FA0"/>
    <w:rsid w:val="00830B39"/>
    <w:rsid w:val="008336BF"/>
    <w:rsid w:val="00833D4C"/>
    <w:rsid w:val="00835BDB"/>
    <w:rsid w:val="0084084D"/>
    <w:rsid w:val="00840871"/>
    <w:rsid w:val="00843462"/>
    <w:rsid w:val="00845139"/>
    <w:rsid w:val="00851C72"/>
    <w:rsid w:val="008602E7"/>
    <w:rsid w:val="00860B41"/>
    <w:rsid w:val="00860B85"/>
    <w:rsid w:val="00862214"/>
    <w:rsid w:val="008625E0"/>
    <w:rsid w:val="00864CA7"/>
    <w:rsid w:val="008707B9"/>
    <w:rsid w:val="00873543"/>
    <w:rsid w:val="00881188"/>
    <w:rsid w:val="00881600"/>
    <w:rsid w:val="00884022"/>
    <w:rsid w:val="00896C80"/>
    <w:rsid w:val="008A376F"/>
    <w:rsid w:val="008B0592"/>
    <w:rsid w:val="008B279B"/>
    <w:rsid w:val="008B5167"/>
    <w:rsid w:val="008C0513"/>
    <w:rsid w:val="008C56EA"/>
    <w:rsid w:val="008D0510"/>
    <w:rsid w:val="008D2986"/>
    <w:rsid w:val="008D3193"/>
    <w:rsid w:val="008D38B2"/>
    <w:rsid w:val="008D657B"/>
    <w:rsid w:val="008E4472"/>
    <w:rsid w:val="008F55F7"/>
    <w:rsid w:val="00901C71"/>
    <w:rsid w:val="00905D57"/>
    <w:rsid w:val="009110A1"/>
    <w:rsid w:val="00911200"/>
    <w:rsid w:val="00924BAD"/>
    <w:rsid w:val="00930B7D"/>
    <w:rsid w:val="009331E7"/>
    <w:rsid w:val="00937BAB"/>
    <w:rsid w:val="009419C9"/>
    <w:rsid w:val="00943358"/>
    <w:rsid w:val="00945936"/>
    <w:rsid w:val="00954CB1"/>
    <w:rsid w:val="00955AA4"/>
    <w:rsid w:val="009643CB"/>
    <w:rsid w:val="00965A41"/>
    <w:rsid w:val="00966187"/>
    <w:rsid w:val="009675AE"/>
    <w:rsid w:val="00971934"/>
    <w:rsid w:val="00971A77"/>
    <w:rsid w:val="00972A87"/>
    <w:rsid w:val="00974D56"/>
    <w:rsid w:val="00977483"/>
    <w:rsid w:val="009777EE"/>
    <w:rsid w:val="009827E4"/>
    <w:rsid w:val="009849F6"/>
    <w:rsid w:val="00991FC8"/>
    <w:rsid w:val="00992030"/>
    <w:rsid w:val="00997C23"/>
    <w:rsid w:val="009A0376"/>
    <w:rsid w:val="009A6248"/>
    <w:rsid w:val="009B3985"/>
    <w:rsid w:val="009B5C36"/>
    <w:rsid w:val="009B5E40"/>
    <w:rsid w:val="009B692E"/>
    <w:rsid w:val="009C1C14"/>
    <w:rsid w:val="009C7176"/>
    <w:rsid w:val="009C73E9"/>
    <w:rsid w:val="009D2CDB"/>
    <w:rsid w:val="009D39E5"/>
    <w:rsid w:val="009E2BF6"/>
    <w:rsid w:val="009E6EA6"/>
    <w:rsid w:val="00A00053"/>
    <w:rsid w:val="00A004BB"/>
    <w:rsid w:val="00A01172"/>
    <w:rsid w:val="00A02D12"/>
    <w:rsid w:val="00A04D9B"/>
    <w:rsid w:val="00A0511F"/>
    <w:rsid w:val="00A05217"/>
    <w:rsid w:val="00A118E1"/>
    <w:rsid w:val="00A1367F"/>
    <w:rsid w:val="00A22B47"/>
    <w:rsid w:val="00A22C43"/>
    <w:rsid w:val="00A25406"/>
    <w:rsid w:val="00A311B5"/>
    <w:rsid w:val="00A34193"/>
    <w:rsid w:val="00A34255"/>
    <w:rsid w:val="00A3661D"/>
    <w:rsid w:val="00A439DE"/>
    <w:rsid w:val="00A46CC9"/>
    <w:rsid w:val="00A46F54"/>
    <w:rsid w:val="00A5043C"/>
    <w:rsid w:val="00A522E6"/>
    <w:rsid w:val="00A52B25"/>
    <w:rsid w:val="00A61979"/>
    <w:rsid w:val="00A64D67"/>
    <w:rsid w:val="00A65719"/>
    <w:rsid w:val="00A66741"/>
    <w:rsid w:val="00A71412"/>
    <w:rsid w:val="00A81B39"/>
    <w:rsid w:val="00A82AAC"/>
    <w:rsid w:val="00A83653"/>
    <w:rsid w:val="00A86E12"/>
    <w:rsid w:val="00A915B6"/>
    <w:rsid w:val="00A97D7B"/>
    <w:rsid w:val="00AA57EB"/>
    <w:rsid w:val="00AA6B70"/>
    <w:rsid w:val="00AB1EC1"/>
    <w:rsid w:val="00AB2F27"/>
    <w:rsid w:val="00AB64E0"/>
    <w:rsid w:val="00AC5A5B"/>
    <w:rsid w:val="00AC7163"/>
    <w:rsid w:val="00AD2B4B"/>
    <w:rsid w:val="00AF6DC3"/>
    <w:rsid w:val="00B0420A"/>
    <w:rsid w:val="00B0605A"/>
    <w:rsid w:val="00B10258"/>
    <w:rsid w:val="00B10824"/>
    <w:rsid w:val="00B117A6"/>
    <w:rsid w:val="00B11C96"/>
    <w:rsid w:val="00B129C4"/>
    <w:rsid w:val="00B1439E"/>
    <w:rsid w:val="00B15B17"/>
    <w:rsid w:val="00B25FD8"/>
    <w:rsid w:val="00B30D25"/>
    <w:rsid w:val="00B3145E"/>
    <w:rsid w:val="00B41764"/>
    <w:rsid w:val="00B423CF"/>
    <w:rsid w:val="00B44C3A"/>
    <w:rsid w:val="00B51210"/>
    <w:rsid w:val="00B5397A"/>
    <w:rsid w:val="00B54DCD"/>
    <w:rsid w:val="00B608A7"/>
    <w:rsid w:val="00B60B01"/>
    <w:rsid w:val="00B61D89"/>
    <w:rsid w:val="00B64BEA"/>
    <w:rsid w:val="00B64EC9"/>
    <w:rsid w:val="00B7113F"/>
    <w:rsid w:val="00B764E2"/>
    <w:rsid w:val="00B80C75"/>
    <w:rsid w:val="00B8212F"/>
    <w:rsid w:val="00B911C2"/>
    <w:rsid w:val="00B93786"/>
    <w:rsid w:val="00BA1831"/>
    <w:rsid w:val="00BA1A6E"/>
    <w:rsid w:val="00BA38B3"/>
    <w:rsid w:val="00BC4000"/>
    <w:rsid w:val="00BD1292"/>
    <w:rsid w:val="00BD27E1"/>
    <w:rsid w:val="00BD7171"/>
    <w:rsid w:val="00BE1116"/>
    <w:rsid w:val="00BE3F5E"/>
    <w:rsid w:val="00BF7228"/>
    <w:rsid w:val="00C00808"/>
    <w:rsid w:val="00C02F86"/>
    <w:rsid w:val="00C05D57"/>
    <w:rsid w:val="00C06D48"/>
    <w:rsid w:val="00C23A80"/>
    <w:rsid w:val="00C3025F"/>
    <w:rsid w:val="00C42F08"/>
    <w:rsid w:val="00C470FB"/>
    <w:rsid w:val="00C539A9"/>
    <w:rsid w:val="00C53F3C"/>
    <w:rsid w:val="00C54B11"/>
    <w:rsid w:val="00C55628"/>
    <w:rsid w:val="00C62327"/>
    <w:rsid w:val="00C63E48"/>
    <w:rsid w:val="00C70CC5"/>
    <w:rsid w:val="00C718E0"/>
    <w:rsid w:val="00C7568B"/>
    <w:rsid w:val="00C77B86"/>
    <w:rsid w:val="00C800ED"/>
    <w:rsid w:val="00C82BAE"/>
    <w:rsid w:val="00C90285"/>
    <w:rsid w:val="00C92983"/>
    <w:rsid w:val="00C92F7F"/>
    <w:rsid w:val="00C93ADC"/>
    <w:rsid w:val="00CA75F1"/>
    <w:rsid w:val="00CB27E4"/>
    <w:rsid w:val="00CB28F6"/>
    <w:rsid w:val="00CB6C17"/>
    <w:rsid w:val="00CC004A"/>
    <w:rsid w:val="00CC0AB0"/>
    <w:rsid w:val="00CC155D"/>
    <w:rsid w:val="00CC63E2"/>
    <w:rsid w:val="00CE6AED"/>
    <w:rsid w:val="00CF2C1C"/>
    <w:rsid w:val="00D06143"/>
    <w:rsid w:val="00D12E80"/>
    <w:rsid w:val="00D17117"/>
    <w:rsid w:val="00D22433"/>
    <w:rsid w:val="00D2561A"/>
    <w:rsid w:val="00D32316"/>
    <w:rsid w:val="00D32B3C"/>
    <w:rsid w:val="00D365F5"/>
    <w:rsid w:val="00D41D37"/>
    <w:rsid w:val="00D54246"/>
    <w:rsid w:val="00D56080"/>
    <w:rsid w:val="00D57A5A"/>
    <w:rsid w:val="00D62966"/>
    <w:rsid w:val="00D63985"/>
    <w:rsid w:val="00D6456F"/>
    <w:rsid w:val="00D653F4"/>
    <w:rsid w:val="00D65AD6"/>
    <w:rsid w:val="00D7189A"/>
    <w:rsid w:val="00D76AC2"/>
    <w:rsid w:val="00D83514"/>
    <w:rsid w:val="00D85F5A"/>
    <w:rsid w:val="00D8648D"/>
    <w:rsid w:val="00D90A7F"/>
    <w:rsid w:val="00D92F82"/>
    <w:rsid w:val="00D9774A"/>
    <w:rsid w:val="00DA2B63"/>
    <w:rsid w:val="00DA4B63"/>
    <w:rsid w:val="00DB235D"/>
    <w:rsid w:val="00DB50D7"/>
    <w:rsid w:val="00DB58D3"/>
    <w:rsid w:val="00DC52AB"/>
    <w:rsid w:val="00DD0063"/>
    <w:rsid w:val="00DD04C3"/>
    <w:rsid w:val="00DD0AEE"/>
    <w:rsid w:val="00DD220B"/>
    <w:rsid w:val="00DD7805"/>
    <w:rsid w:val="00DE3088"/>
    <w:rsid w:val="00DF19AB"/>
    <w:rsid w:val="00E02901"/>
    <w:rsid w:val="00E07E3A"/>
    <w:rsid w:val="00E07F3A"/>
    <w:rsid w:val="00E10066"/>
    <w:rsid w:val="00E105EB"/>
    <w:rsid w:val="00E131DE"/>
    <w:rsid w:val="00E1398B"/>
    <w:rsid w:val="00E140EE"/>
    <w:rsid w:val="00E162D3"/>
    <w:rsid w:val="00E16422"/>
    <w:rsid w:val="00E24DC6"/>
    <w:rsid w:val="00E40AFE"/>
    <w:rsid w:val="00E42B0D"/>
    <w:rsid w:val="00E54BB4"/>
    <w:rsid w:val="00E620D4"/>
    <w:rsid w:val="00E643B0"/>
    <w:rsid w:val="00E66CBA"/>
    <w:rsid w:val="00E67FAA"/>
    <w:rsid w:val="00E70906"/>
    <w:rsid w:val="00E74177"/>
    <w:rsid w:val="00E773F9"/>
    <w:rsid w:val="00E83103"/>
    <w:rsid w:val="00E8796D"/>
    <w:rsid w:val="00E94207"/>
    <w:rsid w:val="00E94B32"/>
    <w:rsid w:val="00E95231"/>
    <w:rsid w:val="00E96313"/>
    <w:rsid w:val="00EA6C20"/>
    <w:rsid w:val="00EC102F"/>
    <w:rsid w:val="00EC5AF8"/>
    <w:rsid w:val="00EC71F4"/>
    <w:rsid w:val="00ED1FB6"/>
    <w:rsid w:val="00ED5801"/>
    <w:rsid w:val="00ED7B7A"/>
    <w:rsid w:val="00EE3613"/>
    <w:rsid w:val="00EE3CA5"/>
    <w:rsid w:val="00EE4DB8"/>
    <w:rsid w:val="00EF27CE"/>
    <w:rsid w:val="00EF41A3"/>
    <w:rsid w:val="00F05676"/>
    <w:rsid w:val="00F05CE6"/>
    <w:rsid w:val="00F13F6E"/>
    <w:rsid w:val="00F155F3"/>
    <w:rsid w:val="00F35840"/>
    <w:rsid w:val="00F35A02"/>
    <w:rsid w:val="00F40BC3"/>
    <w:rsid w:val="00F44410"/>
    <w:rsid w:val="00F451EA"/>
    <w:rsid w:val="00F454E6"/>
    <w:rsid w:val="00F47D81"/>
    <w:rsid w:val="00F577AF"/>
    <w:rsid w:val="00F600F9"/>
    <w:rsid w:val="00F65E7C"/>
    <w:rsid w:val="00F66A1E"/>
    <w:rsid w:val="00F73F4F"/>
    <w:rsid w:val="00F80FDF"/>
    <w:rsid w:val="00F821D3"/>
    <w:rsid w:val="00F901B4"/>
    <w:rsid w:val="00F90457"/>
    <w:rsid w:val="00F9117F"/>
    <w:rsid w:val="00F964C5"/>
    <w:rsid w:val="00FA2F08"/>
    <w:rsid w:val="00FA3EC6"/>
    <w:rsid w:val="00FA632B"/>
    <w:rsid w:val="00FB1EAD"/>
    <w:rsid w:val="00FD2751"/>
    <w:rsid w:val="00FD31B8"/>
    <w:rsid w:val="00FD3EB1"/>
    <w:rsid w:val="00FE0E9A"/>
    <w:rsid w:val="00FE47E1"/>
    <w:rsid w:val="00FE5F5E"/>
    <w:rsid w:val="00FE67F3"/>
    <w:rsid w:val="00FF0CCA"/>
    <w:rsid w:val="00FF243F"/>
    <w:rsid w:val="00FF245F"/>
    <w:rsid w:val="00FF3CF5"/>
    <w:rsid w:val="00FF4CE2"/>
    <w:rsid w:val="00FF54AC"/>
    <w:rsid w:val="00FF55B8"/>
    <w:rsid w:val="00FF714B"/>
    <w:rsid w:val="02773366"/>
    <w:rsid w:val="0D976E5A"/>
    <w:rsid w:val="10AA09E6"/>
    <w:rsid w:val="113644F9"/>
    <w:rsid w:val="145D0DF7"/>
    <w:rsid w:val="1A487BAE"/>
    <w:rsid w:val="1E262C64"/>
    <w:rsid w:val="1F485A62"/>
    <w:rsid w:val="20932BB5"/>
    <w:rsid w:val="30075FDB"/>
    <w:rsid w:val="305C6501"/>
    <w:rsid w:val="34060A6A"/>
    <w:rsid w:val="46783EAC"/>
    <w:rsid w:val="4ED9366C"/>
    <w:rsid w:val="554D1082"/>
    <w:rsid w:val="5D7B5EC9"/>
    <w:rsid w:val="69887333"/>
    <w:rsid w:val="6A4F0FC6"/>
    <w:rsid w:val="70F22B6A"/>
    <w:rsid w:val="760E5F3E"/>
    <w:rsid w:val="7B1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23F65"/>
  <w15:docId w15:val="{A0CE8A74-6407-4850-917B-53BDCE8A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Pr>
      <w:b/>
      <w:bCs/>
    </w:rPr>
  </w:style>
  <w:style w:type="paragraph" w:styleId="Pta">
    <w:name w:val="footer"/>
    <w:basedOn w:val="Normlny"/>
    <w:link w:val="Pta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PremennHTML">
    <w:name w:val="HTML Variable"/>
    <w:basedOn w:val="Predvolenpsmoodseku"/>
    <w:uiPriority w:val="99"/>
    <w:semiHidden/>
    <w:unhideWhenUsed/>
    <w:qFormat/>
    <w:rPr>
      <w:i/>
      <w:iCs/>
    </w:rPr>
  </w:style>
  <w:style w:type="character" w:styleId="Hypertextovprepojenie">
    <w:name w:val="Hyperlink"/>
    <w:basedOn w:val="Predvolenpsmoodseku"/>
    <w:uiPriority w:val="99"/>
    <w:unhideWhenUsed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/>
      <w:lang w:eastAsia="sk-SK"/>
    </w:rPr>
  </w:style>
  <w:style w:type="table" w:styleId="Mriekatabuky">
    <w:name w:val="Table Grid"/>
    <w:basedOn w:val="Normlnatabuk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qFormat/>
  </w:style>
  <w:style w:type="character" w:customStyle="1" w:styleId="PtaChar">
    <w:name w:val="Päta Char"/>
    <w:basedOn w:val="Predvolenpsmoodseku"/>
    <w:link w:val="Pta"/>
    <w:uiPriority w:val="99"/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Pr>
      <w:b/>
      <w:bCs/>
      <w:sz w:val="20"/>
      <w:szCs w:val="20"/>
    </w:rPr>
  </w:style>
  <w:style w:type="paragraph" w:customStyle="1" w:styleId="Zkladntext">
    <w:name w:val="Základní text"/>
    <w:qFormat/>
    <w:pPr>
      <w:widowControl w:val="0"/>
      <w:snapToGrid w:val="0"/>
    </w:pPr>
    <w:rPr>
      <w:rFonts w:eastAsia="Times New Roman"/>
      <w:color w:val="000000"/>
      <w:sz w:val="24"/>
    </w:rPr>
  </w:style>
  <w:style w:type="character" w:customStyle="1" w:styleId="ams">
    <w:name w:val="ams"/>
    <w:basedOn w:val="Predvolenpsmoodseku"/>
    <w:qFormat/>
  </w:style>
  <w:style w:type="character" w:styleId="Nevyrieenzmienka">
    <w:name w:val="Unresolved Mention"/>
    <w:basedOn w:val="Predvolenpsmoodseku"/>
    <w:uiPriority w:val="99"/>
    <w:semiHidden/>
    <w:unhideWhenUsed/>
    <w:rsid w:val="00E62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37709-6597-4094-B704-ECB07C35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320</Words>
  <Characters>1824</Characters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2020-12-17T09:04:00Z</cp:lastPrinted>
  <dcterms:created xsi:type="dcterms:W3CDTF">2026-05-06T08:13:00Z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67b883a947a55f32f99670069239464e4955b67c2b49755eb1e844023292452c</vt:lpwstr>
  </property>
  <property fmtid="{D5CDD505-2E9C-101B-9397-08002B2CF9AE}" pid="3" name="KSOProductBuildVer">
    <vt:lpwstr>1033-12.2.0.17562</vt:lpwstr>
  </property>
  <property fmtid="{D5CDD505-2E9C-101B-9397-08002B2CF9AE}" pid="4" name="ICV">
    <vt:lpwstr>A586DCCD4095424296FC937F05C9AD07_12</vt:lpwstr>
  </property>
</Properties>
</file>