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EA52B9" w14:textId="77777777" w:rsidR="004D198A" w:rsidRPr="0024207B" w:rsidRDefault="004D198A" w:rsidP="00077405">
      <w:pPr>
        <w:spacing w:line="240" w:lineRule="auto"/>
        <w:jc w:val="center"/>
        <w:rPr>
          <w:rFonts w:cs="Times New Roman"/>
          <w:b/>
          <w:szCs w:val="24"/>
          <w:shd w:val="clear" w:color="auto" w:fill="FFFFFF"/>
        </w:rPr>
      </w:pPr>
      <w:bookmarkStart w:id="0" w:name="_GoBack"/>
      <w:r w:rsidRPr="0024207B">
        <w:rPr>
          <w:rFonts w:cs="Times New Roman"/>
          <w:b/>
          <w:szCs w:val="24"/>
          <w:shd w:val="clear" w:color="auto" w:fill="FFFFFF"/>
        </w:rPr>
        <w:t>Návrh</w:t>
      </w:r>
    </w:p>
    <w:bookmarkEnd w:id="0"/>
    <w:p w14:paraId="4F7427B2" w14:textId="77777777" w:rsidR="004D198A" w:rsidRPr="00507B0E" w:rsidRDefault="004D198A" w:rsidP="00077405">
      <w:pPr>
        <w:spacing w:line="240" w:lineRule="auto"/>
        <w:jc w:val="center"/>
        <w:rPr>
          <w:rFonts w:cs="Times New Roman"/>
          <w:szCs w:val="24"/>
          <w:shd w:val="clear" w:color="auto" w:fill="FFFFFF"/>
        </w:rPr>
      </w:pPr>
    </w:p>
    <w:p w14:paraId="3623C31D" w14:textId="77777777" w:rsidR="004D198A" w:rsidRPr="00507B0E" w:rsidRDefault="004D198A" w:rsidP="00077405">
      <w:pPr>
        <w:spacing w:line="240" w:lineRule="auto"/>
        <w:jc w:val="center"/>
        <w:rPr>
          <w:rFonts w:cs="Times New Roman"/>
          <w:b/>
          <w:szCs w:val="24"/>
          <w:shd w:val="clear" w:color="auto" w:fill="FFFFFF"/>
        </w:rPr>
      </w:pPr>
      <w:r w:rsidRPr="00507B0E">
        <w:rPr>
          <w:rFonts w:cs="Times New Roman"/>
          <w:b/>
          <w:szCs w:val="24"/>
          <w:shd w:val="clear" w:color="auto" w:fill="FFFFFF"/>
        </w:rPr>
        <w:t>VYHLÁŠKA MINISTERSTVA PRÁCE</w:t>
      </w:r>
      <w:r w:rsidR="005250E4" w:rsidRPr="00507B0E">
        <w:rPr>
          <w:rFonts w:cs="Times New Roman"/>
          <w:b/>
          <w:szCs w:val="24"/>
          <w:shd w:val="clear" w:color="auto" w:fill="FFFFFF"/>
        </w:rPr>
        <w:t>,</w:t>
      </w:r>
      <w:r w:rsidRPr="00507B0E">
        <w:rPr>
          <w:rFonts w:cs="Times New Roman"/>
          <w:b/>
          <w:szCs w:val="24"/>
          <w:shd w:val="clear" w:color="auto" w:fill="FFFFFF"/>
        </w:rPr>
        <w:t xml:space="preserve"> SOCIÁLNYCH VECÍ A RODINY</w:t>
      </w:r>
    </w:p>
    <w:p w14:paraId="1500F526" w14:textId="77777777" w:rsidR="004D198A" w:rsidRPr="00507B0E" w:rsidRDefault="004D198A" w:rsidP="00077405">
      <w:pPr>
        <w:spacing w:line="240" w:lineRule="auto"/>
        <w:jc w:val="center"/>
        <w:rPr>
          <w:rFonts w:cs="Times New Roman"/>
          <w:b/>
          <w:szCs w:val="24"/>
          <w:shd w:val="clear" w:color="auto" w:fill="FFFFFF"/>
        </w:rPr>
      </w:pPr>
      <w:r w:rsidRPr="00507B0E">
        <w:rPr>
          <w:rFonts w:cs="Times New Roman"/>
          <w:b/>
          <w:szCs w:val="24"/>
          <w:shd w:val="clear" w:color="auto" w:fill="FFFFFF"/>
        </w:rPr>
        <w:t>Slovenskej republiky</w:t>
      </w:r>
    </w:p>
    <w:p w14:paraId="60C95C77" w14:textId="77777777" w:rsidR="004D198A" w:rsidRPr="00507B0E" w:rsidRDefault="004D198A" w:rsidP="00077405">
      <w:pPr>
        <w:spacing w:line="240" w:lineRule="auto"/>
        <w:jc w:val="center"/>
        <w:rPr>
          <w:rFonts w:cs="Times New Roman"/>
          <w:szCs w:val="24"/>
          <w:shd w:val="clear" w:color="auto" w:fill="FFFFFF"/>
        </w:rPr>
      </w:pPr>
    </w:p>
    <w:p w14:paraId="27ED1AC6" w14:textId="77777777" w:rsidR="004D198A" w:rsidRPr="00507B0E" w:rsidRDefault="004D198A" w:rsidP="00077405">
      <w:pPr>
        <w:spacing w:line="240" w:lineRule="auto"/>
        <w:jc w:val="center"/>
        <w:rPr>
          <w:rFonts w:cs="Times New Roman"/>
          <w:szCs w:val="24"/>
          <w:shd w:val="clear" w:color="auto" w:fill="FFFFFF"/>
        </w:rPr>
      </w:pPr>
      <w:r w:rsidRPr="00507B0E">
        <w:rPr>
          <w:rFonts w:cs="Times New Roman"/>
          <w:szCs w:val="24"/>
          <w:shd w:val="clear" w:color="auto" w:fill="FFFFFF"/>
        </w:rPr>
        <w:t>z ... 202</w:t>
      </w:r>
      <w:r w:rsidR="00144F72" w:rsidRPr="00507B0E">
        <w:rPr>
          <w:rFonts w:cs="Times New Roman"/>
          <w:szCs w:val="24"/>
          <w:shd w:val="clear" w:color="auto" w:fill="FFFFFF"/>
        </w:rPr>
        <w:t>5</w:t>
      </w:r>
      <w:r w:rsidRPr="00507B0E">
        <w:rPr>
          <w:rFonts w:cs="Times New Roman"/>
          <w:szCs w:val="24"/>
          <w:shd w:val="clear" w:color="auto" w:fill="FFFFFF"/>
        </w:rPr>
        <w:t>,</w:t>
      </w:r>
    </w:p>
    <w:p w14:paraId="4E28D3BA" w14:textId="77777777" w:rsidR="004D198A" w:rsidRPr="00507B0E" w:rsidRDefault="004D198A" w:rsidP="00077405">
      <w:pPr>
        <w:spacing w:line="240" w:lineRule="auto"/>
        <w:jc w:val="center"/>
        <w:rPr>
          <w:rFonts w:cs="Times New Roman"/>
          <w:szCs w:val="24"/>
          <w:shd w:val="clear" w:color="auto" w:fill="FFFFFF"/>
        </w:rPr>
      </w:pPr>
    </w:p>
    <w:p w14:paraId="0F4F7073" w14:textId="77777777" w:rsidR="004D198A" w:rsidRPr="00507B0E" w:rsidRDefault="004D198A" w:rsidP="00077405">
      <w:pPr>
        <w:spacing w:line="240" w:lineRule="auto"/>
        <w:jc w:val="center"/>
        <w:rPr>
          <w:rFonts w:cs="Times New Roman"/>
          <w:b/>
          <w:bCs/>
          <w:szCs w:val="24"/>
          <w:shd w:val="clear" w:color="auto" w:fill="FFFFFF"/>
        </w:rPr>
      </w:pPr>
      <w:r w:rsidRPr="00507B0E">
        <w:rPr>
          <w:rFonts w:cs="Times New Roman"/>
          <w:b/>
          <w:bCs/>
          <w:szCs w:val="24"/>
          <w:shd w:val="clear" w:color="auto" w:fill="FFFFFF"/>
        </w:rPr>
        <w:t xml:space="preserve">ktorou sa </w:t>
      </w:r>
      <w:r w:rsidR="00144F72" w:rsidRPr="00507B0E">
        <w:rPr>
          <w:rFonts w:cs="Times New Roman"/>
          <w:b/>
          <w:bCs/>
          <w:szCs w:val="24"/>
          <w:shd w:val="clear" w:color="auto" w:fill="FFFFFF"/>
        </w:rPr>
        <w:t>mení vyhláška Ministerstva práce, sociálnych vecí a rodiny Slovenskej republiky č. 51/2025 Z. z., ktorou sa vykonávajú</w:t>
      </w:r>
      <w:r w:rsidRPr="00507B0E">
        <w:rPr>
          <w:rFonts w:cs="Times New Roman"/>
          <w:b/>
          <w:bCs/>
          <w:szCs w:val="24"/>
          <w:shd w:val="clear" w:color="auto" w:fill="FFFFFF"/>
        </w:rPr>
        <w:t xml:space="preserve"> niektoré ustanovenia zákona č. </w:t>
      </w:r>
      <w:r w:rsidR="00144F72" w:rsidRPr="00507B0E">
        <w:rPr>
          <w:rFonts w:cs="Times New Roman"/>
          <w:b/>
          <w:bCs/>
          <w:szCs w:val="24"/>
          <w:shd w:val="clear" w:color="auto" w:fill="FFFFFF"/>
        </w:rPr>
        <w:t>376</w:t>
      </w:r>
      <w:r w:rsidRPr="00507B0E">
        <w:rPr>
          <w:rFonts w:cs="Times New Roman"/>
          <w:b/>
          <w:bCs/>
          <w:szCs w:val="24"/>
          <w:shd w:val="clear" w:color="auto" w:fill="FFFFFF"/>
        </w:rPr>
        <w:t xml:space="preserve"> </w:t>
      </w:r>
      <w:r w:rsidRPr="00507B0E">
        <w:rPr>
          <w:rFonts w:cs="Times New Roman"/>
          <w:b/>
          <w:bCs/>
          <w:iCs/>
          <w:szCs w:val="24"/>
          <w:shd w:val="clear" w:color="auto" w:fill="FFFFFF"/>
        </w:rPr>
        <w:t>/2024 Z. z.</w:t>
      </w:r>
      <w:r w:rsidRPr="00507B0E">
        <w:rPr>
          <w:rFonts w:cs="Times New Roman"/>
          <w:b/>
          <w:bCs/>
          <w:szCs w:val="24"/>
          <w:shd w:val="clear" w:color="auto" w:fill="FFFFFF"/>
        </w:rPr>
        <w:t> o integrovanej posudkovej činnosti a o zmene a doplnení niektorých zákonov</w:t>
      </w:r>
      <w:r w:rsidR="006A32AD" w:rsidRPr="00507B0E">
        <w:rPr>
          <w:rFonts w:cs="Times New Roman"/>
          <w:b/>
          <w:bCs/>
          <w:szCs w:val="24"/>
          <w:shd w:val="clear" w:color="auto" w:fill="FFFFFF"/>
        </w:rPr>
        <w:t xml:space="preserve"> a zákona č. 447/2008 Z. z. o peňažných príspevkoch na kompenzáciu ťažkého zdravotného postihnutia a o zmene a doplnení niektorých zákonov v znení </w:t>
      </w:r>
      <w:r w:rsidR="00144F72" w:rsidRPr="00507B0E">
        <w:rPr>
          <w:rFonts w:cs="Times New Roman"/>
          <w:b/>
          <w:bCs/>
          <w:szCs w:val="24"/>
          <w:shd w:val="clear" w:color="auto" w:fill="FFFFFF"/>
        </w:rPr>
        <w:t>neskorších predpisov</w:t>
      </w:r>
    </w:p>
    <w:p w14:paraId="75999223" w14:textId="77777777" w:rsidR="004D198A" w:rsidRPr="00507B0E" w:rsidRDefault="004D198A" w:rsidP="00077405">
      <w:pPr>
        <w:spacing w:line="240" w:lineRule="auto"/>
        <w:jc w:val="center"/>
        <w:rPr>
          <w:rFonts w:cs="Times New Roman"/>
          <w:szCs w:val="24"/>
        </w:rPr>
      </w:pPr>
    </w:p>
    <w:p w14:paraId="1F8848EB" w14:textId="77777777" w:rsidR="004D198A" w:rsidRPr="00507B0E" w:rsidRDefault="004D198A" w:rsidP="00077405">
      <w:pPr>
        <w:spacing w:line="240" w:lineRule="auto"/>
        <w:ind w:firstLine="708"/>
        <w:jc w:val="both"/>
        <w:rPr>
          <w:rFonts w:cs="Times New Roman"/>
          <w:szCs w:val="24"/>
        </w:rPr>
      </w:pPr>
    </w:p>
    <w:p w14:paraId="4A62311E" w14:textId="77777777" w:rsidR="004D198A" w:rsidRPr="00507B0E" w:rsidRDefault="004D198A" w:rsidP="00DB77CE">
      <w:pPr>
        <w:spacing w:line="240" w:lineRule="auto"/>
        <w:jc w:val="both"/>
        <w:rPr>
          <w:rFonts w:cs="Times New Roman"/>
          <w:szCs w:val="24"/>
        </w:rPr>
      </w:pPr>
      <w:r w:rsidRPr="00507B0E">
        <w:rPr>
          <w:rFonts w:cs="Times New Roman"/>
          <w:szCs w:val="24"/>
        </w:rPr>
        <w:t xml:space="preserve">Ministerstvo práce, sociálnych vecí a rodiny Slovenskej republiky </w:t>
      </w:r>
      <w:r w:rsidR="001A58C2" w:rsidRPr="00507B0E">
        <w:rPr>
          <w:rFonts w:cs="Times New Roman"/>
          <w:szCs w:val="24"/>
        </w:rPr>
        <w:t xml:space="preserve">po dohode s Ministerstvom zdravotníctva Slovenskej republiky </w:t>
      </w:r>
      <w:r w:rsidRPr="00507B0E">
        <w:rPr>
          <w:rFonts w:cs="Times New Roman"/>
          <w:szCs w:val="24"/>
        </w:rPr>
        <w:t>podľa</w:t>
      </w:r>
      <w:r w:rsidR="00771487" w:rsidRPr="00507B0E">
        <w:rPr>
          <w:rFonts w:cs="Times New Roman"/>
          <w:szCs w:val="24"/>
        </w:rPr>
        <w:t xml:space="preserve"> </w:t>
      </w:r>
      <w:r w:rsidR="003F69A9" w:rsidRPr="00507B0E">
        <w:rPr>
          <w:rFonts w:cs="Times New Roman"/>
          <w:szCs w:val="24"/>
        </w:rPr>
        <w:t xml:space="preserve">§ </w:t>
      </w:r>
      <w:r w:rsidR="00901662" w:rsidRPr="00507B0E">
        <w:rPr>
          <w:rFonts w:cs="Times New Roman"/>
          <w:szCs w:val="24"/>
        </w:rPr>
        <w:t>21</w:t>
      </w:r>
      <w:r w:rsidR="003E632F" w:rsidRPr="00507B0E">
        <w:rPr>
          <w:rFonts w:cs="Times New Roman"/>
          <w:iCs/>
          <w:szCs w:val="24"/>
        </w:rPr>
        <w:t xml:space="preserve"> zákona </w:t>
      </w:r>
      <w:r w:rsidRPr="00507B0E">
        <w:rPr>
          <w:rFonts w:cs="Times New Roman"/>
          <w:iCs/>
          <w:szCs w:val="24"/>
        </w:rPr>
        <w:t xml:space="preserve">č. </w:t>
      </w:r>
      <w:r w:rsidR="00144F72" w:rsidRPr="00507B0E">
        <w:rPr>
          <w:rFonts w:cs="Times New Roman"/>
          <w:iCs/>
          <w:szCs w:val="24"/>
        </w:rPr>
        <w:t>376</w:t>
      </w:r>
      <w:r w:rsidRPr="00507B0E">
        <w:rPr>
          <w:rFonts w:cs="Times New Roman"/>
          <w:iCs/>
          <w:szCs w:val="24"/>
        </w:rPr>
        <w:t>/2024 Z. z.</w:t>
      </w:r>
      <w:r w:rsidRPr="00507B0E">
        <w:rPr>
          <w:rFonts w:cs="Times New Roman"/>
          <w:szCs w:val="24"/>
        </w:rPr>
        <w:t> o integrovanej posudkovej činnosti a</w:t>
      </w:r>
      <w:r w:rsidR="00937A75" w:rsidRPr="00507B0E">
        <w:rPr>
          <w:rFonts w:cs="Times New Roman"/>
          <w:szCs w:val="24"/>
        </w:rPr>
        <w:t> </w:t>
      </w:r>
      <w:r w:rsidRPr="00507B0E">
        <w:rPr>
          <w:rFonts w:cs="Times New Roman"/>
          <w:szCs w:val="24"/>
        </w:rPr>
        <w:t>o</w:t>
      </w:r>
      <w:r w:rsidR="00937A75" w:rsidRPr="00507B0E">
        <w:rPr>
          <w:rFonts w:cs="Times New Roman"/>
          <w:szCs w:val="24"/>
        </w:rPr>
        <w:t> </w:t>
      </w:r>
      <w:r w:rsidRPr="00507B0E">
        <w:rPr>
          <w:rFonts w:cs="Times New Roman"/>
          <w:szCs w:val="24"/>
        </w:rPr>
        <w:t>zmene a doplnení niektorých zákonov</w:t>
      </w:r>
      <w:r w:rsidR="00B62CFA" w:rsidRPr="00507B0E">
        <w:rPr>
          <w:rFonts w:cs="Times New Roman"/>
          <w:szCs w:val="24"/>
        </w:rPr>
        <w:t xml:space="preserve"> </w:t>
      </w:r>
      <w:r w:rsidR="006A32AD" w:rsidRPr="00507B0E">
        <w:rPr>
          <w:rFonts w:cs="Times New Roman"/>
          <w:szCs w:val="24"/>
        </w:rPr>
        <w:t>a § 22 ods. 4 a 11 zákona č. 447/2008 Z. z. o</w:t>
      </w:r>
      <w:r w:rsidR="00AA1166" w:rsidRPr="00507B0E">
        <w:rPr>
          <w:rFonts w:cs="Times New Roman"/>
          <w:szCs w:val="24"/>
        </w:rPr>
        <w:t> </w:t>
      </w:r>
      <w:r w:rsidR="006A32AD" w:rsidRPr="00507B0E">
        <w:rPr>
          <w:rFonts w:cs="Times New Roman"/>
          <w:szCs w:val="24"/>
        </w:rPr>
        <w:t xml:space="preserve">peňažných príspevkoch na kompenzáciu ťažkého zdravotného postihnutia a o zmene a doplnení niektorých zákonov v znení </w:t>
      </w:r>
      <w:r w:rsidR="00144F72" w:rsidRPr="00507B0E">
        <w:rPr>
          <w:rFonts w:cs="Times New Roman"/>
          <w:szCs w:val="24"/>
        </w:rPr>
        <w:t>neskorších predpisov</w:t>
      </w:r>
      <w:r w:rsidRPr="00507B0E">
        <w:rPr>
          <w:rFonts w:cs="Times New Roman"/>
          <w:szCs w:val="24"/>
        </w:rPr>
        <w:t xml:space="preserve"> ustanovuje:</w:t>
      </w:r>
    </w:p>
    <w:p w14:paraId="34032C42" w14:textId="77777777" w:rsidR="00F7209B" w:rsidRPr="00507B0E" w:rsidRDefault="00F7209B" w:rsidP="00222C42">
      <w:pPr>
        <w:spacing w:line="240" w:lineRule="auto"/>
        <w:jc w:val="both"/>
        <w:rPr>
          <w:rFonts w:cs="Times New Roman"/>
          <w:b/>
        </w:rPr>
      </w:pPr>
    </w:p>
    <w:p w14:paraId="78C5AA14" w14:textId="77777777" w:rsidR="00144F72" w:rsidRDefault="00144F72" w:rsidP="00144F72">
      <w:pPr>
        <w:spacing w:line="240" w:lineRule="auto"/>
        <w:jc w:val="center"/>
        <w:rPr>
          <w:rFonts w:cs="Times New Roman"/>
          <w:b/>
        </w:rPr>
      </w:pPr>
      <w:r w:rsidRPr="00507B0E">
        <w:rPr>
          <w:rFonts w:cs="Times New Roman"/>
          <w:b/>
        </w:rPr>
        <w:t>Čl. I</w:t>
      </w:r>
    </w:p>
    <w:p w14:paraId="521AB3C1" w14:textId="77777777" w:rsidR="00E46227" w:rsidRPr="00507B0E" w:rsidRDefault="00E46227" w:rsidP="00144F72">
      <w:pPr>
        <w:spacing w:line="240" w:lineRule="auto"/>
        <w:jc w:val="center"/>
        <w:rPr>
          <w:rFonts w:cs="Times New Roman"/>
          <w:b/>
        </w:rPr>
      </w:pPr>
    </w:p>
    <w:p w14:paraId="656EE1EE" w14:textId="77777777" w:rsidR="00144F72" w:rsidRPr="00507B0E" w:rsidRDefault="00144F72" w:rsidP="00222C42">
      <w:pPr>
        <w:spacing w:line="240" w:lineRule="auto"/>
        <w:jc w:val="both"/>
        <w:rPr>
          <w:rFonts w:cs="Times New Roman"/>
        </w:rPr>
      </w:pPr>
      <w:r w:rsidRPr="00507B0E">
        <w:rPr>
          <w:rFonts w:cs="Times New Roman"/>
        </w:rPr>
        <w:t>Vyhláška Ministerstva práce, sociálnych vecí a rodiny Slovenskej republiky č. 51/2025 Z. z., ktorou sa vykonávajú niektoré ustanovenia zákona č. 376 /2024 Z. z. o integrovanej posudkovej činnosti a o zmene a doplnení niektorých zákonov a zákona č. 447/2008 Z. z. o peňažných príspevkoch na kompenzáciu ťažkého zdravotného postihnutia a o zmene a doplnení niektorých zákonov v znení neskorších predpisov sa mení takto:</w:t>
      </w:r>
    </w:p>
    <w:p w14:paraId="69DE5A19" w14:textId="77777777" w:rsidR="00144F72" w:rsidRPr="00507B0E" w:rsidRDefault="00144F72" w:rsidP="00222C42">
      <w:pPr>
        <w:spacing w:line="240" w:lineRule="auto"/>
        <w:jc w:val="both"/>
        <w:rPr>
          <w:rFonts w:cs="Times New Roman"/>
        </w:rPr>
      </w:pPr>
    </w:p>
    <w:p w14:paraId="12336DD7" w14:textId="77777777" w:rsidR="00144F72" w:rsidRPr="00507B0E" w:rsidRDefault="00144F72" w:rsidP="00507B0E">
      <w:pPr>
        <w:pStyle w:val="Odsekzoznamu"/>
        <w:numPr>
          <w:ilvl w:val="0"/>
          <w:numId w:val="49"/>
        </w:numPr>
        <w:ind w:left="360"/>
        <w:rPr>
          <w:rFonts w:ascii="Times New Roman" w:hAnsi="Times New Roman" w:cs="Times New Roman"/>
        </w:rPr>
      </w:pPr>
      <w:r w:rsidRPr="00507B0E">
        <w:rPr>
          <w:rFonts w:ascii="Times New Roman" w:hAnsi="Times New Roman" w:cs="Times New Roman"/>
        </w:rPr>
        <w:t>V § 5 odsek 1 znie:</w:t>
      </w:r>
    </w:p>
    <w:p w14:paraId="5A099524" w14:textId="77777777" w:rsidR="00144F72" w:rsidRPr="00507B0E" w:rsidRDefault="00144F72" w:rsidP="00507B0E">
      <w:pPr>
        <w:pStyle w:val="Odsekzoznamu"/>
        <w:ind w:left="360"/>
        <w:rPr>
          <w:rFonts w:ascii="Times New Roman" w:hAnsi="Times New Roman" w:cs="Times New Roman"/>
        </w:rPr>
      </w:pPr>
      <w:r w:rsidRPr="00507B0E">
        <w:rPr>
          <w:rFonts w:ascii="Times New Roman" w:hAnsi="Times New Roman" w:cs="Times New Roman"/>
        </w:rPr>
        <w:t xml:space="preserve">„(1) Ak odsek 3 neustanovuje inak, posudkový lekár vychádza pri posudzovaní funkčných dôsledkov zdravotného stavu z </w:t>
      </w:r>
    </w:p>
    <w:p w14:paraId="3CAB5D38" w14:textId="77777777" w:rsidR="00144F72" w:rsidRPr="00507B0E" w:rsidRDefault="00144F72" w:rsidP="00507B0E">
      <w:pPr>
        <w:pStyle w:val="Odsekzoznamu"/>
        <w:numPr>
          <w:ilvl w:val="1"/>
          <w:numId w:val="49"/>
        </w:numPr>
        <w:ind w:left="1080"/>
        <w:rPr>
          <w:rFonts w:ascii="Times New Roman" w:hAnsi="Times New Roman" w:cs="Times New Roman"/>
        </w:rPr>
      </w:pPr>
      <w:r w:rsidRPr="00507B0E">
        <w:rPr>
          <w:rFonts w:ascii="Times New Roman" w:hAnsi="Times New Roman" w:cs="Times New Roman"/>
        </w:rPr>
        <w:t>lekárskeho nálezu na účely integrovanej posudkovej činnosti (ďalej len „lekársky nález“)</w:t>
      </w:r>
      <w:r w:rsidR="007251DA" w:rsidRPr="00507B0E">
        <w:rPr>
          <w:rFonts w:ascii="Times New Roman" w:hAnsi="Times New Roman" w:cs="Times New Roman"/>
        </w:rPr>
        <w:t>, ktorý je aktuálny,</w:t>
      </w:r>
      <w:r w:rsidRPr="00507B0E">
        <w:rPr>
          <w:rFonts w:ascii="Times New Roman" w:hAnsi="Times New Roman" w:cs="Times New Roman"/>
        </w:rPr>
        <w:t xml:space="preserve"> alebo aktuálneho odborného lekárskeho nálezu lekára so špecializáciou v príslušnom špecializačnom odbore,</w:t>
      </w:r>
    </w:p>
    <w:p w14:paraId="152410B4" w14:textId="26D8B6A1" w:rsidR="00144F72" w:rsidRPr="00507B0E" w:rsidRDefault="00144F72" w:rsidP="00507B0E">
      <w:pPr>
        <w:pStyle w:val="Odsekzoznamu"/>
        <w:numPr>
          <w:ilvl w:val="1"/>
          <w:numId w:val="49"/>
        </w:numPr>
        <w:ind w:left="1080"/>
        <w:rPr>
          <w:rFonts w:ascii="Times New Roman" w:hAnsi="Times New Roman" w:cs="Times New Roman"/>
        </w:rPr>
      </w:pPr>
      <w:r w:rsidRPr="00507B0E">
        <w:rPr>
          <w:rFonts w:ascii="Times New Roman" w:hAnsi="Times New Roman" w:cs="Times New Roman"/>
        </w:rPr>
        <w:t xml:space="preserve">klinicko-psychologického nálezu funkčnej kapacity, ak </w:t>
      </w:r>
      <w:r w:rsidR="007251DA" w:rsidRPr="00507B0E">
        <w:rPr>
          <w:rFonts w:ascii="Times New Roman" w:hAnsi="Times New Roman" w:cs="Times New Roman"/>
        </w:rPr>
        <w:t xml:space="preserve">ho predložila </w:t>
      </w:r>
      <w:r w:rsidRPr="00507B0E">
        <w:rPr>
          <w:rFonts w:ascii="Times New Roman" w:hAnsi="Times New Roman" w:cs="Times New Roman"/>
        </w:rPr>
        <w:t xml:space="preserve">fyzická osoba,  </w:t>
      </w:r>
      <w:r w:rsidR="007251DA" w:rsidRPr="00507B0E">
        <w:rPr>
          <w:rFonts w:ascii="Times New Roman" w:hAnsi="Times New Roman" w:cs="Times New Roman"/>
        </w:rPr>
        <w:t xml:space="preserve">ktorá </w:t>
      </w:r>
      <w:r w:rsidRPr="00507B0E">
        <w:rPr>
          <w:rFonts w:ascii="Times New Roman" w:hAnsi="Times New Roman" w:cs="Times New Roman"/>
        </w:rPr>
        <w:t xml:space="preserve">má mentálne postihnutie, </w:t>
      </w:r>
      <w:proofErr w:type="spellStart"/>
      <w:r w:rsidRPr="00507B0E">
        <w:rPr>
          <w:rFonts w:ascii="Times New Roman" w:hAnsi="Times New Roman" w:cs="Times New Roman"/>
        </w:rPr>
        <w:t>neurovývinovú</w:t>
      </w:r>
      <w:proofErr w:type="spellEnd"/>
      <w:r w:rsidRPr="00507B0E">
        <w:rPr>
          <w:rFonts w:ascii="Times New Roman" w:hAnsi="Times New Roman" w:cs="Times New Roman"/>
        </w:rPr>
        <w:t xml:space="preserve"> poruchu alebo duševnú poruchu.</w:t>
      </w:r>
      <w:r w:rsidR="007251DA" w:rsidRPr="00507B0E">
        <w:rPr>
          <w:rFonts w:ascii="Times New Roman" w:hAnsi="Times New Roman" w:cs="Times New Roman"/>
        </w:rPr>
        <w:t>“.</w:t>
      </w:r>
    </w:p>
    <w:p w14:paraId="23A17753" w14:textId="77777777" w:rsidR="00144F72" w:rsidRPr="00507B0E" w:rsidRDefault="00144F72" w:rsidP="00507B0E">
      <w:pPr>
        <w:spacing w:line="240" w:lineRule="auto"/>
        <w:jc w:val="both"/>
        <w:rPr>
          <w:rFonts w:cs="Times New Roman"/>
        </w:rPr>
      </w:pPr>
    </w:p>
    <w:p w14:paraId="046B6BE5" w14:textId="77777777" w:rsidR="00144F72" w:rsidRPr="00507B0E" w:rsidRDefault="00144F72" w:rsidP="00507B0E">
      <w:pPr>
        <w:pStyle w:val="Odsekzoznamu"/>
        <w:numPr>
          <w:ilvl w:val="0"/>
          <w:numId w:val="49"/>
        </w:numPr>
        <w:ind w:left="360"/>
        <w:rPr>
          <w:rFonts w:ascii="Times New Roman" w:hAnsi="Times New Roman" w:cs="Times New Roman"/>
        </w:rPr>
      </w:pPr>
      <w:r w:rsidRPr="00507B0E">
        <w:rPr>
          <w:rFonts w:ascii="Times New Roman" w:hAnsi="Times New Roman" w:cs="Times New Roman"/>
        </w:rPr>
        <w:t>V § 5 ods</w:t>
      </w:r>
      <w:r w:rsidR="007251DA" w:rsidRPr="00507B0E">
        <w:rPr>
          <w:rFonts w:ascii="Times New Roman" w:hAnsi="Times New Roman" w:cs="Times New Roman"/>
        </w:rPr>
        <w:t>.</w:t>
      </w:r>
      <w:r w:rsidRPr="00507B0E">
        <w:rPr>
          <w:rFonts w:ascii="Times New Roman" w:hAnsi="Times New Roman" w:cs="Times New Roman"/>
        </w:rPr>
        <w:t xml:space="preserve"> 2</w:t>
      </w:r>
      <w:r w:rsidR="007251DA" w:rsidRPr="00507B0E">
        <w:rPr>
          <w:rFonts w:ascii="Times New Roman" w:hAnsi="Times New Roman" w:cs="Times New Roman"/>
        </w:rPr>
        <w:t xml:space="preserve"> sa slová „Lekársky nález, odborný lekársky nález lekára so špecializáciou v príslušnom špecializačnom odbore a klinicko-psychologický nález funkčnej kapacity“ nahrádzajú slovami </w:t>
      </w:r>
      <w:r w:rsidRPr="00507B0E">
        <w:rPr>
          <w:rFonts w:ascii="Times New Roman" w:hAnsi="Times New Roman" w:cs="Times New Roman"/>
        </w:rPr>
        <w:t>„Lekársky nález a odborný lekársky nález lekára so špecializáciou v príslušnom špecializačnom odbore“.</w:t>
      </w:r>
    </w:p>
    <w:p w14:paraId="2816E145" w14:textId="77777777" w:rsidR="007251DA" w:rsidRPr="00507B0E" w:rsidRDefault="007251DA" w:rsidP="00507B0E">
      <w:pPr>
        <w:spacing w:line="240" w:lineRule="auto"/>
        <w:jc w:val="both"/>
        <w:rPr>
          <w:rFonts w:cs="Times New Roman"/>
        </w:rPr>
      </w:pPr>
    </w:p>
    <w:p w14:paraId="10CCECEF" w14:textId="77777777" w:rsidR="00144F72" w:rsidRPr="00507B0E" w:rsidRDefault="00144F72" w:rsidP="00507B0E">
      <w:pPr>
        <w:pStyle w:val="Odsekzoznamu"/>
        <w:numPr>
          <w:ilvl w:val="0"/>
          <w:numId w:val="49"/>
        </w:numPr>
        <w:ind w:left="360"/>
        <w:rPr>
          <w:rFonts w:ascii="Times New Roman" w:hAnsi="Times New Roman" w:cs="Times New Roman"/>
        </w:rPr>
      </w:pPr>
      <w:r w:rsidRPr="00507B0E">
        <w:rPr>
          <w:rFonts w:ascii="Times New Roman" w:hAnsi="Times New Roman" w:cs="Times New Roman"/>
        </w:rPr>
        <w:t>V §</w:t>
      </w:r>
      <w:r w:rsidR="007251DA" w:rsidRPr="00507B0E">
        <w:rPr>
          <w:rFonts w:ascii="Times New Roman" w:hAnsi="Times New Roman" w:cs="Times New Roman"/>
        </w:rPr>
        <w:t xml:space="preserve"> </w:t>
      </w:r>
      <w:r w:rsidRPr="00507B0E">
        <w:rPr>
          <w:rFonts w:ascii="Times New Roman" w:hAnsi="Times New Roman" w:cs="Times New Roman"/>
        </w:rPr>
        <w:t>5 ods. 3 písm. c) sa slová „lekárskeho nálezu, aktuálneho odborného lekárskeho nálezu lekára so špecializáciou v príslušnom špecializačnom odbore, alebo aktuálneho klinicko-psychologického nálezu funkčnej kapacity“ nahrádzajú slovami „lekárskeho nálezu alebo aktuálneho odborného lekárskeho nálezu lekára so špecializáciou v príslušnom špecializačnom odbore“.</w:t>
      </w:r>
    </w:p>
    <w:p w14:paraId="20AA50A3" w14:textId="77777777" w:rsidR="007251DA" w:rsidRPr="00507B0E" w:rsidRDefault="007251DA" w:rsidP="00507B0E">
      <w:pPr>
        <w:spacing w:line="240" w:lineRule="auto"/>
        <w:jc w:val="both"/>
        <w:rPr>
          <w:rFonts w:cs="Times New Roman"/>
        </w:rPr>
      </w:pPr>
    </w:p>
    <w:p w14:paraId="40E43F74" w14:textId="77777777" w:rsidR="00507B0E" w:rsidRPr="00507B0E" w:rsidRDefault="00144F72" w:rsidP="00507B0E">
      <w:pPr>
        <w:pStyle w:val="Odsekzoznamu"/>
        <w:numPr>
          <w:ilvl w:val="0"/>
          <w:numId w:val="49"/>
        </w:numPr>
        <w:ind w:left="360"/>
        <w:rPr>
          <w:rFonts w:ascii="Times New Roman" w:hAnsi="Times New Roman" w:cs="Times New Roman"/>
        </w:rPr>
      </w:pPr>
      <w:r w:rsidRPr="00507B0E">
        <w:rPr>
          <w:rFonts w:ascii="Times New Roman" w:hAnsi="Times New Roman" w:cs="Times New Roman"/>
        </w:rPr>
        <w:lastRenderedPageBreak/>
        <w:t>V prílohe č. 3 časti 4 bod</w:t>
      </w:r>
      <w:r w:rsidR="00507B0E" w:rsidRPr="00507B0E">
        <w:rPr>
          <w:rFonts w:ascii="Times New Roman" w:hAnsi="Times New Roman" w:cs="Times New Roman"/>
        </w:rPr>
        <w:t>e</w:t>
      </w:r>
      <w:r w:rsidRPr="00507B0E">
        <w:rPr>
          <w:rFonts w:ascii="Times New Roman" w:hAnsi="Times New Roman" w:cs="Times New Roman"/>
        </w:rPr>
        <w:t xml:space="preserve"> B </w:t>
      </w:r>
      <w:r w:rsidR="00507B0E" w:rsidRPr="00507B0E">
        <w:rPr>
          <w:rFonts w:ascii="Times New Roman" w:hAnsi="Times New Roman" w:cs="Times New Roman"/>
        </w:rPr>
        <w:t xml:space="preserve">sa </w:t>
      </w:r>
      <w:r w:rsidRPr="00507B0E">
        <w:rPr>
          <w:rFonts w:ascii="Times New Roman" w:hAnsi="Times New Roman" w:cs="Times New Roman"/>
        </w:rPr>
        <w:t>vypúšťajú slová „na diétne stravovanie</w:t>
      </w:r>
      <w:r w:rsidR="00507B0E" w:rsidRPr="00507B0E">
        <w:rPr>
          <w:rFonts w:ascii="Times New Roman" w:hAnsi="Times New Roman" w:cs="Times New Roman"/>
        </w:rPr>
        <w:t>“ a slová „</w:t>
      </w:r>
      <w:r w:rsidRPr="00507B0E">
        <w:rPr>
          <w:rFonts w:ascii="Times New Roman" w:hAnsi="Times New Roman" w:cs="Times New Roman"/>
        </w:rPr>
        <w:t>súvisiacich s hygienou alebo s opotrebovaním šatstva, bielizne, obuvi a bytového zariadenia“</w:t>
      </w:r>
      <w:r w:rsidR="00507B0E" w:rsidRPr="00507B0E">
        <w:rPr>
          <w:rFonts w:ascii="Times New Roman" w:hAnsi="Times New Roman" w:cs="Times New Roman"/>
        </w:rPr>
        <w:t xml:space="preserve">. </w:t>
      </w:r>
    </w:p>
    <w:p w14:paraId="0F630E80" w14:textId="77777777" w:rsidR="00507B0E" w:rsidRPr="00507B0E" w:rsidRDefault="00507B0E" w:rsidP="00507B0E">
      <w:pPr>
        <w:spacing w:line="240" w:lineRule="auto"/>
        <w:jc w:val="both"/>
        <w:rPr>
          <w:rFonts w:cs="Times New Roman"/>
        </w:rPr>
      </w:pPr>
    </w:p>
    <w:p w14:paraId="662FF14E" w14:textId="77777777" w:rsidR="00144F72" w:rsidRPr="00507B0E" w:rsidRDefault="00507B0E" w:rsidP="00507B0E">
      <w:pPr>
        <w:pStyle w:val="Odsekzoznamu"/>
        <w:numPr>
          <w:ilvl w:val="0"/>
          <w:numId w:val="49"/>
        </w:numPr>
        <w:ind w:left="360"/>
        <w:rPr>
          <w:rFonts w:ascii="Times New Roman" w:hAnsi="Times New Roman" w:cs="Times New Roman"/>
        </w:rPr>
      </w:pPr>
      <w:r w:rsidRPr="00507B0E">
        <w:rPr>
          <w:rFonts w:ascii="Times New Roman" w:hAnsi="Times New Roman" w:cs="Times New Roman"/>
        </w:rPr>
        <w:t>V prílohe č. 3 časti 4 bode B sa vypúšťajú slová „</w:t>
      </w:r>
      <w:r w:rsidR="00144F72" w:rsidRPr="00507B0E">
        <w:rPr>
          <w:rFonts w:ascii="Times New Roman" w:hAnsi="Times New Roman" w:cs="Times New Roman"/>
        </w:rPr>
        <w:t>peňažný príspevok na opatrovanie“.</w:t>
      </w:r>
    </w:p>
    <w:p w14:paraId="58492F00" w14:textId="77777777" w:rsidR="00507B0E" w:rsidRPr="00507B0E" w:rsidRDefault="00507B0E" w:rsidP="00144F72">
      <w:pPr>
        <w:spacing w:line="240" w:lineRule="auto"/>
        <w:jc w:val="both"/>
        <w:rPr>
          <w:rFonts w:cs="Times New Roman"/>
        </w:rPr>
      </w:pPr>
    </w:p>
    <w:p w14:paraId="0A9D01E6" w14:textId="77777777" w:rsidR="00144F72" w:rsidRPr="00507B0E" w:rsidRDefault="00144F72" w:rsidP="00507B0E">
      <w:pPr>
        <w:pStyle w:val="Odsekzoznamu"/>
        <w:numPr>
          <w:ilvl w:val="0"/>
          <w:numId w:val="49"/>
        </w:numPr>
        <w:ind w:left="360"/>
        <w:rPr>
          <w:rFonts w:ascii="Times New Roman" w:hAnsi="Times New Roman" w:cs="Times New Roman"/>
        </w:rPr>
      </w:pPr>
      <w:r w:rsidRPr="00507B0E">
        <w:rPr>
          <w:rFonts w:ascii="Times New Roman" w:hAnsi="Times New Roman" w:cs="Times New Roman"/>
        </w:rPr>
        <w:t>V prílohe č. 6 časti V</w:t>
      </w:r>
      <w:r w:rsidR="00507B0E">
        <w:rPr>
          <w:rFonts w:ascii="Times New Roman" w:hAnsi="Times New Roman" w:cs="Times New Roman"/>
        </w:rPr>
        <w:t xml:space="preserve"> sa </w:t>
      </w:r>
      <w:r w:rsidRPr="00507B0E">
        <w:rPr>
          <w:rFonts w:ascii="Times New Roman" w:hAnsi="Times New Roman" w:cs="Times New Roman"/>
        </w:rPr>
        <w:t>vypúšťajú slová „</w:t>
      </w:r>
      <w:r w:rsidR="00507B0E">
        <w:rPr>
          <w:rFonts w:ascii="Times New Roman" w:hAnsi="Times New Roman" w:cs="Times New Roman"/>
        </w:rPr>
        <w:t>p</w:t>
      </w:r>
      <w:r w:rsidRPr="00507B0E">
        <w:rPr>
          <w:rFonts w:ascii="Times New Roman" w:hAnsi="Times New Roman" w:cs="Times New Roman"/>
        </w:rPr>
        <w:t>eňažný príspevok na opatrovanie“.</w:t>
      </w:r>
    </w:p>
    <w:p w14:paraId="445E8170" w14:textId="77777777" w:rsidR="00144F72" w:rsidRPr="00507B0E" w:rsidRDefault="00144F72" w:rsidP="00222C42">
      <w:pPr>
        <w:spacing w:line="240" w:lineRule="auto"/>
        <w:jc w:val="both"/>
        <w:rPr>
          <w:rFonts w:cs="Times New Roman"/>
        </w:rPr>
      </w:pPr>
    </w:p>
    <w:p w14:paraId="789877F5" w14:textId="77777777" w:rsidR="004C7A76" w:rsidRPr="00507B0E" w:rsidRDefault="00E46227" w:rsidP="00077405">
      <w:pPr>
        <w:spacing w:line="24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>Čl. II</w:t>
      </w:r>
    </w:p>
    <w:p w14:paraId="0C3EDCC8" w14:textId="77777777" w:rsidR="00BD35A3" w:rsidRPr="00507B0E" w:rsidRDefault="00BD35A3" w:rsidP="00077405">
      <w:pPr>
        <w:spacing w:line="240" w:lineRule="auto"/>
        <w:jc w:val="center"/>
        <w:rPr>
          <w:rFonts w:cs="Times New Roman"/>
        </w:rPr>
      </w:pPr>
    </w:p>
    <w:p w14:paraId="62A891FC" w14:textId="1808BD0D" w:rsidR="006C74FE" w:rsidRPr="00507B0E" w:rsidRDefault="00BD35A3" w:rsidP="00077405">
      <w:pPr>
        <w:spacing w:line="240" w:lineRule="auto"/>
        <w:jc w:val="both"/>
        <w:rPr>
          <w:rFonts w:cs="Times New Roman"/>
        </w:rPr>
      </w:pPr>
      <w:r w:rsidRPr="00507B0E">
        <w:rPr>
          <w:rFonts w:cs="Times New Roman"/>
        </w:rPr>
        <w:t xml:space="preserve">Táto vyhláška nadobúda účinnosť </w:t>
      </w:r>
      <w:r w:rsidR="001D30D0" w:rsidRPr="00507B0E">
        <w:rPr>
          <w:rFonts w:cs="Times New Roman"/>
        </w:rPr>
        <w:t xml:space="preserve">1. </w:t>
      </w:r>
      <w:r w:rsidR="00E46227">
        <w:rPr>
          <w:rFonts w:cs="Times New Roman"/>
        </w:rPr>
        <w:t>januára</w:t>
      </w:r>
      <w:r w:rsidRPr="00507B0E">
        <w:rPr>
          <w:rFonts w:cs="Times New Roman"/>
        </w:rPr>
        <w:t xml:space="preserve"> 202</w:t>
      </w:r>
      <w:r w:rsidR="00E46227">
        <w:rPr>
          <w:rFonts w:cs="Times New Roman"/>
        </w:rPr>
        <w:t>6, okrem čl. I bodov 5 a</w:t>
      </w:r>
      <w:r w:rsidR="00637AE3">
        <w:rPr>
          <w:rFonts w:cs="Times New Roman"/>
        </w:rPr>
        <w:t> </w:t>
      </w:r>
      <w:r w:rsidR="00E46227">
        <w:rPr>
          <w:rFonts w:cs="Times New Roman"/>
        </w:rPr>
        <w:t>6</w:t>
      </w:r>
      <w:r w:rsidR="00637AE3">
        <w:rPr>
          <w:rFonts w:cs="Times New Roman"/>
        </w:rPr>
        <w:t>, ktoré nadobúdajú účinnosť 31. decembra 2026</w:t>
      </w:r>
      <w:r w:rsidR="00673DF4" w:rsidRPr="00507B0E">
        <w:rPr>
          <w:rFonts w:cs="Times New Roman"/>
        </w:rPr>
        <w:t>.</w:t>
      </w:r>
    </w:p>
    <w:sectPr w:rsidR="006C74FE" w:rsidRPr="00507B0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B8699BA" w16cex:dateUtc="2024-08-22T12:01:00Z"/>
  <w16cex:commentExtensible w16cex:durableId="4B57A176" w16cex:dateUtc="2024-08-22T12:02:00Z"/>
  <w16cex:commentExtensible w16cex:durableId="41D203B1" w16cex:dateUtc="2024-08-22T12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694A2FF" w16cid:durableId="1370C1B0"/>
  <w16cid:commentId w16cid:paraId="47EAF198" w16cid:durableId="44C9A5B9"/>
  <w16cid:commentId w16cid:paraId="766F7090" w16cid:durableId="3D47D8FD"/>
  <w16cid:commentId w16cid:paraId="5C1D9C33" w16cid:durableId="6B8699BA"/>
  <w16cid:commentId w16cid:paraId="3F5ABEE9" w16cid:durableId="1080182D"/>
  <w16cid:commentId w16cid:paraId="2E6E0208" w16cid:durableId="16E00A80"/>
  <w16cid:commentId w16cid:paraId="6F77969C" w16cid:durableId="56953908"/>
  <w16cid:commentId w16cid:paraId="72A7CC84" w16cid:durableId="4B57A176"/>
  <w16cid:commentId w16cid:paraId="53C2FFF9" w16cid:durableId="5E36B863"/>
  <w16cid:commentId w16cid:paraId="2446E302" w16cid:durableId="21621A61"/>
  <w16cid:commentId w16cid:paraId="6350B9D1" w16cid:durableId="34C71D83"/>
  <w16cid:commentId w16cid:paraId="1888FCF5" w16cid:durableId="116AB7B0"/>
  <w16cid:commentId w16cid:paraId="66B840AF" w16cid:durableId="4B7581EA"/>
  <w16cid:commentId w16cid:paraId="6E4431A1" w16cid:durableId="4DE11282"/>
  <w16cid:commentId w16cid:paraId="075550EF" w16cid:durableId="44E56788"/>
  <w16cid:commentId w16cid:paraId="4A6D217C" w16cid:durableId="41D203B1"/>
  <w16cid:commentId w16cid:paraId="3445E0CA" w16cid:durableId="5A44468B"/>
  <w16cid:commentId w16cid:paraId="010E7D27" w16cid:durableId="03361E9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9EBCC" w14:textId="77777777" w:rsidR="0041451B" w:rsidRDefault="0041451B" w:rsidP="009048CA">
      <w:pPr>
        <w:spacing w:line="240" w:lineRule="auto"/>
      </w:pPr>
      <w:r>
        <w:separator/>
      </w:r>
    </w:p>
  </w:endnote>
  <w:endnote w:type="continuationSeparator" w:id="0">
    <w:p w14:paraId="48197AB7" w14:textId="77777777" w:rsidR="0041451B" w:rsidRDefault="0041451B" w:rsidP="009048CA">
      <w:pPr>
        <w:spacing w:line="240" w:lineRule="auto"/>
      </w:pPr>
      <w:r>
        <w:continuationSeparator/>
      </w:r>
    </w:p>
  </w:endnote>
  <w:endnote w:type="continuationNotice" w:id="1">
    <w:p w14:paraId="65EEDF6A" w14:textId="77777777" w:rsidR="0041451B" w:rsidRDefault="0041451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2532356"/>
      <w:docPartObj>
        <w:docPartGallery w:val="Page Numbers (Bottom of Page)"/>
        <w:docPartUnique/>
      </w:docPartObj>
    </w:sdtPr>
    <w:sdtEndPr/>
    <w:sdtContent>
      <w:p w14:paraId="33819562" w14:textId="26E164E2" w:rsidR="00144F72" w:rsidRDefault="00144F72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07B">
          <w:rPr>
            <w:noProof/>
          </w:rPr>
          <w:t>2</w:t>
        </w:r>
        <w:r>
          <w:fldChar w:fldCharType="end"/>
        </w:r>
      </w:p>
    </w:sdtContent>
  </w:sdt>
  <w:p w14:paraId="0D4C8CFF" w14:textId="77777777" w:rsidR="00144F72" w:rsidRDefault="00144F7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583D5C" w14:textId="77777777" w:rsidR="0041451B" w:rsidRDefault="0041451B" w:rsidP="009048CA">
      <w:pPr>
        <w:spacing w:line="240" w:lineRule="auto"/>
      </w:pPr>
      <w:r>
        <w:separator/>
      </w:r>
    </w:p>
  </w:footnote>
  <w:footnote w:type="continuationSeparator" w:id="0">
    <w:p w14:paraId="246F3634" w14:textId="77777777" w:rsidR="0041451B" w:rsidRDefault="0041451B" w:rsidP="009048CA">
      <w:pPr>
        <w:spacing w:line="240" w:lineRule="auto"/>
      </w:pPr>
      <w:r>
        <w:continuationSeparator/>
      </w:r>
    </w:p>
  </w:footnote>
  <w:footnote w:type="continuationNotice" w:id="1">
    <w:p w14:paraId="7F38F3BE" w14:textId="77777777" w:rsidR="0041451B" w:rsidRDefault="0041451B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62FC5"/>
    <w:multiLevelType w:val="hybridMultilevel"/>
    <w:tmpl w:val="8EEC709C"/>
    <w:lvl w:ilvl="0" w:tplc="041B0017">
      <w:start w:val="1"/>
      <w:numFmt w:val="lowerLetter"/>
      <w:lvlText w:val="%1)"/>
      <w:lvlJc w:val="left"/>
      <w:pPr>
        <w:ind w:left="786" w:hanging="360"/>
      </w:pPr>
    </w:lvl>
    <w:lvl w:ilvl="1" w:tplc="041B0017">
      <w:start w:val="1"/>
      <w:numFmt w:val="lowerLetter"/>
      <w:lvlText w:val="%2)"/>
      <w:lvlJc w:val="left"/>
      <w:pPr>
        <w:ind w:left="1506" w:hanging="360"/>
      </w:pPr>
    </w:lvl>
    <w:lvl w:ilvl="2" w:tplc="96721874">
      <w:start w:val="1"/>
      <w:numFmt w:val="decimal"/>
      <w:lvlText w:val="%3."/>
      <w:lvlJc w:val="left"/>
      <w:pPr>
        <w:ind w:left="2406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DF0BF8"/>
    <w:multiLevelType w:val="hybridMultilevel"/>
    <w:tmpl w:val="31C6CEC4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510BB0"/>
    <w:multiLevelType w:val="hybridMultilevel"/>
    <w:tmpl w:val="E3946558"/>
    <w:lvl w:ilvl="0" w:tplc="5E88F13A">
      <w:numFmt w:val="bullet"/>
      <w:lvlText w:val="-"/>
      <w:lvlJc w:val="left"/>
      <w:pPr>
        <w:ind w:left="2424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3" w15:restartNumberingAfterBreak="0">
    <w:nsid w:val="06F218B2"/>
    <w:multiLevelType w:val="hybridMultilevel"/>
    <w:tmpl w:val="7B4EC61E"/>
    <w:lvl w:ilvl="0" w:tplc="2706792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E22B1F"/>
    <w:multiLevelType w:val="hybridMultilevel"/>
    <w:tmpl w:val="CCAEBBC0"/>
    <w:lvl w:ilvl="0" w:tplc="041B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64C5D"/>
    <w:multiLevelType w:val="hybridMultilevel"/>
    <w:tmpl w:val="994C61DC"/>
    <w:lvl w:ilvl="0" w:tplc="041B000F">
      <w:start w:val="1"/>
      <w:numFmt w:val="decimal"/>
      <w:lvlText w:val="%1."/>
      <w:lvlJc w:val="left"/>
      <w:pPr>
        <w:ind w:left="2844" w:hanging="360"/>
      </w:pPr>
    </w:lvl>
    <w:lvl w:ilvl="1" w:tplc="041B0019" w:tentative="1">
      <w:start w:val="1"/>
      <w:numFmt w:val="lowerLetter"/>
      <w:lvlText w:val="%2."/>
      <w:lvlJc w:val="left"/>
      <w:pPr>
        <w:ind w:left="3564" w:hanging="360"/>
      </w:pPr>
    </w:lvl>
    <w:lvl w:ilvl="2" w:tplc="041B001B">
      <w:start w:val="1"/>
      <w:numFmt w:val="lowerRoman"/>
      <w:lvlText w:val="%3."/>
      <w:lvlJc w:val="right"/>
      <w:pPr>
        <w:ind w:left="4284" w:hanging="180"/>
      </w:pPr>
    </w:lvl>
    <w:lvl w:ilvl="3" w:tplc="041B000F" w:tentative="1">
      <w:start w:val="1"/>
      <w:numFmt w:val="decimal"/>
      <w:lvlText w:val="%4."/>
      <w:lvlJc w:val="left"/>
      <w:pPr>
        <w:ind w:left="5004" w:hanging="360"/>
      </w:pPr>
    </w:lvl>
    <w:lvl w:ilvl="4" w:tplc="041B0019" w:tentative="1">
      <w:start w:val="1"/>
      <w:numFmt w:val="lowerLetter"/>
      <w:lvlText w:val="%5."/>
      <w:lvlJc w:val="left"/>
      <w:pPr>
        <w:ind w:left="5724" w:hanging="360"/>
      </w:pPr>
    </w:lvl>
    <w:lvl w:ilvl="5" w:tplc="041B001B" w:tentative="1">
      <w:start w:val="1"/>
      <w:numFmt w:val="lowerRoman"/>
      <w:lvlText w:val="%6."/>
      <w:lvlJc w:val="right"/>
      <w:pPr>
        <w:ind w:left="6444" w:hanging="180"/>
      </w:pPr>
    </w:lvl>
    <w:lvl w:ilvl="6" w:tplc="041B000F" w:tentative="1">
      <w:start w:val="1"/>
      <w:numFmt w:val="decimal"/>
      <w:lvlText w:val="%7."/>
      <w:lvlJc w:val="left"/>
      <w:pPr>
        <w:ind w:left="7164" w:hanging="360"/>
      </w:pPr>
    </w:lvl>
    <w:lvl w:ilvl="7" w:tplc="041B0019" w:tentative="1">
      <w:start w:val="1"/>
      <w:numFmt w:val="lowerLetter"/>
      <w:lvlText w:val="%8."/>
      <w:lvlJc w:val="left"/>
      <w:pPr>
        <w:ind w:left="7884" w:hanging="360"/>
      </w:pPr>
    </w:lvl>
    <w:lvl w:ilvl="8" w:tplc="041B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6" w15:restartNumberingAfterBreak="0">
    <w:nsid w:val="084E4BD7"/>
    <w:multiLevelType w:val="hybridMultilevel"/>
    <w:tmpl w:val="708E839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D14AF"/>
    <w:multiLevelType w:val="hybridMultilevel"/>
    <w:tmpl w:val="7DF23538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955A45"/>
    <w:multiLevelType w:val="hybridMultilevel"/>
    <w:tmpl w:val="D22A2A8A"/>
    <w:lvl w:ilvl="0" w:tplc="ED5EE6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3420F8D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9E17D9"/>
    <w:multiLevelType w:val="hybridMultilevel"/>
    <w:tmpl w:val="34B0C69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9BD0F3A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DB3CF8"/>
    <w:multiLevelType w:val="hybridMultilevel"/>
    <w:tmpl w:val="D22A2A8A"/>
    <w:lvl w:ilvl="0" w:tplc="ED5EE6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3420F8D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013015"/>
    <w:multiLevelType w:val="hybridMultilevel"/>
    <w:tmpl w:val="D82EF41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6A6CD7"/>
    <w:multiLevelType w:val="hybridMultilevel"/>
    <w:tmpl w:val="A0A214E6"/>
    <w:lvl w:ilvl="0" w:tplc="270679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62605"/>
    <w:multiLevelType w:val="hybridMultilevel"/>
    <w:tmpl w:val="5576EC96"/>
    <w:lvl w:ilvl="0" w:tplc="2706792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C4C4ECD"/>
    <w:multiLevelType w:val="hybridMultilevel"/>
    <w:tmpl w:val="D22A2A8A"/>
    <w:lvl w:ilvl="0" w:tplc="ED5EE6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3420F8D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A6AF3"/>
    <w:multiLevelType w:val="hybridMultilevel"/>
    <w:tmpl w:val="581ECDE2"/>
    <w:lvl w:ilvl="0" w:tplc="041B000F">
      <w:start w:val="1"/>
      <w:numFmt w:val="decimal"/>
      <w:lvlText w:val="%1."/>
      <w:lvlJc w:val="left"/>
      <w:pPr>
        <w:ind w:left="578" w:hanging="360"/>
      </w:pPr>
    </w:lvl>
    <w:lvl w:ilvl="1" w:tplc="041B0019" w:tentative="1">
      <w:start w:val="1"/>
      <w:numFmt w:val="lowerLetter"/>
      <w:lvlText w:val="%2."/>
      <w:lvlJc w:val="left"/>
      <w:pPr>
        <w:ind w:left="1298" w:hanging="360"/>
      </w:pPr>
    </w:lvl>
    <w:lvl w:ilvl="2" w:tplc="041B001B" w:tentative="1">
      <w:start w:val="1"/>
      <w:numFmt w:val="lowerRoman"/>
      <w:lvlText w:val="%3."/>
      <w:lvlJc w:val="right"/>
      <w:pPr>
        <w:ind w:left="2018" w:hanging="180"/>
      </w:pPr>
    </w:lvl>
    <w:lvl w:ilvl="3" w:tplc="041B000F" w:tentative="1">
      <w:start w:val="1"/>
      <w:numFmt w:val="decimal"/>
      <w:lvlText w:val="%4."/>
      <w:lvlJc w:val="left"/>
      <w:pPr>
        <w:ind w:left="2738" w:hanging="360"/>
      </w:pPr>
    </w:lvl>
    <w:lvl w:ilvl="4" w:tplc="041B0019" w:tentative="1">
      <w:start w:val="1"/>
      <w:numFmt w:val="lowerLetter"/>
      <w:lvlText w:val="%5."/>
      <w:lvlJc w:val="left"/>
      <w:pPr>
        <w:ind w:left="3458" w:hanging="360"/>
      </w:pPr>
    </w:lvl>
    <w:lvl w:ilvl="5" w:tplc="041B001B" w:tentative="1">
      <w:start w:val="1"/>
      <w:numFmt w:val="lowerRoman"/>
      <w:lvlText w:val="%6."/>
      <w:lvlJc w:val="right"/>
      <w:pPr>
        <w:ind w:left="4178" w:hanging="180"/>
      </w:pPr>
    </w:lvl>
    <w:lvl w:ilvl="6" w:tplc="041B000F" w:tentative="1">
      <w:start w:val="1"/>
      <w:numFmt w:val="decimal"/>
      <w:lvlText w:val="%7."/>
      <w:lvlJc w:val="left"/>
      <w:pPr>
        <w:ind w:left="4898" w:hanging="360"/>
      </w:pPr>
    </w:lvl>
    <w:lvl w:ilvl="7" w:tplc="041B0019" w:tentative="1">
      <w:start w:val="1"/>
      <w:numFmt w:val="lowerLetter"/>
      <w:lvlText w:val="%8."/>
      <w:lvlJc w:val="left"/>
      <w:pPr>
        <w:ind w:left="5618" w:hanging="360"/>
      </w:pPr>
    </w:lvl>
    <w:lvl w:ilvl="8" w:tplc="041B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22BC4863"/>
    <w:multiLevelType w:val="hybridMultilevel"/>
    <w:tmpl w:val="5412997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F">
      <w:start w:val="1"/>
      <w:numFmt w:val="decimal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EB03DA"/>
    <w:multiLevelType w:val="hybridMultilevel"/>
    <w:tmpl w:val="D22A2A8A"/>
    <w:lvl w:ilvl="0" w:tplc="ED5EE6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3420F8D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FC0E3D"/>
    <w:multiLevelType w:val="hybridMultilevel"/>
    <w:tmpl w:val="DC1A5C1E"/>
    <w:lvl w:ilvl="0" w:tplc="2706792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5C53986"/>
    <w:multiLevelType w:val="hybridMultilevel"/>
    <w:tmpl w:val="351AA35E"/>
    <w:lvl w:ilvl="0" w:tplc="ED5EE6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76EC9"/>
    <w:multiLevelType w:val="hybridMultilevel"/>
    <w:tmpl w:val="CA5226E2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>
      <w:start w:val="1"/>
      <w:numFmt w:val="lowerLetter"/>
      <w:lvlText w:val="%2."/>
      <w:lvlJc w:val="left"/>
      <w:pPr>
        <w:ind w:left="1866" w:hanging="360"/>
      </w:pPr>
    </w:lvl>
    <w:lvl w:ilvl="2" w:tplc="041B000F">
      <w:start w:val="1"/>
      <w:numFmt w:val="decimal"/>
      <w:lvlText w:val="%3."/>
      <w:lvlJc w:val="lef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32DC69F6"/>
    <w:multiLevelType w:val="hybridMultilevel"/>
    <w:tmpl w:val="9718E34E"/>
    <w:lvl w:ilvl="0" w:tplc="041B0017">
      <w:start w:val="1"/>
      <w:numFmt w:val="lowerLetter"/>
      <w:lvlText w:val="%1)"/>
      <w:lvlJc w:val="left"/>
      <w:pPr>
        <w:ind w:left="2136" w:hanging="360"/>
      </w:pPr>
    </w:lvl>
    <w:lvl w:ilvl="1" w:tplc="041B0019">
      <w:start w:val="1"/>
      <w:numFmt w:val="lowerLetter"/>
      <w:lvlText w:val="%2."/>
      <w:lvlJc w:val="left"/>
      <w:pPr>
        <w:ind w:left="2856" w:hanging="360"/>
      </w:pPr>
    </w:lvl>
    <w:lvl w:ilvl="2" w:tplc="041B001B" w:tentative="1">
      <w:start w:val="1"/>
      <w:numFmt w:val="lowerRoman"/>
      <w:lvlText w:val="%3."/>
      <w:lvlJc w:val="right"/>
      <w:pPr>
        <w:ind w:left="3576" w:hanging="180"/>
      </w:pPr>
    </w:lvl>
    <w:lvl w:ilvl="3" w:tplc="041B000F" w:tentative="1">
      <w:start w:val="1"/>
      <w:numFmt w:val="decimal"/>
      <w:lvlText w:val="%4."/>
      <w:lvlJc w:val="left"/>
      <w:pPr>
        <w:ind w:left="4296" w:hanging="360"/>
      </w:pPr>
    </w:lvl>
    <w:lvl w:ilvl="4" w:tplc="041B0019" w:tentative="1">
      <w:start w:val="1"/>
      <w:numFmt w:val="lowerLetter"/>
      <w:lvlText w:val="%5."/>
      <w:lvlJc w:val="left"/>
      <w:pPr>
        <w:ind w:left="5016" w:hanging="360"/>
      </w:pPr>
    </w:lvl>
    <w:lvl w:ilvl="5" w:tplc="041B001B" w:tentative="1">
      <w:start w:val="1"/>
      <w:numFmt w:val="lowerRoman"/>
      <w:lvlText w:val="%6."/>
      <w:lvlJc w:val="right"/>
      <w:pPr>
        <w:ind w:left="5736" w:hanging="180"/>
      </w:pPr>
    </w:lvl>
    <w:lvl w:ilvl="6" w:tplc="041B000F" w:tentative="1">
      <w:start w:val="1"/>
      <w:numFmt w:val="decimal"/>
      <w:lvlText w:val="%7."/>
      <w:lvlJc w:val="left"/>
      <w:pPr>
        <w:ind w:left="6456" w:hanging="360"/>
      </w:pPr>
    </w:lvl>
    <w:lvl w:ilvl="7" w:tplc="041B0019" w:tentative="1">
      <w:start w:val="1"/>
      <w:numFmt w:val="lowerLetter"/>
      <w:lvlText w:val="%8."/>
      <w:lvlJc w:val="left"/>
      <w:pPr>
        <w:ind w:left="7176" w:hanging="360"/>
      </w:pPr>
    </w:lvl>
    <w:lvl w:ilvl="8" w:tplc="041B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2" w15:restartNumberingAfterBreak="0">
    <w:nsid w:val="3CBC409D"/>
    <w:multiLevelType w:val="hybridMultilevel"/>
    <w:tmpl w:val="A120DFA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0B7F2D"/>
    <w:multiLevelType w:val="hybridMultilevel"/>
    <w:tmpl w:val="A9B2960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A46F1"/>
    <w:multiLevelType w:val="hybridMultilevel"/>
    <w:tmpl w:val="B476B57E"/>
    <w:lvl w:ilvl="0" w:tplc="041B0015">
      <w:start w:val="1"/>
      <w:numFmt w:val="upperLetter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F097505"/>
    <w:multiLevelType w:val="hybridMultilevel"/>
    <w:tmpl w:val="C01EDD4E"/>
    <w:lvl w:ilvl="0" w:tplc="17F42CFA">
      <w:start w:val="4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777F21"/>
    <w:multiLevelType w:val="hybridMultilevel"/>
    <w:tmpl w:val="D76CE0AA"/>
    <w:lvl w:ilvl="0" w:tplc="25D24A9A">
      <w:start w:val="1"/>
      <w:numFmt w:val="decimal"/>
      <w:lvlText w:val="(%1)"/>
      <w:lvlJc w:val="left"/>
      <w:pPr>
        <w:ind w:left="760" w:hanging="40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BA7C27"/>
    <w:multiLevelType w:val="hybridMultilevel"/>
    <w:tmpl w:val="7EA0243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911C0F"/>
    <w:multiLevelType w:val="hybridMultilevel"/>
    <w:tmpl w:val="BAC21798"/>
    <w:lvl w:ilvl="0" w:tplc="F2CE78AC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42A7478A"/>
    <w:multiLevelType w:val="hybridMultilevel"/>
    <w:tmpl w:val="11CC1E2E"/>
    <w:lvl w:ilvl="0" w:tplc="90744BB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D4201"/>
    <w:multiLevelType w:val="hybridMultilevel"/>
    <w:tmpl w:val="A2AABF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BD0274"/>
    <w:multiLevelType w:val="hybridMultilevel"/>
    <w:tmpl w:val="932EE2F4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E328EB"/>
    <w:multiLevelType w:val="hybridMultilevel"/>
    <w:tmpl w:val="D22A2A8A"/>
    <w:lvl w:ilvl="0" w:tplc="ED5EE6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3420F8D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F164B05"/>
    <w:multiLevelType w:val="hybridMultilevel"/>
    <w:tmpl w:val="5576EC96"/>
    <w:lvl w:ilvl="0" w:tplc="270679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347669"/>
    <w:multiLevelType w:val="hybridMultilevel"/>
    <w:tmpl w:val="5576EC96"/>
    <w:lvl w:ilvl="0" w:tplc="2706792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6FC5AFC"/>
    <w:multiLevelType w:val="hybridMultilevel"/>
    <w:tmpl w:val="F2648BFA"/>
    <w:lvl w:ilvl="0" w:tplc="ECD0A3CA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  <w:rPr>
        <w:b/>
        <w:i w:val="0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574D5D02"/>
    <w:multiLevelType w:val="hybridMultilevel"/>
    <w:tmpl w:val="D22A2A8A"/>
    <w:lvl w:ilvl="0" w:tplc="ED5EE6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3420F8D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9666FC"/>
    <w:multiLevelType w:val="hybridMultilevel"/>
    <w:tmpl w:val="222A0888"/>
    <w:lvl w:ilvl="0" w:tplc="44B6694A">
      <w:start w:val="1"/>
      <w:numFmt w:val="upperRoman"/>
      <w:lvlText w:val="%1."/>
      <w:lvlJc w:val="righ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DB7C9B"/>
    <w:multiLevelType w:val="hybridMultilevel"/>
    <w:tmpl w:val="40902EA2"/>
    <w:lvl w:ilvl="0" w:tplc="60A885E8">
      <w:start w:val="1"/>
      <w:numFmt w:val="lowerLetter"/>
      <w:lvlText w:val="%1)"/>
      <w:lvlJc w:val="left"/>
      <w:pPr>
        <w:ind w:left="835" w:hanging="360"/>
      </w:pPr>
      <w:rPr>
        <w:rFonts w:ascii="Times New Roman" w:hAnsi="Times New Roman" w:cs="Times New Roman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555" w:hanging="360"/>
      </w:pPr>
    </w:lvl>
    <w:lvl w:ilvl="2" w:tplc="041B001B" w:tentative="1">
      <w:start w:val="1"/>
      <w:numFmt w:val="lowerRoman"/>
      <w:lvlText w:val="%3."/>
      <w:lvlJc w:val="right"/>
      <w:pPr>
        <w:ind w:left="2275" w:hanging="180"/>
      </w:pPr>
    </w:lvl>
    <w:lvl w:ilvl="3" w:tplc="041B000F" w:tentative="1">
      <w:start w:val="1"/>
      <w:numFmt w:val="decimal"/>
      <w:lvlText w:val="%4."/>
      <w:lvlJc w:val="left"/>
      <w:pPr>
        <w:ind w:left="2995" w:hanging="360"/>
      </w:pPr>
    </w:lvl>
    <w:lvl w:ilvl="4" w:tplc="041B0019" w:tentative="1">
      <w:start w:val="1"/>
      <w:numFmt w:val="lowerLetter"/>
      <w:lvlText w:val="%5."/>
      <w:lvlJc w:val="left"/>
      <w:pPr>
        <w:ind w:left="3715" w:hanging="360"/>
      </w:pPr>
    </w:lvl>
    <w:lvl w:ilvl="5" w:tplc="041B001B" w:tentative="1">
      <w:start w:val="1"/>
      <w:numFmt w:val="lowerRoman"/>
      <w:lvlText w:val="%6."/>
      <w:lvlJc w:val="right"/>
      <w:pPr>
        <w:ind w:left="4435" w:hanging="180"/>
      </w:pPr>
    </w:lvl>
    <w:lvl w:ilvl="6" w:tplc="041B000F" w:tentative="1">
      <w:start w:val="1"/>
      <w:numFmt w:val="decimal"/>
      <w:lvlText w:val="%7."/>
      <w:lvlJc w:val="left"/>
      <w:pPr>
        <w:ind w:left="5155" w:hanging="360"/>
      </w:pPr>
    </w:lvl>
    <w:lvl w:ilvl="7" w:tplc="041B0019" w:tentative="1">
      <w:start w:val="1"/>
      <w:numFmt w:val="lowerLetter"/>
      <w:lvlText w:val="%8."/>
      <w:lvlJc w:val="left"/>
      <w:pPr>
        <w:ind w:left="5875" w:hanging="360"/>
      </w:pPr>
    </w:lvl>
    <w:lvl w:ilvl="8" w:tplc="041B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39" w15:restartNumberingAfterBreak="0">
    <w:nsid w:val="62954BB8"/>
    <w:multiLevelType w:val="hybridMultilevel"/>
    <w:tmpl w:val="B6349C54"/>
    <w:lvl w:ilvl="0" w:tplc="A414074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25" w:hanging="360"/>
      </w:pPr>
    </w:lvl>
    <w:lvl w:ilvl="2" w:tplc="041B001B" w:tentative="1">
      <w:start w:val="1"/>
      <w:numFmt w:val="lowerRoman"/>
      <w:lvlText w:val="%3."/>
      <w:lvlJc w:val="right"/>
      <w:pPr>
        <w:ind w:left="1845" w:hanging="180"/>
      </w:pPr>
    </w:lvl>
    <w:lvl w:ilvl="3" w:tplc="041B000F" w:tentative="1">
      <w:start w:val="1"/>
      <w:numFmt w:val="decimal"/>
      <w:lvlText w:val="%4."/>
      <w:lvlJc w:val="left"/>
      <w:pPr>
        <w:ind w:left="2565" w:hanging="360"/>
      </w:pPr>
    </w:lvl>
    <w:lvl w:ilvl="4" w:tplc="041B0019" w:tentative="1">
      <w:start w:val="1"/>
      <w:numFmt w:val="lowerLetter"/>
      <w:lvlText w:val="%5."/>
      <w:lvlJc w:val="left"/>
      <w:pPr>
        <w:ind w:left="3285" w:hanging="360"/>
      </w:pPr>
    </w:lvl>
    <w:lvl w:ilvl="5" w:tplc="041B001B" w:tentative="1">
      <w:start w:val="1"/>
      <w:numFmt w:val="lowerRoman"/>
      <w:lvlText w:val="%6."/>
      <w:lvlJc w:val="right"/>
      <w:pPr>
        <w:ind w:left="4005" w:hanging="180"/>
      </w:pPr>
    </w:lvl>
    <w:lvl w:ilvl="6" w:tplc="041B000F" w:tentative="1">
      <w:start w:val="1"/>
      <w:numFmt w:val="decimal"/>
      <w:lvlText w:val="%7."/>
      <w:lvlJc w:val="left"/>
      <w:pPr>
        <w:ind w:left="4725" w:hanging="360"/>
      </w:pPr>
    </w:lvl>
    <w:lvl w:ilvl="7" w:tplc="041B0019" w:tentative="1">
      <w:start w:val="1"/>
      <w:numFmt w:val="lowerLetter"/>
      <w:lvlText w:val="%8."/>
      <w:lvlJc w:val="left"/>
      <w:pPr>
        <w:ind w:left="5445" w:hanging="360"/>
      </w:pPr>
    </w:lvl>
    <w:lvl w:ilvl="8" w:tplc="041B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0" w15:restartNumberingAfterBreak="0">
    <w:nsid w:val="63EC0E03"/>
    <w:multiLevelType w:val="hybridMultilevel"/>
    <w:tmpl w:val="31C6CEC4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8500A69"/>
    <w:multiLevelType w:val="hybridMultilevel"/>
    <w:tmpl w:val="F43E8D4E"/>
    <w:lvl w:ilvl="0" w:tplc="1534ADE0">
      <w:start w:val="2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64587"/>
    <w:multiLevelType w:val="hybridMultilevel"/>
    <w:tmpl w:val="FCFC0290"/>
    <w:lvl w:ilvl="0" w:tplc="041B0017">
      <w:start w:val="1"/>
      <w:numFmt w:val="lowerLetter"/>
      <w:lvlText w:val="%1)"/>
      <w:lvlJc w:val="left"/>
      <w:pPr>
        <w:ind w:left="644" w:hanging="360"/>
      </w:p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3BC4BF3"/>
    <w:multiLevelType w:val="hybridMultilevel"/>
    <w:tmpl w:val="872C1CC0"/>
    <w:lvl w:ilvl="0" w:tplc="C602BE1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5114B79"/>
    <w:multiLevelType w:val="hybridMultilevel"/>
    <w:tmpl w:val="96A855F0"/>
    <w:lvl w:ilvl="0" w:tplc="6ECCF988">
      <w:start w:val="1"/>
      <w:numFmt w:val="lowerLetter"/>
      <w:lvlText w:val="1%1."/>
      <w:lvlJc w:val="left"/>
      <w:pPr>
        <w:ind w:left="177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8" w:hanging="360"/>
      </w:pPr>
    </w:lvl>
    <w:lvl w:ilvl="2" w:tplc="041B001B" w:tentative="1">
      <w:start w:val="1"/>
      <w:numFmt w:val="lowerRoman"/>
      <w:lvlText w:val="%3."/>
      <w:lvlJc w:val="right"/>
      <w:pPr>
        <w:ind w:left="3218" w:hanging="180"/>
      </w:pPr>
    </w:lvl>
    <w:lvl w:ilvl="3" w:tplc="041B000F" w:tentative="1">
      <w:start w:val="1"/>
      <w:numFmt w:val="decimal"/>
      <w:lvlText w:val="%4."/>
      <w:lvlJc w:val="left"/>
      <w:pPr>
        <w:ind w:left="3938" w:hanging="360"/>
      </w:pPr>
    </w:lvl>
    <w:lvl w:ilvl="4" w:tplc="041B0019" w:tentative="1">
      <w:start w:val="1"/>
      <w:numFmt w:val="lowerLetter"/>
      <w:lvlText w:val="%5."/>
      <w:lvlJc w:val="left"/>
      <w:pPr>
        <w:ind w:left="4658" w:hanging="360"/>
      </w:pPr>
    </w:lvl>
    <w:lvl w:ilvl="5" w:tplc="041B001B" w:tentative="1">
      <w:start w:val="1"/>
      <w:numFmt w:val="lowerRoman"/>
      <w:lvlText w:val="%6."/>
      <w:lvlJc w:val="right"/>
      <w:pPr>
        <w:ind w:left="5378" w:hanging="180"/>
      </w:pPr>
    </w:lvl>
    <w:lvl w:ilvl="6" w:tplc="041B000F" w:tentative="1">
      <w:start w:val="1"/>
      <w:numFmt w:val="decimal"/>
      <w:lvlText w:val="%7."/>
      <w:lvlJc w:val="left"/>
      <w:pPr>
        <w:ind w:left="6098" w:hanging="360"/>
      </w:pPr>
    </w:lvl>
    <w:lvl w:ilvl="7" w:tplc="041B0019" w:tentative="1">
      <w:start w:val="1"/>
      <w:numFmt w:val="lowerLetter"/>
      <w:lvlText w:val="%8."/>
      <w:lvlJc w:val="left"/>
      <w:pPr>
        <w:ind w:left="6818" w:hanging="360"/>
      </w:pPr>
    </w:lvl>
    <w:lvl w:ilvl="8" w:tplc="041B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76DD4C54"/>
    <w:multiLevelType w:val="hybridMultilevel"/>
    <w:tmpl w:val="A68CF58E"/>
    <w:lvl w:ilvl="0" w:tplc="CADAB3D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B0017">
      <w:start w:val="1"/>
      <w:numFmt w:val="lowerLetter"/>
      <w:lvlText w:val="%2)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DA259A"/>
    <w:multiLevelType w:val="hybridMultilevel"/>
    <w:tmpl w:val="E19E017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F22DC5"/>
    <w:multiLevelType w:val="hybridMultilevel"/>
    <w:tmpl w:val="A9B2960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7"/>
  </w:num>
  <w:num w:numId="3">
    <w:abstractNumId w:val="44"/>
  </w:num>
  <w:num w:numId="4">
    <w:abstractNumId w:val="23"/>
  </w:num>
  <w:num w:numId="5">
    <w:abstractNumId w:val="40"/>
  </w:num>
  <w:num w:numId="6">
    <w:abstractNumId w:val="41"/>
  </w:num>
  <w:num w:numId="7">
    <w:abstractNumId w:val="11"/>
  </w:num>
  <w:num w:numId="8">
    <w:abstractNumId w:val="28"/>
  </w:num>
  <w:num w:numId="9">
    <w:abstractNumId w:val="35"/>
  </w:num>
  <w:num w:numId="10">
    <w:abstractNumId w:val="39"/>
  </w:num>
  <w:num w:numId="11">
    <w:abstractNumId w:val="25"/>
  </w:num>
  <w:num w:numId="12">
    <w:abstractNumId w:val="43"/>
  </w:num>
  <w:num w:numId="13">
    <w:abstractNumId w:val="33"/>
  </w:num>
  <w:num w:numId="14">
    <w:abstractNumId w:val="26"/>
  </w:num>
  <w:num w:numId="15">
    <w:abstractNumId w:val="30"/>
  </w:num>
  <w:num w:numId="16">
    <w:abstractNumId w:val="1"/>
  </w:num>
  <w:num w:numId="17">
    <w:abstractNumId w:val="2"/>
  </w:num>
  <w:num w:numId="18">
    <w:abstractNumId w:val="22"/>
  </w:num>
  <w:num w:numId="19">
    <w:abstractNumId w:val="6"/>
  </w:num>
  <w:num w:numId="20">
    <w:abstractNumId w:val="4"/>
  </w:num>
  <w:num w:numId="21">
    <w:abstractNumId w:val="29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0"/>
  </w:num>
  <w:num w:numId="25">
    <w:abstractNumId w:val="5"/>
  </w:num>
  <w:num w:numId="26">
    <w:abstractNumId w:val="20"/>
  </w:num>
  <w:num w:numId="27">
    <w:abstractNumId w:val="32"/>
  </w:num>
  <w:num w:numId="28">
    <w:abstractNumId w:val="42"/>
  </w:num>
  <w:num w:numId="29">
    <w:abstractNumId w:val="46"/>
  </w:num>
  <w:num w:numId="30">
    <w:abstractNumId w:val="27"/>
  </w:num>
  <w:num w:numId="31">
    <w:abstractNumId w:val="37"/>
  </w:num>
  <w:num w:numId="32">
    <w:abstractNumId w:val="15"/>
  </w:num>
  <w:num w:numId="33">
    <w:abstractNumId w:val="7"/>
  </w:num>
  <w:num w:numId="34">
    <w:abstractNumId w:val="31"/>
  </w:num>
  <w:num w:numId="35">
    <w:abstractNumId w:val="45"/>
  </w:num>
  <w:num w:numId="36">
    <w:abstractNumId w:val="24"/>
  </w:num>
  <w:num w:numId="37">
    <w:abstractNumId w:val="3"/>
  </w:num>
  <w:num w:numId="38">
    <w:abstractNumId w:val="34"/>
  </w:num>
  <w:num w:numId="39">
    <w:abstractNumId w:val="13"/>
  </w:num>
  <w:num w:numId="40">
    <w:abstractNumId w:val="12"/>
  </w:num>
  <w:num w:numId="41">
    <w:abstractNumId w:val="18"/>
  </w:num>
  <w:num w:numId="42">
    <w:abstractNumId w:val="8"/>
  </w:num>
  <w:num w:numId="43">
    <w:abstractNumId w:val="17"/>
  </w:num>
  <w:num w:numId="44">
    <w:abstractNumId w:val="19"/>
  </w:num>
  <w:num w:numId="45">
    <w:abstractNumId w:val="38"/>
  </w:num>
  <w:num w:numId="46">
    <w:abstractNumId w:val="16"/>
  </w:num>
  <w:num w:numId="47">
    <w:abstractNumId w:val="36"/>
  </w:num>
  <w:num w:numId="48">
    <w:abstractNumId w:val="10"/>
  </w:num>
  <w:num w:numId="49">
    <w:abstractNumId w:val="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6D8"/>
    <w:rsid w:val="00003E3B"/>
    <w:rsid w:val="00011130"/>
    <w:rsid w:val="00015B59"/>
    <w:rsid w:val="00026E8E"/>
    <w:rsid w:val="0003398E"/>
    <w:rsid w:val="000351B8"/>
    <w:rsid w:val="00037D48"/>
    <w:rsid w:val="0004019F"/>
    <w:rsid w:val="000409BF"/>
    <w:rsid w:val="00040BE1"/>
    <w:rsid w:val="00042371"/>
    <w:rsid w:val="00054CBE"/>
    <w:rsid w:val="000558BA"/>
    <w:rsid w:val="00056275"/>
    <w:rsid w:val="00061977"/>
    <w:rsid w:val="00061F24"/>
    <w:rsid w:val="000625F4"/>
    <w:rsid w:val="00062D52"/>
    <w:rsid w:val="0006412A"/>
    <w:rsid w:val="00065FFC"/>
    <w:rsid w:val="00072FB1"/>
    <w:rsid w:val="00073222"/>
    <w:rsid w:val="00077405"/>
    <w:rsid w:val="000777CD"/>
    <w:rsid w:val="00083B12"/>
    <w:rsid w:val="0008661E"/>
    <w:rsid w:val="0009056E"/>
    <w:rsid w:val="000920AF"/>
    <w:rsid w:val="00092785"/>
    <w:rsid w:val="000928B0"/>
    <w:rsid w:val="00092BF8"/>
    <w:rsid w:val="00093E0B"/>
    <w:rsid w:val="000A3F81"/>
    <w:rsid w:val="000A422C"/>
    <w:rsid w:val="000B0E2B"/>
    <w:rsid w:val="000B4E07"/>
    <w:rsid w:val="000B5E4C"/>
    <w:rsid w:val="000C1044"/>
    <w:rsid w:val="000D1305"/>
    <w:rsid w:val="000D1908"/>
    <w:rsid w:val="000D20E0"/>
    <w:rsid w:val="000D3CE9"/>
    <w:rsid w:val="000D44CB"/>
    <w:rsid w:val="000E1F46"/>
    <w:rsid w:val="000E4B90"/>
    <w:rsid w:val="000E5152"/>
    <w:rsid w:val="000E7746"/>
    <w:rsid w:val="000E7F65"/>
    <w:rsid w:val="000F11A9"/>
    <w:rsid w:val="000F2CA9"/>
    <w:rsid w:val="00102D73"/>
    <w:rsid w:val="0011062B"/>
    <w:rsid w:val="00110D24"/>
    <w:rsid w:val="00110D8F"/>
    <w:rsid w:val="0011204A"/>
    <w:rsid w:val="00113A64"/>
    <w:rsid w:val="0012299D"/>
    <w:rsid w:val="00130743"/>
    <w:rsid w:val="001315E7"/>
    <w:rsid w:val="00131716"/>
    <w:rsid w:val="00131F11"/>
    <w:rsid w:val="001325DC"/>
    <w:rsid w:val="00135D83"/>
    <w:rsid w:val="001377FC"/>
    <w:rsid w:val="00144F72"/>
    <w:rsid w:val="00150228"/>
    <w:rsid w:val="00152B7C"/>
    <w:rsid w:val="001540BA"/>
    <w:rsid w:val="00154B51"/>
    <w:rsid w:val="00155710"/>
    <w:rsid w:val="0015792D"/>
    <w:rsid w:val="001601C4"/>
    <w:rsid w:val="00161376"/>
    <w:rsid w:val="00162656"/>
    <w:rsid w:val="0016414C"/>
    <w:rsid w:val="0016497F"/>
    <w:rsid w:val="00167E33"/>
    <w:rsid w:val="00170F6F"/>
    <w:rsid w:val="00171E01"/>
    <w:rsid w:val="00177BD6"/>
    <w:rsid w:val="001809FF"/>
    <w:rsid w:val="00180D65"/>
    <w:rsid w:val="00193F49"/>
    <w:rsid w:val="001A40F1"/>
    <w:rsid w:val="001A58C2"/>
    <w:rsid w:val="001B0E3A"/>
    <w:rsid w:val="001B2D48"/>
    <w:rsid w:val="001B3A03"/>
    <w:rsid w:val="001B3BBB"/>
    <w:rsid w:val="001B48DC"/>
    <w:rsid w:val="001B7646"/>
    <w:rsid w:val="001C0991"/>
    <w:rsid w:val="001C28D7"/>
    <w:rsid w:val="001C37FF"/>
    <w:rsid w:val="001C42C3"/>
    <w:rsid w:val="001D30D0"/>
    <w:rsid w:val="001D68BF"/>
    <w:rsid w:val="001E19B5"/>
    <w:rsid w:val="001E4C02"/>
    <w:rsid w:val="001E5E6B"/>
    <w:rsid w:val="001F4538"/>
    <w:rsid w:val="001F5D5A"/>
    <w:rsid w:val="001F73D3"/>
    <w:rsid w:val="0020175C"/>
    <w:rsid w:val="0020497D"/>
    <w:rsid w:val="00205E50"/>
    <w:rsid w:val="002067F5"/>
    <w:rsid w:val="002078F0"/>
    <w:rsid w:val="00211C64"/>
    <w:rsid w:val="002216BC"/>
    <w:rsid w:val="00222BA4"/>
    <w:rsid w:val="00222C42"/>
    <w:rsid w:val="00224918"/>
    <w:rsid w:val="00231657"/>
    <w:rsid w:val="002340C0"/>
    <w:rsid w:val="00235D6B"/>
    <w:rsid w:val="00236907"/>
    <w:rsid w:val="0024207B"/>
    <w:rsid w:val="00262821"/>
    <w:rsid w:val="00264CE9"/>
    <w:rsid w:val="0026584D"/>
    <w:rsid w:val="00270AF0"/>
    <w:rsid w:val="00274043"/>
    <w:rsid w:val="00274129"/>
    <w:rsid w:val="002754CB"/>
    <w:rsid w:val="00276895"/>
    <w:rsid w:val="00276C45"/>
    <w:rsid w:val="00280BD6"/>
    <w:rsid w:val="0028138B"/>
    <w:rsid w:val="002814D4"/>
    <w:rsid w:val="00284D85"/>
    <w:rsid w:val="00285151"/>
    <w:rsid w:val="002865ED"/>
    <w:rsid w:val="002A0AEE"/>
    <w:rsid w:val="002A3D30"/>
    <w:rsid w:val="002A6BEE"/>
    <w:rsid w:val="002B1249"/>
    <w:rsid w:val="002B1D10"/>
    <w:rsid w:val="002B279A"/>
    <w:rsid w:val="002B7087"/>
    <w:rsid w:val="002C388A"/>
    <w:rsid w:val="002C4878"/>
    <w:rsid w:val="002C5DCF"/>
    <w:rsid w:val="002E0B6E"/>
    <w:rsid w:val="002E2AE3"/>
    <w:rsid w:val="002E3255"/>
    <w:rsid w:val="002F2F5F"/>
    <w:rsid w:val="002F37D5"/>
    <w:rsid w:val="00301964"/>
    <w:rsid w:val="00304679"/>
    <w:rsid w:val="0030511E"/>
    <w:rsid w:val="0030528F"/>
    <w:rsid w:val="0030677B"/>
    <w:rsid w:val="00311AA2"/>
    <w:rsid w:val="0031544D"/>
    <w:rsid w:val="00320105"/>
    <w:rsid w:val="003228DC"/>
    <w:rsid w:val="00326798"/>
    <w:rsid w:val="00334E65"/>
    <w:rsid w:val="00340C55"/>
    <w:rsid w:val="003512CA"/>
    <w:rsid w:val="00351AFE"/>
    <w:rsid w:val="00351B2B"/>
    <w:rsid w:val="003532D8"/>
    <w:rsid w:val="003569C2"/>
    <w:rsid w:val="00362FD0"/>
    <w:rsid w:val="003673F4"/>
    <w:rsid w:val="003675B6"/>
    <w:rsid w:val="00367C4B"/>
    <w:rsid w:val="0037013B"/>
    <w:rsid w:val="00371B51"/>
    <w:rsid w:val="0037699B"/>
    <w:rsid w:val="00377EA8"/>
    <w:rsid w:val="003847A8"/>
    <w:rsid w:val="0039247D"/>
    <w:rsid w:val="00394B9C"/>
    <w:rsid w:val="00395935"/>
    <w:rsid w:val="00397B16"/>
    <w:rsid w:val="003A2F18"/>
    <w:rsid w:val="003A2F88"/>
    <w:rsid w:val="003A357F"/>
    <w:rsid w:val="003A5D5C"/>
    <w:rsid w:val="003A6299"/>
    <w:rsid w:val="003A6B86"/>
    <w:rsid w:val="003B0606"/>
    <w:rsid w:val="003B184A"/>
    <w:rsid w:val="003B19EB"/>
    <w:rsid w:val="003B3C95"/>
    <w:rsid w:val="003B6D7F"/>
    <w:rsid w:val="003B7A1E"/>
    <w:rsid w:val="003D2D46"/>
    <w:rsid w:val="003D3915"/>
    <w:rsid w:val="003D3DF6"/>
    <w:rsid w:val="003D5C00"/>
    <w:rsid w:val="003E11F1"/>
    <w:rsid w:val="003E3753"/>
    <w:rsid w:val="003E3E00"/>
    <w:rsid w:val="003E563A"/>
    <w:rsid w:val="003E632F"/>
    <w:rsid w:val="003E72CE"/>
    <w:rsid w:val="003F2275"/>
    <w:rsid w:val="003F69A9"/>
    <w:rsid w:val="003F6AC7"/>
    <w:rsid w:val="003F6B85"/>
    <w:rsid w:val="003F7D8E"/>
    <w:rsid w:val="00401BDD"/>
    <w:rsid w:val="00403F99"/>
    <w:rsid w:val="004073C3"/>
    <w:rsid w:val="00407FB2"/>
    <w:rsid w:val="004130E2"/>
    <w:rsid w:val="0041451B"/>
    <w:rsid w:val="0041516F"/>
    <w:rsid w:val="00422558"/>
    <w:rsid w:val="004317A2"/>
    <w:rsid w:val="00437CDC"/>
    <w:rsid w:val="00442CDB"/>
    <w:rsid w:val="00443445"/>
    <w:rsid w:val="00450F23"/>
    <w:rsid w:val="00456463"/>
    <w:rsid w:val="004566E4"/>
    <w:rsid w:val="00461D3C"/>
    <w:rsid w:val="00462B73"/>
    <w:rsid w:val="00464CB0"/>
    <w:rsid w:val="00467AF9"/>
    <w:rsid w:val="00470179"/>
    <w:rsid w:val="00471F3E"/>
    <w:rsid w:val="004745CB"/>
    <w:rsid w:val="004774F8"/>
    <w:rsid w:val="004828E7"/>
    <w:rsid w:val="004915C6"/>
    <w:rsid w:val="00493604"/>
    <w:rsid w:val="00496A1A"/>
    <w:rsid w:val="004A093C"/>
    <w:rsid w:val="004A1625"/>
    <w:rsid w:val="004A25DA"/>
    <w:rsid w:val="004B06A3"/>
    <w:rsid w:val="004B0FC4"/>
    <w:rsid w:val="004B109C"/>
    <w:rsid w:val="004B3B67"/>
    <w:rsid w:val="004C23B6"/>
    <w:rsid w:val="004C2D11"/>
    <w:rsid w:val="004C2F5C"/>
    <w:rsid w:val="004C47DA"/>
    <w:rsid w:val="004C5482"/>
    <w:rsid w:val="004C7A76"/>
    <w:rsid w:val="004D034D"/>
    <w:rsid w:val="004D198A"/>
    <w:rsid w:val="004D2E2B"/>
    <w:rsid w:val="004D72CA"/>
    <w:rsid w:val="004D74A9"/>
    <w:rsid w:val="004D7AD8"/>
    <w:rsid w:val="004E2789"/>
    <w:rsid w:val="004E382C"/>
    <w:rsid w:val="004F018F"/>
    <w:rsid w:val="004F07CF"/>
    <w:rsid w:val="004F1FE8"/>
    <w:rsid w:val="004F5774"/>
    <w:rsid w:val="004F6F27"/>
    <w:rsid w:val="00501513"/>
    <w:rsid w:val="005017A2"/>
    <w:rsid w:val="00503E08"/>
    <w:rsid w:val="00505155"/>
    <w:rsid w:val="005056E4"/>
    <w:rsid w:val="00507B0E"/>
    <w:rsid w:val="00511EF8"/>
    <w:rsid w:val="00513471"/>
    <w:rsid w:val="0051357D"/>
    <w:rsid w:val="00515D0C"/>
    <w:rsid w:val="005166A7"/>
    <w:rsid w:val="0052215C"/>
    <w:rsid w:val="005250E4"/>
    <w:rsid w:val="00526371"/>
    <w:rsid w:val="00530055"/>
    <w:rsid w:val="00531B16"/>
    <w:rsid w:val="0053262E"/>
    <w:rsid w:val="00534241"/>
    <w:rsid w:val="005346D8"/>
    <w:rsid w:val="00537BD2"/>
    <w:rsid w:val="005415D2"/>
    <w:rsid w:val="00555D61"/>
    <w:rsid w:val="005562CE"/>
    <w:rsid w:val="00563D51"/>
    <w:rsid w:val="00577A1C"/>
    <w:rsid w:val="005929A6"/>
    <w:rsid w:val="005A6AFD"/>
    <w:rsid w:val="005B2423"/>
    <w:rsid w:val="005B3025"/>
    <w:rsid w:val="005B6695"/>
    <w:rsid w:val="005B6F1A"/>
    <w:rsid w:val="005C03E1"/>
    <w:rsid w:val="005C0A40"/>
    <w:rsid w:val="005C1A5E"/>
    <w:rsid w:val="005C4FA9"/>
    <w:rsid w:val="005D0A86"/>
    <w:rsid w:val="005D286A"/>
    <w:rsid w:val="005D3044"/>
    <w:rsid w:val="005D3C14"/>
    <w:rsid w:val="005D565A"/>
    <w:rsid w:val="005E0BFB"/>
    <w:rsid w:val="005E4837"/>
    <w:rsid w:val="005E68E0"/>
    <w:rsid w:val="005E694A"/>
    <w:rsid w:val="005F0C31"/>
    <w:rsid w:val="005F2805"/>
    <w:rsid w:val="005F4800"/>
    <w:rsid w:val="005F49D7"/>
    <w:rsid w:val="00610101"/>
    <w:rsid w:val="0061050F"/>
    <w:rsid w:val="006146C4"/>
    <w:rsid w:val="006149B1"/>
    <w:rsid w:val="00622D4A"/>
    <w:rsid w:val="00630439"/>
    <w:rsid w:val="00637AE3"/>
    <w:rsid w:val="0064750F"/>
    <w:rsid w:val="00650607"/>
    <w:rsid w:val="00653577"/>
    <w:rsid w:val="00665CF3"/>
    <w:rsid w:val="006665E1"/>
    <w:rsid w:val="00672818"/>
    <w:rsid w:val="006737E1"/>
    <w:rsid w:val="0067381F"/>
    <w:rsid w:val="00673DF4"/>
    <w:rsid w:val="00674B89"/>
    <w:rsid w:val="00681D40"/>
    <w:rsid w:val="00684A4E"/>
    <w:rsid w:val="00686CC6"/>
    <w:rsid w:val="00693C65"/>
    <w:rsid w:val="00695338"/>
    <w:rsid w:val="00695EF1"/>
    <w:rsid w:val="006A32AD"/>
    <w:rsid w:val="006A3F26"/>
    <w:rsid w:val="006A4288"/>
    <w:rsid w:val="006A4FC9"/>
    <w:rsid w:val="006B5226"/>
    <w:rsid w:val="006C6EF0"/>
    <w:rsid w:val="006C74FE"/>
    <w:rsid w:val="006C7B95"/>
    <w:rsid w:val="006C7D34"/>
    <w:rsid w:val="006D4022"/>
    <w:rsid w:val="006D424F"/>
    <w:rsid w:val="006D75CF"/>
    <w:rsid w:val="006D774F"/>
    <w:rsid w:val="006E1644"/>
    <w:rsid w:val="006F4EFB"/>
    <w:rsid w:val="006F50F2"/>
    <w:rsid w:val="006F5C72"/>
    <w:rsid w:val="006F5E31"/>
    <w:rsid w:val="006F6DCE"/>
    <w:rsid w:val="0070263B"/>
    <w:rsid w:val="00706221"/>
    <w:rsid w:val="00706BD2"/>
    <w:rsid w:val="00707966"/>
    <w:rsid w:val="00710E27"/>
    <w:rsid w:val="007161F9"/>
    <w:rsid w:val="007201DB"/>
    <w:rsid w:val="00725029"/>
    <w:rsid w:val="007251DA"/>
    <w:rsid w:val="007309F3"/>
    <w:rsid w:val="00732AB4"/>
    <w:rsid w:val="00733904"/>
    <w:rsid w:val="007416BE"/>
    <w:rsid w:val="00741B8A"/>
    <w:rsid w:val="007438D5"/>
    <w:rsid w:val="00753C76"/>
    <w:rsid w:val="00754590"/>
    <w:rsid w:val="007557DB"/>
    <w:rsid w:val="0076038C"/>
    <w:rsid w:val="00762BA8"/>
    <w:rsid w:val="00771487"/>
    <w:rsid w:val="007749C5"/>
    <w:rsid w:val="0077586D"/>
    <w:rsid w:val="00781AA0"/>
    <w:rsid w:val="00790D96"/>
    <w:rsid w:val="007918F1"/>
    <w:rsid w:val="007958D5"/>
    <w:rsid w:val="007959A6"/>
    <w:rsid w:val="00796970"/>
    <w:rsid w:val="007A175A"/>
    <w:rsid w:val="007A2BF8"/>
    <w:rsid w:val="007B109F"/>
    <w:rsid w:val="007B1A97"/>
    <w:rsid w:val="007B1FFC"/>
    <w:rsid w:val="007B3256"/>
    <w:rsid w:val="007B3662"/>
    <w:rsid w:val="007D11A5"/>
    <w:rsid w:val="007D63CF"/>
    <w:rsid w:val="007D7A8A"/>
    <w:rsid w:val="007E2FB6"/>
    <w:rsid w:val="007E3D99"/>
    <w:rsid w:val="007E4E55"/>
    <w:rsid w:val="007E5922"/>
    <w:rsid w:val="007F000B"/>
    <w:rsid w:val="007F2CDC"/>
    <w:rsid w:val="007F511F"/>
    <w:rsid w:val="00802588"/>
    <w:rsid w:val="008067B2"/>
    <w:rsid w:val="008067BF"/>
    <w:rsid w:val="00807CA6"/>
    <w:rsid w:val="00814E09"/>
    <w:rsid w:val="00817BC8"/>
    <w:rsid w:val="00825C20"/>
    <w:rsid w:val="0082773F"/>
    <w:rsid w:val="00827965"/>
    <w:rsid w:val="008301AD"/>
    <w:rsid w:val="00830906"/>
    <w:rsid w:val="00832087"/>
    <w:rsid w:val="008402DF"/>
    <w:rsid w:val="00845675"/>
    <w:rsid w:val="00845C1F"/>
    <w:rsid w:val="00845F00"/>
    <w:rsid w:val="00846208"/>
    <w:rsid w:val="0084622F"/>
    <w:rsid w:val="008523CB"/>
    <w:rsid w:val="0085359B"/>
    <w:rsid w:val="0085786F"/>
    <w:rsid w:val="00862B64"/>
    <w:rsid w:val="0086527F"/>
    <w:rsid w:val="0087074A"/>
    <w:rsid w:val="00872951"/>
    <w:rsid w:val="00873734"/>
    <w:rsid w:val="0088041A"/>
    <w:rsid w:val="00890797"/>
    <w:rsid w:val="0089249E"/>
    <w:rsid w:val="008A1A59"/>
    <w:rsid w:val="008A3D45"/>
    <w:rsid w:val="008A7665"/>
    <w:rsid w:val="008B3EA7"/>
    <w:rsid w:val="008B49E4"/>
    <w:rsid w:val="008C1E50"/>
    <w:rsid w:val="008C4AA7"/>
    <w:rsid w:val="008D39B9"/>
    <w:rsid w:val="008E3513"/>
    <w:rsid w:val="008F0393"/>
    <w:rsid w:val="008F1D1F"/>
    <w:rsid w:val="008F37E2"/>
    <w:rsid w:val="009005F0"/>
    <w:rsid w:val="009007B4"/>
    <w:rsid w:val="00900872"/>
    <w:rsid w:val="0090164F"/>
    <w:rsid w:val="00901662"/>
    <w:rsid w:val="0090369C"/>
    <w:rsid w:val="009048CA"/>
    <w:rsid w:val="009056C6"/>
    <w:rsid w:val="009168DC"/>
    <w:rsid w:val="00927F7D"/>
    <w:rsid w:val="009312DC"/>
    <w:rsid w:val="009331FB"/>
    <w:rsid w:val="00935BB5"/>
    <w:rsid w:val="00936322"/>
    <w:rsid w:val="009364E3"/>
    <w:rsid w:val="00936DCC"/>
    <w:rsid w:val="00937A75"/>
    <w:rsid w:val="00945261"/>
    <w:rsid w:val="00950B26"/>
    <w:rsid w:val="0096343B"/>
    <w:rsid w:val="009679B5"/>
    <w:rsid w:val="00971231"/>
    <w:rsid w:val="00975245"/>
    <w:rsid w:val="00985B1B"/>
    <w:rsid w:val="009916F3"/>
    <w:rsid w:val="00993D29"/>
    <w:rsid w:val="009960D3"/>
    <w:rsid w:val="009A02EE"/>
    <w:rsid w:val="009A56C2"/>
    <w:rsid w:val="009A5BCC"/>
    <w:rsid w:val="009B7133"/>
    <w:rsid w:val="009C09F3"/>
    <w:rsid w:val="009C0DDE"/>
    <w:rsid w:val="009D2E73"/>
    <w:rsid w:val="009D3B8C"/>
    <w:rsid w:val="009D5C8C"/>
    <w:rsid w:val="009E5C81"/>
    <w:rsid w:val="009F3392"/>
    <w:rsid w:val="009F3A2E"/>
    <w:rsid w:val="009F5889"/>
    <w:rsid w:val="009F7BCF"/>
    <w:rsid w:val="00A000E2"/>
    <w:rsid w:val="00A008A3"/>
    <w:rsid w:val="00A04D07"/>
    <w:rsid w:val="00A069C4"/>
    <w:rsid w:val="00A10596"/>
    <w:rsid w:val="00A13399"/>
    <w:rsid w:val="00A20A69"/>
    <w:rsid w:val="00A21658"/>
    <w:rsid w:val="00A41378"/>
    <w:rsid w:val="00A423AC"/>
    <w:rsid w:val="00A469B1"/>
    <w:rsid w:val="00A46C36"/>
    <w:rsid w:val="00A47595"/>
    <w:rsid w:val="00A5310E"/>
    <w:rsid w:val="00A55509"/>
    <w:rsid w:val="00A60D4F"/>
    <w:rsid w:val="00A6369D"/>
    <w:rsid w:val="00A660E8"/>
    <w:rsid w:val="00A6644B"/>
    <w:rsid w:val="00A67C9D"/>
    <w:rsid w:val="00A71698"/>
    <w:rsid w:val="00A74737"/>
    <w:rsid w:val="00A8273F"/>
    <w:rsid w:val="00A91925"/>
    <w:rsid w:val="00A91967"/>
    <w:rsid w:val="00AA0B12"/>
    <w:rsid w:val="00AA1166"/>
    <w:rsid w:val="00AA283D"/>
    <w:rsid w:val="00AA659F"/>
    <w:rsid w:val="00AB008D"/>
    <w:rsid w:val="00AB1368"/>
    <w:rsid w:val="00AB2FBD"/>
    <w:rsid w:val="00AB44E5"/>
    <w:rsid w:val="00AC5C23"/>
    <w:rsid w:val="00AD319D"/>
    <w:rsid w:val="00AD659D"/>
    <w:rsid w:val="00AE1B0E"/>
    <w:rsid w:val="00AE222B"/>
    <w:rsid w:val="00AE62BC"/>
    <w:rsid w:val="00AF3F39"/>
    <w:rsid w:val="00AF462E"/>
    <w:rsid w:val="00AF69CB"/>
    <w:rsid w:val="00B01BB9"/>
    <w:rsid w:val="00B04BB0"/>
    <w:rsid w:val="00B060A9"/>
    <w:rsid w:val="00B066B1"/>
    <w:rsid w:val="00B137E1"/>
    <w:rsid w:val="00B16FC0"/>
    <w:rsid w:val="00B24B31"/>
    <w:rsid w:val="00B26220"/>
    <w:rsid w:val="00B266C1"/>
    <w:rsid w:val="00B42E10"/>
    <w:rsid w:val="00B448E3"/>
    <w:rsid w:val="00B4650C"/>
    <w:rsid w:val="00B52F07"/>
    <w:rsid w:val="00B5363F"/>
    <w:rsid w:val="00B55C47"/>
    <w:rsid w:val="00B62795"/>
    <w:rsid w:val="00B62CFA"/>
    <w:rsid w:val="00B67F47"/>
    <w:rsid w:val="00B739F9"/>
    <w:rsid w:val="00B741C7"/>
    <w:rsid w:val="00B746F0"/>
    <w:rsid w:val="00B76532"/>
    <w:rsid w:val="00B76A11"/>
    <w:rsid w:val="00B76D50"/>
    <w:rsid w:val="00B81C4C"/>
    <w:rsid w:val="00B83915"/>
    <w:rsid w:val="00B84025"/>
    <w:rsid w:val="00B84E3D"/>
    <w:rsid w:val="00B91000"/>
    <w:rsid w:val="00B94C8B"/>
    <w:rsid w:val="00BA07DA"/>
    <w:rsid w:val="00BA08B1"/>
    <w:rsid w:val="00BA10D0"/>
    <w:rsid w:val="00BA76D9"/>
    <w:rsid w:val="00BB2BF7"/>
    <w:rsid w:val="00BB5B3B"/>
    <w:rsid w:val="00BB6F34"/>
    <w:rsid w:val="00BC573F"/>
    <w:rsid w:val="00BC6BE8"/>
    <w:rsid w:val="00BC6FB1"/>
    <w:rsid w:val="00BC7738"/>
    <w:rsid w:val="00BD27DB"/>
    <w:rsid w:val="00BD35A3"/>
    <w:rsid w:val="00BE0450"/>
    <w:rsid w:val="00BE6C03"/>
    <w:rsid w:val="00BF1059"/>
    <w:rsid w:val="00BF1D0E"/>
    <w:rsid w:val="00BF4A5A"/>
    <w:rsid w:val="00BF5F5D"/>
    <w:rsid w:val="00BF7B79"/>
    <w:rsid w:val="00C00F05"/>
    <w:rsid w:val="00C01387"/>
    <w:rsid w:val="00C03D22"/>
    <w:rsid w:val="00C06EBC"/>
    <w:rsid w:val="00C1195F"/>
    <w:rsid w:val="00C12F65"/>
    <w:rsid w:val="00C1483C"/>
    <w:rsid w:val="00C219AF"/>
    <w:rsid w:val="00C244C4"/>
    <w:rsid w:val="00C3003B"/>
    <w:rsid w:val="00C3511C"/>
    <w:rsid w:val="00C3686D"/>
    <w:rsid w:val="00C4006F"/>
    <w:rsid w:val="00C41D7D"/>
    <w:rsid w:val="00C445A3"/>
    <w:rsid w:val="00C45484"/>
    <w:rsid w:val="00C57524"/>
    <w:rsid w:val="00C649D2"/>
    <w:rsid w:val="00C66700"/>
    <w:rsid w:val="00C71EF1"/>
    <w:rsid w:val="00C740C8"/>
    <w:rsid w:val="00C753D1"/>
    <w:rsid w:val="00C801CE"/>
    <w:rsid w:val="00C82D08"/>
    <w:rsid w:val="00C90461"/>
    <w:rsid w:val="00CA1D6F"/>
    <w:rsid w:val="00CA3BEE"/>
    <w:rsid w:val="00CA4CB5"/>
    <w:rsid w:val="00CB0C48"/>
    <w:rsid w:val="00CB3181"/>
    <w:rsid w:val="00CB66A3"/>
    <w:rsid w:val="00CB71F7"/>
    <w:rsid w:val="00CC299A"/>
    <w:rsid w:val="00CC29C6"/>
    <w:rsid w:val="00CC6855"/>
    <w:rsid w:val="00CC68A6"/>
    <w:rsid w:val="00CC6E44"/>
    <w:rsid w:val="00CD3896"/>
    <w:rsid w:val="00CD579E"/>
    <w:rsid w:val="00CE1BF1"/>
    <w:rsid w:val="00CE2D4B"/>
    <w:rsid w:val="00CE6B10"/>
    <w:rsid w:val="00CE6CA0"/>
    <w:rsid w:val="00D02072"/>
    <w:rsid w:val="00D1284F"/>
    <w:rsid w:val="00D165FF"/>
    <w:rsid w:val="00D21064"/>
    <w:rsid w:val="00D21C32"/>
    <w:rsid w:val="00D24328"/>
    <w:rsid w:val="00D24AA8"/>
    <w:rsid w:val="00D25268"/>
    <w:rsid w:val="00D35559"/>
    <w:rsid w:val="00D40162"/>
    <w:rsid w:val="00D4347D"/>
    <w:rsid w:val="00D45524"/>
    <w:rsid w:val="00D5491B"/>
    <w:rsid w:val="00D60ACE"/>
    <w:rsid w:val="00D6283E"/>
    <w:rsid w:val="00D63AB3"/>
    <w:rsid w:val="00D643E5"/>
    <w:rsid w:val="00D6682D"/>
    <w:rsid w:val="00D7601E"/>
    <w:rsid w:val="00D80969"/>
    <w:rsid w:val="00D81F68"/>
    <w:rsid w:val="00D86187"/>
    <w:rsid w:val="00D8697A"/>
    <w:rsid w:val="00D92031"/>
    <w:rsid w:val="00D92408"/>
    <w:rsid w:val="00D94E12"/>
    <w:rsid w:val="00D953D5"/>
    <w:rsid w:val="00DB204E"/>
    <w:rsid w:val="00DB3F18"/>
    <w:rsid w:val="00DB5A4E"/>
    <w:rsid w:val="00DB77CE"/>
    <w:rsid w:val="00DC1234"/>
    <w:rsid w:val="00DC32E1"/>
    <w:rsid w:val="00DC468A"/>
    <w:rsid w:val="00DD0990"/>
    <w:rsid w:val="00DD0A1A"/>
    <w:rsid w:val="00DD15E0"/>
    <w:rsid w:val="00DE0503"/>
    <w:rsid w:val="00DE1DB1"/>
    <w:rsid w:val="00DF58F0"/>
    <w:rsid w:val="00DF5E63"/>
    <w:rsid w:val="00DF656E"/>
    <w:rsid w:val="00E20EAD"/>
    <w:rsid w:val="00E23BDC"/>
    <w:rsid w:val="00E247D2"/>
    <w:rsid w:val="00E24C49"/>
    <w:rsid w:val="00E25A7D"/>
    <w:rsid w:val="00E27630"/>
    <w:rsid w:val="00E3048D"/>
    <w:rsid w:val="00E32217"/>
    <w:rsid w:val="00E3746D"/>
    <w:rsid w:val="00E46227"/>
    <w:rsid w:val="00E46DDB"/>
    <w:rsid w:val="00E50A0A"/>
    <w:rsid w:val="00E55A46"/>
    <w:rsid w:val="00E56A8F"/>
    <w:rsid w:val="00E63ABE"/>
    <w:rsid w:val="00E65C80"/>
    <w:rsid w:val="00E671F9"/>
    <w:rsid w:val="00E71B94"/>
    <w:rsid w:val="00E7280E"/>
    <w:rsid w:val="00E7382D"/>
    <w:rsid w:val="00E751E5"/>
    <w:rsid w:val="00E7528F"/>
    <w:rsid w:val="00E81628"/>
    <w:rsid w:val="00E83EDB"/>
    <w:rsid w:val="00E84A5D"/>
    <w:rsid w:val="00E854BB"/>
    <w:rsid w:val="00E86A03"/>
    <w:rsid w:val="00E879C3"/>
    <w:rsid w:val="00E911A6"/>
    <w:rsid w:val="00E94ACA"/>
    <w:rsid w:val="00E95EBD"/>
    <w:rsid w:val="00E9659D"/>
    <w:rsid w:val="00EA064C"/>
    <w:rsid w:val="00EA3F4B"/>
    <w:rsid w:val="00EB0C16"/>
    <w:rsid w:val="00EB205F"/>
    <w:rsid w:val="00EB507D"/>
    <w:rsid w:val="00EB5622"/>
    <w:rsid w:val="00EB677C"/>
    <w:rsid w:val="00EB6F47"/>
    <w:rsid w:val="00EB6F7B"/>
    <w:rsid w:val="00EC00D4"/>
    <w:rsid w:val="00EC0C47"/>
    <w:rsid w:val="00EC60B2"/>
    <w:rsid w:val="00EC7806"/>
    <w:rsid w:val="00EC7CAA"/>
    <w:rsid w:val="00ED0B56"/>
    <w:rsid w:val="00ED3974"/>
    <w:rsid w:val="00ED403C"/>
    <w:rsid w:val="00EE001E"/>
    <w:rsid w:val="00EE4D5D"/>
    <w:rsid w:val="00EE5FB1"/>
    <w:rsid w:val="00EF2726"/>
    <w:rsid w:val="00EF7C6E"/>
    <w:rsid w:val="00F05404"/>
    <w:rsid w:val="00F12080"/>
    <w:rsid w:val="00F130A3"/>
    <w:rsid w:val="00F2459F"/>
    <w:rsid w:val="00F333DC"/>
    <w:rsid w:val="00F33911"/>
    <w:rsid w:val="00F3480F"/>
    <w:rsid w:val="00F41CB9"/>
    <w:rsid w:val="00F45156"/>
    <w:rsid w:val="00F451D9"/>
    <w:rsid w:val="00F50203"/>
    <w:rsid w:val="00F5100C"/>
    <w:rsid w:val="00F52BA0"/>
    <w:rsid w:val="00F53993"/>
    <w:rsid w:val="00F575A2"/>
    <w:rsid w:val="00F576CF"/>
    <w:rsid w:val="00F64666"/>
    <w:rsid w:val="00F64DEB"/>
    <w:rsid w:val="00F709C6"/>
    <w:rsid w:val="00F7209B"/>
    <w:rsid w:val="00F72911"/>
    <w:rsid w:val="00F7317A"/>
    <w:rsid w:val="00F74CA1"/>
    <w:rsid w:val="00F751C6"/>
    <w:rsid w:val="00F80D2F"/>
    <w:rsid w:val="00F81A16"/>
    <w:rsid w:val="00F82FDA"/>
    <w:rsid w:val="00F83C14"/>
    <w:rsid w:val="00F86C40"/>
    <w:rsid w:val="00F922F8"/>
    <w:rsid w:val="00F9398F"/>
    <w:rsid w:val="00F966AC"/>
    <w:rsid w:val="00FA2DBE"/>
    <w:rsid w:val="00FA63A0"/>
    <w:rsid w:val="00FA738B"/>
    <w:rsid w:val="00FB60BE"/>
    <w:rsid w:val="00FB6186"/>
    <w:rsid w:val="00FB65BD"/>
    <w:rsid w:val="00FC0A3B"/>
    <w:rsid w:val="00FC39E1"/>
    <w:rsid w:val="00FD2726"/>
    <w:rsid w:val="00FD6D83"/>
    <w:rsid w:val="00FD7B89"/>
    <w:rsid w:val="00FE2DD0"/>
    <w:rsid w:val="00FE57C7"/>
    <w:rsid w:val="00FE73F5"/>
    <w:rsid w:val="00FF3FC7"/>
    <w:rsid w:val="00FF4B5B"/>
    <w:rsid w:val="00FF7993"/>
    <w:rsid w:val="036A3F7E"/>
    <w:rsid w:val="03C5D1D1"/>
    <w:rsid w:val="0A93C867"/>
    <w:rsid w:val="0C25EB7B"/>
    <w:rsid w:val="0D35958B"/>
    <w:rsid w:val="12944938"/>
    <w:rsid w:val="15F4D8D8"/>
    <w:rsid w:val="1B0E729F"/>
    <w:rsid w:val="1BEBF115"/>
    <w:rsid w:val="1F6EF037"/>
    <w:rsid w:val="20710214"/>
    <w:rsid w:val="25E7D00B"/>
    <w:rsid w:val="2EFCA8A6"/>
    <w:rsid w:val="306941A5"/>
    <w:rsid w:val="48276DF3"/>
    <w:rsid w:val="534A8DA3"/>
    <w:rsid w:val="54DCCA2A"/>
    <w:rsid w:val="55EEA5A9"/>
    <w:rsid w:val="570CBF50"/>
    <w:rsid w:val="599A844A"/>
    <w:rsid w:val="5BF58E82"/>
    <w:rsid w:val="61A5D3B1"/>
    <w:rsid w:val="62FEE8D1"/>
    <w:rsid w:val="65BB69BD"/>
    <w:rsid w:val="65DBEEBA"/>
    <w:rsid w:val="67E6B88D"/>
    <w:rsid w:val="6A5BCDBD"/>
    <w:rsid w:val="6C7F20B8"/>
    <w:rsid w:val="6D74657B"/>
    <w:rsid w:val="6DA64F35"/>
    <w:rsid w:val="6ECEB5B9"/>
    <w:rsid w:val="6F6080D8"/>
    <w:rsid w:val="6FCC9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D5D30"/>
  <w15:chartTrackingRefBased/>
  <w15:docId w15:val="{5A081A96-CA15-4645-9A7B-228EC0C0C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50A0A"/>
    <w:pPr>
      <w:spacing w:after="0" w:line="276" w:lineRule="auto"/>
    </w:pPr>
    <w:rPr>
      <w:rFonts w:ascii="Times New Roman" w:hAnsi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 zoznamu1,Odsek,body,Odsek zoznamu2,List Paragraph,List Paragraph1,ODRAZKY PRVA UROVEN,Nad,Odstavec_muj,Conclusion de partie,_Odstavec se seznamem,Seznam - odrážky,Odstavec cíl se seznamem,Odstavec se seznamem5,Odsek zákon"/>
    <w:basedOn w:val="Normlny"/>
    <w:link w:val="OdsekzoznamuChar"/>
    <w:uiPriority w:val="34"/>
    <w:qFormat/>
    <w:rsid w:val="004D198A"/>
    <w:pPr>
      <w:spacing w:after="160" w:line="240" w:lineRule="auto"/>
      <w:ind w:left="720"/>
      <w:contextualSpacing/>
      <w:jc w:val="both"/>
    </w:pPr>
    <w:rPr>
      <w:rFonts w:ascii="Arial" w:hAnsi="Arial"/>
    </w:rPr>
  </w:style>
  <w:style w:type="character" w:styleId="Odkaznakomentr">
    <w:name w:val="annotation reference"/>
    <w:basedOn w:val="Predvolenpsmoodseku"/>
    <w:uiPriority w:val="99"/>
    <w:unhideWhenUsed/>
    <w:rsid w:val="004D19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D198A"/>
    <w:pPr>
      <w:spacing w:after="160" w:line="240" w:lineRule="auto"/>
      <w:jc w:val="both"/>
    </w:pPr>
    <w:rPr>
      <w:rFonts w:ascii="Arial" w:hAnsi="Arial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D198A"/>
    <w:rPr>
      <w:rFonts w:ascii="Arial" w:hAnsi="Arial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D198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D198A"/>
    <w:rPr>
      <w:rFonts w:ascii="Segoe UI" w:hAnsi="Segoe UI" w:cs="Segoe UI"/>
      <w:sz w:val="18"/>
      <w:szCs w:val="18"/>
    </w:rPr>
  </w:style>
  <w:style w:type="character" w:customStyle="1" w:styleId="OdsekzoznamuChar">
    <w:name w:val="Odsek zoznamu Char"/>
    <w:aliases w:val="Odsek zoznamu1 Char,Odsek Char,body Char,Odsek zoznamu2 Char,List Paragraph Char,List Paragraph1 Char,ODRAZKY PRVA UROVEN Char,Nad Char,Odstavec_muj Char,Conclusion de partie Char,_Odstavec se seznamem Char,Seznam - odrážky Char"/>
    <w:link w:val="Odsekzoznamu"/>
    <w:uiPriority w:val="34"/>
    <w:qFormat/>
    <w:locked/>
    <w:rsid w:val="004D198A"/>
    <w:rPr>
      <w:rFonts w:ascii="Arial" w:hAnsi="Arial"/>
      <w:sz w:val="24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9048CA"/>
    <w:pPr>
      <w:spacing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9048CA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048CA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6584D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6584D"/>
    <w:rPr>
      <w:rFonts w:ascii="Times New Roman" w:hAnsi="Times New Roman"/>
      <w:b/>
      <w:bCs/>
      <w:sz w:val="20"/>
      <w:szCs w:val="20"/>
    </w:rPr>
  </w:style>
  <w:style w:type="character" w:styleId="PremennHTML">
    <w:name w:val="HTML Variable"/>
    <w:basedOn w:val="Predvolenpsmoodseku"/>
    <w:uiPriority w:val="99"/>
    <w:semiHidden/>
    <w:unhideWhenUsed/>
    <w:rsid w:val="008B49E4"/>
    <w:rPr>
      <w:i/>
      <w:iCs/>
    </w:rPr>
  </w:style>
  <w:style w:type="character" w:styleId="Hypertextovprepojenie">
    <w:name w:val="Hyperlink"/>
    <w:basedOn w:val="Predvolenpsmoodseku"/>
    <w:uiPriority w:val="99"/>
    <w:semiHidden/>
    <w:unhideWhenUsed/>
    <w:rsid w:val="008B49E4"/>
    <w:rPr>
      <w:color w:val="0000FF"/>
      <w:u w:val="single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03E08"/>
    <w:pPr>
      <w:spacing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03E08"/>
    <w:rPr>
      <w:rFonts w:ascii="Times New Roman" w:hAnsi="Times New Roman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03E08"/>
    <w:rPr>
      <w:vertAlign w:val="superscript"/>
    </w:rPr>
  </w:style>
  <w:style w:type="paragraph" w:styleId="Revzia">
    <w:name w:val="Revision"/>
    <w:hidden/>
    <w:uiPriority w:val="99"/>
    <w:semiHidden/>
    <w:rsid w:val="007F000B"/>
    <w:pPr>
      <w:spacing w:after="0" w:line="240" w:lineRule="auto"/>
    </w:pPr>
    <w:rPr>
      <w:rFonts w:ascii="Times New Roman" w:hAnsi="Times New Roman"/>
      <w:sz w:val="24"/>
    </w:rPr>
  </w:style>
  <w:style w:type="paragraph" w:styleId="Hlavika">
    <w:name w:val="header"/>
    <w:basedOn w:val="Normlny"/>
    <w:link w:val="HlavikaChar"/>
    <w:uiPriority w:val="99"/>
    <w:unhideWhenUsed/>
    <w:rsid w:val="00BC7738"/>
    <w:pPr>
      <w:tabs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C7738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BC7738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C7738"/>
    <w:rPr>
      <w:rFonts w:ascii="Times New Roman" w:hAnsi="Times New Roman"/>
      <w:sz w:val="24"/>
    </w:rPr>
  </w:style>
  <w:style w:type="numbering" w:customStyle="1" w:styleId="Bezzoznamu1">
    <w:name w:val="Bez zoznamu1"/>
    <w:next w:val="Bezzoznamu"/>
    <w:uiPriority w:val="99"/>
    <w:semiHidden/>
    <w:unhideWhenUsed/>
    <w:rsid w:val="002B279A"/>
  </w:style>
  <w:style w:type="table" w:styleId="Mriekatabuky">
    <w:name w:val="Table Grid"/>
    <w:basedOn w:val="Normlnatabuka"/>
    <w:uiPriority w:val="59"/>
    <w:rsid w:val="002B27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3">
    <w:name w:val="s3"/>
    <w:basedOn w:val="Predvolenpsmoodseku"/>
    <w:rsid w:val="002B279A"/>
  </w:style>
  <w:style w:type="paragraph" w:styleId="Nzov">
    <w:name w:val="Title"/>
    <w:basedOn w:val="Normlny"/>
    <w:link w:val="NzovChar"/>
    <w:qFormat/>
    <w:rsid w:val="002B279A"/>
    <w:pPr>
      <w:spacing w:line="240" w:lineRule="auto"/>
      <w:jc w:val="center"/>
    </w:pPr>
    <w:rPr>
      <w:rFonts w:eastAsia="Times New Roman" w:cs="Times New Roman"/>
      <w:b/>
      <w:bCs/>
      <w:szCs w:val="24"/>
      <w:lang w:eastAsia="cs-CZ"/>
    </w:rPr>
  </w:style>
  <w:style w:type="character" w:customStyle="1" w:styleId="NzovChar">
    <w:name w:val="Názov Char"/>
    <w:basedOn w:val="Predvolenpsmoodseku"/>
    <w:link w:val="Nzov"/>
    <w:rsid w:val="002B279A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">
    <w:name w:val="Body Text"/>
    <w:basedOn w:val="Normlny"/>
    <w:link w:val="ZkladntextChar"/>
    <w:rsid w:val="002B279A"/>
    <w:pPr>
      <w:spacing w:line="240" w:lineRule="auto"/>
      <w:jc w:val="both"/>
    </w:pPr>
    <w:rPr>
      <w:rFonts w:eastAsia="Times New Roman" w:cs="Times New Roman"/>
      <w:sz w:val="28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2B279A"/>
    <w:rPr>
      <w:rFonts w:ascii="Times New Roman" w:eastAsia="Times New Roman" w:hAnsi="Times New Roman" w:cs="Times New Roman"/>
      <w:sz w:val="28"/>
      <w:szCs w:val="20"/>
      <w:lang w:eastAsia="sk-SK"/>
    </w:rPr>
  </w:style>
  <w:style w:type="character" w:styleId="Zstupntext">
    <w:name w:val="Placeholder Text"/>
    <w:basedOn w:val="Predvolenpsmoodseku"/>
    <w:uiPriority w:val="99"/>
    <w:semiHidden/>
    <w:rsid w:val="002B279A"/>
    <w:rPr>
      <w:color w:val="808080"/>
    </w:rPr>
  </w:style>
  <w:style w:type="paragraph" w:customStyle="1" w:styleId="Standard">
    <w:name w:val="Standard"/>
    <w:rsid w:val="0052215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sk-SK"/>
    </w:rPr>
  </w:style>
  <w:style w:type="paragraph" w:customStyle="1" w:styleId="PosudzovanyNad6Rokov">
    <w:name w:val="PosudzovanyNad6Rokov"/>
    <w:basedOn w:val="Standard"/>
    <w:qFormat/>
    <w:rsid w:val="0052215C"/>
    <w:pPr>
      <w:spacing w:before="120" w:after="120"/>
      <w:jc w:val="both"/>
    </w:pPr>
  </w:style>
  <w:style w:type="paragraph" w:customStyle="1" w:styleId="xmsonormal">
    <w:name w:val="x_msonormal"/>
    <w:basedOn w:val="Normlny"/>
    <w:uiPriority w:val="99"/>
    <w:rsid w:val="000B5E4C"/>
    <w:pPr>
      <w:spacing w:line="240" w:lineRule="auto"/>
    </w:pPr>
    <w:rPr>
      <w:rFonts w:cs="Times New Roman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7175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81791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7145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223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9364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528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759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709120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325545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564047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507863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556778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8935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581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2449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624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2190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462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183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0573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21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3555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36175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554052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217651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817315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898427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503440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EA14359-C54B-4A38-B8F9-FF9039E133D0}">
  <we:reference id="wa104099688" version="1.3.0.0" store="sk-SK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45AB2-8506-412C-AE4D-5BC0153B1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Banas František Jozef</dc:creator>
  <cp:keywords/>
  <dc:description/>
  <cp:lastModifiedBy>Kostková Daša</cp:lastModifiedBy>
  <cp:revision>6</cp:revision>
  <cp:lastPrinted>2024-09-30T08:37:00Z</cp:lastPrinted>
  <dcterms:created xsi:type="dcterms:W3CDTF">2025-10-13T12:27:00Z</dcterms:created>
  <dcterms:modified xsi:type="dcterms:W3CDTF">2025-11-24T17:42:00Z</dcterms:modified>
</cp:coreProperties>
</file>