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D" w:rsidRDefault="00DB2E1D" w:rsidP="00DB2E1D">
      <w:pPr>
        <w:pStyle w:val="Nadpis1"/>
        <w:spacing w:before="0"/>
      </w:pPr>
      <w:r>
        <w:t>PREDSEDA NÁRODNEJ RADY SLOVENSKEJ REPUBLIKY</w:t>
      </w:r>
    </w:p>
    <w:p w:rsidR="00DB2E1D" w:rsidRDefault="00DB2E1D" w:rsidP="00DB2E1D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>Číslo: PREDS-</w:t>
      </w:r>
      <w:r w:rsidR="004F1E9D">
        <w:rPr>
          <w:sz w:val="22"/>
          <w:szCs w:val="22"/>
        </w:rPr>
        <w:t>132</w:t>
      </w:r>
      <w:r>
        <w:rPr>
          <w:sz w:val="22"/>
          <w:szCs w:val="22"/>
        </w:rPr>
        <w:t>/20</w:t>
      </w:r>
      <w:r w:rsidR="009E6587">
        <w:rPr>
          <w:sz w:val="22"/>
          <w:szCs w:val="22"/>
        </w:rPr>
        <w:t>2</w:t>
      </w:r>
      <w:r w:rsidR="004D54F6">
        <w:rPr>
          <w:sz w:val="22"/>
          <w:szCs w:val="22"/>
        </w:rPr>
        <w:t>2</w:t>
      </w:r>
    </w:p>
    <w:p w:rsidR="00DB2E1D" w:rsidRDefault="00DB2E1D" w:rsidP="00DB2E1D">
      <w:pPr>
        <w:pStyle w:val="Protokoln"/>
        <w:rPr>
          <w:sz w:val="22"/>
          <w:szCs w:val="22"/>
        </w:rPr>
      </w:pPr>
    </w:p>
    <w:p w:rsidR="00DB2E1D" w:rsidRDefault="00DB2E1D" w:rsidP="00DB2E1D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95325" cy="828675"/>
            <wp:effectExtent l="19050" t="0" r="9525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1D" w:rsidRDefault="004F1E9D" w:rsidP="00DB2E1D">
      <w:pPr>
        <w:pStyle w:val="rozhodnutia"/>
      </w:pPr>
      <w:r>
        <w:t>1118</w:t>
      </w:r>
    </w:p>
    <w:p w:rsidR="00DB2E1D" w:rsidRDefault="00DB2E1D" w:rsidP="00DB2E1D">
      <w:pPr>
        <w:pStyle w:val="Nadpis1"/>
      </w:pPr>
      <w:r>
        <w:t>ROZHODNUTIE</w:t>
      </w:r>
    </w:p>
    <w:p w:rsidR="00DB2E1D" w:rsidRDefault="00DB2E1D" w:rsidP="00DB2E1D">
      <w:pPr>
        <w:pStyle w:val="Nadpis1"/>
      </w:pPr>
      <w:r>
        <w:t>PREDSEDU NÁRODNEJ RADY SLOVENSKEJ REPUBLIKY</w:t>
      </w:r>
    </w:p>
    <w:p w:rsidR="00DB2E1D" w:rsidRDefault="00DB2E1D" w:rsidP="00DB2E1D"/>
    <w:p w:rsidR="00DB2E1D" w:rsidRDefault="00DB2E1D" w:rsidP="00DB2E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F1E9D">
        <w:rPr>
          <w:rFonts w:cs="Arial"/>
          <w:sz w:val="22"/>
          <w:szCs w:val="22"/>
        </w:rPr>
        <w:t> 21. júna</w:t>
      </w:r>
      <w:r>
        <w:rPr>
          <w:rFonts w:cs="Arial"/>
          <w:sz w:val="22"/>
          <w:szCs w:val="22"/>
        </w:rPr>
        <w:t xml:space="preserve"> 20</w:t>
      </w:r>
      <w:r w:rsidR="009E6587">
        <w:rPr>
          <w:rFonts w:cs="Arial"/>
          <w:sz w:val="22"/>
          <w:szCs w:val="22"/>
        </w:rPr>
        <w:t>2</w:t>
      </w:r>
      <w:r w:rsidR="004D54F6">
        <w:rPr>
          <w:rFonts w:cs="Arial"/>
          <w:sz w:val="22"/>
          <w:szCs w:val="22"/>
        </w:rPr>
        <w:t>2</w:t>
      </w:r>
    </w:p>
    <w:p w:rsidR="00DB2E1D" w:rsidRDefault="00DB2E1D" w:rsidP="00DB2E1D">
      <w:pPr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 pridelení návrhu skupiny poslancov Národnej rady Slovenskej republiky na prijatie uznesenia Národnej rady Slovenskej republiky 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 r i d e ľ u j e m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Pr="00E8155B" w:rsidRDefault="00AB5986" w:rsidP="00AB5986">
      <w:pPr>
        <w:tabs>
          <w:tab w:val="left" w:pos="-2160"/>
          <w:tab w:val="left" w:pos="-1980"/>
          <w:tab w:val="left" w:pos="48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="00DB2E1D" w:rsidRPr="00E8155B">
        <w:rPr>
          <w:rFonts w:cs="Arial"/>
          <w:sz w:val="22"/>
          <w:szCs w:val="22"/>
        </w:rPr>
        <w:t>návrh skupiny poslancov Národnej rady Slovenskej republiky na prijatie uznesenia Národnej rady Slovenskej republiky</w:t>
      </w:r>
      <w:r w:rsidR="00E8155B" w:rsidRPr="00E8155B">
        <w:rPr>
          <w:rFonts w:cs="Arial"/>
          <w:sz w:val="22"/>
          <w:szCs w:val="22"/>
        </w:rPr>
        <w:t xml:space="preserve"> </w:t>
      </w:r>
      <w:r w:rsidR="004F1E9D">
        <w:rPr>
          <w:rFonts w:cs="Arial"/>
          <w:sz w:val="22"/>
          <w:szCs w:val="22"/>
        </w:rPr>
        <w:t>o riešení vážnych sociálnych dopadov permanentného drastického zvyšovania cien potravín a základných potravinových komodít</w:t>
      </w:r>
      <w:r w:rsidRPr="00E8155B">
        <w:rPr>
          <w:rFonts w:cs="Arial"/>
          <w:sz w:val="22"/>
          <w:szCs w:val="22"/>
        </w:rPr>
        <w:t xml:space="preserve"> </w:t>
      </w:r>
      <w:r w:rsidR="00DB2E1D" w:rsidRPr="00E8155B">
        <w:rPr>
          <w:rFonts w:cs="Arial"/>
          <w:sz w:val="22"/>
          <w:szCs w:val="22"/>
        </w:rPr>
        <w:t xml:space="preserve">(tlač </w:t>
      </w:r>
      <w:r w:rsidR="004F1E9D">
        <w:rPr>
          <w:rFonts w:cs="Arial"/>
          <w:sz w:val="22"/>
          <w:szCs w:val="22"/>
        </w:rPr>
        <w:t>1074</w:t>
      </w:r>
      <w:r w:rsidR="00DB2E1D" w:rsidRPr="00E8155B">
        <w:rPr>
          <w:rFonts w:cs="Arial"/>
          <w:sz w:val="22"/>
          <w:szCs w:val="22"/>
        </w:rPr>
        <w:t xml:space="preserve">), doručený </w:t>
      </w:r>
      <w:r w:rsidR="004F1E9D">
        <w:rPr>
          <w:rFonts w:cs="Arial"/>
          <w:sz w:val="22"/>
          <w:szCs w:val="22"/>
        </w:rPr>
        <w:t>21. júna</w:t>
      </w:r>
      <w:r w:rsidR="009D5FEF">
        <w:rPr>
          <w:rFonts w:cs="Arial"/>
          <w:sz w:val="22"/>
          <w:szCs w:val="22"/>
        </w:rPr>
        <w:t xml:space="preserve"> 2</w:t>
      </w:r>
      <w:r w:rsidR="00DB2E1D" w:rsidRPr="00E8155B">
        <w:rPr>
          <w:rFonts w:cs="Arial"/>
          <w:sz w:val="22"/>
          <w:szCs w:val="22"/>
        </w:rPr>
        <w:t>0</w:t>
      </w:r>
      <w:r w:rsidR="009E6587">
        <w:rPr>
          <w:rFonts w:cs="Arial"/>
          <w:sz w:val="22"/>
          <w:szCs w:val="22"/>
        </w:rPr>
        <w:t>2</w:t>
      </w:r>
      <w:r w:rsidR="004D54F6">
        <w:rPr>
          <w:rFonts w:cs="Arial"/>
          <w:sz w:val="22"/>
          <w:szCs w:val="22"/>
        </w:rPr>
        <w:t>2</w:t>
      </w: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8913E7">
      <w:pPr>
        <w:jc w:val="both"/>
        <w:rPr>
          <w:rFonts w:cs="Arial"/>
          <w:sz w:val="22"/>
          <w:szCs w:val="22"/>
        </w:rPr>
      </w:pPr>
    </w:p>
    <w:p w:rsidR="004F1E9D" w:rsidRDefault="00DB2E1D" w:rsidP="007E26E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F1E9D">
        <w:rPr>
          <w:rFonts w:cs="Arial"/>
          <w:sz w:val="22"/>
          <w:szCs w:val="22"/>
        </w:rPr>
        <w:t>Výboru Národnej rady Slovenskej republiky pre pôdohospodárstvo a životné</w:t>
      </w:r>
    </w:p>
    <w:p w:rsidR="00C2752E" w:rsidRDefault="004F1E9D" w:rsidP="004F1E9D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prostredie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  <w:t xml:space="preserve">na prerokovanie </w:t>
      </w:r>
      <w:r>
        <w:rPr>
          <w:rFonts w:cs="Arial"/>
          <w:b/>
          <w:sz w:val="22"/>
          <w:szCs w:val="22"/>
          <w:u w:val="single"/>
        </w:rPr>
        <w:t>do začiatku rokovania schôdze Národnej rady Slovenskej republiky o tomto návrhu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 tým, že ako gestorský výbor Národnej rade Slovenskej republiky podá informáciu o výsledku prerokovania uvedeného návrhu.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4D54F6" w:rsidP="002A10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Boris   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2A10D8">
        <w:rPr>
          <w:rFonts w:cs="Arial"/>
          <w:sz w:val="22"/>
          <w:szCs w:val="22"/>
        </w:rPr>
        <w:t xml:space="preserve">   v. r.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DB2E1D" w:rsidRDefault="00DB2E1D" w:rsidP="00DB2E1D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z w:val="22"/>
          <w:szCs w:val="22"/>
        </w:rPr>
        <w:tab/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BA3333" w:rsidRDefault="004F1E9D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D"/>
    <w:rsid w:val="00014622"/>
    <w:rsid w:val="000247AF"/>
    <w:rsid w:val="000260AA"/>
    <w:rsid w:val="00031893"/>
    <w:rsid w:val="00034B81"/>
    <w:rsid w:val="00043B06"/>
    <w:rsid w:val="000553C5"/>
    <w:rsid w:val="000570D8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82A91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A10D8"/>
    <w:rsid w:val="002A4420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A7272"/>
    <w:rsid w:val="003B3A15"/>
    <w:rsid w:val="003C688C"/>
    <w:rsid w:val="003E3C25"/>
    <w:rsid w:val="003F6729"/>
    <w:rsid w:val="0040080C"/>
    <w:rsid w:val="00404931"/>
    <w:rsid w:val="00406E4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D063C"/>
    <w:rsid w:val="004D54F6"/>
    <w:rsid w:val="004E319C"/>
    <w:rsid w:val="004F1E9D"/>
    <w:rsid w:val="005008A8"/>
    <w:rsid w:val="00513B24"/>
    <w:rsid w:val="0051401E"/>
    <w:rsid w:val="00526664"/>
    <w:rsid w:val="00527763"/>
    <w:rsid w:val="005325FD"/>
    <w:rsid w:val="0053310C"/>
    <w:rsid w:val="0055722C"/>
    <w:rsid w:val="005805DF"/>
    <w:rsid w:val="005B650B"/>
    <w:rsid w:val="005D17ED"/>
    <w:rsid w:val="005E73F2"/>
    <w:rsid w:val="005F2061"/>
    <w:rsid w:val="00604F0E"/>
    <w:rsid w:val="00690A15"/>
    <w:rsid w:val="00690C7A"/>
    <w:rsid w:val="006A0EA3"/>
    <w:rsid w:val="006A2FB8"/>
    <w:rsid w:val="006A5FEC"/>
    <w:rsid w:val="00700385"/>
    <w:rsid w:val="00706C2D"/>
    <w:rsid w:val="00742C9D"/>
    <w:rsid w:val="00743E95"/>
    <w:rsid w:val="00781AB6"/>
    <w:rsid w:val="007879F8"/>
    <w:rsid w:val="007B0248"/>
    <w:rsid w:val="007B0ABF"/>
    <w:rsid w:val="007B3848"/>
    <w:rsid w:val="007D5F2A"/>
    <w:rsid w:val="007E26E6"/>
    <w:rsid w:val="00824FD3"/>
    <w:rsid w:val="0083214F"/>
    <w:rsid w:val="00844BCF"/>
    <w:rsid w:val="00847F91"/>
    <w:rsid w:val="0085146E"/>
    <w:rsid w:val="00866501"/>
    <w:rsid w:val="00875922"/>
    <w:rsid w:val="00880620"/>
    <w:rsid w:val="008913E7"/>
    <w:rsid w:val="00895225"/>
    <w:rsid w:val="008A19B3"/>
    <w:rsid w:val="008E319F"/>
    <w:rsid w:val="008E6337"/>
    <w:rsid w:val="009054A3"/>
    <w:rsid w:val="00932A4C"/>
    <w:rsid w:val="00933E44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9D5FEF"/>
    <w:rsid w:val="009E6587"/>
    <w:rsid w:val="009E7A66"/>
    <w:rsid w:val="009F4C1E"/>
    <w:rsid w:val="00A05214"/>
    <w:rsid w:val="00A07F93"/>
    <w:rsid w:val="00A12A96"/>
    <w:rsid w:val="00A22AB0"/>
    <w:rsid w:val="00A257DD"/>
    <w:rsid w:val="00A41C20"/>
    <w:rsid w:val="00A57A9F"/>
    <w:rsid w:val="00A60A61"/>
    <w:rsid w:val="00A6109C"/>
    <w:rsid w:val="00A71BFF"/>
    <w:rsid w:val="00A825C7"/>
    <w:rsid w:val="00A95677"/>
    <w:rsid w:val="00AA7986"/>
    <w:rsid w:val="00AB5986"/>
    <w:rsid w:val="00B6132A"/>
    <w:rsid w:val="00B64A2C"/>
    <w:rsid w:val="00B8736E"/>
    <w:rsid w:val="00BC2F24"/>
    <w:rsid w:val="00BD0D95"/>
    <w:rsid w:val="00BE35D8"/>
    <w:rsid w:val="00BF5EE5"/>
    <w:rsid w:val="00BF7DEC"/>
    <w:rsid w:val="00C22624"/>
    <w:rsid w:val="00C2752E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8754B"/>
    <w:rsid w:val="00D929EC"/>
    <w:rsid w:val="00DB2E1D"/>
    <w:rsid w:val="00DB3BF3"/>
    <w:rsid w:val="00DB3D38"/>
    <w:rsid w:val="00DC386F"/>
    <w:rsid w:val="00DF6EA7"/>
    <w:rsid w:val="00E05D63"/>
    <w:rsid w:val="00E8155B"/>
    <w:rsid w:val="00EA091A"/>
    <w:rsid w:val="00EA0F2E"/>
    <w:rsid w:val="00EC11AE"/>
    <w:rsid w:val="00EC791A"/>
    <w:rsid w:val="00EF6121"/>
    <w:rsid w:val="00F427C1"/>
    <w:rsid w:val="00F65846"/>
    <w:rsid w:val="00F7502F"/>
    <w:rsid w:val="00FA4D84"/>
    <w:rsid w:val="00FC4539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F9D1"/>
  <w15:docId w15:val="{919D19B1-1302-425E-A996-B65F55EE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E1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B2E1D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2E1D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DB2E1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DB2E1D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E1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4</cp:revision>
  <cp:lastPrinted>2022-06-21T10:07:00Z</cp:lastPrinted>
  <dcterms:created xsi:type="dcterms:W3CDTF">2022-06-21T10:03:00Z</dcterms:created>
  <dcterms:modified xsi:type="dcterms:W3CDTF">2022-06-21T10:07:00Z</dcterms:modified>
</cp:coreProperties>
</file>