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9F" w:rsidRDefault="004A4F9F" w:rsidP="004A4F9F">
      <w:pPr>
        <w:pStyle w:val="Nadpis1"/>
        <w:spacing w:before="0"/>
      </w:pPr>
      <w:r>
        <w:t>PREDSEDA NÁRODNEJ RADY SLOVENSKEJ REPUBLIKY</w:t>
      </w:r>
    </w:p>
    <w:p w:rsidR="004A4F9F" w:rsidRDefault="004A4F9F" w:rsidP="004A4F9F">
      <w:pPr>
        <w:pStyle w:val="Protokoln"/>
        <w:rPr>
          <w:sz w:val="22"/>
          <w:szCs w:val="22"/>
        </w:rPr>
      </w:pPr>
      <w:r w:rsidRPr="0006018F">
        <w:rPr>
          <w:sz w:val="22"/>
          <w:szCs w:val="22"/>
        </w:rPr>
        <w:t>Číslo: CRD-</w:t>
      </w:r>
      <w:r w:rsidR="00862638">
        <w:rPr>
          <w:sz w:val="22"/>
          <w:szCs w:val="22"/>
        </w:rPr>
        <w:t>1237</w:t>
      </w:r>
      <w:r w:rsidRPr="0006018F">
        <w:rPr>
          <w:sz w:val="22"/>
          <w:szCs w:val="22"/>
        </w:rPr>
        <w:t>/20</w:t>
      </w:r>
      <w:r w:rsidR="00CF523A">
        <w:rPr>
          <w:sz w:val="22"/>
          <w:szCs w:val="22"/>
        </w:rPr>
        <w:t>2</w:t>
      </w:r>
      <w:r w:rsidR="00862638">
        <w:rPr>
          <w:sz w:val="22"/>
          <w:szCs w:val="22"/>
        </w:rPr>
        <w:t>2</w:t>
      </w:r>
    </w:p>
    <w:p w:rsidR="0006018F" w:rsidRPr="0006018F" w:rsidRDefault="0006018F" w:rsidP="004A4F9F">
      <w:pPr>
        <w:pStyle w:val="Protokoln"/>
        <w:rPr>
          <w:sz w:val="22"/>
          <w:szCs w:val="22"/>
        </w:rPr>
      </w:pPr>
    </w:p>
    <w:p w:rsidR="004A4F9F" w:rsidRDefault="004A4F9F" w:rsidP="004A4F9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F9F" w:rsidRDefault="00862638" w:rsidP="004A4F9F">
      <w:pPr>
        <w:pStyle w:val="rozhodnutia"/>
      </w:pPr>
      <w:r>
        <w:t>1065</w:t>
      </w:r>
    </w:p>
    <w:p w:rsidR="004A4F9F" w:rsidRDefault="004A4F9F" w:rsidP="004A4F9F">
      <w:pPr>
        <w:pStyle w:val="Nadpis1"/>
      </w:pPr>
      <w:r>
        <w:t>ROZHODNUTIE</w:t>
      </w:r>
    </w:p>
    <w:p w:rsidR="004A4F9F" w:rsidRDefault="004A4F9F" w:rsidP="004A4F9F">
      <w:pPr>
        <w:pStyle w:val="Nadpis1"/>
      </w:pPr>
      <w:r>
        <w:t>PREDSEDU NÁRODNEJ RADY SLOVENSKEJ REPUBLIKY</w:t>
      </w:r>
    </w:p>
    <w:p w:rsidR="004A4F9F" w:rsidRDefault="004A4F9F" w:rsidP="004A4F9F"/>
    <w:p w:rsidR="004A4F9F" w:rsidRPr="0071047B" w:rsidRDefault="004A4F9F" w:rsidP="004A4F9F">
      <w:pPr>
        <w:rPr>
          <w:rFonts w:cs="Arial"/>
          <w:sz w:val="22"/>
          <w:szCs w:val="22"/>
        </w:rPr>
      </w:pPr>
      <w:r w:rsidRPr="0071047B">
        <w:rPr>
          <w:rFonts w:cs="Arial"/>
          <w:sz w:val="22"/>
          <w:szCs w:val="22"/>
        </w:rPr>
        <w:t xml:space="preserve">z </w:t>
      </w:r>
      <w:r w:rsidR="00862638">
        <w:rPr>
          <w:rFonts w:cs="Arial"/>
          <w:sz w:val="22"/>
          <w:szCs w:val="22"/>
        </w:rPr>
        <w:t>18</w:t>
      </w:r>
      <w:r w:rsidRPr="0071047B">
        <w:rPr>
          <w:rFonts w:cs="Arial"/>
          <w:sz w:val="22"/>
          <w:szCs w:val="22"/>
        </w:rPr>
        <w:t>. mája 20</w:t>
      </w:r>
      <w:r w:rsidR="00CF523A">
        <w:rPr>
          <w:rFonts w:cs="Arial"/>
          <w:sz w:val="22"/>
          <w:szCs w:val="22"/>
        </w:rPr>
        <w:t>2</w:t>
      </w:r>
      <w:r w:rsidR="00862638">
        <w:rPr>
          <w:rFonts w:cs="Arial"/>
          <w:sz w:val="22"/>
          <w:szCs w:val="22"/>
        </w:rPr>
        <w:t>2</w:t>
      </w:r>
    </w:p>
    <w:p w:rsidR="004A4F9F" w:rsidRPr="0071047B" w:rsidRDefault="004A4F9F" w:rsidP="004A4F9F">
      <w:pPr>
        <w:rPr>
          <w:sz w:val="22"/>
          <w:szCs w:val="22"/>
        </w:rPr>
      </w:pPr>
    </w:p>
    <w:p w:rsidR="004A4F9F" w:rsidRPr="0071047B" w:rsidRDefault="004A4F9F" w:rsidP="004A4F9F">
      <w:pPr>
        <w:jc w:val="both"/>
        <w:rPr>
          <w:sz w:val="22"/>
          <w:szCs w:val="22"/>
        </w:rPr>
      </w:pPr>
      <w:r w:rsidRPr="0071047B">
        <w:rPr>
          <w:sz w:val="22"/>
          <w:szCs w:val="22"/>
        </w:rPr>
        <w:t>o pridelení výročnej správy o činnosti Sociálnej poisťovne za rok 20</w:t>
      </w:r>
      <w:r w:rsidR="001F1569">
        <w:rPr>
          <w:sz w:val="22"/>
          <w:szCs w:val="22"/>
        </w:rPr>
        <w:t>2</w:t>
      </w:r>
      <w:r w:rsidR="00862638">
        <w:rPr>
          <w:sz w:val="22"/>
          <w:szCs w:val="22"/>
        </w:rPr>
        <w:t>1</w:t>
      </w:r>
      <w:r w:rsidRPr="0071047B">
        <w:rPr>
          <w:sz w:val="22"/>
          <w:szCs w:val="22"/>
        </w:rPr>
        <w:t xml:space="preserve"> na prerokovanie výboru Národnej rady Slovenskej republiky</w:t>
      </w:r>
    </w:p>
    <w:p w:rsidR="004A4F9F" w:rsidRPr="0071047B" w:rsidRDefault="004A4F9F" w:rsidP="004A4F9F">
      <w:pPr>
        <w:jc w:val="both"/>
        <w:rPr>
          <w:sz w:val="22"/>
          <w:szCs w:val="22"/>
        </w:rPr>
      </w:pPr>
    </w:p>
    <w:p w:rsidR="004A4F9F" w:rsidRPr="0071047B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  <w:r w:rsidRPr="0071047B">
        <w:rPr>
          <w:sz w:val="22"/>
          <w:szCs w:val="22"/>
        </w:rPr>
        <w:tab/>
        <w:t>Podľa § 46 ods. 1 zákona Národnej rady Slovenskej republiky č. 350/1996 Z. z. o rokovacom poriadku</w:t>
      </w:r>
      <w:r>
        <w:rPr>
          <w:sz w:val="22"/>
          <w:szCs w:val="22"/>
        </w:rPr>
        <w:t xml:space="preserve"> Národnej rady Slovenskej republiky v znení neskorších predpisov</w:t>
      </w:r>
      <w:r w:rsidR="006F1C80">
        <w:rPr>
          <w:sz w:val="22"/>
          <w:szCs w:val="22"/>
        </w:rPr>
        <w:t xml:space="preserve"> a uznesenia Národnej rady Slovenskej republiky z </w:t>
      </w:r>
      <w:r w:rsidR="00CF523A">
        <w:rPr>
          <w:sz w:val="22"/>
          <w:szCs w:val="22"/>
        </w:rPr>
        <w:t>29</w:t>
      </w:r>
      <w:r w:rsidR="006F1C80">
        <w:rPr>
          <w:sz w:val="22"/>
          <w:szCs w:val="22"/>
        </w:rPr>
        <w:t>. apríla 20</w:t>
      </w:r>
      <w:r w:rsidR="00CF523A">
        <w:rPr>
          <w:sz w:val="22"/>
          <w:szCs w:val="22"/>
        </w:rPr>
        <w:t>20</w:t>
      </w:r>
      <w:r w:rsidR="006F1C80">
        <w:rPr>
          <w:sz w:val="22"/>
          <w:szCs w:val="22"/>
        </w:rPr>
        <w:t xml:space="preserve"> č. </w:t>
      </w:r>
      <w:r w:rsidR="00CF523A">
        <w:rPr>
          <w:sz w:val="22"/>
          <w:szCs w:val="22"/>
        </w:rPr>
        <w:t>96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Pr="0071047B" w:rsidRDefault="004A4F9F" w:rsidP="004A4F9F">
      <w:pPr>
        <w:jc w:val="both"/>
        <w:rPr>
          <w:szCs w:val="24"/>
        </w:rPr>
      </w:pPr>
      <w:r w:rsidRPr="0071047B">
        <w:rPr>
          <w:szCs w:val="24"/>
        </w:rPr>
        <w:tab/>
      </w:r>
      <w:r w:rsidRPr="0071047B">
        <w:rPr>
          <w:b/>
          <w:szCs w:val="24"/>
        </w:rPr>
        <w:t>p r i d e ľ u j e m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výročnú správu o činnosti Sociálnej poisťovne za rok 20</w:t>
      </w:r>
      <w:r w:rsidR="001F1569">
        <w:rPr>
          <w:sz w:val="22"/>
          <w:szCs w:val="22"/>
        </w:rPr>
        <w:t>2</w:t>
      </w:r>
      <w:r w:rsidR="00862638">
        <w:rPr>
          <w:sz w:val="22"/>
          <w:szCs w:val="22"/>
        </w:rPr>
        <w:t>1</w:t>
      </w:r>
      <w:r>
        <w:rPr>
          <w:sz w:val="22"/>
          <w:szCs w:val="22"/>
        </w:rPr>
        <w:t xml:space="preserve"> (tlač</w:t>
      </w:r>
      <w:r w:rsidR="0006018F">
        <w:rPr>
          <w:sz w:val="22"/>
          <w:szCs w:val="22"/>
        </w:rPr>
        <w:t xml:space="preserve"> </w:t>
      </w:r>
      <w:r w:rsidR="00862638">
        <w:rPr>
          <w:sz w:val="22"/>
          <w:szCs w:val="22"/>
        </w:rPr>
        <w:t>1019</w:t>
      </w:r>
      <w:r w:rsidR="00CF523A">
        <w:rPr>
          <w:sz w:val="22"/>
          <w:szCs w:val="22"/>
        </w:rPr>
        <w:t>)</w:t>
      </w:r>
      <w:r>
        <w:rPr>
          <w:sz w:val="22"/>
          <w:szCs w:val="22"/>
        </w:rPr>
        <w:t xml:space="preserve">, doručenú </w:t>
      </w:r>
      <w:r w:rsidR="00CF523A">
        <w:rPr>
          <w:sz w:val="22"/>
          <w:szCs w:val="22"/>
        </w:rPr>
        <w:br/>
      </w:r>
      <w:r w:rsidR="00862638">
        <w:rPr>
          <w:sz w:val="22"/>
          <w:szCs w:val="22"/>
        </w:rPr>
        <w:t>18</w:t>
      </w:r>
      <w:r>
        <w:rPr>
          <w:sz w:val="22"/>
          <w:szCs w:val="22"/>
        </w:rPr>
        <w:t>. mája 20</w:t>
      </w:r>
      <w:r w:rsidR="00CF523A">
        <w:rPr>
          <w:sz w:val="22"/>
          <w:szCs w:val="22"/>
        </w:rPr>
        <w:t>2</w:t>
      </w:r>
      <w:r w:rsidR="00862638">
        <w:rPr>
          <w:sz w:val="22"/>
          <w:szCs w:val="22"/>
        </w:rPr>
        <w:t>2</w:t>
      </w:r>
      <w:r w:rsidR="003A49CD">
        <w:rPr>
          <w:sz w:val="22"/>
          <w:szCs w:val="22"/>
        </w:rPr>
        <w:t>,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predloženú generálnym riaditeľom Sociálnej poisťovne podľa § 122 ods. 4 písm. c) prvý bod zákona č. 461/2003 Z. z. o sociálnom poistení v znení neskorších predpisov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Výboru Národnej rady Slovenskej republiky pre sociálne veci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ako orgánu, ktorý správu prerokuje a zaujme k nej stanovisko </w:t>
      </w:r>
      <w:r>
        <w:rPr>
          <w:b/>
          <w:sz w:val="22"/>
          <w:szCs w:val="22"/>
          <w:u w:val="single"/>
        </w:rPr>
        <w:t xml:space="preserve">do </w:t>
      </w:r>
      <w:r w:rsidR="001F1569">
        <w:rPr>
          <w:b/>
          <w:sz w:val="22"/>
          <w:szCs w:val="22"/>
          <w:u w:val="single"/>
        </w:rPr>
        <w:t>1</w:t>
      </w:r>
      <w:r w:rsidR="00862638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. jú</w:t>
      </w:r>
      <w:r w:rsidR="001F1569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a 20</w:t>
      </w:r>
      <w:r w:rsidR="00CF523A">
        <w:rPr>
          <w:b/>
          <w:sz w:val="22"/>
          <w:szCs w:val="22"/>
          <w:u w:val="single"/>
        </w:rPr>
        <w:t>2</w:t>
      </w:r>
      <w:r w:rsidR="00862638">
        <w:rPr>
          <w:b/>
          <w:sz w:val="22"/>
          <w:szCs w:val="22"/>
          <w:u w:val="single"/>
        </w:rPr>
        <w:t>2</w:t>
      </w:r>
      <w:r>
        <w:rPr>
          <w:sz w:val="22"/>
          <w:szCs w:val="22"/>
        </w:rPr>
        <w:t>.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Výročná správa o činnosti Sociálnej poisťovne za rok 20</w:t>
      </w:r>
      <w:r w:rsidR="001F1569">
        <w:rPr>
          <w:sz w:val="22"/>
          <w:szCs w:val="22"/>
        </w:rPr>
        <w:t>2</w:t>
      </w:r>
      <w:r w:rsidR="00862638">
        <w:rPr>
          <w:sz w:val="22"/>
          <w:szCs w:val="22"/>
        </w:rPr>
        <w:t>1</w:t>
      </w:r>
      <w:r>
        <w:rPr>
          <w:sz w:val="22"/>
          <w:szCs w:val="22"/>
        </w:rPr>
        <w:t xml:space="preserve"> (tlač </w:t>
      </w:r>
      <w:r w:rsidR="00862638">
        <w:rPr>
          <w:sz w:val="22"/>
          <w:szCs w:val="22"/>
        </w:rPr>
        <w:t>1019</w:t>
      </w:r>
      <w:r>
        <w:rPr>
          <w:sz w:val="22"/>
          <w:szCs w:val="22"/>
        </w:rPr>
        <w:t>) je uverejnená na webov</w:t>
      </w:r>
      <w:r w:rsidR="00761498">
        <w:rPr>
          <w:sz w:val="22"/>
          <w:szCs w:val="22"/>
        </w:rPr>
        <w:t>om</w:t>
      </w:r>
      <w:r>
        <w:rPr>
          <w:sz w:val="22"/>
          <w:szCs w:val="22"/>
        </w:rPr>
        <w:t xml:space="preserve"> </w:t>
      </w:r>
      <w:r w:rsidR="00761498">
        <w:rPr>
          <w:sz w:val="22"/>
          <w:szCs w:val="22"/>
        </w:rPr>
        <w:t>sídle</w:t>
      </w:r>
      <w:r>
        <w:rPr>
          <w:sz w:val="22"/>
          <w:szCs w:val="22"/>
        </w:rPr>
        <w:t xml:space="preserve"> </w:t>
      </w:r>
      <w:hyperlink r:id="rId5" w:history="1">
        <w:r w:rsidRPr="00B57D73">
          <w:rPr>
            <w:rStyle w:val="Hypertextovprepojenie"/>
            <w:sz w:val="22"/>
            <w:szCs w:val="22"/>
          </w:rPr>
          <w:t>www.nrsr.sk</w:t>
        </w:r>
      </w:hyperlink>
      <w:r>
        <w:rPr>
          <w:sz w:val="22"/>
          <w:szCs w:val="22"/>
        </w:rPr>
        <w:t>.</w:t>
      </w:r>
    </w:p>
    <w:p w:rsidR="004A4F9F" w:rsidRDefault="004A4F9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</w:p>
    <w:p w:rsidR="0006018F" w:rsidRDefault="0006018F" w:rsidP="004A4F9F">
      <w:pPr>
        <w:jc w:val="both"/>
        <w:rPr>
          <w:sz w:val="22"/>
          <w:szCs w:val="22"/>
        </w:rPr>
      </w:pPr>
      <w:bookmarkStart w:id="0" w:name="_GoBack"/>
      <w:bookmarkEnd w:id="0"/>
    </w:p>
    <w:p w:rsidR="0006018F" w:rsidRDefault="0006018F" w:rsidP="004A4F9F">
      <w:pPr>
        <w:jc w:val="both"/>
        <w:rPr>
          <w:sz w:val="22"/>
          <w:szCs w:val="22"/>
        </w:rPr>
      </w:pPr>
    </w:p>
    <w:p w:rsidR="004A4F9F" w:rsidRDefault="004A4F9F" w:rsidP="004A4F9F">
      <w:pPr>
        <w:jc w:val="both"/>
        <w:rPr>
          <w:sz w:val="22"/>
          <w:szCs w:val="22"/>
        </w:rPr>
      </w:pPr>
    </w:p>
    <w:p w:rsidR="006F1C80" w:rsidRDefault="00CF523A" w:rsidP="006F1C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Boris  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6F1C80">
        <w:rPr>
          <w:rFonts w:cs="Arial"/>
          <w:sz w:val="22"/>
          <w:szCs w:val="22"/>
        </w:rPr>
        <w:t xml:space="preserve">    v. r.</w:t>
      </w:r>
    </w:p>
    <w:p w:rsidR="006F1C80" w:rsidRDefault="006F1C80" w:rsidP="006F1C80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p w:rsidR="004A4F9F" w:rsidRPr="0071047B" w:rsidRDefault="004A4F9F" w:rsidP="004A4F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A4F9F" w:rsidRPr="0071047B" w:rsidRDefault="004A4F9F" w:rsidP="004A4F9F">
      <w:pPr>
        <w:rPr>
          <w:rFonts w:cs="Arial"/>
          <w:sz w:val="22"/>
          <w:szCs w:val="22"/>
        </w:rPr>
      </w:pPr>
    </w:p>
    <w:p w:rsidR="00BA3333" w:rsidRDefault="003A49CD"/>
    <w:sectPr w:rsidR="00BA3333" w:rsidSect="0066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F"/>
    <w:rsid w:val="00014622"/>
    <w:rsid w:val="000260AA"/>
    <w:rsid w:val="00031893"/>
    <w:rsid w:val="00034B81"/>
    <w:rsid w:val="00043B06"/>
    <w:rsid w:val="000553C5"/>
    <w:rsid w:val="00057D0D"/>
    <w:rsid w:val="0006018F"/>
    <w:rsid w:val="00061DA6"/>
    <w:rsid w:val="00070399"/>
    <w:rsid w:val="00070895"/>
    <w:rsid w:val="000762CB"/>
    <w:rsid w:val="0008076B"/>
    <w:rsid w:val="000831EE"/>
    <w:rsid w:val="00083AFB"/>
    <w:rsid w:val="000851FF"/>
    <w:rsid w:val="00095298"/>
    <w:rsid w:val="00095CCD"/>
    <w:rsid w:val="000A024A"/>
    <w:rsid w:val="000A046C"/>
    <w:rsid w:val="000A595E"/>
    <w:rsid w:val="000A78BC"/>
    <w:rsid w:val="000B0377"/>
    <w:rsid w:val="000C2B91"/>
    <w:rsid w:val="000D5CB4"/>
    <w:rsid w:val="000F15C1"/>
    <w:rsid w:val="000F217E"/>
    <w:rsid w:val="00107EB8"/>
    <w:rsid w:val="00127621"/>
    <w:rsid w:val="00131038"/>
    <w:rsid w:val="00142EA7"/>
    <w:rsid w:val="001A0AA1"/>
    <w:rsid w:val="001A6A53"/>
    <w:rsid w:val="001B1BC7"/>
    <w:rsid w:val="001D34ED"/>
    <w:rsid w:val="001D499E"/>
    <w:rsid w:val="001D6AB0"/>
    <w:rsid w:val="001E09DD"/>
    <w:rsid w:val="001E19AC"/>
    <w:rsid w:val="001E673C"/>
    <w:rsid w:val="001F1569"/>
    <w:rsid w:val="002125C1"/>
    <w:rsid w:val="00226B04"/>
    <w:rsid w:val="002426A0"/>
    <w:rsid w:val="00255DBE"/>
    <w:rsid w:val="002721F0"/>
    <w:rsid w:val="002844E2"/>
    <w:rsid w:val="0029154B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A49CD"/>
    <w:rsid w:val="003B3A15"/>
    <w:rsid w:val="003C688C"/>
    <w:rsid w:val="003F6729"/>
    <w:rsid w:val="0040080C"/>
    <w:rsid w:val="00404931"/>
    <w:rsid w:val="00417449"/>
    <w:rsid w:val="00425218"/>
    <w:rsid w:val="00441FD9"/>
    <w:rsid w:val="004470AB"/>
    <w:rsid w:val="0045687D"/>
    <w:rsid w:val="00463680"/>
    <w:rsid w:val="00463CFD"/>
    <w:rsid w:val="00470AD1"/>
    <w:rsid w:val="00473DDB"/>
    <w:rsid w:val="004976F3"/>
    <w:rsid w:val="004A1A38"/>
    <w:rsid w:val="004A4F9F"/>
    <w:rsid w:val="004E319C"/>
    <w:rsid w:val="005008A8"/>
    <w:rsid w:val="00513B24"/>
    <w:rsid w:val="0051401E"/>
    <w:rsid w:val="00526664"/>
    <w:rsid w:val="005325FD"/>
    <w:rsid w:val="0053310C"/>
    <w:rsid w:val="00550FF7"/>
    <w:rsid w:val="0055722C"/>
    <w:rsid w:val="005805DF"/>
    <w:rsid w:val="005B650B"/>
    <w:rsid w:val="005D17ED"/>
    <w:rsid w:val="005F2061"/>
    <w:rsid w:val="00604F0E"/>
    <w:rsid w:val="0066575C"/>
    <w:rsid w:val="0067737B"/>
    <w:rsid w:val="00690A15"/>
    <w:rsid w:val="00690C7A"/>
    <w:rsid w:val="006A05E6"/>
    <w:rsid w:val="006A0EA3"/>
    <w:rsid w:val="006A2FB8"/>
    <w:rsid w:val="006A5FEC"/>
    <w:rsid w:val="006F1C80"/>
    <w:rsid w:val="00700385"/>
    <w:rsid w:val="00742C9D"/>
    <w:rsid w:val="00743E95"/>
    <w:rsid w:val="00761498"/>
    <w:rsid w:val="00781AB6"/>
    <w:rsid w:val="007879F8"/>
    <w:rsid w:val="007A15D9"/>
    <w:rsid w:val="007B0248"/>
    <w:rsid w:val="007B0ABF"/>
    <w:rsid w:val="007D5F2A"/>
    <w:rsid w:val="00824FD3"/>
    <w:rsid w:val="0083214F"/>
    <w:rsid w:val="00844BCF"/>
    <w:rsid w:val="00847F91"/>
    <w:rsid w:val="0085146E"/>
    <w:rsid w:val="00862638"/>
    <w:rsid w:val="00866501"/>
    <w:rsid w:val="00875922"/>
    <w:rsid w:val="00880620"/>
    <w:rsid w:val="00895225"/>
    <w:rsid w:val="008A2CF2"/>
    <w:rsid w:val="008E319F"/>
    <w:rsid w:val="008E6337"/>
    <w:rsid w:val="009054A3"/>
    <w:rsid w:val="00932A4C"/>
    <w:rsid w:val="00940FBC"/>
    <w:rsid w:val="00942C89"/>
    <w:rsid w:val="00943A86"/>
    <w:rsid w:val="00975D5D"/>
    <w:rsid w:val="00987DC9"/>
    <w:rsid w:val="009A5BD6"/>
    <w:rsid w:val="009C0308"/>
    <w:rsid w:val="009C3C90"/>
    <w:rsid w:val="009C4AE7"/>
    <w:rsid w:val="009C4B75"/>
    <w:rsid w:val="009D294A"/>
    <w:rsid w:val="00A07F93"/>
    <w:rsid w:val="00A14B7C"/>
    <w:rsid w:val="00A22AB0"/>
    <w:rsid w:val="00A257DD"/>
    <w:rsid w:val="00A41C20"/>
    <w:rsid w:val="00A57A9F"/>
    <w:rsid w:val="00A60A61"/>
    <w:rsid w:val="00A6109C"/>
    <w:rsid w:val="00A95677"/>
    <w:rsid w:val="00AA7986"/>
    <w:rsid w:val="00AD66EA"/>
    <w:rsid w:val="00B64A2C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746EE"/>
    <w:rsid w:val="00CC6CBE"/>
    <w:rsid w:val="00CF523A"/>
    <w:rsid w:val="00D149D3"/>
    <w:rsid w:val="00D5260A"/>
    <w:rsid w:val="00D53443"/>
    <w:rsid w:val="00D75425"/>
    <w:rsid w:val="00D929EC"/>
    <w:rsid w:val="00DB3628"/>
    <w:rsid w:val="00DB3D38"/>
    <w:rsid w:val="00DC386F"/>
    <w:rsid w:val="00E406B5"/>
    <w:rsid w:val="00EA091A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5FCB"/>
  <w15:docId w15:val="{400047D1-FF53-4C0D-B272-B09C67EA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4F9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A4F9F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A4F9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4A4F9F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4A4F9F"/>
    <w:pPr>
      <w:spacing w:before="240" w:after="120"/>
      <w:outlineLvl w:val="0"/>
    </w:pPr>
    <w:rPr>
      <w:b/>
      <w:kern w:val="28"/>
      <w:sz w:val="40"/>
    </w:rPr>
  </w:style>
  <w:style w:type="character" w:styleId="Hypertextovprepojenie">
    <w:name w:val="Hyperlink"/>
    <w:basedOn w:val="Predvolenpsmoodseku"/>
    <w:rsid w:val="004A4F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F9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sr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6</cp:revision>
  <cp:lastPrinted>2022-05-18T09:41:00Z</cp:lastPrinted>
  <dcterms:created xsi:type="dcterms:W3CDTF">2022-05-18T09:28:00Z</dcterms:created>
  <dcterms:modified xsi:type="dcterms:W3CDTF">2022-05-18T09:42:00Z</dcterms:modified>
</cp:coreProperties>
</file>