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7" w:rsidRDefault="009576B7" w:rsidP="009576B7">
      <w:pPr>
        <w:pStyle w:val="Nadpis1"/>
        <w:widowControl/>
        <w:spacing w:before="0"/>
      </w:pPr>
      <w:r>
        <w:t>PREDSEDA NÁRODNEJ RADY SLOVENSKEJ REPUBLIKY</w:t>
      </w:r>
    </w:p>
    <w:p w:rsidR="009576B7" w:rsidRDefault="009576B7" w:rsidP="009576B7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4B5FCA">
        <w:rPr>
          <w:sz w:val="22"/>
          <w:szCs w:val="22"/>
        </w:rPr>
        <w:t>1098</w:t>
      </w:r>
      <w:r>
        <w:rPr>
          <w:sz w:val="22"/>
          <w:szCs w:val="22"/>
        </w:rPr>
        <w:t>/20</w:t>
      </w:r>
      <w:r w:rsidR="00D256BD">
        <w:rPr>
          <w:sz w:val="22"/>
          <w:szCs w:val="22"/>
        </w:rPr>
        <w:t>2</w:t>
      </w:r>
      <w:r w:rsidR="004B5FCA">
        <w:rPr>
          <w:sz w:val="22"/>
          <w:szCs w:val="22"/>
        </w:rPr>
        <w:t>2</w:t>
      </w:r>
    </w:p>
    <w:p w:rsidR="009576B7" w:rsidRDefault="009576B7" w:rsidP="009576B7">
      <w:pPr>
        <w:pStyle w:val="Protokoln"/>
        <w:widowControl/>
        <w:rPr>
          <w:sz w:val="22"/>
          <w:szCs w:val="22"/>
        </w:rPr>
      </w:pPr>
    </w:p>
    <w:p w:rsidR="009576B7" w:rsidRDefault="009576B7" w:rsidP="009576B7">
      <w:pPr>
        <w:widowControl/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0"/>
          <w:szCs w:val="20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B7" w:rsidRDefault="004B5FCA" w:rsidP="009576B7">
      <w:pPr>
        <w:pStyle w:val="rozhodnutia"/>
        <w:widowControl/>
      </w:pPr>
      <w:r>
        <w:t>1054</w:t>
      </w:r>
    </w:p>
    <w:p w:rsidR="009576B7" w:rsidRDefault="009576B7" w:rsidP="009576B7">
      <w:pPr>
        <w:pStyle w:val="Nadpis1"/>
        <w:widowControl/>
      </w:pPr>
      <w:r>
        <w:t>ROZHODNUTIE</w:t>
      </w:r>
    </w:p>
    <w:p w:rsidR="009576B7" w:rsidRDefault="009576B7" w:rsidP="009576B7">
      <w:pPr>
        <w:pStyle w:val="Nadpis1"/>
        <w:widowControl/>
      </w:pPr>
      <w:r>
        <w:t>PREDSEDU NÁRODNEJ RADY SLOVENSKEJ REPUBLIKY</w:t>
      </w:r>
    </w:p>
    <w:p w:rsidR="009576B7" w:rsidRDefault="009576B7" w:rsidP="009576B7">
      <w:pPr>
        <w:widowControl/>
        <w:rPr>
          <w:rFonts w:ascii="Arial" w:hAnsi="Arial" w:cs="Arial"/>
        </w:rPr>
      </w:pPr>
    </w:p>
    <w:p w:rsidR="009576B7" w:rsidRDefault="009576B7" w:rsidP="009576B7">
      <w:pPr>
        <w:widowControl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013B7">
        <w:rPr>
          <w:rFonts w:ascii="Arial" w:hAnsi="Arial" w:cs="Arial"/>
          <w:sz w:val="22"/>
        </w:rPr>
        <w:t> </w:t>
      </w:r>
      <w:r w:rsidR="004B5FCA">
        <w:rPr>
          <w:rFonts w:ascii="Arial" w:hAnsi="Arial" w:cs="Arial"/>
          <w:sz w:val="22"/>
        </w:rPr>
        <w:t>29</w:t>
      </w:r>
      <w:r w:rsidR="006013B7">
        <w:rPr>
          <w:rFonts w:ascii="Arial" w:hAnsi="Arial" w:cs="Arial"/>
          <w:sz w:val="22"/>
        </w:rPr>
        <w:t>.</w:t>
      </w:r>
      <w:r w:rsidR="00D809FF">
        <w:rPr>
          <w:rFonts w:ascii="Arial" w:hAnsi="Arial" w:cs="Arial"/>
          <w:sz w:val="22"/>
        </w:rPr>
        <w:t xml:space="preserve"> </w:t>
      </w:r>
      <w:r w:rsidR="004B5FCA">
        <w:rPr>
          <w:rFonts w:ascii="Arial" w:hAnsi="Arial" w:cs="Arial"/>
          <w:sz w:val="22"/>
        </w:rPr>
        <w:t>apríla</w:t>
      </w:r>
      <w:r>
        <w:rPr>
          <w:rFonts w:ascii="Arial" w:hAnsi="Arial" w:cs="Arial"/>
          <w:sz w:val="22"/>
        </w:rPr>
        <w:t xml:space="preserve"> 20</w:t>
      </w:r>
      <w:r w:rsidR="00B74F46">
        <w:rPr>
          <w:rFonts w:ascii="Arial" w:hAnsi="Arial" w:cs="Arial"/>
          <w:sz w:val="22"/>
        </w:rPr>
        <w:t>2</w:t>
      </w:r>
      <w:r w:rsidR="004B5FCA">
        <w:rPr>
          <w:rFonts w:ascii="Arial" w:hAnsi="Arial" w:cs="Arial"/>
          <w:sz w:val="22"/>
        </w:rPr>
        <w:t>2</w:t>
      </w:r>
    </w:p>
    <w:p w:rsidR="009576B7" w:rsidRDefault="009576B7" w:rsidP="009576B7">
      <w:pPr>
        <w:widowControl/>
        <w:rPr>
          <w:rFonts w:ascii="Arial" w:hAnsi="Arial" w:cs="Arial"/>
          <w:sz w:val="22"/>
        </w:rPr>
      </w:pPr>
    </w:p>
    <w:p w:rsidR="009576B7" w:rsidRDefault="009576B7" w:rsidP="009576B7">
      <w:pPr>
        <w:pStyle w:val="Zkladntext"/>
        <w:widowControl/>
        <w:tabs>
          <w:tab w:val="left" w:pos="708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 pridelení </w:t>
      </w:r>
      <w:r w:rsidR="00D31389">
        <w:rPr>
          <w:rFonts w:cs="Arial"/>
          <w:sz w:val="22"/>
          <w:lang w:val="sk-SK"/>
        </w:rPr>
        <w:t>v</w:t>
      </w:r>
      <w:r>
        <w:rPr>
          <w:rFonts w:cs="Arial"/>
          <w:sz w:val="22"/>
          <w:lang w:val="sk-SK"/>
        </w:rPr>
        <w:t>ýročnej správy Slovenského pozemkového fondu za rok 20</w:t>
      </w:r>
      <w:r w:rsidR="006013B7">
        <w:rPr>
          <w:rFonts w:cs="Arial"/>
          <w:sz w:val="22"/>
          <w:lang w:val="sk-SK"/>
        </w:rPr>
        <w:t>2</w:t>
      </w:r>
      <w:r w:rsidR="004B5FCA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 d e ľ u j e m</w:t>
      </w:r>
    </w:p>
    <w:p w:rsidR="009576B7" w:rsidRDefault="009576B7" w:rsidP="009576B7">
      <w:pPr>
        <w:widowControl/>
        <w:jc w:val="both"/>
        <w:rPr>
          <w:rFonts w:ascii="Arial" w:hAnsi="Arial" w:cs="Arial"/>
          <w:b/>
          <w:bCs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E52382" w:rsidRPr="00E52382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>ýročnú  správu Slovenského pozemkového fondu za rok 20</w:t>
      </w:r>
      <w:r w:rsidR="006013B7">
        <w:rPr>
          <w:rFonts w:ascii="Arial" w:hAnsi="Arial" w:cs="Arial"/>
          <w:bCs/>
          <w:sz w:val="22"/>
        </w:rPr>
        <w:t>2</w:t>
      </w:r>
      <w:r w:rsidR="004B5FCA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sz w:val="22"/>
        </w:rPr>
        <w:t xml:space="preserve"> (tlač</w:t>
      </w:r>
      <w:r w:rsidR="00B228F7">
        <w:rPr>
          <w:rFonts w:ascii="Arial" w:hAnsi="Arial" w:cs="Arial"/>
          <w:sz w:val="22"/>
        </w:rPr>
        <w:t xml:space="preserve"> </w:t>
      </w:r>
      <w:r w:rsidR="004B5FCA">
        <w:rPr>
          <w:rFonts w:ascii="Arial" w:hAnsi="Arial" w:cs="Arial"/>
          <w:sz w:val="22"/>
        </w:rPr>
        <w:t>980</w:t>
      </w:r>
      <w:r>
        <w:rPr>
          <w:rFonts w:ascii="Arial" w:hAnsi="Arial" w:cs="Arial"/>
          <w:sz w:val="22"/>
        </w:rPr>
        <w:t>), doručenú</w:t>
      </w:r>
      <w:r w:rsidR="00E52382">
        <w:rPr>
          <w:rFonts w:ascii="Arial" w:hAnsi="Arial" w:cs="Arial"/>
          <w:sz w:val="22"/>
        </w:rPr>
        <w:br/>
      </w:r>
      <w:r w:rsidR="004B5FCA">
        <w:rPr>
          <w:rFonts w:ascii="Arial" w:hAnsi="Arial" w:cs="Arial"/>
          <w:sz w:val="22"/>
        </w:rPr>
        <w:t>28</w:t>
      </w:r>
      <w:r w:rsidR="00D809FF">
        <w:rPr>
          <w:rFonts w:ascii="Arial" w:hAnsi="Arial" w:cs="Arial"/>
          <w:sz w:val="22"/>
        </w:rPr>
        <w:t>. apríla</w:t>
      </w:r>
      <w:r>
        <w:rPr>
          <w:rFonts w:ascii="Arial" w:hAnsi="Arial" w:cs="Arial"/>
          <w:sz w:val="22"/>
        </w:rPr>
        <w:t xml:space="preserve"> 20</w:t>
      </w:r>
      <w:r w:rsidR="00B74F46">
        <w:rPr>
          <w:rFonts w:ascii="Arial" w:hAnsi="Arial" w:cs="Arial"/>
          <w:sz w:val="22"/>
        </w:rPr>
        <w:t>2</w:t>
      </w:r>
      <w:r w:rsidR="004B5FCA">
        <w:rPr>
          <w:rFonts w:ascii="Arial" w:hAnsi="Arial" w:cs="Arial"/>
          <w:sz w:val="22"/>
        </w:rPr>
        <w:t>2</w:t>
      </w: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pôdohospodárstvo a životné </w:t>
      </w:r>
    </w:p>
    <w:p w:rsidR="009576B7" w:rsidRDefault="009576B7" w:rsidP="009576B7">
      <w:pPr>
        <w:widowControl/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prostredie</w:t>
      </w:r>
    </w:p>
    <w:p w:rsidR="009576B7" w:rsidRDefault="009576B7" w:rsidP="009576B7">
      <w:pPr>
        <w:widowControl/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D256BD" w:rsidRDefault="009576B7" w:rsidP="00D256B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 w:rsidR="00D256BD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6013B7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4B5FCA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6013B7">
        <w:rPr>
          <w:rFonts w:ascii="Arial" w:hAnsi="Arial" w:cs="Arial"/>
          <w:b/>
          <w:bCs/>
          <w:sz w:val="22"/>
          <w:szCs w:val="22"/>
          <w:u w:val="single"/>
        </w:rPr>
        <w:t>. júna 202</w:t>
      </w:r>
      <w:r w:rsidR="004B5FCA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:rsidR="009576B7" w:rsidRDefault="009576B7" w:rsidP="00D256BD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b/>
          <w:bCs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 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</w:t>
      </w:r>
      <w:r w:rsidR="00CB2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 návrh na uznesenie Národnej rady Slovenskej republiky.</w:t>
      </w:r>
    </w:p>
    <w:p w:rsidR="009576B7" w:rsidRDefault="009576B7" w:rsidP="009576B7">
      <w:pPr>
        <w:widowControl/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D809FF" w:rsidRDefault="00D809FF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D809FF" w:rsidRDefault="00D809FF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9576B7" w:rsidRDefault="009576B7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  <w:bookmarkStart w:id="0" w:name="_GoBack"/>
      <w:bookmarkEnd w:id="0"/>
    </w:p>
    <w:p w:rsidR="009576B7" w:rsidRDefault="009576B7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9576B7" w:rsidRDefault="00D256BD" w:rsidP="009576B7">
      <w:pPr>
        <w:pStyle w:val="Protokoln"/>
        <w:widowControl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Boris   K o l </w:t>
      </w:r>
      <w:proofErr w:type="spellStart"/>
      <w:r>
        <w:rPr>
          <w:rFonts w:cs="Arial"/>
          <w:spacing w:val="0"/>
          <w:sz w:val="22"/>
          <w:szCs w:val="24"/>
        </w:rPr>
        <w:t>l</w:t>
      </w:r>
      <w:proofErr w:type="spellEnd"/>
      <w:r>
        <w:rPr>
          <w:rFonts w:cs="Arial"/>
          <w:spacing w:val="0"/>
          <w:sz w:val="22"/>
          <w:szCs w:val="24"/>
        </w:rPr>
        <w:t xml:space="preserve"> á r</w:t>
      </w:r>
      <w:r w:rsidR="009576B7">
        <w:rPr>
          <w:rFonts w:cs="Arial"/>
          <w:spacing w:val="0"/>
          <w:sz w:val="22"/>
          <w:szCs w:val="24"/>
        </w:rPr>
        <w:t xml:space="preserve">   v. r.</w:t>
      </w:r>
    </w:p>
    <w:p w:rsidR="009576B7" w:rsidRDefault="009576B7" w:rsidP="009576B7">
      <w:pPr>
        <w:pStyle w:val="Protokoln"/>
        <w:widowControl/>
        <w:spacing w:before="0"/>
        <w:jc w:val="both"/>
        <w:rPr>
          <w:rFonts w:cs="Arial"/>
          <w:spacing w:val="0"/>
          <w:sz w:val="22"/>
          <w:szCs w:val="24"/>
        </w:rPr>
      </w:pPr>
    </w:p>
    <w:p w:rsidR="009576B7" w:rsidRDefault="009576B7" w:rsidP="009576B7">
      <w:pPr>
        <w:widowControl/>
        <w:rPr>
          <w:rFonts w:ascii="Arial" w:hAnsi="Arial" w:cs="Arial"/>
        </w:rPr>
      </w:pPr>
    </w:p>
    <w:p w:rsidR="009576B7" w:rsidRDefault="009576B7" w:rsidP="009576B7"/>
    <w:p w:rsidR="00BA3333" w:rsidRDefault="004B5FCA"/>
    <w:sectPr w:rsidR="00BA3333" w:rsidSect="00F046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B7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46C2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B6B71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B5FCA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5F469B"/>
    <w:rsid w:val="006013B7"/>
    <w:rsid w:val="00604F0E"/>
    <w:rsid w:val="00657EC2"/>
    <w:rsid w:val="00690A15"/>
    <w:rsid w:val="00690C7A"/>
    <w:rsid w:val="006A0EA3"/>
    <w:rsid w:val="006A2FB8"/>
    <w:rsid w:val="006A5FEC"/>
    <w:rsid w:val="00700385"/>
    <w:rsid w:val="00742C9D"/>
    <w:rsid w:val="00743E95"/>
    <w:rsid w:val="00753F3A"/>
    <w:rsid w:val="00781AB6"/>
    <w:rsid w:val="00787793"/>
    <w:rsid w:val="007879F8"/>
    <w:rsid w:val="007B0248"/>
    <w:rsid w:val="007B0ABF"/>
    <w:rsid w:val="007D5F2A"/>
    <w:rsid w:val="007E44D6"/>
    <w:rsid w:val="007E4D5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5064"/>
    <w:rsid w:val="008E6337"/>
    <w:rsid w:val="00900A70"/>
    <w:rsid w:val="009054A3"/>
    <w:rsid w:val="00932A4C"/>
    <w:rsid w:val="00940FBC"/>
    <w:rsid w:val="00942C89"/>
    <w:rsid w:val="00943A86"/>
    <w:rsid w:val="009576B7"/>
    <w:rsid w:val="00962097"/>
    <w:rsid w:val="0096304C"/>
    <w:rsid w:val="00987DC9"/>
    <w:rsid w:val="00997D0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65B9A"/>
    <w:rsid w:val="00A95677"/>
    <w:rsid w:val="00AA7986"/>
    <w:rsid w:val="00AD4AB7"/>
    <w:rsid w:val="00AE5938"/>
    <w:rsid w:val="00B14002"/>
    <w:rsid w:val="00B228F7"/>
    <w:rsid w:val="00B61BD9"/>
    <w:rsid w:val="00B64A2C"/>
    <w:rsid w:val="00B74F46"/>
    <w:rsid w:val="00BC2F24"/>
    <w:rsid w:val="00BD0D95"/>
    <w:rsid w:val="00BE35D8"/>
    <w:rsid w:val="00BF5EE5"/>
    <w:rsid w:val="00BF7DEC"/>
    <w:rsid w:val="00C07008"/>
    <w:rsid w:val="00C22624"/>
    <w:rsid w:val="00C40352"/>
    <w:rsid w:val="00C47889"/>
    <w:rsid w:val="00C47D16"/>
    <w:rsid w:val="00C54FC5"/>
    <w:rsid w:val="00C578EE"/>
    <w:rsid w:val="00C649DC"/>
    <w:rsid w:val="00CB2F4F"/>
    <w:rsid w:val="00CC6CBE"/>
    <w:rsid w:val="00D149D3"/>
    <w:rsid w:val="00D1507B"/>
    <w:rsid w:val="00D256BD"/>
    <w:rsid w:val="00D31389"/>
    <w:rsid w:val="00D5260A"/>
    <w:rsid w:val="00D53443"/>
    <w:rsid w:val="00D75425"/>
    <w:rsid w:val="00D809FF"/>
    <w:rsid w:val="00D929EC"/>
    <w:rsid w:val="00DB3D38"/>
    <w:rsid w:val="00DC386F"/>
    <w:rsid w:val="00E52382"/>
    <w:rsid w:val="00EA091A"/>
    <w:rsid w:val="00EA483C"/>
    <w:rsid w:val="00EC11AE"/>
    <w:rsid w:val="00EC791A"/>
    <w:rsid w:val="00EF6121"/>
    <w:rsid w:val="00F04688"/>
    <w:rsid w:val="00F427C1"/>
    <w:rsid w:val="00F65846"/>
    <w:rsid w:val="00F7502F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F338"/>
  <w15:docId w15:val="{BFDBF3D9-95B9-438D-9927-47976EA3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76B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76B7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576B7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576B7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rotokoln">
    <w:name w:val="Protokolné č."/>
    <w:basedOn w:val="Normlny"/>
    <w:rsid w:val="009576B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9576B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6B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32AC-6A08-4EF6-8524-6C705565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2022-04-29T06:44:00Z</cp:lastPrinted>
  <dcterms:created xsi:type="dcterms:W3CDTF">2022-04-29T06:40:00Z</dcterms:created>
  <dcterms:modified xsi:type="dcterms:W3CDTF">2022-04-29T06:46:00Z</dcterms:modified>
</cp:coreProperties>
</file>