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5112">
        <w:rPr>
          <w:sz w:val="22"/>
          <w:szCs w:val="22"/>
        </w:rPr>
        <w:t>1272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B5112">
      <w:pPr>
        <w:pStyle w:val="rozhodnutia"/>
      </w:pPr>
      <w:r>
        <w:t>632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5112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5112">
        <w:rPr>
          <w:rFonts w:ascii="Arial" w:hAnsi="Arial" w:cs="Arial"/>
          <w:sz w:val="22"/>
          <w:szCs w:val="22"/>
        </w:rPr>
        <w:t>7.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B5112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B511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6B5112">
        <w:rPr>
          <w:rFonts w:cs="Arial"/>
          <w:szCs w:val="22"/>
        </w:rPr>
        <w:t xml:space="preserve"> Tomáša TARABU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 a</w:t>
      </w:r>
      <w:r w:rsidR="006B5112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6B5112">
        <w:rPr>
          <w:rFonts w:cs="Arial"/>
          <w:szCs w:val="22"/>
        </w:rPr>
        <w:t xml:space="preserve"> zákon č. 355/2007 Z. z. o ochrane, podpore a rozvoji verejného zdravia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5112">
        <w:rPr>
          <w:rFonts w:cs="Arial"/>
          <w:szCs w:val="22"/>
        </w:rPr>
        <w:t>617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B5112">
        <w:rPr>
          <w:rFonts w:cs="Arial"/>
          <w:szCs w:val="22"/>
        </w:rPr>
        <w:t>1.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B511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B5112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B5112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B511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20482"/>
    <w:rsid w:val="00650056"/>
    <w:rsid w:val="00671C99"/>
    <w:rsid w:val="0069489D"/>
    <w:rsid w:val="006B5112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2ADF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2021-07-07T05:15:00Z</cp:lastPrinted>
  <dcterms:created xsi:type="dcterms:W3CDTF">2021-07-07T05:12:00Z</dcterms:created>
  <dcterms:modified xsi:type="dcterms:W3CDTF">2021-07-07T05:15:00Z</dcterms:modified>
</cp:coreProperties>
</file>