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1C0A78">
        <w:rPr>
          <w:sz w:val="22"/>
          <w:szCs w:val="22"/>
        </w:rPr>
        <w:t>201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695F1B">
        <w:rPr>
          <w:sz w:val="22"/>
          <w:szCs w:val="22"/>
        </w:rPr>
        <w:t>1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E944D7">
      <w:pPr>
        <w:pStyle w:val="rozhodnutia"/>
      </w:pPr>
      <w:r>
        <w:t>412</w:t>
      </w:r>
      <w:bookmarkStart w:id="0" w:name="_GoBack"/>
      <w:bookmarkEnd w:id="0"/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E16426">
        <w:rPr>
          <w:rFonts w:ascii="Arial" w:hAnsi="Arial" w:cs="Arial"/>
          <w:sz w:val="22"/>
          <w:szCs w:val="22"/>
        </w:rPr>
        <w:t>2</w:t>
      </w:r>
      <w:r w:rsidR="0059672B">
        <w:rPr>
          <w:rFonts w:ascii="Arial" w:hAnsi="Arial" w:cs="Arial"/>
          <w:sz w:val="22"/>
          <w:szCs w:val="22"/>
        </w:rPr>
        <w:t xml:space="preserve">. </w:t>
      </w:r>
      <w:r w:rsidR="00E16426">
        <w:rPr>
          <w:rFonts w:ascii="Arial" w:hAnsi="Arial" w:cs="Arial"/>
          <w:sz w:val="22"/>
          <w:szCs w:val="22"/>
        </w:rPr>
        <w:t>februára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695F1B">
        <w:rPr>
          <w:rFonts w:ascii="Arial" w:hAnsi="Arial" w:cs="Arial"/>
          <w:sz w:val="22"/>
          <w:szCs w:val="22"/>
        </w:rPr>
        <w:t>1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59672B">
        <w:rPr>
          <w:rFonts w:cs="Arial"/>
          <w:sz w:val="22"/>
          <w:szCs w:val="22"/>
        </w:rPr>
        <w:t xml:space="preserve">, ktorým sa </w:t>
      </w:r>
      <w:r w:rsidR="00E16426">
        <w:rPr>
          <w:rFonts w:cs="Arial"/>
          <w:sz w:val="22"/>
          <w:szCs w:val="22"/>
        </w:rPr>
        <w:t xml:space="preserve"> </w:t>
      </w:r>
      <w:r w:rsidR="0059672B">
        <w:rPr>
          <w:rFonts w:cs="Arial"/>
          <w:sz w:val="22"/>
          <w:szCs w:val="22"/>
        </w:rPr>
        <w:t>dopĺňa zákon č.</w:t>
      </w:r>
      <w:r w:rsidR="005553E4">
        <w:rPr>
          <w:rFonts w:cs="Arial"/>
          <w:sz w:val="22"/>
          <w:szCs w:val="22"/>
        </w:rPr>
        <w:t xml:space="preserve"> </w:t>
      </w:r>
      <w:r w:rsidR="001C0A78">
        <w:rPr>
          <w:rFonts w:cs="Arial"/>
          <w:sz w:val="22"/>
          <w:szCs w:val="22"/>
        </w:rPr>
        <w:t>385/2000 Z. z. o sudcoch a prísediacich a o zmene a doplnení niektorých zákonov v znení neskorších predpisov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695F1B">
        <w:rPr>
          <w:rFonts w:cs="Arial"/>
          <w:sz w:val="22"/>
          <w:szCs w:val="22"/>
        </w:rPr>
        <w:t>4</w:t>
      </w:r>
      <w:r w:rsidR="00E16426">
        <w:rPr>
          <w:rFonts w:cs="Arial"/>
          <w:sz w:val="22"/>
          <w:szCs w:val="22"/>
        </w:rPr>
        <w:t>2</w:t>
      </w:r>
      <w:r w:rsidR="001C0A78">
        <w:rPr>
          <w:rFonts w:cs="Arial"/>
          <w:sz w:val="22"/>
          <w:szCs w:val="22"/>
        </w:rPr>
        <w:t>0</w:t>
      </w:r>
      <w:r w:rsidRPr="009B7494">
        <w:rPr>
          <w:rFonts w:cs="Arial"/>
          <w:sz w:val="22"/>
          <w:szCs w:val="22"/>
        </w:rPr>
        <w:t xml:space="preserve">), doručený </w:t>
      </w:r>
      <w:r w:rsidR="00E16426">
        <w:rPr>
          <w:rFonts w:cs="Arial"/>
          <w:sz w:val="22"/>
          <w:szCs w:val="22"/>
        </w:rPr>
        <w:t>1</w:t>
      </w:r>
      <w:r w:rsidR="0059672B">
        <w:rPr>
          <w:rFonts w:cs="Arial"/>
          <w:sz w:val="22"/>
          <w:szCs w:val="22"/>
        </w:rPr>
        <w:t xml:space="preserve">. </w:t>
      </w:r>
      <w:r w:rsidR="00E16426">
        <w:rPr>
          <w:rFonts w:cs="Arial"/>
          <w:sz w:val="22"/>
          <w:szCs w:val="22"/>
        </w:rPr>
        <w:t>februára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695F1B">
        <w:rPr>
          <w:rFonts w:cs="Arial"/>
          <w:sz w:val="22"/>
          <w:szCs w:val="22"/>
        </w:rPr>
        <w:t>1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="001C0A78">
        <w:rPr>
          <w:rFonts w:ascii="Arial" w:hAnsi="Arial" w:cs="Arial"/>
          <w:sz w:val="22"/>
          <w:szCs w:val="22"/>
        </w:rPr>
        <w:t>Ústavnoprávnemu v</w:t>
      </w:r>
      <w:r w:rsidRPr="009B7494">
        <w:rPr>
          <w:rFonts w:ascii="Arial" w:hAnsi="Arial" w:cs="Arial"/>
          <w:sz w:val="22"/>
          <w:szCs w:val="22"/>
        </w:rPr>
        <w:t>ýboru Národnej rady Slovenskej republiky</w:t>
      </w:r>
    </w:p>
    <w:p w:rsidR="001C0A78" w:rsidRPr="009B7494" w:rsidRDefault="001C0A78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do začiatku rokovania o tomto návrhu </w:t>
      </w:r>
      <w:r w:rsidR="00695F1B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695F1B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 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105222"/>
    <w:rsid w:val="00164E64"/>
    <w:rsid w:val="001C0A78"/>
    <w:rsid w:val="002C67F1"/>
    <w:rsid w:val="002F4587"/>
    <w:rsid w:val="00313788"/>
    <w:rsid w:val="003418F4"/>
    <w:rsid w:val="003E05E4"/>
    <w:rsid w:val="003F5F84"/>
    <w:rsid w:val="004B0DD9"/>
    <w:rsid w:val="005553E4"/>
    <w:rsid w:val="0059672B"/>
    <w:rsid w:val="00627EDF"/>
    <w:rsid w:val="00693C07"/>
    <w:rsid w:val="00695F1B"/>
    <w:rsid w:val="006A38A3"/>
    <w:rsid w:val="007C5DD5"/>
    <w:rsid w:val="00855F8D"/>
    <w:rsid w:val="008802C1"/>
    <w:rsid w:val="008C3E4B"/>
    <w:rsid w:val="008D545D"/>
    <w:rsid w:val="009325E7"/>
    <w:rsid w:val="00957BC1"/>
    <w:rsid w:val="009A3738"/>
    <w:rsid w:val="009B7494"/>
    <w:rsid w:val="00A31A73"/>
    <w:rsid w:val="00AB3B36"/>
    <w:rsid w:val="00B12674"/>
    <w:rsid w:val="00B45E74"/>
    <w:rsid w:val="00B62DAE"/>
    <w:rsid w:val="00B64FE3"/>
    <w:rsid w:val="00BA0B84"/>
    <w:rsid w:val="00BD4C9A"/>
    <w:rsid w:val="00BF3916"/>
    <w:rsid w:val="00C3139F"/>
    <w:rsid w:val="00C52A32"/>
    <w:rsid w:val="00CD70FE"/>
    <w:rsid w:val="00D716B0"/>
    <w:rsid w:val="00DD59F2"/>
    <w:rsid w:val="00E16426"/>
    <w:rsid w:val="00E84DA5"/>
    <w:rsid w:val="00E944D7"/>
    <w:rsid w:val="00F12DDA"/>
    <w:rsid w:val="00F36413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E1776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2021-02-02T07:08:00Z</cp:lastPrinted>
  <dcterms:created xsi:type="dcterms:W3CDTF">2021-02-01T13:42:00Z</dcterms:created>
  <dcterms:modified xsi:type="dcterms:W3CDTF">2021-02-02T07:08:00Z</dcterms:modified>
</cp:coreProperties>
</file>