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EA" w:rsidRPr="00EA314B" w:rsidRDefault="008619EA" w:rsidP="008619EA">
      <w:pPr>
        <w:pStyle w:val="Nadpis1"/>
        <w:tabs>
          <w:tab w:val="left" w:pos="851"/>
        </w:tabs>
        <w:spacing w:before="0" w:after="0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 xml:space="preserve">PREDSEDA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NÁRODNEJ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RADY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SLOVENSKEJ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REPUBLIKY</w:t>
      </w:r>
    </w:p>
    <w:p w:rsidR="008619EA" w:rsidRDefault="008619EA" w:rsidP="008619EA">
      <w:pPr>
        <w:pStyle w:val="Protokoln"/>
        <w:spacing w:before="0"/>
        <w:rPr>
          <w:sz w:val="22"/>
          <w:szCs w:val="22"/>
        </w:rPr>
      </w:pPr>
    </w:p>
    <w:p w:rsidR="008619EA" w:rsidRDefault="008619EA" w:rsidP="008619EA">
      <w:pPr>
        <w:pStyle w:val="Protokoln"/>
        <w:spacing w:before="0"/>
        <w:rPr>
          <w:sz w:val="22"/>
          <w:szCs w:val="22"/>
        </w:rPr>
      </w:pPr>
      <w:r w:rsidRPr="001A1C9B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6045FC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6045FC">
        <w:rPr>
          <w:sz w:val="22"/>
          <w:szCs w:val="22"/>
        </w:rPr>
        <w:t>264</w:t>
      </w:r>
      <w:r w:rsidRPr="001A1C9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1A1C9B">
        <w:rPr>
          <w:sz w:val="22"/>
          <w:szCs w:val="22"/>
        </w:rPr>
        <w:t xml:space="preserve"> </w:t>
      </w:r>
    </w:p>
    <w:p w:rsidR="008619EA" w:rsidRDefault="008619EA" w:rsidP="008619EA">
      <w:pPr>
        <w:pStyle w:val="Protokoln"/>
        <w:spacing w:before="0"/>
      </w:pPr>
    </w:p>
    <w:p w:rsidR="008619EA" w:rsidRDefault="008619EA" w:rsidP="008619EA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  <w:lang w:eastAsia="sk-SK"/>
        </w:rPr>
        <w:drawing>
          <wp:inline distT="0" distB="0" distL="0" distR="0" wp14:anchorId="187F1C50" wp14:editId="5F6DE621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EA" w:rsidRPr="00EA314B" w:rsidRDefault="006045FC" w:rsidP="008619EA">
      <w:pPr>
        <w:pStyle w:val="rozhodnutia"/>
        <w:rPr>
          <w:rFonts w:cs="Arial"/>
        </w:rPr>
      </w:pPr>
      <w:r>
        <w:rPr>
          <w:rFonts w:cs="Arial"/>
        </w:rPr>
        <w:t>1388</w:t>
      </w:r>
    </w:p>
    <w:p w:rsidR="008619EA" w:rsidRDefault="008619EA" w:rsidP="008619EA">
      <w:pPr>
        <w:pStyle w:val="Nadpis1"/>
        <w:spacing w:before="0" w:after="0"/>
        <w:jc w:val="center"/>
        <w:rPr>
          <w:rFonts w:ascii="Arial" w:hAnsi="Arial" w:cs="Arial"/>
          <w:b w:val="0"/>
        </w:rPr>
      </w:pPr>
    </w:p>
    <w:p w:rsidR="008619EA" w:rsidRDefault="008619EA" w:rsidP="008619EA">
      <w:pPr>
        <w:pStyle w:val="Nadpis1"/>
        <w:spacing w:before="0" w:after="0"/>
        <w:jc w:val="center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>ROZHODNUTIE</w:t>
      </w:r>
    </w:p>
    <w:p w:rsidR="008619EA" w:rsidRDefault="008619EA" w:rsidP="008619EA">
      <w:pPr>
        <w:pStyle w:val="Nadpis1"/>
        <w:spacing w:before="0" w:after="0" w:line="360" w:lineRule="auto"/>
        <w:jc w:val="center"/>
      </w:pPr>
      <w:r>
        <w:rPr>
          <w:rFonts w:ascii="Arial" w:hAnsi="Arial" w:cs="Arial"/>
          <w:b w:val="0"/>
        </w:rPr>
        <w:t xml:space="preserve">    </w:t>
      </w:r>
      <w:r w:rsidRPr="00EA314B">
        <w:rPr>
          <w:rFonts w:ascii="Arial" w:hAnsi="Arial" w:cs="Arial"/>
          <w:b w:val="0"/>
        </w:rPr>
        <w:t>PREDSEDU NÁRODNEJ RADY SLOVENSKEJ REPUBLIKY</w:t>
      </w:r>
    </w:p>
    <w:p w:rsidR="00164D05" w:rsidRPr="00497BC9" w:rsidRDefault="00164D05" w:rsidP="009F7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7BC9">
        <w:rPr>
          <w:rFonts w:ascii="Arial" w:hAnsi="Arial" w:cs="Arial"/>
        </w:rPr>
        <w:t>z 1. februára 2019,</w:t>
      </w:r>
    </w:p>
    <w:p w:rsidR="00164D05" w:rsidRPr="00497BC9" w:rsidRDefault="00164D05" w:rsidP="00164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4D05" w:rsidRPr="00497BC9" w:rsidRDefault="00164D05" w:rsidP="00861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7BC9">
        <w:rPr>
          <w:rFonts w:ascii="Arial" w:hAnsi="Arial" w:cs="Arial"/>
        </w:rPr>
        <w:t xml:space="preserve">ktorým sa mení rozhodnutie predsedu Národnej rady Slovenskej republiky </w:t>
      </w:r>
      <w:r w:rsidR="008619EA" w:rsidRPr="00497BC9">
        <w:rPr>
          <w:rFonts w:ascii="Arial" w:hAnsi="Arial" w:cs="Arial"/>
        </w:rPr>
        <w:br/>
      </w:r>
      <w:r w:rsidRPr="00497BC9">
        <w:rPr>
          <w:rFonts w:ascii="Arial" w:hAnsi="Arial" w:cs="Arial"/>
        </w:rPr>
        <w:t>č. 349/2018 Z. z.</w:t>
      </w:r>
      <w:r w:rsidR="008619EA" w:rsidRPr="00497BC9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o vyhlásení volieb do orgánov samosprávy obcí</w:t>
      </w:r>
    </w:p>
    <w:p w:rsidR="00164D05" w:rsidRPr="00497BC9" w:rsidRDefault="00164D05" w:rsidP="00164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619EA" w:rsidRPr="00497BC9" w:rsidRDefault="008619EA" w:rsidP="00164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462E" w:rsidRPr="00497BC9" w:rsidRDefault="0014462E" w:rsidP="00E43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97BC9">
        <w:rPr>
          <w:rFonts w:ascii="Arial" w:hAnsi="Arial" w:cs="Arial"/>
        </w:rPr>
        <w:t>Rozhodnutím č. 349/2018 Z. z. o vyhlásení volieb do orgánov samosprávy obcí boli podľa § 181 zákona č. 180/2014 Z. z. o podmienkach výkonu volebného práva a o zmene a doplnení niektorých zákonov v znení neskorších predpisov vyhlásené voľby starostu</w:t>
      </w:r>
      <w:r w:rsidR="00A5449A">
        <w:rPr>
          <w:rFonts w:ascii="Arial" w:hAnsi="Arial" w:cs="Arial"/>
        </w:rPr>
        <w:t xml:space="preserve"> obce </w:t>
      </w:r>
      <w:r w:rsidRPr="00497BC9">
        <w:rPr>
          <w:rFonts w:ascii="Arial" w:hAnsi="Arial" w:cs="Arial"/>
        </w:rPr>
        <w:t>Dolný H</w:t>
      </w:r>
      <w:r w:rsidR="00092F3B">
        <w:rPr>
          <w:rFonts w:ascii="Arial" w:hAnsi="Arial" w:cs="Arial"/>
        </w:rPr>
        <w:t>armanec, okres Banská Bystrica a </w:t>
      </w:r>
      <w:r w:rsidR="00A5449A">
        <w:rPr>
          <w:rFonts w:ascii="Arial" w:hAnsi="Arial" w:cs="Arial"/>
        </w:rPr>
        <w:t>obce</w:t>
      </w:r>
      <w:r w:rsidR="00092F3B">
        <w:rPr>
          <w:rFonts w:ascii="Arial" w:hAnsi="Arial" w:cs="Arial"/>
        </w:rPr>
        <w:t xml:space="preserve"> Čierny Brod, okres Galanta.</w:t>
      </w:r>
    </w:p>
    <w:p w:rsidR="0014462E" w:rsidRPr="00497BC9" w:rsidRDefault="0014462E" w:rsidP="00E43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164D05" w:rsidRPr="00497BC9" w:rsidRDefault="0014462E" w:rsidP="00E43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97BC9">
        <w:rPr>
          <w:rFonts w:ascii="Arial" w:hAnsi="Arial" w:cs="Arial"/>
        </w:rPr>
        <w:t>N</w:t>
      </w:r>
      <w:r w:rsidR="00164D05" w:rsidRPr="00497BC9">
        <w:rPr>
          <w:rFonts w:ascii="Arial" w:hAnsi="Arial" w:cs="Arial"/>
        </w:rPr>
        <w:t>a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základe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nálezu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Ústavného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súdu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Slovenskej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republiky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z</w:t>
      </w:r>
      <w:r w:rsidR="009F70AF" w:rsidRPr="00497BC9">
        <w:rPr>
          <w:rFonts w:ascii="Arial" w:hAnsi="Arial" w:cs="Arial"/>
        </w:rPr>
        <w:t xml:space="preserve">o 16. </w:t>
      </w:r>
      <w:r w:rsidR="00164D05" w:rsidRPr="00497BC9">
        <w:rPr>
          <w:rFonts w:ascii="Arial" w:hAnsi="Arial" w:cs="Arial"/>
        </w:rPr>
        <w:t>januá</w:t>
      </w:r>
      <w:r w:rsidR="009F70AF" w:rsidRPr="00497BC9">
        <w:rPr>
          <w:rFonts w:ascii="Arial" w:hAnsi="Arial" w:cs="Arial"/>
        </w:rPr>
        <w:t xml:space="preserve">ra 2019 </w:t>
      </w:r>
      <w:r w:rsidR="00497BC9">
        <w:rPr>
          <w:rFonts w:ascii="Arial" w:hAnsi="Arial" w:cs="Arial"/>
        </w:rPr>
        <w:br/>
      </w:r>
      <w:r w:rsidR="00164D05" w:rsidRPr="00497BC9">
        <w:rPr>
          <w:rFonts w:ascii="Arial" w:hAnsi="Arial" w:cs="Arial"/>
        </w:rPr>
        <w:t>č.</w:t>
      </w:r>
      <w:r w:rsidR="00F874E7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PL</w:t>
      </w:r>
      <w:r w:rsidR="009F70AF" w:rsidRPr="00497BC9">
        <w:rPr>
          <w:rFonts w:ascii="Arial" w:hAnsi="Arial" w:cs="Arial"/>
        </w:rPr>
        <w:t xml:space="preserve">. </w:t>
      </w:r>
      <w:r w:rsidR="00164D05" w:rsidRPr="00497BC9">
        <w:rPr>
          <w:rFonts w:ascii="Arial" w:hAnsi="Arial" w:cs="Arial"/>
        </w:rPr>
        <w:t>ÚS</w:t>
      </w:r>
      <w:r w:rsidR="009F70AF" w:rsidRPr="00497BC9">
        <w:rPr>
          <w:rFonts w:ascii="Arial" w:hAnsi="Arial" w:cs="Arial"/>
        </w:rPr>
        <w:t xml:space="preserve"> 30/2018 </w:t>
      </w:r>
      <w:r w:rsidR="00164D05" w:rsidRPr="00497BC9">
        <w:rPr>
          <w:rFonts w:ascii="Arial" w:hAnsi="Arial" w:cs="Arial"/>
        </w:rPr>
        <w:t>vo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veci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volebnej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sťažnosti</w:t>
      </w:r>
      <w:r w:rsidR="009F70AF" w:rsidRPr="00497BC9">
        <w:rPr>
          <w:rFonts w:ascii="Arial" w:hAnsi="Arial" w:cs="Arial"/>
        </w:rPr>
        <w:t xml:space="preserve"> pre neústavnosť a nezákonnosť </w:t>
      </w:r>
      <w:r w:rsidR="00164D05" w:rsidRPr="00497BC9">
        <w:rPr>
          <w:rFonts w:ascii="Arial" w:hAnsi="Arial" w:cs="Arial"/>
        </w:rPr>
        <w:t>volieb</w:t>
      </w:r>
      <w:r w:rsidR="009F70AF" w:rsidRPr="00497BC9">
        <w:rPr>
          <w:rFonts w:ascii="Arial" w:hAnsi="Arial" w:cs="Arial"/>
        </w:rPr>
        <w:t xml:space="preserve"> </w:t>
      </w:r>
      <w:r w:rsidR="00164D05" w:rsidRPr="00497BC9">
        <w:rPr>
          <w:rFonts w:ascii="Arial" w:hAnsi="Arial" w:cs="Arial"/>
        </w:rPr>
        <w:t>starostu</w:t>
      </w:r>
      <w:r w:rsidR="009F70AF" w:rsidRPr="00497BC9">
        <w:rPr>
          <w:rFonts w:ascii="Arial" w:hAnsi="Arial" w:cs="Arial"/>
        </w:rPr>
        <w:t xml:space="preserve"> obce Dolný Harmanec</w:t>
      </w:r>
      <w:r w:rsidR="00092F3B">
        <w:rPr>
          <w:rFonts w:ascii="Arial" w:hAnsi="Arial" w:cs="Arial"/>
        </w:rPr>
        <w:t xml:space="preserve"> a</w:t>
      </w:r>
      <w:r w:rsidR="006A4260">
        <w:rPr>
          <w:rFonts w:ascii="Arial" w:hAnsi="Arial" w:cs="Arial"/>
        </w:rPr>
        <w:t xml:space="preserve"> </w:t>
      </w:r>
      <w:r w:rsidR="00092F3B">
        <w:rPr>
          <w:rFonts w:ascii="Arial" w:hAnsi="Arial" w:cs="Arial"/>
        </w:rPr>
        <w:t xml:space="preserve"> na základe nálezu Ústavného súdu Slovenskej republiky </w:t>
      </w:r>
      <w:r w:rsidR="006A4260">
        <w:rPr>
          <w:rFonts w:ascii="Arial" w:hAnsi="Arial" w:cs="Arial"/>
        </w:rPr>
        <w:br/>
      </w:r>
      <w:r w:rsidR="00092F3B">
        <w:rPr>
          <w:rFonts w:ascii="Arial" w:hAnsi="Arial" w:cs="Arial"/>
        </w:rPr>
        <w:t>z 30.</w:t>
      </w:r>
      <w:r w:rsidR="009B6E91">
        <w:rPr>
          <w:rFonts w:ascii="Arial" w:hAnsi="Arial" w:cs="Arial"/>
        </w:rPr>
        <w:t xml:space="preserve"> </w:t>
      </w:r>
      <w:r w:rsidR="00092F3B">
        <w:rPr>
          <w:rFonts w:ascii="Arial" w:hAnsi="Arial" w:cs="Arial"/>
        </w:rPr>
        <w:t xml:space="preserve">januára 2019 č. PL. ÚS 45/2018 </w:t>
      </w:r>
      <w:r w:rsidR="00092F3B" w:rsidRPr="00497BC9">
        <w:rPr>
          <w:rFonts w:ascii="Arial" w:hAnsi="Arial" w:cs="Arial"/>
        </w:rPr>
        <w:t>vo veci volebnej sťažnosti pre neústavnosť a nezákonnosť volieb starostu obce</w:t>
      </w:r>
      <w:r w:rsidR="00092F3B">
        <w:rPr>
          <w:rFonts w:ascii="Arial" w:hAnsi="Arial" w:cs="Arial"/>
        </w:rPr>
        <w:t xml:space="preserve"> Čierny Brod</w:t>
      </w:r>
    </w:p>
    <w:p w:rsidR="009F70AF" w:rsidRPr="00497BC9" w:rsidRDefault="009F70AF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4D05" w:rsidRPr="00497BC9" w:rsidRDefault="008619EA" w:rsidP="008619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 w:rsidRPr="00497BC9">
        <w:rPr>
          <w:rFonts w:ascii="Arial" w:hAnsi="Arial" w:cs="Arial"/>
          <w:b/>
        </w:rPr>
        <w:t>z </w:t>
      </w:r>
      <w:r w:rsidR="00164D05" w:rsidRPr="00497BC9">
        <w:rPr>
          <w:rFonts w:ascii="Arial" w:hAnsi="Arial" w:cs="Arial"/>
          <w:b/>
        </w:rPr>
        <w:t>r</w:t>
      </w:r>
      <w:r w:rsidRPr="00497BC9">
        <w:rPr>
          <w:rFonts w:ascii="Arial" w:hAnsi="Arial" w:cs="Arial"/>
          <w:b/>
        </w:rPr>
        <w:t xml:space="preserve"> </w:t>
      </w:r>
      <w:r w:rsidR="00164D05" w:rsidRPr="00497BC9">
        <w:rPr>
          <w:rFonts w:ascii="Arial" w:hAnsi="Arial" w:cs="Arial"/>
          <w:b/>
        </w:rPr>
        <w:t>u</w:t>
      </w:r>
      <w:r w:rsidRPr="00497BC9">
        <w:rPr>
          <w:rFonts w:ascii="Arial" w:hAnsi="Arial" w:cs="Arial"/>
          <w:b/>
        </w:rPr>
        <w:t> </w:t>
      </w:r>
      <w:r w:rsidR="00164D05" w:rsidRPr="00497BC9">
        <w:rPr>
          <w:rFonts w:ascii="Arial" w:hAnsi="Arial" w:cs="Arial"/>
          <w:b/>
        </w:rPr>
        <w:t>š</w:t>
      </w:r>
      <w:r w:rsidRPr="00497BC9">
        <w:rPr>
          <w:rFonts w:ascii="Arial" w:hAnsi="Arial" w:cs="Arial"/>
          <w:b/>
        </w:rPr>
        <w:t xml:space="preserve"> </w:t>
      </w:r>
      <w:r w:rsidR="00164D05" w:rsidRPr="00497BC9">
        <w:rPr>
          <w:rFonts w:ascii="Arial" w:hAnsi="Arial" w:cs="Arial"/>
          <w:b/>
        </w:rPr>
        <w:t>u</w:t>
      </w:r>
      <w:r w:rsidRPr="00497BC9">
        <w:rPr>
          <w:rFonts w:ascii="Arial" w:hAnsi="Arial" w:cs="Arial"/>
          <w:b/>
        </w:rPr>
        <w:t> </w:t>
      </w:r>
      <w:r w:rsidR="00164D05" w:rsidRPr="00497BC9">
        <w:rPr>
          <w:rFonts w:ascii="Arial" w:hAnsi="Arial" w:cs="Arial"/>
          <w:b/>
        </w:rPr>
        <w:t>j</w:t>
      </w:r>
      <w:r w:rsidRPr="00497BC9">
        <w:rPr>
          <w:rFonts w:ascii="Arial" w:hAnsi="Arial" w:cs="Arial"/>
          <w:b/>
        </w:rPr>
        <w:t xml:space="preserve"> </w:t>
      </w:r>
      <w:r w:rsidR="00164D05" w:rsidRPr="00497BC9">
        <w:rPr>
          <w:rFonts w:ascii="Arial" w:hAnsi="Arial" w:cs="Arial"/>
          <w:b/>
        </w:rPr>
        <w:t>e</w:t>
      </w:r>
      <w:r w:rsidRPr="00497BC9">
        <w:rPr>
          <w:rFonts w:ascii="Arial" w:hAnsi="Arial" w:cs="Arial"/>
          <w:b/>
        </w:rPr>
        <w:t xml:space="preserve"> </w:t>
      </w:r>
      <w:r w:rsidR="00164D05" w:rsidRPr="00497BC9">
        <w:rPr>
          <w:rFonts w:ascii="Arial" w:hAnsi="Arial" w:cs="Arial"/>
          <w:b/>
        </w:rPr>
        <w:t>m</w:t>
      </w:r>
    </w:p>
    <w:p w:rsidR="009F70AF" w:rsidRPr="00497BC9" w:rsidRDefault="009F70AF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64D05" w:rsidRPr="00497BC9" w:rsidRDefault="00164D05" w:rsidP="0086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97BC9">
        <w:rPr>
          <w:rFonts w:ascii="Arial" w:hAnsi="Arial" w:cs="Arial"/>
        </w:rPr>
        <w:t xml:space="preserve">vyhlásenie volieb starostu </w:t>
      </w:r>
      <w:r w:rsidR="00A5449A">
        <w:rPr>
          <w:rFonts w:ascii="Arial" w:hAnsi="Arial" w:cs="Arial"/>
        </w:rPr>
        <w:t>obce</w:t>
      </w:r>
      <w:r w:rsidRPr="00497BC9">
        <w:rPr>
          <w:rFonts w:ascii="Arial" w:hAnsi="Arial" w:cs="Arial"/>
        </w:rPr>
        <w:t xml:space="preserve"> Dolný </w:t>
      </w:r>
      <w:r w:rsidR="00092F3B">
        <w:rPr>
          <w:rFonts w:ascii="Arial" w:hAnsi="Arial" w:cs="Arial"/>
        </w:rPr>
        <w:t xml:space="preserve">Harmanec, okres Banská Bystrica a volieb </w:t>
      </w:r>
      <w:r w:rsidR="00A5449A">
        <w:rPr>
          <w:rFonts w:ascii="Arial" w:hAnsi="Arial" w:cs="Arial"/>
        </w:rPr>
        <w:t>starostu obce</w:t>
      </w:r>
      <w:r w:rsidR="00092F3B">
        <w:rPr>
          <w:rFonts w:ascii="Arial" w:hAnsi="Arial" w:cs="Arial"/>
        </w:rPr>
        <w:t xml:space="preserve"> Čierny Brod, okres Galanta</w:t>
      </w:r>
      <w:r w:rsidR="00A5449A">
        <w:rPr>
          <w:rFonts w:ascii="Arial" w:hAnsi="Arial" w:cs="Arial"/>
        </w:rPr>
        <w:t>,</w:t>
      </w:r>
      <w:r w:rsidR="00092F3B">
        <w:rPr>
          <w:rFonts w:ascii="Arial" w:hAnsi="Arial" w:cs="Arial"/>
        </w:rPr>
        <w:t xml:space="preserve"> uvedených</w:t>
      </w:r>
      <w:r w:rsidRPr="00497BC9">
        <w:rPr>
          <w:rFonts w:ascii="Arial" w:hAnsi="Arial" w:cs="Arial"/>
        </w:rPr>
        <w:t xml:space="preserve"> v</w:t>
      </w:r>
      <w:r w:rsidR="008619EA" w:rsidRPr="00497BC9">
        <w:rPr>
          <w:rFonts w:ascii="Arial" w:hAnsi="Arial" w:cs="Arial"/>
        </w:rPr>
        <w:t> </w:t>
      </w:r>
      <w:r w:rsidRPr="00497BC9">
        <w:rPr>
          <w:rFonts w:ascii="Arial" w:hAnsi="Arial" w:cs="Arial"/>
        </w:rPr>
        <w:t>prílohe</w:t>
      </w:r>
      <w:r w:rsidR="008619EA" w:rsidRPr="00497BC9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č.</w:t>
      </w:r>
      <w:r w:rsidR="00915F15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1</w:t>
      </w:r>
      <w:r w:rsidR="009B6E91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rozhodnutia predsedu Národnej rady Slovenskej republiky č</w:t>
      </w:r>
      <w:r w:rsidR="009F70AF" w:rsidRPr="00497BC9">
        <w:rPr>
          <w:rFonts w:ascii="Arial" w:hAnsi="Arial" w:cs="Arial"/>
        </w:rPr>
        <w:t xml:space="preserve">. </w:t>
      </w:r>
      <w:r w:rsidRPr="00497BC9">
        <w:rPr>
          <w:rFonts w:ascii="Arial" w:hAnsi="Arial" w:cs="Arial"/>
        </w:rPr>
        <w:t>349/2018 Z. z.</w:t>
      </w:r>
      <w:r w:rsidR="009B6E91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o</w:t>
      </w:r>
      <w:r w:rsidR="009F70AF" w:rsidRPr="00497BC9">
        <w:rPr>
          <w:rFonts w:ascii="Arial" w:hAnsi="Arial" w:cs="Arial"/>
        </w:rPr>
        <w:t> </w:t>
      </w:r>
      <w:r w:rsidRPr="00497BC9">
        <w:rPr>
          <w:rFonts w:ascii="Arial" w:hAnsi="Arial" w:cs="Arial"/>
        </w:rPr>
        <w:t>vyhlásení</w:t>
      </w:r>
      <w:r w:rsidR="009F70AF" w:rsidRPr="00497BC9">
        <w:rPr>
          <w:rFonts w:ascii="Arial" w:hAnsi="Arial" w:cs="Arial"/>
        </w:rPr>
        <w:t xml:space="preserve"> </w:t>
      </w:r>
      <w:r w:rsidRPr="00497BC9">
        <w:rPr>
          <w:rFonts w:ascii="Arial" w:hAnsi="Arial" w:cs="Arial"/>
        </w:rPr>
        <w:t>volieb do orgánov samosprávy obcí.</w:t>
      </w:r>
    </w:p>
    <w:p w:rsidR="00164D05" w:rsidRPr="00497BC9" w:rsidRDefault="00164D05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4D05" w:rsidRPr="00497BC9" w:rsidRDefault="00164D05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19EA" w:rsidRDefault="008619EA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4D05" w:rsidRPr="00497BC9" w:rsidRDefault="008619EA" w:rsidP="00861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7BC9">
        <w:rPr>
          <w:rFonts w:ascii="Arial" w:hAnsi="Arial" w:cs="Arial"/>
        </w:rPr>
        <w:t>Andrej   D a n k o   v. r.</w:t>
      </w:r>
      <w:bookmarkStart w:id="0" w:name="_GoBack"/>
      <w:bookmarkEnd w:id="0"/>
    </w:p>
    <w:sectPr w:rsidR="00164D05" w:rsidRPr="0049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5"/>
    <w:rsid w:val="00092F3B"/>
    <w:rsid w:val="0014462E"/>
    <w:rsid w:val="00164D05"/>
    <w:rsid w:val="003D2183"/>
    <w:rsid w:val="00497BC9"/>
    <w:rsid w:val="006045FC"/>
    <w:rsid w:val="006A4260"/>
    <w:rsid w:val="00780E0B"/>
    <w:rsid w:val="008619EA"/>
    <w:rsid w:val="008C0E64"/>
    <w:rsid w:val="00915F15"/>
    <w:rsid w:val="009B6E91"/>
    <w:rsid w:val="009F70AF"/>
    <w:rsid w:val="00A5449A"/>
    <w:rsid w:val="00A745D4"/>
    <w:rsid w:val="00D74BA9"/>
    <w:rsid w:val="00E434EA"/>
    <w:rsid w:val="00F56F10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12AD"/>
  <w15:chartTrackingRefBased/>
  <w15:docId w15:val="{5F15E69D-2D5B-4299-8F12-B78B1A0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19E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19E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8619EA"/>
    <w:pPr>
      <w:spacing w:before="360" w:after="0" w:line="240" w:lineRule="auto"/>
    </w:pPr>
    <w:rPr>
      <w:rFonts w:ascii="Arial" w:eastAsia="Times New Roman" w:hAnsi="Arial" w:cs="Times New Roman"/>
      <w:spacing w:val="20"/>
      <w:sz w:val="24"/>
      <w:szCs w:val="20"/>
      <w:lang w:eastAsia="sk-SK"/>
    </w:rPr>
  </w:style>
  <w:style w:type="paragraph" w:customStyle="1" w:styleId="rozhodnutia">
    <w:name w:val="Č.rozhodnutia"/>
    <w:basedOn w:val="Normlny"/>
    <w:rsid w:val="008619EA"/>
    <w:pPr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Chmelová</dc:creator>
  <cp:keywords/>
  <dc:description/>
  <cp:lastModifiedBy>Veselá, Slavomíra</cp:lastModifiedBy>
  <cp:revision>12</cp:revision>
  <cp:lastPrinted>2019-01-31T14:13:00Z</cp:lastPrinted>
  <dcterms:created xsi:type="dcterms:W3CDTF">2019-01-31T08:30:00Z</dcterms:created>
  <dcterms:modified xsi:type="dcterms:W3CDTF">2019-01-31T14:13:00Z</dcterms:modified>
</cp:coreProperties>
</file>