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A330E" w:rsidP="007A330E">
      <w:pPr>
        <w:pStyle w:val="Heading1"/>
        <w:bidi w:val="0"/>
        <w:spacing w:before="0"/>
      </w:pPr>
      <w:r>
        <w:t>PREDSEDA NÁRODNEJ RADY SLOVENSKEJ REPUBLIKY</w:t>
      </w:r>
    </w:p>
    <w:p w:rsidR="007A330E" w:rsidP="007A330E">
      <w:pPr>
        <w:pStyle w:val="Protokoln"/>
        <w:bidi w:val="0"/>
        <w:rPr>
          <w:sz w:val="22"/>
          <w:szCs w:val="22"/>
        </w:rPr>
      </w:pPr>
      <w:r w:rsidRPr="00D8075F">
        <w:rPr>
          <w:sz w:val="22"/>
          <w:szCs w:val="22"/>
        </w:rPr>
        <w:t xml:space="preserve">Číslo: </w:t>
      </w:r>
      <w:r w:rsidR="0015247C">
        <w:rPr>
          <w:sz w:val="22"/>
          <w:szCs w:val="22"/>
        </w:rPr>
        <w:t>PREDS</w:t>
      </w:r>
      <w:r w:rsidRPr="00D8075F" w:rsidR="008D3AB8">
        <w:rPr>
          <w:sz w:val="22"/>
          <w:szCs w:val="22"/>
        </w:rPr>
        <w:t>-</w:t>
      </w:r>
      <w:r w:rsidR="00BE1683">
        <w:rPr>
          <w:sz w:val="22"/>
          <w:szCs w:val="22"/>
        </w:rPr>
        <w:t>290</w:t>
      </w:r>
      <w:r w:rsidRPr="00D8075F">
        <w:rPr>
          <w:sz w:val="22"/>
          <w:szCs w:val="22"/>
        </w:rPr>
        <w:t>/</w:t>
      </w:r>
      <w:r w:rsidR="0015247C">
        <w:rPr>
          <w:sz w:val="22"/>
          <w:szCs w:val="22"/>
        </w:rPr>
        <w:t>201</w:t>
      </w:r>
      <w:r w:rsidR="00416D48">
        <w:rPr>
          <w:sz w:val="22"/>
          <w:szCs w:val="22"/>
        </w:rPr>
        <w:t>8</w:t>
      </w:r>
    </w:p>
    <w:p w:rsidR="00D8075F" w:rsidP="007A330E">
      <w:pPr>
        <w:pStyle w:val="Protokoln"/>
        <w:bidi w:val="0"/>
        <w:rPr>
          <w:sz w:val="22"/>
          <w:szCs w:val="22"/>
        </w:rPr>
      </w:pPr>
    </w:p>
    <w:p w:rsidR="007A330E" w:rsidP="007A330E">
      <w:pPr>
        <w:pStyle w:val="BodyText"/>
        <w:bidi w:val="0"/>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54.4pt;height:65.3pt;margin-top:3.8pt;margin-left:198pt;mso-position-horizontal:center;position:absolute;z-index:251658240" filled="f" fillcolor="window" stroked="f">
            <v:imagedata r:id="rId4" o:title=""/>
            <o:diagram v:ext="edit"/>
            <w10:wrap type="square" side="right"/>
          </v:shape>
        </w:pict>
      </w:r>
      <w:r>
        <w:rPr>
          <w:rFonts w:ascii="Times New Roman" w:hAnsi="Times New Roman"/>
        </w:rPr>
        <w:br w:type="textWrapping" w:clear="all"/>
      </w:r>
    </w:p>
    <w:p w:rsidR="007A330E" w:rsidP="007A330E">
      <w:pPr>
        <w:pStyle w:val="rozhodnutia"/>
        <w:bidi w:val="0"/>
      </w:pPr>
      <w:r w:rsidR="00BE1683">
        <w:t>1032</w:t>
      </w:r>
    </w:p>
    <w:p w:rsidR="007A330E" w:rsidP="007A330E">
      <w:pPr>
        <w:pStyle w:val="Heading1"/>
        <w:bidi w:val="0"/>
      </w:pPr>
      <w:r>
        <w:t>ROZHODNUTIE</w:t>
      </w:r>
    </w:p>
    <w:p w:rsidR="007A330E" w:rsidP="007A330E">
      <w:pPr>
        <w:pStyle w:val="Heading1"/>
        <w:bidi w:val="0"/>
      </w:pPr>
      <w:r>
        <w:t>PREDSEDU NÁRODNEJ RADY SLOVENSKEJ REPUBLIKY</w:t>
      </w:r>
    </w:p>
    <w:p w:rsidR="007A330E" w:rsidP="007A330E">
      <w:pPr>
        <w:bidi w:val="0"/>
        <w:rPr>
          <w:rFonts w:ascii="Times New Roman" w:hAnsi="Times New Roman"/>
        </w:rPr>
      </w:pPr>
    </w:p>
    <w:p w:rsidR="007A330E" w:rsidRPr="003C28E6" w:rsidP="007A330E">
      <w:pPr>
        <w:bidi w:val="0"/>
        <w:jc w:val="center"/>
        <w:rPr>
          <w:rFonts w:ascii="Arial" w:hAnsi="Arial" w:cs="Arial"/>
          <w:sz w:val="22"/>
          <w:szCs w:val="22"/>
        </w:rPr>
      </w:pPr>
      <w:r w:rsidRPr="003C28E6">
        <w:rPr>
          <w:rFonts w:ascii="Arial" w:hAnsi="Arial" w:cs="Arial"/>
          <w:sz w:val="22"/>
          <w:szCs w:val="22"/>
        </w:rPr>
        <w:t>z</w:t>
      </w:r>
      <w:r w:rsidR="00BE1683">
        <w:rPr>
          <w:rFonts w:ascii="Arial" w:hAnsi="Arial" w:cs="Arial"/>
          <w:sz w:val="22"/>
          <w:szCs w:val="22"/>
        </w:rPr>
        <w:t>o</w:t>
      </w:r>
      <w:r w:rsidRPr="003C28E6">
        <w:rPr>
          <w:rFonts w:ascii="Arial" w:hAnsi="Arial" w:cs="Arial"/>
          <w:sz w:val="22"/>
          <w:szCs w:val="22"/>
        </w:rPr>
        <w:t> </w:t>
      </w:r>
      <w:r w:rsidR="00BE1683">
        <w:rPr>
          <w:rFonts w:ascii="Arial" w:hAnsi="Arial" w:cs="Arial"/>
          <w:sz w:val="22"/>
          <w:szCs w:val="22"/>
        </w:rPr>
        <w:t>17</w:t>
      </w:r>
      <w:r w:rsidR="006863F9">
        <w:rPr>
          <w:rFonts w:ascii="Arial" w:hAnsi="Arial" w:cs="Arial"/>
          <w:sz w:val="22"/>
          <w:szCs w:val="22"/>
        </w:rPr>
        <w:t>.</w:t>
      </w:r>
      <w:r w:rsidR="00416D48">
        <w:rPr>
          <w:rFonts w:ascii="Arial" w:hAnsi="Arial" w:cs="Arial"/>
          <w:sz w:val="22"/>
          <w:szCs w:val="22"/>
        </w:rPr>
        <w:t xml:space="preserve"> mája</w:t>
      </w:r>
      <w:r w:rsidR="0015247C">
        <w:rPr>
          <w:rFonts w:ascii="Arial" w:hAnsi="Arial" w:cs="Arial"/>
          <w:sz w:val="22"/>
          <w:szCs w:val="22"/>
        </w:rPr>
        <w:t xml:space="preserve"> 201</w:t>
      </w:r>
      <w:r w:rsidR="00416D48">
        <w:rPr>
          <w:rFonts w:ascii="Arial" w:hAnsi="Arial" w:cs="Arial"/>
          <w:sz w:val="22"/>
          <w:szCs w:val="22"/>
        </w:rPr>
        <w:t>8</w:t>
      </w:r>
      <w:r w:rsidRPr="003C28E6">
        <w:rPr>
          <w:rFonts w:ascii="Arial" w:hAnsi="Arial" w:cs="Arial"/>
          <w:sz w:val="22"/>
          <w:szCs w:val="22"/>
        </w:rPr>
        <w:t xml:space="preserve"> </w:t>
      </w:r>
    </w:p>
    <w:p w:rsidR="007A330E" w:rsidRPr="003C28E6" w:rsidP="007A330E">
      <w:pPr>
        <w:bidi w:val="0"/>
        <w:jc w:val="both"/>
        <w:rPr>
          <w:rFonts w:ascii="Arial" w:hAnsi="Arial" w:cs="Arial"/>
          <w:sz w:val="22"/>
          <w:szCs w:val="22"/>
        </w:rPr>
      </w:pPr>
    </w:p>
    <w:p w:rsidR="007A330E" w:rsidP="007A330E">
      <w:pPr>
        <w:bidi w:val="0"/>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členovi vlády Slovenskej republiky</w:t>
      </w:r>
      <w:r>
        <w:rPr>
          <w:rFonts w:ascii="Arial" w:hAnsi="Arial" w:cs="Arial"/>
          <w:sz w:val="22"/>
          <w:szCs w:val="22"/>
        </w:rPr>
        <w:t xml:space="preserve"> na prerokovanie výborom Národnej rady Slovenskej republiky</w:t>
      </w:r>
    </w:p>
    <w:p w:rsidR="00D8075F" w:rsidRPr="003C28E6" w:rsidP="007A330E">
      <w:pPr>
        <w:bidi w:val="0"/>
        <w:jc w:val="both"/>
        <w:rPr>
          <w:rFonts w:ascii="Arial" w:hAnsi="Arial" w:cs="Arial"/>
          <w:sz w:val="22"/>
          <w:szCs w:val="22"/>
        </w:rPr>
      </w:pPr>
    </w:p>
    <w:p w:rsidR="007A330E" w:rsidRPr="003C28E6" w:rsidP="007A330E">
      <w:pPr>
        <w:bidi w:val="0"/>
        <w:jc w:val="both"/>
        <w:rPr>
          <w:rFonts w:ascii="Arial" w:hAnsi="Arial" w:cs="Arial"/>
          <w:sz w:val="22"/>
          <w:szCs w:val="22"/>
        </w:rPr>
      </w:pPr>
    </w:p>
    <w:p w:rsidR="007A330E" w:rsidRPr="003C28E6" w:rsidP="007A330E">
      <w:pPr>
        <w:bidi w:val="0"/>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BE1683">
        <w:rPr>
          <w:rFonts w:ascii="Arial" w:hAnsi="Arial" w:cs="Arial"/>
          <w:sz w:val="22"/>
          <w:szCs w:val="22"/>
        </w:rPr>
        <w:t>17</w:t>
      </w:r>
      <w:r>
        <w:rPr>
          <w:rFonts w:ascii="Arial" w:hAnsi="Arial" w:cs="Arial"/>
          <w:sz w:val="22"/>
          <w:szCs w:val="22"/>
        </w:rPr>
        <w:t>.</w:t>
      </w:r>
      <w:r w:rsidR="00416D48">
        <w:rPr>
          <w:rFonts w:ascii="Arial" w:hAnsi="Arial" w:cs="Arial"/>
          <w:sz w:val="22"/>
          <w:szCs w:val="22"/>
        </w:rPr>
        <w:t xml:space="preserve"> mája 2018</w:t>
      </w:r>
      <w:r w:rsidRPr="003C28E6">
        <w:rPr>
          <w:rFonts w:ascii="Arial" w:hAnsi="Arial" w:cs="Arial"/>
          <w:sz w:val="22"/>
          <w:szCs w:val="22"/>
        </w:rPr>
        <w:t xml:space="preserve"> podala návrh na vyslovenie nedôvery </w:t>
      </w:r>
      <w:r w:rsidR="00416D48">
        <w:rPr>
          <w:rFonts w:ascii="Arial" w:hAnsi="Arial" w:cs="Arial"/>
          <w:sz w:val="22"/>
          <w:szCs w:val="22"/>
        </w:rPr>
        <w:t xml:space="preserve">podpredsedníčke </w:t>
      </w:r>
      <w:r w:rsidRPr="003C28E6">
        <w:rPr>
          <w:rFonts w:ascii="Arial" w:hAnsi="Arial" w:cs="Arial"/>
          <w:sz w:val="22"/>
          <w:szCs w:val="22"/>
        </w:rPr>
        <w:t xml:space="preserve">vlády </w:t>
      </w:r>
      <w:r w:rsidR="00A87046">
        <w:rPr>
          <w:rFonts w:ascii="Arial" w:hAnsi="Arial" w:cs="Arial"/>
          <w:sz w:val="22"/>
          <w:szCs w:val="22"/>
        </w:rPr>
        <w:t xml:space="preserve">a ministerke pôdohospodárstva a rozvoja vidieka </w:t>
      </w:r>
      <w:r w:rsidRPr="003C28E6">
        <w:rPr>
          <w:rFonts w:ascii="Arial" w:hAnsi="Arial" w:cs="Arial"/>
          <w:sz w:val="22"/>
          <w:szCs w:val="22"/>
        </w:rPr>
        <w:t xml:space="preserve">Slovenskej republiky </w:t>
      </w:r>
      <w:r w:rsidR="00416D48">
        <w:rPr>
          <w:rFonts w:ascii="Arial" w:hAnsi="Arial" w:cs="Arial"/>
          <w:sz w:val="22"/>
          <w:szCs w:val="22"/>
        </w:rPr>
        <w:t>Gabriele MATEČNEJ</w:t>
      </w:r>
      <w:r w:rsidRPr="003C28E6">
        <w:rPr>
          <w:rFonts w:ascii="Arial" w:hAnsi="Arial" w:cs="Arial"/>
          <w:sz w:val="22"/>
          <w:szCs w:val="22"/>
        </w:rPr>
        <w:t>;</w:t>
      </w:r>
    </w:p>
    <w:p w:rsidR="007A330E" w:rsidRPr="003C28E6" w:rsidP="007A330E">
      <w:pPr>
        <w:bidi w:val="0"/>
        <w:jc w:val="both"/>
        <w:rPr>
          <w:rFonts w:ascii="Arial" w:hAnsi="Arial" w:cs="Arial"/>
          <w:sz w:val="22"/>
          <w:szCs w:val="22"/>
        </w:rPr>
      </w:pPr>
    </w:p>
    <w:p w:rsidR="007A330E" w:rsidRPr="003C28E6" w:rsidP="007A330E">
      <w:pPr>
        <w:bidi w:val="0"/>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w:t>
      </w:r>
      <w:r w:rsidR="00416D48">
        <w:rPr>
          <w:rFonts w:ascii="Arial" w:hAnsi="Arial" w:cs="Arial"/>
          <w:sz w:val="22"/>
          <w:szCs w:val="22"/>
        </w:rPr>
        <w:t>podpredsedníčke</w:t>
      </w:r>
      <w:r w:rsidRPr="003C28E6">
        <w:rPr>
          <w:rFonts w:ascii="Arial" w:hAnsi="Arial" w:cs="Arial"/>
          <w:sz w:val="22"/>
          <w:szCs w:val="22"/>
        </w:rPr>
        <w:t xml:space="preserve"> vlády</w:t>
      </w:r>
      <w:r w:rsidR="00BE1683">
        <w:rPr>
          <w:rFonts w:ascii="Arial" w:hAnsi="Arial" w:cs="Arial"/>
          <w:sz w:val="22"/>
          <w:szCs w:val="22"/>
        </w:rPr>
        <w:t xml:space="preserve"> </w:t>
      </w:r>
      <w:r w:rsidR="00A87046">
        <w:rPr>
          <w:rFonts w:ascii="Arial" w:hAnsi="Arial" w:cs="Arial"/>
          <w:sz w:val="22"/>
          <w:szCs w:val="22"/>
        </w:rPr>
        <w:t xml:space="preserve">a ministerke pôdohospodárstva a rozvoja vidieka </w:t>
      </w:r>
      <w:r w:rsidRPr="003C28E6">
        <w:rPr>
          <w:rFonts w:ascii="Arial" w:hAnsi="Arial" w:cs="Arial"/>
          <w:sz w:val="22"/>
          <w:szCs w:val="22"/>
        </w:rPr>
        <w:t xml:space="preserve">Slovenskej republiky </w:t>
      </w:r>
      <w:r w:rsidR="00416D48">
        <w:rPr>
          <w:rFonts w:ascii="Arial" w:hAnsi="Arial" w:cs="Arial"/>
          <w:sz w:val="22"/>
          <w:szCs w:val="22"/>
        </w:rPr>
        <w:t>Gabriele MATEČNEJ</w:t>
      </w:r>
      <w:r w:rsidRPr="003C28E6">
        <w:rPr>
          <w:rFonts w:ascii="Arial" w:hAnsi="Arial" w:cs="Arial"/>
          <w:sz w:val="22"/>
          <w:szCs w:val="22"/>
        </w:rPr>
        <w:t xml:space="preserve"> (tlač </w:t>
      </w:r>
      <w:r w:rsidR="00BE1683">
        <w:rPr>
          <w:rFonts w:ascii="Arial" w:hAnsi="Arial" w:cs="Arial"/>
          <w:sz w:val="22"/>
          <w:szCs w:val="22"/>
        </w:rPr>
        <w:t>987</w:t>
      </w:r>
      <w:r w:rsidRPr="003C28E6">
        <w:rPr>
          <w:rFonts w:ascii="Arial" w:hAnsi="Arial" w:cs="Arial"/>
          <w:sz w:val="22"/>
          <w:szCs w:val="22"/>
        </w:rPr>
        <w:t>)</w:t>
      </w:r>
    </w:p>
    <w:p w:rsidR="007A330E" w:rsidRPr="003C28E6" w:rsidP="007A330E">
      <w:pPr>
        <w:bidi w:val="0"/>
        <w:jc w:val="both"/>
        <w:rPr>
          <w:rFonts w:ascii="Arial" w:hAnsi="Arial" w:cs="Arial"/>
          <w:sz w:val="22"/>
          <w:szCs w:val="22"/>
        </w:rPr>
      </w:pPr>
    </w:p>
    <w:p w:rsidR="007A330E" w:rsidRPr="003C28E6" w:rsidP="000D0AFF">
      <w:pPr>
        <w:pStyle w:val="BodyText2"/>
        <w:tabs>
          <w:tab w:val="left" w:pos="1080"/>
        </w:tabs>
        <w:bidi w:val="0"/>
        <w:ind w:firstLine="709"/>
        <w:jc w:val="left"/>
        <w:rPr>
          <w:rFonts w:ascii="Arial" w:hAnsi="Arial" w:cs="Arial"/>
          <w:b/>
          <w:sz w:val="22"/>
          <w:szCs w:val="22"/>
        </w:rPr>
      </w:pPr>
      <w:r w:rsidR="000D0AFF">
        <w:rPr>
          <w:rFonts w:ascii="Arial" w:hAnsi="Arial" w:cs="Arial"/>
          <w:b/>
          <w:sz w:val="22"/>
          <w:szCs w:val="22"/>
        </w:rPr>
        <w:tab/>
      </w:r>
      <w:r w:rsidRPr="003C28E6">
        <w:rPr>
          <w:rFonts w:ascii="Arial" w:hAnsi="Arial" w:cs="Arial"/>
          <w:b/>
          <w:sz w:val="22"/>
          <w:szCs w:val="22"/>
        </w:rPr>
        <w:t>všetkým výborom Národnej rady Slovenskej republiky</w:t>
      </w:r>
    </w:p>
    <w:p w:rsidR="00B771EE" w:rsidP="00B771EE">
      <w:pPr>
        <w:tabs>
          <w:tab w:val="left" w:pos="1080"/>
        </w:tabs>
        <w:bidi w:val="0"/>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P="000D0AFF">
      <w:pPr>
        <w:pStyle w:val="BodyText2"/>
        <w:tabs>
          <w:tab w:val="left" w:pos="1080"/>
        </w:tabs>
        <w:bidi w:val="0"/>
        <w:ind w:left="1080"/>
        <w:rPr>
          <w:rFonts w:ascii="Arial" w:hAnsi="Arial" w:cs="Arial"/>
          <w:sz w:val="22"/>
          <w:szCs w:val="22"/>
        </w:rPr>
      </w:pPr>
    </w:p>
    <w:p w:rsidR="007A330E" w:rsidRPr="00491DD7" w:rsidP="007A330E">
      <w:pPr>
        <w:bidi w:val="0"/>
        <w:jc w:val="both"/>
        <w:rPr>
          <w:rFonts w:ascii="Arial" w:hAnsi="Arial" w:cs="Arial"/>
          <w:b/>
          <w:sz w:val="22"/>
          <w:szCs w:val="22"/>
        </w:rPr>
      </w:pPr>
    </w:p>
    <w:p w:rsidR="00491DD7" w:rsidRPr="00491DD7" w:rsidP="00491DD7">
      <w:pPr>
        <w:tabs>
          <w:tab w:val="left" w:pos="1080"/>
        </w:tabs>
        <w:bidi w:val="0"/>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P="000D0AFF">
      <w:pPr>
        <w:tabs>
          <w:tab w:val="left" w:pos="1080"/>
        </w:tabs>
        <w:bidi w:val="0"/>
        <w:jc w:val="both"/>
        <w:rPr>
          <w:rFonts w:ascii="Arial" w:hAnsi="Arial" w:cs="Arial"/>
          <w:sz w:val="22"/>
          <w:szCs w:val="22"/>
        </w:rPr>
      </w:pPr>
    </w:p>
    <w:p w:rsidR="007A330E" w:rsidP="007A330E">
      <w:pPr>
        <w:pStyle w:val="Heading1"/>
        <w:bidi w:val="0"/>
        <w:spacing w:before="0"/>
      </w:pPr>
      <w:r>
        <w:t>PREDSEDA NÁRODNEJ RADY SLOVENSKEJ REPUBLIKY</w:t>
      </w:r>
    </w:p>
    <w:p w:rsidR="007A330E" w:rsidRPr="003C28E6" w:rsidP="007A330E">
      <w:pPr>
        <w:bidi w:val="0"/>
        <w:jc w:val="both"/>
        <w:rPr>
          <w:rFonts w:ascii="Arial" w:hAnsi="Arial" w:cs="Arial"/>
          <w:sz w:val="22"/>
          <w:szCs w:val="22"/>
        </w:rPr>
      </w:pPr>
    </w:p>
    <w:p w:rsidR="007A330E" w:rsidRPr="003C28E6" w:rsidP="007A330E">
      <w:pPr>
        <w:bidi w:val="0"/>
        <w:rPr>
          <w:rFonts w:ascii="Arial" w:hAnsi="Arial" w:cs="Arial"/>
          <w:sz w:val="22"/>
          <w:szCs w:val="22"/>
        </w:rPr>
      </w:pPr>
    </w:p>
    <w:p w:rsidR="007A330E" w:rsidRPr="003C28E6" w:rsidP="007A330E">
      <w:pPr>
        <w:bidi w:val="0"/>
        <w:jc w:val="center"/>
        <w:rPr>
          <w:rFonts w:ascii="Arial" w:hAnsi="Arial" w:cs="Arial"/>
          <w:sz w:val="22"/>
          <w:szCs w:val="22"/>
        </w:rPr>
      </w:pPr>
      <w:r w:rsidRPr="003C28E6">
        <w:rPr>
          <w:rFonts w:ascii="Arial" w:hAnsi="Arial" w:cs="Arial"/>
          <w:sz w:val="22"/>
          <w:szCs w:val="22"/>
        </w:rPr>
        <w:t>- 2 -</w:t>
      </w:r>
    </w:p>
    <w:p w:rsidR="007A330E" w:rsidRPr="003C28E6" w:rsidP="007A330E">
      <w:pPr>
        <w:bidi w:val="0"/>
        <w:rPr>
          <w:rFonts w:ascii="Arial" w:hAnsi="Arial" w:cs="Arial"/>
          <w:sz w:val="22"/>
          <w:szCs w:val="22"/>
        </w:rPr>
      </w:pPr>
    </w:p>
    <w:p w:rsidR="007A330E" w:rsidRPr="003C28E6" w:rsidP="007A330E">
      <w:pPr>
        <w:bidi w:val="0"/>
        <w:rPr>
          <w:rFonts w:ascii="Arial" w:hAnsi="Arial" w:cs="Arial"/>
          <w:sz w:val="22"/>
          <w:szCs w:val="22"/>
        </w:rPr>
      </w:pPr>
    </w:p>
    <w:p w:rsidR="007A330E" w:rsidRPr="003C28E6" w:rsidP="007A330E">
      <w:pPr>
        <w:bidi w:val="0"/>
        <w:rPr>
          <w:rFonts w:ascii="Arial" w:hAnsi="Arial" w:cs="Arial"/>
          <w:sz w:val="22"/>
          <w:szCs w:val="22"/>
        </w:rPr>
      </w:pPr>
    </w:p>
    <w:p w:rsidR="007A330E" w:rsidRPr="003C28E6" w:rsidP="007A330E">
      <w:pPr>
        <w:bidi w:val="0"/>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P="007A330E">
      <w:pPr>
        <w:bidi w:val="0"/>
        <w:jc w:val="both"/>
        <w:rPr>
          <w:rFonts w:ascii="Arial" w:hAnsi="Arial" w:cs="Arial"/>
          <w:b/>
          <w:sz w:val="22"/>
          <w:szCs w:val="22"/>
        </w:rPr>
      </w:pPr>
    </w:p>
    <w:p w:rsidR="007A330E" w:rsidRPr="003C28E6" w:rsidP="000D0AFF">
      <w:pPr>
        <w:pStyle w:val="BodyText2"/>
        <w:tabs>
          <w:tab w:val="left" w:pos="1080"/>
        </w:tabs>
        <w:bidi w:val="0"/>
        <w:rPr>
          <w:rFonts w:ascii="Arial" w:hAnsi="Arial" w:cs="Arial"/>
          <w:sz w:val="22"/>
          <w:szCs w:val="22"/>
        </w:rPr>
      </w:pPr>
      <w:r w:rsidRPr="003C28E6">
        <w:rPr>
          <w:rFonts w:ascii="Arial" w:hAnsi="Arial" w:cs="Arial"/>
          <w:sz w:val="22"/>
          <w:szCs w:val="22"/>
        </w:rPr>
        <w:tab/>
        <w:t xml:space="preserve">ako gestorský Výbor Národnej rady Slovenskej republiky pre </w:t>
      </w:r>
      <w:r w:rsidR="00416D48">
        <w:rPr>
          <w:rFonts w:ascii="Arial" w:hAnsi="Arial" w:cs="Arial"/>
          <w:sz w:val="22"/>
          <w:szCs w:val="22"/>
        </w:rPr>
        <w:t>pôdohospodárstvo a životné prostredie</w:t>
      </w:r>
      <w:r w:rsidRPr="003C28E6">
        <w:rPr>
          <w:rFonts w:ascii="Arial" w:hAnsi="Arial" w:cs="Arial"/>
          <w:sz w:val="22"/>
          <w:szCs w:val="22"/>
        </w:rPr>
        <w:t>,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P="007A330E">
      <w:pPr>
        <w:bidi w:val="0"/>
        <w:jc w:val="both"/>
        <w:rPr>
          <w:rFonts w:ascii="Arial" w:hAnsi="Arial" w:cs="Arial"/>
          <w:sz w:val="22"/>
          <w:szCs w:val="22"/>
        </w:rPr>
      </w:pPr>
    </w:p>
    <w:p w:rsidR="007A330E" w:rsidRPr="003C28E6" w:rsidP="007A330E">
      <w:pPr>
        <w:bidi w:val="0"/>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vláde Slovenskej republiky</w:t>
      </w:r>
    </w:p>
    <w:p w:rsidR="007A330E" w:rsidRPr="003C28E6" w:rsidP="007A330E">
      <w:pPr>
        <w:bidi w:val="0"/>
        <w:jc w:val="both"/>
        <w:rPr>
          <w:rFonts w:ascii="Arial" w:hAnsi="Arial" w:cs="Arial"/>
          <w:sz w:val="22"/>
          <w:szCs w:val="22"/>
        </w:rPr>
      </w:pPr>
    </w:p>
    <w:p w:rsidR="007A330E" w:rsidRPr="003C28E6" w:rsidP="000D0AFF">
      <w:pPr>
        <w:tabs>
          <w:tab w:val="left" w:pos="1080"/>
        </w:tabs>
        <w:bidi w:val="0"/>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P="007A330E">
      <w:pPr>
        <w:bidi w:val="0"/>
        <w:jc w:val="both"/>
        <w:rPr>
          <w:rFonts w:ascii="Arial" w:hAnsi="Arial" w:cs="Arial"/>
          <w:sz w:val="22"/>
          <w:szCs w:val="22"/>
        </w:rPr>
      </w:pPr>
    </w:p>
    <w:p w:rsidR="007A330E" w:rsidRPr="003C28E6" w:rsidP="007A330E">
      <w:pPr>
        <w:bidi w:val="0"/>
        <w:jc w:val="both"/>
        <w:rPr>
          <w:rFonts w:ascii="Arial" w:hAnsi="Arial" w:cs="Arial"/>
          <w:sz w:val="22"/>
          <w:szCs w:val="22"/>
        </w:rPr>
      </w:pPr>
    </w:p>
    <w:p w:rsidR="005C658F">
      <w:pPr>
        <w:bidi w:val="0"/>
        <w:rPr>
          <w:rFonts w:ascii="Arial" w:hAnsi="Arial" w:cs="Arial"/>
        </w:rPr>
      </w:pPr>
    </w:p>
    <w:p w:rsidR="00BE1683" w:rsidP="00DB2B54">
      <w:pPr>
        <w:bidi w:val="0"/>
        <w:jc w:val="center"/>
        <w:rPr>
          <w:rFonts w:ascii="Arial" w:hAnsi="Arial" w:cs="Arial"/>
          <w:sz w:val="22"/>
          <w:szCs w:val="22"/>
        </w:rPr>
      </w:pPr>
    </w:p>
    <w:p w:rsidR="00BE1683" w:rsidP="00DB2B54">
      <w:pPr>
        <w:bidi w:val="0"/>
        <w:jc w:val="center"/>
        <w:rPr>
          <w:rFonts w:ascii="Arial" w:hAnsi="Arial" w:cs="Arial"/>
          <w:sz w:val="22"/>
          <w:szCs w:val="22"/>
        </w:rPr>
      </w:pPr>
    </w:p>
    <w:p w:rsidR="00DB2B54" w:rsidRPr="00DB2B54" w:rsidP="00DB2B54">
      <w:pPr>
        <w:bidi w:val="0"/>
        <w:jc w:val="center"/>
        <w:rPr>
          <w:rFonts w:ascii="Arial" w:hAnsi="Arial" w:cs="Arial"/>
          <w:sz w:val="22"/>
          <w:szCs w:val="22"/>
        </w:rPr>
      </w:pPr>
      <w:r w:rsidR="0015247C">
        <w:rPr>
          <w:rFonts w:ascii="Arial" w:hAnsi="Arial" w:cs="Arial"/>
          <w:sz w:val="22"/>
          <w:szCs w:val="22"/>
        </w:rPr>
        <w:t>Andrej   D a n k o</w:t>
      </w:r>
      <w:r w:rsidRPr="00DB2B54">
        <w:rPr>
          <w:rFonts w:ascii="Arial" w:hAnsi="Arial" w:cs="Arial"/>
          <w:sz w:val="22"/>
          <w:szCs w:val="22"/>
        </w:rPr>
        <w:t>    v. r.</w:t>
      </w:r>
    </w:p>
    <w:sectPr w:rsidSect="00D8075F">
      <w:pgSz w:w="11906" w:h="16838"/>
      <w:pgMar w:top="1417" w:right="1417" w:bottom="993"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T*Toronto">
    <w:altName w:val="Times New Roman"/>
    <w:panose1 w:val="00000000000000000000"/>
    <w:charset w:val="EE"/>
    <w:family w:val="auto"/>
    <w:pitch w:val="variable"/>
    <w:sig w:usb0="00000000" w:usb1="00000000" w:usb2="00000000" w:usb3="00000000" w:csb0="00000013"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5C658F"/>
    <w:rsid w:val="00042FFC"/>
    <w:rsid w:val="000B5CC9"/>
    <w:rsid w:val="000D0AFF"/>
    <w:rsid w:val="0015247C"/>
    <w:rsid w:val="001E17C9"/>
    <w:rsid w:val="003C28E6"/>
    <w:rsid w:val="00416D48"/>
    <w:rsid w:val="00491DD7"/>
    <w:rsid w:val="005C658F"/>
    <w:rsid w:val="006863F9"/>
    <w:rsid w:val="007A330E"/>
    <w:rsid w:val="008D3AB8"/>
    <w:rsid w:val="008F29B4"/>
    <w:rsid w:val="00A56A8F"/>
    <w:rsid w:val="00A87046"/>
    <w:rsid w:val="00B771EE"/>
    <w:rsid w:val="00BE1683"/>
    <w:rsid w:val="00C45A31"/>
    <w:rsid w:val="00D2269E"/>
    <w:rsid w:val="00D42E44"/>
    <w:rsid w:val="00D8075F"/>
    <w:rsid w:val="00DB2B54"/>
    <w:rsid w:val="00EA281D"/>
    <w:rsid w:val="00F512B7"/>
    <w:rsid w:val="00F54BE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0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rsid w:val="007A330E"/>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2">
    <w:name w:val="Body Text 2"/>
    <w:basedOn w:val="Normal"/>
    <w:rsid w:val="007A330E"/>
    <w:pPr>
      <w:jc w:val="both"/>
    </w:pPr>
    <w:rPr>
      <w:rFonts w:ascii="AT*Toronto" w:hAnsi="AT*Toronto"/>
      <w:szCs w:val="20"/>
    </w:rPr>
  </w:style>
  <w:style w:type="paragraph" w:customStyle="1" w:styleId="Protokoln">
    <w:name w:val="Protokolné č."/>
    <w:basedOn w:val="Normal"/>
    <w:rsid w:val="007A330E"/>
    <w:pPr>
      <w:spacing w:before="360"/>
      <w:jc w:val="left"/>
    </w:pPr>
    <w:rPr>
      <w:rFonts w:ascii="Arial" w:hAnsi="Arial"/>
      <w:spacing w:val="20"/>
      <w:szCs w:val="20"/>
    </w:rPr>
  </w:style>
  <w:style w:type="paragraph" w:customStyle="1" w:styleId="rozhodnutia">
    <w:name w:val="Č.rozhodnutia"/>
    <w:basedOn w:val="Normal"/>
    <w:rsid w:val="007A330E"/>
    <w:pPr>
      <w:spacing w:before="240" w:after="120"/>
      <w:jc w:val="center"/>
      <w:outlineLvl w:val="0"/>
    </w:pPr>
    <w:rPr>
      <w:rFonts w:ascii="Arial" w:hAnsi="Arial"/>
      <w:b/>
      <w:kern w:val="28"/>
      <w:sz w:val="40"/>
      <w:szCs w:val="20"/>
    </w:rPr>
  </w:style>
  <w:style w:type="paragraph" w:styleId="BodyText">
    <w:name w:val="Body Text"/>
    <w:basedOn w:val="Normal"/>
    <w:rsid w:val="007A330E"/>
    <w:pPr>
      <w:jc w:val="left"/>
    </w:pPr>
    <w:rPr>
      <w:noProof/>
      <w:sz w:val="20"/>
    </w:rPr>
  </w:style>
  <w:style w:type="paragraph" w:styleId="BalloonText">
    <w:name w:val="Balloon Text"/>
    <w:basedOn w:val="Normal"/>
    <w:link w:val="TextbublinyChar"/>
    <w:rsid w:val="00416D48"/>
    <w:pPr>
      <w:jc w:val="left"/>
    </w:pPr>
    <w:rPr>
      <w:rFonts w:ascii="Segoe UI" w:hAnsi="Segoe UI" w:cs="Segoe UI"/>
      <w:sz w:val="18"/>
      <w:szCs w:val="18"/>
    </w:rPr>
  </w:style>
  <w:style w:type="character" w:customStyle="1" w:styleId="TextbublinyChar">
    <w:name w:val="Text bubliny Char"/>
    <w:link w:val="BalloonText"/>
    <w:locked/>
    <w:rsid w:val="00416D48"/>
    <w:rPr>
      <w:rFonts w:ascii="Segoe UI" w:hAnsi="Segoe UI" w:cs="Segoe UI"/>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363</Words>
  <Characters>2072</Characters>
  <Application>Microsoft Office Word</Application>
  <DocSecurity>0</DocSecurity>
  <Lines>0</Lines>
  <Paragraphs>0</Paragraphs>
  <ScaleCrop>false</ScaleCrop>
  <Company>KNRSR</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creator>cechveva</dc:creator>
  <cp:lastModifiedBy>Veselá, Slavomíra</cp:lastModifiedBy>
  <cp:revision>2</cp:revision>
  <cp:lastPrinted>2018-05-17T18:33:00Z</cp:lastPrinted>
  <dcterms:created xsi:type="dcterms:W3CDTF">2018-05-18T09:03:00Z</dcterms:created>
  <dcterms:modified xsi:type="dcterms:W3CDTF">2018-05-18T09:03:00Z</dcterms:modified>
</cp:coreProperties>
</file>