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70AB3">
        <w:rPr>
          <w:sz w:val="22"/>
          <w:szCs w:val="22"/>
        </w:rPr>
        <w:t>837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70AB3">
        <w:t>1025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70AB3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70AB3">
        <w:rPr>
          <w:rFonts w:cs="Arial"/>
          <w:szCs w:val="22"/>
        </w:rPr>
        <w:t>Petra ANTALA a Edity PFUNDTNER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70AB3">
        <w:rPr>
          <w:rFonts w:cs="Arial"/>
          <w:szCs w:val="22"/>
        </w:rPr>
        <w:t xml:space="preserve">zákon Národnej rady Slovenskej republiky č. 182/1993 Z. z. o vlastníctve bytov a nebytových priestorov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70AB3">
        <w:rPr>
          <w:rFonts w:cs="Arial"/>
          <w:szCs w:val="22"/>
        </w:rPr>
        <w:t>975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70AB3">
        <w:rPr>
          <w:rFonts w:cs="Arial"/>
          <w:szCs w:val="22"/>
        </w:rPr>
        <w:br/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F573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F573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F573B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F573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63364"/>
    <w:rsid w:val="00484701"/>
    <w:rsid w:val="00492F29"/>
    <w:rsid w:val="004D06C1"/>
    <w:rsid w:val="004F21D2"/>
    <w:rsid w:val="0054739D"/>
    <w:rsid w:val="00570AB3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2B31"/>
    <w:rsid w:val="00DF573B"/>
    <w:rsid w:val="00E03578"/>
    <w:rsid w:val="00E047C7"/>
    <w:rsid w:val="00E06A51"/>
    <w:rsid w:val="00E14EB9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180</Words>
  <Characters>1030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2018-04-24T15:18:00Z</cp:lastPrinted>
  <dcterms:created xsi:type="dcterms:W3CDTF">2018-04-25T10:45:00Z</dcterms:created>
  <dcterms:modified xsi:type="dcterms:W3CDTF">2018-04-25T10:45:00Z</dcterms:modified>
</cp:coreProperties>
</file>