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EB1AC9">
        <w:rPr>
          <w:sz w:val="22"/>
          <w:szCs w:val="22"/>
        </w:rPr>
        <w:t>1616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EB1AC9">
        <w:t>707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B1AC9">
        <w:rPr>
          <w:rFonts w:ascii="Arial" w:hAnsi="Arial" w:cs="Arial"/>
          <w:sz w:val="22"/>
          <w:szCs w:val="22"/>
        </w:rPr>
        <w:t> 21.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EB1AC9">
        <w:rPr>
          <w:rFonts w:cs="Arial"/>
          <w:szCs w:val="22"/>
        </w:rPr>
        <w:t>Simony PETRÍK, Jozefa MIHÁLA a Lucie ĎURIŠ NICHOLSONOVEJ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EB1AC9">
        <w:rPr>
          <w:rFonts w:cs="Arial"/>
          <w:szCs w:val="22"/>
        </w:rPr>
        <w:t>zákon č. 461/2003 Z. z. o sociálnom poistení v znení neskorších predpisov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B1AC9">
        <w:rPr>
          <w:rFonts w:cs="Arial"/>
          <w:szCs w:val="22"/>
        </w:rPr>
        <w:t>684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EB1AC9">
        <w:rPr>
          <w:rFonts w:cs="Arial"/>
          <w:szCs w:val="22"/>
        </w:rPr>
        <w:t>18.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6E1110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sociálne veci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6E1110">
        <w:rPr>
          <w:rFonts w:ascii="Arial" w:hAnsi="Arial" w:cs="Arial"/>
          <w:sz w:val="22"/>
          <w:szCs w:val="22"/>
        </w:rPr>
        <w:tab/>
        <w:t>Výboru Národnej rady Slovenskej republiky pre zdravotníctvo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E1110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E1110" w:rsidP="006E1110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25A27"/>
    <w:rsid w:val="00650056"/>
    <w:rsid w:val="00671C99"/>
    <w:rsid w:val="0069489D"/>
    <w:rsid w:val="006E1110"/>
    <w:rsid w:val="006E6102"/>
    <w:rsid w:val="007351A5"/>
    <w:rsid w:val="007448FA"/>
    <w:rsid w:val="007B2F24"/>
    <w:rsid w:val="00820E3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B1AC9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182</Words>
  <Characters>1044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2017-08-21T13:02:00Z</cp:lastPrinted>
  <dcterms:created xsi:type="dcterms:W3CDTF">2017-08-22T08:01:00Z</dcterms:created>
  <dcterms:modified xsi:type="dcterms:W3CDTF">2017-08-22T08:01:00Z</dcterms:modified>
</cp:coreProperties>
</file>