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7F62A7">
        <w:rPr>
          <w:sz w:val="22"/>
          <w:szCs w:val="22"/>
        </w:rPr>
        <w:t>1</w:t>
      </w:r>
      <w:r w:rsidR="00057371">
        <w:rPr>
          <w:sz w:val="22"/>
          <w:szCs w:val="22"/>
        </w:rPr>
        <w:t>193</w:t>
      </w:r>
      <w:r w:rsidRPr="006563EA">
        <w:rPr>
          <w:sz w:val="22"/>
          <w:szCs w:val="22"/>
        </w:rPr>
        <w:t>/20</w:t>
      </w:r>
      <w:r w:rsidR="007F62A7">
        <w:rPr>
          <w:sz w:val="22"/>
          <w:szCs w:val="22"/>
        </w:rPr>
        <w:t>2</w:t>
      </w:r>
      <w:r w:rsidR="00057371">
        <w:rPr>
          <w:sz w:val="22"/>
          <w:szCs w:val="22"/>
        </w:rPr>
        <w:t>3</w:t>
      </w:r>
      <w:bookmarkStart w:id="0" w:name="_GoBack"/>
      <w:bookmarkEnd w:id="0"/>
    </w:p>
    <w:p w:rsidR="004A2EF5" w:rsidRPr="006563EA" w:rsidRDefault="004A2EF5" w:rsidP="00A06359">
      <w:pPr>
        <w:pStyle w:val="Protokoln"/>
        <w:rPr>
          <w:sz w:val="22"/>
          <w:szCs w:val="22"/>
        </w:rPr>
      </w:pPr>
    </w:p>
    <w:p w:rsidR="00A06359" w:rsidRDefault="00313ACF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057371" w:rsidP="00A06359">
      <w:pPr>
        <w:pStyle w:val="rozhodnutia"/>
      </w:pPr>
      <w:r>
        <w:t>1792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57371">
        <w:rPr>
          <w:rFonts w:ascii="Arial" w:hAnsi="Arial" w:cs="Arial"/>
          <w:sz w:val="22"/>
        </w:rPr>
        <w:t>o</w:t>
      </w:r>
      <w:r w:rsidR="004A2EF5">
        <w:rPr>
          <w:rFonts w:ascii="Arial" w:hAnsi="Arial" w:cs="Arial"/>
          <w:sz w:val="22"/>
        </w:rPr>
        <w:t> </w:t>
      </w:r>
      <w:r w:rsidR="00057371">
        <w:rPr>
          <w:rFonts w:ascii="Arial" w:hAnsi="Arial" w:cs="Arial"/>
          <w:sz w:val="22"/>
        </w:rPr>
        <w:t>16</w:t>
      </w:r>
      <w:r w:rsidR="004A2EF5">
        <w:rPr>
          <w:rFonts w:ascii="Arial" w:hAnsi="Arial" w:cs="Arial"/>
          <w:sz w:val="22"/>
        </w:rPr>
        <w:t xml:space="preserve">. </w:t>
      </w:r>
      <w:r w:rsidR="00277E46">
        <w:rPr>
          <w:rFonts w:ascii="Arial" w:hAnsi="Arial" w:cs="Arial"/>
          <w:sz w:val="22"/>
        </w:rPr>
        <w:t>mája</w:t>
      </w:r>
      <w:r w:rsidR="005617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F62A7">
        <w:rPr>
          <w:rFonts w:ascii="Arial" w:hAnsi="Arial" w:cs="Arial"/>
          <w:sz w:val="22"/>
        </w:rPr>
        <w:t>2</w:t>
      </w:r>
      <w:r w:rsidR="00057371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4A2EF5">
        <w:rPr>
          <w:rFonts w:cs="Arial"/>
          <w:sz w:val="22"/>
          <w:lang w:val="sk-SK"/>
        </w:rPr>
        <w:t>programu stability</w:t>
      </w:r>
      <w:r>
        <w:rPr>
          <w:rFonts w:cs="Arial"/>
          <w:sz w:val="22"/>
          <w:lang w:val="sk-SK"/>
        </w:rPr>
        <w:t xml:space="preserve"> </w:t>
      </w:r>
      <w:r w:rsidR="00B91414">
        <w:rPr>
          <w:rFonts w:cs="Arial"/>
          <w:sz w:val="22"/>
          <w:lang w:val="sk-SK"/>
        </w:rPr>
        <w:t xml:space="preserve">Slovenskej republiky </w:t>
      </w:r>
      <w:r>
        <w:rPr>
          <w:rFonts w:cs="Arial"/>
          <w:sz w:val="22"/>
          <w:lang w:val="sk-SK"/>
        </w:rPr>
        <w:t>na prerokovanie výbor</w:t>
      </w:r>
      <w:r w:rsidR="004A2EF5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277E46" w:rsidRPr="00277E46">
        <w:rPr>
          <w:rFonts w:ascii="Arial" w:hAnsi="Arial" w:cs="Arial"/>
          <w:bCs/>
          <w:sz w:val="22"/>
        </w:rPr>
        <w:t>p</w:t>
      </w:r>
      <w:r w:rsidR="004A2EF5">
        <w:rPr>
          <w:rFonts w:ascii="Arial" w:hAnsi="Arial" w:cs="Arial"/>
          <w:bCs/>
          <w:sz w:val="22"/>
        </w:rPr>
        <w:t xml:space="preserve">rogram  stability  Slovenskej  republiky </w:t>
      </w:r>
      <w:r w:rsidR="00D95405">
        <w:rPr>
          <w:rFonts w:ascii="Arial" w:hAnsi="Arial" w:cs="Arial"/>
          <w:bCs/>
          <w:sz w:val="22"/>
        </w:rPr>
        <w:t>n</w:t>
      </w:r>
      <w:r w:rsidR="004A2EF5">
        <w:rPr>
          <w:rFonts w:ascii="Arial" w:hAnsi="Arial" w:cs="Arial"/>
          <w:bCs/>
          <w:sz w:val="22"/>
        </w:rPr>
        <w:t>a roky 20</w:t>
      </w:r>
      <w:r w:rsidR="007F62A7">
        <w:rPr>
          <w:rFonts w:ascii="Arial" w:hAnsi="Arial" w:cs="Arial"/>
          <w:bCs/>
          <w:sz w:val="22"/>
        </w:rPr>
        <w:t>2</w:t>
      </w:r>
      <w:r w:rsidR="00057371">
        <w:rPr>
          <w:rFonts w:ascii="Arial" w:hAnsi="Arial" w:cs="Arial"/>
          <w:bCs/>
          <w:sz w:val="22"/>
        </w:rPr>
        <w:t>3</w:t>
      </w:r>
      <w:r w:rsidR="004A2EF5">
        <w:rPr>
          <w:rFonts w:ascii="Arial" w:hAnsi="Arial" w:cs="Arial"/>
          <w:bCs/>
          <w:sz w:val="22"/>
        </w:rPr>
        <w:t xml:space="preserve"> až 20</w:t>
      </w:r>
      <w:r w:rsidR="00C8761C">
        <w:rPr>
          <w:rFonts w:ascii="Arial" w:hAnsi="Arial" w:cs="Arial"/>
          <w:bCs/>
          <w:sz w:val="22"/>
        </w:rPr>
        <w:t>2</w:t>
      </w:r>
      <w:r w:rsidR="00057371">
        <w:rPr>
          <w:rFonts w:ascii="Arial" w:hAnsi="Arial" w:cs="Arial"/>
          <w:bCs/>
          <w:sz w:val="22"/>
        </w:rPr>
        <w:t>6</w:t>
      </w:r>
      <w:r w:rsidR="004A2EF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057371">
        <w:rPr>
          <w:rFonts w:ascii="Arial" w:hAnsi="Arial" w:cs="Arial"/>
          <w:sz w:val="22"/>
        </w:rPr>
        <w:t>1715</w:t>
      </w:r>
      <w:r>
        <w:rPr>
          <w:rFonts w:ascii="Arial" w:hAnsi="Arial" w:cs="Arial"/>
          <w:sz w:val="22"/>
        </w:rPr>
        <w:t>), doručen</w:t>
      </w:r>
      <w:r w:rsidR="004A2EF5">
        <w:rPr>
          <w:rFonts w:ascii="Arial" w:hAnsi="Arial" w:cs="Arial"/>
          <w:sz w:val="22"/>
        </w:rPr>
        <w:t>ý</w:t>
      </w:r>
      <w:r w:rsidR="00D95405">
        <w:rPr>
          <w:rFonts w:ascii="Arial" w:hAnsi="Arial" w:cs="Arial"/>
          <w:sz w:val="22"/>
        </w:rPr>
        <w:br/>
      </w:r>
      <w:r w:rsidR="00057371">
        <w:rPr>
          <w:rFonts w:ascii="Arial" w:hAnsi="Arial" w:cs="Arial"/>
          <w:sz w:val="22"/>
        </w:rPr>
        <w:t>15</w:t>
      </w:r>
      <w:r w:rsidR="004A2EF5">
        <w:rPr>
          <w:rFonts w:ascii="Arial" w:hAnsi="Arial" w:cs="Arial"/>
          <w:sz w:val="22"/>
        </w:rPr>
        <w:t xml:space="preserve">. </w:t>
      </w:r>
      <w:r w:rsidR="00277E46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7F62A7">
        <w:rPr>
          <w:rFonts w:ascii="Arial" w:hAnsi="Arial" w:cs="Arial"/>
          <w:sz w:val="22"/>
        </w:rPr>
        <w:t>2</w:t>
      </w:r>
      <w:r w:rsidR="00057371">
        <w:rPr>
          <w:rFonts w:ascii="Arial" w:hAnsi="Arial" w:cs="Arial"/>
          <w:sz w:val="22"/>
        </w:rPr>
        <w:t>3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675B24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75B24">
        <w:rPr>
          <w:rFonts w:ascii="Arial" w:hAnsi="Arial" w:cs="Arial"/>
          <w:sz w:val="22"/>
        </w:rPr>
        <w:t>Výboru Národnej rady Slovenskej republiky pre európske záležitosti a</w:t>
      </w:r>
    </w:p>
    <w:p w:rsidR="00A06359" w:rsidRDefault="00675B24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06359">
        <w:rPr>
          <w:rFonts w:ascii="Arial" w:hAnsi="Arial" w:cs="Arial"/>
          <w:sz w:val="22"/>
        </w:rPr>
        <w:t>Výboru Národnej rady Slovenskej republiky pre</w:t>
      </w:r>
      <w:r w:rsidR="004A2EF5">
        <w:rPr>
          <w:rFonts w:ascii="Arial" w:hAnsi="Arial" w:cs="Arial"/>
          <w:sz w:val="22"/>
        </w:rPr>
        <w:t xml:space="preserve"> financie a rozpočet;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4A2EF5" w:rsidRDefault="00A06359" w:rsidP="004A2E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ab/>
      </w:r>
      <w:r w:rsidR="004A2EF5">
        <w:rPr>
          <w:rFonts w:ascii="Arial" w:hAnsi="Arial" w:cs="Arial"/>
          <w:b/>
          <w:bCs/>
        </w:rPr>
        <w:t>B.  u r č u j e m</w:t>
      </w:r>
    </w:p>
    <w:p w:rsidR="004A2EF5" w:rsidRDefault="004A2EF5" w:rsidP="004A2EF5">
      <w:pPr>
        <w:jc w:val="both"/>
        <w:rPr>
          <w:rFonts w:ascii="Arial" w:hAnsi="Arial" w:cs="Arial"/>
          <w:b/>
          <w:bCs/>
          <w:sz w:val="22"/>
        </w:rPr>
      </w:pPr>
    </w:p>
    <w:p w:rsidR="004A2EF5" w:rsidRDefault="004A2EF5" w:rsidP="004A2EF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ako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gestorský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Výbor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Národnej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rady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Slovenskej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republiky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financie </w:t>
      </w:r>
      <w:r w:rsidR="00675B2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rozpočet, ktorý Národnej rade Slovenskej republiky podá správu o výsledku prerokovania uvedeného materiálu vo výboroch a návrh na uznesenie Národnej rady Slovenskej republiky,</w:t>
      </w:r>
    </w:p>
    <w:p w:rsidR="004A2EF5" w:rsidRDefault="004A2EF5" w:rsidP="004A2EF5">
      <w:pPr>
        <w:jc w:val="both"/>
        <w:rPr>
          <w:rFonts w:ascii="Arial" w:hAnsi="Arial" w:cs="Arial"/>
          <w:sz w:val="22"/>
        </w:rPr>
      </w:pPr>
    </w:p>
    <w:p w:rsidR="004A2EF5" w:rsidRDefault="004A2EF5" w:rsidP="004A2EF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4530F">
        <w:rPr>
          <w:rFonts w:ascii="Arial" w:hAnsi="Arial" w:cs="Arial"/>
          <w:b/>
          <w:bCs/>
          <w:sz w:val="22"/>
          <w:u w:val="single"/>
        </w:rPr>
        <w:t>1</w:t>
      </w:r>
      <w:r w:rsidR="00057371">
        <w:rPr>
          <w:rFonts w:ascii="Arial" w:hAnsi="Arial" w:cs="Arial"/>
          <w:b/>
          <w:bCs/>
          <w:sz w:val="22"/>
          <w:u w:val="single"/>
        </w:rPr>
        <w:t>2</w:t>
      </w:r>
      <w:r>
        <w:rPr>
          <w:rFonts w:ascii="Arial" w:hAnsi="Arial" w:cs="Arial"/>
          <w:b/>
          <w:bCs/>
          <w:sz w:val="22"/>
          <w:u w:val="single"/>
        </w:rPr>
        <w:t xml:space="preserve">. </w:t>
      </w:r>
      <w:r w:rsidR="004B3311">
        <w:rPr>
          <w:rFonts w:ascii="Arial" w:hAnsi="Arial" w:cs="Arial"/>
          <w:b/>
          <w:bCs/>
          <w:sz w:val="22"/>
          <w:u w:val="single"/>
        </w:rPr>
        <w:t>jú</w:t>
      </w:r>
      <w:r w:rsidR="00592866">
        <w:rPr>
          <w:rFonts w:ascii="Arial" w:hAnsi="Arial" w:cs="Arial"/>
          <w:b/>
          <w:bCs/>
          <w:sz w:val="22"/>
          <w:u w:val="single"/>
        </w:rPr>
        <w:t>n</w:t>
      </w:r>
      <w:r w:rsidR="004B3311">
        <w:rPr>
          <w:rFonts w:ascii="Arial" w:hAnsi="Arial" w:cs="Arial"/>
          <w:b/>
          <w:bCs/>
          <w:sz w:val="22"/>
          <w:u w:val="single"/>
        </w:rPr>
        <w:t>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F62A7">
        <w:rPr>
          <w:rFonts w:ascii="Arial" w:hAnsi="Arial" w:cs="Arial"/>
          <w:b/>
          <w:bCs/>
          <w:sz w:val="22"/>
          <w:u w:val="single"/>
        </w:rPr>
        <w:t>2</w:t>
      </w:r>
      <w:r w:rsidR="00057371">
        <w:rPr>
          <w:rFonts w:ascii="Arial" w:hAnsi="Arial" w:cs="Arial"/>
          <w:b/>
          <w:bCs/>
          <w:sz w:val="22"/>
          <w:u w:val="single"/>
        </w:rPr>
        <w:t>3</w:t>
      </w:r>
      <w:r>
        <w:rPr>
          <w:rFonts w:ascii="Arial" w:hAnsi="Arial" w:cs="Arial"/>
          <w:sz w:val="22"/>
        </w:rPr>
        <w:t>.</w:t>
      </w: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057371" w:rsidRDefault="00057371" w:rsidP="0005737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v z. Peter  P č o l i n s k ý</w:t>
      </w:r>
      <w:r>
        <w:rPr>
          <w:rFonts w:cs="Arial"/>
          <w:spacing w:val="0"/>
          <w:sz w:val="22"/>
          <w:szCs w:val="22"/>
        </w:rPr>
        <w:tab/>
        <w:t xml:space="preserve">v. r. </w:t>
      </w:r>
      <w:r>
        <w:rPr>
          <w:rFonts w:cs="Arial"/>
          <w:spacing w:val="0"/>
          <w:sz w:val="22"/>
          <w:szCs w:val="22"/>
        </w:rPr>
        <w:t xml:space="preserve"> </w:t>
      </w:r>
    </w:p>
    <w:p w:rsidR="00F26BF1" w:rsidRPr="00675B24" w:rsidRDefault="00F26BF1" w:rsidP="00057371">
      <w:pPr>
        <w:jc w:val="center"/>
        <w:rPr>
          <w:rFonts w:ascii="Arial" w:hAnsi="Arial" w:cs="Arial"/>
          <w:sz w:val="22"/>
          <w:szCs w:val="22"/>
        </w:rPr>
      </w:pPr>
    </w:p>
    <w:sectPr w:rsidR="00F26BF1" w:rsidRPr="00675B24" w:rsidSect="00D0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7371"/>
    <w:rsid w:val="0027300C"/>
    <w:rsid w:val="00277E46"/>
    <w:rsid w:val="00283A3C"/>
    <w:rsid w:val="00292537"/>
    <w:rsid w:val="002B0BCD"/>
    <w:rsid w:val="002D6110"/>
    <w:rsid w:val="002F1F76"/>
    <w:rsid w:val="00313ACF"/>
    <w:rsid w:val="00370156"/>
    <w:rsid w:val="003F1AE1"/>
    <w:rsid w:val="00445376"/>
    <w:rsid w:val="004A2EF5"/>
    <w:rsid w:val="004B3311"/>
    <w:rsid w:val="005617BA"/>
    <w:rsid w:val="00570E6A"/>
    <w:rsid w:val="00592866"/>
    <w:rsid w:val="006563EA"/>
    <w:rsid w:val="00675B24"/>
    <w:rsid w:val="006F7AF0"/>
    <w:rsid w:val="00745F76"/>
    <w:rsid w:val="007D206E"/>
    <w:rsid w:val="007F62A7"/>
    <w:rsid w:val="00804771"/>
    <w:rsid w:val="0084530F"/>
    <w:rsid w:val="009C6F85"/>
    <w:rsid w:val="009D5D6F"/>
    <w:rsid w:val="009F6AF2"/>
    <w:rsid w:val="00A06359"/>
    <w:rsid w:val="00B91414"/>
    <w:rsid w:val="00BB0BF9"/>
    <w:rsid w:val="00C8761C"/>
    <w:rsid w:val="00CF42FE"/>
    <w:rsid w:val="00D0548D"/>
    <w:rsid w:val="00D95405"/>
    <w:rsid w:val="00DC2C0F"/>
    <w:rsid w:val="00F26BF1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42B49"/>
  <w15:docId w15:val="{E445D282-B3AE-46A7-878B-42716A7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A2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Katrinič Forišová, Lívia, Mgr.</cp:lastModifiedBy>
  <cp:revision>3</cp:revision>
  <cp:lastPrinted>2022-05-10T11:59:00Z</cp:lastPrinted>
  <dcterms:created xsi:type="dcterms:W3CDTF">2023-05-16T13:27:00Z</dcterms:created>
  <dcterms:modified xsi:type="dcterms:W3CDTF">2023-05-16T13:29:00Z</dcterms:modified>
</cp:coreProperties>
</file>