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A097D" w14:textId="77777777" w:rsidR="00045AC1" w:rsidRDefault="00045AC1" w:rsidP="000445FA">
      <w:pPr>
        <w:pStyle w:val="Nadpis1"/>
        <w:widowControl/>
        <w:spacing w:before="0"/>
      </w:pPr>
      <w:r>
        <w:t>PREDSEDA NÁRODNEJ RADY SLOVENSKEJ REPUBLIKY</w:t>
      </w:r>
    </w:p>
    <w:p w14:paraId="6CDAB24F" w14:textId="77777777" w:rsidR="000445FA" w:rsidRDefault="000445FA" w:rsidP="000445FA">
      <w:pPr>
        <w:pStyle w:val="Protokoln"/>
        <w:widowControl/>
        <w:spacing w:before="0"/>
      </w:pPr>
      <w:r>
        <w:t xml:space="preserve"> </w:t>
      </w:r>
    </w:p>
    <w:p w14:paraId="1CF77FDB" w14:textId="68DEC33D" w:rsidR="00045AC1" w:rsidRDefault="000445FA" w:rsidP="000445FA">
      <w:pPr>
        <w:pStyle w:val="Protokoln"/>
        <w:widowControl/>
        <w:spacing w:before="0"/>
      </w:pPr>
      <w:r>
        <w:t xml:space="preserve"> </w:t>
      </w:r>
      <w:r w:rsidR="00045AC1">
        <w:t>Číslo:</w:t>
      </w:r>
      <w:r w:rsidR="00E5722C">
        <w:t xml:space="preserve"> </w:t>
      </w:r>
      <w:r w:rsidR="00404211">
        <w:t>KNR-ORGA-</w:t>
      </w:r>
      <w:r w:rsidR="00A80031">
        <w:t>5</w:t>
      </w:r>
      <w:r w:rsidR="006510EC">
        <w:t>311</w:t>
      </w:r>
      <w:r w:rsidR="00404211">
        <w:t>/202</w:t>
      </w:r>
      <w:r w:rsidR="006510EC">
        <w:t>6</w:t>
      </w:r>
    </w:p>
    <w:p w14:paraId="0339C908" w14:textId="77777777" w:rsidR="006510EC" w:rsidRDefault="006510EC" w:rsidP="000445FA">
      <w:pPr>
        <w:pStyle w:val="Protokoln"/>
        <w:widowControl/>
        <w:spacing w:before="0"/>
      </w:pPr>
    </w:p>
    <w:p w14:paraId="5DF0B179" w14:textId="77777777" w:rsidR="00045AC1" w:rsidRDefault="00650941">
      <w:pPr>
        <w:widowControl/>
        <w:rPr>
          <w:b/>
          <w:spacing w:val="20"/>
          <w:sz w:val="28"/>
        </w:rPr>
      </w:pPr>
      <w:r>
        <w:rPr>
          <w:b/>
          <w:noProof/>
          <w:spacing w:val="20"/>
          <w:sz w:val="28"/>
        </w:rPr>
        <w:drawing>
          <wp:inline distT="0" distB="0" distL="0" distR="0" wp14:anchorId="7DA9E6D5" wp14:editId="7A098112">
            <wp:extent cx="685800" cy="82867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562A5" w14:textId="1C04B544" w:rsidR="00045AC1" w:rsidRDefault="00A80031">
      <w:pPr>
        <w:pStyle w:val="rozhodnutia"/>
        <w:widowControl/>
      </w:pPr>
      <w:r>
        <w:t>1</w:t>
      </w:r>
      <w:r w:rsidR="006510EC">
        <w:t>62</w:t>
      </w:r>
      <w:r w:rsidR="00C57619">
        <w:t>4</w:t>
      </w:r>
    </w:p>
    <w:p w14:paraId="16363F2B" w14:textId="77777777" w:rsidR="00045AC1" w:rsidRDefault="00045AC1">
      <w:pPr>
        <w:pStyle w:val="Nadpis1"/>
        <w:widowControl/>
      </w:pPr>
      <w:r>
        <w:t>ROZHODNUTIE</w:t>
      </w:r>
    </w:p>
    <w:p w14:paraId="3A220566" w14:textId="77777777" w:rsidR="00045AC1" w:rsidRDefault="00045AC1">
      <w:pPr>
        <w:pStyle w:val="Nadpis1"/>
        <w:widowControl/>
      </w:pPr>
      <w:r>
        <w:t>PREDSEDU NÁRODNEJ RADY SLOVENSKEJ REPUBLIKY</w:t>
      </w:r>
    </w:p>
    <w:p w14:paraId="4635FD69" w14:textId="77777777" w:rsidR="00045AC1" w:rsidRDefault="00045AC1">
      <w:pPr>
        <w:widowControl/>
      </w:pPr>
    </w:p>
    <w:p w14:paraId="20477971" w14:textId="4013DAFD" w:rsidR="00045AC1" w:rsidRDefault="00404211">
      <w:pPr>
        <w:widowControl/>
      </w:pPr>
      <w:r>
        <w:t xml:space="preserve">z </w:t>
      </w:r>
      <w:r w:rsidR="003D2B55">
        <w:t>1</w:t>
      </w:r>
      <w:r w:rsidR="006510EC">
        <w:t>5</w:t>
      </w:r>
      <w:r w:rsidR="00F07AA5" w:rsidRPr="00E1273F">
        <w:t>.</w:t>
      </w:r>
      <w:r w:rsidR="00713B6A" w:rsidRPr="00E1273F">
        <w:t xml:space="preserve"> </w:t>
      </w:r>
      <w:r w:rsidR="006510EC">
        <w:t>septembra</w:t>
      </w:r>
      <w:r w:rsidR="00A209E4" w:rsidRPr="00E1273F">
        <w:t xml:space="preserve"> </w:t>
      </w:r>
      <w:r w:rsidR="00045AC1" w:rsidRPr="00E1273F">
        <w:t>20</w:t>
      </w:r>
      <w:r w:rsidR="00A606C5" w:rsidRPr="00E1273F">
        <w:t>2</w:t>
      </w:r>
      <w:r w:rsidR="006510EC">
        <w:t>6</w:t>
      </w:r>
    </w:p>
    <w:p w14:paraId="710AA4C9" w14:textId="77777777" w:rsidR="00E5722C" w:rsidRDefault="00E5722C">
      <w:pPr>
        <w:widowControl/>
      </w:pPr>
    </w:p>
    <w:p w14:paraId="4060B0D3" w14:textId="0E48812D" w:rsidR="00F07AA5" w:rsidRDefault="00713B6A" w:rsidP="00713B6A">
      <w:pPr>
        <w:widowControl/>
      </w:pPr>
      <w:r>
        <w:t xml:space="preserve">k návrhu zákona podaného </w:t>
      </w:r>
      <w:r w:rsidR="006510EC">
        <w:t xml:space="preserve">skupinou </w:t>
      </w:r>
      <w:r w:rsidRPr="00E1273F">
        <w:t>p</w:t>
      </w:r>
      <w:r w:rsidR="00A209E4" w:rsidRPr="00E1273F">
        <w:t>o</w:t>
      </w:r>
      <w:r w:rsidR="001C193F">
        <w:t>slanc</w:t>
      </w:r>
      <w:r w:rsidR="00C35D51">
        <w:t>o</w:t>
      </w:r>
      <w:r w:rsidR="006510EC">
        <w:t>v</w:t>
      </w:r>
      <w:r>
        <w:t xml:space="preserve"> Národnej rady Slovenskej republiky</w:t>
      </w:r>
    </w:p>
    <w:p w14:paraId="586C6797" w14:textId="77777777" w:rsidR="00713B6A" w:rsidRDefault="00713B6A" w:rsidP="00713B6A">
      <w:pPr>
        <w:widowControl/>
      </w:pPr>
    </w:p>
    <w:p w14:paraId="51CEFCFF" w14:textId="77777777" w:rsidR="00713B6A" w:rsidRDefault="00713B6A" w:rsidP="00713B6A">
      <w:pPr>
        <w:widowControl/>
      </w:pPr>
    </w:p>
    <w:p w14:paraId="0CCCA71E" w14:textId="39E45A07" w:rsidR="00713B6A" w:rsidRDefault="006510EC" w:rsidP="00A606C5">
      <w:pPr>
        <w:widowControl/>
        <w:ind w:firstLine="708"/>
        <w:jc w:val="both"/>
      </w:pPr>
      <w:r>
        <w:t>Skupina poslancov</w:t>
      </w:r>
      <w:r w:rsidR="00713B6A">
        <w:t xml:space="preserve"> Národnej rady Slovenskej republiky</w:t>
      </w:r>
      <w:r w:rsidR="00A80031">
        <w:rPr>
          <w:rFonts w:cs="Arial"/>
          <w:noProof/>
        </w:rPr>
        <w:t xml:space="preserve">, </w:t>
      </w:r>
      <w:r w:rsidR="00A80031">
        <w:rPr>
          <w:rFonts w:cs="Arial"/>
          <w:noProof/>
        </w:rPr>
        <w:br/>
      </w:r>
      <w:r>
        <w:t>28</w:t>
      </w:r>
      <w:r w:rsidR="001C193F">
        <w:t xml:space="preserve">. </w:t>
      </w:r>
      <w:r>
        <w:t>augusta</w:t>
      </w:r>
      <w:r w:rsidR="00A80031">
        <w:t xml:space="preserve"> </w:t>
      </w:r>
      <w:r w:rsidR="00713B6A" w:rsidRPr="00E1273F">
        <w:t>20</w:t>
      </w:r>
      <w:r w:rsidR="000E388C" w:rsidRPr="00E1273F">
        <w:t>2</w:t>
      </w:r>
      <w:r>
        <w:t>6</w:t>
      </w:r>
      <w:r w:rsidR="00713B6A" w:rsidRPr="00E1273F">
        <w:t xml:space="preserve"> podal</w:t>
      </w:r>
      <w:r>
        <w:t>a</w:t>
      </w:r>
      <w:r w:rsidR="00713B6A" w:rsidRPr="00E1273F">
        <w:t xml:space="preserve"> </w:t>
      </w:r>
      <w:r w:rsidR="00366E56">
        <w:t xml:space="preserve">návrh </w:t>
      </w:r>
      <w:r w:rsidRPr="006510EC">
        <w:t>na vydanie zákona, ktorým sa mení a dopĺňa zákon Národnej rady Slovenskej republiky č. 120/1993 Z. z. o platových pomeroch niektorých ústavných činiteľov Slovenskej republiky v znení neskorších predpisov (tlač 1506)</w:t>
      </w:r>
      <w:r w:rsidR="00713B6A" w:rsidRPr="00E1273F">
        <w:t>.</w:t>
      </w:r>
    </w:p>
    <w:p w14:paraId="2233F3A1" w14:textId="77777777" w:rsidR="00713B6A" w:rsidRDefault="00713B6A" w:rsidP="00713B6A">
      <w:pPr>
        <w:widowControl/>
        <w:jc w:val="both"/>
      </w:pPr>
    </w:p>
    <w:p w14:paraId="3E163723" w14:textId="29AB92EC" w:rsidR="00713B6A" w:rsidRDefault="00713B6A" w:rsidP="003D2B55">
      <w:pPr>
        <w:widowControl/>
        <w:shd w:val="clear" w:color="auto" w:fill="FFFFFF" w:themeFill="background1"/>
        <w:jc w:val="both"/>
      </w:pPr>
      <w:r>
        <w:tab/>
      </w:r>
      <w:r w:rsidR="00366E56" w:rsidRPr="00366E56">
        <w:t xml:space="preserve">Na základe uznesenia Ústavnoprávneho výboru Národnej rady Slovenskej republiky, ktorému som podaný návrh zákona postúpil na zaujatie stanoviska z hľadiska oprávnenosti jeho podania (uznesenie výboru z </w:t>
      </w:r>
      <w:r w:rsidR="00366E56">
        <w:t>9</w:t>
      </w:r>
      <w:r w:rsidR="00366E56" w:rsidRPr="00366E56">
        <w:t xml:space="preserve">. </w:t>
      </w:r>
      <w:r w:rsidR="00366E56">
        <w:t>septembra</w:t>
      </w:r>
      <w:r w:rsidR="00366E56" w:rsidRPr="00366E56">
        <w:t xml:space="preserve">  202</w:t>
      </w:r>
      <w:r w:rsidR="00366E56">
        <w:t>6</w:t>
      </w:r>
      <w:r w:rsidR="00366E56" w:rsidRPr="00366E56">
        <w:t xml:space="preserve"> č. 5</w:t>
      </w:r>
      <w:r w:rsidR="00366E56">
        <w:t>09</w:t>
      </w:r>
      <w:r w:rsidR="00366E56" w:rsidRPr="00366E56">
        <w:t>)</w:t>
      </w:r>
    </w:p>
    <w:p w14:paraId="754E16C6" w14:textId="77777777" w:rsidR="00A110A9" w:rsidRDefault="00A110A9" w:rsidP="003D2B55">
      <w:pPr>
        <w:widowControl/>
        <w:shd w:val="clear" w:color="auto" w:fill="FFFFFF" w:themeFill="background1"/>
        <w:jc w:val="both"/>
      </w:pPr>
    </w:p>
    <w:p w14:paraId="4FCC9AB2" w14:textId="77777777" w:rsidR="00713B6A" w:rsidRPr="00713B6A" w:rsidRDefault="00713B6A" w:rsidP="003D2B55">
      <w:pPr>
        <w:widowControl/>
        <w:shd w:val="clear" w:color="auto" w:fill="FFFFFF" w:themeFill="background1"/>
        <w:jc w:val="both"/>
        <w:rPr>
          <w:sz w:val="28"/>
          <w:szCs w:val="28"/>
        </w:rPr>
      </w:pPr>
      <w:r w:rsidRPr="00713B6A">
        <w:rPr>
          <w:sz w:val="28"/>
          <w:szCs w:val="28"/>
        </w:rPr>
        <w:tab/>
      </w:r>
      <w:r w:rsidRPr="00713B6A">
        <w:rPr>
          <w:b/>
          <w:sz w:val="28"/>
          <w:szCs w:val="28"/>
        </w:rPr>
        <w:t>k o n š t a t u j e m, že</w:t>
      </w:r>
    </w:p>
    <w:p w14:paraId="775786BD" w14:textId="77777777" w:rsidR="00F07AA5" w:rsidRDefault="00F07AA5" w:rsidP="003D2B55">
      <w:pPr>
        <w:widowControl/>
        <w:shd w:val="clear" w:color="auto" w:fill="FFFFFF" w:themeFill="background1"/>
        <w:jc w:val="both"/>
      </w:pPr>
    </w:p>
    <w:p w14:paraId="73D8E5F6" w14:textId="04F907BE" w:rsidR="00E5722C" w:rsidRDefault="00E5722C" w:rsidP="003D2B55">
      <w:pPr>
        <w:widowControl/>
        <w:shd w:val="clear" w:color="auto" w:fill="FFFFFF" w:themeFill="background1"/>
        <w:jc w:val="both"/>
      </w:pPr>
      <w:r>
        <w:t xml:space="preserve"> </w:t>
      </w:r>
      <w:r w:rsidR="00713B6A">
        <w:tab/>
      </w:r>
      <w:r w:rsidR="00713B6A" w:rsidRPr="000E388C">
        <w:t>uveden</w:t>
      </w:r>
      <w:r w:rsidR="000E388C" w:rsidRPr="000E388C">
        <w:t>ý po</w:t>
      </w:r>
      <w:r w:rsidR="00CB0F79">
        <w:t xml:space="preserve">slanecký návrh </w:t>
      </w:r>
      <w:r w:rsidR="001C193F">
        <w:t xml:space="preserve">zákona (tlač </w:t>
      </w:r>
      <w:r w:rsidR="003D2B55">
        <w:t>1</w:t>
      </w:r>
      <w:r w:rsidR="006510EC">
        <w:t>506</w:t>
      </w:r>
      <w:r w:rsidR="00713B6A" w:rsidRPr="000E388C">
        <w:t>)</w:t>
      </w:r>
      <w:r w:rsidR="00713B6A">
        <w:t xml:space="preserve"> </w:t>
      </w:r>
      <w:r w:rsidR="00713B6A" w:rsidRPr="00A110A9">
        <w:rPr>
          <w:b/>
        </w:rPr>
        <w:t xml:space="preserve">nie je podaný v súlade s </w:t>
      </w:r>
      <w:r w:rsidR="00D45A01">
        <w:rPr>
          <w:b/>
        </w:rPr>
        <w:br/>
      </w:r>
      <w:r w:rsidR="00713B6A" w:rsidRPr="00A110A9">
        <w:rPr>
          <w:b/>
        </w:rPr>
        <w:t>§ 96 ods. 3 zákona o rokovacom poriadku</w:t>
      </w:r>
      <w:r w:rsidR="00713B6A">
        <w:t>, nakoľko ide o návrh zákona v tej istej veci</w:t>
      </w:r>
      <w:r w:rsidR="000E388C">
        <w:t xml:space="preserve"> </w:t>
      </w:r>
      <w:r w:rsidR="00A110A9" w:rsidRPr="003D2B55">
        <w:t>(</w:t>
      </w:r>
      <w:r w:rsidR="00926888" w:rsidRPr="003D2B55">
        <w:t xml:space="preserve">upravuje </w:t>
      </w:r>
      <w:r w:rsidR="00A110A9" w:rsidRPr="003D2B55">
        <w:t>tie isté právne vzťahy</w:t>
      </w:r>
      <w:r w:rsidR="000E388C" w:rsidRPr="003D2B55">
        <w:t>,</w:t>
      </w:r>
      <w:r w:rsidR="00A110A9" w:rsidRPr="003D2B55">
        <w:t xml:space="preserve"> ktoré upravoval neschválený návrh zákona</w:t>
      </w:r>
      <w:r w:rsidR="00A110A9" w:rsidRPr="00CD0861">
        <w:t>)</w:t>
      </w:r>
      <w:r w:rsidR="00713B6A" w:rsidRPr="00CD0861">
        <w:t>,</w:t>
      </w:r>
      <w:r w:rsidR="00713B6A">
        <w:t xml:space="preserve"> </w:t>
      </w:r>
      <w:r w:rsidR="00713B6A" w:rsidRPr="000E388C">
        <w:t xml:space="preserve">ako bol </w:t>
      </w:r>
      <w:r w:rsidR="00533623">
        <w:t>návrh</w:t>
      </w:r>
      <w:r w:rsidR="006510EC">
        <w:t xml:space="preserve"> skupiny</w:t>
      </w:r>
      <w:r w:rsidR="00533623">
        <w:t xml:space="preserve"> </w:t>
      </w:r>
      <w:r w:rsidR="00C35D51">
        <w:t>poslan</w:t>
      </w:r>
      <w:r w:rsidR="006510EC">
        <w:t>cov</w:t>
      </w:r>
      <w:r w:rsidR="00C35D51">
        <w:t xml:space="preserve"> Národnej rady Slovenskej republiky  </w:t>
      </w:r>
      <w:r w:rsidR="006510EC" w:rsidRPr="006510EC">
        <w:t xml:space="preserve">na vydanie  zákona,   ktorým sa mení a dopĺňa zákon Národnej rady Slovenskej republiky č. 120/1993 Z. z. o platových pomeroch niektorých ústavných činiteľov Slovenskej republiky v znení neskorších predpisov </w:t>
      </w:r>
      <w:r w:rsidR="006510EC">
        <w:t xml:space="preserve">- </w:t>
      </w:r>
      <w:r w:rsidR="006510EC" w:rsidRPr="006510EC">
        <w:t>tlač 972</w:t>
      </w:r>
      <w:r w:rsidR="00713B6A" w:rsidRPr="000E388C">
        <w:t>, o ktorom Národná rada</w:t>
      </w:r>
      <w:r w:rsidR="000E388C" w:rsidRPr="000E388C">
        <w:t xml:space="preserve"> Slovenskej republiky</w:t>
      </w:r>
      <w:r w:rsidR="00057205">
        <w:t xml:space="preserve"> uznesením č. </w:t>
      </w:r>
      <w:r w:rsidR="006510EC">
        <w:t>1470</w:t>
      </w:r>
      <w:r w:rsidR="000E388C" w:rsidRPr="000E388C">
        <w:t xml:space="preserve"> </w:t>
      </w:r>
      <w:r w:rsidR="00713B6A" w:rsidRPr="000E388C">
        <w:t>z</w:t>
      </w:r>
      <w:r w:rsidR="00F4417D" w:rsidRPr="000E388C">
        <w:t> </w:t>
      </w:r>
      <w:r w:rsidR="006510EC">
        <w:t>5</w:t>
      </w:r>
      <w:r w:rsidR="00F4417D" w:rsidRPr="000E388C">
        <w:t xml:space="preserve">. </w:t>
      </w:r>
      <w:r w:rsidR="006510EC">
        <w:t>mája</w:t>
      </w:r>
      <w:r w:rsidR="00A80031">
        <w:t xml:space="preserve"> </w:t>
      </w:r>
      <w:r w:rsidR="00F4417D" w:rsidRPr="000E388C">
        <w:t>20</w:t>
      </w:r>
      <w:r w:rsidR="00B63E42">
        <w:t>2</w:t>
      </w:r>
      <w:r w:rsidR="006510EC">
        <w:t>6</w:t>
      </w:r>
      <w:r w:rsidR="00713B6A" w:rsidRPr="000E388C">
        <w:t xml:space="preserve"> rozhodla, že nebude pokračovať v rokovaní o ňom a od schválenia uznesenia neuplynula ustanovená šesťmesačná lehota.</w:t>
      </w:r>
      <w:r w:rsidR="00CB0F79">
        <w:t xml:space="preserve"> </w:t>
      </w:r>
    </w:p>
    <w:p w14:paraId="62FAFE62" w14:textId="77777777" w:rsidR="00713B6A" w:rsidRDefault="00713B6A" w:rsidP="00E5722C">
      <w:pPr>
        <w:widowControl/>
        <w:jc w:val="both"/>
      </w:pPr>
    </w:p>
    <w:p w14:paraId="51FDE4B8" w14:textId="77777777" w:rsidR="00713B6A" w:rsidRDefault="00713B6A" w:rsidP="00E5722C">
      <w:pPr>
        <w:widowControl/>
        <w:jc w:val="both"/>
      </w:pPr>
      <w:r>
        <w:tab/>
        <w:t>Z uvedeného dôvodu nie je možné tento návrh zákona zaradiť do programu schôdze Národnej rady Slovenskej republiky.</w:t>
      </w:r>
    </w:p>
    <w:p w14:paraId="143C4EFF" w14:textId="77777777" w:rsidR="000B3B60" w:rsidRDefault="000B3B60" w:rsidP="007974D9">
      <w:pPr>
        <w:widowControl/>
      </w:pPr>
    </w:p>
    <w:p w14:paraId="68AF528B" w14:textId="77777777" w:rsidR="00DE628A" w:rsidRDefault="00DE628A" w:rsidP="007974D9">
      <w:pPr>
        <w:widowControl/>
      </w:pPr>
    </w:p>
    <w:p w14:paraId="28FE8A65" w14:textId="77777777" w:rsidR="00C35D51" w:rsidRDefault="00C35D51" w:rsidP="008F0026">
      <w:pPr>
        <w:rPr>
          <w:rFonts w:cs="Arial"/>
          <w:sz w:val="22"/>
          <w:szCs w:val="22"/>
        </w:rPr>
      </w:pPr>
    </w:p>
    <w:p w14:paraId="48100DBF" w14:textId="77777777" w:rsidR="00C35D51" w:rsidRDefault="00C35D51" w:rsidP="008F0026">
      <w:pPr>
        <w:rPr>
          <w:rFonts w:cs="Arial"/>
          <w:sz w:val="22"/>
          <w:szCs w:val="22"/>
        </w:rPr>
      </w:pPr>
    </w:p>
    <w:p w14:paraId="42E24626" w14:textId="5B0001ED" w:rsidR="00D45A01" w:rsidRDefault="00A80031" w:rsidP="00C35D51">
      <w:r>
        <w:rPr>
          <w:rFonts w:cs="Arial"/>
          <w:sz w:val="22"/>
          <w:szCs w:val="22"/>
        </w:rPr>
        <w:t>Richard</w:t>
      </w:r>
      <w:r w:rsidR="008F0026">
        <w:rPr>
          <w:rFonts w:cs="Arial"/>
          <w:sz w:val="22"/>
          <w:szCs w:val="22"/>
        </w:rPr>
        <w:t xml:space="preserve">  </w:t>
      </w:r>
      <w:r>
        <w:rPr>
          <w:rFonts w:cs="Arial"/>
          <w:sz w:val="22"/>
          <w:szCs w:val="22"/>
        </w:rPr>
        <w:t>R a š i</w:t>
      </w:r>
      <w:r w:rsidR="008F0026">
        <w:rPr>
          <w:rFonts w:cs="Arial"/>
          <w:sz w:val="22"/>
          <w:szCs w:val="22"/>
        </w:rPr>
        <w:t xml:space="preserve">   v. r.  </w:t>
      </w:r>
    </w:p>
    <w:sectPr w:rsidR="00D45A01">
      <w:pgSz w:w="11906" w:h="16838"/>
      <w:pgMar w:top="1417" w:right="1417" w:bottom="1417" w:left="1417" w:header="708" w:footer="708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DDF"/>
    <w:rsid w:val="000108DC"/>
    <w:rsid w:val="000445FA"/>
    <w:rsid w:val="00045AC1"/>
    <w:rsid w:val="00057205"/>
    <w:rsid w:val="000B3B60"/>
    <w:rsid w:val="000D48FE"/>
    <w:rsid w:val="000E388C"/>
    <w:rsid w:val="000E3CB1"/>
    <w:rsid w:val="0015658A"/>
    <w:rsid w:val="001719E2"/>
    <w:rsid w:val="001C193F"/>
    <w:rsid w:val="001E4F71"/>
    <w:rsid w:val="001F5080"/>
    <w:rsid w:val="00211168"/>
    <w:rsid w:val="00263516"/>
    <w:rsid w:val="002E6DBE"/>
    <w:rsid w:val="00311DA8"/>
    <w:rsid w:val="0035306C"/>
    <w:rsid w:val="00366E56"/>
    <w:rsid w:val="003A45AD"/>
    <w:rsid w:val="003D2B55"/>
    <w:rsid w:val="00404211"/>
    <w:rsid w:val="004A4678"/>
    <w:rsid w:val="004B502B"/>
    <w:rsid w:val="004D0DB0"/>
    <w:rsid w:val="004D2214"/>
    <w:rsid w:val="004E6069"/>
    <w:rsid w:val="00533623"/>
    <w:rsid w:val="00561FF9"/>
    <w:rsid w:val="00562088"/>
    <w:rsid w:val="0058479E"/>
    <w:rsid w:val="00593DFC"/>
    <w:rsid w:val="00650941"/>
    <w:rsid w:val="006510EC"/>
    <w:rsid w:val="006649FB"/>
    <w:rsid w:val="006E010C"/>
    <w:rsid w:val="00713B6A"/>
    <w:rsid w:val="00720BC2"/>
    <w:rsid w:val="007301D1"/>
    <w:rsid w:val="00770C32"/>
    <w:rsid w:val="007974D9"/>
    <w:rsid w:val="007A7265"/>
    <w:rsid w:val="007A7BD9"/>
    <w:rsid w:val="00894590"/>
    <w:rsid w:val="008B1C56"/>
    <w:rsid w:val="008D496D"/>
    <w:rsid w:val="008E3784"/>
    <w:rsid w:val="008F0026"/>
    <w:rsid w:val="00926888"/>
    <w:rsid w:val="009B133A"/>
    <w:rsid w:val="009C5DDF"/>
    <w:rsid w:val="009D11F9"/>
    <w:rsid w:val="00A110A9"/>
    <w:rsid w:val="00A209E4"/>
    <w:rsid w:val="00A25239"/>
    <w:rsid w:val="00A25306"/>
    <w:rsid w:val="00A606C5"/>
    <w:rsid w:val="00A70A4B"/>
    <w:rsid w:val="00A80031"/>
    <w:rsid w:val="00B63E42"/>
    <w:rsid w:val="00B8311E"/>
    <w:rsid w:val="00C15CED"/>
    <w:rsid w:val="00C35D51"/>
    <w:rsid w:val="00C57619"/>
    <w:rsid w:val="00CB0F79"/>
    <w:rsid w:val="00CD0861"/>
    <w:rsid w:val="00D01107"/>
    <w:rsid w:val="00D32B55"/>
    <w:rsid w:val="00D43CD1"/>
    <w:rsid w:val="00D45A01"/>
    <w:rsid w:val="00D65562"/>
    <w:rsid w:val="00DB17D0"/>
    <w:rsid w:val="00DE628A"/>
    <w:rsid w:val="00DF32F0"/>
    <w:rsid w:val="00E1273F"/>
    <w:rsid w:val="00E20527"/>
    <w:rsid w:val="00E22A62"/>
    <w:rsid w:val="00E5722C"/>
    <w:rsid w:val="00E62AE0"/>
    <w:rsid w:val="00E807E9"/>
    <w:rsid w:val="00EA2198"/>
    <w:rsid w:val="00F07AA5"/>
    <w:rsid w:val="00F4417D"/>
    <w:rsid w:val="00F7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25F57"/>
  <w14:defaultImageDpi w14:val="0"/>
  <w15:docId w15:val="{1EE2A52B-5DBD-4EBF-AE18-57BB61E4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hAnsi="Arial"/>
      <w:sz w:val="24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spacing w:before="120"/>
      <w:outlineLvl w:val="0"/>
    </w:pPr>
    <w:rPr>
      <w:rFonts w:cs="Arial"/>
      <w:spacing w:val="8"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pPr>
      <w:keepNext/>
      <w:autoSpaceDE/>
      <w:autoSpaceDN/>
      <w:jc w:val="both"/>
      <w:outlineLvl w:val="1"/>
    </w:pPr>
    <w:rPr>
      <w:sz w:val="32"/>
      <w:szCs w:val="32"/>
      <w:lang w:val="cs-CZ"/>
    </w:rPr>
  </w:style>
  <w:style w:type="paragraph" w:styleId="Nadpis3">
    <w:name w:val="heading 3"/>
    <w:basedOn w:val="Normlny"/>
    <w:next w:val="Normlny"/>
    <w:link w:val="Nadpis3Char"/>
    <w:uiPriority w:val="9"/>
    <w:qFormat/>
    <w:pPr>
      <w:keepNext/>
      <w:autoSpaceDE/>
      <w:autoSpaceDN/>
      <w:ind w:firstLine="708"/>
      <w:jc w:val="both"/>
      <w:outlineLvl w:val="2"/>
    </w:pPr>
    <w:rPr>
      <w:b/>
      <w:bCs/>
      <w:sz w:val="28"/>
      <w:szCs w:val="32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Zkladntext">
    <w:name w:val="Body Text"/>
    <w:basedOn w:val="Normlny"/>
    <w:link w:val="ZkladntextChar"/>
    <w:uiPriority w:val="99"/>
    <w:pPr>
      <w:tabs>
        <w:tab w:val="left" w:pos="1080"/>
      </w:tabs>
      <w:autoSpaceDE/>
      <w:autoSpaceDN/>
      <w:jc w:val="both"/>
    </w:pPr>
    <w:rPr>
      <w:lang w:val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ascii="Arial" w:hAnsi="Arial" w:cs="Times New Roman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894590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Arial" w:hAnsi="Arial" w:cs="Times New Roman"/>
      <w:sz w:val="20"/>
      <w:szCs w:val="20"/>
    </w:rPr>
  </w:style>
  <w:style w:type="paragraph" w:customStyle="1" w:styleId="Protokoln">
    <w:name w:val="Protokolné č."/>
    <w:basedOn w:val="Normlny"/>
    <w:pPr>
      <w:spacing w:before="360"/>
      <w:jc w:val="left"/>
    </w:pPr>
    <w:rPr>
      <w:spacing w:val="20"/>
    </w:rPr>
  </w:style>
  <w:style w:type="paragraph" w:customStyle="1" w:styleId="rozhodnutia">
    <w:name w:val="Č.rozhodnutia"/>
    <w:basedOn w:val="Normlny"/>
    <w:pPr>
      <w:spacing w:before="240" w:after="120"/>
      <w:outlineLvl w:val="0"/>
    </w:pPr>
    <w:rPr>
      <w:b/>
      <w:kern w:val="28"/>
      <w:sz w:val="40"/>
    </w:rPr>
  </w:style>
  <w:style w:type="paragraph" w:styleId="Textbubliny">
    <w:name w:val="Balloon Text"/>
    <w:basedOn w:val="Normlny"/>
    <w:link w:val="TextbublinyChar"/>
    <w:uiPriority w:val="99"/>
    <w:rsid w:val="001F508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1F50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9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248</Words>
  <Characters>1416</Characters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PREDSEDA NÁRODNEJ RADY SLOVENSKEJ REPUBLIKY</vt:lpstr>
    </vt:vector>
  </TitlesOfParts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2026-09-15T09:17:00Z</cp:lastPrinted>
  <dcterms:created xsi:type="dcterms:W3CDTF">2026-09-15T08:38:00Z</dcterms:created>
  <dcterms:modified xsi:type="dcterms:W3CDTF">2026-09-15T09:51:00Z</dcterms:modified>
</cp:coreProperties>
</file>