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65D8A" w14:textId="77777777" w:rsidR="00045AC1" w:rsidRDefault="00045AC1">
      <w:pPr>
        <w:pStyle w:val="Nadpis1"/>
        <w:spacing w:before="0"/>
      </w:pPr>
      <w:r>
        <w:t>PREDSEDA NÁRODNEJ RADY SLOVENSKEJ REPUBLIKY</w:t>
      </w:r>
    </w:p>
    <w:p w14:paraId="62AF1F98" w14:textId="0CC6DAA1" w:rsidR="00D6512E" w:rsidRDefault="00045AC1">
      <w:pPr>
        <w:pStyle w:val="Protokoln"/>
        <w:rPr>
          <w:sz w:val="22"/>
          <w:szCs w:val="22"/>
        </w:rPr>
      </w:pPr>
      <w:r w:rsidRPr="00D32938">
        <w:rPr>
          <w:sz w:val="22"/>
          <w:szCs w:val="22"/>
        </w:rPr>
        <w:t>Číslo:</w:t>
      </w:r>
      <w:r w:rsidR="00E5722C" w:rsidRPr="00D32938">
        <w:rPr>
          <w:sz w:val="22"/>
          <w:szCs w:val="22"/>
        </w:rPr>
        <w:t xml:space="preserve"> </w:t>
      </w:r>
      <w:r w:rsidR="00DD27D3" w:rsidRPr="00DD27D3">
        <w:rPr>
          <w:sz w:val="22"/>
          <w:szCs w:val="22"/>
        </w:rPr>
        <w:t>KNR-ORGA-5427/2026</w:t>
      </w:r>
    </w:p>
    <w:p w14:paraId="589CA8EE" w14:textId="77777777" w:rsidR="00561D26" w:rsidRDefault="00561D26">
      <w:pPr>
        <w:rPr>
          <w:b/>
          <w:spacing w:val="20"/>
          <w:sz w:val="28"/>
        </w:rPr>
      </w:pPr>
    </w:p>
    <w:p w14:paraId="26A4E2FE" w14:textId="51A8ED19" w:rsidR="00045AC1" w:rsidRDefault="00EA337E">
      <w:pPr>
        <w:rPr>
          <w:b/>
          <w:spacing w:val="20"/>
          <w:sz w:val="28"/>
        </w:rPr>
      </w:pPr>
      <w:r>
        <w:rPr>
          <w:b/>
          <w:noProof/>
          <w:spacing w:val="20"/>
          <w:sz w:val="28"/>
        </w:rPr>
        <w:drawing>
          <wp:inline distT="0" distB="0" distL="0" distR="0" wp14:anchorId="37ACBBDB" wp14:editId="5CCD7631">
            <wp:extent cx="685800" cy="828675"/>
            <wp:effectExtent l="0" t="0" r="0" b="0"/>
            <wp:docPr id="1" name="Obrázo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4F08F" w14:textId="09F52A0B" w:rsidR="00045AC1" w:rsidRDefault="00DD27D3">
      <w:pPr>
        <w:pStyle w:val="rozhodnutia"/>
      </w:pPr>
      <w:r>
        <w:t>162</w:t>
      </w:r>
      <w:r w:rsidR="00996593">
        <w:t>8</w:t>
      </w:r>
    </w:p>
    <w:p w14:paraId="38AD5FF6" w14:textId="77777777" w:rsidR="00045AC1" w:rsidRDefault="00045AC1">
      <w:pPr>
        <w:pStyle w:val="Nadpis1"/>
      </w:pPr>
      <w:r>
        <w:t>ROZHODNUTIE</w:t>
      </w:r>
    </w:p>
    <w:p w14:paraId="6E473B2E" w14:textId="77777777" w:rsidR="00045AC1" w:rsidRDefault="00045AC1">
      <w:pPr>
        <w:pStyle w:val="Nadpis1"/>
      </w:pPr>
      <w:r>
        <w:t>PREDSEDU NÁRODNEJ RADY SLOVENSKEJ REPUBLIKY</w:t>
      </w:r>
    </w:p>
    <w:p w14:paraId="3DB6333F" w14:textId="77777777" w:rsidR="00045AC1" w:rsidRDefault="00045AC1"/>
    <w:p w14:paraId="11D8C225" w14:textId="35741D70" w:rsidR="005A5C03" w:rsidRDefault="00DD27D3" w:rsidP="005A5C03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zo 16</w:t>
      </w:r>
      <w:r w:rsidR="00C11F93">
        <w:rPr>
          <w:rFonts w:cs="Arial"/>
          <w:sz w:val="22"/>
          <w:szCs w:val="22"/>
        </w:rPr>
        <w:t xml:space="preserve">. </w:t>
      </w:r>
      <w:r w:rsidR="00465D58">
        <w:rPr>
          <w:rFonts w:cs="Arial"/>
          <w:sz w:val="22"/>
          <w:szCs w:val="22"/>
        </w:rPr>
        <w:t>septembra</w:t>
      </w:r>
      <w:r w:rsidR="00F94712">
        <w:rPr>
          <w:rFonts w:cs="Arial"/>
          <w:sz w:val="22"/>
          <w:szCs w:val="22"/>
        </w:rPr>
        <w:t xml:space="preserve"> </w:t>
      </w:r>
      <w:r w:rsidR="005A5C03">
        <w:rPr>
          <w:rFonts w:cs="Arial"/>
          <w:sz w:val="22"/>
          <w:szCs w:val="22"/>
        </w:rPr>
        <w:t>20</w:t>
      </w:r>
      <w:r w:rsidR="004C57EC">
        <w:rPr>
          <w:rFonts w:cs="Arial"/>
          <w:sz w:val="22"/>
          <w:szCs w:val="22"/>
        </w:rPr>
        <w:t>2</w:t>
      </w:r>
      <w:r w:rsidR="00597A08">
        <w:rPr>
          <w:rFonts w:cs="Arial"/>
          <w:sz w:val="22"/>
          <w:szCs w:val="22"/>
        </w:rPr>
        <w:t>6</w:t>
      </w:r>
    </w:p>
    <w:p w14:paraId="439CB924" w14:textId="77777777" w:rsidR="00BC4DAD" w:rsidRDefault="00BC4DAD" w:rsidP="005A5C03">
      <w:pPr>
        <w:rPr>
          <w:rFonts w:cs="Arial"/>
          <w:sz w:val="22"/>
          <w:szCs w:val="22"/>
        </w:rPr>
      </w:pPr>
    </w:p>
    <w:p w14:paraId="6E7780A7" w14:textId="77777777" w:rsidR="00BC4DAD" w:rsidRDefault="003F4B00" w:rsidP="005A5C03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</w:t>
      </w:r>
      <w:r w:rsidR="00F15278">
        <w:rPr>
          <w:rFonts w:cs="Arial"/>
          <w:sz w:val="22"/>
          <w:szCs w:val="22"/>
        </w:rPr>
        <w:t> udelen</w:t>
      </w:r>
      <w:r>
        <w:rPr>
          <w:rFonts w:cs="Arial"/>
          <w:sz w:val="22"/>
          <w:szCs w:val="22"/>
        </w:rPr>
        <w:t>í</w:t>
      </w:r>
      <w:r w:rsidR="00F15278">
        <w:rPr>
          <w:rFonts w:cs="Arial"/>
          <w:sz w:val="22"/>
          <w:szCs w:val="22"/>
        </w:rPr>
        <w:t xml:space="preserve"> štátnej ceny Jozefa Miloslava Hurbana</w:t>
      </w:r>
    </w:p>
    <w:p w14:paraId="798F7A0E" w14:textId="77777777" w:rsidR="00F15278" w:rsidRDefault="00F15278" w:rsidP="005A5C03">
      <w:pPr>
        <w:rPr>
          <w:rFonts w:cs="Arial"/>
          <w:sz w:val="22"/>
          <w:szCs w:val="22"/>
        </w:rPr>
      </w:pPr>
    </w:p>
    <w:p w14:paraId="104A60CD" w14:textId="77777777" w:rsidR="00D2031F" w:rsidRDefault="00D2031F" w:rsidP="005A5C03">
      <w:pPr>
        <w:rPr>
          <w:rFonts w:cs="Arial"/>
          <w:sz w:val="22"/>
          <w:szCs w:val="22"/>
        </w:rPr>
      </w:pPr>
    </w:p>
    <w:p w14:paraId="107059BD" w14:textId="70B333FA" w:rsidR="00F15278" w:rsidRDefault="00F15278" w:rsidP="00561D26">
      <w:pPr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  <w:t xml:space="preserve">Podľa § 4 ods. 1 </w:t>
      </w:r>
      <w:r w:rsidR="00561EC7">
        <w:rPr>
          <w:rFonts w:cs="Arial"/>
          <w:sz w:val="22"/>
          <w:szCs w:val="22"/>
        </w:rPr>
        <w:t xml:space="preserve">druhej vety </w:t>
      </w:r>
      <w:r>
        <w:rPr>
          <w:rFonts w:cs="Arial"/>
          <w:sz w:val="22"/>
          <w:szCs w:val="22"/>
        </w:rPr>
        <w:t xml:space="preserve">zákona č. 261/2017 Z. z. o štátnej cene Jozefa Miloslava Hurbana </w:t>
      </w:r>
      <w:r w:rsidR="00E20967">
        <w:rPr>
          <w:rFonts w:cs="Arial"/>
          <w:sz w:val="22"/>
          <w:szCs w:val="22"/>
        </w:rPr>
        <w:t>a štátnej cene Alexandra Dubčeka</w:t>
      </w:r>
      <w:r w:rsidR="00561D26">
        <w:rPr>
          <w:rFonts w:cs="Arial"/>
          <w:sz w:val="22"/>
          <w:szCs w:val="22"/>
        </w:rPr>
        <w:t xml:space="preserve"> v znení </w:t>
      </w:r>
      <w:r w:rsidR="00561EC7">
        <w:rPr>
          <w:rFonts w:cs="Arial"/>
          <w:sz w:val="22"/>
          <w:szCs w:val="22"/>
        </w:rPr>
        <w:t>neskorších predpisov</w:t>
      </w:r>
      <w:r w:rsidR="00561D26">
        <w:rPr>
          <w:rFonts w:cs="Arial"/>
          <w:sz w:val="22"/>
          <w:szCs w:val="22"/>
        </w:rPr>
        <w:t xml:space="preserve"> </w:t>
      </w:r>
    </w:p>
    <w:p w14:paraId="3FD734A8" w14:textId="77777777" w:rsidR="00D734CA" w:rsidRPr="00D2031F" w:rsidRDefault="00D734CA" w:rsidP="00561D26">
      <w:pPr>
        <w:spacing w:line="276" w:lineRule="auto"/>
        <w:jc w:val="left"/>
        <w:rPr>
          <w:rFonts w:cs="Arial"/>
          <w:sz w:val="18"/>
          <w:szCs w:val="22"/>
        </w:rPr>
      </w:pPr>
    </w:p>
    <w:p w14:paraId="3E0BE0FB" w14:textId="77777777" w:rsidR="00F15278" w:rsidRDefault="00F15278" w:rsidP="00561D26">
      <w:pPr>
        <w:pStyle w:val="Odsekzoznamu"/>
        <w:numPr>
          <w:ilvl w:val="0"/>
          <w:numId w:val="2"/>
        </w:numPr>
        <w:spacing w:line="276" w:lineRule="auto"/>
        <w:jc w:val="left"/>
        <w:rPr>
          <w:rFonts w:cs="Arial"/>
          <w:b/>
          <w:sz w:val="22"/>
          <w:szCs w:val="22"/>
        </w:rPr>
      </w:pPr>
      <w:r w:rsidRPr="00E85706">
        <w:rPr>
          <w:rFonts w:cs="Arial"/>
          <w:b/>
          <w:sz w:val="22"/>
          <w:szCs w:val="22"/>
        </w:rPr>
        <w:t>u d e ľ u j e m</w:t>
      </w:r>
    </w:p>
    <w:p w14:paraId="68C2CFC1" w14:textId="77777777" w:rsidR="00B669DA" w:rsidRPr="00B669DA" w:rsidRDefault="00B669DA" w:rsidP="00561D26">
      <w:pPr>
        <w:spacing w:line="276" w:lineRule="auto"/>
        <w:jc w:val="left"/>
        <w:rPr>
          <w:rFonts w:cs="Arial"/>
          <w:b/>
          <w:sz w:val="18"/>
          <w:szCs w:val="18"/>
        </w:rPr>
      </w:pPr>
    </w:p>
    <w:p w14:paraId="14A8FF66" w14:textId="63494020" w:rsidR="00B669DA" w:rsidRPr="00B669DA" w:rsidRDefault="00597A08" w:rsidP="00561D26">
      <w:pPr>
        <w:pStyle w:val="Odsekzoznamu"/>
        <w:numPr>
          <w:ilvl w:val="0"/>
          <w:numId w:val="3"/>
        </w:numPr>
        <w:spacing w:before="120" w:line="276" w:lineRule="auto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Dr. h. c. prof. PhDr.</w:t>
      </w:r>
      <w:r w:rsidR="00465D58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Jozef</w:t>
      </w:r>
      <w:r w:rsidR="00465D58">
        <w:rPr>
          <w:rFonts w:cs="Arial"/>
          <w:sz w:val="22"/>
          <w:szCs w:val="22"/>
        </w:rPr>
        <w:t xml:space="preserve">ovi </w:t>
      </w:r>
      <w:r w:rsidR="00561D26">
        <w:rPr>
          <w:rFonts w:cs="Arial"/>
          <w:sz w:val="22"/>
          <w:szCs w:val="22"/>
        </w:rPr>
        <w:t xml:space="preserve">  </w:t>
      </w:r>
      <w:proofErr w:type="spellStart"/>
      <w:r w:rsidRPr="00167C69">
        <w:rPr>
          <w:rFonts w:cs="Arial"/>
          <w:b/>
          <w:bCs/>
          <w:spacing w:val="50"/>
          <w:sz w:val="22"/>
          <w:szCs w:val="22"/>
        </w:rPr>
        <w:t>Leikert</w:t>
      </w:r>
      <w:r w:rsidR="00465D58" w:rsidRPr="00167C69">
        <w:rPr>
          <w:rFonts w:cs="Arial"/>
          <w:b/>
          <w:bCs/>
          <w:spacing w:val="50"/>
          <w:sz w:val="22"/>
          <w:szCs w:val="22"/>
        </w:rPr>
        <w:t>ov</w:t>
      </w:r>
      <w:r w:rsidR="00465D58" w:rsidRPr="00167C69">
        <w:rPr>
          <w:rFonts w:cs="Arial"/>
          <w:b/>
          <w:bCs/>
          <w:sz w:val="22"/>
          <w:szCs w:val="22"/>
        </w:rPr>
        <w:t>i</w:t>
      </w:r>
      <w:proofErr w:type="spellEnd"/>
      <w:r w:rsidR="00167C69" w:rsidRPr="00167C69">
        <w:rPr>
          <w:rFonts w:cs="Arial"/>
          <w:sz w:val="22"/>
          <w:szCs w:val="22"/>
        </w:rPr>
        <w:t>,</w:t>
      </w:r>
      <w:r w:rsidR="00167C69">
        <w:rPr>
          <w:rFonts w:cs="Arial"/>
          <w:sz w:val="22"/>
          <w:szCs w:val="22"/>
        </w:rPr>
        <w:t xml:space="preserve"> PhD., </w:t>
      </w:r>
      <w:proofErr w:type="spellStart"/>
      <w:r w:rsidR="00167C69">
        <w:rPr>
          <w:rFonts w:cs="Arial"/>
          <w:sz w:val="22"/>
          <w:szCs w:val="22"/>
        </w:rPr>
        <w:t>Litt.D</w:t>
      </w:r>
      <w:proofErr w:type="spellEnd"/>
      <w:r w:rsidR="00167C69">
        <w:rPr>
          <w:rFonts w:cs="Arial"/>
          <w:sz w:val="22"/>
          <w:szCs w:val="22"/>
        </w:rPr>
        <w:t>.</w:t>
      </w:r>
    </w:p>
    <w:p w14:paraId="325AAF31" w14:textId="77777777" w:rsidR="00B669DA" w:rsidRPr="00C72F43" w:rsidRDefault="00B669DA" w:rsidP="00561D26">
      <w:pPr>
        <w:pStyle w:val="Odsekzoznamu"/>
        <w:tabs>
          <w:tab w:val="left" w:pos="2977"/>
        </w:tabs>
        <w:spacing w:line="276" w:lineRule="auto"/>
        <w:ind w:left="1423"/>
        <w:jc w:val="left"/>
        <w:rPr>
          <w:rFonts w:cs="Arial"/>
          <w:sz w:val="22"/>
          <w:szCs w:val="22"/>
        </w:rPr>
      </w:pPr>
    </w:p>
    <w:p w14:paraId="5BFFBB0C" w14:textId="6D398A9A" w:rsidR="00B669DA" w:rsidRPr="00167C69" w:rsidRDefault="00167C69" w:rsidP="00561D26">
      <w:pPr>
        <w:pStyle w:val="Odsekzoznamu"/>
        <w:numPr>
          <w:ilvl w:val="0"/>
          <w:numId w:val="3"/>
        </w:numPr>
        <w:spacing w:line="276" w:lineRule="auto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Prof. Ing. Štefan</w:t>
      </w:r>
      <w:r w:rsidR="00465D58">
        <w:rPr>
          <w:rFonts w:cs="Arial"/>
          <w:sz w:val="22"/>
          <w:szCs w:val="22"/>
        </w:rPr>
        <w:t xml:space="preserve">ovi </w:t>
      </w:r>
      <w:r w:rsidR="00561D26">
        <w:rPr>
          <w:rFonts w:cs="Arial"/>
          <w:sz w:val="22"/>
          <w:szCs w:val="22"/>
        </w:rPr>
        <w:t xml:space="preserve">  </w:t>
      </w:r>
      <w:proofErr w:type="spellStart"/>
      <w:r w:rsidRPr="00167C69">
        <w:rPr>
          <w:rFonts w:cs="Arial"/>
          <w:b/>
          <w:bCs/>
          <w:spacing w:val="50"/>
          <w:sz w:val="22"/>
          <w:szCs w:val="22"/>
        </w:rPr>
        <w:t>Lubym</w:t>
      </w:r>
      <w:r w:rsidRPr="00167C69">
        <w:rPr>
          <w:rFonts w:cs="Arial"/>
          <w:b/>
          <w:bCs/>
          <w:sz w:val="22"/>
          <w:szCs w:val="22"/>
        </w:rPr>
        <w:t>u</w:t>
      </w:r>
      <w:proofErr w:type="spellEnd"/>
      <w:r w:rsidRPr="00167C69">
        <w:rPr>
          <w:rFonts w:cs="Arial"/>
          <w:sz w:val="22"/>
          <w:szCs w:val="22"/>
        </w:rPr>
        <w:t xml:space="preserve">, </w:t>
      </w:r>
      <w:r>
        <w:rPr>
          <w:rFonts w:cs="Arial"/>
          <w:sz w:val="22"/>
          <w:szCs w:val="22"/>
        </w:rPr>
        <w:t xml:space="preserve">DrSc., Dr. h. c. </w:t>
      </w:r>
      <w:proofErr w:type="spellStart"/>
      <w:r>
        <w:rPr>
          <w:rFonts w:cs="Arial"/>
          <w:sz w:val="22"/>
          <w:szCs w:val="22"/>
        </w:rPr>
        <w:t>mult</w:t>
      </w:r>
      <w:proofErr w:type="spellEnd"/>
      <w:r>
        <w:rPr>
          <w:rFonts w:cs="Arial"/>
          <w:sz w:val="22"/>
          <w:szCs w:val="22"/>
        </w:rPr>
        <w:t>.</w:t>
      </w:r>
    </w:p>
    <w:p w14:paraId="74C00575" w14:textId="77777777" w:rsidR="00167C69" w:rsidRPr="00167C69" w:rsidRDefault="00167C69" w:rsidP="00167C69">
      <w:pPr>
        <w:pStyle w:val="Odsekzoznamu"/>
        <w:rPr>
          <w:rFonts w:cs="Arial"/>
          <w:b/>
          <w:sz w:val="22"/>
          <w:szCs w:val="22"/>
        </w:rPr>
      </w:pPr>
    </w:p>
    <w:p w14:paraId="5C7D41B7" w14:textId="25129EB4" w:rsidR="00167C69" w:rsidRPr="00167C69" w:rsidRDefault="00167C69" w:rsidP="00561D26">
      <w:pPr>
        <w:pStyle w:val="Odsekzoznamu"/>
        <w:numPr>
          <w:ilvl w:val="0"/>
          <w:numId w:val="3"/>
        </w:numPr>
        <w:spacing w:line="276" w:lineRule="auto"/>
        <w:jc w:val="left"/>
        <w:rPr>
          <w:rFonts w:cs="Arial"/>
          <w:sz w:val="22"/>
          <w:szCs w:val="22"/>
        </w:rPr>
      </w:pPr>
      <w:r w:rsidRPr="00167C69">
        <w:rPr>
          <w:rFonts w:cs="Arial"/>
          <w:sz w:val="22"/>
          <w:szCs w:val="22"/>
        </w:rPr>
        <w:t xml:space="preserve">Mons. </w:t>
      </w:r>
      <w:r>
        <w:rPr>
          <w:rFonts w:cs="Arial"/>
          <w:sz w:val="22"/>
          <w:szCs w:val="22"/>
        </w:rPr>
        <w:t xml:space="preserve">prof. </w:t>
      </w:r>
      <w:proofErr w:type="spellStart"/>
      <w:r>
        <w:rPr>
          <w:rFonts w:cs="Arial"/>
          <w:sz w:val="22"/>
          <w:szCs w:val="22"/>
        </w:rPr>
        <w:t>ICDr</w:t>
      </w:r>
      <w:proofErr w:type="spellEnd"/>
      <w:r>
        <w:rPr>
          <w:rFonts w:cs="Arial"/>
          <w:sz w:val="22"/>
          <w:szCs w:val="22"/>
        </w:rPr>
        <w:t xml:space="preserve">. Cyrilovi   </w:t>
      </w:r>
      <w:r w:rsidRPr="00167C69">
        <w:rPr>
          <w:rFonts w:cs="Arial"/>
          <w:b/>
          <w:bCs/>
          <w:spacing w:val="50"/>
          <w:sz w:val="22"/>
          <w:szCs w:val="22"/>
        </w:rPr>
        <w:t>Vasiľov</w:t>
      </w:r>
      <w:r w:rsidRPr="00167C69">
        <w:rPr>
          <w:rFonts w:cs="Arial"/>
          <w:b/>
          <w:bCs/>
          <w:sz w:val="22"/>
          <w:szCs w:val="22"/>
        </w:rPr>
        <w:t>i</w:t>
      </w:r>
      <w:r>
        <w:rPr>
          <w:rFonts w:cs="Arial"/>
          <w:sz w:val="22"/>
          <w:szCs w:val="22"/>
        </w:rPr>
        <w:t>, SJ, PhD., Dr. h. c.</w:t>
      </w:r>
    </w:p>
    <w:p w14:paraId="054CEDAC" w14:textId="77777777" w:rsidR="00D2031F" w:rsidRPr="00D2031F" w:rsidRDefault="00D2031F" w:rsidP="00561D26">
      <w:pPr>
        <w:pStyle w:val="Odsekzoznamu"/>
        <w:spacing w:after="120" w:line="276" w:lineRule="auto"/>
        <w:ind w:left="1423"/>
        <w:jc w:val="left"/>
        <w:rPr>
          <w:rFonts w:cs="Arial"/>
          <w:b/>
          <w:sz w:val="18"/>
          <w:szCs w:val="22"/>
        </w:rPr>
      </w:pPr>
    </w:p>
    <w:p w14:paraId="73469475" w14:textId="6D38ECB8" w:rsidR="00B06D8F" w:rsidRDefault="003F4B00" w:rsidP="00561D26">
      <w:pPr>
        <w:spacing w:line="276" w:lineRule="auto"/>
        <w:ind w:firstLine="708"/>
        <w:jc w:val="lef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     </w:t>
      </w:r>
      <w:r w:rsidR="00B06D8F" w:rsidRPr="00E85706">
        <w:rPr>
          <w:rFonts w:cs="Arial"/>
          <w:b/>
          <w:sz w:val="22"/>
          <w:szCs w:val="22"/>
        </w:rPr>
        <w:t>štátnu cenu Jozefa Miloslava Hurbana</w:t>
      </w:r>
    </w:p>
    <w:p w14:paraId="078658AC" w14:textId="77777777" w:rsidR="00840CF3" w:rsidRPr="00D2031F" w:rsidRDefault="00840CF3" w:rsidP="00561D26">
      <w:pPr>
        <w:spacing w:line="276" w:lineRule="auto"/>
        <w:ind w:firstLine="708"/>
        <w:jc w:val="left"/>
        <w:rPr>
          <w:rFonts w:cs="Arial"/>
          <w:sz w:val="18"/>
          <w:szCs w:val="22"/>
        </w:rPr>
      </w:pPr>
    </w:p>
    <w:p w14:paraId="48046A04" w14:textId="51107A30" w:rsidR="00D02670" w:rsidRDefault="000E6D78" w:rsidP="00561D26">
      <w:pPr>
        <w:spacing w:before="120" w:line="276" w:lineRule="auto"/>
        <w:ind w:firstLine="703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</w:t>
      </w:r>
      <w:r w:rsidR="00D02670" w:rsidRPr="001C3EB1">
        <w:rPr>
          <w:rFonts w:cs="Arial"/>
          <w:sz w:val="22"/>
          <w:szCs w:val="22"/>
        </w:rPr>
        <w:t>za mimoriadne významné zásluhy, výsledky práce alebo pôsobenie v oblasti rozvoja demokracie v Slovenskej republike alebo</w:t>
      </w:r>
      <w:r w:rsidR="00D02670">
        <w:rPr>
          <w:rFonts w:cs="Arial"/>
          <w:sz w:val="22"/>
          <w:szCs w:val="22"/>
        </w:rPr>
        <w:t xml:space="preserve"> v humanitárnej oblasti; </w:t>
      </w:r>
    </w:p>
    <w:p w14:paraId="6C6409BF" w14:textId="77777777" w:rsidR="00E76054" w:rsidRPr="00D2031F" w:rsidRDefault="00E76054" w:rsidP="00561D26">
      <w:pPr>
        <w:spacing w:line="276" w:lineRule="auto"/>
        <w:jc w:val="left"/>
        <w:rPr>
          <w:rFonts w:cs="Arial"/>
          <w:sz w:val="18"/>
          <w:szCs w:val="22"/>
        </w:rPr>
      </w:pPr>
    </w:p>
    <w:p w14:paraId="54D6CC9C" w14:textId="77777777" w:rsidR="00F15278" w:rsidRPr="00E85706" w:rsidRDefault="00F15278" w:rsidP="00561D26">
      <w:pPr>
        <w:pStyle w:val="Odsekzoznamu"/>
        <w:numPr>
          <w:ilvl w:val="0"/>
          <w:numId w:val="2"/>
        </w:numPr>
        <w:spacing w:line="276" w:lineRule="auto"/>
        <w:jc w:val="left"/>
        <w:rPr>
          <w:rFonts w:cs="Arial"/>
          <w:b/>
          <w:sz w:val="22"/>
          <w:szCs w:val="22"/>
        </w:rPr>
      </w:pPr>
      <w:r w:rsidRPr="00E85706">
        <w:rPr>
          <w:rFonts w:cs="Arial"/>
          <w:b/>
          <w:sz w:val="22"/>
          <w:szCs w:val="22"/>
        </w:rPr>
        <w:t>ž i a d a m</w:t>
      </w:r>
    </w:p>
    <w:p w14:paraId="4F746FFC" w14:textId="77777777" w:rsidR="00F15278" w:rsidRPr="00D2031F" w:rsidRDefault="00F15278" w:rsidP="00561D26">
      <w:pPr>
        <w:spacing w:line="276" w:lineRule="auto"/>
        <w:jc w:val="left"/>
        <w:rPr>
          <w:rFonts w:cs="Arial"/>
          <w:sz w:val="18"/>
          <w:szCs w:val="22"/>
        </w:rPr>
      </w:pPr>
    </w:p>
    <w:p w14:paraId="40F9054B" w14:textId="77777777" w:rsidR="00F15278" w:rsidRDefault="00F15278" w:rsidP="00561D26">
      <w:pPr>
        <w:spacing w:line="276" w:lineRule="auto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="003F4B00">
        <w:rPr>
          <w:rFonts w:cs="Arial"/>
          <w:sz w:val="22"/>
          <w:szCs w:val="22"/>
        </w:rPr>
        <w:t xml:space="preserve">      </w:t>
      </w:r>
      <w:r>
        <w:rPr>
          <w:rFonts w:cs="Arial"/>
          <w:sz w:val="22"/>
          <w:szCs w:val="22"/>
        </w:rPr>
        <w:t xml:space="preserve">vedúceho </w:t>
      </w:r>
      <w:r w:rsidR="00E906E6">
        <w:rPr>
          <w:rFonts w:cs="Arial"/>
          <w:sz w:val="22"/>
          <w:szCs w:val="22"/>
        </w:rPr>
        <w:t>K</w:t>
      </w:r>
      <w:r>
        <w:rPr>
          <w:rFonts w:cs="Arial"/>
          <w:sz w:val="22"/>
          <w:szCs w:val="22"/>
        </w:rPr>
        <w:t>ancelárie Národnej rady Slovenskej republiky</w:t>
      </w:r>
    </w:p>
    <w:p w14:paraId="2C4CD38E" w14:textId="77777777" w:rsidR="00F15278" w:rsidRPr="00D2031F" w:rsidRDefault="00F15278" w:rsidP="00561D26">
      <w:pPr>
        <w:spacing w:line="276" w:lineRule="auto"/>
        <w:jc w:val="left"/>
        <w:rPr>
          <w:rFonts w:cs="Arial"/>
          <w:sz w:val="18"/>
          <w:szCs w:val="22"/>
        </w:rPr>
      </w:pPr>
    </w:p>
    <w:p w14:paraId="1A5CC91A" w14:textId="5D62DABE" w:rsidR="00F15278" w:rsidRDefault="00F15278" w:rsidP="00561D26">
      <w:pPr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="003F4B00">
        <w:rPr>
          <w:rFonts w:cs="Arial"/>
          <w:sz w:val="22"/>
          <w:szCs w:val="22"/>
        </w:rPr>
        <w:t xml:space="preserve">      </w:t>
      </w:r>
      <w:r>
        <w:rPr>
          <w:rFonts w:cs="Arial"/>
          <w:sz w:val="22"/>
          <w:szCs w:val="22"/>
        </w:rPr>
        <w:t>zabezpečiť menovan</w:t>
      </w:r>
      <w:r w:rsidR="00D02670">
        <w:rPr>
          <w:rFonts w:cs="Arial"/>
          <w:sz w:val="22"/>
          <w:szCs w:val="22"/>
        </w:rPr>
        <w:t>ým</w:t>
      </w:r>
      <w:r>
        <w:rPr>
          <w:rFonts w:cs="Arial"/>
          <w:sz w:val="22"/>
          <w:szCs w:val="22"/>
        </w:rPr>
        <w:t xml:space="preserve"> finančnú odmenu </w:t>
      </w:r>
      <w:r w:rsidR="003F4B00">
        <w:rPr>
          <w:rFonts w:cs="Arial"/>
          <w:sz w:val="22"/>
          <w:szCs w:val="22"/>
        </w:rPr>
        <w:t xml:space="preserve">podľa § 5 ods. 1 zákona </w:t>
      </w:r>
      <w:r w:rsidR="003F4B00">
        <w:rPr>
          <w:rFonts w:cs="Arial"/>
          <w:sz w:val="22"/>
          <w:szCs w:val="22"/>
        </w:rPr>
        <w:br/>
        <w:t>č. 261/2017 Z. z. o štátnej cene Jozefa Miloslava Hurbana a štátnej cene Alexandra Dubčeka</w:t>
      </w:r>
      <w:r w:rsidR="00561D26">
        <w:rPr>
          <w:rFonts w:cs="Arial"/>
          <w:sz w:val="22"/>
          <w:szCs w:val="22"/>
        </w:rPr>
        <w:t xml:space="preserve"> v znení </w:t>
      </w:r>
      <w:r w:rsidR="00561EC7">
        <w:rPr>
          <w:rFonts w:cs="Arial"/>
          <w:sz w:val="22"/>
          <w:szCs w:val="22"/>
        </w:rPr>
        <w:t>neskorších predpisov</w:t>
      </w:r>
      <w:r w:rsidR="00561D26">
        <w:rPr>
          <w:rFonts w:cs="Arial"/>
          <w:sz w:val="22"/>
          <w:szCs w:val="22"/>
        </w:rPr>
        <w:t xml:space="preserve">. </w:t>
      </w:r>
      <w:r>
        <w:rPr>
          <w:rFonts w:cs="Arial"/>
          <w:sz w:val="22"/>
          <w:szCs w:val="22"/>
        </w:rPr>
        <w:t xml:space="preserve"> </w:t>
      </w:r>
    </w:p>
    <w:p w14:paraId="749BAE1A" w14:textId="77777777" w:rsidR="00F15278" w:rsidRDefault="00F15278" w:rsidP="00561D26">
      <w:pPr>
        <w:spacing w:line="276" w:lineRule="auto"/>
        <w:jc w:val="both"/>
        <w:rPr>
          <w:rFonts w:cs="Arial"/>
          <w:sz w:val="22"/>
          <w:szCs w:val="22"/>
        </w:rPr>
      </w:pPr>
    </w:p>
    <w:p w14:paraId="13731C7A" w14:textId="77777777" w:rsidR="00C72F43" w:rsidRDefault="00C72F43" w:rsidP="00561D26">
      <w:pPr>
        <w:rPr>
          <w:rFonts w:cs="Arial"/>
          <w:sz w:val="22"/>
          <w:szCs w:val="22"/>
        </w:rPr>
      </w:pPr>
    </w:p>
    <w:p w14:paraId="42181FB4" w14:textId="77777777" w:rsidR="00C72F43" w:rsidRDefault="00C72F43" w:rsidP="00C72F43">
      <w:pPr>
        <w:rPr>
          <w:rFonts w:cs="Arial"/>
          <w:sz w:val="22"/>
          <w:szCs w:val="22"/>
        </w:rPr>
      </w:pPr>
    </w:p>
    <w:p w14:paraId="2C1DB2E7" w14:textId="77777777" w:rsidR="00DD27D3" w:rsidRDefault="00DD27D3" w:rsidP="00C72F43">
      <w:pPr>
        <w:rPr>
          <w:rFonts w:cs="Arial"/>
          <w:sz w:val="22"/>
          <w:szCs w:val="22"/>
        </w:rPr>
      </w:pPr>
    </w:p>
    <w:p w14:paraId="62239FCC" w14:textId="77777777" w:rsidR="00DD27D3" w:rsidRDefault="00DD27D3" w:rsidP="00C72F43">
      <w:pPr>
        <w:rPr>
          <w:rFonts w:cs="Arial"/>
          <w:sz w:val="22"/>
          <w:szCs w:val="22"/>
        </w:rPr>
      </w:pPr>
    </w:p>
    <w:p w14:paraId="4249D84B" w14:textId="77777777" w:rsidR="00561D26" w:rsidRDefault="00561D26" w:rsidP="00C72F43">
      <w:pPr>
        <w:rPr>
          <w:rFonts w:cs="Arial"/>
          <w:sz w:val="22"/>
          <w:szCs w:val="22"/>
        </w:rPr>
      </w:pPr>
    </w:p>
    <w:p w14:paraId="32851CC0" w14:textId="0D098BEE" w:rsidR="00F15278" w:rsidRDefault="00E20967" w:rsidP="00C72F43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Richard</w:t>
      </w:r>
      <w:r w:rsidR="00C72F43">
        <w:rPr>
          <w:rFonts w:cs="Arial"/>
          <w:sz w:val="22"/>
          <w:szCs w:val="22"/>
        </w:rPr>
        <w:t xml:space="preserve">   </w:t>
      </w:r>
      <w:r>
        <w:rPr>
          <w:rFonts w:cs="Arial"/>
          <w:sz w:val="22"/>
          <w:szCs w:val="22"/>
        </w:rPr>
        <w:t>R a š i</w:t>
      </w:r>
      <w:r w:rsidR="00C72F43">
        <w:rPr>
          <w:rFonts w:cs="Arial"/>
          <w:sz w:val="22"/>
          <w:szCs w:val="22"/>
        </w:rPr>
        <w:t xml:space="preserve">   v. r.</w:t>
      </w:r>
    </w:p>
    <w:sectPr w:rsidR="00F15278" w:rsidSect="00C72F43">
      <w:pgSz w:w="11906" w:h="16838"/>
      <w:pgMar w:top="1077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11B61"/>
    <w:multiLevelType w:val="hybridMultilevel"/>
    <w:tmpl w:val="DF822A1E"/>
    <w:lvl w:ilvl="0" w:tplc="3312B704">
      <w:start w:val="1"/>
      <w:numFmt w:val="decimal"/>
      <w:lvlText w:val="%1."/>
      <w:lvlJc w:val="left"/>
      <w:pPr>
        <w:ind w:left="1425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45" w:hanging="360"/>
      </w:pPr>
    </w:lvl>
    <w:lvl w:ilvl="2" w:tplc="041B001B" w:tentative="1">
      <w:start w:val="1"/>
      <w:numFmt w:val="lowerRoman"/>
      <w:lvlText w:val="%3."/>
      <w:lvlJc w:val="right"/>
      <w:pPr>
        <w:ind w:left="2865" w:hanging="180"/>
      </w:pPr>
    </w:lvl>
    <w:lvl w:ilvl="3" w:tplc="041B000F" w:tentative="1">
      <w:start w:val="1"/>
      <w:numFmt w:val="decimal"/>
      <w:lvlText w:val="%4."/>
      <w:lvlJc w:val="left"/>
      <w:pPr>
        <w:ind w:left="3585" w:hanging="360"/>
      </w:pPr>
    </w:lvl>
    <w:lvl w:ilvl="4" w:tplc="041B0019" w:tentative="1">
      <w:start w:val="1"/>
      <w:numFmt w:val="lowerLetter"/>
      <w:lvlText w:val="%5."/>
      <w:lvlJc w:val="left"/>
      <w:pPr>
        <w:ind w:left="4305" w:hanging="360"/>
      </w:pPr>
    </w:lvl>
    <w:lvl w:ilvl="5" w:tplc="041B001B" w:tentative="1">
      <w:start w:val="1"/>
      <w:numFmt w:val="lowerRoman"/>
      <w:lvlText w:val="%6."/>
      <w:lvlJc w:val="right"/>
      <w:pPr>
        <w:ind w:left="5025" w:hanging="180"/>
      </w:pPr>
    </w:lvl>
    <w:lvl w:ilvl="6" w:tplc="041B000F" w:tentative="1">
      <w:start w:val="1"/>
      <w:numFmt w:val="decimal"/>
      <w:lvlText w:val="%7."/>
      <w:lvlJc w:val="left"/>
      <w:pPr>
        <w:ind w:left="5745" w:hanging="360"/>
      </w:pPr>
    </w:lvl>
    <w:lvl w:ilvl="7" w:tplc="041B0019" w:tentative="1">
      <w:start w:val="1"/>
      <w:numFmt w:val="lowerLetter"/>
      <w:lvlText w:val="%8."/>
      <w:lvlJc w:val="left"/>
      <w:pPr>
        <w:ind w:left="6465" w:hanging="360"/>
      </w:pPr>
    </w:lvl>
    <w:lvl w:ilvl="8" w:tplc="041B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46864B23"/>
    <w:multiLevelType w:val="hybridMultilevel"/>
    <w:tmpl w:val="DF822A1E"/>
    <w:lvl w:ilvl="0" w:tplc="FFFFFFFF">
      <w:start w:val="1"/>
      <w:numFmt w:val="decimal"/>
      <w:lvlText w:val="%1."/>
      <w:lvlJc w:val="left"/>
      <w:pPr>
        <w:ind w:left="1425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2145" w:hanging="360"/>
      </w:pPr>
    </w:lvl>
    <w:lvl w:ilvl="2" w:tplc="FFFFFFFF" w:tentative="1">
      <w:start w:val="1"/>
      <w:numFmt w:val="lowerRoman"/>
      <w:lvlText w:val="%3."/>
      <w:lvlJc w:val="right"/>
      <w:pPr>
        <w:ind w:left="2865" w:hanging="180"/>
      </w:pPr>
    </w:lvl>
    <w:lvl w:ilvl="3" w:tplc="FFFFFFFF" w:tentative="1">
      <w:start w:val="1"/>
      <w:numFmt w:val="decimal"/>
      <w:lvlText w:val="%4."/>
      <w:lvlJc w:val="left"/>
      <w:pPr>
        <w:ind w:left="3585" w:hanging="360"/>
      </w:pPr>
    </w:lvl>
    <w:lvl w:ilvl="4" w:tplc="FFFFFFFF" w:tentative="1">
      <w:start w:val="1"/>
      <w:numFmt w:val="lowerLetter"/>
      <w:lvlText w:val="%5."/>
      <w:lvlJc w:val="left"/>
      <w:pPr>
        <w:ind w:left="4305" w:hanging="360"/>
      </w:pPr>
    </w:lvl>
    <w:lvl w:ilvl="5" w:tplc="FFFFFFFF" w:tentative="1">
      <w:start w:val="1"/>
      <w:numFmt w:val="lowerRoman"/>
      <w:lvlText w:val="%6."/>
      <w:lvlJc w:val="right"/>
      <w:pPr>
        <w:ind w:left="5025" w:hanging="180"/>
      </w:pPr>
    </w:lvl>
    <w:lvl w:ilvl="6" w:tplc="FFFFFFFF" w:tentative="1">
      <w:start w:val="1"/>
      <w:numFmt w:val="decimal"/>
      <w:lvlText w:val="%7."/>
      <w:lvlJc w:val="left"/>
      <w:pPr>
        <w:ind w:left="5745" w:hanging="360"/>
      </w:pPr>
    </w:lvl>
    <w:lvl w:ilvl="7" w:tplc="FFFFFFFF" w:tentative="1">
      <w:start w:val="1"/>
      <w:numFmt w:val="lowerLetter"/>
      <w:lvlText w:val="%8."/>
      <w:lvlJc w:val="left"/>
      <w:pPr>
        <w:ind w:left="6465" w:hanging="360"/>
      </w:pPr>
    </w:lvl>
    <w:lvl w:ilvl="8" w:tplc="FFFFFFFF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52357A75"/>
    <w:multiLevelType w:val="hybridMultilevel"/>
    <w:tmpl w:val="DF822A1E"/>
    <w:lvl w:ilvl="0" w:tplc="3312B704">
      <w:start w:val="1"/>
      <w:numFmt w:val="decimal"/>
      <w:lvlText w:val="%1."/>
      <w:lvlJc w:val="left"/>
      <w:pPr>
        <w:ind w:left="1425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2145" w:hanging="360"/>
      </w:pPr>
    </w:lvl>
    <w:lvl w:ilvl="2" w:tplc="041B001B" w:tentative="1">
      <w:start w:val="1"/>
      <w:numFmt w:val="lowerRoman"/>
      <w:lvlText w:val="%3."/>
      <w:lvlJc w:val="right"/>
      <w:pPr>
        <w:ind w:left="2865" w:hanging="180"/>
      </w:pPr>
    </w:lvl>
    <w:lvl w:ilvl="3" w:tplc="041B000F" w:tentative="1">
      <w:start w:val="1"/>
      <w:numFmt w:val="decimal"/>
      <w:lvlText w:val="%4."/>
      <w:lvlJc w:val="left"/>
      <w:pPr>
        <w:ind w:left="3585" w:hanging="360"/>
      </w:pPr>
    </w:lvl>
    <w:lvl w:ilvl="4" w:tplc="041B0019" w:tentative="1">
      <w:start w:val="1"/>
      <w:numFmt w:val="lowerLetter"/>
      <w:lvlText w:val="%5."/>
      <w:lvlJc w:val="left"/>
      <w:pPr>
        <w:ind w:left="4305" w:hanging="360"/>
      </w:pPr>
    </w:lvl>
    <w:lvl w:ilvl="5" w:tplc="041B001B" w:tentative="1">
      <w:start w:val="1"/>
      <w:numFmt w:val="lowerRoman"/>
      <w:lvlText w:val="%6."/>
      <w:lvlJc w:val="right"/>
      <w:pPr>
        <w:ind w:left="5025" w:hanging="180"/>
      </w:pPr>
    </w:lvl>
    <w:lvl w:ilvl="6" w:tplc="041B000F" w:tentative="1">
      <w:start w:val="1"/>
      <w:numFmt w:val="decimal"/>
      <w:lvlText w:val="%7."/>
      <w:lvlJc w:val="left"/>
      <w:pPr>
        <w:ind w:left="5745" w:hanging="360"/>
      </w:pPr>
    </w:lvl>
    <w:lvl w:ilvl="7" w:tplc="041B0019" w:tentative="1">
      <w:start w:val="1"/>
      <w:numFmt w:val="lowerLetter"/>
      <w:lvlText w:val="%8."/>
      <w:lvlJc w:val="left"/>
      <w:pPr>
        <w:ind w:left="6465" w:hanging="360"/>
      </w:pPr>
    </w:lvl>
    <w:lvl w:ilvl="8" w:tplc="041B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66506513"/>
    <w:multiLevelType w:val="hybridMultilevel"/>
    <w:tmpl w:val="3E6662AE"/>
    <w:lvl w:ilvl="0" w:tplc="8C2620C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7A625A6"/>
    <w:multiLevelType w:val="hybridMultilevel"/>
    <w:tmpl w:val="DF822A1E"/>
    <w:lvl w:ilvl="0" w:tplc="3312B704">
      <w:start w:val="1"/>
      <w:numFmt w:val="decimal"/>
      <w:lvlText w:val="%1."/>
      <w:lvlJc w:val="left"/>
      <w:pPr>
        <w:ind w:left="1425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2145" w:hanging="360"/>
      </w:pPr>
    </w:lvl>
    <w:lvl w:ilvl="2" w:tplc="041B001B" w:tentative="1">
      <w:start w:val="1"/>
      <w:numFmt w:val="lowerRoman"/>
      <w:lvlText w:val="%3."/>
      <w:lvlJc w:val="right"/>
      <w:pPr>
        <w:ind w:left="2865" w:hanging="180"/>
      </w:pPr>
    </w:lvl>
    <w:lvl w:ilvl="3" w:tplc="041B000F" w:tentative="1">
      <w:start w:val="1"/>
      <w:numFmt w:val="decimal"/>
      <w:lvlText w:val="%4."/>
      <w:lvlJc w:val="left"/>
      <w:pPr>
        <w:ind w:left="3585" w:hanging="360"/>
      </w:pPr>
    </w:lvl>
    <w:lvl w:ilvl="4" w:tplc="041B0019" w:tentative="1">
      <w:start w:val="1"/>
      <w:numFmt w:val="lowerLetter"/>
      <w:lvlText w:val="%5."/>
      <w:lvlJc w:val="left"/>
      <w:pPr>
        <w:ind w:left="4305" w:hanging="360"/>
      </w:pPr>
    </w:lvl>
    <w:lvl w:ilvl="5" w:tplc="041B001B" w:tentative="1">
      <w:start w:val="1"/>
      <w:numFmt w:val="lowerRoman"/>
      <w:lvlText w:val="%6."/>
      <w:lvlJc w:val="right"/>
      <w:pPr>
        <w:ind w:left="5025" w:hanging="180"/>
      </w:pPr>
    </w:lvl>
    <w:lvl w:ilvl="6" w:tplc="041B000F" w:tentative="1">
      <w:start w:val="1"/>
      <w:numFmt w:val="decimal"/>
      <w:lvlText w:val="%7."/>
      <w:lvlJc w:val="left"/>
      <w:pPr>
        <w:ind w:left="5745" w:hanging="360"/>
      </w:pPr>
    </w:lvl>
    <w:lvl w:ilvl="7" w:tplc="041B0019" w:tentative="1">
      <w:start w:val="1"/>
      <w:numFmt w:val="lowerLetter"/>
      <w:lvlText w:val="%8."/>
      <w:lvlJc w:val="left"/>
      <w:pPr>
        <w:ind w:left="6465" w:hanging="360"/>
      </w:pPr>
    </w:lvl>
    <w:lvl w:ilvl="8" w:tplc="041B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6D0B7DE8"/>
    <w:multiLevelType w:val="hybridMultilevel"/>
    <w:tmpl w:val="B516B754"/>
    <w:lvl w:ilvl="0" w:tplc="8038528A">
      <w:start w:val="1"/>
      <w:numFmt w:val="upperLetter"/>
      <w:lvlText w:val="%1."/>
      <w:lvlJc w:val="left"/>
      <w:pPr>
        <w:ind w:left="1065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422803197">
    <w:abstractNumId w:val="3"/>
  </w:num>
  <w:num w:numId="2" w16cid:durableId="977878271">
    <w:abstractNumId w:val="5"/>
  </w:num>
  <w:num w:numId="3" w16cid:durableId="551120044">
    <w:abstractNumId w:val="2"/>
  </w:num>
  <w:num w:numId="4" w16cid:durableId="137696315">
    <w:abstractNumId w:val="0"/>
  </w:num>
  <w:num w:numId="5" w16cid:durableId="2117628399">
    <w:abstractNumId w:val="4"/>
  </w:num>
  <w:num w:numId="6" w16cid:durableId="1082339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2F0"/>
    <w:rsid w:val="000121C8"/>
    <w:rsid w:val="00045AC1"/>
    <w:rsid w:val="0005498E"/>
    <w:rsid w:val="0006270F"/>
    <w:rsid w:val="00083664"/>
    <w:rsid w:val="00096672"/>
    <w:rsid w:val="000E6D78"/>
    <w:rsid w:val="000F5822"/>
    <w:rsid w:val="00124CA7"/>
    <w:rsid w:val="00140AA1"/>
    <w:rsid w:val="0016687E"/>
    <w:rsid w:val="00167C69"/>
    <w:rsid w:val="001C3EB1"/>
    <w:rsid w:val="001F4D94"/>
    <w:rsid w:val="00215041"/>
    <w:rsid w:val="0022113B"/>
    <w:rsid w:val="00237807"/>
    <w:rsid w:val="002553E9"/>
    <w:rsid w:val="002842F4"/>
    <w:rsid w:val="00294D3E"/>
    <w:rsid w:val="002A6E54"/>
    <w:rsid w:val="002B3F14"/>
    <w:rsid w:val="002E0566"/>
    <w:rsid w:val="002E6DBE"/>
    <w:rsid w:val="002F11E5"/>
    <w:rsid w:val="002F349C"/>
    <w:rsid w:val="00340971"/>
    <w:rsid w:val="00366517"/>
    <w:rsid w:val="00387132"/>
    <w:rsid w:val="003A1744"/>
    <w:rsid w:val="003C473D"/>
    <w:rsid w:val="003F4B00"/>
    <w:rsid w:val="0040316A"/>
    <w:rsid w:val="004052C5"/>
    <w:rsid w:val="00407E85"/>
    <w:rsid w:val="004201A7"/>
    <w:rsid w:val="0045579A"/>
    <w:rsid w:val="00465D58"/>
    <w:rsid w:val="004C57EC"/>
    <w:rsid w:val="00502F03"/>
    <w:rsid w:val="0051392C"/>
    <w:rsid w:val="0051448F"/>
    <w:rsid w:val="00526292"/>
    <w:rsid w:val="00553BD0"/>
    <w:rsid w:val="00561D26"/>
    <w:rsid w:val="00561EC7"/>
    <w:rsid w:val="005717F7"/>
    <w:rsid w:val="00597A08"/>
    <w:rsid w:val="005A062F"/>
    <w:rsid w:val="005A31B4"/>
    <w:rsid w:val="005A5C03"/>
    <w:rsid w:val="005F5D46"/>
    <w:rsid w:val="00683E07"/>
    <w:rsid w:val="006848A6"/>
    <w:rsid w:val="006A31EF"/>
    <w:rsid w:val="00704796"/>
    <w:rsid w:val="00736F9C"/>
    <w:rsid w:val="00751542"/>
    <w:rsid w:val="007532CB"/>
    <w:rsid w:val="007654B2"/>
    <w:rsid w:val="00785884"/>
    <w:rsid w:val="00794B26"/>
    <w:rsid w:val="007B5822"/>
    <w:rsid w:val="008313C8"/>
    <w:rsid w:val="008313F5"/>
    <w:rsid w:val="00834F78"/>
    <w:rsid w:val="00836EE0"/>
    <w:rsid w:val="00840CF3"/>
    <w:rsid w:val="00894590"/>
    <w:rsid w:val="008C2F2A"/>
    <w:rsid w:val="00907C5E"/>
    <w:rsid w:val="00930A4B"/>
    <w:rsid w:val="0094554A"/>
    <w:rsid w:val="00963CBF"/>
    <w:rsid w:val="00996593"/>
    <w:rsid w:val="009A26EB"/>
    <w:rsid w:val="009F4461"/>
    <w:rsid w:val="00A209E4"/>
    <w:rsid w:val="00A25306"/>
    <w:rsid w:val="00A34058"/>
    <w:rsid w:val="00A36646"/>
    <w:rsid w:val="00A368F0"/>
    <w:rsid w:val="00A37C8A"/>
    <w:rsid w:val="00A73792"/>
    <w:rsid w:val="00B06D8F"/>
    <w:rsid w:val="00B13B56"/>
    <w:rsid w:val="00B23F41"/>
    <w:rsid w:val="00B64003"/>
    <w:rsid w:val="00B669DA"/>
    <w:rsid w:val="00BC4DAD"/>
    <w:rsid w:val="00BE3268"/>
    <w:rsid w:val="00BE53E9"/>
    <w:rsid w:val="00C11F93"/>
    <w:rsid w:val="00C40A9A"/>
    <w:rsid w:val="00C5615E"/>
    <w:rsid w:val="00C72F43"/>
    <w:rsid w:val="00C84BB5"/>
    <w:rsid w:val="00C901D7"/>
    <w:rsid w:val="00CD1158"/>
    <w:rsid w:val="00CF325C"/>
    <w:rsid w:val="00D00AF2"/>
    <w:rsid w:val="00D02670"/>
    <w:rsid w:val="00D2031F"/>
    <w:rsid w:val="00D32938"/>
    <w:rsid w:val="00D5172C"/>
    <w:rsid w:val="00D6387E"/>
    <w:rsid w:val="00D6512E"/>
    <w:rsid w:val="00D7201A"/>
    <w:rsid w:val="00D734CA"/>
    <w:rsid w:val="00DB2281"/>
    <w:rsid w:val="00DB4945"/>
    <w:rsid w:val="00DD27D3"/>
    <w:rsid w:val="00DE6C4C"/>
    <w:rsid w:val="00DF32F0"/>
    <w:rsid w:val="00DF5522"/>
    <w:rsid w:val="00E01794"/>
    <w:rsid w:val="00E13D17"/>
    <w:rsid w:val="00E20967"/>
    <w:rsid w:val="00E33753"/>
    <w:rsid w:val="00E3520C"/>
    <w:rsid w:val="00E5722C"/>
    <w:rsid w:val="00E71A2A"/>
    <w:rsid w:val="00E76054"/>
    <w:rsid w:val="00E85706"/>
    <w:rsid w:val="00E906E6"/>
    <w:rsid w:val="00EA337E"/>
    <w:rsid w:val="00ED2368"/>
    <w:rsid w:val="00EE0050"/>
    <w:rsid w:val="00EE3889"/>
    <w:rsid w:val="00F07AA5"/>
    <w:rsid w:val="00F12267"/>
    <w:rsid w:val="00F15278"/>
    <w:rsid w:val="00F80D7B"/>
    <w:rsid w:val="00F84A67"/>
    <w:rsid w:val="00F92685"/>
    <w:rsid w:val="00F94712"/>
    <w:rsid w:val="00FA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DCF258"/>
  <w15:chartTrackingRefBased/>
  <w15:docId w15:val="{EB815F6B-4EDE-4D15-8CE2-61F7A77F0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pPr>
      <w:jc w:val="center"/>
    </w:pPr>
    <w:rPr>
      <w:rFonts w:ascii="Arial" w:hAnsi="Arial"/>
      <w:sz w:val="24"/>
    </w:rPr>
  </w:style>
  <w:style w:type="paragraph" w:styleId="Nadpis1">
    <w:name w:val="heading 1"/>
    <w:basedOn w:val="Normlny"/>
    <w:next w:val="Normlny"/>
    <w:qFormat/>
    <w:pPr>
      <w:keepNext/>
      <w:spacing w:before="120"/>
      <w:outlineLvl w:val="0"/>
    </w:pPr>
    <w:rPr>
      <w:rFonts w:cs="Arial"/>
      <w:spacing w:val="8"/>
      <w:kern w:val="32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autoSpaceDE w:val="0"/>
      <w:autoSpaceDN w:val="0"/>
      <w:adjustRightInd w:val="0"/>
      <w:jc w:val="both"/>
      <w:outlineLvl w:val="1"/>
    </w:pPr>
    <w:rPr>
      <w:sz w:val="32"/>
      <w:szCs w:val="32"/>
      <w:lang w:val="cs-CZ"/>
    </w:rPr>
  </w:style>
  <w:style w:type="paragraph" w:styleId="Nadpis3">
    <w:name w:val="heading 3"/>
    <w:basedOn w:val="Normlny"/>
    <w:next w:val="Normlny"/>
    <w:qFormat/>
    <w:pPr>
      <w:keepNext/>
      <w:autoSpaceDE w:val="0"/>
      <w:autoSpaceDN w:val="0"/>
      <w:adjustRightInd w:val="0"/>
      <w:ind w:firstLine="708"/>
      <w:jc w:val="both"/>
      <w:outlineLvl w:val="2"/>
    </w:pPr>
    <w:rPr>
      <w:b/>
      <w:bCs/>
      <w:sz w:val="28"/>
      <w:szCs w:val="32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tabs>
        <w:tab w:val="left" w:pos="1080"/>
      </w:tabs>
      <w:autoSpaceDE w:val="0"/>
      <w:autoSpaceDN w:val="0"/>
      <w:adjustRightInd w:val="0"/>
      <w:jc w:val="both"/>
    </w:pPr>
    <w:rPr>
      <w:lang w:val="cs-CZ"/>
    </w:rPr>
  </w:style>
  <w:style w:type="paragraph" w:styleId="Zkladntext2">
    <w:name w:val="Body Text 2"/>
    <w:basedOn w:val="Normlny"/>
    <w:rsid w:val="00894590"/>
    <w:pPr>
      <w:spacing w:after="120" w:line="480" w:lineRule="auto"/>
    </w:pPr>
  </w:style>
  <w:style w:type="paragraph" w:customStyle="1" w:styleId="Protokoln">
    <w:name w:val="Protokolné č."/>
    <w:basedOn w:val="Normlny"/>
    <w:pPr>
      <w:spacing w:before="360"/>
      <w:jc w:val="left"/>
    </w:pPr>
    <w:rPr>
      <w:spacing w:val="20"/>
    </w:rPr>
  </w:style>
  <w:style w:type="paragraph" w:customStyle="1" w:styleId="rozhodnutia">
    <w:name w:val="Č.rozhodnutia"/>
    <w:basedOn w:val="Normlny"/>
    <w:pPr>
      <w:spacing w:before="240" w:after="120"/>
      <w:outlineLvl w:val="0"/>
    </w:pPr>
    <w:rPr>
      <w:b/>
      <w:kern w:val="28"/>
      <w:sz w:val="40"/>
    </w:rPr>
  </w:style>
  <w:style w:type="paragraph" w:styleId="Textbubliny">
    <w:name w:val="Balloon Text"/>
    <w:basedOn w:val="Normlny"/>
    <w:semiHidden/>
    <w:rsid w:val="000F5822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C4D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7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F5C8E-ED99-42FF-A33D-CB6343DF5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Kancelaria Narodnej rady Slovenskej republiky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Krokovičová, Gabriela, Mgr.</dc:creator>
  <cp:keywords/>
  <dc:description/>
  <cp:lastModifiedBy>Krupanská, Petra</cp:lastModifiedBy>
  <cp:revision>2</cp:revision>
  <cp:lastPrinted>2026-09-10T10:22:00Z</cp:lastPrinted>
  <dcterms:created xsi:type="dcterms:W3CDTF">2026-09-15T12:12:00Z</dcterms:created>
  <dcterms:modified xsi:type="dcterms:W3CDTF">2026-09-15T12:12:00Z</dcterms:modified>
</cp:coreProperties>
</file>