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8771" w14:textId="77777777" w:rsidR="005E131D" w:rsidRDefault="005E131D" w:rsidP="005E131D">
      <w:pPr>
        <w:pStyle w:val="Nadpis1"/>
        <w:widowControl/>
        <w:spacing w:before="0"/>
      </w:pPr>
    </w:p>
    <w:p w14:paraId="5A86B5C4" w14:textId="77777777" w:rsidR="005E131D" w:rsidRDefault="005E131D" w:rsidP="005E131D">
      <w:pPr>
        <w:pStyle w:val="Nadpis1"/>
        <w:widowControl/>
        <w:spacing w:before="0"/>
      </w:pPr>
      <w:r>
        <w:t>PREDSEDA NÁRODNEJ RADY SLOVENSKEJ REPUBLIKY</w:t>
      </w:r>
    </w:p>
    <w:p w14:paraId="4ACAA048" w14:textId="2597A64B" w:rsidR="00B636F3" w:rsidRPr="00C51C15" w:rsidRDefault="00EF2AA3" w:rsidP="005E131D">
      <w:pPr>
        <w:pStyle w:val="Protokoln"/>
        <w:widowControl/>
        <w:rPr>
          <w:sz w:val="22"/>
          <w:szCs w:val="22"/>
        </w:rPr>
      </w:pPr>
      <w:r>
        <w:rPr>
          <w:sz w:val="22"/>
          <w:szCs w:val="22"/>
        </w:rPr>
        <w:t>Číslo: KNR-ORGA-</w:t>
      </w:r>
      <w:r w:rsidR="00E62764">
        <w:rPr>
          <w:sz w:val="22"/>
          <w:szCs w:val="22"/>
        </w:rPr>
        <w:t>4</w:t>
      </w:r>
      <w:r w:rsidR="00B636F3">
        <w:rPr>
          <w:sz w:val="22"/>
          <w:szCs w:val="22"/>
        </w:rPr>
        <w:t>917</w:t>
      </w:r>
      <w:r w:rsidR="00E62764">
        <w:rPr>
          <w:sz w:val="22"/>
          <w:szCs w:val="22"/>
        </w:rPr>
        <w:t>/202</w:t>
      </w:r>
      <w:r w:rsidR="00B636F3">
        <w:rPr>
          <w:sz w:val="22"/>
          <w:szCs w:val="22"/>
        </w:rPr>
        <w:t>6</w:t>
      </w:r>
    </w:p>
    <w:p w14:paraId="54A9F6D8" w14:textId="77777777" w:rsidR="00C51C15" w:rsidRDefault="00C51C15" w:rsidP="005E131D">
      <w:pPr>
        <w:pStyle w:val="Protokoln"/>
        <w:widowControl/>
      </w:pPr>
    </w:p>
    <w:p w14:paraId="176F8D9E" w14:textId="77777777" w:rsidR="005E131D" w:rsidRDefault="005E131D" w:rsidP="005E131D">
      <w:pPr>
        <w:widowControl/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4AC5C196" wp14:editId="1FA06FAF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98B560" w14:textId="5F46B6B6" w:rsidR="005E131D" w:rsidRDefault="00B636F3" w:rsidP="005E131D">
      <w:pPr>
        <w:pStyle w:val="rozhodnutia"/>
        <w:widowControl/>
      </w:pPr>
      <w:r>
        <w:t>1478</w:t>
      </w:r>
    </w:p>
    <w:p w14:paraId="5672E895" w14:textId="77777777" w:rsidR="005E131D" w:rsidRDefault="005E131D" w:rsidP="005E131D">
      <w:pPr>
        <w:pStyle w:val="Nadpis1"/>
        <w:widowControl/>
      </w:pPr>
      <w:r>
        <w:t>ROZHODNUTIE</w:t>
      </w:r>
    </w:p>
    <w:p w14:paraId="11518BA0" w14:textId="77777777" w:rsidR="005E131D" w:rsidRDefault="005E131D" w:rsidP="005E131D">
      <w:pPr>
        <w:pStyle w:val="Nadpis1"/>
        <w:widowControl/>
      </w:pPr>
      <w:r>
        <w:t>PREDSEDU NÁRODNEJ RADY SLOVENSKEJ REPUBLIKY</w:t>
      </w:r>
    </w:p>
    <w:p w14:paraId="00663765" w14:textId="77777777" w:rsidR="005E131D" w:rsidRDefault="005E131D" w:rsidP="005E131D">
      <w:pPr>
        <w:widowControl/>
        <w:rPr>
          <w:rFonts w:ascii="Arial" w:hAnsi="Arial" w:cs="Arial"/>
        </w:rPr>
      </w:pPr>
    </w:p>
    <w:p w14:paraId="6C67CEFE" w14:textId="53F66B78" w:rsidR="005E131D" w:rsidRDefault="005E131D" w:rsidP="00C51C15">
      <w:pPr>
        <w:widowControl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E62764">
        <w:rPr>
          <w:rFonts w:ascii="Arial" w:hAnsi="Arial" w:cs="Arial"/>
          <w:sz w:val="22"/>
        </w:rPr>
        <w:t> </w:t>
      </w:r>
      <w:r w:rsidR="00B636F3">
        <w:rPr>
          <w:rFonts w:ascii="Arial" w:hAnsi="Arial" w:cs="Arial"/>
          <w:sz w:val="22"/>
        </w:rPr>
        <w:t>10</w:t>
      </w:r>
      <w:r w:rsidR="00D91434">
        <w:rPr>
          <w:rFonts w:ascii="Arial" w:hAnsi="Arial" w:cs="Arial"/>
          <w:sz w:val="22"/>
        </w:rPr>
        <w:t xml:space="preserve">. </w:t>
      </w:r>
      <w:r w:rsidR="00E62764">
        <w:rPr>
          <w:rFonts w:ascii="Arial" w:hAnsi="Arial" w:cs="Arial"/>
          <w:sz w:val="22"/>
        </w:rPr>
        <w:t xml:space="preserve">júna </w:t>
      </w:r>
      <w:r>
        <w:rPr>
          <w:rFonts w:ascii="Arial" w:hAnsi="Arial" w:cs="Arial"/>
          <w:sz w:val="22"/>
        </w:rPr>
        <w:t>20</w:t>
      </w:r>
      <w:r w:rsidR="001A2CB9">
        <w:rPr>
          <w:rFonts w:ascii="Arial" w:hAnsi="Arial" w:cs="Arial"/>
          <w:sz w:val="22"/>
        </w:rPr>
        <w:t>2</w:t>
      </w:r>
      <w:r w:rsidR="00614223">
        <w:rPr>
          <w:rFonts w:ascii="Arial" w:hAnsi="Arial" w:cs="Arial"/>
          <w:sz w:val="22"/>
        </w:rPr>
        <w:t>6</w:t>
      </w:r>
    </w:p>
    <w:p w14:paraId="657CD40B" w14:textId="77777777" w:rsidR="00C51C15" w:rsidRDefault="00C51C15" w:rsidP="00C51C15">
      <w:pPr>
        <w:widowControl/>
        <w:jc w:val="center"/>
        <w:rPr>
          <w:rFonts w:ascii="Arial" w:hAnsi="Arial" w:cs="Arial"/>
          <w:sz w:val="22"/>
        </w:rPr>
      </w:pPr>
    </w:p>
    <w:p w14:paraId="00DF9646" w14:textId="2F3085FE" w:rsidR="005E131D" w:rsidRDefault="005E131D" w:rsidP="005E131D">
      <w:pPr>
        <w:pStyle w:val="Zkladntext"/>
        <w:widowControl/>
        <w:tabs>
          <w:tab w:val="left" w:pos="708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správy o finančn</w:t>
      </w:r>
      <w:r w:rsidR="00F96C2E">
        <w:rPr>
          <w:rFonts w:cs="Arial"/>
          <w:sz w:val="22"/>
          <w:lang w:val="sk-SK"/>
        </w:rPr>
        <w:t>ej</w:t>
      </w:r>
      <w:r>
        <w:rPr>
          <w:rFonts w:cs="Arial"/>
          <w:sz w:val="22"/>
          <w:lang w:val="sk-SK"/>
        </w:rPr>
        <w:t xml:space="preserve"> </w:t>
      </w:r>
      <w:r w:rsidR="00F96C2E">
        <w:rPr>
          <w:rFonts w:cs="Arial"/>
          <w:sz w:val="22"/>
          <w:lang w:val="sk-SK"/>
        </w:rPr>
        <w:t xml:space="preserve">stabilite </w:t>
      </w:r>
      <w:r w:rsidR="004676FC">
        <w:rPr>
          <w:rFonts w:cs="Arial"/>
          <w:sz w:val="22"/>
          <w:lang w:val="sk-SK"/>
        </w:rPr>
        <w:t>- m</w:t>
      </w:r>
      <w:r w:rsidR="00F96C2E">
        <w:rPr>
          <w:rFonts w:cs="Arial"/>
          <w:sz w:val="22"/>
          <w:lang w:val="sk-SK"/>
        </w:rPr>
        <w:t>áj 202</w:t>
      </w:r>
      <w:r w:rsidR="00B636F3">
        <w:rPr>
          <w:rFonts w:cs="Arial"/>
          <w:sz w:val="22"/>
          <w:lang w:val="sk-SK"/>
        </w:rPr>
        <w:t>6</w:t>
      </w:r>
      <w:r>
        <w:rPr>
          <w:rFonts w:cs="Arial"/>
          <w:sz w:val="22"/>
          <w:lang w:val="sk-SK"/>
        </w:rPr>
        <w:t xml:space="preserve"> na prerokovanie výboru Národnej rady Slovenskej republiky</w:t>
      </w:r>
    </w:p>
    <w:p w14:paraId="1C949A9A" w14:textId="77777777" w:rsidR="005E131D" w:rsidRDefault="005E131D" w:rsidP="005E131D">
      <w:pPr>
        <w:widowControl/>
        <w:jc w:val="both"/>
        <w:rPr>
          <w:rFonts w:ascii="Arial" w:hAnsi="Arial" w:cs="Arial"/>
          <w:sz w:val="22"/>
        </w:rPr>
      </w:pPr>
    </w:p>
    <w:p w14:paraId="0BFBCF01" w14:textId="77777777" w:rsidR="005E131D" w:rsidRDefault="005E131D" w:rsidP="005E131D">
      <w:pPr>
        <w:widowControl/>
        <w:jc w:val="both"/>
        <w:rPr>
          <w:rFonts w:ascii="Arial" w:hAnsi="Arial" w:cs="Arial"/>
          <w:sz w:val="22"/>
        </w:rPr>
      </w:pPr>
    </w:p>
    <w:p w14:paraId="56411C29" w14:textId="77777777" w:rsidR="005E131D" w:rsidRDefault="005E131D" w:rsidP="005E131D">
      <w:pPr>
        <w:widowControl/>
        <w:jc w:val="both"/>
        <w:rPr>
          <w:rFonts w:ascii="Arial" w:hAnsi="Arial" w:cs="Arial"/>
          <w:sz w:val="22"/>
        </w:rPr>
      </w:pPr>
    </w:p>
    <w:p w14:paraId="1AE23B55" w14:textId="77777777" w:rsidR="00AD165F" w:rsidRDefault="005E131D" w:rsidP="00AD165F">
      <w:pPr>
        <w:widowControl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D653D4" w:rsidRPr="00B35C29">
        <w:rPr>
          <w:rFonts w:ascii="Arial" w:hAnsi="Arial" w:cs="Arial"/>
          <w:b/>
          <w:bCs/>
        </w:rPr>
        <w:t>P</w:t>
      </w:r>
      <w:r w:rsidR="00AD165F" w:rsidRPr="00B35C29">
        <w:rPr>
          <w:rFonts w:ascii="Arial" w:hAnsi="Arial" w:cs="Arial"/>
          <w:b/>
          <w:bCs/>
        </w:rPr>
        <w:t xml:space="preserve"> </w:t>
      </w:r>
      <w:r w:rsidR="00AD165F">
        <w:rPr>
          <w:rFonts w:ascii="Arial" w:hAnsi="Arial" w:cs="Arial"/>
          <w:b/>
          <w:bCs/>
        </w:rPr>
        <w:t>r i d e ľ u j e m</w:t>
      </w:r>
    </w:p>
    <w:p w14:paraId="740AF35C" w14:textId="77777777" w:rsidR="00AD165F" w:rsidRDefault="00AD165F" w:rsidP="00AD165F">
      <w:pPr>
        <w:widowControl/>
        <w:jc w:val="both"/>
        <w:rPr>
          <w:rFonts w:ascii="Arial" w:hAnsi="Arial" w:cs="Arial"/>
          <w:b/>
          <w:bCs/>
          <w:sz w:val="22"/>
        </w:rPr>
      </w:pPr>
    </w:p>
    <w:p w14:paraId="6326F533" w14:textId="72043D94" w:rsidR="00AD165F" w:rsidRDefault="00AD165F" w:rsidP="00AD165F">
      <w:pPr>
        <w:widowControl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727EE4" w:rsidRPr="00727EE4">
        <w:rPr>
          <w:rFonts w:ascii="Arial" w:hAnsi="Arial" w:cs="Arial"/>
          <w:bCs/>
          <w:sz w:val="22"/>
        </w:rPr>
        <w:t>s</w:t>
      </w:r>
      <w:r>
        <w:rPr>
          <w:rFonts w:ascii="Arial" w:hAnsi="Arial" w:cs="Arial"/>
          <w:bCs/>
          <w:sz w:val="22"/>
        </w:rPr>
        <w:t xml:space="preserve">právu </w:t>
      </w:r>
      <w:r>
        <w:rPr>
          <w:rFonts w:ascii="Arial" w:hAnsi="Arial" w:cs="Arial"/>
          <w:sz w:val="22"/>
        </w:rPr>
        <w:t>o</w:t>
      </w:r>
      <w:r w:rsidR="00F96C2E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finančn</w:t>
      </w:r>
      <w:r w:rsidR="00F96C2E">
        <w:rPr>
          <w:rFonts w:ascii="Arial" w:hAnsi="Arial" w:cs="Arial"/>
          <w:sz w:val="22"/>
        </w:rPr>
        <w:t>ej stabilit</w:t>
      </w:r>
      <w:r w:rsidR="0034290A">
        <w:rPr>
          <w:rFonts w:ascii="Arial" w:hAnsi="Arial" w:cs="Arial"/>
          <w:sz w:val="22"/>
        </w:rPr>
        <w:t>e</w:t>
      </w:r>
      <w:r w:rsidR="00F96C2E">
        <w:rPr>
          <w:rFonts w:ascii="Arial" w:hAnsi="Arial" w:cs="Arial"/>
          <w:sz w:val="22"/>
        </w:rPr>
        <w:t xml:space="preserve"> </w:t>
      </w:r>
      <w:r w:rsidR="004676FC">
        <w:rPr>
          <w:rFonts w:ascii="Arial" w:hAnsi="Arial" w:cs="Arial"/>
          <w:sz w:val="22"/>
        </w:rPr>
        <w:t>- m</w:t>
      </w:r>
      <w:r w:rsidR="00F96C2E">
        <w:rPr>
          <w:rFonts w:ascii="Arial" w:hAnsi="Arial" w:cs="Arial"/>
          <w:sz w:val="22"/>
        </w:rPr>
        <w:t>áj 202</w:t>
      </w:r>
      <w:r w:rsidR="00B636F3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(tlač </w:t>
      </w:r>
      <w:r w:rsidR="00B636F3">
        <w:rPr>
          <w:rFonts w:ascii="Arial" w:hAnsi="Arial" w:cs="Arial"/>
          <w:sz w:val="22"/>
        </w:rPr>
        <w:t>1404</w:t>
      </w:r>
      <w:r>
        <w:rPr>
          <w:rFonts w:ascii="Arial" w:hAnsi="Arial" w:cs="Arial"/>
          <w:sz w:val="22"/>
        </w:rPr>
        <w:t xml:space="preserve">), doručenú </w:t>
      </w:r>
      <w:r w:rsidR="00B636F3">
        <w:rPr>
          <w:rFonts w:ascii="Arial" w:hAnsi="Arial" w:cs="Arial"/>
          <w:sz w:val="22"/>
        </w:rPr>
        <w:t>9</w:t>
      </w:r>
      <w:r w:rsidR="00727EE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EF2AA3">
        <w:rPr>
          <w:rFonts w:ascii="Arial" w:hAnsi="Arial" w:cs="Arial"/>
          <w:sz w:val="22"/>
        </w:rPr>
        <w:t>júna</w:t>
      </w:r>
      <w:r>
        <w:rPr>
          <w:rFonts w:ascii="Arial" w:hAnsi="Arial" w:cs="Arial"/>
          <w:sz w:val="22"/>
        </w:rPr>
        <w:t xml:space="preserve"> 20</w:t>
      </w:r>
      <w:r w:rsidR="001A2CB9">
        <w:rPr>
          <w:rFonts w:ascii="Arial" w:hAnsi="Arial" w:cs="Arial"/>
          <w:sz w:val="22"/>
        </w:rPr>
        <w:t>2</w:t>
      </w:r>
      <w:r w:rsidR="00B636F3">
        <w:rPr>
          <w:rFonts w:ascii="Arial" w:hAnsi="Arial" w:cs="Arial"/>
          <w:sz w:val="22"/>
        </w:rPr>
        <w:t>6</w:t>
      </w:r>
    </w:p>
    <w:p w14:paraId="68998B34" w14:textId="77777777" w:rsidR="00AD165F" w:rsidRDefault="00AD165F" w:rsidP="00AD165F">
      <w:pPr>
        <w:widowControl/>
        <w:jc w:val="both"/>
        <w:rPr>
          <w:rFonts w:ascii="Arial" w:hAnsi="Arial" w:cs="Arial"/>
          <w:sz w:val="22"/>
        </w:rPr>
      </w:pPr>
    </w:p>
    <w:p w14:paraId="657E3663" w14:textId="77777777" w:rsidR="00AD165F" w:rsidRDefault="00AD165F" w:rsidP="00AD165F">
      <w:pPr>
        <w:widowControl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 a rozpočet</w:t>
      </w:r>
    </w:p>
    <w:p w14:paraId="35F94E67" w14:textId="77777777" w:rsidR="00AD165F" w:rsidRDefault="00AD165F" w:rsidP="00AD165F">
      <w:pPr>
        <w:widowControl/>
        <w:jc w:val="both"/>
        <w:rPr>
          <w:rFonts w:ascii="Arial" w:hAnsi="Arial" w:cs="Arial"/>
          <w:sz w:val="22"/>
        </w:rPr>
      </w:pPr>
    </w:p>
    <w:p w14:paraId="3841A879" w14:textId="3C508139" w:rsidR="00AD165F" w:rsidRDefault="00AD165F" w:rsidP="00AD165F">
      <w:pPr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 w:rsidRPr="00CA69D5">
        <w:rPr>
          <w:rFonts w:ascii="Arial" w:hAnsi="Arial" w:cs="Arial"/>
          <w:sz w:val="22"/>
        </w:rPr>
        <w:t>na prerokovanie</w:t>
      </w:r>
      <w:r w:rsidRPr="00D47ACE">
        <w:rPr>
          <w:rFonts w:ascii="Arial" w:hAnsi="Arial" w:cs="Arial"/>
          <w:sz w:val="22"/>
        </w:rPr>
        <w:t xml:space="preserve"> </w:t>
      </w:r>
      <w:r w:rsidR="00CA69D5">
        <w:rPr>
          <w:rFonts w:ascii="Arial" w:hAnsi="Arial" w:cs="Arial"/>
          <w:b/>
          <w:sz w:val="22"/>
          <w:u w:val="single"/>
        </w:rPr>
        <w:t xml:space="preserve">do </w:t>
      </w:r>
      <w:r w:rsidR="00B636F3">
        <w:rPr>
          <w:rFonts w:ascii="Arial" w:hAnsi="Arial" w:cs="Arial"/>
          <w:b/>
          <w:sz w:val="22"/>
          <w:u w:val="single"/>
        </w:rPr>
        <w:t>14. septembra 2026</w:t>
      </w:r>
    </w:p>
    <w:p w14:paraId="49E908BE" w14:textId="77777777" w:rsidR="00AD165F" w:rsidRDefault="00AD165F" w:rsidP="00AD165F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14:paraId="0C013240" w14:textId="77777777" w:rsidR="00AD165F" w:rsidRDefault="00AD165F" w:rsidP="00AD165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s tým, že </w:t>
      </w:r>
      <w:r>
        <w:rPr>
          <w:rFonts w:ascii="Arial" w:hAnsi="Arial" w:cs="Arial"/>
          <w:sz w:val="22"/>
        </w:rPr>
        <w:t>ako gestorský výbor podá Národnej rade Slovenskej republiky informáciu o výsledku prerokovania uvedeného materiálu vo výbore a návrh na uznesenie Národnej rady Slovenskej republiky.</w:t>
      </w:r>
    </w:p>
    <w:p w14:paraId="24F170D5" w14:textId="77777777" w:rsidR="00AD165F" w:rsidRDefault="00AD165F" w:rsidP="00AD165F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5D825BF7" w14:textId="77777777" w:rsidR="005E131D" w:rsidRDefault="005E131D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6D0F0299" w14:textId="77777777" w:rsidR="00C12633" w:rsidRDefault="00C1263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73E388B0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7AFFB15C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3E440624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52AC6653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3ADE506D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7DC02A01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50186259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34F85F4E" w14:textId="77777777" w:rsidR="00B636F3" w:rsidRDefault="00B636F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6E79BF30" w14:textId="77777777" w:rsidR="00B636F3" w:rsidRDefault="00B636F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5281BF15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568C5ECC" w14:textId="77777777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621D8D9A" w14:textId="4943E003" w:rsidR="00EF2AA3" w:rsidRDefault="00EF2AA3" w:rsidP="005E131D">
      <w:pPr>
        <w:pStyle w:val="Protokoln"/>
        <w:widowControl/>
        <w:spacing w:before="0"/>
        <w:rPr>
          <w:rFonts w:cs="Arial"/>
          <w:spacing w:val="0"/>
          <w:sz w:val="22"/>
          <w:szCs w:val="24"/>
        </w:rPr>
      </w:pPr>
    </w:p>
    <w:p w14:paraId="5B258E02" w14:textId="4FA88DE5" w:rsidR="00DC5A5E" w:rsidRDefault="005C7C1A" w:rsidP="00B636F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="00EF2AA3">
        <w:rPr>
          <w:rFonts w:ascii="Arial" w:hAnsi="Arial" w:cs="Arial"/>
          <w:sz w:val="22"/>
          <w:szCs w:val="22"/>
        </w:rPr>
        <w:t xml:space="preserve"> </w:t>
      </w:r>
      <w:r w:rsidR="001A2CB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="00EF2AA3">
        <w:rPr>
          <w:rFonts w:ascii="Arial" w:hAnsi="Arial" w:cs="Arial"/>
          <w:sz w:val="22"/>
          <w:szCs w:val="22"/>
        </w:rPr>
        <w:t xml:space="preserve"> </w:t>
      </w:r>
      <w:r w:rsidR="00727EE4">
        <w:rPr>
          <w:rFonts w:ascii="Arial" w:hAnsi="Arial" w:cs="Arial"/>
          <w:sz w:val="22"/>
          <w:szCs w:val="22"/>
        </w:rPr>
        <w:t>   v. r.</w:t>
      </w:r>
    </w:p>
    <w:sectPr w:rsidR="00DC5A5E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1D"/>
    <w:rsid w:val="0000259E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0AA1"/>
    <w:rsid w:val="001A2CB9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4497B"/>
    <w:rsid w:val="00255DBE"/>
    <w:rsid w:val="002721F0"/>
    <w:rsid w:val="00283227"/>
    <w:rsid w:val="002844E2"/>
    <w:rsid w:val="002E5913"/>
    <w:rsid w:val="002F0065"/>
    <w:rsid w:val="002F4C3A"/>
    <w:rsid w:val="003043D3"/>
    <w:rsid w:val="0030582B"/>
    <w:rsid w:val="003324C6"/>
    <w:rsid w:val="00335B09"/>
    <w:rsid w:val="0034290A"/>
    <w:rsid w:val="003463A4"/>
    <w:rsid w:val="00356579"/>
    <w:rsid w:val="00360DFB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676FC"/>
    <w:rsid w:val="00470AD1"/>
    <w:rsid w:val="00473DDB"/>
    <w:rsid w:val="004861DB"/>
    <w:rsid w:val="004976F3"/>
    <w:rsid w:val="004A1A38"/>
    <w:rsid w:val="004E0AFB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C0D7A"/>
    <w:rsid w:val="005C7C1A"/>
    <w:rsid w:val="005D17ED"/>
    <w:rsid w:val="005E131D"/>
    <w:rsid w:val="005F2061"/>
    <w:rsid w:val="00603BB4"/>
    <w:rsid w:val="00604F0E"/>
    <w:rsid w:val="00614223"/>
    <w:rsid w:val="006731F4"/>
    <w:rsid w:val="00690A15"/>
    <w:rsid w:val="00690C7A"/>
    <w:rsid w:val="006A0EA3"/>
    <w:rsid w:val="006A2FB8"/>
    <w:rsid w:val="006A5FEC"/>
    <w:rsid w:val="006B488B"/>
    <w:rsid w:val="006F778F"/>
    <w:rsid w:val="00700385"/>
    <w:rsid w:val="00703691"/>
    <w:rsid w:val="00727EE4"/>
    <w:rsid w:val="00742C9D"/>
    <w:rsid w:val="00743E95"/>
    <w:rsid w:val="007729F2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32A4C"/>
    <w:rsid w:val="009360E6"/>
    <w:rsid w:val="00940FBC"/>
    <w:rsid w:val="00942691"/>
    <w:rsid w:val="00942C89"/>
    <w:rsid w:val="00943A86"/>
    <w:rsid w:val="00987DC9"/>
    <w:rsid w:val="009A5BD6"/>
    <w:rsid w:val="009C0308"/>
    <w:rsid w:val="009C3C90"/>
    <w:rsid w:val="009C4B75"/>
    <w:rsid w:val="009C7C52"/>
    <w:rsid w:val="009D294A"/>
    <w:rsid w:val="00A07F93"/>
    <w:rsid w:val="00A22AB0"/>
    <w:rsid w:val="00A257DD"/>
    <w:rsid w:val="00A41C20"/>
    <w:rsid w:val="00A536E0"/>
    <w:rsid w:val="00A57A9F"/>
    <w:rsid w:val="00A60A61"/>
    <w:rsid w:val="00A6109C"/>
    <w:rsid w:val="00A95677"/>
    <w:rsid w:val="00AA7986"/>
    <w:rsid w:val="00AC2F46"/>
    <w:rsid w:val="00AD165F"/>
    <w:rsid w:val="00B01BE1"/>
    <w:rsid w:val="00B35C29"/>
    <w:rsid w:val="00B636F3"/>
    <w:rsid w:val="00B64A2C"/>
    <w:rsid w:val="00BC2F24"/>
    <w:rsid w:val="00BD0D95"/>
    <w:rsid w:val="00BE35D8"/>
    <w:rsid w:val="00BF5EE5"/>
    <w:rsid w:val="00BF7DEC"/>
    <w:rsid w:val="00C12633"/>
    <w:rsid w:val="00C22624"/>
    <w:rsid w:val="00C3351D"/>
    <w:rsid w:val="00C345E2"/>
    <w:rsid w:val="00C36C65"/>
    <w:rsid w:val="00C40352"/>
    <w:rsid w:val="00C47889"/>
    <w:rsid w:val="00C47D16"/>
    <w:rsid w:val="00C51C15"/>
    <w:rsid w:val="00C578EE"/>
    <w:rsid w:val="00C649DC"/>
    <w:rsid w:val="00CA69D5"/>
    <w:rsid w:val="00CC6CBE"/>
    <w:rsid w:val="00D10E53"/>
    <w:rsid w:val="00D149D3"/>
    <w:rsid w:val="00D47ACE"/>
    <w:rsid w:val="00D5260A"/>
    <w:rsid w:val="00D53443"/>
    <w:rsid w:val="00D653D4"/>
    <w:rsid w:val="00D75425"/>
    <w:rsid w:val="00D91434"/>
    <w:rsid w:val="00D929EC"/>
    <w:rsid w:val="00D970EB"/>
    <w:rsid w:val="00DB3D38"/>
    <w:rsid w:val="00DC386F"/>
    <w:rsid w:val="00DC4AD6"/>
    <w:rsid w:val="00DC5A5E"/>
    <w:rsid w:val="00DF6B13"/>
    <w:rsid w:val="00E43B36"/>
    <w:rsid w:val="00E62764"/>
    <w:rsid w:val="00E92585"/>
    <w:rsid w:val="00EA091A"/>
    <w:rsid w:val="00EC11AE"/>
    <w:rsid w:val="00EC791A"/>
    <w:rsid w:val="00EF2AA3"/>
    <w:rsid w:val="00EF6121"/>
    <w:rsid w:val="00F3402B"/>
    <w:rsid w:val="00F427C1"/>
    <w:rsid w:val="00F65846"/>
    <w:rsid w:val="00F7502F"/>
    <w:rsid w:val="00F933E6"/>
    <w:rsid w:val="00F96C2E"/>
    <w:rsid w:val="00FA4D84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85FA"/>
  <w15:docId w15:val="{7B5101FF-337C-404C-8C33-8DA820A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1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131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13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E131D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E131D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E131D"/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Protokoln">
    <w:name w:val="Protokolné č."/>
    <w:basedOn w:val="Normlny"/>
    <w:rsid w:val="005E131D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5E131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13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131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4</cp:revision>
  <cp:lastPrinted>2026-06-10T07:52:00Z</cp:lastPrinted>
  <dcterms:created xsi:type="dcterms:W3CDTF">2026-06-10T06:32:00Z</dcterms:created>
  <dcterms:modified xsi:type="dcterms:W3CDTF">2026-06-10T07:52:00Z</dcterms:modified>
</cp:coreProperties>
</file>