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9B279" w14:textId="77777777" w:rsidR="00E30EC8" w:rsidRDefault="00E30EC8" w:rsidP="00E30EC8">
      <w:pPr>
        <w:pStyle w:val="Nadpis1"/>
        <w:spacing w:before="0"/>
      </w:pPr>
      <w:r>
        <w:t>PREDSEDA NÁRODNEJ RADY SLOVENSKEJ REPUBLIKY</w:t>
      </w:r>
    </w:p>
    <w:p w14:paraId="65307457" w14:textId="71C952EA" w:rsidR="00E30EC8" w:rsidRDefault="00E30EC8" w:rsidP="00E30EC8">
      <w:pPr>
        <w:pStyle w:val="Protokoln"/>
        <w:rPr>
          <w:sz w:val="22"/>
          <w:szCs w:val="22"/>
        </w:rPr>
      </w:pPr>
      <w:r>
        <w:rPr>
          <w:sz w:val="22"/>
          <w:szCs w:val="22"/>
        </w:rPr>
        <w:t>Číslo:</w:t>
      </w:r>
      <w:r w:rsidR="00677A3B">
        <w:rPr>
          <w:sz w:val="22"/>
          <w:szCs w:val="22"/>
        </w:rPr>
        <w:t>KNR-ORGA-4</w:t>
      </w:r>
      <w:r w:rsidR="00EB1BA1">
        <w:rPr>
          <w:sz w:val="22"/>
          <w:szCs w:val="22"/>
        </w:rPr>
        <w:t>359</w:t>
      </w:r>
      <w:r w:rsidR="00677A3B">
        <w:rPr>
          <w:sz w:val="22"/>
          <w:szCs w:val="22"/>
        </w:rPr>
        <w:t>/202</w:t>
      </w:r>
      <w:r w:rsidR="00EB1BA1">
        <w:rPr>
          <w:sz w:val="22"/>
          <w:szCs w:val="22"/>
        </w:rPr>
        <w:t>6</w:t>
      </w:r>
      <w:r w:rsidR="00CA109A">
        <w:rPr>
          <w:sz w:val="22"/>
          <w:szCs w:val="22"/>
        </w:rPr>
        <w:tab/>
      </w:r>
      <w:r w:rsidR="00CA109A">
        <w:rPr>
          <w:sz w:val="22"/>
          <w:szCs w:val="22"/>
        </w:rPr>
        <w:tab/>
      </w:r>
      <w:r w:rsidR="00CA109A">
        <w:rPr>
          <w:sz w:val="22"/>
          <w:szCs w:val="22"/>
        </w:rPr>
        <w:tab/>
      </w:r>
      <w:r w:rsidR="00CA109A">
        <w:rPr>
          <w:sz w:val="22"/>
          <w:szCs w:val="22"/>
        </w:rPr>
        <w:tab/>
      </w:r>
      <w:r w:rsidR="00CA109A">
        <w:rPr>
          <w:sz w:val="22"/>
          <w:szCs w:val="22"/>
        </w:rPr>
        <w:tab/>
      </w:r>
      <w:r w:rsidR="00CA109A">
        <w:rPr>
          <w:sz w:val="22"/>
          <w:szCs w:val="22"/>
        </w:rPr>
        <w:tab/>
      </w:r>
    </w:p>
    <w:p w14:paraId="0EEC2A24" w14:textId="77777777" w:rsidR="00E30EC8" w:rsidRDefault="00E30EC8" w:rsidP="00E30EC8">
      <w:pPr>
        <w:pStyle w:val="Protokoln"/>
      </w:pPr>
    </w:p>
    <w:p w14:paraId="15195636" w14:textId="77777777" w:rsidR="00E30EC8" w:rsidRDefault="00E30EC8" w:rsidP="00E30EC8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44ECD868" wp14:editId="4D36E931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0D12C3" w14:textId="79C4D1AA" w:rsidR="00E30EC8" w:rsidRDefault="00EB1BA1" w:rsidP="00E30EC8">
      <w:pPr>
        <w:pStyle w:val="rozhodnutia"/>
      </w:pPr>
      <w:r>
        <w:t>1350</w:t>
      </w:r>
    </w:p>
    <w:p w14:paraId="78957EB4" w14:textId="77777777" w:rsidR="00E30EC8" w:rsidRDefault="00E30EC8" w:rsidP="00E30EC8">
      <w:pPr>
        <w:pStyle w:val="Nadpis1"/>
      </w:pPr>
      <w:r>
        <w:t>ROZHODNUTIE</w:t>
      </w:r>
    </w:p>
    <w:p w14:paraId="1A2AC49E" w14:textId="77777777" w:rsidR="00E30EC8" w:rsidRDefault="00E30EC8" w:rsidP="00E30EC8">
      <w:pPr>
        <w:pStyle w:val="Nadpis1"/>
      </w:pPr>
      <w:r>
        <w:t>PREDSEDU NÁRODNEJ RADY SLOVENSKEJ REPUBLIKY</w:t>
      </w:r>
    </w:p>
    <w:p w14:paraId="75C5935F" w14:textId="77777777" w:rsidR="00E30EC8" w:rsidRDefault="00E30EC8" w:rsidP="00E30EC8">
      <w:pPr>
        <w:rPr>
          <w:rFonts w:ascii="Arial" w:hAnsi="Arial" w:cs="Arial"/>
        </w:rPr>
      </w:pPr>
    </w:p>
    <w:p w14:paraId="37B3A9A2" w14:textId="0B75A14A" w:rsidR="00E30EC8" w:rsidRDefault="00E30EC8" w:rsidP="00E30EC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203F09">
        <w:rPr>
          <w:rFonts w:ascii="Arial" w:hAnsi="Arial" w:cs="Arial"/>
          <w:sz w:val="22"/>
        </w:rPr>
        <w:t> </w:t>
      </w:r>
      <w:r w:rsidR="00EB1BA1">
        <w:rPr>
          <w:rFonts w:ascii="Arial" w:hAnsi="Arial" w:cs="Arial"/>
          <w:sz w:val="22"/>
        </w:rPr>
        <w:t>31</w:t>
      </w:r>
      <w:r w:rsidR="00A90DCD">
        <w:rPr>
          <w:rFonts w:ascii="Arial" w:hAnsi="Arial" w:cs="Arial"/>
          <w:sz w:val="22"/>
        </w:rPr>
        <w:t xml:space="preserve">. </w:t>
      </w:r>
      <w:r w:rsidR="00677A3B">
        <w:rPr>
          <w:rFonts w:ascii="Arial" w:hAnsi="Arial" w:cs="Arial"/>
          <w:sz w:val="22"/>
        </w:rPr>
        <w:t>marca</w:t>
      </w:r>
      <w:r w:rsidR="00CA109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A90DCD">
        <w:rPr>
          <w:rFonts w:ascii="Arial" w:hAnsi="Arial" w:cs="Arial"/>
          <w:sz w:val="22"/>
        </w:rPr>
        <w:t>2</w:t>
      </w:r>
      <w:r w:rsidR="00EB1BA1">
        <w:rPr>
          <w:rFonts w:ascii="Arial" w:hAnsi="Arial" w:cs="Arial"/>
          <w:sz w:val="22"/>
        </w:rPr>
        <w:t>6</w:t>
      </w:r>
    </w:p>
    <w:p w14:paraId="027F8B17" w14:textId="77777777" w:rsidR="00E30EC8" w:rsidRDefault="00E30EC8" w:rsidP="00E30EC8">
      <w:pPr>
        <w:rPr>
          <w:rFonts w:ascii="Arial" w:hAnsi="Arial" w:cs="Arial"/>
          <w:sz w:val="22"/>
        </w:rPr>
      </w:pPr>
    </w:p>
    <w:p w14:paraId="72079FA9" w14:textId="04C35677" w:rsidR="00E30EC8" w:rsidRDefault="00E30EC8" w:rsidP="00E30EC8">
      <w:pPr>
        <w:pStyle w:val="Zkladntext"/>
        <w:tabs>
          <w:tab w:val="left" w:pos="708"/>
        </w:tabs>
        <w:autoSpaceDE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pridelení správy o</w:t>
      </w:r>
      <w:r w:rsidR="00A07D41">
        <w:rPr>
          <w:rFonts w:cs="Arial"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výsledku hospodárenia Nár</w:t>
      </w:r>
      <w:r w:rsidR="00A90DCD">
        <w:rPr>
          <w:rFonts w:cs="Arial"/>
          <w:sz w:val="22"/>
          <w:lang w:val="sk-SK"/>
        </w:rPr>
        <w:t>odnej banky Slovenska za rok 202</w:t>
      </w:r>
      <w:r w:rsidR="00EB1BA1">
        <w:rPr>
          <w:rFonts w:cs="Arial"/>
          <w:sz w:val="22"/>
          <w:lang w:val="sk-SK"/>
        </w:rPr>
        <w:t>5</w:t>
      </w:r>
      <w:r>
        <w:rPr>
          <w:rFonts w:cs="Arial"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br/>
        <w:t>na prerokovanie výboru Národnej rady Slovenskej republiky</w:t>
      </w:r>
    </w:p>
    <w:p w14:paraId="2984F9FA" w14:textId="77777777" w:rsidR="00E30EC8" w:rsidRDefault="00E30EC8" w:rsidP="00E30EC8">
      <w:pPr>
        <w:jc w:val="both"/>
        <w:rPr>
          <w:rFonts w:ascii="Arial" w:hAnsi="Arial" w:cs="Arial"/>
          <w:sz w:val="22"/>
        </w:rPr>
      </w:pPr>
    </w:p>
    <w:p w14:paraId="6D76C5A8" w14:textId="77777777" w:rsidR="00E30EC8" w:rsidRDefault="00E30EC8" w:rsidP="00E30EC8">
      <w:pPr>
        <w:jc w:val="both"/>
        <w:rPr>
          <w:rFonts w:ascii="Arial" w:hAnsi="Arial" w:cs="Arial"/>
          <w:sz w:val="22"/>
        </w:rPr>
      </w:pPr>
    </w:p>
    <w:p w14:paraId="0089B612" w14:textId="77777777" w:rsidR="00E30EC8" w:rsidRDefault="00E30EC8" w:rsidP="00E30EC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P r i d e ľ u j e m</w:t>
      </w:r>
    </w:p>
    <w:p w14:paraId="3E1A83B7" w14:textId="77777777" w:rsidR="00E30EC8" w:rsidRDefault="00E30EC8" w:rsidP="00E30EC8">
      <w:pPr>
        <w:jc w:val="both"/>
        <w:rPr>
          <w:rFonts w:ascii="Arial" w:hAnsi="Arial" w:cs="Arial"/>
          <w:b/>
          <w:bCs/>
          <w:sz w:val="22"/>
        </w:rPr>
      </w:pPr>
    </w:p>
    <w:p w14:paraId="1A3BDFA5" w14:textId="5EBCF106" w:rsidR="00E30EC8" w:rsidRDefault="00E30EC8" w:rsidP="00E30E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 w:rsidR="00907BC9" w:rsidRPr="00907BC9">
        <w:rPr>
          <w:rFonts w:ascii="Arial" w:hAnsi="Arial" w:cs="Arial"/>
          <w:bCs/>
          <w:sz w:val="22"/>
        </w:rPr>
        <w:t>s</w:t>
      </w:r>
      <w:r>
        <w:rPr>
          <w:rFonts w:ascii="Arial" w:hAnsi="Arial" w:cs="Arial"/>
          <w:bCs/>
          <w:sz w:val="22"/>
        </w:rPr>
        <w:t xml:space="preserve">právu </w:t>
      </w:r>
      <w:r>
        <w:rPr>
          <w:rFonts w:ascii="Arial" w:hAnsi="Arial" w:cs="Arial"/>
          <w:sz w:val="22"/>
        </w:rPr>
        <w:t>o výsledku hospodárenia Nár</w:t>
      </w:r>
      <w:r w:rsidR="00A90DCD">
        <w:rPr>
          <w:rFonts w:ascii="Arial" w:hAnsi="Arial" w:cs="Arial"/>
          <w:sz w:val="22"/>
        </w:rPr>
        <w:t>odnej banky Slovenska za rok 202</w:t>
      </w:r>
      <w:r w:rsidR="00EB1BA1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 xml:space="preserve"> (tlač </w:t>
      </w:r>
      <w:r w:rsidR="00EB1BA1">
        <w:rPr>
          <w:rFonts w:ascii="Arial" w:hAnsi="Arial" w:cs="Arial"/>
          <w:sz w:val="22"/>
        </w:rPr>
        <w:t>1196</w:t>
      </w:r>
      <w:r>
        <w:rPr>
          <w:rFonts w:ascii="Arial" w:hAnsi="Arial" w:cs="Arial"/>
          <w:sz w:val="22"/>
        </w:rPr>
        <w:t>)</w:t>
      </w:r>
      <w:r w:rsidR="00641CB4">
        <w:rPr>
          <w:rFonts w:ascii="Arial" w:hAnsi="Arial" w:cs="Arial"/>
          <w:sz w:val="22"/>
        </w:rPr>
        <w:t xml:space="preserve">, doručenú </w:t>
      </w:r>
      <w:r w:rsidR="00EB1BA1">
        <w:rPr>
          <w:rFonts w:ascii="Arial" w:hAnsi="Arial" w:cs="Arial"/>
          <w:sz w:val="22"/>
        </w:rPr>
        <w:t>31</w:t>
      </w:r>
      <w:r w:rsidR="00A90DCD">
        <w:rPr>
          <w:rFonts w:ascii="Arial" w:hAnsi="Arial" w:cs="Arial"/>
          <w:sz w:val="22"/>
        </w:rPr>
        <w:t>. marca 202</w:t>
      </w:r>
      <w:r w:rsidR="00EB1BA1">
        <w:rPr>
          <w:rFonts w:ascii="Arial" w:hAnsi="Arial" w:cs="Arial"/>
          <w:sz w:val="22"/>
        </w:rPr>
        <w:t>6</w:t>
      </w:r>
    </w:p>
    <w:p w14:paraId="05FF8BEB" w14:textId="77777777" w:rsidR="00E30EC8" w:rsidRDefault="00E30EC8" w:rsidP="00E30EC8">
      <w:pPr>
        <w:jc w:val="both"/>
        <w:rPr>
          <w:rFonts w:ascii="Arial" w:hAnsi="Arial" w:cs="Arial"/>
          <w:sz w:val="22"/>
        </w:rPr>
      </w:pPr>
    </w:p>
    <w:p w14:paraId="37A77B15" w14:textId="77777777" w:rsidR="00E30EC8" w:rsidRDefault="00E30EC8" w:rsidP="00E30EC8">
      <w:pPr>
        <w:tabs>
          <w:tab w:val="left" w:pos="-162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Výboru Národnej rady Slovenskej republiky pre financie a rozpočet</w:t>
      </w:r>
    </w:p>
    <w:p w14:paraId="2F299DC3" w14:textId="77777777" w:rsidR="00E30EC8" w:rsidRDefault="00E30EC8" w:rsidP="00E30EC8">
      <w:pPr>
        <w:tabs>
          <w:tab w:val="left" w:pos="-1620"/>
        </w:tabs>
        <w:jc w:val="both"/>
        <w:rPr>
          <w:rFonts w:ascii="Arial" w:hAnsi="Arial" w:cs="Arial"/>
          <w:sz w:val="22"/>
        </w:rPr>
      </w:pPr>
    </w:p>
    <w:p w14:paraId="6A96001A" w14:textId="02BA2F72" w:rsidR="00583D30" w:rsidRPr="00583D30" w:rsidRDefault="00E30EC8" w:rsidP="00583D30">
      <w:pPr>
        <w:tabs>
          <w:tab w:val="left" w:pos="-1980"/>
        </w:tabs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 xml:space="preserve">na prerokovanie </w:t>
      </w:r>
      <w:r w:rsidR="00583D30" w:rsidRPr="00583D30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EB1BA1">
        <w:rPr>
          <w:rFonts w:ascii="Arial" w:hAnsi="Arial" w:cs="Arial"/>
          <w:b/>
          <w:sz w:val="22"/>
          <w:szCs w:val="22"/>
          <w:u w:val="single"/>
        </w:rPr>
        <w:t>začiatku rokovania o tomto bode na schôdzi Národnej rady Slovenskej republiky</w:t>
      </w:r>
    </w:p>
    <w:p w14:paraId="178EE37A" w14:textId="77777777" w:rsidR="00E30EC8" w:rsidRDefault="00E30EC8" w:rsidP="00E30EC8">
      <w:pPr>
        <w:jc w:val="both"/>
        <w:rPr>
          <w:rFonts w:ascii="Arial" w:hAnsi="Arial" w:cs="Arial"/>
          <w:sz w:val="22"/>
          <w:u w:val="single"/>
        </w:rPr>
      </w:pPr>
    </w:p>
    <w:p w14:paraId="5FB986BA" w14:textId="77777777" w:rsidR="00E30EC8" w:rsidRDefault="00E30EC8" w:rsidP="00E30EC8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</w:p>
    <w:p w14:paraId="6B726B61" w14:textId="77777777" w:rsidR="00E30EC8" w:rsidRDefault="00E30EC8" w:rsidP="00E30EC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Cs/>
          <w:sz w:val="22"/>
        </w:rPr>
        <w:t xml:space="preserve">s tým, že </w:t>
      </w:r>
      <w:r>
        <w:rPr>
          <w:rFonts w:ascii="Arial" w:hAnsi="Arial" w:cs="Arial"/>
          <w:sz w:val="22"/>
        </w:rPr>
        <w:t>ako gestorský výbor podá Národnej rade Slovenskej republiky informáciu o výsledku prerokovania uvedeného materiálu vo výbore a návrh na uznesenie Národnej rady Slovenskej republiky.</w:t>
      </w:r>
    </w:p>
    <w:p w14:paraId="1F8E51F7" w14:textId="77777777" w:rsidR="00E30EC8" w:rsidRDefault="00E30EC8" w:rsidP="00E30E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31EB2F99" w14:textId="77777777" w:rsidR="00E30EC8" w:rsidRDefault="00E30EC8" w:rsidP="00E30E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68DC345" w14:textId="77777777" w:rsidR="00C541A1" w:rsidRDefault="00C541A1" w:rsidP="00E30E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788FADF" w14:textId="77777777" w:rsidR="00203F09" w:rsidRDefault="00203F09" w:rsidP="00E30E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D0CF775" w14:textId="77777777" w:rsidR="00203F09" w:rsidRDefault="00203F09" w:rsidP="00E30E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057E110F" w14:textId="77777777" w:rsidR="00203F09" w:rsidRDefault="00203F09" w:rsidP="00E30E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50611FD9" w14:textId="77777777" w:rsidR="00203F09" w:rsidRDefault="00203F09" w:rsidP="00E30E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390FB8E6" w14:textId="77777777" w:rsidR="00203F09" w:rsidRDefault="00203F09" w:rsidP="00E30EC8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B352D11" w14:textId="77777777" w:rsidR="00E30EC8" w:rsidRDefault="00E30EC8" w:rsidP="00E30EC8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14:paraId="320EB307" w14:textId="77777777" w:rsidR="00950D20" w:rsidRDefault="00950D20" w:rsidP="00E30EC8">
      <w:pPr>
        <w:pStyle w:val="Protokoln"/>
        <w:spacing w:before="0"/>
        <w:rPr>
          <w:rFonts w:cs="Arial"/>
          <w:spacing w:val="0"/>
          <w:sz w:val="22"/>
          <w:szCs w:val="24"/>
        </w:rPr>
      </w:pPr>
    </w:p>
    <w:p w14:paraId="32684C82" w14:textId="77777777" w:rsidR="00677A3B" w:rsidRDefault="00677A3B" w:rsidP="00203F09">
      <w:pPr>
        <w:jc w:val="center"/>
        <w:rPr>
          <w:rFonts w:ascii="Arial" w:hAnsi="Arial" w:cs="Arial"/>
          <w:sz w:val="22"/>
          <w:szCs w:val="22"/>
        </w:rPr>
      </w:pPr>
    </w:p>
    <w:p w14:paraId="664BF64F" w14:textId="77777777" w:rsidR="00677A3B" w:rsidRDefault="00677A3B" w:rsidP="00203F09">
      <w:pPr>
        <w:jc w:val="center"/>
        <w:rPr>
          <w:rFonts w:ascii="Arial" w:hAnsi="Arial" w:cs="Arial"/>
          <w:sz w:val="22"/>
          <w:szCs w:val="22"/>
        </w:rPr>
      </w:pPr>
    </w:p>
    <w:p w14:paraId="0B3521CC" w14:textId="77777777" w:rsidR="00677A3B" w:rsidRDefault="00677A3B" w:rsidP="00203F09">
      <w:pPr>
        <w:jc w:val="center"/>
        <w:rPr>
          <w:rFonts w:ascii="Arial" w:hAnsi="Arial" w:cs="Arial"/>
          <w:sz w:val="22"/>
          <w:szCs w:val="22"/>
        </w:rPr>
      </w:pPr>
    </w:p>
    <w:p w14:paraId="105E5492" w14:textId="77777777" w:rsidR="00677A3B" w:rsidRDefault="00677A3B" w:rsidP="00203F09">
      <w:pPr>
        <w:jc w:val="center"/>
        <w:rPr>
          <w:rFonts w:ascii="Arial" w:hAnsi="Arial" w:cs="Arial"/>
          <w:sz w:val="22"/>
          <w:szCs w:val="22"/>
        </w:rPr>
      </w:pPr>
    </w:p>
    <w:p w14:paraId="0DDF2721" w14:textId="77777777" w:rsidR="00000000" w:rsidRDefault="00677A3B" w:rsidP="00677A3B">
      <w:pPr>
        <w:jc w:val="center"/>
      </w:pPr>
      <w:r>
        <w:rPr>
          <w:rFonts w:ascii="Arial" w:hAnsi="Arial" w:cs="Arial"/>
          <w:sz w:val="22"/>
          <w:szCs w:val="22"/>
        </w:rPr>
        <w:t>Richard</w:t>
      </w:r>
      <w:r w:rsidR="00203F09" w:rsidRPr="00D45984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R a š i</w:t>
      </w:r>
      <w:r w:rsidR="00203F09" w:rsidRPr="00D45984">
        <w:rPr>
          <w:rFonts w:ascii="Arial" w:hAnsi="Arial" w:cs="Arial"/>
          <w:sz w:val="22"/>
          <w:szCs w:val="22"/>
        </w:rPr>
        <w:t xml:space="preserve">     v. r.</w:t>
      </w:r>
      <w:r w:rsidR="00203F09">
        <w:rPr>
          <w:rFonts w:ascii="Arial" w:hAnsi="Arial" w:cs="Arial"/>
          <w:sz w:val="22"/>
          <w:szCs w:val="22"/>
        </w:rPr>
        <w:t xml:space="preserve">  </w:t>
      </w:r>
    </w:p>
    <w:sectPr w:rsidR="00BA3333"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C8"/>
    <w:rsid w:val="00014622"/>
    <w:rsid w:val="000260AA"/>
    <w:rsid w:val="00031893"/>
    <w:rsid w:val="00034B81"/>
    <w:rsid w:val="00043B06"/>
    <w:rsid w:val="000553C5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107EB8"/>
    <w:rsid w:val="00127621"/>
    <w:rsid w:val="00131038"/>
    <w:rsid w:val="00142EA7"/>
    <w:rsid w:val="001A0AA1"/>
    <w:rsid w:val="001A6A53"/>
    <w:rsid w:val="001B1BC7"/>
    <w:rsid w:val="001D499E"/>
    <w:rsid w:val="001D6AB0"/>
    <w:rsid w:val="001E19AC"/>
    <w:rsid w:val="001E673C"/>
    <w:rsid w:val="00203F09"/>
    <w:rsid w:val="002125C1"/>
    <w:rsid w:val="00226B04"/>
    <w:rsid w:val="002426A0"/>
    <w:rsid w:val="00255DBE"/>
    <w:rsid w:val="00271D5C"/>
    <w:rsid w:val="002721F0"/>
    <w:rsid w:val="002844E2"/>
    <w:rsid w:val="002E5913"/>
    <w:rsid w:val="002F0065"/>
    <w:rsid w:val="002F4C3A"/>
    <w:rsid w:val="003043D3"/>
    <w:rsid w:val="0030582B"/>
    <w:rsid w:val="003324C6"/>
    <w:rsid w:val="00335B09"/>
    <w:rsid w:val="003463A4"/>
    <w:rsid w:val="00356579"/>
    <w:rsid w:val="00393633"/>
    <w:rsid w:val="003971B3"/>
    <w:rsid w:val="003A659F"/>
    <w:rsid w:val="003B3A15"/>
    <w:rsid w:val="003C688C"/>
    <w:rsid w:val="003F6729"/>
    <w:rsid w:val="0040080C"/>
    <w:rsid w:val="00404931"/>
    <w:rsid w:val="00417449"/>
    <w:rsid w:val="00425218"/>
    <w:rsid w:val="00441FD9"/>
    <w:rsid w:val="00443277"/>
    <w:rsid w:val="0045687D"/>
    <w:rsid w:val="00463680"/>
    <w:rsid w:val="00463CFD"/>
    <w:rsid w:val="00470AD1"/>
    <w:rsid w:val="00473DDB"/>
    <w:rsid w:val="004976F3"/>
    <w:rsid w:val="004A19CA"/>
    <w:rsid w:val="004A1A38"/>
    <w:rsid w:val="004E319C"/>
    <w:rsid w:val="005008A8"/>
    <w:rsid w:val="00513B24"/>
    <w:rsid w:val="0051401E"/>
    <w:rsid w:val="00526664"/>
    <w:rsid w:val="005325FD"/>
    <w:rsid w:val="0053310C"/>
    <w:rsid w:val="0055722C"/>
    <w:rsid w:val="005805DF"/>
    <w:rsid w:val="00583D30"/>
    <w:rsid w:val="005B650B"/>
    <w:rsid w:val="005D17ED"/>
    <w:rsid w:val="005F2061"/>
    <w:rsid w:val="00604F0E"/>
    <w:rsid w:val="00641CB4"/>
    <w:rsid w:val="00677A3B"/>
    <w:rsid w:val="00690A15"/>
    <w:rsid w:val="00690C7A"/>
    <w:rsid w:val="006A0EA3"/>
    <w:rsid w:val="006A2FB8"/>
    <w:rsid w:val="006A5FEC"/>
    <w:rsid w:val="00700385"/>
    <w:rsid w:val="00742C9D"/>
    <w:rsid w:val="00743E95"/>
    <w:rsid w:val="007659C7"/>
    <w:rsid w:val="00780E88"/>
    <w:rsid w:val="00781AB6"/>
    <w:rsid w:val="007842A2"/>
    <w:rsid w:val="007879F8"/>
    <w:rsid w:val="007B0248"/>
    <w:rsid w:val="007B0ABF"/>
    <w:rsid w:val="007B6CCC"/>
    <w:rsid w:val="007D5F2A"/>
    <w:rsid w:val="007D7EEA"/>
    <w:rsid w:val="007E2DD1"/>
    <w:rsid w:val="00824FD3"/>
    <w:rsid w:val="0083214F"/>
    <w:rsid w:val="00844BCF"/>
    <w:rsid w:val="00847F91"/>
    <w:rsid w:val="0085146E"/>
    <w:rsid w:val="00866501"/>
    <w:rsid w:val="008668AC"/>
    <w:rsid w:val="00875922"/>
    <w:rsid w:val="00880620"/>
    <w:rsid w:val="00895225"/>
    <w:rsid w:val="008E319F"/>
    <w:rsid w:val="008E6337"/>
    <w:rsid w:val="009054A3"/>
    <w:rsid w:val="00907BC9"/>
    <w:rsid w:val="00932A4C"/>
    <w:rsid w:val="00940FBC"/>
    <w:rsid w:val="00942C89"/>
    <w:rsid w:val="00943A86"/>
    <w:rsid w:val="00950D20"/>
    <w:rsid w:val="00961562"/>
    <w:rsid w:val="009857C2"/>
    <w:rsid w:val="00987DC9"/>
    <w:rsid w:val="009A5BD6"/>
    <w:rsid w:val="009C0308"/>
    <w:rsid w:val="009C3C90"/>
    <w:rsid w:val="009C4B75"/>
    <w:rsid w:val="009D294A"/>
    <w:rsid w:val="00A07D41"/>
    <w:rsid w:val="00A07F93"/>
    <w:rsid w:val="00A22AB0"/>
    <w:rsid w:val="00A257DD"/>
    <w:rsid w:val="00A36F3D"/>
    <w:rsid w:val="00A41C20"/>
    <w:rsid w:val="00A45797"/>
    <w:rsid w:val="00A57A9F"/>
    <w:rsid w:val="00A60A61"/>
    <w:rsid w:val="00A6109C"/>
    <w:rsid w:val="00A90DCD"/>
    <w:rsid w:val="00A95677"/>
    <w:rsid w:val="00AA7986"/>
    <w:rsid w:val="00B64A2C"/>
    <w:rsid w:val="00BC2F24"/>
    <w:rsid w:val="00BD0D95"/>
    <w:rsid w:val="00BE35D8"/>
    <w:rsid w:val="00BF5EE5"/>
    <w:rsid w:val="00BF7DEC"/>
    <w:rsid w:val="00C13C2C"/>
    <w:rsid w:val="00C22624"/>
    <w:rsid w:val="00C40352"/>
    <w:rsid w:val="00C41849"/>
    <w:rsid w:val="00C47889"/>
    <w:rsid w:val="00C47D16"/>
    <w:rsid w:val="00C541A1"/>
    <w:rsid w:val="00C578EE"/>
    <w:rsid w:val="00C649DC"/>
    <w:rsid w:val="00C70059"/>
    <w:rsid w:val="00C839B8"/>
    <w:rsid w:val="00CA109A"/>
    <w:rsid w:val="00CC6CBE"/>
    <w:rsid w:val="00D149D3"/>
    <w:rsid w:val="00D5260A"/>
    <w:rsid w:val="00D53443"/>
    <w:rsid w:val="00D6315E"/>
    <w:rsid w:val="00D75425"/>
    <w:rsid w:val="00D82566"/>
    <w:rsid w:val="00D929EC"/>
    <w:rsid w:val="00DB3D38"/>
    <w:rsid w:val="00DC386F"/>
    <w:rsid w:val="00DD136A"/>
    <w:rsid w:val="00E1781F"/>
    <w:rsid w:val="00E30EC8"/>
    <w:rsid w:val="00EA091A"/>
    <w:rsid w:val="00EA75B3"/>
    <w:rsid w:val="00EB1BA1"/>
    <w:rsid w:val="00EC11AE"/>
    <w:rsid w:val="00EC791A"/>
    <w:rsid w:val="00EF6121"/>
    <w:rsid w:val="00F427C1"/>
    <w:rsid w:val="00F65846"/>
    <w:rsid w:val="00F7502F"/>
    <w:rsid w:val="00FA4D84"/>
    <w:rsid w:val="00FC7E47"/>
    <w:rsid w:val="00F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A0B54"/>
  <w15:docId w15:val="{17C4AC8B-1C40-49E1-B541-B6E40A4B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0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E30EC8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30EC8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E30EC8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character" w:customStyle="1" w:styleId="ZkladntextChar">
    <w:name w:val="Základný text Char"/>
    <w:basedOn w:val="Predvolenpsmoodseku"/>
    <w:link w:val="Zkladntext"/>
    <w:semiHidden/>
    <w:rsid w:val="00E30EC8"/>
    <w:rPr>
      <w:rFonts w:ascii="Arial" w:eastAsia="Times New Roman" w:hAnsi="Arial" w:cs="Times New Roman"/>
      <w:sz w:val="24"/>
      <w:szCs w:val="20"/>
      <w:lang w:val="cs-CZ" w:eastAsia="sk-SK"/>
    </w:rPr>
  </w:style>
  <w:style w:type="paragraph" w:customStyle="1" w:styleId="Protokoln">
    <w:name w:val="Protokolné č."/>
    <w:basedOn w:val="Normlny"/>
    <w:rsid w:val="00E30EC8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E30EC8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0E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0EC8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709</Characters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2025-03-27T12:39:00Z</cp:lastPrinted>
  <dcterms:created xsi:type="dcterms:W3CDTF">2026-03-31T10:33:00Z</dcterms:created>
  <dcterms:modified xsi:type="dcterms:W3CDTF">2026-03-31T10:34:00Z</dcterms:modified>
</cp:coreProperties>
</file>