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1595F3B6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</w:t>
      </w:r>
      <w:r w:rsidR="00E85295">
        <w:rPr>
          <w:sz w:val="22"/>
          <w:szCs w:val="22"/>
        </w:rPr>
        <w:t>4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5FA46C24" w:rsidR="00BE641C" w:rsidRDefault="00D80EED">
      <w:pPr>
        <w:pStyle w:val="rozhodnutia"/>
      </w:pPr>
      <w:r>
        <w:t>10</w:t>
      </w:r>
      <w:r w:rsidR="00B9387A">
        <w:t>2</w:t>
      </w:r>
      <w:r w:rsidR="00E85295">
        <w:t>9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7ED38C87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E85295">
        <w:rPr>
          <w:rFonts w:ascii="Arial" w:hAnsi="Arial" w:cs="Arial"/>
          <w:sz w:val="22"/>
          <w:szCs w:val="20"/>
        </w:rPr>
        <w:t>om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689B153A" w:rsidR="001E0D37" w:rsidRPr="0037309B" w:rsidRDefault="001E0D37" w:rsidP="00E852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E85295" w:rsidRPr="00E85295">
        <w:rPr>
          <w:rFonts w:cs="Arial"/>
          <w:noProof/>
          <w:sz w:val="22"/>
          <w:lang w:val="sk-SK"/>
        </w:rPr>
        <w:t>poslanca Národnej rady Slovenskej republiky Ľubomíra GALKA na vydanie  zákona, ktorým sa dopĺňa zákon č. 113/2018 Z. z. o uvádzaní dreva a výrobkov z dreva na vnútorný trh a o zmene a doplnení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</w:t>
      </w:r>
      <w:r w:rsidR="00E85295" w:rsidRPr="00E85295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</w:t>
      </w:r>
      <w:r w:rsidR="00E85295">
        <w:rPr>
          <w:rFonts w:cs="Arial"/>
          <w:noProof/>
          <w:sz w:val="22"/>
          <w:szCs w:val="22"/>
          <w:lang w:val="sk-SK"/>
        </w:rPr>
        <w:t>4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045E1131" w:rsidR="00232202" w:rsidRDefault="00AA6F63" w:rsidP="004652B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500FB5DF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85295">
        <w:rPr>
          <w:rFonts w:ascii="Arial" w:hAnsi="Arial" w:cs="Arial"/>
          <w:sz w:val="22"/>
          <w:szCs w:val="22"/>
        </w:rPr>
        <w:t>pôdohospodárstvo a životné prostredie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58042193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85295">
        <w:rPr>
          <w:rFonts w:ascii="Arial" w:hAnsi="Arial" w:cs="Arial"/>
          <w:sz w:val="22"/>
          <w:szCs w:val="22"/>
        </w:rPr>
        <w:t>pôdohospodárstvo a životné prostredie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736512A7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4652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62136D23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1F2FD1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0424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52B9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4DF5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49D4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81000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08EA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3ABE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85295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2025-08-26T10:35:00Z</cp:lastPrinted>
  <dcterms:created xsi:type="dcterms:W3CDTF">2025-08-26T10:38:00Z</dcterms:created>
  <dcterms:modified xsi:type="dcterms:W3CDTF">2025-08-26T10:40:00Z</dcterms:modified>
</cp:coreProperties>
</file>