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3BFEAC7B" w:rsidR="007375F5" w:rsidRPr="00A40338" w:rsidRDefault="00E976A1" w:rsidP="007375F5">
      <w:pPr>
        <w:pStyle w:val="Protokoln"/>
      </w:pPr>
      <w:r w:rsidRPr="00A40338">
        <w:t xml:space="preserve">Číslo: </w:t>
      </w:r>
      <w:r w:rsidR="0098365F" w:rsidRPr="0098365F">
        <w:rPr>
          <w:rFonts w:cs="Arial"/>
          <w:color w:val="000000"/>
        </w:rPr>
        <w:t>KNR-ORGA-4631/2026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69E884A5" w:rsidR="007375F5" w:rsidRDefault="005D4D70" w:rsidP="007375F5">
      <w:pPr>
        <w:pStyle w:val="uznesenia"/>
      </w:pPr>
      <w:r>
        <w:t>1587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27A8E830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5D4D70">
        <w:rPr>
          <w:spacing w:val="0"/>
        </w:rPr>
        <w:t>9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5D4D70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5CDB1AB0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173D74">
        <w:rPr>
          <w:rFonts w:cs="Arial"/>
        </w:rPr>
        <w:t> </w:t>
      </w:r>
      <w:r w:rsidR="0098365F" w:rsidRPr="0098365F">
        <w:rPr>
          <w:rFonts w:cs="Arial"/>
        </w:rPr>
        <w:t>vládn</w:t>
      </w:r>
      <w:r w:rsidR="0098365F">
        <w:rPr>
          <w:rFonts w:cs="Arial"/>
        </w:rPr>
        <w:t>emu</w:t>
      </w:r>
      <w:r w:rsidR="0098365F" w:rsidRPr="0098365F">
        <w:rPr>
          <w:rFonts w:cs="Arial"/>
        </w:rPr>
        <w:t xml:space="preserve"> návrh</w:t>
      </w:r>
      <w:r w:rsidR="0098365F">
        <w:rPr>
          <w:rFonts w:cs="Arial"/>
        </w:rPr>
        <w:t>u</w:t>
      </w:r>
      <w:r w:rsidR="0098365F" w:rsidRPr="0098365F">
        <w:rPr>
          <w:rFonts w:cs="Arial"/>
        </w:rPr>
        <w:t xml:space="preserve"> zákona, ktorým sa dopĺňa zákon č. 139/1998 Z. z. o omamných látkach, psychotropných látkach a prípravkoch v znení neskorších predpisov (tlač 1334)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4B3357">
      <w:pPr>
        <w:pStyle w:val="Nadpis4"/>
        <w:keepNext w:val="0"/>
        <w:keepLines w:val="0"/>
        <w:widowControl w:val="0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C10190D" w14:textId="77777777" w:rsidR="008C69F2" w:rsidRDefault="009D1F13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</w:t>
      </w:r>
      <w:r w:rsidR="004B3357">
        <w:rPr>
          <w:rFonts w:cs="Arial"/>
        </w:rPr>
        <w:t xml:space="preserve">, a tým </w:t>
      </w:r>
    </w:p>
    <w:p w14:paraId="77D6F575" w14:textId="77777777" w:rsidR="008C69F2" w:rsidRDefault="008C69F2" w:rsidP="004B3357">
      <w:pPr>
        <w:widowControl w:val="0"/>
        <w:ind w:firstLine="709"/>
        <w:jc w:val="both"/>
        <w:rPr>
          <w:rFonts w:cs="Arial"/>
        </w:rPr>
      </w:pPr>
    </w:p>
    <w:p w14:paraId="141F2A9B" w14:textId="77777777" w:rsidR="008C69F2" w:rsidRPr="008C69F2" w:rsidRDefault="004B3357" w:rsidP="004B3357">
      <w:pPr>
        <w:widowControl w:val="0"/>
        <w:ind w:firstLine="709"/>
        <w:jc w:val="both"/>
        <w:rPr>
          <w:rFonts w:cs="Arial"/>
          <w:b/>
          <w:bCs/>
          <w:sz w:val="26"/>
          <w:szCs w:val="26"/>
        </w:rPr>
      </w:pPr>
      <w:r w:rsidRPr="008C69F2">
        <w:rPr>
          <w:rFonts w:cs="Arial"/>
          <w:b/>
          <w:bCs/>
          <w:sz w:val="26"/>
          <w:szCs w:val="26"/>
        </w:rPr>
        <w:t xml:space="preserve">schvaľuje </w:t>
      </w:r>
    </w:p>
    <w:p w14:paraId="728690AD" w14:textId="77777777" w:rsidR="008C69F2" w:rsidRDefault="008C69F2" w:rsidP="004B3357">
      <w:pPr>
        <w:widowControl w:val="0"/>
        <w:ind w:firstLine="709"/>
        <w:jc w:val="both"/>
        <w:rPr>
          <w:rFonts w:cs="Arial"/>
          <w:b/>
          <w:bCs/>
        </w:rPr>
      </w:pPr>
    </w:p>
    <w:p w14:paraId="351C7BC6" w14:textId="5EEB16FE" w:rsidR="007375F5" w:rsidRPr="004B3357" w:rsidRDefault="004B3357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návrhy predsedu Národnej rady Slovenskej republiky na pridelenie</w:t>
      </w:r>
      <w:r w:rsidR="009C129F">
        <w:rPr>
          <w:rFonts w:cs="Arial"/>
        </w:rPr>
        <w:t xml:space="preserve"> vládneho</w:t>
      </w:r>
      <w:r>
        <w:rPr>
          <w:rFonts w:cs="Arial"/>
        </w:rPr>
        <w:t xml:space="preserve"> návrhu zákona výborom a na určenie gestorského výboru, ako aj lehotu na prerokovanie </w:t>
      </w:r>
      <w:r w:rsidR="009C129F">
        <w:rPr>
          <w:rFonts w:cs="Arial"/>
        </w:rPr>
        <w:t xml:space="preserve">vládneho </w:t>
      </w:r>
      <w:r>
        <w:rPr>
          <w:rFonts w:cs="Arial"/>
        </w:rPr>
        <w:t>návrhu zákona vo výboroch, ktorým bol pridelený, tak, ako je uvedené v rozhodnutí predsedu Národnej rady Slovenskej republiky z </w:t>
      </w:r>
      <w:r w:rsidR="003410E5">
        <w:rPr>
          <w:rFonts w:cs="Arial"/>
        </w:rPr>
        <w:t>11</w:t>
      </w:r>
      <w:r>
        <w:rPr>
          <w:rFonts w:cs="Arial"/>
        </w:rPr>
        <w:t xml:space="preserve">. </w:t>
      </w:r>
      <w:r w:rsidR="003410E5">
        <w:rPr>
          <w:rFonts w:cs="Arial"/>
        </w:rPr>
        <w:t>mája</w:t>
      </w:r>
      <w:r>
        <w:rPr>
          <w:rFonts w:cs="Arial"/>
        </w:rPr>
        <w:t xml:space="preserve"> 2026 č. 1</w:t>
      </w:r>
      <w:r w:rsidR="00693EA0">
        <w:rPr>
          <w:rFonts w:cs="Arial"/>
        </w:rPr>
        <w:t>40</w:t>
      </w:r>
      <w:r w:rsidR="0098365F">
        <w:rPr>
          <w:rFonts w:cs="Arial"/>
        </w:rPr>
        <w:t>7</w:t>
      </w:r>
      <w:r>
        <w:rPr>
          <w:rFonts w:cs="Arial"/>
        </w:rPr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728E404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0087944" w14:textId="77777777" w:rsidR="004B3357" w:rsidRDefault="004B3357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1A50905A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06C04CD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9064868" w14:textId="46277F0B" w:rsidR="00534055" w:rsidRDefault="00E31FDE" w:rsidP="007C5138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6A816711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F426084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98F96F8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BAF214A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592D2ECC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189CF9F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5C5B90E" w14:textId="77777777" w:rsidR="00231FAD" w:rsidRPr="00231FAD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Marcela  Č a v o j o v á   v. r.</w:t>
      </w:r>
    </w:p>
    <w:p w14:paraId="627F8DDD" w14:textId="6D594D89" w:rsidR="009D75E4" w:rsidRPr="00A40338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1607"/>
    <w:rsid w:val="000B3B7D"/>
    <w:rsid w:val="000C6C07"/>
    <w:rsid w:val="000C79B7"/>
    <w:rsid w:val="000F6039"/>
    <w:rsid w:val="00100663"/>
    <w:rsid w:val="00101A9C"/>
    <w:rsid w:val="00103579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3D74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4532"/>
    <w:rsid w:val="001F5283"/>
    <w:rsid w:val="00201DAF"/>
    <w:rsid w:val="00203D11"/>
    <w:rsid w:val="0022714D"/>
    <w:rsid w:val="00231FA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0E5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4933"/>
    <w:rsid w:val="003A68ED"/>
    <w:rsid w:val="003B4AB7"/>
    <w:rsid w:val="003B6D41"/>
    <w:rsid w:val="003C476D"/>
    <w:rsid w:val="003C709A"/>
    <w:rsid w:val="003D0D9C"/>
    <w:rsid w:val="003F2C8E"/>
    <w:rsid w:val="003F4A68"/>
    <w:rsid w:val="003F77E5"/>
    <w:rsid w:val="004000B9"/>
    <w:rsid w:val="00432426"/>
    <w:rsid w:val="00447746"/>
    <w:rsid w:val="0046264C"/>
    <w:rsid w:val="00470F33"/>
    <w:rsid w:val="00471D8A"/>
    <w:rsid w:val="00491962"/>
    <w:rsid w:val="004A46C0"/>
    <w:rsid w:val="004B3357"/>
    <w:rsid w:val="004B3D3C"/>
    <w:rsid w:val="004C06AB"/>
    <w:rsid w:val="004C4A54"/>
    <w:rsid w:val="004C6E0A"/>
    <w:rsid w:val="00506226"/>
    <w:rsid w:val="00514A2A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D4D70"/>
    <w:rsid w:val="005E11F0"/>
    <w:rsid w:val="005E562B"/>
    <w:rsid w:val="005F5915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93EA0"/>
    <w:rsid w:val="006B5AD2"/>
    <w:rsid w:val="006C600F"/>
    <w:rsid w:val="006C7F8C"/>
    <w:rsid w:val="006D0FC7"/>
    <w:rsid w:val="006D1D44"/>
    <w:rsid w:val="006D3E44"/>
    <w:rsid w:val="006F13A8"/>
    <w:rsid w:val="006F77BB"/>
    <w:rsid w:val="007111F0"/>
    <w:rsid w:val="00712A1F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046F"/>
    <w:rsid w:val="007958AD"/>
    <w:rsid w:val="00796E34"/>
    <w:rsid w:val="007C4AC0"/>
    <w:rsid w:val="007C5138"/>
    <w:rsid w:val="007C6AF7"/>
    <w:rsid w:val="007E4C0C"/>
    <w:rsid w:val="007E562D"/>
    <w:rsid w:val="007E72CA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2176"/>
    <w:rsid w:val="0088458E"/>
    <w:rsid w:val="0089260C"/>
    <w:rsid w:val="008957F8"/>
    <w:rsid w:val="008A552A"/>
    <w:rsid w:val="008A6666"/>
    <w:rsid w:val="008B788D"/>
    <w:rsid w:val="008C36C0"/>
    <w:rsid w:val="008C69F2"/>
    <w:rsid w:val="008C7399"/>
    <w:rsid w:val="008D457C"/>
    <w:rsid w:val="008E6DE0"/>
    <w:rsid w:val="008F0855"/>
    <w:rsid w:val="008F69A6"/>
    <w:rsid w:val="0090179E"/>
    <w:rsid w:val="00911C04"/>
    <w:rsid w:val="0091633C"/>
    <w:rsid w:val="00923C90"/>
    <w:rsid w:val="00927470"/>
    <w:rsid w:val="00935567"/>
    <w:rsid w:val="00937D98"/>
    <w:rsid w:val="0096601C"/>
    <w:rsid w:val="00973F15"/>
    <w:rsid w:val="0097695A"/>
    <w:rsid w:val="00981191"/>
    <w:rsid w:val="0098365F"/>
    <w:rsid w:val="009A1780"/>
    <w:rsid w:val="009B0A2E"/>
    <w:rsid w:val="009B15B0"/>
    <w:rsid w:val="009C129F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5345F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A7D28"/>
    <w:rsid w:val="00AC09FF"/>
    <w:rsid w:val="00AC6E7E"/>
    <w:rsid w:val="00AD4CFD"/>
    <w:rsid w:val="00AD6076"/>
    <w:rsid w:val="00AD7B2E"/>
    <w:rsid w:val="00AE42EB"/>
    <w:rsid w:val="00AF0524"/>
    <w:rsid w:val="00AF13F3"/>
    <w:rsid w:val="00AF5361"/>
    <w:rsid w:val="00AF7553"/>
    <w:rsid w:val="00B016F5"/>
    <w:rsid w:val="00B179B3"/>
    <w:rsid w:val="00B31D64"/>
    <w:rsid w:val="00B37C75"/>
    <w:rsid w:val="00B667FA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43FE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5509"/>
    <w:rsid w:val="00C7702F"/>
    <w:rsid w:val="00C869FC"/>
    <w:rsid w:val="00C87F61"/>
    <w:rsid w:val="00CB0D4D"/>
    <w:rsid w:val="00CB0EE7"/>
    <w:rsid w:val="00CB1967"/>
    <w:rsid w:val="00CC61F9"/>
    <w:rsid w:val="00CD565A"/>
    <w:rsid w:val="00CE01D8"/>
    <w:rsid w:val="00CE0F2E"/>
    <w:rsid w:val="00CE5DCC"/>
    <w:rsid w:val="00D01437"/>
    <w:rsid w:val="00D10246"/>
    <w:rsid w:val="00D15F00"/>
    <w:rsid w:val="00D23DBC"/>
    <w:rsid w:val="00D40F59"/>
    <w:rsid w:val="00D4401A"/>
    <w:rsid w:val="00D5004A"/>
    <w:rsid w:val="00D5099A"/>
    <w:rsid w:val="00D52885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42E1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24D81"/>
    <w:rsid w:val="00F34A2F"/>
    <w:rsid w:val="00F51172"/>
    <w:rsid w:val="00F57947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190</cp:revision>
  <cp:lastPrinted>2026-05-20T06:53:00Z</cp:lastPrinted>
  <dcterms:created xsi:type="dcterms:W3CDTF">2022-11-24T09:04:00Z</dcterms:created>
  <dcterms:modified xsi:type="dcterms:W3CDTF">2026-06-17T10:31:00Z</dcterms:modified>
</cp:coreProperties>
</file>