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NÁRODNÁ RADA SLOVENSKEJ REPUBLIKY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000000" w:space="3" w:sz="12" w:val="single"/>
        </w:pBd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IX. volebné obdobie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12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Návrh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ZÁKON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z ... 2026,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návrh zákona, ktorým sa mení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highlight w:val="white"/>
          <w:rtl w:val="0"/>
        </w:rPr>
        <w:t xml:space="preserve">zákon č. 328/2002 Z. z. o sociálnom zabezpečení policajtov a vojakov a o zmene a doplnení niektorých zákonov v znení neskorších predpisov 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Národná rada Slovenskej republiky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sa uzniesla na tomto zákone: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Čl.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Zákon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č. 328/2002 Z. z. o sociálnom zabezpečení policajtov a vojakov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a o zmene a doplnení niektorých zákonov v znení zákona č. 447/2002 Z. z., zákona č. 534/2002 Z. z., zákona č. 463/2003 Z. z., zákona č. 365/2004 Z. z., zákona č. 732/2004 Z. z., zákona č. 592/2006 Z. z., zákona č. 274/2007 Z. z., zákona č. 519/2007 Z. z., zákona č. 643/2007 Z. z., zákona č. 61/2008 Z. z., zákona č. 445/2008 Z. z., zákona č. 449/2008 Z. z., zákona č. 58/2009 Z. z., zákona č. 59/2009 Z. z., zákona č. 70/2009 Z. z., zákona č. 82/2009 Z. z., zákona č. 285/2009 Z. z., zákona č. 543/2010 Z. z., zákona č. 220/2011 Z. z., zákona č. 185/2012 Z. z., zákona č. 80/2013 Z. z., zákona č. 140/2015 Z. z., zákona č. 281/2015 Z. z., zákona č. 125/2016 Z. z., zákona č. 190/2018 Z. z., zákona č. 35/2019 Z. z., zákona č. 153/2019 Z. z., zákona č. 466/2019 Z. z., zákona č. 46/2020 Z. z., zákona č. 296/2020 Z. z., zákona č. 365/2020 Z. z., zákona č. 426/2020 Z. z., zákona č. 221/2021 Z. z., zákona č. 283/2021 Z. z., zákona č. 431/2021 Z. z., zákona č. 125/2022 Z. z., zákona č. 420/2022 Z. z., zákona č. 193/2023 Z. z., zákona č. 210/2023 Z. z., nálezu Ústavného súdu Slovenskej republiky č. 36/2024 Z. z., zákona č. 87/2024 Z. z., zákona č. 145/2024 Z. z., zákona č. 278/2024 Z. z., zákona č. 80/2025 Z. z., zákona č. 150/2025 Z. z., zákona č. 200/2025 Z. z. a nálezu Ústavného súdu Slovenskej republiky č. 40/2026 Z. z.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white"/>
          <w:rtl w:val="0"/>
        </w:rPr>
        <w:t xml:space="preserve"> sa mení takto: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0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§ 68 ods. 1 sa slová „do 30. júna príslušného kalendárneho roka“ nahrádzajú slovami „do 31. decembra predchádzajúceho kalendárneho roka“ a slová „od 1. júla“ sa nahrádzajú slovami „od 1. januára“.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20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V § 68 ods. 2 sa slová „od 1. júla do 31. decembra“ nahrádzajú slovami „od 1. januára do 31. decembra“.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0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V § 68 ods. 7 sa slová „od 1. júla“ nahrádzajú slovami „od 1. januára“.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20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V § 68 ods. 8 sa slová „od 1. júla“ nahrádzajú slovami „od 1. januára“.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20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V § 68 ods. 9 sa slová „od 1. júla“ nahrádzajú slovami „od 1. januára“.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200" w:before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V § 68 ods. 10 sa slová „od 1. júla“  nahrádzajú slovami „od 1. januára“.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20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V § 68 ods. 11 sa slová „od 1. júla“ nahrádzajú slovami „od 1. januára“.</w:t>
      </w:r>
    </w:p>
    <w:p w:rsidR="00000000" w:rsidDel="00000000" w:rsidP="00000000" w:rsidRDefault="00000000" w:rsidRPr="00000000" w14:paraId="0000001A">
      <w:pPr>
        <w:spacing w:after="20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Čl. II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Tento zákon nadobúda účinnosť 1. decembra 2026. </w:t>
      </w:r>
    </w:p>
    <w:p w:rsidR="00000000" w:rsidDel="00000000" w:rsidP="00000000" w:rsidRDefault="00000000" w:rsidRPr="00000000" w14:paraId="0000001E">
      <w:pPr>
        <w:spacing w:after="20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sk-F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wavRHm9aQXHgOYaVEAbYXGZQOw==">CgMxLjA4AGopChRzdWdnZXN0LmNxeHNpN2picTE3ORIRRMOhxaFhIEJsYcWha292w6FqKAoTc3VnZ2VzdC5pbnRzN25ob3BoYRIRRMOhxaFhIEJsYcWha292w6FqKQoUc3VnZ2VzdC44NWNyM3oxc3M2ZzcSEUTDocWhYSBCbGHFoWtvdsOhaikKFHN1Z2dlc3QuMm12djVlZXh1Z2F4EhFEw6HFoWEgQmxhxaFrb3bDoWopChRzdWdnZXN0Lml4Z3Zmazlya2J5chIRRMOhxaFhIEJsYcWha292w6FqKAoTc3VnZ2VzdC5hN3hxOHc4ZGJxYRIRRMOhxaFhIEJsYcWha292w6FqKQoUc3VnZ2VzdC5ycHgxbDVhZGF5OWUSEUTDocWhYSBCbGHFoWtvdsOhciExUjFHM2Ewa0QxazZfQS1Cem9UaC11NVNMeVBhRUptZH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