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1674FA" w14:textId="77777777" w:rsidR="0061736A" w:rsidRPr="0061736A" w:rsidRDefault="0061736A" w:rsidP="0061736A">
      <w:pPr>
        <w:tabs>
          <w:tab w:val="left" w:pos="709"/>
          <w:tab w:val="left" w:pos="1077"/>
        </w:tabs>
        <w:spacing w:after="0" w:line="240" w:lineRule="auto"/>
        <w:jc w:val="center"/>
        <w:rPr>
          <w:rFonts w:ascii="Times New Roman" w:eastAsia="Times New Roman" w:hAnsi="Times New Roman" w:cs="Times New Roman"/>
          <w:b/>
          <w:bCs/>
          <w:sz w:val="28"/>
          <w:szCs w:val="28"/>
          <w:lang w:eastAsia="sk-SK"/>
        </w:rPr>
      </w:pPr>
      <w:r w:rsidRPr="0061736A">
        <w:rPr>
          <w:rFonts w:ascii="Times New Roman" w:eastAsia="Times New Roman" w:hAnsi="Times New Roman" w:cs="Times New Roman"/>
          <w:b/>
          <w:bCs/>
          <w:sz w:val="28"/>
          <w:szCs w:val="28"/>
          <w:lang w:eastAsia="sk-SK"/>
        </w:rPr>
        <w:t>NÁRODNÁ RADA SLOVENSKEJ REPUBLIKY</w:t>
      </w:r>
    </w:p>
    <w:p w14:paraId="31924395" w14:textId="77777777" w:rsidR="0061736A" w:rsidRPr="000D595B" w:rsidRDefault="0061736A" w:rsidP="0061736A">
      <w:pPr>
        <w:tabs>
          <w:tab w:val="left" w:pos="709"/>
          <w:tab w:val="left" w:pos="1077"/>
        </w:tabs>
        <w:spacing w:after="0" w:line="240" w:lineRule="auto"/>
        <w:jc w:val="center"/>
        <w:rPr>
          <w:rFonts w:ascii="Times New Roman" w:eastAsia="Times New Roman" w:hAnsi="Times New Roman" w:cs="Times New Roman"/>
          <w:sz w:val="24"/>
          <w:szCs w:val="24"/>
          <w:lang w:eastAsia="sk-SK"/>
        </w:rPr>
      </w:pPr>
      <w:r w:rsidRPr="0061736A">
        <w:rPr>
          <w:rFonts w:ascii="Times New Roman" w:eastAsia="Times New Roman" w:hAnsi="Times New Roman" w:cs="Times New Roman"/>
          <w:b/>
          <w:bCs/>
          <w:sz w:val="28"/>
          <w:szCs w:val="28"/>
          <w:lang w:eastAsia="sk-SK"/>
        </w:rPr>
        <w:t>IX.  volebné obdobie</w:t>
      </w:r>
      <w:r w:rsidRPr="0061736A">
        <w:rPr>
          <w:rFonts w:ascii="Times New Roman" w:eastAsia="Times New Roman" w:hAnsi="Times New Roman" w:cs="Times New Roman"/>
          <w:b/>
          <w:bCs/>
          <w:sz w:val="28"/>
          <w:szCs w:val="28"/>
          <w:lang w:eastAsia="sk-SK"/>
        </w:rPr>
        <w:br/>
      </w:r>
    </w:p>
    <w:p w14:paraId="637D84D9" w14:textId="04D82CBF" w:rsidR="004E0090" w:rsidRDefault="004E0090" w:rsidP="004E0090">
      <w:pPr>
        <w:tabs>
          <w:tab w:val="left" w:pos="709"/>
          <w:tab w:val="left" w:pos="1077"/>
        </w:tabs>
        <w:spacing w:after="0" w:line="240" w:lineRule="auto"/>
        <w:rPr>
          <w:rFonts w:ascii="Times New Roman" w:hAnsi="Times New Roman" w:cs="Times New Roman"/>
          <w:sz w:val="24"/>
          <w:szCs w:val="24"/>
        </w:rPr>
      </w:pPr>
      <w:r w:rsidRPr="009576F6">
        <w:rPr>
          <w:rFonts w:ascii="Times New Roman" w:hAnsi="Times New Roman" w:cs="Times New Roman"/>
          <w:sz w:val="24"/>
          <w:szCs w:val="24"/>
        </w:rPr>
        <w:t>Číslo: KNR-VOB-4687/2026-</w:t>
      </w:r>
      <w:r w:rsidR="00E5595A">
        <w:rPr>
          <w:rFonts w:ascii="Times New Roman" w:hAnsi="Times New Roman" w:cs="Times New Roman"/>
          <w:sz w:val="24"/>
          <w:szCs w:val="24"/>
        </w:rPr>
        <w:t>8</w:t>
      </w:r>
    </w:p>
    <w:p w14:paraId="12E0FC2F" w14:textId="54FAECCF" w:rsidR="0061736A" w:rsidRPr="0061736A" w:rsidRDefault="004E0090" w:rsidP="004E0090">
      <w:pPr>
        <w:tabs>
          <w:tab w:val="left" w:pos="709"/>
          <w:tab w:val="left" w:pos="1077"/>
        </w:tabs>
        <w:spacing w:after="0" w:line="240" w:lineRule="auto"/>
        <w:rPr>
          <w:rFonts w:ascii="Times New Roman" w:eastAsia="Times New Roman" w:hAnsi="Times New Roman" w:cs="Times New Roman"/>
          <w:b/>
          <w:bCs/>
          <w:sz w:val="28"/>
          <w:szCs w:val="24"/>
          <w:lang w:eastAsia="sk-SK"/>
        </w:rPr>
      </w:pPr>
      <w:r>
        <w:rPr>
          <w:rFonts w:ascii="Times New Roman" w:hAnsi="Times New Roman" w:cs="Times New Roman"/>
          <w:sz w:val="24"/>
          <w:szCs w:val="24"/>
        </w:rPr>
        <w:t xml:space="preserve">                                                                        </w:t>
      </w:r>
      <w:r w:rsidR="00980F9D">
        <w:rPr>
          <w:rFonts w:ascii="Times New Roman" w:eastAsia="Times New Roman" w:hAnsi="Times New Roman" w:cs="Times New Roman"/>
          <w:b/>
          <w:bCs/>
          <w:sz w:val="28"/>
          <w:szCs w:val="24"/>
          <w:lang w:eastAsia="sk-SK"/>
        </w:rPr>
        <w:t>1</w:t>
      </w:r>
      <w:r w:rsidR="00D706E6">
        <w:rPr>
          <w:rFonts w:ascii="Times New Roman" w:eastAsia="Times New Roman" w:hAnsi="Times New Roman" w:cs="Times New Roman"/>
          <w:b/>
          <w:bCs/>
          <w:sz w:val="28"/>
          <w:szCs w:val="24"/>
          <w:lang w:eastAsia="sk-SK"/>
        </w:rPr>
        <w:t>22</w:t>
      </w:r>
      <w:r w:rsidR="00E5595A">
        <w:rPr>
          <w:rFonts w:ascii="Times New Roman" w:eastAsia="Times New Roman" w:hAnsi="Times New Roman" w:cs="Times New Roman"/>
          <w:b/>
          <w:bCs/>
          <w:sz w:val="28"/>
          <w:szCs w:val="24"/>
          <w:lang w:eastAsia="sk-SK"/>
        </w:rPr>
        <w:t>7</w:t>
      </w:r>
      <w:r w:rsidR="0061736A" w:rsidRPr="0061736A">
        <w:rPr>
          <w:rFonts w:ascii="Times New Roman" w:eastAsia="Times New Roman" w:hAnsi="Times New Roman" w:cs="Times New Roman"/>
          <w:b/>
          <w:bCs/>
          <w:sz w:val="28"/>
          <w:szCs w:val="24"/>
          <w:lang w:eastAsia="sk-SK"/>
        </w:rPr>
        <w:t>a</w:t>
      </w:r>
    </w:p>
    <w:p w14:paraId="5C375616" w14:textId="752E3A66" w:rsidR="0061736A" w:rsidRDefault="0061736A" w:rsidP="0061736A">
      <w:pPr>
        <w:keepNext/>
        <w:tabs>
          <w:tab w:val="left" w:pos="709"/>
          <w:tab w:val="left" w:pos="1077"/>
        </w:tabs>
        <w:autoSpaceDE w:val="0"/>
        <w:autoSpaceDN w:val="0"/>
        <w:adjustRightInd w:val="0"/>
        <w:spacing w:after="0" w:line="240" w:lineRule="auto"/>
        <w:jc w:val="center"/>
        <w:outlineLvl w:val="2"/>
        <w:rPr>
          <w:rFonts w:ascii="Times New Roman" w:eastAsia="Times New Roman" w:hAnsi="Times New Roman" w:cs="Times New Roman"/>
          <w:b/>
          <w:sz w:val="28"/>
          <w:szCs w:val="28"/>
          <w:lang w:val="cs-CZ" w:eastAsia="sk-SK"/>
        </w:rPr>
      </w:pPr>
      <w:r w:rsidRPr="0061736A">
        <w:rPr>
          <w:rFonts w:ascii="Times New Roman" w:eastAsia="Times New Roman" w:hAnsi="Times New Roman" w:cs="Times New Roman"/>
          <w:b/>
          <w:sz w:val="28"/>
          <w:szCs w:val="28"/>
          <w:lang w:val="cs-CZ" w:eastAsia="sk-SK"/>
        </w:rPr>
        <w:t>S p o l o č n á    s p r á v</w:t>
      </w:r>
      <w:r w:rsidR="005A72CF">
        <w:rPr>
          <w:rFonts w:ascii="Times New Roman" w:eastAsia="Times New Roman" w:hAnsi="Times New Roman" w:cs="Times New Roman"/>
          <w:b/>
          <w:sz w:val="28"/>
          <w:szCs w:val="28"/>
          <w:lang w:val="cs-CZ" w:eastAsia="sk-SK"/>
        </w:rPr>
        <w:t> </w:t>
      </w:r>
      <w:r w:rsidRPr="0061736A">
        <w:rPr>
          <w:rFonts w:ascii="Times New Roman" w:eastAsia="Times New Roman" w:hAnsi="Times New Roman" w:cs="Times New Roman"/>
          <w:b/>
          <w:sz w:val="28"/>
          <w:szCs w:val="28"/>
          <w:lang w:val="cs-CZ" w:eastAsia="sk-SK"/>
        </w:rPr>
        <w:t>a</w:t>
      </w:r>
    </w:p>
    <w:p w14:paraId="717594A9" w14:textId="77777777" w:rsidR="005A72CF" w:rsidRPr="00542D54" w:rsidRDefault="005A72CF" w:rsidP="0061736A">
      <w:pPr>
        <w:keepNext/>
        <w:tabs>
          <w:tab w:val="left" w:pos="709"/>
          <w:tab w:val="left" w:pos="1077"/>
        </w:tabs>
        <w:autoSpaceDE w:val="0"/>
        <w:autoSpaceDN w:val="0"/>
        <w:adjustRightInd w:val="0"/>
        <w:spacing w:after="0" w:line="240" w:lineRule="auto"/>
        <w:jc w:val="center"/>
        <w:outlineLvl w:val="2"/>
        <w:rPr>
          <w:rFonts w:ascii="Times New Roman" w:eastAsia="Times New Roman" w:hAnsi="Times New Roman" w:cs="Times New Roman"/>
          <w:b/>
          <w:sz w:val="24"/>
          <w:szCs w:val="24"/>
          <w:lang w:val="cs-CZ" w:eastAsia="sk-SK"/>
        </w:rPr>
      </w:pPr>
    </w:p>
    <w:p w14:paraId="51EE80FA" w14:textId="7FEB59EE" w:rsidR="0061736A" w:rsidRPr="00C55DAA" w:rsidRDefault="0061736A" w:rsidP="000D04FC">
      <w:pPr>
        <w:spacing w:after="0" w:line="240" w:lineRule="auto"/>
        <w:jc w:val="both"/>
        <w:rPr>
          <w:rFonts w:ascii="Times New Roman" w:eastAsia="Times New Roman" w:hAnsi="Times New Roman" w:cs="Times New Roman"/>
          <w:bCs/>
          <w:sz w:val="24"/>
          <w:szCs w:val="24"/>
          <w:lang w:eastAsia="sk-SK"/>
        </w:rPr>
      </w:pPr>
      <w:r w:rsidRPr="00C55DAA">
        <w:rPr>
          <w:rFonts w:ascii="Times New Roman" w:eastAsia="Times New Roman" w:hAnsi="Times New Roman" w:cs="Times New Roman"/>
          <w:sz w:val="24"/>
          <w:szCs w:val="24"/>
          <w:lang w:eastAsia="sk-SK"/>
        </w:rPr>
        <w:t>výborov Národnej rady Slovenskej republiky</w:t>
      </w:r>
      <w:r w:rsidR="00E61A24" w:rsidRPr="00C55DAA">
        <w:rPr>
          <w:rFonts w:ascii="Times New Roman" w:eastAsia="Times New Roman" w:hAnsi="Times New Roman" w:cs="Times New Roman"/>
          <w:sz w:val="24"/>
          <w:szCs w:val="24"/>
        </w:rPr>
        <w:t xml:space="preserve"> </w:t>
      </w:r>
      <w:r w:rsidR="00C46C68" w:rsidRPr="00C55DAA">
        <w:rPr>
          <w:rFonts w:ascii="Times New Roman" w:hAnsi="Times New Roman" w:cs="Times New Roman"/>
          <w:sz w:val="24"/>
          <w:szCs w:val="24"/>
          <w:lang w:eastAsia="sk-SK"/>
        </w:rPr>
        <w:t xml:space="preserve">o prerokovaní </w:t>
      </w:r>
      <w:r w:rsidR="006A1F08" w:rsidRPr="00C55DAA">
        <w:rPr>
          <w:rFonts w:ascii="Times New Roman" w:hAnsi="Times New Roman" w:cs="Times New Roman"/>
          <w:noProof/>
          <w:sz w:val="24"/>
          <w:szCs w:val="24"/>
        </w:rPr>
        <w:t xml:space="preserve">vládneho návrhu zákona, ktorým sa mení a dopĺňa zákon č. 328/2002 Z. z.  o sociálnom zabezpečení policajtov  a vojakov a o zmene a doplnení niektorých zákonov v znení neskorších predpisov a ktorým sa mení a dopĺňa zákon č. 576/2004 Z. z. o zdravotnej starostlivosti, službách súvisiacich s poskytovaním zdravotnej starostlivosti a o zmene a doplnení niektorých zákonov v znení neskorších predpisov </w:t>
      </w:r>
      <w:r w:rsidR="006A1F08" w:rsidRPr="00C55DAA">
        <w:rPr>
          <w:rFonts w:ascii="Times New Roman" w:hAnsi="Times New Roman" w:cs="Times New Roman"/>
          <w:b/>
          <w:bCs/>
          <w:noProof/>
          <w:sz w:val="24"/>
          <w:szCs w:val="24"/>
        </w:rPr>
        <w:t xml:space="preserve">(tlač 1227) </w:t>
      </w:r>
      <w:r w:rsidRPr="00C55DAA">
        <w:rPr>
          <w:rFonts w:ascii="Times New Roman" w:eastAsia="Times New Roman" w:hAnsi="Times New Roman" w:cs="Times New Roman"/>
          <w:sz w:val="24"/>
          <w:szCs w:val="24"/>
          <w:lang w:eastAsia="sk-SK"/>
        </w:rPr>
        <w:t xml:space="preserve">- </w:t>
      </w:r>
      <w:r w:rsidRPr="00C55DAA">
        <w:rPr>
          <w:rFonts w:ascii="Times New Roman" w:eastAsia="Times New Roman" w:hAnsi="Times New Roman" w:cs="Times New Roman"/>
          <w:b/>
          <w:bCs/>
          <w:sz w:val="24"/>
          <w:szCs w:val="24"/>
          <w:lang w:eastAsia="sk-SK"/>
        </w:rPr>
        <w:t>druhé čítanie</w:t>
      </w:r>
    </w:p>
    <w:p w14:paraId="45D6E1BE" w14:textId="77777777" w:rsidR="0061736A" w:rsidRPr="0061736A" w:rsidRDefault="0061736A" w:rsidP="0061736A">
      <w:pPr>
        <w:tabs>
          <w:tab w:val="left" w:pos="709"/>
          <w:tab w:val="left" w:pos="1077"/>
        </w:tabs>
        <w:spacing w:after="0" w:line="240" w:lineRule="auto"/>
        <w:jc w:val="both"/>
        <w:rPr>
          <w:rFonts w:ascii="Times New Roman" w:eastAsia="Times New Roman" w:hAnsi="Times New Roman" w:cs="Times New Roman"/>
          <w:sz w:val="24"/>
          <w:szCs w:val="24"/>
          <w:lang w:eastAsia="sk-SK"/>
        </w:rPr>
      </w:pPr>
      <w:r w:rsidRPr="0061736A">
        <w:rPr>
          <w:rFonts w:ascii="Times New Roman" w:eastAsia="Times New Roman" w:hAnsi="Times New Roman" w:cs="Times New Roman"/>
          <w:sz w:val="24"/>
          <w:szCs w:val="24"/>
          <w:lang w:eastAsia="sk-SK"/>
        </w:rPr>
        <w:t>_________________________________________________________________________</w:t>
      </w:r>
    </w:p>
    <w:p w14:paraId="5F9F1794" w14:textId="77777777" w:rsidR="0061736A" w:rsidRPr="0061736A" w:rsidRDefault="0061736A" w:rsidP="0061736A">
      <w:pPr>
        <w:tabs>
          <w:tab w:val="left" w:pos="709"/>
          <w:tab w:val="left" w:pos="1077"/>
        </w:tabs>
        <w:spacing w:after="0" w:line="240" w:lineRule="auto"/>
        <w:jc w:val="both"/>
        <w:rPr>
          <w:rFonts w:ascii="Times New Roman" w:eastAsia="Times New Roman" w:hAnsi="Times New Roman" w:cs="Times New Roman"/>
          <w:sz w:val="24"/>
          <w:szCs w:val="24"/>
          <w:lang w:eastAsia="sk-SK"/>
        </w:rPr>
      </w:pPr>
    </w:p>
    <w:p w14:paraId="755875A2" w14:textId="77777777" w:rsidR="0061736A" w:rsidRPr="0061736A" w:rsidRDefault="0061736A" w:rsidP="0061736A">
      <w:pPr>
        <w:tabs>
          <w:tab w:val="left" w:pos="709"/>
          <w:tab w:val="left" w:pos="1077"/>
        </w:tabs>
        <w:spacing w:after="0" w:line="240" w:lineRule="auto"/>
        <w:jc w:val="both"/>
        <w:rPr>
          <w:rFonts w:ascii="Times New Roman" w:eastAsia="Times New Roman" w:hAnsi="Times New Roman" w:cs="Times New Roman"/>
          <w:sz w:val="24"/>
          <w:szCs w:val="24"/>
          <w:lang w:eastAsia="sk-SK"/>
        </w:rPr>
      </w:pPr>
      <w:r w:rsidRPr="0061736A">
        <w:rPr>
          <w:rFonts w:ascii="Times New Roman" w:eastAsia="Times New Roman" w:hAnsi="Times New Roman" w:cs="Times New Roman"/>
          <w:sz w:val="24"/>
          <w:szCs w:val="24"/>
          <w:lang w:eastAsia="sk-SK"/>
        </w:rPr>
        <w:tab/>
        <w:t xml:space="preserve">Výbor Národnej rady Slovenskej republiky pre obranu a bezpečnosť ako gestorský výbor k návrhu zákona podáva Národnej rade Slovenskej republiky v súlade s § 79 ods. 1 zákona Národnej rady Slovenskej republiky č. 350/1996 Z. z. o rokovacom poriadku Národnej rady Slovenskej republiky v znení neskorších predpisov </w:t>
      </w:r>
      <w:r w:rsidRPr="0061736A">
        <w:rPr>
          <w:rFonts w:ascii="Times New Roman" w:eastAsia="Times New Roman" w:hAnsi="Times New Roman" w:cs="Times New Roman"/>
          <w:b/>
          <w:bCs/>
          <w:sz w:val="24"/>
          <w:szCs w:val="24"/>
          <w:lang w:eastAsia="sk-SK"/>
        </w:rPr>
        <w:t>spoločnú správu</w:t>
      </w:r>
      <w:r w:rsidRPr="0061736A">
        <w:rPr>
          <w:rFonts w:ascii="Times New Roman" w:eastAsia="Times New Roman" w:hAnsi="Times New Roman" w:cs="Times New Roman"/>
          <w:sz w:val="24"/>
          <w:szCs w:val="24"/>
          <w:lang w:eastAsia="sk-SK"/>
        </w:rPr>
        <w:t xml:space="preserve"> výborov Národnej rady Slovenskej republiky.</w:t>
      </w:r>
    </w:p>
    <w:p w14:paraId="5DA5C521" w14:textId="77777777" w:rsidR="0061736A" w:rsidRPr="0061736A" w:rsidRDefault="0061736A" w:rsidP="0061736A">
      <w:pPr>
        <w:tabs>
          <w:tab w:val="left" w:pos="709"/>
          <w:tab w:val="left" w:pos="1077"/>
        </w:tabs>
        <w:spacing w:after="0" w:line="240" w:lineRule="auto"/>
        <w:jc w:val="both"/>
        <w:rPr>
          <w:rFonts w:ascii="Times New Roman" w:eastAsia="Times New Roman" w:hAnsi="Times New Roman" w:cs="Times New Roman"/>
          <w:sz w:val="24"/>
          <w:szCs w:val="24"/>
          <w:lang w:eastAsia="sk-SK"/>
        </w:rPr>
      </w:pPr>
    </w:p>
    <w:p w14:paraId="3B8877CD" w14:textId="49E8E016" w:rsidR="0061736A" w:rsidRPr="00CC14F5" w:rsidRDefault="0061736A" w:rsidP="00E64E52">
      <w:pPr>
        <w:tabs>
          <w:tab w:val="left" w:pos="5580"/>
        </w:tabs>
        <w:spacing w:after="0" w:line="240" w:lineRule="auto"/>
        <w:jc w:val="both"/>
        <w:rPr>
          <w:rFonts w:ascii="Times New Roman" w:eastAsia="Times New Roman" w:hAnsi="Times New Roman" w:cs="Times New Roman"/>
          <w:sz w:val="24"/>
          <w:szCs w:val="24"/>
          <w:lang w:eastAsia="sk-SK"/>
        </w:rPr>
      </w:pPr>
      <w:r w:rsidRPr="00CC14F5">
        <w:rPr>
          <w:rFonts w:ascii="Times New Roman" w:eastAsia="Times New Roman" w:hAnsi="Times New Roman" w:cs="Times New Roman"/>
          <w:sz w:val="24"/>
          <w:szCs w:val="24"/>
          <w:lang w:eastAsia="sk-SK"/>
        </w:rPr>
        <w:t xml:space="preserve">Národná rada Slovenskej republiky uznesením č. </w:t>
      </w:r>
      <w:r w:rsidR="00B77CFC" w:rsidRPr="00CC14F5">
        <w:rPr>
          <w:rFonts w:ascii="Times New Roman" w:eastAsia="Times New Roman" w:hAnsi="Times New Roman" w:cs="Times New Roman"/>
          <w:b/>
          <w:sz w:val="24"/>
          <w:szCs w:val="24"/>
          <w:lang w:eastAsia="sk-SK"/>
        </w:rPr>
        <w:t>1</w:t>
      </w:r>
      <w:r w:rsidR="00E14DB5">
        <w:rPr>
          <w:rFonts w:ascii="Times New Roman" w:eastAsia="Times New Roman" w:hAnsi="Times New Roman" w:cs="Times New Roman"/>
          <w:b/>
          <w:sz w:val="24"/>
          <w:szCs w:val="24"/>
          <w:lang w:eastAsia="sk-SK"/>
        </w:rPr>
        <w:t>359</w:t>
      </w:r>
      <w:r w:rsidRPr="00CC14F5">
        <w:rPr>
          <w:rFonts w:ascii="Times New Roman" w:eastAsia="Times New Roman" w:hAnsi="Times New Roman" w:cs="Times New Roman"/>
          <w:b/>
          <w:sz w:val="24"/>
          <w:szCs w:val="24"/>
          <w:lang w:eastAsia="sk-SK"/>
        </w:rPr>
        <w:t xml:space="preserve"> </w:t>
      </w:r>
      <w:r w:rsidRPr="00CC14F5">
        <w:rPr>
          <w:rFonts w:ascii="Times New Roman" w:eastAsia="Times New Roman" w:hAnsi="Times New Roman" w:cs="Times New Roman"/>
          <w:sz w:val="24"/>
          <w:szCs w:val="24"/>
          <w:lang w:eastAsia="sk-SK"/>
        </w:rPr>
        <w:t>z</w:t>
      </w:r>
      <w:r w:rsidR="00E14DB5">
        <w:rPr>
          <w:rFonts w:ascii="Times New Roman" w:eastAsia="Times New Roman" w:hAnsi="Times New Roman" w:cs="Times New Roman"/>
          <w:sz w:val="24"/>
          <w:szCs w:val="24"/>
          <w:lang w:eastAsia="sk-SK"/>
        </w:rPr>
        <w:t>o</w:t>
      </w:r>
      <w:r w:rsidRPr="00CC14F5">
        <w:rPr>
          <w:rFonts w:ascii="Times New Roman" w:eastAsia="Times New Roman" w:hAnsi="Times New Roman" w:cs="Times New Roman"/>
          <w:sz w:val="24"/>
          <w:szCs w:val="24"/>
          <w:lang w:eastAsia="sk-SK"/>
        </w:rPr>
        <w:t> </w:t>
      </w:r>
      <w:r w:rsidR="00E14DB5">
        <w:rPr>
          <w:rFonts w:ascii="Times New Roman" w:eastAsia="Times New Roman" w:hAnsi="Times New Roman" w:cs="Times New Roman"/>
          <w:sz w:val="24"/>
          <w:szCs w:val="24"/>
          <w:lang w:eastAsia="sk-SK"/>
        </w:rPr>
        <w:t>14</w:t>
      </w:r>
      <w:r w:rsidR="00B77CFC" w:rsidRPr="00CC14F5">
        <w:rPr>
          <w:rFonts w:ascii="Times New Roman" w:eastAsia="Times New Roman" w:hAnsi="Times New Roman" w:cs="Times New Roman"/>
          <w:sz w:val="24"/>
          <w:szCs w:val="24"/>
          <w:lang w:eastAsia="sk-SK"/>
        </w:rPr>
        <w:t>.</w:t>
      </w:r>
      <w:r w:rsidR="00A270DB" w:rsidRPr="00CC14F5">
        <w:rPr>
          <w:rFonts w:ascii="Times New Roman" w:eastAsia="Times New Roman" w:hAnsi="Times New Roman" w:cs="Times New Roman"/>
          <w:sz w:val="24"/>
          <w:szCs w:val="24"/>
          <w:lang w:eastAsia="sk-SK"/>
        </w:rPr>
        <w:t xml:space="preserve"> apríla</w:t>
      </w:r>
      <w:r w:rsidR="00EF2A05" w:rsidRPr="00CC14F5">
        <w:rPr>
          <w:rFonts w:ascii="Times New Roman" w:eastAsia="Times New Roman" w:hAnsi="Times New Roman" w:cs="Times New Roman"/>
          <w:sz w:val="24"/>
          <w:szCs w:val="24"/>
          <w:lang w:eastAsia="sk-SK"/>
        </w:rPr>
        <w:t xml:space="preserve"> 202</w:t>
      </w:r>
      <w:r w:rsidR="004C0935" w:rsidRPr="00CC14F5">
        <w:rPr>
          <w:rFonts w:ascii="Times New Roman" w:eastAsia="Times New Roman" w:hAnsi="Times New Roman" w:cs="Times New Roman"/>
          <w:sz w:val="24"/>
          <w:szCs w:val="24"/>
          <w:lang w:eastAsia="sk-SK"/>
        </w:rPr>
        <w:t>6</w:t>
      </w:r>
      <w:r w:rsidRPr="00CC14F5">
        <w:rPr>
          <w:rFonts w:ascii="Times New Roman" w:eastAsia="Times New Roman" w:hAnsi="Times New Roman" w:cs="Times New Roman"/>
          <w:sz w:val="24"/>
          <w:szCs w:val="24"/>
          <w:lang w:eastAsia="sk-SK"/>
        </w:rPr>
        <w:t xml:space="preserve"> pridelila</w:t>
      </w:r>
      <w:r w:rsidR="00EF2A05" w:rsidRPr="00CC14F5">
        <w:rPr>
          <w:rFonts w:ascii="Times New Roman" w:eastAsia="Times New Roman" w:hAnsi="Times New Roman" w:cs="Times New Roman"/>
          <w:sz w:val="24"/>
          <w:szCs w:val="24"/>
        </w:rPr>
        <w:t xml:space="preserve"> </w:t>
      </w:r>
      <w:r w:rsidR="00326098" w:rsidRPr="00CC14F5">
        <w:rPr>
          <w:rFonts w:ascii="Times New Roman" w:hAnsi="Times New Roman" w:cs="Times New Roman"/>
          <w:sz w:val="24"/>
          <w:szCs w:val="24"/>
          <w:lang w:eastAsia="sk-SK"/>
        </w:rPr>
        <w:t>vládny návrh zákona</w:t>
      </w:r>
      <w:r w:rsidR="00930EEB" w:rsidRPr="00CC14F5">
        <w:rPr>
          <w:rFonts w:ascii="Times New Roman" w:hAnsi="Times New Roman" w:cs="Times New Roman"/>
          <w:sz w:val="24"/>
          <w:szCs w:val="24"/>
          <w:lang w:eastAsia="sk-SK"/>
        </w:rPr>
        <w:t>,</w:t>
      </w:r>
      <w:r w:rsidR="00FB109B" w:rsidRPr="00CC14F5">
        <w:rPr>
          <w:rFonts w:ascii="Times New Roman" w:hAnsi="Times New Roman" w:cs="Times New Roman"/>
          <w:sz w:val="24"/>
          <w:szCs w:val="24"/>
          <w:lang w:eastAsia="sk-SK"/>
        </w:rPr>
        <w:t xml:space="preserve"> </w:t>
      </w:r>
      <w:r w:rsidR="00326098" w:rsidRPr="00CC14F5">
        <w:rPr>
          <w:rFonts w:ascii="Times New Roman" w:hAnsi="Times New Roman" w:cs="Times New Roman"/>
          <w:sz w:val="24"/>
          <w:szCs w:val="24"/>
          <w:lang w:eastAsia="sk-SK"/>
        </w:rPr>
        <w:t xml:space="preserve"> </w:t>
      </w:r>
      <w:r w:rsidR="00930EEB" w:rsidRPr="00CC14F5">
        <w:rPr>
          <w:rFonts w:ascii="Times New Roman" w:hAnsi="Times New Roman" w:cs="Times New Roman"/>
          <w:noProof/>
          <w:sz w:val="24"/>
          <w:szCs w:val="24"/>
        </w:rPr>
        <w:t xml:space="preserve">ktorým sa mení a dopĺňa zákon č. 404/2011 Z. z. o pobyte cudzincov a o zmene a doplnení niektorých zákonov v znení neskorších predpisov a ktorým sa menia a dopĺňajú niektoré zákony </w:t>
      </w:r>
      <w:r w:rsidR="00930EEB" w:rsidRPr="00CC14F5">
        <w:rPr>
          <w:rFonts w:ascii="Times New Roman" w:hAnsi="Times New Roman" w:cs="Times New Roman"/>
          <w:b/>
          <w:bCs/>
          <w:noProof/>
          <w:sz w:val="24"/>
          <w:szCs w:val="24"/>
        </w:rPr>
        <w:t>(tlač 1226)</w:t>
      </w:r>
      <w:r w:rsidR="003860EC" w:rsidRPr="00CC14F5">
        <w:rPr>
          <w:rFonts w:ascii="Times New Roman" w:hAnsi="Times New Roman" w:cs="Times New Roman"/>
          <w:b/>
          <w:noProof/>
          <w:sz w:val="24"/>
          <w:szCs w:val="24"/>
        </w:rPr>
        <w:t xml:space="preserve"> </w:t>
      </w:r>
      <w:r w:rsidR="00A15780" w:rsidRPr="00CC14F5">
        <w:rPr>
          <w:rFonts w:ascii="Times New Roman" w:eastAsia="Times New Roman" w:hAnsi="Times New Roman" w:cs="Times New Roman"/>
          <w:sz w:val="24"/>
          <w:szCs w:val="24"/>
          <w:lang w:eastAsia="sk-SK"/>
        </w:rPr>
        <w:t xml:space="preserve">- </w:t>
      </w:r>
      <w:r w:rsidR="00A15780" w:rsidRPr="00CC14F5">
        <w:rPr>
          <w:rFonts w:ascii="Times New Roman" w:eastAsia="Times New Roman" w:hAnsi="Times New Roman" w:cs="Times New Roman"/>
          <w:b/>
          <w:bCs/>
          <w:sz w:val="24"/>
          <w:szCs w:val="24"/>
          <w:lang w:eastAsia="sk-SK"/>
        </w:rPr>
        <w:t xml:space="preserve">druhé čítanie </w:t>
      </w:r>
      <w:r w:rsidRPr="00CC14F5">
        <w:rPr>
          <w:rFonts w:ascii="Times New Roman" w:eastAsia="Times New Roman" w:hAnsi="Times New Roman" w:cs="Times New Roman"/>
          <w:sz w:val="24"/>
          <w:szCs w:val="24"/>
          <w:lang w:eastAsia="sk-SK"/>
        </w:rPr>
        <w:t>na prerokovanie týmto výborom:</w:t>
      </w:r>
    </w:p>
    <w:p w14:paraId="00983114" w14:textId="77777777" w:rsidR="00317A95" w:rsidRPr="001E76CF" w:rsidRDefault="00317A95" w:rsidP="00E64E52">
      <w:pPr>
        <w:tabs>
          <w:tab w:val="left" w:pos="5580"/>
        </w:tabs>
        <w:spacing w:after="0" w:line="240" w:lineRule="auto"/>
        <w:jc w:val="both"/>
        <w:rPr>
          <w:rFonts w:ascii="Times New Roman" w:eastAsia="Times New Roman" w:hAnsi="Times New Roman" w:cs="Times New Roman"/>
          <w:bCs/>
          <w:sz w:val="24"/>
          <w:szCs w:val="24"/>
          <w:lang w:eastAsia="sk-SK"/>
        </w:rPr>
      </w:pPr>
    </w:p>
    <w:p w14:paraId="330DC018" w14:textId="53DDFDB0" w:rsidR="00A35413" w:rsidRDefault="00317A95" w:rsidP="008C079E">
      <w:pPr>
        <w:tabs>
          <w:tab w:val="left" w:pos="709"/>
          <w:tab w:val="left" w:pos="1077"/>
        </w:tabs>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r w:rsidR="008C079E">
        <w:rPr>
          <w:rFonts w:ascii="Times New Roman" w:eastAsia="Times New Roman" w:hAnsi="Times New Roman" w:cs="Times New Roman"/>
          <w:sz w:val="24"/>
          <w:szCs w:val="24"/>
          <w:lang w:eastAsia="sk-SK"/>
        </w:rPr>
        <w:t xml:space="preserve"> </w:t>
      </w:r>
      <w:r w:rsidR="0061736A" w:rsidRPr="000D595B">
        <w:rPr>
          <w:rFonts w:ascii="Times New Roman" w:eastAsia="Times New Roman" w:hAnsi="Times New Roman" w:cs="Times New Roman"/>
          <w:sz w:val="24"/>
          <w:szCs w:val="24"/>
          <w:lang w:eastAsia="sk-SK"/>
        </w:rPr>
        <w:t>Ústavnoprávnemu výboru Národnej rady Slovenskej republiky</w:t>
      </w:r>
    </w:p>
    <w:p w14:paraId="78C0F638" w14:textId="57A9A0B2" w:rsidR="00C92457" w:rsidRDefault="00C92457" w:rsidP="008C079E">
      <w:pPr>
        <w:tabs>
          <w:tab w:val="left" w:pos="709"/>
          <w:tab w:val="left" w:pos="1077"/>
        </w:tabs>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r w:rsidRPr="008C079E">
        <w:rPr>
          <w:rFonts w:ascii="Times New Roman" w:eastAsia="Times New Roman" w:hAnsi="Times New Roman" w:cs="Times New Roman"/>
          <w:sz w:val="24"/>
          <w:szCs w:val="24"/>
          <w:lang w:eastAsia="sk-SK"/>
        </w:rPr>
        <w:t xml:space="preserve">Výboru Národnej rady Slovenskej republiky pre </w:t>
      </w:r>
      <w:r>
        <w:rPr>
          <w:rFonts w:ascii="Times New Roman" w:eastAsia="Times New Roman" w:hAnsi="Times New Roman" w:cs="Times New Roman"/>
          <w:sz w:val="24"/>
          <w:szCs w:val="24"/>
          <w:lang w:eastAsia="sk-SK"/>
        </w:rPr>
        <w:t>financie a rozpočet</w:t>
      </w:r>
    </w:p>
    <w:p w14:paraId="6F1924DF" w14:textId="160C0A5E" w:rsidR="005E71E7" w:rsidRDefault="00A35413" w:rsidP="008C079E">
      <w:pPr>
        <w:tabs>
          <w:tab w:val="left" w:pos="709"/>
          <w:tab w:val="left" w:pos="1077"/>
        </w:tabs>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r w:rsidRPr="008C079E">
        <w:rPr>
          <w:rFonts w:ascii="Times New Roman" w:eastAsia="Times New Roman" w:hAnsi="Times New Roman" w:cs="Times New Roman"/>
          <w:sz w:val="24"/>
          <w:szCs w:val="24"/>
          <w:lang w:eastAsia="sk-SK"/>
        </w:rPr>
        <w:t xml:space="preserve">Výboru Národnej rady Slovenskej republiky pre </w:t>
      </w:r>
      <w:r w:rsidR="00D35B36">
        <w:rPr>
          <w:rFonts w:ascii="Times New Roman" w:eastAsia="Times New Roman" w:hAnsi="Times New Roman" w:cs="Times New Roman"/>
          <w:sz w:val="24"/>
          <w:szCs w:val="24"/>
          <w:lang w:eastAsia="sk-SK"/>
        </w:rPr>
        <w:t>sociálne veci</w:t>
      </w:r>
      <w:r w:rsidR="00787B34">
        <w:rPr>
          <w:rFonts w:ascii="Times New Roman" w:eastAsia="Times New Roman" w:hAnsi="Times New Roman" w:cs="Times New Roman"/>
          <w:sz w:val="24"/>
          <w:szCs w:val="24"/>
          <w:lang w:eastAsia="sk-SK"/>
        </w:rPr>
        <w:t xml:space="preserve"> </w:t>
      </w:r>
    </w:p>
    <w:p w14:paraId="35B52366" w14:textId="0A47122B" w:rsidR="00A35413" w:rsidRDefault="005E71E7" w:rsidP="008C079E">
      <w:pPr>
        <w:tabs>
          <w:tab w:val="left" w:pos="709"/>
          <w:tab w:val="left" w:pos="1077"/>
        </w:tabs>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r w:rsidRPr="008C079E">
        <w:rPr>
          <w:rFonts w:ascii="Times New Roman" w:eastAsia="Times New Roman" w:hAnsi="Times New Roman" w:cs="Times New Roman"/>
          <w:sz w:val="24"/>
          <w:szCs w:val="24"/>
          <w:lang w:eastAsia="sk-SK"/>
        </w:rPr>
        <w:t xml:space="preserve">Výboru Národnej rady Slovenskej republiky pre </w:t>
      </w:r>
      <w:r w:rsidR="00ED438B">
        <w:rPr>
          <w:rFonts w:ascii="Times New Roman" w:eastAsia="Times New Roman" w:hAnsi="Times New Roman" w:cs="Times New Roman"/>
          <w:sz w:val="24"/>
          <w:szCs w:val="24"/>
          <w:lang w:eastAsia="sk-SK"/>
        </w:rPr>
        <w:t>zdravotníctvo</w:t>
      </w:r>
      <w:r>
        <w:rPr>
          <w:rFonts w:ascii="Times New Roman" w:eastAsia="Times New Roman" w:hAnsi="Times New Roman" w:cs="Times New Roman"/>
          <w:sz w:val="24"/>
          <w:szCs w:val="24"/>
          <w:lang w:eastAsia="sk-SK"/>
        </w:rPr>
        <w:t xml:space="preserve"> </w:t>
      </w:r>
      <w:r w:rsidR="00787B34">
        <w:rPr>
          <w:rFonts w:ascii="Times New Roman" w:eastAsia="Times New Roman" w:hAnsi="Times New Roman" w:cs="Times New Roman"/>
          <w:sz w:val="24"/>
          <w:szCs w:val="24"/>
          <w:lang w:eastAsia="sk-SK"/>
        </w:rPr>
        <w:t>a</w:t>
      </w:r>
    </w:p>
    <w:p w14:paraId="240ED1AE" w14:textId="08B7707C" w:rsidR="004D6903" w:rsidRDefault="00C8157B" w:rsidP="005E71E7">
      <w:pPr>
        <w:tabs>
          <w:tab w:val="left" w:pos="709"/>
          <w:tab w:val="left" w:pos="1077"/>
        </w:tabs>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r w:rsidR="0061736A" w:rsidRPr="008C079E">
        <w:rPr>
          <w:rFonts w:ascii="Times New Roman" w:eastAsia="Times New Roman" w:hAnsi="Times New Roman" w:cs="Times New Roman"/>
          <w:color w:val="FF0000"/>
          <w:sz w:val="24"/>
          <w:szCs w:val="24"/>
          <w:lang w:eastAsia="sk-SK"/>
        </w:rPr>
        <w:tab/>
      </w:r>
      <w:r w:rsidR="0061736A" w:rsidRPr="008C079E">
        <w:rPr>
          <w:rFonts w:ascii="Times New Roman" w:eastAsia="Times New Roman" w:hAnsi="Times New Roman" w:cs="Times New Roman"/>
          <w:sz w:val="24"/>
          <w:szCs w:val="24"/>
          <w:lang w:eastAsia="sk-SK"/>
        </w:rPr>
        <w:t>Výboru Národnej rady Slovenskej republiky pre obranu</w:t>
      </w:r>
      <w:r w:rsidR="00792894" w:rsidRPr="008C079E">
        <w:rPr>
          <w:rFonts w:ascii="Times New Roman" w:eastAsia="Times New Roman" w:hAnsi="Times New Roman" w:cs="Times New Roman"/>
          <w:sz w:val="24"/>
          <w:szCs w:val="24"/>
          <w:lang w:eastAsia="sk-SK"/>
        </w:rPr>
        <w:t xml:space="preserve"> </w:t>
      </w:r>
      <w:r w:rsidR="0061736A" w:rsidRPr="008C079E">
        <w:rPr>
          <w:rFonts w:ascii="Times New Roman" w:eastAsia="Times New Roman" w:hAnsi="Times New Roman" w:cs="Times New Roman"/>
          <w:sz w:val="24"/>
          <w:szCs w:val="24"/>
          <w:lang w:eastAsia="sk-SK"/>
        </w:rPr>
        <w:t>a</w:t>
      </w:r>
      <w:r w:rsidR="004D6903">
        <w:rPr>
          <w:rFonts w:ascii="Times New Roman" w:eastAsia="Times New Roman" w:hAnsi="Times New Roman" w:cs="Times New Roman"/>
          <w:sz w:val="24"/>
          <w:szCs w:val="24"/>
          <w:lang w:eastAsia="sk-SK"/>
        </w:rPr>
        <w:t> </w:t>
      </w:r>
      <w:r w:rsidR="0061736A" w:rsidRPr="008C079E">
        <w:rPr>
          <w:rFonts w:ascii="Times New Roman" w:eastAsia="Times New Roman" w:hAnsi="Times New Roman" w:cs="Times New Roman"/>
          <w:sz w:val="24"/>
          <w:szCs w:val="24"/>
          <w:lang w:eastAsia="sk-SK"/>
        </w:rPr>
        <w:t>bezpečnosť</w:t>
      </w:r>
      <w:r w:rsidR="004D6903">
        <w:rPr>
          <w:rFonts w:ascii="Times New Roman" w:eastAsia="Times New Roman" w:hAnsi="Times New Roman" w:cs="Times New Roman"/>
          <w:sz w:val="24"/>
          <w:szCs w:val="24"/>
          <w:lang w:eastAsia="sk-SK"/>
        </w:rPr>
        <w:t xml:space="preserve"> </w:t>
      </w:r>
      <w:r w:rsidR="0061736A" w:rsidRPr="008C079E">
        <w:rPr>
          <w:rFonts w:ascii="Times New Roman" w:eastAsia="Times New Roman" w:hAnsi="Times New Roman" w:cs="Times New Roman"/>
          <w:sz w:val="24"/>
          <w:szCs w:val="24"/>
          <w:lang w:eastAsia="sk-SK"/>
        </w:rPr>
        <w:t>ako</w:t>
      </w:r>
      <w:r w:rsidR="003B0B69">
        <w:rPr>
          <w:rFonts w:ascii="Times New Roman" w:eastAsia="Times New Roman" w:hAnsi="Times New Roman" w:cs="Times New Roman"/>
          <w:sz w:val="24"/>
          <w:szCs w:val="24"/>
          <w:lang w:eastAsia="sk-SK"/>
        </w:rPr>
        <w:t xml:space="preserve"> </w:t>
      </w:r>
    </w:p>
    <w:p w14:paraId="1E6974D0" w14:textId="15AE06BB" w:rsidR="0061736A" w:rsidRPr="008C079E" w:rsidRDefault="004D6903" w:rsidP="005E71E7">
      <w:pPr>
        <w:tabs>
          <w:tab w:val="left" w:pos="709"/>
          <w:tab w:val="left" w:pos="1077"/>
        </w:tabs>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r w:rsidR="008C079E">
        <w:rPr>
          <w:rFonts w:ascii="Times New Roman" w:eastAsia="Times New Roman" w:hAnsi="Times New Roman" w:cs="Times New Roman"/>
          <w:sz w:val="24"/>
          <w:szCs w:val="24"/>
          <w:lang w:eastAsia="sk-SK"/>
        </w:rPr>
        <w:t>g</w:t>
      </w:r>
      <w:r w:rsidR="0061736A" w:rsidRPr="008C079E">
        <w:rPr>
          <w:rFonts w:ascii="Times New Roman" w:eastAsia="Times New Roman" w:hAnsi="Times New Roman" w:cs="Times New Roman"/>
          <w:sz w:val="24"/>
          <w:szCs w:val="24"/>
          <w:lang w:eastAsia="sk-SK"/>
        </w:rPr>
        <w:t>estorskému</w:t>
      </w:r>
      <w:r w:rsidR="00B5081A" w:rsidRPr="008C079E">
        <w:rPr>
          <w:rFonts w:ascii="Times New Roman" w:eastAsia="Times New Roman" w:hAnsi="Times New Roman" w:cs="Times New Roman"/>
          <w:sz w:val="24"/>
          <w:szCs w:val="24"/>
          <w:lang w:eastAsia="sk-SK"/>
        </w:rPr>
        <w:t>.</w:t>
      </w:r>
    </w:p>
    <w:p w14:paraId="4EB3207C" w14:textId="3A480884" w:rsidR="0061736A" w:rsidRPr="0061736A" w:rsidRDefault="008C079E" w:rsidP="0061736A">
      <w:pPr>
        <w:tabs>
          <w:tab w:val="left" w:pos="709"/>
          <w:tab w:val="left" w:pos="1077"/>
        </w:tabs>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p>
    <w:p w14:paraId="48F2157B" w14:textId="77777777" w:rsidR="0061736A" w:rsidRPr="0061736A" w:rsidRDefault="0061736A" w:rsidP="0061736A">
      <w:pPr>
        <w:tabs>
          <w:tab w:val="left" w:pos="709"/>
          <w:tab w:val="left" w:pos="1077"/>
        </w:tabs>
        <w:spacing w:after="0" w:line="240" w:lineRule="auto"/>
        <w:jc w:val="both"/>
        <w:rPr>
          <w:rFonts w:ascii="Times New Roman" w:eastAsia="Times New Roman" w:hAnsi="Times New Roman" w:cs="Times New Roman"/>
          <w:sz w:val="24"/>
          <w:szCs w:val="24"/>
          <w:lang w:eastAsia="sk-SK"/>
        </w:rPr>
      </w:pPr>
      <w:r w:rsidRPr="0061736A">
        <w:rPr>
          <w:rFonts w:ascii="Times New Roman" w:eastAsia="Times New Roman" w:hAnsi="Times New Roman" w:cs="Times New Roman"/>
          <w:sz w:val="24"/>
          <w:szCs w:val="24"/>
          <w:lang w:eastAsia="sk-SK"/>
        </w:rPr>
        <w:tab/>
        <w:t xml:space="preserve">Výbory prerokovali predmetný návrh zákona v stanovenej lehote. </w:t>
      </w:r>
    </w:p>
    <w:p w14:paraId="0A2EE0C2" w14:textId="77777777" w:rsidR="0061736A" w:rsidRPr="0061736A" w:rsidRDefault="0061736A" w:rsidP="0061736A">
      <w:pPr>
        <w:tabs>
          <w:tab w:val="left" w:pos="709"/>
          <w:tab w:val="left" w:pos="1077"/>
        </w:tabs>
        <w:spacing w:after="0" w:line="240" w:lineRule="auto"/>
        <w:jc w:val="center"/>
        <w:rPr>
          <w:rFonts w:ascii="Times New Roman" w:eastAsia="Times New Roman" w:hAnsi="Times New Roman" w:cs="Times New Roman"/>
          <w:b/>
          <w:bCs/>
          <w:sz w:val="24"/>
          <w:szCs w:val="24"/>
          <w:lang w:eastAsia="sk-SK"/>
        </w:rPr>
      </w:pPr>
      <w:r w:rsidRPr="0061736A">
        <w:rPr>
          <w:rFonts w:ascii="Times New Roman" w:eastAsia="Times New Roman" w:hAnsi="Times New Roman" w:cs="Times New Roman"/>
          <w:b/>
          <w:bCs/>
          <w:sz w:val="24"/>
          <w:szCs w:val="24"/>
          <w:lang w:eastAsia="sk-SK"/>
        </w:rPr>
        <w:t>II.</w:t>
      </w:r>
    </w:p>
    <w:p w14:paraId="43713A7C" w14:textId="77777777" w:rsidR="0061736A" w:rsidRPr="0061736A" w:rsidRDefault="0061736A" w:rsidP="0061736A">
      <w:pPr>
        <w:keepNext/>
        <w:tabs>
          <w:tab w:val="left" w:pos="709"/>
          <w:tab w:val="left" w:pos="1077"/>
        </w:tabs>
        <w:autoSpaceDE w:val="0"/>
        <w:autoSpaceDN w:val="0"/>
        <w:adjustRightInd w:val="0"/>
        <w:spacing w:after="0" w:line="240" w:lineRule="auto"/>
        <w:jc w:val="both"/>
        <w:outlineLvl w:val="3"/>
        <w:rPr>
          <w:rFonts w:ascii="Times New Roman" w:eastAsia="Times New Roman" w:hAnsi="Times New Roman" w:cs="Times New Roman"/>
          <w:b/>
          <w:bCs/>
          <w:sz w:val="24"/>
          <w:szCs w:val="24"/>
          <w:lang w:val="cs-CZ" w:eastAsia="sk-SK"/>
        </w:rPr>
      </w:pPr>
    </w:p>
    <w:p w14:paraId="69DD6FE0" w14:textId="77777777" w:rsidR="0061736A" w:rsidRPr="0061736A" w:rsidRDefault="0061736A" w:rsidP="0061736A">
      <w:pPr>
        <w:tabs>
          <w:tab w:val="left" w:pos="709"/>
          <w:tab w:val="left" w:pos="1077"/>
        </w:tabs>
        <w:spacing w:after="0" w:line="240" w:lineRule="auto"/>
        <w:jc w:val="both"/>
        <w:rPr>
          <w:rFonts w:ascii="Times New Roman" w:eastAsia="Times New Roman" w:hAnsi="Times New Roman" w:cs="Times New Roman"/>
          <w:sz w:val="24"/>
          <w:szCs w:val="24"/>
          <w:lang w:eastAsia="sk-SK"/>
        </w:rPr>
      </w:pPr>
      <w:r w:rsidRPr="0061736A">
        <w:rPr>
          <w:rFonts w:ascii="Times New Roman" w:eastAsia="Times New Roman" w:hAnsi="Times New Roman" w:cs="Times New Roman"/>
          <w:sz w:val="24"/>
          <w:szCs w:val="24"/>
          <w:lang w:eastAsia="sk-SK"/>
        </w:rPr>
        <w:tab/>
        <w:t>Poslanci Národnej rady Slovenskej republiky, ktorí nie sú členmi výborov, ktorým bol  návrh zákona pridelený, neoznámili v určenej lehote gestorskému výboru žiadne stanovisko k predmetnému návrhu zákona (§ 75 ods. 2 zákona Národnej rady Slovenskej republiky č. 350/1996 Z. z. o rokovacom poriadku Národnej rady Slovenskej republiky v znení neskorších predpisov).</w:t>
      </w:r>
    </w:p>
    <w:p w14:paraId="6F19D37E" w14:textId="77777777" w:rsidR="0061736A" w:rsidRPr="0061736A" w:rsidRDefault="0061736A" w:rsidP="0061736A">
      <w:pPr>
        <w:tabs>
          <w:tab w:val="left" w:pos="709"/>
          <w:tab w:val="left" w:pos="1077"/>
        </w:tabs>
        <w:spacing w:after="0" w:line="240" w:lineRule="auto"/>
        <w:jc w:val="center"/>
        <w:rPr>
          <w:rFonts w:ascii="Times New Roman" w:eastAsia="Times New Roman" w:hAnsi="Times New Roman" w:cs="Times New Roman"/>
          <w:b/>
          <w:bCs/>
          <w:sz w:val="24"/>
          <w:szCs w:val="24"/>
          <w:lang w:eastAsia="sk-SK"/>
        </w:rPr>
      </w:pPr>
      <w:r w:rsidRPr="0061736A">
        <w:rPr>
          <w:rFonts w:ascii="Times New Roman" w:eastAsia="Times New Roman" w:hAnsi="Times New Roman" w:cs="Times New Roman"/>
          <w:b/>
          <w:bCs/>
          <w:sz w:val="24"/>
          <w:szCs w:val="24"/>
          <w:lang w:eastAsia="sk-SK"/>
        </w:rPr>
        <w:t>III.</w:t>
      </w:r>
    </w:p>
    <w:p w14:paraId="4CD370EC" w14:textId="77777777" w:rsidR="0061736A" w:rsidRDefault="0061736A" w:rsidP="0061736A">
      <w:pPr>
        <w:tabs>
          <w:tab w:val="left" w:pos="709"/>
          <w:tab w:val="left" w:pos="1077"/>
        </w:tabs>
        <w:spacing w:after="0" w:line="240" w:lineRule="auto"/>
        <w:jc w:val="both"/>
        <w:rPr>
          <w:rFonts w:ascii="Times New Roman" w:eastAsia="Times New Roman" w:hAnsi="Times New Roman" w:cs="Times New Roman"/>
          <w:bCs/>
          <w:sz w:val="24"/>
          <w:szCs w:val="24"/>
          <w:lang w:eastAsia="sk-SK"/>
        </w:rPr>
      </w:pPr>
      <w:r w:rsidRPr="0061736A">
        <w:rPr>
          <w:rFonts w:ascii="Times New Roman" w:eastAsia="Times New Roman" w:hAnsi="Times New Roman" w:cs="Times New Roman"/>
          <w:bCs/>
          <w:sz w:val="24"/>
          <w:szCs w:val="24"/>
          <w:lang w:eastAsia="sk-SK"/>
        </w:rPr>
        <w:tab/>
        <w:t>Výbory Národnej rady Slovenskej republiky, ktorým bol  návrh zákona pridelený, zaujali nasledovné stanoviská:</w:t>
      </w:r>
    </w:p>
    <w:p w14:paraId="04BEC6B2" w14:textId="4377B611" w:rsidR="0048535E" w:rsidRPr="0048535E" w:rsidRDefault="0048535E" w:rsidP="0061736A">
      <w:pPr>
        <w:tabs>
          <w:tab w:val="left" w:pos="709"/>
          <w:tab w:val="left" w:pos="1077"/>
        </w:tabs>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b/>
          <w:sz w:val="24"/>
          <w:szCs w:val="24"/>
          <w:lang w:eastAsia="sk-SK"/>
        </w:rPr>
        <w:t xml:space="preserve">              </w:t>
      </w:r>
    </w:p>
    <w:p w14:paraId="669FFA27" w14:textId="434D3936" w:rsidR="0061736A" w:rsidRDefault="0061736A" w:rsidP="0061736A">
      <w:pPr>
        <w:spacing w:after="0" w:line="240" w:lineRule="auto"/>
        <w:ind w:firstLine="708"/>
        <w:jc w:val="both"/>
        <w:rPr>
          <w:rFonts w:ascii="Times New Roman" w:eastAsia="Times New Roman" w:hAnsi="Times New Roman" w:cs="Times New Roman"/>
          <w:b/>
          <w:bCs/>
          <w:sz w:val="24"/>
          <w:szCs w:val="24"/>
          <w:lang w:eastAsia="sk-SK"/>
        </w:rPr>
      </w:pPr>
      <w:r w:rsidRPr="0061736A">
        <w:rPr>
          <w:rFonts w:ascii="Times New Roman" w:eastAsia="Times New Roman" w:hAnsi="Times New Roman" w:cs="Times New Roman"/>
          <w:b/>
          <w:bCs/>
          <w:sz w:val="24"/>
          <w:szCs w:val="24"/>
          <w:lang w:eastAsia="sk-SK"/>
        </w:rPr>
        <w:t xml:space="preserve">Ústavnoprávny výbor Národnej rady Slovenskej republiky  </w:t>
      </w:r>
      <w:r w:rsidR="00556422">
        <w:rPr>
          <w:rFonts w:ascii="Times New Roman" w:eastAsia="Times New Roman" w:hAnsi="Times New Roman" w:cs="Times New Roman"/>
          <w:bCs/>
          <w:sz w:val="24"/>
          <w:szCs w:val="24"/>
          <w:lang w:eastAsia="sk-SK"/>
        </w:rPr>
        <w:t xml:space="preserve">uznesením č. </w:t>
      </w:r>
      <w:r w:rsidR="0035611D">
        <w:rPr>
          <w:rFonts w:ascii="Times New Roman" w:eastAsia="Times New Roman" w:hAnsi="Times New Roman" w:cs="Times New Roman"/>
          <w:bCs/>
          <w:sz w:val="24"/>
          <w:szCs w:val="24"/>
          <w:lang w:eastAsia="sk-SK"/>
        </w:rPr>
        <w:t>4</w:t>
      </w:r>
      <w:r w:rsidR="00282429">
        <w:rPr>
          <w:rFonts w:ascii="Times New Roman" w:eastAsia="Times New Roman" w:hAnsi="Times New Roman" w:cs="Times New Roman"/>
          <w:bCs/>
          <w:sz w:val="24"/>
          <w:szCs w:val="24"/>
          <w:lang w:eastAsia="sk-SK"/>
        </w:rPr>
        <w:t>60</w:t>
      </w:r>
      <w:r w:rsidRPr="0061736A">
        <w:rPr>
          <w:rFonts w:ascii="Times New Roman" w:eastAsia="Times New Roman" w:hAnsi="Times New Roman" w:cs="Times New Roman"/>
          <w:bCs/>
          <w:sz w:val="24"/>
          <w:szCs w:val="24"/>
          <w:lang w:eastAsia="sk-SK"/>
        </w:rPr>
        <w:t xml:space="preserve"> z</w:t>
      </w:r>
      <w:r w:rsidR="00556422">
        <w:rPr>
          <w:rFonts w:ascii="Times New Roman" w:eastAsia="Times New Roman" w:hAnsi="Times New Roman" w:cs="Times New Roman"/>
          <w:bCs/>
          <w:sz w:val="24"/>
          <w:szCs w:val="24"/>
          <w:lang w:eastAsia="sk-SK"/>
        </w:rPr>
        <w:t xml:space="preserve"> </w:t>
      </w:r>
      <w:r w:rsidR="0000669E">
        <w:rPr>
          <w:rFonts w:ascii="Times New Roman" w:eastAsia="Times New Roman" w:hAnsi="Times New Roman" w:cs="Times New Roman"/>
          <w:bCs/>
          <w:sz w:val="24"/>
          <w:szCs w:val="24"/>
          <w:lang w:eastAsia="sk-SK"/>
        </w:rPr>
        <w:t>21</w:t>
      </w:r>
      <w:r w:rsidRPr="0061736A">
        <w:rPr>
          <w:rFonts w:ascii="Times New Roman" w:eastAsia="Times New Roman" w:hAnsi="Times New Roman" w:cs="Times New Roman"/>
          <w:bCs/>
          <w:sz w:val="24"/>
          <w:szCs w:val="24"/>
          <w:lang w:eastAsia="sk-SK"/>
        </w:rPr>
        <w:t xml:space="preserve">. </w:t>
      </w:r>
      <w:r w:rsidR="0000669E">
        <w:rPr>
          <w:rFonts w:ascii="Times New Roman" w:eastAsia="Times New Roman" w:hAnsi="Times New Roman" w:cs="Times New Roman"/>
          <w:bCs/>
          <w:sz w:val="24"/>
          <w:szCs w:val="24"/>
          <w:lang w:eastAsia="sk-SK"/>
        </w:rPr>
        <w:t>mája</w:t>
      </w:r>
      <w:r w:rsidR="001365D5">
        <w:rPr>
          <w:rFonts w:ascii="Times New Roman" w:eastAsia="Times New Roman" w:hAnsi="Times New Roman" w:cs="Times New Roman"/>
          <w:bCs/>
          <w:sz w:val="24"/>
          <w:szCs w:val="24"/>
          <w:lang w:eastAsia="sk-SK"/>
        </w:rPr>
        <w:t xml:space="preserve"> </w:t>
      </w:r>
      <w:r w:rsidR="00F84AB9">
        <w:rPr>
          <w:rFonts w:ascii="Times New Roman" w:eastAsia="Times New Roman" w:hAnsi="Times New Roman" w:cs="Times New Roman"/>
          <w:bCs/>
          <w:sz w:val="24"/>
          <w:szCs w:val="24"/>
          <w:lang w:eastAsia="sk-SK"/>
        </w:rPr>
        <w:t>202</w:t>
      </w:r>
      <w:r w:rsidR="0035611D">
        <w:rPr>
          <w:rFonts w:ascii="Times New Roman" w:eastAsia="Times New Roman" w:hAnsi="Times New Roman" w:cs="Times New Roman"/>
          <w:bCs/>
          <w:sz w:val="24"/>
          <w:szCs w:val="24"/>
          <w:lang w:eastAsia="sk-SK"/>
        </w:rPr>
        <w:t>6</w:t>
      </w:r>
      <w:r w:rsidRPr="0061736A">
        <w:rPr>
          <w:rFonts w:ascii="Times New Roman" w:eastAsia="Times New Roman" w:hAnsi="Times New Roman" w:cs="Times New Roman"/>
          <w:bCs/>
          <w:sz w:val="24"/>
          <w:szCs w:val="24"/>
          <w:lang w:eastAsia="sk-SK"/>
        </w:rPr>
        <w:t xml:space="preserve"> odporučil Národnej rade Slovenskej republiky  návrh zákona </w:t>
      </w:r>
      <w:r w:rsidR="00F84AB9">
        <w:rPr>
          <w:rFonts w:ascii="Times New Roman" w:eastAsia="Times New Roman" w:hAnsi="Times New Roman" w:cs="Times New Roman"/>
          <w:b/>
          <w:bCs/>
          <w:sz w:val="24"/>
          <w:szCs w:val="24"/>
          <w:lang w:eastAsia="sk-SK"/>
        </w:rPr>
        <w:t>schváliť s pozmeňujúcim</w:t>
      </w:r>
      <w:r w:rsidR="00846438">
        <w:rPr>
          <w:rFonts w:ascii="Times New Roman" w:eastAsia="Times New Roman" w:hAnsi="Times New Roman" w:cs="Times New Roman"/>
          <w:b/>
          <w:bCs/>
          <w:sz w:val="24"/>
          <w:szCs w:val="24"/>
          <w:lang w:eastAsia="sk-SK"/>
        </w:rPr>
        <w:t>i</w:t>
      </w:r>
      <w:r w:rsidR="00F84AB9">
        <w:rPr>
          <w:rFonts w:ascii="Times New Roman" w:eastAsia="Times New Roman" w:hAnsi="Times New Roman" w:cs="Times New Roman"/>
          <w:b/>
          <w:bCs/>
          <w:sz w:val="24"/>
          <w:szCs w:val="24"/>
          <w:lang w:eastAsia="sk-SK"/>
        </w:rPr>
        <w:t xml:space="preserve"> a doplňujúcim</w:t>
      </w:r>
      <w:r w:rsidR="00846438">
        <w:rPr>
          <w:rFonts w:ascii="Times New Roman" w:eastAsia="Times New Roman" w:hAnsi="Times New Roman" w:cs="Times New Roman"/>
          <w:b/>
          <w:bCs/>
          <w:sz w:val="24"/>
          <w:szCs w:val="24"/>
          <w:lang w:eastAsia="sk-SK"/>
        </w:rPr>
        <w:t>i</w:t>
      </w:r>
      <w:r w:rsidR="00F84AB9">
        <w:rPr>
          <w:rFonts w:ascii="Times New Roman" w:eastAsia="Times New Roman" w:hAnsi="Times New Roman" w:cs="Times New Roman"/>
          <w:b/>
          <w:bCs/>
          <w:sz w:val="24"/>
          <w:szCs w:val="24"/>
          <w:lang w:eastAsia="sk-SK"/>
        </w:rPr>
        <w:t xml:space="preserve"> návrh</w:t>
      </w:r>
      <w:r w:rsidR="00846438">
        <w:rPr>
          <w:rFonts w:ascii="Times New Roman" w:eastAsia="Times New Roman" w:hAnsi="Times New Roman" w:cs="Times New Roman"/>
          <w:b/>
          <w:bCs/>
          <w:sz w:val="24"/>
          <w:szCs w:val="24"/>
          <w:lang w:eastAsia="sk-SK"/>
        </w:rPr>
        <w:t>mi</w:t>
      </w:r>
      <w:r w:rsidRPr="0061736A">
        <w:rPr>
          <w:rFonts w:ascii="Times New Roman" w:eastAsia="Times New Roman" w:hAnsi="Times New Roman" w:cs="Times New Roman"/>
          <w:b/>
          <w:bCs/>
          <w:sz w:val="24"/>
          <w:szCs w:val="24"/>
          <w:lang w:eastAsia="sk-SK"/>
        </w:rPr>
        <w:t>.</w:t>
      </w:r>
    </w:p>
    <w:p w14:paraId="60BF820F" w14:textId="5C06F83E" w:rsidR="00270B81" w:rsidRDefault="00270B81" w:rsidP="00270B81">
      <w:pPr>
        <w:spacing w:after="0" w:line="240" w:lineRule="auto"/>
        <w:ind w:firstLine="708"/>
        <w:jc w:val="both"/>
        <w:rPr>
          <w:rFonts w:ascii="Times New Roman" w:eastAsia="Times New Roman" w:hAnsi="Times New Roman" w:cs="Times New Roman"/>
          <w:sz w:val="24"/>
          <w:szCs w:val="24"/>
          <w:lang w:eastAsia="sk-SK"/>
        </w:rPr>
      </w:pPr>
      <w:r w:rsidRPr="0061736A">
        <w:rPr>
          <w:rFonts w:ascii="Times New Roman" w:eastAsia="Times New Roman" w:hAnsi="Times New Roman" w:cs="Times New Roman"/>
          <w:b/>
          <w:sz w:val="24"/>
          <w:szCs w:val="24"/>
          <w:lang w:eastAsia="sk-SK"/>
        </w:rPr>
        <w:lastRenderedPageBreak/>
        <w:t xml:space="preserve">Výbor Národnej rady Slovenskej republiky pre </w:t>
      </w:r>
      <w:r>
        <w:rPr>
          <w:rFonts w:ascii="Times New Roman" w:eastAsia="Times New Roman" w:hAnsi="Times New Roman" w:cs="Times New Roman"/>
          <w:b/>
          <w:sz w:val="24"/>
          <w:szCs w:val="24"/>
          <w:lang w:eastAsia="sk-SK"/>
        </w:rPr>
        <w:t>financie a rozpočet</w:t>
      </w:r>
      <w:r w:rsidRPr="0061736A">
        <w:rPr>
          <w:rFonts w:ascii="Times New Roman" w:eastAsia="Times New Roman" w:hAnsi="Times New Roman" w:cs="Times New Roman"/>
          <w:b/>
          <w:sz w:val="24"/>
          <w:szCs w:val="24"/>
          <w:lang w:eastAsia="sk-SK"/>
        </w:rPr>
        <w:t xml:space="preserve"> </w:t>
      </w:r>
      <w:r>
        <w:rPr>
          <w:rFonts w:ascii="Times New Roman" w:eastAsia="Times New Roman" w:hAnsi="Times New Roman" w:cs="Times New Roman"/>
          <w:sz w:val="24"/>
          <w:szCs w:val="24"/>
          <w:lang w:eastAsia="sk-SK"/>
        </w:rPr>
        <w:t xml:space="preserve">uznesením č. </w:t>
      </w:r>
      <w:r w:rsidR="009F0585">
        <w:rPr>
          <w:rFonts w:ascii="Times New Roman" w:eastAsia="Times New Roman" w:hAnsi="Times New Roman" w:cs="Times New Roman"/>
          <w:sz w:val="24"/>
          <w:szCs w:val="24"/>
          <w:lang w:eastAsia="sk-SK"/>
        </w:rPr>
        <w:t>307</w:t>
      </w:r>
      <w:r>
        <w:rPr>
          <w:rFonts w:ascii="Times New Roman" w:eastAsia="Times New Roman" w:hAnsi="Times New Roman" w:cs="Times New Roman"/>
          <w:sz w:val="24"/>
          <w:szCs w:val="24"/>
          <w:lang w:eastAsia="sk-SK"/>
        </w:rPr>
        <w:t xml:space="preserve"> z </w:t>
      </w:r>
      <w:r w:rsidR="009F0585">
        <w:rPr>
          <w:rFonts w:ascii="Times New Roman" w:eastAsia="Times New Roman" w:hAnsi="Times New Roman" w:cs="Times New Roman"/>
          <w:sz w:val="24"/>
          <w:szCs w:val="24"/>
          <w:lang w:eastAsia="sk-SK"/>
        </w:rPr>
        <w:t>1</w:t>
      </w:r>
      <w:r>
        <w:rPr>
          <w:rFonts w:ascii="Times New Roman" w:eastAsia="Times New Roman" w:hAnsi="Times New Roman" w:cs="Times New Roman"/>
          <w:sz w:val="24"/>
          <w:szCs w:val="24"/>
          <w:lang w:eastAsia="sk-SK"/>
        </w:rPr>
        <w:t>9</w:t>
      </w:r>
      <w:r w:rsidRPr="0061736A">
        <w:rPr>
          <w:rFonts w:ascii="Times New Roman" w:eastAsia="Times New Roman" w:hAnsi="Times New Roman" w:cs="Times New Roman"/>
          <w:sz w:val="24"/>
          <w:szCs w:val="24"/>
          <w:lang w:eastAsia="sk-SK"/>
        </w:rPr>
        <w:t xml:space="preserve">. </w:t>
      </w:r>
      <w:r w:rsidR="009F0585">
        <w:rPr>
          <w:rFonts w:ascii="Times New Roman" w:eastAsia="Times New Roman" w:hAnsi="Times New Roman" w:cs="Times New Roman"/>
          <w:sz w:val="24"/>
          <w:szCs w:val="24"/>
          <w:lang w:eastAsia="sk-SK"/>
        </w:rPr>
        <w:t>mája</w:t>
      </w:r>
      <w:r>
        <w:rPr>
          <w:rFonts w:ascii="Times New Roman" w:eastAsia="Times New Roman" w:hAnsi="Times New Roman" w:cs="Times New Roman"/>
          <w:sz w:val="24"/>
          <w:szCs w:val="24"/>
          <w:lang w:eastAsia="sk-SK"/>
        </w:rPr>
        <w:t xml:space="preserve"> 2026</w:t>
      </w:r>
      <w:r w:rsidRPr="0061736A">
        <w:rPr>
          <w:rFonts w:ascii="Times New Roman" w:eastAsia="Times New Roman" w:hAnsi="Times New Roman" w:cs="Times New Roman"/>
          <w:sz w:val="24"/>
          <w:szCs w:val="24"/>
          <w:lang w:eastAsia="sk-SK"/>
        </w:rPr>
        <w:t xml:space="preserve"> odporučil Národnej rade Slovenskej republiky  návrh zákona  </w:t>
      </w:r>
      <w:r w:rsidRPr="0061736A">
        <w:rPr>
          <w:rFonts w:ascii="Times New Roman" w:eastAsia="Times New Roman" w:hAnsi="Times New Roman" w:cs="Times New Roman"/>
          <w:b/>
          <w:sz w:val="24"/>
          <w:szCs w:val="24"/>
          <w:lang w:eastAsia="sk-SK"/>
        </w:rPr>
        <w:t>schváliť</w:t>
      </w:r>
      <w:r>
        <w:rPr>
          <w:rFonts w:ascii="Times New Roman" w:eastAsia="Times New Roman" w:hAnsi="Times New Roman" w:cs="Times New Roman"/>
          <w:b/>
          <w:bCs/>
          <w:sz w:val="24"/>
          <w:szCs w:val="24"/>
          <w:lang w:eastAsia="sk-SK"/>
        </w:rPr>
        <w:t xml:space="preserve"> </w:t>
      </w:r>
      <w:r w:rsidRPr="0061736A">
        <w:rPr>
          <w:rFonts w:ascii="Times New Roman" w:eastAsia="Times New Roman" w:hAnsi="Times New Roman" w:cs="Times New Roman"/>
          <w:b/>
          <w:bCs/>
          <w:sz w:val="24"/>
          <w:szCs w:val="24"/>
          <w:lang w:eastAsia="sk-SK"/>
        </w:rPr>
        <w:t>s pozmeňujúcimi a doplňujúcimi návrhmi</w:t>
      </w:r>
      <w:r w:rsidRPr="0061736A">
        <w:rPr>
          <w:rFonts w:ascii="Times New Roman" w:eastAsia="Times New Roman" w:hAnsi="Times New Roman" w:cs="Times New Roman"/>
          <w:sz w:val="24"/>
          <w:szCs w:val="24"/>
          <w:lang w:eastAsia="sk-SK"/>
        </w:rPr>
        <w:t>.</w:t>
      </w:r>
    </w:p>
    <w:p w14:paraId="2CF30F2C" w14:textId="45D7FF54" w:rsidR="00317E01" w:rsidRPr="0094505E" w:rsidRDefault="00317E01" w:rsidP="0061736A">
      <w:pPr>
        <w:spacing w:after="0" w:line="240" w:lineRule="auto"/>
        <w:ind w:firstLine="708"/>
        <w:jc w:val="both"/>
        <w:rPr>
          <w:rFonts w:ascii="Times New Roman" w:eastAsia="Times New Roman" w:hAnsi="Times New Roman" w:cs="Times New Roman"/>
          <w:sz w:val="24"/>
          <w:szCs w:val="24"/>
          <w:lang w:eastAsia="sk-SK"/>
        </w:rPr>
      </w:pPr>
      <w:r w:rsidRPr="0094505E">
        <w:rPr>
          <w:rFonts w:ascii="Times New Roman" w:eastAsia="Times New Roman" w:hAnsi="Times New Roman" w:cs="Times New Roman"/>
          <w:b/>
          <w:sz w:val="24"/>
          <w:szCs w:val="24"/>
          <w:lang w:eastAsia="sk-SK"/>
        </w:rPr>
        <w:t>Výbor Národnej rady Slovenskej republiky</w:t>
      </w:r>
      <w:r w:rsidR="006B66E4" w:rsidRPr="0094505E">
        <w:rPr>
          <w:rFonts w:ascii="Times New Roman" w:eastAsia="Times New Roman" w:hAnsi="Times New Roman" w:cs="Times New Roman"/>
          <w:b/>
          <w:sz w:val="24"/>
          <w:szCs w:val="24"/>
          <w:lang w:eastAsia="sk-SK"/>
        </w:rPr>
        <w:t xml:space="preserve"> pre </w:t>
      </w:r>
      <w:r w:rsidR="00270B81" w:rsidRPr="0094505E">
        <w:rPr>
          <w:rFonts w:ascii="Times New Roman" w:eastAsia="Times New Roman" w:hAnsi="Times New Roman" w:cs="Times New Roman"/>
          <w:b/>
          <w:bCs/>
          <w:sz w:val="24"/>
          <w:szCs w:val="24"/>
          <w:lang w:eastAsia="sk-SK"/>
        </w:rPr>
        <w:t>sociálne veci</w:t>
      </w:r>
      <w:r w:rsidR="006B66E4" w:rsidRPr="0094505E">
        <w:rPr>
          <w:rFonts w:ascii="Times New Roman" w:eastAsia="Times New Roman" w:hAnsi="Times New Roman" w:cs="Times New Roman"/>
          <w:sz w:val="24"/>
          <w:szCs w:val="24"/>
          <w:lang w:eastAsia="sk-SK"/>
        </w:rPr>
        <w:t xml:space="preserve"> </w:t>
      </w:r>
      <w:r w:rsidRPr="0094505E">
        <w:rPr>
          <w:rFonts w:ascii="Times New Roman" w:eastAsia="Times New Roman" w:hAnsi="Times New Roman" w:cs="Times New Roman"/>
          <w:sz w:val="24"/>
          <w:szCs w:val="24"/>
          <w:lang w:eastAsia="sk-SK"/>
        </w:rPr>
        <w:t xml:space="preserve">uznesením č. </w:t>
      </w:r>
      <w:r w:rsidR="0055252B" w:rsidRPr="0094505E">
        <w:rPr>
          <w:rFonts w:ascii="Times New Roman" w:eastAsia="Times New Roman" w:hAnsi="Times New Roman" w:cs="Times New Roman"/>
          <w:sz w:val="24"/>
          <w:szCs w:val="24"/>
          <w:lang w:eastAsia="sk-SK"/>
        </w:rPr>
        <w:t>1</w:t>
      </w:r>
      <w:r w:rsidR="006A01F1" w:rsidRPr="0094505E">
        <w:rPr>
          <w:rFonts w:ascii="Times New Roman" w:eastAsia="Times New Roman" w:hAnsi="Times New Roman" w:cs="Times New Roman"/>
          <w:sz w:val="24"/>
          <w:szCs w:val="24"/>
          <w:lang w:eastAsia="sk-SK"/>
        </w:rPr>
        <w:t>53</w:t>
      </w:r>
      <w:r w:rsidRPr="0094505E">
        <w:rPr>
          <w:rFonts w:ascii="Times New Roman" w:eastAsia="Times New Roman" w:hAnsi="Times New Roman" w:cs="Times New Roman"/>
          <w:sz w:val="24"/>
          <w:szCs w:val="24"/>
          <w:lang w:eastAsia="sk-SK"/>
        </w:rPr>
        <w:t xml:space="preserve"> z </w:t>
      </w:r>
      <w:r w:rsidR="00095E97" w:rsidRPr="0094505E">
        <w:rPr>
          <w:rFonts w:ascii="Times New Roman" w:eastAsia="Times New Roman" w:hAnsi="Times New Roman" w:cs="Times New Roman"/>
          <w:sz w:val="24"/>
          <w:szCs w:val="24"/>
          <w:lang w:eastAsia="sk-SK"/>
        </w:rPr>
        <w:t>2</w:t>
      </w:r>
      <w:r w:rsidR="006A01F1" w:rsidRPr="0094505E">
        <w:rPr>
          <w:rFonts w:ascii="Times New Roman" w:eastAsia="Times New Roman" w:hAnsi="Times New Roman" w:cs="Times New Roman"/>
          <w:sz w:val="24"/>
          <w:szCs w:val="24"/>
          <w:lang w:eastAsia="sk-SK"/>
        </w:rPr>
        <w:t>5</w:t>
      </w:r>
      <w:r w:rsidRPr="0094505E">
        <w:rPr>
          <w:rFonts w:ascii="Times New Roman" w:eastAsia="Times New Roman" w:hAnsi="Times New Roman" w:cs="Times New Roman"/>
          <w:sz w:val="24"/>
          <w:szCs w:val="24"/>
          <w:lang w:eastAsia="sk-SK"/>
        </w:rPr>
        <w:t xml:space="preserve">. </w:t>
      </w:r>
      <w:r w:rsidR="00095E97" w:rsidRPr="0094505E">
        <w:rPr>
          <w:rFonts w:ascii="Times New Roman" w:eastAsia="Times New Roman" w:hAnsi="Times New Roman" w:cs="Times New Roman"/>
          <w:sz w:val="24"/>
          <w:szCs w:val="24"/>
          <w:lang w:eastAsia="sk-SK"/>
        </w:rPr>
        <w:t>mája</w:t>
      </w:r>
      <w:r w:rsidRPr="0094505E">
        <w:rPr>
          <w:rFonts w:ascii="Times New Roman" w:eastAsia="Times New Roman" w:hAnsi="Times New Roman" w:cs="Times New Roman"/>
          <w:sz w:val="24"/>
          <w:szCs w:val="24"/>
          <w:lang w:eastAsia="sk-SK"/>
        </w:rPr>
        <w:t xml:space="preserve"> 2026 odporučil Národnej rade Slovenskej republiky  návrh zákona  </w:t>
      </w:r>
      <w:r w:rsidRPr="0094505E">
        <w:rPr>
          <w:rFonts w:ascii="Times New Roman" w:eastAsia="Times New Roman" w:hAnsi="Times New Roman" w:cs="Times New Roman"/>
          <w:b/>
          <w:sz w:val="24"/>
          <w:szCs w:val="24"/>
          <w:lang w:eastAsia="sk-SK"/>
        </w:rPr>
        <w:t>schváliť</w:t>
      </w:r>
      <w:r w:rsidRPr="0094505E">
        <w:rPr>
          <w:rFonts w:ascii="Times New Roman" w:eastAsia="Times New Roman" w:hAnsi="Times New Roman" w:cs="Times New Roman"/>
          <w:b/>
          <w:bCs/>
          <w:sz w:val="24"/>
          <w:szCs w:val="24"/>
          <w:lang w:eastAsia="sk-SK"/>
        </w:rPr>
        <w:t xml:space="preserve"> s pozmeňujúcimi a doplňujúcimi návrhmi</w:t>
      </w:r>
      <w:r w:rsidRPr="0094505E">
        <w:rPr>
          <w:rFonts w:ascii="Times New Roman" w:eastAsia="Times New Roman" w:hAnsi="Times New Roman" w:cs="Times New Roman"/>
          <w:sz w:val="24"/>
          <w:szCs w:val="24"/>
          <w:lang w:eastAsia="sk-SK"/>
        </w:rPr>
        <w:t>.</w:t>
      </w:r>
    </w:p>
    <w:p w14:paraId="024CF05C" w14:textId="1CF2AAA6" w:rsidR="00073967" w:rsidRPr="0048535E" w:rsidRDefault="00073967" w:rsidP="00073967">
      <w:pPr>
        <w:tabs>
          <w:tab w:val="left" w:pos="709"/>
          <w:tab w:val="left" w:pos="1077"/>
        </w:tabs>
        <w:spacing w:after="0" w:line="240" w:lineRule="auto"/>
        <w:jc w:val="both"/>
        <w:rPr>
          <w:rFonts w:ascii="Times New Roman" w:eastAsia="Times New Roman" w:hAnsi="Times New Roman" w:cs="Times New Roman"/>
          <w:sz w:val="24"/>
          <w:szCs w:val="24"/>
          <w:lang w:eastAsia="sk-SK"/>
        </w:rPr>
      </w:pPr>
      <w:r w:rsidRPr="0061736A">
        <w:rPr>
          <w:rFonts w:ascii="Times New Roman" w:eastAsia="Times New Roman" w:hAnsi="Times New Roman" w:cs="Times New Roman"/>
          <w:b/>
          <w:sz w:val="24"/>
          <w:szCs w:val="24"/>
          <w:lang w:eastAsia="sk-SK"/>
        </w:rPr>
        <w:t>Výbor Národnej rady Slovenskej republiky pre</w:t>
      </w:r>
      <w:r>
        <w:rPr>
          <w:rFonts w:ascii="Times New Roman" w:eastAsia="Times New Roman" w:hAnsi="Times New Roman" w:cs="Times New Roman"/>
          <w:b/>
          <w:sz w:val="24"/>
          <w:szCs w:val="24"/>
          <w:lang w:eastAsia="sk-SK"/>
        </w:rPr>
        <w:t xml:space="preserve"> </w:t>
      </w:r>
      <w:r w:rsidR="002F49D7">
        <w:rPr>
          <w:rFonts w:ascii="Times New Roman" w:eastAsia="Times New Roman" w:hAnsi="Times New Roman" w:cs="Times New Roman"/>
          <w:b/>
          <w:sz w:val="24"/>
          <w:szCs w:val="24"/>
          <w:lang w:eastAsia="sk-SK"/>
        </w:rPr>
        <w:t xml:space="preserve">zdravotníctvo </w:t>
      </w:r>
      <w:r>
        <w:rPr>
          <w:rFonts w:ascii="Times New Roman" w:eastAsia="Times New Roman" w:hAnsi="Times New Roman" w:cs="Times New Roman"/>
          <w:sz w:val="24"/>
          <w:szCs w:val="24"/>
          <w:lang w:eastAsia="sk-SK"/>
        </w:rPr>
        <w:t xml:space="preserve">uznesením č. </w:t>
      </w:r>
      <w:r w:rsidR="00A72D05">
        <w:rPr>
          <w:rFonts w:ascii="Times New Roman" w:eastAsia="Times New Roman" w:hAnsi="Times New Roman" w:cs="Times New Roman"/>
          <w:sz w:val="24"/>
          <w:szCs w:val="24"/>
          <w:lang w:eastAsia="sk-SK"/>
        </w:rPr>
        <w:t xml:space="preserve">168 </w:t>
      </w:r>
      <w:r>
        <w:rPr>
          <w:rFonts w:ascii="Times New Roman" w:eastAsia="Times New Roman" w:hAnsi="Times New Roman" w:cs="Times New Roman"/>
          <w:sz w:val="24"/>
          <w:szCs w:val="24"/>
          <w:lang w:eastAsia="sk-SK"/>
        </w:rPr>
        <w:t xml:space="preserve">z </w:t>
      </w:r>
      <w:r w:rsidR="00075A59">
        <w:rPr>
          <w:rFonts w:ascii="Times New Roman" w:eastAsia="Times New Roman" w:hAnsi="Times New Roman" w:cs="Times New Roman"/>
          <w:sz w:val="24"/>
          <w:szCs w:val="24"/>
          <w:lang w:eastAsia="sk-SK"/>
        </w:rPr>
        <w:t>19</w:t>
      </w:r>
      <w:r w:rsidRPr="0061736A">
        <w:rPr>
          <w:rFonts w:ascii="Times New Roman" w:eastAsia="Times New Roman" w:hAnsi="Times New Roman" w:cs="Times New Roman"/>
          <w:sz w:val="24"/>
          <w:szCs w:val="24"/>
          <w:lang w:eastAsia="sk-SK"/>
        </w:rPr>
        <w:t>.</w:t>
      </w:r>
      <w:r w:rsidR="00461609">
        <w:rPr>
          <w:rFonts w:ascii="Times New Roman" w:eastAsia="Times New Roman" w:hAnsi="Times New Roman" w:cs="Times New Roman"/>
          <w:sz w:val="24"/>
          <w:szCs w:val="24"/>
          <w:lang w:eastAsia="sk-SK"/>
        </w:rPr>
        <w:t xml:space="preserve"> mája</w:t>
      </w:r>
      <w:r>
        <w:rPr>
          <w:rFonts w:ascii="Times New Roman" w:eastAsia="Times New Roman" w:hAnsi="Times New Roman" w:cs="Times New Roman"/>
          <w:sz w:val="24"/>
          <w:szCs w:val="24"/>
          <w:lang w:eastAsia="sk-SK"/>
        </w:rPr>
        <w:t xml:space="preserve"> 2026</w:t>
      </w:r>
      <w:r w:rsidRPr="0061736A">
        <w:rPr>
          <w:rFonts w:ascii="Times New Roman" w:eastAsia="Times New Roman" w:hAnsi="Times New Roman" w:cs="Times New Roman"/>
          <w:sz w:val="24"/>
          <w:szCs w:val="24"/>
          <w:lang w:eastAsia="sk-SK"/>
        </w:rPr>
        <w:t xml:space="preserve"> odporučil Národnej rade Slovenskej republiky  návrh zákona  </w:t>
      </w:r>
      <w:r w:rsidRPr="0061736A">
        <w:rPr>
          <w:rFonts w:ascii="Times New Roman" w:eastAsia="Times New Roman" w:hAnsi="Times New Roman" w:cs="Times New Roman"/>
          <w:b/>
          <w:sz w:val="24"/>
          <w:szCs w:val="24"/>
          <w:lang w:eastAsia="sk-SK"/>
        </w:rPr>
        <w:t>schváliť</w:t>
      </w:r>
      <w:r>
        <w:rPr>
          <w:rFonts w:ascii="Times New Roman" w:eastAsia="Times New Roman" w:hAnsi="Times New Roman" w:cs="Times New Roman"/>
          <w:b/>
          <w:bCs/>
          <w:sz w:val="24"/>
          <w:szCs w:val="24"/>
          <w:lang w:eastAsia="sk-SK"/>
        </w:rPr>
        <w:t xml:space="preserve"> </w:t>
      </w:r>
      <w:r w:rsidRPr="0061736A">
        <w:rPr>
          <w:rFonts w:ascii="Times New Roman" w:eastAsia="Times New Roman" w:hAnsi="Times New Roman" w:cs="Times New Roman"/>
          <w:b/>
          <w:bCs/>
          <w:sz w:val="24"/>
          <w:szCs w:val="24"/>
          <w:lang w:eastAsia="sk-SK"/>
        </w:rPr>
        <w:t>s pozmeňujúcimi a doplňujúcimi návrhmi</w:t>
      </w:r>
      <w:r w:rsidRPr="0061736A">
        <w:rPr>
          <w:rFonts w:ascii="Times New Roman" w:eastAsia="Times New Roman" w:hAnsi="Times New Roman" w:cs="Times New Roman"/>
          <w:sz w:val="24"/>
          <w:szCs w:val="24"/>
          <w:lang w:eastAsia="sk-SK"/>
        </w:rPr>
        <w:t>.</w:t>
      </w:r>
    </w:p>
    <w:p w14:paraId="57446890" w14:textId="4A19452F" w:rsidR="00980623" w:rsidRPr="0048535E" w:rsidRDefault="0061736A" w:rsidP="00980623">
      <w:pPr>
        <w:tabs>
          <w:tab w:val="left" w:pos="709"/>
          <w:tab w:val="left" w:pos="1077"/>
        </w:tabs>
        <w:spacing w:after="0" w:line="240" w:lineRule="auto"/>
        <w:jc w:val="both"/>
        <w:rPr>
          <w:rFonts w:ascii="Times New Roman" w:eastAsia="Times New Roman" w:hAnsi="Times New Roman" w:cs="Times New Roman"/>
          <w:sz w:val="24"/>
          <w:szCs w:val="24"/>
          <w:lang w:eastAsia="sk-SK"/>
        </w:rPr>
      </w:pPr>
      <w:r w:rsidRPr="0061736A">
        <w:rPr>
          <w:rFonts w:ascii="Times New Roman" w:eastAsia="Times New Roman" w:hAnsi="Times New Roman" w:cs="Times New Roman"/>
          <w:color w:val="FF0000"/>
          <w:sz w:val="24"/>
          <w:szCs w:val="24"/>
          <w:lang w:eastAsia="sk-SK"/>
        </w:rPr>
        <w:tab/>
        <w:t xml:space="preserve"> </w:t>
      </w:r>
      <w:r w:rsidRPr="0061736A">
        <w:rPr>
          <w:rFonts w:ascii="Times New Roman" w:eastAsia="Times New Roman" w:hAnsi="Times New Roman" w:cs="Times New Roman"/>
          <w:b/>
          <w:sz w:val="24"/>
          <w:szCs w:val="24"/>
          <w:lang w:eastAsia="sk-SK"/>
        </w:rPr>
        <w:t xml:space="preserve">Výbor Národnej rady Slovenskej republiky pre obranu a bezpečnosť </w:t>
      </w:r>
      <w:r w:rsidR="00405259">
        <w:rPr>
          <w:rFonts w:ascii="Times New Roman" w:eastAsia="Times New Roman" w:hAnsi="Times New Roman" w:cs="Times New Roman"/>
          <w:sz w:val="24"/>
          <w:szCs w:val="24"/>
          <w:lang w:eastAsia="sk-SK"/>
        </w:rPr>
        <w:t xml:space="preserve">uznesením č. </w:t>
      </w:r>
      <w:r w:rsidR="00AF2BC4">
        <w:rPr>
          <w:rFonts w:ascii="Times New Roman" w:eastAsia="Times New Roman" w:hAnsi="Times New Roman" w:cs="Times New Roman"/>
          <w:sz w:val="24"/>
          <w:szCs w:val="24"/>
          <w:lang w:eastAsia="sk-SK"/>
        </w:rPr>
        <w:t>1</w:t>
      </w:r>
      <w:r w:rsidR="00DF2DDD">
        <w:rPr>
          <w:rFonts w:ascii="Times New Roman" w:eastAsia="Times New Roman" w:hAnsi="Times New Roman" w:cs="Times New Roman"/>
          <w:sz w:val="24"/>
          <w:szCs w:val="24"/>
          <w:lang w:eastAsia="sk-SK"/>
        </w:rPr>
        <w:t>7</w:t>
      </w:r>
      <w:r w:rsidR="0068084D">
        <w:rPr>
          <w:rFonts w:ascii="Times New Roman" w:eastAsia="Times New Roman" w:hAnsi="Times New Roman" w:cs="Times New Roman"/>
          <w:sz w:val="24"/>
          <w:szCs w:val="24"/>
          <w:lang w:eastAsia="sk-SK"/>
        </w:rPr>
        <w:t>2</w:t>
      </w:r>
      <w:r w:rsidR="00AC7361">
        <w:rPr>
          <w:rFonts w:ascii="Times New Roman" w:eastAsia="Times New Roman" w:hAnsi="Times New Roman" w:cs="Times New Roman"/>
          <w:sz w:val="24"/>
          <w:szCs w:val="24"/>
          <w:lang w:eastAsia="sk-SK"/>
        </w:rPr>
        <w:t xml:space="preserve"> z </w:t>
      </w:r>
      <w:r w:rsidR="00DF2DDD">
        <w:rPr>
          <w:rFonts w:ascii="Times New Roman" w:eastAsia="Times New Roman" w:hAnsi="Times New Roman" w:cs="Times New Roman"/>
          <w:sz w:val="24"/>
          <w:szCs w:val="24"/>
          <w:lang w:eastAsia="sk-SK"/>
        </w:rPr>
        <w:t>25</w:t>
      </w:r>
      <w:r w:rsidRPr="0061736A">
        <w:rPr>
          <w:rFonts w:ascii="Times New Roman" w:eastAsia="Times New Roman" w:hAnsi="Times New Roman" w:cs="Times New Roman"/>
          <w:sz w:val="24"/>
          <w:szCs w:val="24"/>
          <w:lang w:eastAsia="sk-SK"/>
        </w:rPr>
        <w:t xml:space="preserve">. </w:t>
      </w:r>
      <w:r w:rsidR="00DF2DDD">
        <w:rPr>
          <w:rFonts w:ascii="Times New Roman" w:eastAsia="Times New Roman" w:hAnsi="Times New Roman" w:cs="Times New Roman"/>
          <w:sz w:val="24"/>
          <w:szCs w:val="24"/>
          <w:lang w:eastAsia="sk-SK"/>
        </w:rPr>
        <w:t>mája</w:t>
      </w:r>
      <w:r w:rsidR="00AC7361">
        <w:rPr>
          <w:rFonts w:ascii="Times New Roman" w:eastAsia="Times New Roman" w:hAnsi="Times New Roman" w:cs="Times New Roman"/>
          <w:sz w:val="24"/>
          <w:szCs w:val="24"/>
          <w:lang w:eastAsia="sk-SK"/>
        </w:rPr>
        <w:t xml:space="preserve"> 202</w:t>
      </w:r>
      <w:r w:rsidR="000B38C1">
        <w:rPr>
          <w:rFonts w:ascii="Times New Roman" w:eastAsia="Times New Roman" w:hAnsi="Times New Roman" w:cs="Times New Roman"/>
          <w:sz w:val="24"/>
          <w:szCs w:val="24"/>
          <w:lang w:eastAsia="sk-SK"/>
        </w:rPr>
        <w:t>6</w:t>
      </w:r>
      <w:r w:rsidRPr="0061736A">
        <w:rPr>
          <w:rFonts w:ascii="Times New Roman" w:eastAsia="Times New Roman" w:hAnsi="Times New Roman" w:cs="Times New Roman"/>
          <w:sz w:val="24"/>
          <w:szCs w:val="24"/>
          <w:lang w:eastAsia="sk-SK"/>
        </w:rPr>
        <w:t xml:space="preserve"> odporučil Národnej rade Slovenskej republiky  návrh zákona  </w:t>
      </w:r>
      <w:r w:rsidRPr="0061736A">
        <w:rPr>
          <w:rFonts w:ascii="Times New Roman" w:eastAsia="Times New Roman" w:hAnsi="Times New Roman" w:cs="Times New Roman"/>
          <w:b/>
          <w:sz w:val="24"/>
          <w:szCs w:val="24"/>
          <w:lang w:eastAsia="sk-SK"/>
        </w:rPr>
        <w:t>schváliť</w:t>
      </w:r>
      <w:r w:rsidR="00AC7361">
        <w:rPr>
          <w:rFonts w:ascii="Times New Roman" w:eastAsia="Times New Roman" w:hAnsi="Times New Roman" w:cs="Times New Roman"/>
          <w:b/>
          <w:bCs/>
          <w:sz w:val="24"/>
          <w:szCs w:val="24"/>
          <w:lang w:eastAsia="sk-SK"/>
        </w:rPr>
        <w:t xml:space="preserve"> </w:t>
      </w:r>
      <w:r w:rsidR="00980623" w:rsidRPr="0061736A">
        <w:rPr>
          <w:rFonts w:ascii="Times New Roman" w:eastAsia="Times New Roman" w:hAnsi="Times New Roman" w:cs="Times New Roman"/>
          <w:b/>
          <w:bCs/>
          <w:sz w:val="24"/>
          <w:szCs w:val="24"/>
          <w:lang w:eastAsia="sk-SK"/>
        </w:rPr>
        <w:t>s pozmeňujúcimi a doplňujúcimi návrhmi</w:t>
      </w:r>
      <w:r w:rsidR="00980623" w:rsidRPr="0061736A">
        <w:rPr>
          <w:rFonts w:ascii="Times New Roman" w:eastAsia="Times New Roman" w:hAnsi="Times New Roman" w:cs="Times New Roman"/>
          <w:sz w:val="24"/>
          <w:szCs w:val="24"/>
          <w:lang w:eastAsia="sk-SK"/>
        </w:rPr>
        <w:t>.</w:t>
      </w:r>
    </w:p>
    <w:p w14:paraId="224CA401" w14:textId="56F3850F" w:rsidR="0061736A" w:rsidRPr="0061736A" w:rsidRDefault="0061736A" w:rsidP="0061736A">
      <w:pPr>
        <w:tabs>
          <w:tab w:val="left" w:pos="709"/>
          <w:tab w:val="left" w:pos="1077"/>
        </w:tabs>
        <w:spacing w:after="0" w:line="240" w:lineRule="auto"/>
        <w:jc w:val="both"/>
        <w:rPr>
          <w:rFonts w:ascii="Times New Roman" w:eastAsia="Times New Roman" w:hAnsi="Times New Roman" w:cs="Times New Roman"/>
          <w:sz w:val="24"/>
          <w:szCs w:val="24"/>
          <w:lang w:eastAsia="sk-SK"/>
        </w:rPr>
      </w:pPr>
    </w:p>
    <w:p w14:paraId="713C7B2C" w14:textId="77777777" w:rsidR="002E3980" w:rsidRDefault="0061736A" w:rsidP="0061736A">
      <w:pPr>
        <w:tabs>
          <w:tab w:val="left" w:pos="709"/>
          <w:tab w:val="left" w:pos="1077"/>
        </w:tabs>
        <w:spacing w:after="0" w:line="240" w:lineRule="auto"/>
        <w:jc w:val="both"/>
        <w:rPr>
          <w:rFonts w:ascii="Times New Roman" w:eastAsia="Times New Roman" w:hAnsi="Times New Roman" w:cs="Times New Roman"/>
          <w:sz w:val="24"/>
          <w:szCs w:val="24"/>
          <w:lang w:eastAsia="sk-SK"/>
        </w:rPr>
      </w:pPr>
      <w:r w:rsidRPr="0061736A">
        <w:rPr>
          <w:rFonts w:ascii="Times New Roman" w:eastAsia="Times New Roman" w:hAnsi="Times New Roman" w:cs="Times New Roman"/>
          <w:sz w:val="24"/>
          <w:szCs w:val="24"/>
          <w:lang w:eastAsia="sk-SK"/>
        </w:rPr>
        <w:tab/>
      </w:r>
      <w:r w:rsidRPr="0061736A">
        <w:rPr>
          <w:rFonts w:ascii="Times New Roman" w:eastAsia="Times New Roman" w:hAnsi="Times New Roman" w:cs="Times New Roman"/>
          <w:sz w:val="24"/>
          <w:szCs w:val="24"/>
          <w:lang w:eastAsia="sk-SK"/>
        </w:rPr>
        <w:tab/>
      </w:r>
    </w:p>
    <w:p w14:paraId="384E4BC2" w14:textId="4891569A" w:rsidR="0061736A" w:rsidRDefault="0061736A" w:rsidP="0061736A">
      <w:pPr>
        <w:tabs>
          <w:tab w:val="left" w:pos="709"/>
          <w:tab w:val="left" w:pos="1077"/>
        </w:tabs>
        <w:spacing w:after="0" w:line="240" w:lineRule="auto"/>
        <w:jc w:val="both"/>
        <w:rPr>
          <w:rFonts w:ascii="Times New Roman" w:eastAsia="Times New Roman" w:hAnsi="Times New Roman" w:cs="Times New Roman"/>
          <w:sz w:val="24"/>
          <w:szCs w:val="24"/>
          <w:lang w:eastAsia="sk-SK"/>
        </w:rPr>
      </w:pPr>
      <w:r w:rsidRPr="0061736A">
        <w:rPr>
          <w:rFonts w:ascii="Times New Roman" w:eastAsia="Times New Roman" w:hAnsi="Times New Roman" w:cs="Times New Roman"/>
          <w:sz w:val="24"/>
          <w:szCs w:val="24"/>
          <w:lang w:eastAsia="sk-SK"/>
        </w:rPr>
        <w:t>Z uznesení výborov Národnej rady Slovenskej republiky vyplývajú tieto pozmeňujúce a doplňujúce návrhy:</w:t>
      </w:r>
    </w:p>
    <w:p w14:paraId="6D16E908" w14:textId="77777777" w:rsidR="00F66080" w:rsidRDefault="00F66080" w:rsidP="0061736A">
      <w:pPr>
        <w:tabs>
          <w:tab w:val="left" w:pos="709"/>
          <w:tab w:val="left" w:pos="1077"/>
        </w:tabs>
        <w:spacing w:after="0" w:line="240" w:lineRule="auto"/>
        <w:jc w:val="both"/>
        <w:rPr>
          <w:rFonts w:ascii="Times New Roman" w:eastAsia="Times New Roman" w:hAnsi="Times New Roman" w:cs="Times New Roman"/>
          <w:sz w:val="24"/>
          <w:szCs w:val="24"/>
          <w:lang w:eastAsia="sk-SK"/>
        </w:rPr>
      </w:pPr>
    </w:p>
    <w:p w14:paraId="7CB8788B" w14:textId="77777777" w:rsidR="00F66080" w:rsidRPr="00F66080" w:rsidRDefault="00F66080" w:rsidP="00F66080">
      <w:pPr>
        <w:pStyle w:val="Odsekzoznamu"/>
        <w:numPr>
          <w:ilvl w:val="0"/>
          <w:numId w:val="4"/>
        </w:numPr>
        <w:shd w:val="clear" w:color="auto" w:fill="FFFFFF" w:themeFill="background1"/>
        <w:spacing w:after="0" w:line="240" w:lineRule="auto"/>
        <w:ind w:left="426" w:hanging="426"/>
        <w:rPr>
          <w:rFonts w:ascii="Times New Roman" w:hAnsi="Times New Roman"/>
          <w:sz w:val="24"/>
          <w:szCs w:val="24"/>
        </w:rPr>
      </w:pPr>
      <w:r w:rsidRPr="00F66080">
        <w:rPr>
          <w:rFonts w:ascii="Times New Roman" w:hAnsi="Times New Roman"/>
          <w:sz w:val="24"/>
          <w:szCs w:val="24"/>
        </w:rPr>
        <w:t>V čl. I bod 2 znie:</w:t>
      </w:r>
    </w:p>
    <w:p w14:paraId="4BF5698D" w14:textId="77777777" w:rsidR="00F66080" w:rsidRPr="00F66080" w:rsidRDefault="00F66080" w:rsidP="00F66080">
      <w:pPr>
        <w:pStyle w:val="Odsekzoznamu"/>
        <w:shd w:val="clear" w:color="auto" w:fill="FFFFFF" w:themeFill="background1"/>
        <w:ind w:left="426"/>
        <w:rPr>
          <w:rFonts w:ascii="Times New Roman" w:hAnsi="Times New Roman"/>
          <w:sz w:val="24"/>
          <w:szCs w:val="24"/>
        </w:rPr>
      </w:pPr>
      <w:r w:rsidRPr="00F66080">
        <w:rPr>
          <w:rFonts w:ascii="Times New Roman" w:hAnsi="Times New Roman"/>
          <w:sz w:val="24"/>
          <w:szCs w:val="24"/>
        </w:rPr>
        <w:t>„2. V § 10 odseky 10 až 13 znejú:</w:t>
      </w:r>
    </w:p>
    <w:p w14:paraId="20DF31BF" w14:textId="77777777" w:rsidR="00F66080" w:rsidRPr="00F66080" w:rsidRDefault="00F66080" w:rsidP="00F66080">
      <w:pPr>
        <w:ind w:left="709" w:firstLine="284"/>
        <w:contextualSpacing/>
        <w:jc w:val="both"/>
        <w:rPr>
          <w:rFonts w:ascii="Times New Roman" w:hAnsi="Times New Roman" w:cs="Times New Roman"/>
          <w:color w:val="000000" w:themeColor="text1"/>
          <w:sz w:val="24"/>
          <w:szCs w:val="24"/>
        </w:rPr>
      </w:pPr>
      <w:r w:rsidRPr="00F66080">
        <w:rPr>
          <w:rFonts w:ascii="Times New Roman" w:hAnsi="Times New Roman" w:cs="Times New Roman"/>
          <w:color w:val="000000" w:themeColor="text1"/>
          <w:sz w:val="24"/>
          <w:szCs w:val="24"/>
        </w:rPr>
        <w:t>„(10) Policajtka alebo profesionálna vojačka iná ako uvedená v odseku 1, policajt alebo profesionálny vojak, má nárok na materské, ak</w:t>
      </w:r>
    </w:p>
    <w:p w14:paraId="2D8438F7" w14:textId="77777777" w:rsidR="00F66080" w:rsidRPr="00F66080" w:rsidRDefault="00F66080" w:rsidP="00F66080">
      <w:pPr>
        <w:pStyle w:val="Odsekzoznamu"/>
        <w:numPr>
          <w:ilvl w:val="0"/>
          <w:numId w:val="5"/>
        </w:numPr>
        <w:spacing w:after="0" w:line="240" w:lineRule="auto"/>
        <w:ind w:left="993" w:hanging="284"/>
        <w:jc w:val="both"/>
        <w:rPr>
          <w:rFonts w:ascii="Times New Roman" w:hAnsi="Times New Roman"/>
          <w:color w:val="000000" w:themeColor="text1"/>
          <w:sz w:val="24"/>
          <w:szCs w:val="24"/>
        </w:rPr>
      </w:pPr>
      <w:r w:rsidRPr="00F66080">
        <w:rPr>
          <w:rFonts w:ascii="Times New Roman" w:hAnsi="Times New Roman"/>
          <w:color w:val="000000" w:themeColor="text1"/>
          <w:sz w:val="24"/>
          <w:szCs w:val="24"/>
        </w:rPr>
        <w:t>z dôvodu osobnej starostlivosti o dieťa nevykonáva štátnu službu, z ktorej je nemocensky zabezpečený a</w:t>
      </w:r>
    </w:p>
    <w:p w14:paraId="448A27A2" w14:textId="77777777" w:rsidR="00F66080" w:rsidRPr="00F66080" w:rsidRDefault="00F66080" w:rsidP="00F66080">
      <w:pPr>
        <w:pStyle w:val="Odsekzoznamu"/>
        <w:numPr>
          <w:ilvl w:val="0"/>
          <w:numId w:val="5"/>
        </w:numPr>
        <w:spacing w:after="0" w:line="240" w:lineRule="auto"/>
        <w:ind w:left="993" w:hanging="284"/>
        <w:jc w:val="both"/>
        <w:rPr>
          <w:rFonts w:ascii="Times New Roman" w:hAnsi="Times New Roman"/>
          <w:color w:val="000000" w:themeColor="text1"/>
          <w:sz w:val="24"/>
          <w:szCs w:val="24"/>
        </w:rPr>
      </w:pPr>
      <w:r w:rsidRPr="00F66080">
        <w:rPr>
          <w:rFonts w:ascii="Times New Roman" w:hAnsi="Times New Roman"/>
          <w:color w:val="000000" w:themeColor="text1"/>
          <w:sz w:val="24"/>
          <w:szCs w:val="24"/>
        </w:rPr>
        <w:t>v posledných dvoch rokoch pred dňom, od ktorého žiada o priznanie materského bol nemocensky zabezpečený podľa tohto zákona alebo nemocensky poistený podľa všeobecných predpisov o sociálnom poistení najmenej 270 kalendárnych dní, alebo v tejto dobe sa policajtke alebo profesionálnej vojačke inej ako uvedenej v odseku 1, policajtovi alebo profesionálnemu vojakovi poskytla rodičovská dovolenka podľa osobitných predpisov.</w:t>
      </w:r>
      <w:r w:rsidRPr="00F66080">
        <w:rPr>
          <w:rFonts w:ascii="Times New Roman" w:hAnsi="Times New Roman"/>
          <w:color w:val="000000" w:themeColor="text1"/>
          <w:sz w:val="24"/>
          <w:szCs w:val="24"/>
          <w:vertAlign w:val="superscript"/>
        </w:rPr>
        <w:t>3h</w:t>
      </w:r>
      <w:r w:rsidRPr="00F66080">
        <w:rPr>
          <w:rFonts w:ascii="Times New Roman" w:hAnsi="Times New Roman"/>
          <w:color w:val="000000" w:themeColor="text1"/>
          <w:sz w:val="24"/>
          <w:szCs w:val="24"/>
        </w:rPr>
        <w:t>)</w:t>
      </w:r>
    </w:p>
    <w:p w14:paraId="031F4BC5" w14:textId="77777777" w:rsidR="00F66080" w:rsidRPr="00F66080" w:rsidRDefault="00F66080" w:rsidP="00F66080">
      <w:pPr>
        <w:ind w:left="709"/>
        <w:contextualSpacing/>
        <w:jc w:val="both"/>
        <w:rPr>
          <w:rFonts w:ascii="Times New Roman" w:hAnsi="Times New Roman" w:cs="Times New Roman"/>
          <w:color w:val="000000" w:themeColor="text1"/>
          <w:sz w:val="24"/>
          <w:szCs w:val="24"/>
        </w:rPr>
      </w:pPr>
    </w:p>
    <w:p w14:paraId="62AA76D7" w14:textId="77777777" w:rsidR="00F66080" w:rsidRPr="00F66080" w:rsidRDefault="00F66080" w:rsidP="00F66080">
      <w:pPr>
        <w:ind w:left="709" w:firstLine="284"/>
        <w:contextualSpacing/>
        <w:jc w:val="both"/>
        <w:rPr>
          <w:rFonts w:ascii="Times New Roman" w:hAnsi="Times New Roman" w:cs="Times New Roman"/>
          <w:color w:val="000000" w:themeColor="text1"/>
          <w:sz w:val="24"/>
          <w:szCs w:val="24"/>
        </w:rPr>
      </w:pPr>
      <w:r w:rsidRPr="00F66080">
        <w:rPr>
          <w:rFonts w:ascii="Times New Roman" w:hAnsi="Times New Roman" w:cs="Times New Roman"/>
          <w:color w:val="000000" w:themeColor="text1"/>
          <w:sz w:val="24"/>
          <w:szCs w:val="24"/>
        </w:rPr>
        <w:t xml:space="preserve">(11) Policajtka alebo profesionálna vojačka podľa odseku 10 je </w:t>
      </w:r>
    </w:p>
    <w:p w14:paraId="409E11BD" w14:textId="77777777" w:rsidR="00F66080" w:rsidRPr="00F66080" w:rsidRDefault="00F66080" w:rsidP="00F66080">
      <w:pPr>
        <w:pStyle w:val="Odsekzoznamu"/>
        <w:numPr>
          <w:ilvl w:val="0"/>
          <w:numId w:val="6"/>
        </w:numPr>
        <w:spacing w:after="0" w:line="240" w:lineRule="auto"/>
        <w:ind w:left="993" w:hanging="284"/>
        <w:jc w:val="both"/>
        <w:rPr>
          <w:rFonts w:ascii="Times New Roman" w:hAnsi="Times New Roman"/>
          <w:color w:val="000000" w:themeColor="text1"/>
          <w:sz w:val="24"/>
          <w:szCs w:val="24"/>
        </w:rPr>
      </w:pPr>
      <w:r w:rsidRPr="00F66080">
        <w:rPr>
          <w:rFonts w:ascii="Times New Roman" w:hAnsi="Times New Roman"/>
          <w:color w:val="000000" w:themeColor="text1"/>
          <w:sz w:val="24"/>
          <w:szCs w:val="24"/>
        </w:rPr>
        <w:t>manželka otca dieťaťa, ak sa osobne stará o dieťa, ktorého matka zomrela, alebo</w:t>
      </w:r>
    </w:p>
    <w:p w14:paraId="0B1B6544" w14:textId="77777777" w:rsidR="00F66080" w:rsidRPr="00F66080" w:rsidRDefault="00F66080" w:rsidP="00F66080">
      <w:pPr>
        <w:pStyle w:val="Odsekzoznamu"/>
        <w:numPr>
          <w:ilvl w:val="0"/>
          <w:numId w:val="6"/>
        </w:numPr>
        <w:spacing w:after="0" w:line="240" w:lineRule="auto"/>
        <w:ind w:left="993" w:hanging="284"/>
        <w:jc w:val="both"/>
        <w:rPr>
          <w:rFonts w:ascii="Times New Roman" w:hAnsi="Times New Roman"/>
          <w:color w:val="000000" w:themeColor="text1"/>
          <w:sz w:val="24"/>
          <w:szCs w:val="24"/>
        </w:rPr>
      </w:pPr>
      <w:r w:rsidRPr="00F66080">
        <w:rPr>
          <w:rFonts w:ascii="Times New Roman" w:hAnsi="Times New Roman"/>
          <w:color w:val="000000" w:themeColor="text1"/>
          <w:sz w:val="24"/>
          <w:szCs w:val="24"/>
        </w:rPr>
        <w:t>policajtka alebo profesionálna vojačka, ak sa osobne stará o dieťa na základe rozhodnutia príslušného orgánu.</w:t>
      </w:r>
    </w:p>
    <w:p w14:paraId="3508A0DE" w14:textId="77777777" w:rsidR="00F66080" w:rsidRPr="00F66080" w:rsidRDefault="00F66080" w:rsidP="00F66080">
      <w:pPr>
        <w:pStyle w:val="Odsekzoznamu"/>
        <w:ind w:left="709"/>
        <w:jc w:val="both"/>
        <w:rPr>
          <w:rFonts w:ascii="Times New Roman" w:hAnsi="Times New Roman"/>
          <w:color w:val="000000" w:themeColor="text1"/>
          <w:sz w:val="24"/>
          <w:szCs w:val="24"/>
        </w:rPr>
      </w:pPr>
    </w:p>
    <w:p w14:paraId="27104336" w14:textId="77777777" w:rsidR="00F66080" w:rsidRPr="00F66080" w:rsidRDefault="00F66080" w:rsidP="00F66080">
      <w:pPr>
        <w:ind w:left="709" w:firstLine="284"/>
        <w:contextualSpacing/>
        <w:jc w:val="both"/>
        <w:rPr>
          <w:rFonts w:ascii="Times New Roman" w:hAnsi="Times New Roman" w:cs="Times New Roman"/>
          <w:color w:val="000000" w:themeColor="text1"/>
          <w:sz w:val="24"/>
          <w:szCs w:val="24"/>
        </w:rPr>
      </w:pPr>
      <w:r w:rsidRPr="00F66080">
        <w:rPr>
          <w:rFonts w:ascii="Times New Roman" w:hAnsi="Times New Roman" w:cs="Times New Roman"/>
          <w:color w:val="000000" w:themeColor="text1"/>
          <w:sz w:val="24"/>
          <w:szCs w:val="24"/>
        </w:rPr>
        <w:t>(12) Policajt alebo profesionálny vojak podľa odseku 10 je</w:t>
      </w:r>
    </w:p>
    <w:p w14:paraId="35EF2AEF" w14:textId="77777777" w:rsidR="00F66080" w:rsidRPr="00F66080" w:rsidRDefault="00F66080" w:rsidP="00F66080">
      <w:pPr>
        <w:pStyle w:val="Odsekzoznamu"/>
        <w:numPr>
          <w:ilvl w:val="0"/>
          <w:numId w:val="7"/>
        </w:numPr>
        <w:spacing w:after="0" w:line="240" w:lineRule="auto"/>
        <w:ind w:left="993" w:hanging="284"/>
        <w:jc w:val="both"/>
        <w:rPr>
          <w:rFonts w:ascii="Times New Roman" w:hAnsi="Times New Roman"/>
          <w:strike/>
          <w:color w:val="000000" w:themeColor="text1"/>
          <w:sz w:val="24"/>
          <w:szCs w:val="24"/>
        </w:rPr>
      </w:pPr>
      <w:r w:rsidRPr="00F66080">
        <w:rPr>
          <w:rFonts w:ascii="Times New Roman" w:hAnsi="Times New Roman"/>
          <w:color w:val="000000" w:themeColor="text1"/>
          <w:sz w:val="24"/>
          <w:szCs w:val="24"/>
        </w:rPr>
        <w:t>otec dieťaťa do uplynutia šiestich týždňov odo dňa pôrodu; toto obdobie sa predlžuje o kalendárne dni, počas ktorých bolo dieťa prijaté do ústavnej starostlivosti zdravotníckeho zariadenia zo zdravotných dôvodov na strane dieťaťa alebo jeho matky, ak deň prijatia spadá do obdobia šiestich týždňov odo dňa pôrodu,</w:t>
      </w:r>
    </w:p>
    <w:p w14:paraId="334EF522" w14:textId="77777777" w:rsidR="00F66080" w:rsidRPr="00F66080" w:rsidRDefault="00F66080" w:rsidP="00F66080">
      <w:pPr>
        <w:pStyle w:val="Odsekzoznamu"/>
        <w:numPr>
          <w:ilvl w:val="0"/>
          <w:numId w:val="7"/>
        </w:numPr>
        <w:spacing w:after="0" w:line="240" w:lineRule="auto"/>
        <w:ind w:left="993" w:hanging="284"/>
        <w:jc w:val="both"/>
        <w:rPr>
          <w:rFonts w:ascii="Times New Roman" w:hAnsi="Times New Roman"/>
          <w:color w:val="000000" w:themeColor="text1"/>
          <w:sz w:val="24"/>
          <w:szCs w:val="24"/>
        </w:rPr>
      </w:pPr>
      <w:r w:rsidRPr="00F66080">
        <w:rPr>
          <w:rFonts w:ascii="Times New Roman" w:hAnsi="Times New Roman"/>
          <w:color w:val="000000" w:themeColor="text1"/>
          <w:sz w:val="24"/>
          <w:szCs w:val="24"/>
        </w:rPr>
        <w:t xml:space="preserve">otec dieťaťa, najskôr po uplynutí šiestich týždňov odo dňa pôrodu, ak matka nepoberá </w:t>
      </w:r>
      <w:hyperlink r:id="rId6" w:anchor="lema58" w:history="1">
        <w:r w:rsidRPr="00F66080">
          <w:rPr>
            <w:rStyle w:val="Hypertextovprepojenie"/>
            <w:rFonts w:ascii="Times New Roman" w:hAnsi="Times New Roman"/>
            <w:color w:val="000000" w:themeColor="text1"/>
            <w:sz w:val="24"/>
            <w:szCs w:val="24"/>
            <w:u w:val="none"/>
          </w:rPr>
          <w:t>materské</w:t>
        </w:r>
      </w:hyperlink>
      <w:r w:rsidRPr="00F66080">
        <w:rPr>
          <w:rFonts w:ascii="Times New Roman" w:hAnsi="Times New Roman"/>
          <w:color w:val="000000" w:themeColor="text1"/>
          <w:sz w:val="24"/>
          <w:szCs w:val="24"/>
        </w:rPr>
        <w:t xml:space="preserve"> na to isté dieťa alebo rodičovský príspevok,</w:t>
      </w:r>
    </w:p>
    <w:p w14:paraId="771ED8D0" w14:textId="77777777" w:rsidR="00F66080" w:rsidRPr="00F66080" w:rsidRDefault="00F66080" w:rsidP="00F66080">
      <w:pPr>
        <w:pStyle w:val="Odsekzoznamu"/>
        <w:numPr>
          <w:ilvl w:val="0"/>
          <w:numId w:val="7"/>
        </w:numPr>
        <w:spacing w:after="0" w:line="240" w:lineRule="auto"/>
        <w:ind w:left="993" w:hanging="284"/>
        <w:jc w:val="both"/>
        <w:rPr>
          <w:rFonts w:ascii="Times New Roman" w:hAnsi="Times New Roman"/>
          <w:color w:val="000000" w:themeColor="text1"/>
          <w:sz w:val="24"/>
          <w:szCs w:val="24"/>
        </w:rPr>
      </w:pPr>
      <w:r w:rsidRPr="00F66080">
        <w:rPr>
          <w:rFonts w:ascii="Times New Roman" w:hAnsi="Times New Roman"/>
          <w:color w:val="000000" w:themeColor="text1"/>
          <w:sz w:val="24"/>
          <w:szCs w:val="24"/>
        </w:rPr>
        <w:t>otec dieťaťa, ak matka dieťaťa zomrela,</w:t>
      </w:r>
    </w:p>
    <w:p w14:paraId="75709DFE" w14:textId="77777777" w:rsidR="00F66080" w:rsidRPr="00F66080" w:rsidRDefault="00F66080" w:rsidP="00F66080">
      <w:pPr>
        <w:pStyle w:val="Odsekzoznamu"/>
        <w:numPr>
          <w:ilvl w:val="0"/>
          <w:numId w:val="7"/>
        </w:numPr>
        <w:spacing w:after="0" w:line="240" w:lineRule="auto"/>
        <w:ind w:left="993" w:hanging="284"/>
        <w:jc w:val="both"/>
        <w:rPr>
          <w:rFonts w:ascii="Times New Roman" w:hAnsi="Times New Roman"/>
          <w:color w:val="000000" w:themeColor="text1"/>
          <w:sz w:val="24"/>
          <w:szCs w:val="24"/>
        </w:rPr>
      </w:pPr>
      <w:r w:rsidRPr="00F66080">
        <w:rPr>
          <w:rFonts w:ascii="Times New Roman" w:hAnsi="Times New Roman"/>
          <w:color w:val="000000" w:themeColor="text1"/>
          <w:sz w:val="24"/>
          <w:szCs w:val="24"/>
        </w:rPr>
        <w:t xml:space="preserve">otec dieťaťa, ak sa podľa lekárskeho posudku matka o dieťa nemôže starať alebo nesmie starať pre svoj nepriaznivý zdravotný stav, ktorý trvá najmenej jeden mesiac, </w:t>
      </w:r>
      <w:r w:rsidRPr="00F66080">
        <w:rPr>
          <w:rFonts w:ascii="Times New Roman" w:hAnsi="Times New Roman"/>
          <w:color w:val="000000" w:themeColor="text1"/>
          <w:sz w:val="24"/>
          <w:szCs w:val="24"/>
        </w:rPr>
        <w:lastRenderedPageBreak/>
        <w:t>a ak matka nepoberá materské alebo rodičovský príspevok s výnimkou, keď dieťa bolo zverené matke rozhodnutím súdu,</w:t>
      </w:r>
    </w:p>
    <w:p w14:paraId="7C6A11FB" w14:textId="77777777" w:rsidR="00F66080" w:rsidRPr="00F66080" w:rsidRDefault="00F66080" w:rsidP="00F66080">
      <w:pPr>
        <w:pStyle w:val="Odsekzoznamu"/>
        <w:numPr>
          <w:ilvl w:val="0"/>
          <w:numId w:val="7"/>
        </w:numPr>
        <w:spacing w:after="0" w:line="240" w:lineRule="auto"/>
        <w:ind w:left="993" w:hanging="284"/>
        <w:jc w:val="both"/>
        <w:rPr>
          <w:rFonts w:ascii="Times New Roman" w:hAnsi="Times New Roman"/>
          <w:color w:val="000000" w:themeColor="text1"/>
          <w:sz w:val="24"/>
          <w:szCs w:val="24"/>
        </w:rPr>
      </w:pPr>
      <w:r w:rsidRPr="00F66080">
        <w:rPr>
          <w:rFonts w:ascii="Times New Roman" w:hAnsi="Times New Roman"/>
          <w:color w:val="000000" w:themeColor="text1"/>
          <w:sz w:val="24"/>
          <w:szCs w:val="24"/>
        </w:rPr>
        <w:t>manžel matky dieťaťa, ak sa matka podľa lekárskeho posudku o dieťa nemôže starať alebo nesmie starať pre svoj nepriaznivý zdravotný stav, ktorý trvá najmenej jeden mesiac, a ak matka nepoberá materské alebo rodičovský príspevok,</w:t>
      </w:r>
    </w:p>
    <w:p w14:paraId="0C40BC01" w14:textId="77777777" w:rsidR="00F66080" w:rsidRPr="00F66080" w:rsidRDefault="00F66080" w:rsidP="00F66080">
      <w:pPr>
        <w:pStyle w:val="Odsekzoznamu"/>
        <w:numPr>
          <w:ilvl w:val="0"/>
          <w:numId w:val="7"/>
        </w:numPr>
        <w:spacing w:after="0" w:line="240" w:lineRule="auto"/>
        <w:ind w:left="993" w:hanging="284"/>
        <w:jc w:val="both"/>
        <w:rPr>
          <w:rFonts w:ascii="Times New Roman" w:hAnsi="Times New Roman"/>
          <w:strike/>
          <w:color w:val="000000" w:themeColor="text1"/>
          <w:sz w:val="24"/>
          <w:szCs w:val="24"/>
        </w:rPr>
      </w:pPr>
      <w:r w:rsidRPr="00F66080">
        <w:rPr>
          <w:rFonts w:ascii="Times New Roman" w:hAnsi="Times New Roman"/>
          <w:color w:val="000000" w:themeColor="text1"/>
          <w:sz w:val="24"/>
          <w:szCs w:val="24"/>
        </w:rPr>
        <w:t>policajt alebo profesionálny vojak, ak sa osobne stará o dieťa na základe rozhodnutia príslušného orgánu.</w:t>
      </w:r>
    </w:p>
    <w:p w14:paraId="2A79228B" w14:textId="77777777" w:rsidR="00F66080" w:rsidRPr="00F66080" w:rsidRDefault="00F66080" w:rsidP="00F66080">
      <w:pPr>
        <w:pStyle w:val="Odsekzoznamu"/>
        <w:ind w:left="709"/>
        <w:jc w:val="both"/>
        <w:rPr>
          <w:rFonts w:ascii="Times New Roman" w:hAnsi="Times New Roman"/>
          <w:strike/>
          <w:color w:val="000000" w:themeColor="text1"/>
          <w:sz w:val="24"/>
          <w:szCs w:val="24"/>
        </w:rPr>
      </w:pPr>
    </w:p>
    <w:p w14:paraId="042F0079" w14:textId="77777777" w:rsidR="00F66080" w:rsidRPr="00F66080" w:rsidRDefault="00F66080" w:rsidP="00F66080">
      <w:pPr>
        <w:ind w:left="709" w:firstLine="284"/>
        <w:contextualSpacing/>
        <w:jc w:val="both"/>
        <w:rPr>
          <w:rFonts w:ascii="Times New Roman" w:hAnsi="Times New Roman" w:cs="Times New Roman"/>
          <w:color w:val="000000" w:themeColor="text1"/>
          <w:sz w:val="24"/>
          <w:szCs w:val="24"/>
        </w:rPr>
      </w:pPr>
      <w:r w:rsidRPr="00F66080">
        <w:rPr>
          <w:rFonts w:ascii="Times New Roman" w:hAnsi="Times New Roman" w:cs="Times New Roman"/>
          <w:color w:val="000000" w:themeColor="text1"/>
          <w:sz w:val="24"/>
          <w:szCs w:val="24"/>
        </w:rPr>
        <w:t>(13) Policajt alebo profesionálny vojak podľa odseku 12 písm. a) má nárok na materské v období dvoch týždňov od vzniku nároku na materské.“.“.</w:t>
      </w:r>
    </w:p>
    <w:p w14:paraId="033227E2" w14:textId="2DB9F476" w:rsidR="00F66080" w:rsidRPr="00F66080" w:rsidRDefault="00F66080" w:rsidP="00F66080">
      <w:pPr>
        <w:jc w:val="both"/>
        <w:rPr>
          <w:rFonts w:ascii="Times New Roman" w:hAnsi="Times New Roman" w:cs="Times New Roman"/>
          <w:i/>
          <w:iCs/>
          <w:sz w:val="24"/>
          <w:szCs w:val="24"/>
        </w:rPr>
      </w:pPr>
    </w:p>
    <w:p w14:paraId="71E78643" w14:textId="44A04D01" w:rsidR="00F66080" w:rsidRPr="00F66080" w:rsidRDefault="00F66080" w:rsidP="00F66080">
      <w:pPr>
        <w:pStyle w:val="Odsekzoznamu"/>
        <w:ind w:left="2268"/>
        <w:jc w:val="both"/>
        <w:rPr>
          <w:rFonts w:ascii="Times New Roman" w:hAnsi="Times New Roman"/>
          <w:color w:val="000000" w:themeColor="text1"/>
          <w:sz w:val="24"/>
          <w:szCs w:val="24"/>
        </w:rPr>
      </w:pPr>
      <w:r w:rsidRPr="00F66080">
        <w:rPr>
          <w:rFonts w:ascii="Times New Roman" w:hAnsi="Times New Roman"/>
          <w:sz w:val="24"/>
          <w:szCs w:val="24"/>
        </w:rPr>
        <w:t>V nadväznosti na nález Ústavného súdu SR PL. ÚS 21/2023 sa upravuje rovnaké osobné vymedzenie „oprávnenej osoby“, t. j. policajta a profesionálneho vojaka, ktorí majú nárok na materské, ako je nastavené v zákone č. 461/2003 Z. z. o sociálnom poistení pre otcov, ktorí nepatria do systému sociálneho zabezpečenia.</w:t>
      </w:r>
    </w:p>
    <w:p w14:paraId="545B189E" w14:textId="0C58C593" w:rsidR="00F66080" w:rsidRPr="00F66080" w:rsidRDefault="00F66080" w:rsidP="00F66080">
      <w:pPr>
        <w:tabs>
          <w:tab w:val="left" w:pos="709"/>
          <w:tab w:val="left" w:pos="1077"/>
        </w:tabs>
        <w:spacing w:after="0" w:line="240" w:lineRule="auto"/>
        <w:jc w:val="both"/>
        <w:rPr>
          <w:rFonts w:ascii="Times New Roman" w:eastAsia="Times New Roman" w:hAnsi="Times New Roman" w:cs="Times New Roman"/>
          <w:b/>
          <w:sz w:val="24"/>
          <w:szCs w:val="24"/>
          <w:lang w:eastAsia="sk-SK"/>
        </w:rPr>
      </w:pPr>
      <w:r w:rsidRPr="00F66080">
        <w:rPr>
          <w:rFonts w:ascii="Times New Roman" w:eastAsia="Times New Roman" w:hAnsi="Times New Roman" w:cs="Times New Roman"/>
          <w:b/>
          <w:sz w:val="24"/>
          <w:szCs w:val="24"/>
          <w:lang w:eastAsia="sk-SK"/>
        </w:rPr>
        <w:t xml:space="preserve">       Výbor Národnej rady Slovenskej republiky pre obranu a bezpečnosť</w:t>
      </w:r>
    </w:p>
    <w:p w14:paraId="45CC46BB" w14:textId="77777777" w:rsidR="00F66080" w:rsidRPr="00F66080" w:rsidRDefault="00F66080" w:rsidP="00F66080">
      <w:pPr>
        <w:tabs>
          <w:tab w:val="left" w:pos="709"/>
          <w:tab w:val="left" w:pos="1077"/>
        </w:tabs>
        <w:spacing w:after="0" w:line="240" w:lineRule="auto"/>
        <w:jc w:val="both"/>
        <w:rPr>
          <w:rFonts w:ascii="Times New Roman" w:eastAsia="Times New Roman" w:hAnsi="Times New Roman" w:cs="Times New Roman"/>
          <w:sz w:val="24"/>
          <w:szCs w:val="24"/>
          <w:lang w:eastAsia="sk-SK"/>
        </w:rPr>
      </w:pPr>
      <w:r w:rsidRPr="00F66080">
        <w:rPr>
          <w:rFonts w:ascii="Times New Roman" w:eastAsia="Times New Roman" w:hAnsi="Times New Roman" w:cs="Times New Roman"/>
          <w:b/>
          <w:sz w:val="24"/>
          <w:szCs w:val="24"/>
          <w:lang w:eastAsia="sk-SK"/>
        </w:rPr>
        <w:t xml:space="preserve">           </w:t>
      </w:r>
      <w:r w:rsidRPr="00F66080">
        <w:rPr>
          <w:rFonts w:ascii="Times New Roman" w:eastAsia="Times New Roman" w:hAnsi="Times New Roman" w:cs="Times New Roman"/>
          <w:sz w:val="24"/>
          <w:szCs w:val="24"/>
          <w:lang w:eastAsia="sk-SK"/>
        </w:rPr>
        <w:tab/>
      </w:r>
    </w:p>
    <w:p w14:paraId="48C24BE6" w14:textId="77777777" w:rsidR="00F66080" w:rsidRPr="00F66080" w:rsidRDefault="00F66080" w:rsidP="00F66080">
      <w:pPr>
        <w:pStyle w:val="Bezriadkovania"/>
        <w:ind w:left="2835"/>
        <w:jc w:val="both"/>
      </w:pPr>
      <w:r w:rsidRPr="00F66080">
        <w:rPr>
          <w:b/>
        </w:rPr>
        <w:tab/>
      </w:r>
      <w:r w:rsidRPr="00F66080">
        <w:rPr>
          <w:b/>
        </w:rPr>
        <w:tab/>
        <w:t xml:space="preserve">  Gestorský výbor odporúča schváliť</w:t>
      </w:r>
    </w:p>
    <w:p w14:paraId="616D71A3" w14:textId="77777777" w:rsidR="004C67B3" w:rsidRDefault="004C67B3" w:rsidP="0061736A">
      <w:pPr>
        <w:tabs>
          <w:tab w:val="left" w:pos="709"/>
          <w:tab w:val="left" w:pos="1077"/>
        </w:tabs>
        <w:spacing w:after="0" w:line="240" w:lineRule="auto"/>
        <w:jc w:val="both"/>
        <w:rPr>
          <w:rFonts w:ascii="Times New Roman" w:eastAsia="Times New Roman" w:hAnsi="Times New Roman" w:cs="Times New Roman"/>
          <w:sz w:val="24"/>
          <w:szCs w:val="24"/>
          <w:lang w:eastAsia="sk-SK"/>
        </w:rPr>
      </w:pPr>
    </w:p>
    <w:p w14:paraId="1CFF71EC" w14:textId="77777777" w:rsidR="004C67B3" w:rsidRDefault="004C67B3" w:rsidP="0061736A">
      <w:pPr>
        <w:tabs>
          <w:tab w:val="left" w:pos="709"/>
          <w:tab w:val="left" w:pos="1077"/>
        </w:tabs>
        <w:spacing w:after="0" w:line="240" w:lineRule="auto"/>
        <w:jc w:val="both"/>
        <w:rPr>
          <w:rFonts w:ascii="Times New Roman" w:eastAsia="Times New Roman" w:hAnsi="Times New Roman" w:cs="Times New Roman"/>
          <w:sz w:val="24"/>
          <w:szCs w:val="24"/>
          <w:lang w:eastAsia="sk-SK"/>
        </w:rPr>
      </w:pPr>
    </w:p>
    <w:p w14:paraId="06A1042F" w14:textId="77777777" w:rsidR="00DF7E68" w:rsidRPr="00DF7E68" w:rsidRDefault="00DF7E68" w:rsidP="00DF7E68">
      <w:pPr>
        <w:pStyle w:val="Odsekzoznamu"/>
        <w:numPr>
          <w:ilvl w:val="0"/>
          <w:numId w:val="4"/>
        </w:numPr>
        <w:shd w:val="clear" w:color="auto" w:fill="FFFFFF" w:themeFill="background1"/>
        <w:spacing w:after="0" w:line="240" w:lineRule="auto"/>
        <w:ind w:left="426" w:hanging="426"/>
        <w:rPr>
          <w:rFonts w:ascii="Times New Roman" w:hAnsi="Times New Roman"/>
          <w:color w:val="000000" w:themeColor="text1"/>
          <w:sz w:val="24"/>
          <w:szCs w:val="24"/>
        </w:rPr>
      </w:pPr>
      <w:r w:rsidRPr="00DF7E68">
        <w:rPr>
          <w:rFonts w:ascii="Times New Roman" w:hAnsi="Times New Roman"/>
          <w:color w:val="000000" w:themeColor="text1"/>
          <w:sz w:val="24"/>
          <w:szCs w:val="24"/>
        </w:rPr>
        <w:t>V čl. I sa za bod 2 vkladajú nové body 3 až 5, ktoré znejú:</w:t>
      </w:r>
    </w:p>
    <w:p w14:paraId="6A2A2D87" w14:textId="77777777" w:rsidR="00DF7E68" w:rsidRPr="00DF7E68" w:rsidRDefault="00DF7E68" w:rsidP="00DF7E68">
      <w:pPr>
        <w:pStyle w:val="Odsekzoznamu"/>
        <w:shd w:val="clear" w:color="auto" w:fill="FFFFFF" w:themeFill="background1"/>
        <w:ind w:left="426"/>
        <w:rPr>
          <w:rFonts w:ascii="Times New Roman" w:hAnsi="Times New Roman"/>
          <w:color w:val="000000" w:themeColor="text1"/>
          <w:sz w:val="24"/>
          <w:szCs w:val="24"/>
        </w:rPr>
      </w:pPr>
      <w:r w:rsidRPr="00DF7E68">
        <w:rPr>
          <w:rFonts w:ascii="Times New Roman" w:hAnsi="Times New Roman"/>
          <w:color w:val="000000" w:themeColor="text1"/>
          <w:sz w:val="24"/>
          <w:szCs w:val="24"/>
        </w:rPr>
        <w:t>„3. V § 10 sa za odsek 13 vkladajú nové odseky 14 a 15, ktoré znejú:</w:t>
      </w:r>
    </w:p>
    <w:p w14:paraId="6F21858F" w14:textId="77777777" w:rsidR="00DF7E68" w:rsidRPr="00DF7E68" w:rsidRDefault="00DF7E68" w:rsidP="00DF7E68">
      <w:pPr>
        <w:ind w:left="709" w:firstLine="284"/>
        <w:contextualSpacing/>
        <w:jc w:val="both"/>
        <w:rPr>
          <w:rFonts w:ascii="Times New Roman" w:hAnsi="Times New Roman" w:cs="Times New Roman"/>
          <w:sz w:val="24"/>
          <w:szCs w:val="24"/>
        </w:rPr>
      </w:pPr>
      <w:r w:rsidRPr="00DF7E68">
        <w:rPr>
          <w:rFonts w:ascii="Times New Roman" w:hAnsi="Times New Roman" w:cs="Times New Roman"/>
          <w:color w:val="000000" w:themeColor="text1"/>
          <w:sz w:val="24"/>
          <w:szCs w:val="24"/>
        </w:rPr>
        <w:t xml:space="preserve">„(14) </w:t>
      </w:r>
      <w:r w:rsidRPr="00DF7E68">
        <w:rPr>
          <w:rFonts w:ascii="Times New Roman" w:hAnsi="Times New Roman" w:cs="Times New Roman"/>
          <w:sz w:val="24"/>
          <w:szCs w:val="24"/>
        </w:rPr>
        <w:t xml:space="preserve">Policajtka, policajt, profesionálna vojačka alebo profesionálny vojak podľa odsekov 10 až 12 má nárok na materské v období 28 týždňov od vzniku nároku na materské, najdlhšie do dovŕšenia troch rokov veku dieťaťa; osamelá policajtka, policajt, profesionálna vojačka alebo </w:t>
      </w:r>
      <w:r w:rsidRPr="00DF7E68">
        <w:rPr>
          <w:rFonts w:ascii="Times New Roman" w:hAnsi="Times New Roman" w:cs="Times New Roman"/>
          <w:color w:val="000000" w:themeColor="text1"/>
          <w:sz w:val="24"/>
          <w:szCs w:val="24"/>
        </w:rPr>
        <w:t>profesionálny</w:t>
      </w:r>
      <w:r w:rsidRPr="00DF7E68">
        <w:rPr>
          <w:rFonts w:ascii="Times New Roman" w:hAnsi="Times New Roman" w:cs="Times New Roman"/>
          <w:sz w:val="24"/>
          <w:szCs w:val="24"/>
        </w:rPr>
        <w:t xml:space="preserve"> vojak podľa odsekov 10 až 12 má nárok na materské v období 31 týždňov od vzniku nároku na materské, najdlhšie do dovŕšenia troch rokov veku dieťaťa a policajtka, policajt, profesionálna vojačka, alebo profesionálny vojak podľa odsekov 10 až 12, ak sa osobne súčasne stará o zároveň narodené dve alebo viac detí, má nárok na materské v období 37 týždňov od vzniku nároku na materské, najdlhšie do dovŕšenia troch rokov veku dieťaťa.</w:t>
      </w:r>
    </w:p>
    <w:p w14:paraId="740D9FE7" w14:textId="77777777" w:rsidR="00DF7E68" w:rsidRPr="00DF7E68" w:rsidRDefault="00DF7E68" w:rsidP="00DF7E68">
      <w:pPr>
        <w:pStyle w:val="Odsekzoznamu"/>
        <w:ind w:left="504" w:hanging="504"/>
        <w:jc w:val="both"/>
        <w:rPr>
          <w:rFonts w:ascii="Times New Roman" w:hAnsi="Times New Roman"/>
          <w:color w:val="000000" w:themeColor="text1"/>
          <w:sz w:val="24"/>
          <w:szCs w:val="24"/>
        </w:rPr>
      </w:pPr>
    </w:p>
    <w:p w14:paraId="49BC62EB" w14:textId="77777777" w:rsidR="00DF7E68" w:rsidRPr="00DF7E68" w:rsidRDefault="00DF7E68" w:rsidP="00DF7E68">
      <w:pPr>
        <w:ind w:left="709" w:firstLine="284"/>
        <w:contextualSpacing/>
        <w:jc w:val="both"/>
        <w:rPr>
          <w:rFonts w:ascii="Times New Roman" w:hAnsi="Times New Roman" w:cs="Times New Roman"/>
          <w:color w:val="000000" w:themeColor="text1"/>
          <w:sz w:val="24"/>
          <w:szCs w:val="24"/>
        </w:rPr>
      </w:pPr>
      <w:r w:rsidRPr="00DF7E68">
        <w:rPr>
          <w:rFonts w:ascii="Times New Roman" w:hAnsi="Times New Roman" w:cs="Times New Roman"/>
          <w:color w:val="000000" w:themeColor="text1"/>
          <w:sz w:val="24"/>
          <w:szCs w:val="24"/>
        </w:rPr>
        <w:t>(15) Do obdobia podľa odseku 14 sa započítavajú dni, za ktoré bolo vyplatené materské podľa odseku 13.“.</w:t>
      </w:r>
    </w:p>
    <w:p w14:paraId="5B2BB0E7" w14:textId="77777777" w:rsidR="00DF7E68" w:rsidRPr="00DF7E68" w:rsidRDefault="00DF7E68" w:rsidP="00DF7E68">
      <w:pPr>
        <w:pStyle w:val="Odsekzoznamu"/>
        <w:rPr>
          <w:rFonts w:ascii="Times New Roman" w:hAnsi="Times New Roman"/>
          <w:color w:val="000000" w:themeColor="text1"/>
          <w:sz w:val="24"/>
          <w:szCs w:val="24"/>
        </w:rPr>
      </w:pPr>
    </w:p>
    <w:p w14:paraId="362E7E76" w14:textId="77777777" w:rsidR="00DF7E68" w:rsidRPr="00DF7E68" w:rsidRDefault="00DF7E68" w:rsidP="00DF7E68">
      <w:pPr>
        <w:pStyle w:val="Odsekzoznamu"/>
        <w:ind w:left="504" w:firstLine="204"/>
        <w:jc w:val="both"/>
        <w:rPr>
          <w:rFonts w:ascii="Times New Roman" w:hAnsi="Times New Roman"/>
          <w:color w:val="000000" w:themeColor="text1"/>
          <w:sz w:val="24"/>
          <w:szCs w:val="24"/>
        </w:rPr>
      </w:pPr>
      <w:r w:rsidRPr="00DF7E68">
        <w:rPr>
          <w:rFonts w:ascii="Times New Roman" w:hAnsi="Times New Roman"/>
          <w:color w:val="000000" w:themeColor="text1"/>
          <w:sz w:val="24"/>
          <w:szCs w:val="24"/>
        </w:rPr>
        <w:t>Doterajšie odseky 14 až 19 sa označujú ako odseky 16 až 21.</w:t>
      </w:r>
    </w:p>
    <w:p w14:paraId="30B647F7" w14:textId="77777777" w:rsidR="00DF7E68" w:rsidRPr="00DF7E68" w:rsidRDefault="00DF7E68" w:rsidP="00DF7E68">
      <w:pPr>
        <w:pStyle w:val="Odsekzoznamu"/>
        <w:jc w:val="both"/>
        <w:rPr>
          <w:rFonts w:ascii="Times New Roman" w:hAnsi="Times New Roman"/>
          <w:color w:val="000000" w:themeColor="text1"/>
          <w:sz w:val="24"/>
          <w:szCs w:val="24"/>
        </w:rPr>
      </w:pPr>
    </w:p>
    <w:p w14:paraId="5BF39310" w14:textId="77777777" w:rsidR="00DF7E68" w:rsidRPr="00DF7E68" w:rsidRDefault="00DF7E68" w:rsidP="00DF7E68">
      <w:pPr>
        <w:pStyle w:val="Odsekzoznamu"/>
        <w:shd w:val="clear" w:color="auto" w:fill="FFFFFF" w:themeFill="background1"/>
        <w:ind w:left="426"/>
        <w:rPr>
          <w:rFonts w:ascii="Times New Roman" w:hAnsi="Times New Roman"/>
          <w:color w:val="000000" w:themeColor="text1"/>
          <w:sz w:val="24"/>
          <w:szCs w:val="24"/>
        </w:rPr>
      </w:pPr>
      <w:r w:rsidRPr="00DF7E68">
        <w:rPr>
          <w:rFonts w:ascii="Times New Roman" w:hAnsi="Times New Roman"/>
          <w:color w:val="000000" w:themeColor="text1"/>
          <w:sz w:val="24"/>
          <w:szCs w:val="24"/>
        </w:rPr>
        <w:t>4. V § 10 ods. 20 sa slová „15 a 16“ nahrádzajú slovami „17 a 18“.</w:t>
      </w:r>
    </w:p>
    <w:p w14:paraId="2A5DBFD4" w14:textId="77777777" w:rsidR="00DF7E68" w:rsidRPr="00DF7E68" w:rsidRDefault="00DF7E68" w:rsidP="00DF7E68">
      <w:pPr>
        <w:pStyle w:val="Odsekzoznamu"/>
        <w:ind w:left="360"/>
        <w:jc w:val="both"/>
        <w:rPr>
          <w:rFonts w:ascii="Times New Roman" w:hAnsi="Times New Roman"/>
          <w:color w:val="000000" w:themeColor="text1"/>
          <w:sz w:val="24"/>
          <w:szCs w:val="24"/>
        </w:rPr>
      </w:pPr>
    </w:p>
    <w:p w14:paraId="6994FAE2" w14:textId="77777777" w:rsidR="00DF7E68" w:rsidRPr="00DF7E68" w:rsidRDefault="00DF7E68" w:rsidP="00DF7E68">
      <w:pPr>
        <w:pStyle w:val="Odsekzoznamu"/>
        <w:shd w:val="clear" w:color="auto" w:fill="FFFFFF" w:themeFill="background1"/>
        <w:ind w:left="426"/>
        <w:rPr>
          <w:rFonts w:ascii="Times New Roman" w:hAnsi="Times New Roman"/>
          <w:color w:val="000000" w:themeColor="text1"/>
          <w:sz w:val="24"/>
          <w:szCs w:val="24"/>
        </w:rPr>
      </w:pPr>
      <w:r w:rsidRPr="00DF7E68">
        <w:rPr>
          <w:rFonts w:ascii="Times New Roman" w:hAnsi="Times New Roman"/>
          <w:color w:val="000000" w:themeColor="text1"/>
          <w:sz w:val="24"/>
          <w:szCs w:val="24"/>
        </w:rPr>
        <w:t>5. § 19 znie:</w:t>
      </w:r>
    </w:p>
    <w:p w14:paraId="1369AC43" w14:textId="77777777" w:rsidR="00DF7E68" w:rsidRPr="00DF7E68" w:rsidRDefault="00DF7E68" w:rsidP="00DF7E68">
      <w:pPr>
        <w:pStyle w:val="Odsekzoznamu"/>
        <w:ind w:left="709"/>
        <w:jc w:val="center"/>
        <w:rPr>
          <w:rFonts w:ascii="Times New Roman" w:hAnsi="Times New Roman"/>
          <w:color w:val="000000" w:themeColor="text1"/>
          <w:sz w:val="24"/>
          <w:szCs w:val="24"/>
        </w:rPr>
      </w:pPr>
      <w:r w:rsidRPr="00DF7E68">
        <w:rPr>
          <w:rFonts w:ascii="Times New Roman" w:hAnsi="Times New Roman"/>
          <w:color w:val="000000" w:themeColor="text1"/>
          <w:sz w:val="24"/>
          <w:szCs w:val="24"/>
        </w:rPr>
        <w:t>„§ 19</w:t>
      </w:r>
    </w:p>
    <w:p w14:paraId="68513A05" w14:textId="77777777" w:rsidR="00DF7E68" w:rsidRPr="00DF7E68" w:rsidRDefault="00DF7E68" w:rsidP="00DF7E68">
      <w:pPr>
        <w:ind w:left="709" w:firstLine="284"/>
        <w:contextualSpacing/>
        <w:jc w:val="both"/>
        <w:rPr>
          <w:rFonts w:ascii="Times New Roman" w:hAnsi="Times New Roman" w:cs="Times New Roman"/>
          <w:color w:val="000000" w:themeColor="text1"/>
          <w:sz w:val="24"/>
          <w:szCs w:val="24"/>
        </w:rPr>
      </w:pPr>
      <w:r w:rsidRPr="00DF7E68">
        <w:rPr>
          <w:rFonts w:ascii="Times New Roman" w:hAnsi="Times New Roman" w:cs="Times New Roman"/>
          <w:color w:val="000000"/>
          <w:sz w:val="24"/>
          <w:szCs w:val="24"/>
        </w:rPr>
        <w:lastRenderedPageBreak/>
        <w:t xml:space="preserve">O dávke materské sa rozhoduje písomným rozhodnutím; o ostatných dávkach nemocenského </w:t>
      </w:r>
      <w:r w:rsidRPr="00DF7E68">
        <w:rPr>
          <w:rFonts w:ascii="Times New Roman" w:hAnsi="Times New Roman" w:cs="Times New Roman"/>
          <w:color w:val="000000" w:themeColor="text1"/>
          <w:sz w:val="24"/>
          <w:szCs w:val="24"/>
        </w:rPr>
        <w:t>zabezpečenia</w:t>
      </w:r>
      <w:r w:rsidRPr="00DF7E68">
        <w:rPr>
          <w:rFonts w:ascii="Times New Roman" w:hAnsi="Times New Roman" w:cs="Times New Roman"/>
          <w:color w:val="000000"/>
          <w:sz w:val="24"/>
          <w:szCs w:val="24"/>
        </w:rPr>
        <w:t xml:space="preserve"> sa rozhoduje písomným rozhodnutím iba v sporných prípadoch.</w:t>
      </w:r>
      <w:r w:rsidRPr="00DF7E68">
        <w:rPr>
          <w:rFonts w:ascii="Times New Roman" w:hAnsi="Times New Roman" w:cs="Times New Roman"/>
          <w:color w:val="000000"/>
          <w:sz w:val="24"/>
          <w:szCs w:val="24"/>
          <w:vertAlign w:val="superscript"/>
        </w:rPr>
        <w:t>29</w:t>
      </w:r>
      <w:r w:rsidRPr="00DF7E68">
        <w:rPr>
          <w:rFonts w:ascii="Times New Roman" w:hAnsi="Times New Roman" w:cs="Times New Roman"/>
          <w:color w:val="000000"/>
          <w:sz w:val="24"/>
          <w:szCs w:val="24"/>
        </w:rPr>
        <w:t>)“.“.</w:t>
      </w:r>
    </w:p>
    <w:p w14:paraId="0F2BB22D" w14:textId="77777777" w:rsidR="00DF7E68" w:rsidRPr="00DF7E68" w:rsidRDefault="00DF7E68" w:rsidP="00DF7E68">
      <w:pPr>
        <w:contextualSpacing/>
        <w:jc w:val="both"/>
        <w:rPr>
          <w:rFonts w:ascii="Times New Roman" w:hAnsi="Times New Roman" w:cs="Times New Roman"/>
          <w:color w:val="000000" w:themeColor="text1"/>
          <w:sz w:val="24"/>
          <w:szCs w:val="24"/>
        </w:rPr>
      </w:pPr>
    </w:p>
    <w:p w14:paraId="1A5F3274" w14:textId="77777777" w:rsidR="00DF7E68" w:rsidRPr="00DF7E68" w:rsidRDefault="00DF7E68" w:rsidP="00DF7E68">
      <w:pPr>
        <w:ind w:left="426"/>
        <w:contextualSpacing/>
        <w:jc w:val="both"/>
        <w:rPr>
          <w:rFonts w:ascii="Times New Roman" w:hAnsi="Times New Roman" w:cs="Times New Roman"/>
          <w:color w:val="000000" w:themeColor="text1"/>
          <w:sz w:val="24"/>
          <w:szCs w:val="24"/>
        </w:rPr>
      </w:pPr>
      <w:r w:rsidRPr="00DF7E68">
        <w:rPr>
          <w:rFonts w:ascii="Times New Roman" w:hAnsi="Times New Roman" w:cs="Times New Roman"/>
          <w:color w:val="000000" w:themeColor="text1"/>
          <w:sz w:val="24"/>
          <w:szCs w:val="24"/>
        </w:rPr>
        <w:t>Doterajšie body v čl. I sa primerane prečíslujú.</w:t>
      </w:r>
    </w:p>
    <w:p w14:paraId="511F5844" w14:textId="77777777" w:rsidR="00DF7E68" w:rsidRPr="00DF7E68" w:rsidRDefault="00DF7E68" w:rsidP="00DF7E68">
      <w:pPr>
        <w:ind w:left="426"/>
        <w:contextualSpacing/>
        <w:jc w:val="both"/>
        <w:rPr>
          <w:rFonts w:ascii="Times New Roman" w:hAnsi="Times New Roman" w:cs="Times New Roman"/>
          <w:color w:val="000000" w:themeColor="text1"/>
          <w:sz w:val="24"/>
          <w:szCs w:val="24"/>
        </w:rPr>
      </w:pPr>
    </w:p>
    <w:p w14:paraId="3A8A1786" w14:textId="77777777" w:rsidR="00DF7E68" w:rsidRPr="00DF7E68" w:rsidRDefault="00DF7E68" w:rsidP="00DF7E68">
      <w:pPr>
        <w:ind w:left="426"/>
        <w:contextualSpacing/>
        <w:jc w:val="both"/>
        <w:rPr>
          <w:rFonts w:ascii="Times New Roman" w:hAnsi="Times New Roman" w:cs="Times New Roman"/>
          <w:color w:val="000000" w:themeColor="text1"/>
          <w:sz w:val="24"/>
          <w:szCs w:val="24"/>
        </w:rPr>
      </w:pPr>
      <w:r w:rsidRPr="00DF7E68">
        <w:rPr>
          <w:rFonts w:ascii="Times New Roman" w:hAnsi="Times New Roman" w:cs="Times New Roman"/>
          <w:color w:val="000000" w:themeColor="text1"/>
          <w:sz w:val="24"/>
          <w:szCs w:val="24"/>
        </w:rPr>
        <w:t>Nové body nadobúdajú účinnosť 1. júla 2026, čo sa premietne do článku o účinnosti.</w:t>
      </w:r>
    </w:p>
    <w:p w14:paraId="69C9FC65" w14:textId="796B39C1" w:rsidR="00DF7E68" w:rsidRPr="0016347A" w:rsidRDefault="00DF7E68" w:rsidP="0016347A">
      <w:pPr>
        <w:contextualSpacing/>
        <w:jc w:val="both"/>
        <w:rPr>
          <w:rFonts w:ascii="Times New Roman" w:hAnsi="Times New Roman" w:cs="Times New Roman"/>
          <w:color w:val="000000" w:themeColor="text1"/>
          <w:sz w:val="24"/>
          <w:szCs w:val="24"/>
        </w:rPr>
      </w:pPr>
      <w:r w:rsidRPr="00DF7E68">
        <w:rPr>
          <w:rFonts w:ascii="Times New Roman" w:hAnsi="Times New Roman" w:cs="Times New Roman"/>
          <w:color w:val="000000" w:themeColor="text1"/>
          <w:sz w:val="24"/>
          <w:szCs w:val="24"/>
        </w:rPr>
        <w:t xml:space="preserve"> </w:t>
      </w:r>
    </w:p>
    <w:p w14:paraId="04E49918" w14:textId="77777777" w:rsidR="00DF7E68" w:rsidRPr="0016347A" w:rsidRDefault="00DF7E68" w:rsidP="00DF7E68">
      <w:pPr>
        <w:pStyle w:val="Odsekzoznamu"/>
        <w:ind w:left="2268"/>
        <w:jc w:val="both"/>
        <w:rPr>
          <w:rFonts w:ascii="Times New Roman" w:hAnsi="Times New Roman"/>
          <w:sz w:val="24"/>
          <w:szCs w:val="24"/>
        </w:rPr>
      </w:pPr>
      <w:r w:rsidRPr="0016347A">
        <w:rPr>
          <w:rFonts w:ascii="Times New Roman" w:hAnsi="Times New Roman"/>
          <w:sz w:val="24"/>
          <w:szCs w:val="24"/>
        </w:rPr>
        <w:t>V bode 3 sa v nadväznosti na nález Ústavného súdu SR PL.ÚS 21/2023 upravujú rovnaké časové obdobia poberania dávky materské aj pre otcov – policajtov/vojakov ako sú nastavené v zákone č. 461/2003 Z. z. o sociálnom poistení pre otcov, ktorí nepatria do systému sociálneho zabezpečenia, t. j. základná výmera 28 týždňov, ak ide o osamelého otca 31 týždňov a ak sa súčasne stará o najmenej 2 deti, tak 37 týždňov.</w:t>
      </w:r>
    </w:p>
    <w:p w14:paraId="50D1DE7F" w14:textId="77777777" w:rsidR="00DF7E68" w:rsidRPr="0016347A" w:rsidRDefault="00DF7E68" w:rsidP="00DF7E68">
      <w:pPr>
        <w:pStyle w:val="Odsekzoznamu"/>
        <w:ind w:left="2268"/>
        <w:jc w:val="both"/>
        <w:rPr>
          <w:rFonts w:ascii="Times New Roman" w:hAnsi="Times New Roman"/>
          <w:sz w:val="24"/>
          <w:szCs w:val="24"/>
          <w:u w:val="single"/>
        </w:rPr>
      </w:pPr>
      <w:r w:rsidRPr="0016347A">
        <w:rPr>
          <w:rFonts w:ascii="Times New Roman" w:hAnsi="Times New Roman"/>
          <w:sz w:val="24"/>
          <w:szCs w:val="24"/>
        </w:rPr>
        <w:t>V bode 4 ide o legislatívno-technickú úpravu.</w:t>
      </w:r>
    </w:p>
    <w:p w14:paraId="1E51917E" w14:textId="77777777" w:rsidR="00DF7E68" w:rsidRPr="0016347A" w:rsidRDefault="00DF7E68" w:rsidP="00DF7E68">
      <w:pPr>
        <w:pStyle w:val="Odsekzoznamu"/>
        <w:ind w:left="2268"/>
        <w:jc w:val="both"/>
        <w:rPr>
          <w:rFonts w:ascii="Times New Roman" w:hAnsi="Times New Roman"/>
          <w:sz w:val="24"/>
          <w:szCs w:val="24"/>
        </w:rPr>
      </w:pPr>
      <w:r w:rsidRPr="0016347A">
        <w:rPr>
          <w:rFonts w:ascii="Times New Roman" w:hAnsi="Times New Roman"/>
          <w:sz w:val="24"/>
          <w:szCs w:val="24"/>
        </w:rPr>
        <w:t>V nadväznosti na navrhované zmeny pri dávke materské sa z dôvodu právnej istoty v bode 5 jasne ustanovuje, že o nemocenskej dávke materské sa bude vždy vydávať písomné rozhodnutie.</w:t>
      </w:r>
    </w:p>
    <w:p w14:paraId="6861E959" w14:textId="77777777" w:rsidR="0016347A" w:rsidRPr="00F66080" w:rsidRDefault="0016347A" w:rsidP="0016347A">
      <w:pPr>
        <w:tabs>
          <w:tab w:val="left" w:pos="709"/>
          <w:tab w:val="left" w:pos="1077"/>
        </w:tabs>
        <w:spacing w:after="0" w:line="240" w:lineRule="auto"/>
        <w:jc w:val="both"/>
        <w:rPr>
          <w:rFonts w:ascii="Times New Roman" w:eastAsia="Times New Roman" w:hAnsi="Times New Roman" w:cs="Times New Roman"/>
          <w:b/>
          <w:sz w:val="24"/>
          <w:szCs w:val="24"/>
          <w:lang w:eastAsia="sk-SK"/>
        </w:rPr>
      </w:pPr>
      <w:r w:rsidRPr="00F66080">
        <w:rPr>
          <w:rFonts w:ascii="Times New Roman" w:eastAsia="Times New Roman" w:hAnsi="Times New Roman" w:cs="Times New Roman"/>
          <w:b/>
          <w:sz w:val="24"/>
          <w:szCs w:val="24"/>
          <w:lang w:eastAsia="sk-SK"/>
        </w:rPr>
        <w:t>Výbor Národnej rady Slovenskej republiky pre obranu a bezpečnosť</w:t>
      </w:r>
    </w:p>
    <w:p w14:paraId="0F41DDDE" w14:textId="77777777" w:rsidR="0016347A" w:rsidRPr="00F66080" w:rsidRDefault="0016347A" w:rsidP="0016347A">
      <w:pPr>
        <w:tabs>
          <w:tab w:val="left" w:pos="709"/>
          <w:tab w:val="left" w:pos="1077"/>
        </w:tabs>
        <w:spacing w:after="0" w:line="240" w:lineRule="auto"/>
        <w:jc w:val="both"/>
        <w:rPr>
          <w:rFonts w:ascii="Times New Roman" w:eastAsia="Times New Roman" w:hAnsi="Times New Roman" w:cs="Times New Roman"/>
          <w:sz w:val="24"/>
          <w:szCs w:val="24"/>
          <w:lang w:eastAsia="sk-SK"/>
        </w:rPr>
      </w:pPr>
      <w:r w:rsidRPr="00F66080">
        <w:rPr>
          <w:rFonts w:ascii="Times New Roman" w:eastAsia="Times New Roman" w:hAnsi="Times New Roman" w:cs="Times New Roman"/>
          <w:b/>
          <w:sz w:val="24"/>
          <w:szCs w:val="24"/>
          <w:lang w:eastAsia="sk-SK"/>
        </w:rPr>
        <w:t xml:space="preserve">           </w:t>
      </w:r>
      <w:r w:rsidRPr="00F66080">
        <w:rPr>
          <w:rFonts w:ascii="Times New Roman" w:eastAsia="Times New Roman" w:hAnsi="Times New Roman" w:cs="Times New Roman"/>
          <w:sz w:val="24"/>
          <w:szCs w:val="24"/>
          <w:lang w:eastAsia="sk-SK"/>
        </w:rPr>
        <w:tab/>
      </w:r>
    </w:p>
    <w:p w14:paraId="6CE93BA7" w14:textId="77777777" w:rsidR="0016347A" w:rsidRPr="00F66080" w:rsidRDefault="0016347A" w:rsidP="0016347A">
      <w:pPr>
        <w:pStyle w:val="Bezriadkovania"/>
        <w:ind w:left="2835"/>
        <w:jc w:val="both"/>
      </w:pPr>
      <w:r w:rsidRPr="00F66080">
        <w:rPr>
          <w:b/>
        </w:rPr>
        <w:tab/>
      </w:r>
      <w:r w:rsidRPr="00F66080">
        <w:rPr>
          <w:b/>
        </w:rPr>
        <w:tab/>
        <w:t xml:space="preserve">  Gestorský výbor odporúča schváliť</w:t>
      </w:r>
    </w:p>
    <w:p w14:paraId="3A476312" w14:textId="77777777" w:rsidR="00DF7E68" w:rsidRPr="00DF7E68" w:rsidRDefault="00DF7E68" w:rsidP="00DF7E68">
      <w:pPr>
        <w:contextualSpacing/>
        <w:jc w:val="both"/>
        <w:rPr>
          <w:rFonts w:ascii="Times New Roman" w:hAnsi="Times New Roman" w:cs="Times New Roman"/>
          <w:color w:val="000000" w:themeColor="text1"/>
          <w:sz w:val="24"/>
          <w:szCs w:val="24"/>
        </w:rPr>
      </w:pPr>
    </w:p>
    <w:p w14:paraId="5FB06A47" w14:textId="77777777" w:rsidR="00DF7E68" w:rsidRPr="00DF7E68" w:rsidRDefault="00DF7E68" w:rsidP="00DF7E68">
      <w:pPr>
        <w:pStyle w:val="Odsekzoznamu"/>
        <w:numPr>
          <w:ilvl w:val="0"/>
          <w:numId w:val="4"/>
        </w:numPr>
        <w:shd w:val="clear" w:color="auto" w:fill="FFFFFF" w:themeFill="background1"/>
        <w:spacing w:after="0" w:line="240" w:lineRule="auto"/>
        <w:ind w:left="426" w:hanging="426"/>
        <w:rPr>
          <w:rFonts w:ascii="Times New Roman" w:hAnsi="Times New Roman"/>
          <w:color w:val="000000" w:themeColor="text1"/>
          <w:sz w:val="24"/>
          <w:szCs w:val="24"/>
        </w:rPr>
      </w:pPr>
      <w:r w:rsidRPr="00DF7E68">
        <w:rPr>
          <w:rFonts w:ascii="Times New Roman" w:hAnsi="Times New Roman"/>
          <w:color w:val="000000" w:themeColor="text1"/>
          <w:sz w:val="24"/>
          <w:szCs w:val="24"/>
        </w:rPr>
        <w:t>V čl. I sa za bod 15 vkladá nový bod 16, ktorý znie:</w:t>
      </w:r>
    </w:p>
    <w:p w14:paraId="0DE9FD3D" w14:textId="77777777" w:rsidR="00DF7E68" w:rsidRPr="00DF7E68" w:rsidRDefault="00DF7E68" w:rsidP="00DF7E68">
      <w:pPr>
        <w:ind w:left="709" w:hanging="283"/>
        <w:contextualSpacing/>
        <w:jc w:val="both"/>
        <w:rPr>
          <w:rFonts w:ascii="Times New Roman" w:hAnsi="Times New Roman" w:cs="Times New Roman"/>
          <w:color w:val="000000" w:themeColor="text1"/>
          <w:sz w:val="24"/>
          <w:szCs w:val="24"/>
        </w:rPr>
      </w:pPr>
      <w:r w:rsidRPr="00DF7E68">
        <w:rPr>
          <w:rFonts w:ascii="Times New Roman" w:hAnsi="Times New Roman" w:cs="Times New Roman"/>
          <w:color w:val="000000" w:themeColor="text1"/>
          <w:sz w:val="24"/>
          <w:szCs w:val="24"/>
        </w:rPr>
        <w:t>16. V § 58 ods. 3 písm. a) a c) a § 115 ods. 2 písm. g) a h) sa za slová „materskej dovolenky“ vkladá čiarka a slová „otcovskej dovolenky“.“.</w:t>
      </w:r>
    </w:p>
    <w:p w14:paraId="64A4BFA9" w14:textId="77777777" w:rsidR="00DF7E68" w:rsidRPr="00DF7E68" w:rsidRDefault="00DF7E68" w:rsidP="00DF7E68">
      <w:pPr>
        <w:contextualSpacing/>
        <w:jc w:val="both"/>
        <w:rPr>
          <w:rFonts w:ascii="Times New Roman" w:hAnsi="Times New Roman" w:cs="Times New Roman"/>
          <w:color w:val="000000" w:themeColor="text1"/>
          <w:sz w:val="24"/>
          <w:szCs w:val="24"/>
        </w:rPr>
      </w:pPr>
    </w:p>
    <w:p w14:paraId="1F59A092" w14:textId="77777777" w:rsidR="00DF7E68" w:rsidRPr="00DF7E68" w:rsidRDefault="00DF7E68" w:rsidP="00DF7E68">
      <w:pPr>
        <w:ind w:left="426"/>
        <w:contextualSpacing/>
        <w:jc w:val="both"/>
        <w:rPr>
          <w:rFonts w:ascii="Times New Roman" w:hAnsi="Times New Roman" w:cs="Times New Roman"/>
          <w:color w:val="000000" w:themeColor="text1"/>
          <w:sz w:val="24"/>
          <w:szCs w:val="24"/>
        </w:rPr>
      </w:pPr>
      <w:r w:rsidRPr="00DF7E68">
        <w:rPr>
          <w:rFonts w:ascii="Times New Roman" w:hAnsi="Times New Roman" w:cs="Times New Roman"/>
          <w:color w:val="000000" w:themeColor="text1"/>
          <w:sz w:val="24"/>
          <w:szCs w:val="24"/>
        </w:rPr>
        <w:t>Doterajšie body v čl. I sa primerane prečíslujú.</w:t>
      </w:r>
    </w:p>
    <w:p w14:paraId="4C71C346" w14:textId="77777777" w:rsidR="00DF7E68" w:rsidRPr="00DF7E68" w:rsidRDefault="00DF7E68" w:rsidP="00DF7E68">
      <w:pPr>
        <w:ind w:left="426"/>
        <w:contextualSpacing/>
        <w:jc w:val="both"/>
        <w:rPr>
          <w:rFonts w:ascii="Times New Roman" w:hAnsi="Times New Roman" w:cs="Times New Roman"/>
          <w:color w:val="000000" w:themeColor="text1"/>
          <w:sz w:val="24"/>
          <w:szCs w:val="24"/>
        </w:rPr>
      </w:pPr>
    </w:p>
    <w:p w14:paraId="2BF29A20" w14:textId="4AA263BD" w:rsidR="00DF7E68" w:rsidRPr="0016347A" w:rsidRDefault="00DF7E68" w:rsidP="0016347A">
      <w:pPr>
        <w:ind w:left="426"/>
        <w:contextualSpacing/>
        <w:jc w:val="both"/>
        <w:rPr>
          <w:rFonts w:ascii="Times New Roman" w:hAnsi="Times New Roman" w:cs="Times New Roman"/>
          <w:color w:val="000000" w:themeColor="text1"/>
          <w:sz w:val="24"/>
          <w:szCs w:val="24"/>
        </w:rPr>
      </w:pPr>
      <w:r w:rsidRPr="00DF7E68">
        <w:rPr>
          <w:rFonts w:ascii="Times New Roman" w:hAnsi="Times New Roman" w:cs="Times New Roman"/>
          <w:color w:val="000000" w:themeColor="text1"/>
          <w:sz w:val="24"/>
          <w:szCs w:val="24"/>
        </w:rPr>
        <w:t>Nový bod nadobúda účinnosť 1. júla 2026, čo sa premietne do článku o účinnosti.</w:t>
      </w:r>
    </w:p>
    <w:p w14:paraId="150F863C" w14:textId="77777777" w:rsidR="00DF7E68" w:rsidRPr="00DF7E68" w:rsidRDefault="00DF7E68" w:rsidP="00DF7E68">
      <w:pPr>
        <w:contextualSpacing/>
        <w:jc w:val="both"/>
        <w:rPr>
          <w:rFonts w:ascii="Times New Roman" w:hAnsi="Times New Roman" w:cs="Times New Roman"/>
          <w:color w:val="000000" w:themeColor="text1"/>
          <w:sz w:val="24"/>
          <w:szCs w:val="24"/>
          <w:highlight w:val="yellow"/>
        </w:rPr>
      </w:pPr>
    </w:p>
    <w:p w14:paraId="236B3175" w14:textId="77777777" w:rsidR="00DF7E68" w:rsidRPr="0016347A" w:rsidRDefault="00DF7E68" w:rsidP="00DF7E68">
      <w:pPr>
        <w:pStyle w:val="Odsekzoznamu"/>
        <w:ind w:left="2268"/>
        <w:jc w:val="both"/>
        <w:rPr>
          <w:rFonts w:ascii="Times New Roman" w:hAnsi="Times New Roman"/>
          <w:sz w:val="24"/>
          <w:szCs w:val="24"/>
        </w:rPr>
      </w:pPr>
      <w:r w:rsidRPr="0016347A">
        <w:rPr>
          <w:rFonts w:ascii="Times New Roman" w:hAnsi="Times New Roman"/>
          <w:sz w:val="24"/>
          <w:szCs w:val="24"/>
        </w:rPr>
        <w:t>Ustanovenia, ktoré upravujú materskú dovolenku, sa terminologicky rozširujú aj o otcovskú dovolenku.</w:t>
      </w:r>
    </w:p>
    <w:p w14:paraId="16DD5056" w14:textId="77777777" w:rsidR="0016347A" w:rsidRPr="00F66080" w:rsidRDefault="0016347A" w:rsidP="0016347A">
      <w:pPr>
        <w:tabs>
          <w:tab w:val="left" w:pos="709"/>
          <w:tab w:val="left" w:pos="1077"/>
        </w:tabs>
        <w:spacing w:after="0" w:line="240" w:lineRule="auto"/>
        <w:jc w:val="both"/>
        <w:rPr>
          <w:rFonts w:ascii="Times New Roman" w:eastAsia="Times New Roman" w:hAnsi="Times New Roman" w:cs="Times New Roman"/>
          <w:b/>
          <w:sz w:val="24"/>
          <w:szCs w:val="24"/>
          <w:lang w:eastAsia="sk-SK"/>
        </w:rPr>
      </w:pPr>
      <w:r w:rsidRPr="00F66080">
        <w:rPr>
          <w:rFonts w:ascii="Times New Roman" w:eastAsia="Times New Roman" w:hAnsi="Times New Roman" w:cs="Times New Roman"/>
          <w:b/>
          <w:sz w:val="24"/>
          <w:szCs w:val="24"/>
          <w:lang w:eastAsia="sk-SK"/>
        </w:rPr>
        <w:t>Výbor Národnej rady Slovenskej republiky pre obranu a bezpečnosť</w:t>
      </w:r>
    </w:p>
    <w:p w14:paraId="435FC271" w14:textId="77777777" w:rsidR="0016347A" w:rsidRPr="00F66080" w:rsidRDefault="0016347A" w:rsidP="0016347A">
      <w:pPr>
        <w:tabs>
          <w:tab w:val="left" w:pos="709"/>
          <w:tab w:val="left" w:pos="1077"/>
        </w:tabs>
        <w:spacing w:after="0" w:line="240" w:lineRule="auto"/>
        <w:jc w:val="both"/>
        <w:rPr>
          <w:rFonts w:ascii="Times New Roman" w:eastAsia="Times New Roman" w:hAnsi="Times New Roman" w:cs="Times New Roman"/>
          <w:sz w:val="24"/>
          <w:szCs w:val="24"/>
          <w:lang w:eastAsia="sk-SK"/>
        </w:rPr>
      </w:pPr>
      <w:r w:rsidRPr="00F66080">
        <w:rPr>
          <w:rFonts w:ascii="Times New Roman" w:eastAsia="Times New Roman" w:hAnsi="Times New Roman" w:cs="Times New Roman"/>
          <w:b/>
          <w:sz w:val="24"/>
          <w:szCs w:val="24"/>
          <w:lang w:eastAsia="sk-SK"/>
        </w:rPr>
        <w:t xml:space="preserve">           </w:t>
      </w:r>
      <w:r w:rsidRPr="00F66080">
        <w:rPr>
          <w:rFonts w:ascii="Times New Roman" w:eastAsia="Times New Roman" w:hAnsi="Times New Roman" w:cs="Times New Roman"/>
          <w:sz w:val="24"/>
          <w:szCs w:val="24"/>
          <w:lang w:eastAsia="sk-SK"/>
        </w:rPr>
        <w:tab/>
      </w:r>
    </w:p>
    <w:p w14:paraId="4BB342AA" w14:textId="77777777" w:rsidR="0016347A" w:rsidRPr="00F66080" w:rsidRDefault="0016347A" w:rsidP="0016347A">
      <w:pPr>
        <w:pStyle w:val="Bezriadkovania"/>
        <w:ind w:left="2835"/>
        <w:jc w:val="both"/>
      </w:pPr>
      <w:r w:rsidRPr="00F66080">
        <w:rPr>
          <w:b/>
        </w:rPr>
        <w:tab/>
      </w:r>
      <w:r w:rsidRPr="00F66080">
        <w:rPr>
          <w:b/>
        </w:rPr>
        <w:tab/>
        <w:t xml:space="preserve">  Gestorský výbor odporúča schváliť</w:t>
      </w:r>
    </w:p>
    <w:p w14:paraId="3F03FBBD" w14:textId="77777777" w:rsidR="0016347A" w:rsidRPr="00DF7E68" w:rsidRDefault="0016347A" w:rsidP="00DF7E68">
      <w:pPr>
        <w:pStyle w:val="Odsekzoznamu"/>
        <w:ind w:left="2268"/>
        <w:jc w:val="both"/>
        <w:rPr>
          <w:rFonts w:ascii="Times New Roman" w:hAnsi="Times New Roman"/>
          <w:color w:val="000000" w:themeColor="text1"/>
          <w:sz w:val="24"/>
          <w:szCs w:val="24"/>
        </w:rPr>
      </w:pPr>
    </w:p>
    <w:p w14:paraId="75DE58FA" w14:textId="77777777" w:rsidR="00DF7E68" w:rsidRPr="00DF7E68" w:rsidRDefault="00DF7E68" w:rsidP="00DF7E68">
      <w:pPr>
        <w:pStyle w:val="Odsekzoznamu"/>
        <w:numPr>
          <w:ilvl w:val="0"/>
          <w:numId w:val="4"/>
        </w:numPr>
        <w:shd w:val="clear" w:color="auto" w:fill="FFFFFF" w:themeFill="background1"/>
        <w:spacing w:after="0" w:line="240" w:lineRule="auto"/>
        <w:ind w:left="426" w:hanging="426"/>
        <w:jc w:val="both"/>
        <w:rPr>
          <w:rFonts w:ascii="Times New Roman" w:hAnsi="Times New Roman"/>
          <w:sz w:val="24"/>
          <w:szCs w:val="24"/>
        </w:rPr>
      </w:pPr>
      <w:r w:rsidRPr="00DF7E68">
        <w:rPr>
          <w:rFonts w:ascii="Times New Roman" w:hAnsi="Times New Roman"/>
          <w:sz w:val="24"/>
          <w:szCs w:val="24"/>
        </w:rPr>
        <w:t>V čl. I bode 37 úvodnej vete sa slová „§ 143as a 143at“ nahrádzajú slovami „§ 143as až 143au“ a za § 143at sa vkladá § 143au, ktorý znie:</w:t>
      </w:r>
    </w:p>
    <w:p w14:paraId="6E0875B0" w14:textId="77777777" w:rsidR="00DF7E68" w:rsidRPr="00DF7E68" w:rsidRDefault="00DF7E68" w:rsidP="00DF7E68">
      <w:pPr>
        <w:pStyle w:val="Odsekzoznamu"/>
        <w:ind w:left="426"/>
        <w:jc w:val="center"/>
        <w:rPr>
          <w:rFonts w:ascii="Times New Roman" w:hAnsi="Times New Roman"/>
          <w:sz w:val="24"/>
          <w:szCs w:val="24"/>
        </w:rPr>
      </w:pPr>
      <w:r w:rsidRPr="00DF7E68">
        <w:rPr>
          <w:rFonts w:ascii="Times New Roman" w:hAnsi="Times New Roman"/>
          <w:sz w:val="24"/>
          <w:szCs w:val="24"/>
        </w:rPr>
        <w:t>„§143au</w:t>
      </w:r>
    </w:p>
    <w:p w14:paraId="5597DF57" w14:textId="77777777" w:rsidR="00DF7E68" w:rsidRPr="00DF7E68" w:rsidRDefault="00DF7E68" w:rsidP="00DF7E68">
      <w:pPr>
        <w:pStyle w:val="Odsekzoznamu"/>
        <w:ind w:left="426"/>
        <w:rPr>
          <w:rFonts w:ascii="Times New Roman" w:hAnsi="Times New Roman"/>
          <w:sz w:val="24"/>
          <w:szCs w:val="24"/>
        </w:rPr>
      </w:pPr>
    </w:p>
    <w:p w14:paraId="3E5FF6EE" w14:textId="77777777" w:rsidR="00DF7E68" w:rsidRPr="00DF7E68" w:rsidRDefault="00DF7E68" w:rsidP="00DF7E68">
      <w:pPr>
        <w:ind w:left="426" w:firstLine="425"/>
        <w:contextualSpacing/>
        <w:jc w:val="both"/>
        <w:rPr>
          <w:rFonts w:ascii="Times New Roman" w:hAnsi="Times New Roman" w:cs="Times New Roman"/>
          <w:sz w:val="24"/>
          <w:szCs w:val="24"/>
        </w:rPr>
      </w:pPr>
      <w:r w:rsidRPr="00DF7E68">
        <w:rPr>
          <w:rFonts w:ascii="Times New Roman" w:hAnsi="Times New Roman" w:cs="Times New Roman"/>
          <w:sz w:val="24"/>
          <w:szCs w:val="24"/>
        </w:rPr>
        <w:t>(1) Policajtovi, ktorý pred 1. júlom 2026 čerpal služobné voľno pri narodení dieťaťa na účely starostlivosti o toto dieťa podľa ustanovení osobitného predpisu v znení účinnom do 30. júna 2026</w:t>
      </w:r>
      <w:r w:rsidRPr="00DF7E68">
        <w:rPr>
          <w:rFonts w:ascii="Times New Roman" w:hAnsi="Times New Roman" w:cs="Times New Roman"/>
          <w:sz w:val="24"/>
          <w:szCs w:val="24"/>
          <w:vertAlign w:val="superscript"/>
        </w:rPr>
        <w:t>70</w:t>
      </w:r>
      <w:r w:rsidRPr="00DF7E68">
        <w:rPr>
          <w:rFonts w:ascii="Times New Roman" w:hAnsi="Times New Roman" w:cs="Times New Roman"/>
          <w:sz w:val="24"/>
          <w:szCs w:val="24"/>
        </w:rPr>
        <w:t xml:space="preserve">) alebo rodičovskú dovolenku podľa ustanovení osobitného predpisu </w:t>
      </w:r>
      <w:r w:rsidRPr="00DF7E68">
        <w:rPr>
          <w:rFonts w:ascii="Times New Roman" w:hAnsi="Times New Roman" w:cs="Times New Roman"/>
          <w:sz w:val="24"/>
          <w:szCs w:val="24"/>
        </w:rPr>
        <w:lastRenderedPageBreak/>
        <w:t>v znení účinnom do 30. júna 2026,</w:t>
      </w:r>
      <w:r w:rsidRPr="00DF7E68">
        <w:rPr>
          <w:rFonts w:ascii="Times New Roman" w:hAnsi="Times New Roman" w:cs="Times New Roman"/>
          <w:sz w:val="24"/>
          <w:szCs w:val="24"/>
          <w:vertAlign w:val="superscript"/>
        </w:rPr>
        <w:t>71</w:t>
      </w:r>
      <w:r w:rsidRPr="00DF7E68">
        <w:rPr>
          <w:rFonts w:ascii="Times New Roman" w:hAnsi="Times New Roman" w:cs="Times New Roman"/>
          <w:sz w:val="24"/>
          <w:szCs w:val="24"/>
        </w:rPr>
        <w:t>) sa pri vzniku nároku na materské pri osobnej starostlivosti o toto dieťa podľa § 10 ods. 13 a 14 obdobie tohto služobného voľna alebo rodičovskej dovolenky započítajú do obdobia nároku na materské pri starostlivosti o toto dieťa podľa § 10 ods. 13 a 14 a za tieto započítané obdobia mu nárok na materské nevzniká.</w:t>
      </w:r>
    </w:p>
    <w:p w14:paraId="0290D8A3" w14:textId="77777777" w:rsidR="00DF7E68" w:rsidRPr="00DF7E68" w:rsidRDefault="00DF7E68" w:rsidP="00DF7E68">
      <w:pPr>
        <w:pStyle w:val="Odsekzoznamu"/>
        <w:tabs>
          <w:tab w:val="left" w:pos="1134"/>
        </w:tabs>
        <w:ind w:left="426" w:firstLine="283"/>
        <w:jc w:val="both"/>
        <w:rPr>
          <w:rFonts w:ascii="Times New Roman" w:hAnsi="Times New Roman"/>
          <w:sz w:val="24"/>
          <w:szCs w:val="24"/>
        </w:rPr>
      </w:pPr>
    </w:p>
    <w:p w14:paraId="09D3A655" w14:textId="77777777" w:rsidR="00DF7E68" w:rsidRPr="00DF7E68" w:rsidRDefault="00DF7E68" w:rsidP="00DF7E68">
      <w:pPr>
        <w:ind w:left="426" w:firstLine="425"/>
        <w:contextualSpacing/>
        <w:jc w:val="both"/>
        <w:rPr>
          <w:rFonts w:ascii="Times New Roman" w:hAnsi="Times New Roman" w:cs="Times New Roman"/>
          <w:color w:val="FF0000"/>
          <w:sz w:val="24"/>
          <w:szCs w:val="24"/>
        </w:rPr>
      </w:pPr>
      <w:r w:rsidRPr="00DF7E68">
        <w:rPr>
          <w:rFonts w:ascii="Times New Roman" w:hAnsi="Times New Roman" w:cs="Times New Roman"/>
          <w:sz w:val="24"/>
          <w:szCs w:val="24"/>
        </w:rPr>
        <w:t>(2) Policajtovi, ktorý k 1. júlu 2026 čerpá služobné voľno pri narodení dieťaťa na účely starostlivosti o toto dieťa podľa ustanovení osobitného predpisu v znení účinnom od 1. júla 2026</w:t>
      </w:r>
      <w:r w:rsidRPr="00DF7E68">
        <w:rPr>
          <w:rFonts w:ascii="Times New Roman" w:hAnsi="Times New Roman" w:cs="Times New Roman"/>
          <w:sz w:val="24"/>
          <w:szCs w:val="24"/>
          <w:vertAlign w:val="superscript"/>
        </w:rPr>
        <w:t>72</w:t>
      </w:r>
      <w:r w:rsidRPr="00DF7E68">
        <w:rPr>
          <w:rFonts w:ascii="Times New Roman" w:hAnsi="Times New Roman" w:cs="Times New Roman"/>
          <w:sz w:val="24"/>
          <w:szCs w:val="24"/>
        </w:rPr>
        <w:t>) alebo rodičovskú dovolenku podľa ustanovení osobitného predpisu v znení účinnom od 1. júla 2026,</w:t>
      </w:r>
      <w:r w:rsidRPr="00DF7E68">
        <w:rPr>
          <w:rFonts w:ascii="Times New Roman" w:hAnsi="Times New Roman" w:cs="Times New Roman"/>
          <w:sz w:val="24"/>
          <w:szCs w:val="24"/>
          <w:vertAlign w:val="superscript"/>
        </w:rPr>
        <w:t>73</w:t>
      </w:r>
      <w:r w:rsidRPr="00DF7E68">
        <w:rPr>
          <w:rFonts w:ascii="Times New Roman" w:hAnsi="Times New Roman" w:cs="Times New Roman"/>
          <w:sz w:val="24"/>
          <w:szCs w:val="24"/>
        </w:rPr>
        <w:t>) sa pri vzniku nároku na materské pri starostlivosti o toto dieťa podľa § 10 ods. 13 a 14 obdobie tohto služobného voľna alebo rodičovskej dovolenky započítajú do obdobia nároku na materské pri starostlivosti o toto dieťa podľa § 10 ods. 13 a 14 a za tieto započítané obdobia mu nárok na materské nevzniká.</w:t>
      </w:r>
    </w:p>
    <w:p w14:paraId="17A0B871" w14:textId="77777777" w:rsidR="00DF7E68" w:rsidRPr="00DF7E68" w:rsidRDefault="00DF7E68" w:rsidP="00DF7E68">
      <w:pPr>
        <w:contextualSpacing/>
        <w:rPr>
          <w:rFonts w:ascii="Times New Roman" w:hAnsi="Times New Roman" w:cs="Times New Roman"/>
          <w:color w:val="FF0000"/>
          <w:sz w:val="24"/>
          <w:szCs w:val="24"/>
        </w:rPr>
      </w:pPr>
    </w:p>
    <w:p w14:paraId="0BD07BF2" w14:textId="77777777" w:rsidR="00DF7E68" w:rsidRPr="00DF7E68" w:rsidRDefault="00DF7E68" w:rsidP="00DF7E68">
      <w:pPr>
        <w:ind w:left="426" w:firstLine="425"/>
        <w:contextualSpacing/>
        <w:jc w:val="both"/>
        <w:rPr>
          <w:rFonts w:ascii="Times New Roman" w:hAnsi="Times New Roman" w:cs="Times New Roman"/>
          <w:sz w:val="24"/>
          <w:szCs w:val="24"/>
        </w:rPr>
      </w:pPr>
      <w:r w:rsidRPr="00DF7E68">
        <w:rPr>
          <w:rFonts w:ascii="Times New Roman" w:hAnsi="Times New Roman" w:cs="Times New Roman"/>
          <w:sz w:val="24"/>
          <w:szCs w:val="24"/>
        </w:rPr>
        <w:t>(3) Profesionálnemu vojakovi, ktorý pred 1. júlom 2026 čerpal služobné voľno pri príležitosti narodenia dieťaťa na účely starostlivosti o toto dieťa podľa ustanovení osobitného predpisu v znení účinnom do 30. júna 2026,</w:t>
      </w:r>
      <w:r w:rsidRPr="00DF7E68">
        <w:rPr>
          <w:rFonts w:ascii="Times New Roman" w:hAnsi="Times New Roman" w:cs="Times New Roman"/>
          <w:sz w:val="24"/>
          <w:szCs w:val="24"/>
          <w:vertAlign w:val="superscript"/>
        </w:rPr>
        <w:t>1</w:t>
      </w:r>
      <w:r w:rsidRPr="00DF7E68">
        <w:rPr>
          <w:rFonts w:ascii="Times New Roman" w:hAnsi="Times New Roman" w:cs="Times New Roman"/>
          <w:sz w:val="24"/>
          <w:szCs w:val="24"/>
        </w:rPr>
        <w:t>) sa pri vzniku nároku na materské pri osobnej starostlivosti o toto dieťa podľa § 10 ods. 13 a 14 obdobie tohto služobného voľna započíta do obdobia nároku na materské pri starostlivosti o toto dieťa podľa § 10 ods. 13 a 14 a za toto započítané obdobie mu nárok na materské nevzniká.</w:t>
      </w:r>
    </w:p>
    <w:p w14:paraId="582FA048" w14:textId="77777777" w:rsidR="00DF7E68" w:rsidRPr="00DF7E68" w:rsidRDefault="00DF7E68" w:rsidP="00DF7E68">
      <w:pPr>
        <w:ind w:left="426" w:firstLine="282"/>
        <w:contextualSpacing/>
        <w:jc w:val="both"/>
        <w:rPr>
          <w:rFonts w:ascii="Times New Roman" w:hAnsi="Times New Roman" w:cs="Times New Roman"/>
          <w:sz w:val="24"/>
          <w:szCs w:val="24"/>
        </w:rPr>
      </w:pPr>
    </w:p>
    <w:p w14:paraId="3624D68A" w14:textId="77777777" w:rsidR="00DF7E68" w:rsidRPr="00DF7E68" w:rsidRDefault="00DF7E68" w:rsidP="00DF7E68">
      <w:pPr>
        <w:ind w:left="426" w:firstLine="425"/>
        <w:contextualSpacing/>
        <w:jc w:val="both"/>
        <w:rPr>
          <w:rFonts w:ascii="Times New Roman" w:hAnsi="Times New Roman" w:cs="Times New Roman"/>
          <w:sz w:val="24"/>
          <w:szCs w:val="24"/>
        </w:rPr>
      </w:pPr>
      <w:r w:rsidRPr="00DF7E68">
        <w:rPr>
          <w:rFonts w:ascii="Times New Roman" w:hAnsi="Times New Roman" w:cs="Times New Roman"/>
          <w:sz w:val="24"/>
          <w:szCs w:val="24"/>
        </w:rPr>
        <w:t>(4) Profesionálnemu vojakovi, ktorý k 1. júlu 2026 čerpá služobné voľno pri príležitosti narodenia dieťaťa na účely starostlivosti o toto dieťa podľa ustanovení osobitného predpisu v znení účinnom od 1. júla 2026,</w:t>
      </w:r>
      <w:r w:rsidRPr="00DF7E68">
        <w:rPr>
          <w:rFonts w:ascii="Times New Roman" w:hAnsi="Times New Roman" w:cs="Times New Roman"/>
          <w:sz w:val="24"/>
          <w:szCs w:val="24"/>
          <w:vertAlign w:val="superscript"/>
        </w:rPr>
        <w:t>74</w:t>
      </w:r>
      <w:r w:rsidRPr="00DF7E68">
        <w:rPr>
          <w:rFonts w:ascii="Times New Roman" w:hAnsi="Times New Roman" w:cs="Times New Roman"/>
          <w:sz w:val="24"/>
          <w:szCs w:val="24"/>
        </w:rPr>
        <w:t>) sa pri vzniku nároku na materské pri osobnej starostlivosti o toto dieťa podľa § 10 ods. 13 a 14 obdobie tohto služobného voľna započíta do obdobia nároku na materské pri starostlivosti o toto dieťa podľa § 10 ods. 13 a 14 a za toto započítané obdobie mu nárok na materské nevzniká.</w:t>
      </w:r>
    </w:p>
    <w:p w14:paraId="3E474F57" w14:textId="77777777" w:rsidR="00DF7E68" w:rsidRPr="00DF7E68" w:rsidRDefault="00DF7E68" w:rsidP="00DF7E68">
      <w:pPr>
        <w:ind w:left="426" w:firstLine="282"/>
        <w:contextualSpacing/>
        <w:jc w:val="both"/>
        <w:rPr>
          <w:rFonts w:ascii="Times New Roman" w:hAnsi="Times New Roman" w:cs="Times New Roman"/>
          <w:sz w:val="24"/>
          <w:szCs w:val="24"/>
        </w:rPr>
      </w:pPr>
    </w:p>
    <w:p w14:paraId="50BB82F6" w14:textId="77777777" w:rsidR="00DF7E68" w:rsidRPr="00DF7E68" w:rsidRDefault="00DF7E68" w:rsidP="00DF7E68">
      <w:pPr>
        <w:ind w:left="426" w:firstLine="425"/>
        <w:contextualSpacing/>
        <w:jc w:val="both"/>
        <w:rPr>
          <w:rFonts w:ascii="Times New Roman" w:hAnsi="Times New Roman" w:cs="Times New Roman"/>
          <w:sz w:val="24"/>
          <w:szCs w:val="24"/>
        </w:rPr>
      </w:pPr>
      <w:r w:rsidRPr="00DF7E68">
        <w:rPr>
          <w:rFonts w:ascii="Times New Roman" w:hAnsi="Times New Roman" w:cs="Times New Roman"/>
          <w:sz w:val="24"/>
          <w:szCs w:val="24"/>
        </w:rPr>
        <w:t>(5) Policajtovi alebo profesionálnemu vojakovi, ktorému nárok na materské trvá k 1. júlu 2026 a ktorý pred 1. júlom 2026 čerpal služobné voľno alebo rodičovskú dovolenku podľa odsekov 1 až 4, sa obdobie tohto služobného voľna a rodičovskej dovolenky započíta do tohto obdobia nároku na materské a za toto započítané obdobie mu nárok na výplatu materského nevzniká.“.</w:t>
      </w:r>
    </w:p>
    <w:p w14:paraId="449C06B6" w14:textId="77777777" w:rsidR="00DF7E68" w:rsidRPr="00DF7E68" w:rsidRDefault="00DF7E68" w:rsidP="00DF7E68">
      <w:pPr>
        <w:contextualSpacing/>
        <w:jc w:val="both"/>
        <w:rPr>
          <w:rFonts w:ascii="Times New Roman" w:hAnsi="Times New Roman" w:cs="Times New Roman"/>
          <w:sz w:val="24"/>
          <w:szCs w:val="24"/>
        </w:rPr>
      </w:pPr>
    </w:p>
    <w:p w14:paraId="30BA4ACF" w14:textId="77777777" w:rsidR="00DF7E68" w:rsidRPr="00DF7E68" w:rsidRDefault="00DF7E68" w:rsidP="00DF7E68">
      <w:pPr>
        <w:pStyle w:val="Odsekzoznamu"/>
        <w:ind w:left="851" w:hanging="425"/>
        <w:jc w:val="both"/>
        <w:rPr>
          <w:rFonts w:ascii="Times New Roman" w:hAnsi="Times New Roman"/>
          <w:sz w:val="24"/>
          <w:szCs w:val="24"/>
        </w:rPr>
      </w:pPr>
      <w:r w:rsidRPr="00DF7E68">
        <w:rPr>
          <w:rFonts w:ascii="Times New Roman" w:hAnsi="Times New Roman"/>
          <w:sz w:val="24"/>
          <w:szCs w:val="24"/>
        </w:rPr>
        <w:t xml:space="preserve"> Poznámky pod čiarou k odkazom 70 až 74 znejú:</w:t>
      </w:r>
    </w:p>
    <w:p w14:paraId="75D4C71B" w14:textId="77777777" w:rsidR="00DF7E68" w:rsidRPr="00DF7E68" w:rsidRDefault="00DF7E68" w:rsidP="00DF7E68">
      <w:pPr>
        <w:pStyle w:val="Odsekzoznamu"/>
        <w:ind w:left="851" w:hanging="425"/>
        <w:jc w:val="both"/>
        <w:rPr>
          <w:rFonts w:ascii="Times New Roman" w:hAnsi="Times New Roman"/>
          <w:sz w:val="24"/>
          <w:szCs w:val="24"/>
        </w:rPr>
      </w:pPr>
      <w:r w:rsidRPr="00DF7E68">
        <w:rPr>
          <w:rFonts w:ascii="Times New Roman" w:hAnsi="Times New Roman"/>
          <w:sz w:val="24"/>
          <w:szCs w:val="24"/>
        </w:rPr>
        <w:t>„</w:t>
      </w:r>
      <w:r w:rsidRPr="00DF7E68">
        <w:rPr>
          <w:rFonts w:ascii="Times New Roman" w:hAnsi="Times New Roman"/>
          <w:sz w:val="24"/>
          <w:szCs w:val="24"/>
          <w:vertAlign w:val="superscript"/>
        </w:rPr>
        <w:t>70</w:t>
      </w:r>
      <w:r w:rsidRPr="00DF7E68">
        <w:rPr>
          <w:rFonts w:ascii="Times New Roman" w:hAnsi="Times New Roman"/>
          <w:sz w:val="24"/>
          <w:szCs w:val="24"/>
        </w:rPr>
        <w:t>) § 81 ods. 1 písm. e) zákona č. 73/1998 Z. z. v znení zákona č. .../2026 Z. z.</w:t>
      </w:r>
    </w:p>
    <w:p w14:paraId="7EE743D3" w14:textId="77777777" w:rsidR="00DF7E68" w:rsidRPr="00DF7E68" w:rsidRDefault="00DF7E68" w:rsidP="00DF7E68">
      <w:pPr>
        <w:pStyle w:val="Odsekzoznamu"/>
        <w:ind w:left="851" w:hanging="143"/>
        <w:jc w:val="both"/>
        <w:rPr>
          <w:rFonts w:ascii="Times New Roman" w:hAnsi="Times New Roman"/>
          <w:sz w:val="24"/>
          <w:szCs w:val="24"/>
        </w:rPr>
      </w:pPr>
      <w:r w:rsidRPr="00DF7E68">
        <w:rPr>
          <w:rFonts w:ascii="Times New Roman" w:hAnsi="Times New Roman"/>
          <w:sz w:val="24"/>
          <w:szCs w:val="24"/>
        </w:rPr>
        <w:t>§ 155 ods. 1 písm. e) zákona č. 35/2019 Z. z. v znení zákona č. .../2026 Z. z.</w:t>
      </w:r>
    </w:p>
    <w:p w14:paraId="092200F3" w14:textId="77777777" w:rsidR="00DF7E68" w:rsidRPr="00DF7E68" w:rsidRDefault="00DF7E68" w:rsidP="00DF7E68">
      <w:pPr>
        <w:pStyle w:val="Odsekzoznamu"/>
        <w:ind w:left="851" w:hanging="425"/>
        <w:jc w:val="both"/>
        <w:rPr>
          <w:rFonts w:ascii="Times New Roman" w:hAnsi="Times New Roman"/>
          <w:sz w:val="24"/>
          <w:szCs w:val="24"/>
        </w:rPr>
      </w:pPr>
      <w:r w:rsidRPr="00DF7E68">
        <w:rPr>
          <w:rFonts w:ascii="Times New Roman" w:hAnsi="Times New Roman"/>
          <w:sz w:val="24"/>
          <w:szCs w:val="24"/>
          <w:vertAlign w:val="superscript"/>
        </w:rPr>
        <w:t>71</w:t>
      </w:r>
      <w:r w:rsidRPr="00DF7E68">
        <w:rPr>
          <w:rFonts w:ascii="Times New Roman" w:hAnsi="Times New Roman"/>
          <w:sz w:val="24"/>
          <w:szCs w:val="24"/>
        </w:rPr>
        <w:t>) § 152 ods. 3 zákona č. 73/1998 Z. z. v znení zákona č. .../2026 Z. z.</w:t>
      </w:r>
    </w:p>
    <w:p w14:paraId="788B1129" w14:textId="77777777" w:rsidR="00DF7E68" w:rsidRPr="00DF7E68" w:rsidRDefault="00DF7E68" w:rsidP="00DF7E68">
      <w:pPr>
        <w:pStyle w:val="Odsekzoznamu"/>
        <w:ind w:left="851" w:hanging="143"/>
        <w:jc w:val="both"/>
        <w:rPr>
          <w:rFonts w:ascii="Times New Roman" w:hAnsi="Times New Roman"/>
          <w:sz w:val="24"/>
          <w:szCs w:val="24"/>
        </w:rPr>
      </w:pPr>
      <w:r w:rsidRPr="00DF7E68">
        <w:rPr>
          <w:rFonts w:ascii="Times New Roman" w:hAnsi="Times New Roman"/>
          <w:sz w:val="24"/>
          <w:szCs w:val="24"/>
        </w:rPr>
        <w:t>§ 226 ods. 1 zákona č. 35/2019 Z. z. v znení zákona č. .../2026 Z. z.</w:t>
      </w:r>
    </w:p>
    <w:p w14:paraId="0A1E5C84" w14:textId="77777777" w:rsidR="00DF7E68" w:rsidRPr="00DF7E68" w:rsidRDefault="00DF7E68" w:rsidP="00DF7E68">
      <w:pPr>
        <w:pStyle w:val="Odsekzoznamu"/>
        <w:ind w:left="851" w:hanging="425"/>
        <w:jc w:val="both"/>
        <w:rPr>
          <w:rFonts w:ascii="Times New Roman" w:hAnsi="Times New Roman"/>
          <w:sz w:val="24"/>
          <w:szCs w:val="24"/>
        </w:rPr>
      </w:pPr>
      <w:r w:rsidRPr="00DF7E68">
        <w:rPr>
          <w:rFonts w:ascii="Times New Roman" w:hAnsi="Times New Roman"/>
          <w:sz w:val="24"/>
          <w:szCs w:val="24"/>
          <w:vertAlign w:val="superscript"/>
        </w:rPr>
        <w:t>72</w:t>
      </w:r>
      <w:r w:rsidRPr="00DF7E68">
        <w:rPr>
          <w:rFonts w:ascii="Times New Roman" w:hAnsi="Times New Roman"/>
          <w:sz w:val="24"/>
          <w:szCs w:val="24"/>
        </w:rPr>
        <w:t>) § 287s ods. 1 zákona č. 73/1998 Z. z. v znení zákona č. .../2026 Z. z.</w:t>
      </w:r>
    </w:p>
    <w:p w14:paraId="49CFE8ED" w14:textId="77777777" w:rsidR="00DF7E68" w:rsidRPr="00DF7E68" w:rsidRDefault="00DF7E68" w:rsidP="00DF7E68">
      <w:pPr>
        <w:pStyle w:val="Odsekzoznamu"/>
        <w:ind w:left="851" w:hanging="143"/>
        <w:jc w:val="both"/>
        <w:rPr>
          <w:rFonts w:ascii="Times New Roman" w:hAnsi="Times New Roman"/>
          <w:sz w:val="24"/>
          <w:szCs w:val="24"/>
        </w:rPr>
      </w:pPr>
      <w:r w:rsidRPr="00DF7E68">
        <w:rPr>
          <w:rFonts w:ascii="Times New Roman" w:hAnsi="Times New Roman"/>
          <w:sz w:val="24"/>
          <w:szCs w:val="24"/>
        </w:rPr>
        <w:t>§ 331f ods. 1 zákona č. 35/2019 Z. z. v znení zákona č. .../2026 Z. z.</w:t>
      </w:r>
    </w:p>
    <w:p w14:paraId="4827B60C" w14:textId="77777777" w:rsidR="00DF7E68" w:rsidRPr="00DF7E68" w:rsidRDefault="00DF7E68" w:rsidP="00DF7E68">
      <w:pPr>
        <w:pStyle w:val="Odsekzoznamu"/>
        <w:ind w:left="851" w:hanging="425"/>
        <w:jc w:val="both"/>
        <w:rPr>
          <w:rFonts w:ascii="Times New Roman" w:hAnsi="Times New Roman"/>
          <w:sz w:val="24"/>
          <w:szCs w:val="24"/>
        </w:rPr>
      </w:pPr>
      <w:r w:rsidRPr="00DF7E68">
        <w:rPr>
          <w:rFonts w:ascii="Times New Roman" w:hAnsi="Times New Roman"/>
          <w:sz w:val="24"/>
          <w:szCs w:val="24"/>
          <w:vertAlign w:val="superscript"/>
        </w:rPr>
        <w:t>73</w:t>
      </w:r>
      <w:r w:rsidRPr="00DF7E68">
        <w:rPr>
          <w:rFonts w:ascii="Times New Roman" w:hAnsi="Times New Roman"/>
          <w:sz w:val="24"/>
          <w:szCs w:val="24"/>
        </w:rPr>
        <w:t>) § 287s ods. 3 zákona č. 73/1998 Z. z. v znení zákona č. .../2026 Z. z.</w:t>
      </w:r>
    </w:p>
    <w:p w14:paraId="367FBE0E" w14:textId="77777777" w:rsidR="00DF7E68" w:rsidRPr="00DF7E68" w:rsidRDefault="00DF7E68" w:rsidP="00DF7E68">
      <w:pPr>
        <w:pStyle w:val="Odsekzoznamu"/>
        <w:ind w:left="851" w:hanging="143"/>
        <w:jc w:val="both"/>
        <w:rPr>
          <w:rFonts w:ascii="Times New Roman" w:hAnsi="Times New Roman"/>
          <w:sz w:val="24"/>
          <w:szCs w:val="24"/>
        </w:rPr>
      </w:pPr>
      <w:r w:rsidRPr="00DF7E68">
        <w:rPr>
          <w:rFonts w:ascii="Times New Roman" w:hAnsi="Times New Roman"/>
          <w:sz w:val="24"/>
          <w:szCs w:val="24"/>
        </w:rPr>
        <w:t>§ 331f ods. 2 zákona č. 35/2019 Z. z. v znení zákona č. .../2026 Z. z.</w:t>
      </w:r>
    </w:p>
    <w:p w14:paraId="5DAAF4CD" w14:textId="77777777" w:rsidR="00DF7E68" w:rsidRPr="00DF7E68" w:rsidRDefault="00DF7E68" w:rsidP="00DF7E68">
      <w:pPr>
        <w:pStyle w:val="Odsekzoznamu"/>
        <w:ind w:left="851" w:hanging="425"/>
        <w:jc w:val="both"/>
        <w:rPr>
          <w:rFonts w:ascii="Times New Roman" w:hAnsi="Times New Roman"/>
          <w:sz w:val="24"/>
          <w:szCs w:val="24"/>
        </w:rPr>
      </w:pPr>
      <w:r w:rsidRPr="00DF7E68">
        <w:rPr>
          <w:rFonts w:ascii="Times New Roman" w:hAnsi="Times New Roman"/>
          <w:sz w:val="24"/>
          <w:szCs w:val="24"/>
          <w:vertAlign w:val="superscript"/>
        </w:rPr>
        <w:t>74</w:t>
      </w:r>
      <w:r w:rsidRPr="00DF7E68">
        <w:rPr>
          <w:rFonts w:ascii="Times New Roman" w:hAnsi="Times New Roman"/>
          <w:sz w:val="24"/>
          <w:szCs w:val="24"/>
        </w:rPr>
        <w:t>) § 116a a § 235o zákona č. 281/2015 Z. z. v znení zákona č. .../2026 Z. z.“.</w:t>
      </w:r>
    </w:p>
    <w:p w14:paraId="438B37F8" w14:textId="5D54E9DA" w:rsidR="00DF7E68" w:rsidRPr="00DF7E68" w:rsidRDefault="00DF7E68" w:rsidP="0016347A">
      <w:pPr>
        <w:contextualSpacing/>
        <w:jc w:val="both"/>
        <w:rPr>
          <w:rFonts w:ascii="Times New Roman" w:hAnsi="Times New Roman" w:cs="Times New Roman"/>
          <w:i/>
          <w:iCs/>
          <w:sz w:val="24"/>
          <w:szCs w:val="24"/>
          <w:u w:val="single"/>
        </w:rPr>
      </w:pPr>
    </w:p>
    <w:p w14:paraId="4EEF0514" w14:textId="77777777" w:rsidR="00DF7E68" w:rsidRPr="00E56F3D" w:rsidRDefault="00DF7E68" w:rsidP="00DF7E68">
      <w:pPr>
        <w:ind w:left="2268"/>
        <w:contextualSpacing/>
        <w:jc w:val="both"/>
        <w:rPr>
          <w:rFonts w:ascii="Times New Roman" w:hAnsi="Times New Roman" w:cs="Times New Roman"/>
          <w:sz w:val="24"/>
          <w:szCs w:val="24"/>
        </w:rPr>
      </w:pPr>
      <w:r w:rsidRPr="00E56F3D">
        <w:rPr>
          <w:rFonts w:ascii="Times New Roman" w:hAnsi="Times New Roman" w:cs="Times New Roman"/>
          <w:sz w:val="24"/>
          <w:szCs w:val="24"/>
        </w:rPr>
        <w:t>Vzhľadom na súvisiace úpravy v </w:t>
      </w:r>
      <w:proofErr w:type="spellStart"/>
      <w:r w:rsidRPr="00E56F3D">
        <w:rPr>
          <w:rFonts w:ascii="Times New Roman" w:hAnsi="Times New Roman" w:cs="Times New Roman"/>
          <w:sz w:val="24"/>
          <w:szCs w:val="24"/>
        </w:rPr>
        <w:t>statusových</w:t>
      </w:r>
      <w:proofErr w:type="spellEnd"/>
      <w:r w:rsidRPr="00E56F3D">
        <w:rPr>
          <w:rFonts w:ascii="Times New Roman" w:hAnsi="Times New Roman" w:cs="Times New Roman"/>
          <w:sz w:val="24"/>
          <w:szCs w:val="24"/>
        </w:rPr>
        <w:t xml:space="preserve"> zákonoch je potrebné v prechodnom ustanovení legislatívne upraviť vylúčenie duplicity vo vzťahu k otcom – policajtom/vojakom, ktorí už čerpali alebo čerpajú ku dňu účinnosti zákona služobné voľno.</w:t>
      </w:r>
    </w:p>
    <w:p w14:paraId="6E255619" w14:textId="77777777" w:rsidR="004C67B3" w:rsidRPr="00DF7E68" w:rsidRDefault="004C67B3" w:rsidP="0061736A">
      <w:pPr>
        <w:tabs>
          <w:tab w:val="left" w:pos="709"/>
          <w:tab w:val="left" w:pos="1077"/>
        </w:tabs>
        <w:spacing w:after="0" w:line="240" w:lineRule="auto"/>
        <w:jc w:val="both"/>
        <w:rPr>
          <w:rFonts w:ascii="Times New Roman" w:eastAsia="Times New Roman" w:hAnsi="Times New Roman" w:cs="Times New Roman"/>
          <w:sz w:val="24"/>
          <w:szCs w:val="24"/>
          <w:lang w:eastAsia="sk-SK"/>
        </w:rPr>
      </w:pPr>
    </w:p>
    <w:p w14:paraId="1D9C259E" w14:textId="77777777" w:rsidR="0016347A" w:rsidRPr="00F66080" w:rsidRDefault="0016347A" w:rsidP="0016347A">
      <w:pPr>
        <w:tabs>
          <w:tab w:val="left" w:pos="709"/>
          <w:tab w:val="left" w:pos="1077"/>
        </w:tabs>
        <w:spacing w:after="0" w:line="240" w:lineRule="auto"/>
        <w:jc w:val="both"/>
        <w:rPr>
          <w:rFonts w:ascii="Times New Roman" w:eastAsia="Times New Roman" w:hAnsi="Times New Roman" w:cs="Times New Roman"/>
          <w:b/>
          <w:sz w:val="24"/>
          <w:szCs w:val="24"/>
          <w:lang w:eastAsia="sk-SK"/>
        </w:rPr>
      </w:pPr>
      <w:r w:rsidRPr="00F66080">
        <w:rPr>
          <w:rFonts w:ascii="Times New Roman" w:eastAsia="Times New Roman" w:hAnsi="Times New Roman" w:cs="Times New Roman"/>
          <w:b/>
          <w:sz w:val="24"/>
          <w:szCs w:val="24"/>
          <w:lang w:eastAsia="sk-SK"/>
        </w:rPr>
        <w:t>Výbor Národnej rady Slovenskej republiky pre obranu a bezpečnosť</w:t>
      </w:r>
    </w:p>
    <w:p w14:paraId="0A5BD493" w14:textId="77777777" w:rsidR="0016347A" w:rsidRPr="00F66080" w:rsidRDefault="0016347A" w:rsidP="0016347A">
      <w:pPr>
        <w:tabs>
          <w:tab w:val="left" w:pos="709"/>
          <w:tab w:val="left" w:pos="1077"/>
        </w:tabs>
        <w:spacing w:after="0" w:line="240" w:lineRule="auto"/>
        <w:jc w:val="both"/>
        <w:rPr>
          <w:rFonts w:ascii="Times New Roman" w:eastAsia="Times New Roman" w:hAnsi="Times New Roman" w:cs="Times New Roman"/>
          <w:sz w:val="24"/>
          <w:szCs w:val="24"/>
          <w:lang w:eastAsia="sk-SK"/>
        </w:rPr>
      </w:pPr>
      <w:r w:rsidRPr="00F66080">
        <w:rPr>
          <w:rFonts w:ascii="Times New Roman" w:eastAsia="Times New Roman" w:hAnsi="Times New Roman" w:cs="Times New Roman"/>
          <w:b/>
          <w:sz w:val="24"/>
          <w:szCs w:val="24"/>
          <w:lang w:eastAsia="sk-SK"/>
        </w:rPr>
        <w:t xml:space="preserve">           </w:t>
      </w:r>
      <w:r w:rsidRPr="00F66080">
        <w:rPr>
          <w:rFonts w:ascii="Times New Roman" w:eastAsia="Times New Roman" w:hAnsi="Times New Roman" w:cs="Times New Roman"/>
          <w:sz w:val="24"/>
          <w:szCs w:val="24"/>
          <w:lang w:eastAsia="sk-SK"/>
        </w:rPr>
        <w:tab/>
      </w:r>
    </w:p>
    <w:p w14:paraId="7FF6CB63" w14:textId="77777777" w:rsidR="0016347A" w:rsidRPr="00F66080" w:rsidRDefault="0016347A" w:rsidP="0016347A">
      <w:pPr>
        <w:pStyle w:val="Bezriadkovania"/>
        <w:ind w:left="2835"/>
        <w:jc w:val="both"/>
      </w:pPr>
      <w:r w:rsidRPr="00F66080">
        <w:rPr>
          <w:b/>
        </w:rPr>
        <w:tab/>
      </w:r>
      <w:r w:rsidRPr="00F66080">
        <w:rPr>
          <w:b/>
        </w:rPr>
        <w:tab/>
        <w:t xml:space="preserve">  Gestorský výbor odporúča schváliť</w:t>
      </w:r>
    </w:p>
    <w:p w14:paraId="22C00669" w14:textId="77777777" w:rsidR="004C67B3" w:rsidRPr="00DF7E68" w:rsidRDefault="004C67B3" w:rsidP="0061736A">
      <w:pPr>
        <w:tabs>
          <w:tab w:val="left" w:pos="709"/>
          <w:tab w:val="left" w:pos="1077"/>
        </w:tabs>
        <w:spacing w:after="0" w:line="240" w:lineRule="auto"/>
        <w:jc w:val="both"/>
        <w:rPr>
          <w:rFonts w:ascii="Times New Roman" w:eastAsia="Times New Roman" w:hAnsi="Times New Roman" w:cs="Times New Roman"/>
          <w:sz w:val="24"/>
          <w:szCs w:val="24"/>
          <w:lang w:eastAsia="sk-SK"/>
        </w:rPr>
      </w:pPr>
    </w:p>
    <w:p w14:paraId="461847A9" w14:textId="471FB06B" w:rsidR="00A5266C" w:rsidRPr="009146D1" w:rsidRDefault="00A5266C" w:rsidP="00A5266C">
      <w:pPr>
        <w:spacing w:after="0" w:line="240" w:lineRule="auto"/>
        <w:jc w:val="both"/>
        <w:rPr>
          <w:rFonts w:ascii="Times New Roman" w:hAnsi="Times New Roman"/>
          <w:sz w:val="24"/>
          <w:szCs w:val="24"/>
        </w:rPr>
      </w:pPr>
      <w:r w:rsidRPr="00A5266C">
        <w:rPr>
          <w:rFonts w:ascii="Times New Roman" w:eastAsia="Times New Roman" w:hAnsi="Times New Roman" w:cs="Times New Roman"/>
          <w:b/>
          <w:bCs/>
          <w:sz w:val="24"/>
          <w:szCs w:val="24"/>
          <w:lang w:eastAsia="sk-SK"/>
        </w:rPr>
        <w:t>5.</w:t>
      </w:r>
      <w:r>
        <w:rPr>
          <w:rFonts w:ascii="Times New Roman" w:eastAsia="Times New Roman" w:hAnsi="Times New Roman" w:cs="Times New Roman"/>
          <w:sz w:val="24"/>
          <w:szCs w:val="24"/>
          <w:lang w:eastAsia="sk-SK"/>
        </w:rPr>
        <w:t xml:space="preserve">    </w:t>
      </w:r>
      <w:r w:rsidRPr="009146D1">
        <w:rPr>
          <w:rFonts w:ascii="Times New Roman" w:hAnsi="Times New Roman"/>
          <w:sz w:val="24"/>
          <w:szCs w:val="24"/>
        </w:rPr>
        <w:t>Za čl. I sa vkladá nový čl. II, ktorý znie:</w:t>
      </w:r>
    </w:p>
    <w:p w14:paraId="2C8209C5" w14:textId="77777777" w:rsidR="00A5266C" w:rsidRPr="00162474" w:rsidRDefault="00A5266C" w:rsidP="00A5266C">
      <w:pPr>
        <w:tabs>
          <w:tab w:val="left" w:pos="2573"/>
        </w:tabs>
        <w:spacing w:after="0" w:line="240" w:lineRule="auto"/>
        <w:contextualSpacing/>
        <w:jc w:val="center"/>
        <w:rPr>
          <w:rFonts w:ascii="Times New Roman" w:hAnsi="Times New Roman"/>
          <w:sz w:val="24"/>
          <w:szCs w:val="24"/>
        </w:rPr>
      </w:pPr>
      <w:r>
        <w:rPr>
          <w:rFonts w:ascii="Times New Roman" w:hAnsi="Times New Roman"/>
          <w:sz w:val="24"/>
          <w:szCs w:val="24"/>
        </w:rPr>
        <w:t>„Čl. II</w:t>
      </w:r>
    </w:p>
    <w:p w14:paraId="13BD8936" w14:textId="77777777" w:rsidR="00A5266C" w:rsidRPr="00B973D5" w:rsidRDefault="00A5266C" w:rsidP="00A5266C">
      <w:pPr>
        <w:pStyle w:val="paragraph"/>
        <w:spacing w:before="0" w:after="0"/>
        <w:ind w:left="720"/>
        <w:contextualSpacing/>
        <w:jc w:val="both"/>
        <w:textAlignment w:val="baseline"/>
      </w:pPr>
    </w:p>
    <w:p w14:paraId="69458A65" w14:textId="77777777" w:rsidR="00A5266C" w:rsidRPr="00B973D5" w:rsidRDefault="00A5266C" w:rsidP="00A5266C">
      <w:pPr>
        <w:spacing w:after="0" w:line="240" w:lineRule="auto"/>
        <w:ind w:firstLine="426"/>
        <w:contextualSpacing/>
        <w:jc w:val="both"/>
        <w:rPr>
          <w:rFonts w:ascii="Times New Roman" w:hAnsi="Times New Roman"/>
          <w:bCs/>
          <w:sz w:val="24"/>
          <w:szCs w:val="24"/>
        </w:rPr>
      </w:pPr>
      <w:r w:rsidRPr="009146D1">
        <w:rPr>
          <w:rFonts w:ascii="Times New Roman" w:hAnsi="Times New Roman"/>
          <w:bCs/>
          <w:sz w:val="24"/>
          <w:szCs w:val="24"/>
        </w:rPr>
        <w:t>Zákon Národnej rady Slovenskej republiky č. 171/1993 Z. z. o Policajnom zbore v znení zákona Národnej rady Slovenskej republiky č. 251/1994 Z. z., zákona Národnej rady Slovenskej republiky č. 233/1995 Z. z., zákona Národnej rady Slovenskej republiky č. 315/1996 Z. z., zákona č. 353/1997 Z. z., zákona č. 12/1998 Z. z., zákona č. 73/1998 Z. z., zákona č. 256/1998 Z. z., zákona č. 116/2000 Z. z., zákona č. 323/2000 Z. z., zákona č. 367/2000 Z. z., zákona č. 490/2001 Z. z., zákona č. 48/2002 Z. z., zákona č. 182/2002 Z. z., zákona č. 422/2002 Z. z., zákona č. 155/2003 Z. z., zákona č. 166/2003 Z. z., zákona č. 458/2003 Z. z., zákona č. 537/2004 Z. z., zákona č. 69/2005 Z. z., zákona č. 534/2005 Z. z., zákona č. 558/2005 Z. z., zákona č. 255/2006 Z. z., zákona č. 25/2007 Z. z., zákona č. 247/2007 Z. z., zákona č. 342/2007 Z. z., zákona č. 86/2008 Z. z., zákona č. 297/2008 Z. z., zákona č. 491/2008 Z. z., zákona č. 214/2009 Z. z., nálezu Ústavného súdu Slovenskej republiky č. 290/2009 Z. z., zákona č. 291/2009 Z. z., zákona č. 495/2009 Z. z., zákona č. 594/2009 Z. z., zákona č. 547/2010 Z. z., zákona č. 192/2011 Z. z., zákona č. 345/2012 Z. z., zákona č. 75/2013 Z. z., zákona č. 307/2014 Z. z., nálezu Ústavného súdu Slovenskej republiky č. 139/2015 Z. z., zákona č. 397/2015 Z. z., zákona č. 444/2015 Z. z., zákona č. 125/2016 Z. z., zákona č. 82/2017 Z. z., zákona č. 18/2018 Z. z., zákona č. 68/2018 Z. z., zákona č. 177/2018 Z. z., zákona č. 6/2019 Z. z., zákona č. 35/2019 Z. z., zákona č. 395/2019 Z. z., zákona č. 217/2021 Z. z., zákona č. 187/2022 Z. z., zákona č. 252/2022 Z. z., zákona č. 166/2024 Z. z., zákona č. 299/2024 Z. z., zákona č. 387/2024 Z. z., zákona č. 86/2025 Z. z.</w:t>
      </w:r>
      <w:r>
        <w:rPr>
          <w:rFonts w:ascii="Times New Roman" w:hAnsi="Times New Roman"/>
          <w:bCs/>
          <w:sz w:val="24"/>
          <w:szCs w:val="24"/>
        </w:rPr>
        <w:t>,</w:t>
      </w:r>
      <w:r w:rsidRPr="009146D1">
        <w:rPr>
          <w:rFonts w:ascii="Times New Roman" w:hAnsi="Times New Roman"/>
          <w:bCs/>
          <w:sz w:val="24"/>
          <w:szCs w:val="24"/>
        </w:rPr>
        <w:t xml:space="preserve"> zákona č. 150/2025 Z. z. </w:t>
      </w:r>
      <w:r>
        <w:rPr>
          <w:rFonts w:ascii="Times New Roman" w:hAnsi="Times New Roman"/>
          <w:bCs/>
          <w:sz w:val="24"/>
          <w:szCs w:val="24"/>
        </w:rPr>
        <w:t xml:space="preserve">a zákona č. 157/2025 Z. z. </w:t>
      </w:r>
      <w:r w:rsidRPr="009146D1">
        <w:rPr>
          <w:rFonts w:ascii="Times New Roman" w:hAnsi="Times New Roman"/>
          <w:bCs/>
          <w:sz w:val="24"/>
          <w:szCs w:val="24"/>
        </w:rPr>
        <w:t>sa dopĺňa takto:</w:t>
      </w:r>
    </w:p>
    <w:p w14:paraId="2BDB4439" w14:textId="77777777" w:rsidR="00A5266C" w:rsidRDefault="00A5266C" w:rsidP="00A5266C">
      <w:pPr>
        <w:spacing w:after="0" w:line="240" w:lineRule="auto"/>
        <w:contextualSpacing/>
        <w:jc w:val="both"/>
        <w:rPr>
          <w:rFonts w:ascii="Times New Roman" w:hAnsi="Times New Roman"/>
          <w:sz w:val="24"/>
          <w:szCs w:val="24"/>
        </w:rPr>
      </w:pPr>
    </w:p>
    <w:p w14:paraId="15D4F808" w14:textId="77777777" w:rsidR="00A5266C" w:rsidRPr="009146D1" w:rsidRDefault="00A5266C" w:rsidP="00A5266C">
      <w:pPr>
        <w:spacing w:after="0" w:line="240" w:lineRule="auto"/>
        <w:ind w:firstLine="426"/>
        <w:contextualSpacing/>
        <w:jc w:val="both"/>
        <w:rPr>
          <w:rFonts w:ascii="Times New Roman" w:hAnsi="Times New Roman"/>
          <w:sz w:val="24"/>
          <w:szCs w:val="24"/>
        </w:rPr>
      </w:pPr>
      <w:r w:rsidRPr="009146D1">
        <w:rPr>
          <w:rFonts w:ascii="Times New Roman" w:hAnsi="Times New Roman"/>
          <w:sz w:val="24"/>
          <w:szCs w:val="24"/>
        </w:rPr>
        <w:t xml:space="preserve">V § 8 </w:t>
      </w:r>
      <w:r w:rsidRPr="009146D1">
        <w:rPr>
          <w:rFonts w:ascii="Times New Roman" w:hAnsi="Times New Roman"/>
          <w:bCs/>
          <w:sz w:val="24"/>
          <w:szCs w:val="24"/>
        </w:rPr>
        <w:t>ods</w:t>
      </w:r>
      <w:r w:rsidRPr="009146D1">
        <w:rPr>
          <w:rFonts w:ascii="Times New Roman" w:hAnsi="Times New Roman"/>
          <w:sz w:val="24"/>
          <w:szCs w:val="24"/>
        </w:rPr>
        <w:t>. 1 druhej vete sa za slovo „činnosti“ vklad</w:t>
      </w:r>
      <w:r>
        <w:rPr>
          <w:rFonts w:ascii="Times New Roman" w:hAnsi="Times New Roman"/>
          <w:sz w:val="24"/>
          <w:szCs w:val="24"/>
        </w:rPr>
        <w:t xml:space="preserve">á čiarka a </w:t>
      </w:r>
      <w:r w:rsidRPr="009146D1">
        <w:rPr>
          <w:rFonts w:ascii="Times New Roman" w:hAnsi="Times New Roman"/>
          <w:sz w:val="24"/>
          <w:szCs w:val="24"/>
        </w:rPr>
        <w:t>slová „ako aj v čase mimo služby</w:t>
      </w:r>
      <w:r>
        <w:rPr>
          <w:rFonts w:ascii="Times New Roman" w:hAnsi="Times New Roman"/>
          <w:sz w:val="24"/>
          <w:szCs w:val="24"/>
        </w:rPr>
        <w:t>,</w:t>
      </w:r>
      <w:r w:rsidRPr="009146D1">
        <w:rPr>
          <w:rFonts w:ascii="Times New Roman" w:hAnsi="Times New Roman"/>
          <w:sz w:val="24"/>
          <w:szCs w:val="24"/>
        </w:rPr>
        <w:t>“.</w:t>
      </w:r>
    </w:p>
    <w:p w14:paraId="263BFCA9" w14:textId="77777777" w:rsidR="00A5266C" w:rsidRPr="009146D1" w:rsidRDefault="00A5266C" w:rsidP="00A5266C">
      <w:pPr>
        <w:spacing w:after="0" w:line="240" w:lineRule="auto"/>
        <w:contextualSpacing/>
        <w:jc w:val="both"/>
        <w:rPr>
          <w:rFonts w:ascii="Times New Roman" w:hAnsi="Times New Roman"/>
          <w:sz w:val="24"/>
          <w:szCs w:val="24"/>
        </w:rPr>
      </w:pPr>
    </w:p>
    <w:p w14:paraId="6658AA3F" w14:textId="77777777" w:rsidR="00A5266C" w:rsidRDefault="00A5266C" w:rsidP="00A5266C">
      <w:pPr>
        <w:spacing w:after="0" w:line="240" w:lineRule="auto"/>
        <w:contextualSpacing/>
        <w:jc w:val="both"/>
        <w:rPr>
          <w:rFonts w:ascii="Times New Roman" w:hAnsi="Times New Roman"/>
          <w:sz w:val="24"/>
          <w:szCs w:val="24"/>
        </w:rPr>
      </w:pPr>
      <w:r>
        <w:rPr>
          <w:rFonts w:ascii="Times New Roman" w:hAnsi="Times New Roman"/>
          <w:sz w:val="24"/>
          <w:szCs w:val="24"/>
        </w:rPr>
        <w:t>Doterajšie články sa primerane preznačia a primerane sa upraví názov zákona.</w:t>
      </w:r>
    </w:p>
    <w:p w14:paraId="72881E55" w14:textId="77777777" w:rsidR="00A5266C" w:rsidRDefault="00A5266C" w:rsidP="00A5266C">
      <w:pPr>
        <w:tabs>
          <w:tab w:val="left" w:pos="2573"/>
        </w:tabs>
        <w:spacing w:after="0" w:line="240" w:lineRule="auto"/>
        <w:contextualSpacing/>
        <w:jc w:val="both"/>
        <w:rPr>
          <w:rFonts w:ascii="Times New Roman" w:hAnsi="Times New Roman"/>
          <w:sz w:val="24"/>
          <w:szCs w:val="24"/>
        </w:rPr>
      </w:pPr>
    </w:p>
    <w:p w14:paraId="6B008ED9" w14:textId="77777777" w:rsidR="00A5266C" w:rsidRPr="004276A1" w:rsidRDefault="00A5266C" w:rsidP="00A5266C">
      <w:pPr>
        <w:widowControl w:val="0"/>
        <w:shd w:val="clear" w:color="auto" w:fill="FFFFFF"/>
        <w:autoSpaceDE w:val="0"/>
        <w:adjustRightInd w:val="0"/>
        <w:spacing w:after="0" w:line="240" w:lineRule="auto"/>
        <w:contextualSpacing/>
        <w:jc w:val="both"/>
        <w:rPr>
          <w:rFonts w:ascii="Times New Roman" w:hAnsi="Times New Roman"/>
          <w:sz w:val="24"/>
          <w:szCs w:val="24"/>
        </w:rPr>
      </w:pPr>
      <w:r>
        <w:rPr>
          <w:rFonts w:ascii="Times New Roman" w:hAnsi="Times New Roman"/>
          <w:sz w:val="24"/>
          <w:szCs w:val="24"/>
        </w:rPr>
        <w:t>Tento článok nadobúda účinnosť 1. júla 2026, čo sa premietne do článku o účinnosti.</w:t>
      </w:r>
      <w:r w:rsidRPr="004276A1">
        <w:rPr>
          <w:rFonts w:ascii="Times New Roman" w:hAnsi="Times New Roman"/>
          <w:sz w:val="24"/>
          <w:szCs w:val="24"/>
        </w:rPr>
        <w:t xml:space="preserve"> </w:t>
      </w:r>
    </w:p>
    <w:p w14:paraId="0F75114C" w14:textId="77777777" w:rsidR="00A5266C" w:rsidRDefault="00A5266C" w:rsidP="00A5266C">
      <w:pPr>
        <w:tabs>
          <w:tab w:val="left" w:pos="2573"/>
        </w:tabs>
        <w:spacing w:after="0" w:line="240" w:lineRule="auto"/>
        <w:contextualSpacing/>
        <w:jc w:val="both"/>
        <w:rPr>
          <w:rFonts w:ascii="Times New Roman" w:hAnsi="Times New Roman"/>
          <w:sz w:val="24"/>
          <w:szCs w:val="24"/>
        </w:rPr>
      </w:pPr>
    </w:p>
    <w:p w14:paraId="46B48606" w14:textId="77777777" w:rsidR="00A5266C" w:rsidRPr="00095067" w:rsidRDefault="00A5266C" w:rsidP="00A5266C">
      <w:pPr>
        <w:spacing w:after="0" w:line="240" w:lineRule="auto"/>
        <w:ind w:left="2835"/>
        <w:contextualSpacing/>
        <w:jc w:val="both"/>
        <w:rPr>
          <w:rFonts w:ascii="Times New Roman" w:hAnsi="Times New Roman"/>
          <w:iCs/>
          <w:sz w:val="24"/>
          <w:szCs w:val="24"/>
        </w:rPr>
      </w:pPr>
      <w:r w:rsidRPr="00095067">
        <w:rPr>
          <w:rFonts w:ascii="Times New Roman" w:hAnsi="Times New Roman"/>
          <w:iCs/>
          <w:sz w:val="24"/>
          <w:szCs w:val="24"/>
        </w:rPr>
        <w:t xml:space="preserve">Na niektoré dávky vyplývajúce zo zákona o sociálnom zabezpečení policajtov a vojakov má vplyv aj porušenie služobnej disciplíny a služobnej povinnosti policajta. V kontexte toho, že podľa zákona č. 73/1998 Z. z. o štátnej službe príslušníkov Policajného zboru, Slovenskej informačnej služby, Zboru väzenskej a justičnej stráže Slovenskej republiky a Železničnej polície už má príslušník Policajného zboru povinnosti príslušníka Policajného zboru aj mimo štátnej služby [§ 48 ods. 3 písm. f) a g)] je žiaduce upraviť základné služobné </w:t>
      </w:r>
      <w:r w:rsidRPr="00095067">
        <w:rPr>
          <w:rFonts w:ascii="Times New Roman" w:hAnsi="Times New Roman"/>
          <w:iCs/>
          <w:sz w:val="24"/>
          <w:szCs w:val="24"/>
        </w:rPr>
        <w:lastRenderedPageBreak/>
        <w:t xml:space="preserve">povinnosti policajtov jednom predpise, a to v etickom kódexe, ktorý vydáva minister vnútra podľa splnomocnenia uvedeného v zákone o Policajnom zbore. </w:t>
      </w:r>
    </w:p>
    <w:p w14:paraId="16867A4F" w14:textId="77777777" w:rsidR="00A5266C" w:rsidRPr="00095067" w:rsidRDefault="00A5266C" w:rsidP="00A5266C">
      <w:pPr>
        <w:spacing w:after="0" w:line="240" w:lineRule="auto"/>
        <w:ind w:left="2835"/>
        <w:contextualSpacing/>
        <w:jc w:val="both"/>
        <w:rPr>
          <w:rFonts w:ascii="Times New Roman" w:hAnsi="Times New Roman"/>
          <w:iCs/>
          <w:sz w:val="24"/>
          <w:szCs w:val="24"/>
        </w:rPr>
      </w:pPr>
      <w:r w:rsidRPr="00095067">
        <w:rPr>
          <w:rFonts w:ascii="Times New Roman" w:hAnsi="Times New Roman"/>
          <w:iCs/>
          <w:sz w:val="24"/>
          <w:szCs w:val="24"/>
        </w:rPr>
        <w:t>Navrhuje sa preto rozšíriť dodržiavanie etického kódexu príslušníka Policajného zboru aj na čas mimo služby - teda, aby príslušník Policajného zboru aj v čase, ktorý priamo nesúvisí s výkonom štátnej služby, sa zdržal konania, ktoré by mohlo mať za následok získanie osobnej výhody, riziko stretu osobného záujmu so záujmami štátnej služby, narušenie dôveryhodnosti Policajného zboru a pod.</w:t>
      </w:r>
    </w:p>
    <w:p w14:paraId="1826798E" w14:textId="400EF247" w:rsidR="004C67B3" w:rsidRPr="00095067" w:rsidRDefault="004C67B3" w:rsidP="0061736A">
      <w:pPr>
        <w:tabs>
          <w:tab w:val="left" w:pos="709"/>
          <w:tab w:val="left" w:pos="1077"/>
        </w:tabs>
        <w:spacing w:after="0" w:line="240" w:lineRule="auto"/>
        <w:jc w:val="both"/>
        <w:rPr>
          <w:rFonts w:ascii="Times New Roman" w:eastAsia="Times New Roman" w:hAnsi="Times New Roman" w:cs="Times New Roman"/>
          <w:iCs/>
          <w:sz w:val="24"/>
          <w:szCs w:val="24"/>
          <w:lang w:eastAsia="sk-SK"/>
        </w:rPr>
      </w:pPr>
    </w:p>
    <w:p w14:paraId="319ECCEA" w14:textId="1AFD846C" w:rsidR="00095067" w:rsidRPr="00F66080" w:rsidRDefault="00095067" w:rsidP="00095067">
      <w:pPr>
        <w:tabs>
          <w:tab w:val="left" w:pos="709"/>
          <w:tab w:val="left" w:pos="1077"/>
        </w:tabs>
        <w:spacing w:after="0" w:line="240" w:lineRule="auto"/>
        <w:jc w:val="both"/>
        <w:rPr>
          <w:rFonts w:ascii="Times New Roman" w:eastAsia="Times New Roman" w:hAnsi="Times New Roman" w:cs="Times New Roman"/>
          <w:b/>
          <w:sz w:val="24"/>
          <w:szCs w:val="24"/>
          <w:lang w:eastAsia="sk-SK"/>
        </w:rPr>
      </w:pPr>
      <w:r w:rsidRPr="00F66080">
        <w:rPr>
          <w:rFonts w:ascii="Times New Roman" w:eastAsia="Times New Roman" w:hAnsi="Times New Roman" w:cs="Times New Roman"/>
          <w:b/>
          <w:sz w:val="24"/>
          <w:szCs w:val="24"/>
          <w:lang w:eastAsia="sk-SK"/>
        </w:rPr>
        <w:t>Výbor Národnej rady Slovenskej republiky pre obranu a bezpečnosť</w:t>
      </w:r>
    </w:p>
    <w:p w14:paraId="342806D9" w14:textId="77777777" w:rsidR="00095067" w:rsidRPr="00F66080" w:rsidRDefault="00095067" w:rsidP="00095067">
      <w:pPr>
        <w:tabs>
          <w:tab w:val="left" w:pos="709"/>
          <w:tab w:val="left" w:pos="1077"/>
        </w:tabs>
        <w:spacing w:after="0" w:line="240" w:lineRule="auto"/>
        <w:jc w:val="both"/>
        <w:rPr>
          <w:rFonts w:ascii="Times New Roman" w:eastAsia="Times New Roman" w:hAnsi="Times New Roman" w:cs="Times New Roman"/>
          <w:sz w:val="24"/>
          <w:szCs w:val="24"/>
          <w:lang w:eastAsia="sk-SK"/>
        </w:rPr>
      </w:pPr>
      <w:r w:rsidRPr="00F66080">
        <w:rPr>
          <w:rFonts w:ascii="Times New Roman" w:eastAsia="Times New Roman" w:hAnsi="Times New Roman" w:cs="Times New Roman"/>
          <w:b/>
          <w:sz w:val="24"/>
          <w:szCs w:val="24"/>
          <w:lang w:eastAsia="sk-SK"/>
        </w:rPr>
        <w:t xml:space="preserve">           </w:t>
      </w:r>
      <w:r w:rsidRPr="00F66080">
        <w:rPr>
          <w:rFonts w:ascii="Times New Roman" w:eastAsia="Times New Roman" w:hAnsi="Times New Roman" w:cs="Times New Roman"/>
          <w:sz w:val="24"/>
          <w:szCs w:val="24"/>
          <w:lang w:eastAsia="sk-SK"/>
        </w:rPr>
        <w:tab/>
      </w:r>
    </w:p>
    <w:p w14:paraId="416F39AA" w14:textId="5DAE98FA" w:rsidR="004C67B3" w:rsidRPr="00DF7E68" w:rsidRDefault="00095067" w:rsidP="00177F06">
      <w:pPr>
        <w:pStyle w:val="Bezriadkovania"/>
        <w:ind w:left="2835"/>
        <w:jc w:val="both"/>
      </w:pPr>
      <w:r w:rsidRPr="00F66080">
        <w:rPr>
          <w:b/>
        </w:rPr>
        <w:tab/>
      </w:r>
      <w:r w:rsidRPr="00F66080">
        <w:rPr>
          <w:b/>
        </w:rPr>
        <w:tab/>
        <w:t xml:space="preserve">  Gestorský výbor odporúča schváliť</w:t>
      </w:r>
    </w:p>
    <w:p w14:paraId="3764E177" w14:textId="77777777" w:rsidR="00177F06" w:rsidRPr="00DA2C0C" w:rsidRDefault="00177F06" w:rsidP="00DA2C0C">
      <w:pPr>
        <w:jc w:val="both"/>
        <w:rPr>
          <w:szCs w:val="24"/>
          <w:u w:val="single"/>
        </w:rPr>
      </w:pPr>
    </w:p>
    <w:p w14:paraId="342A5C09" w14:textId="6D8590E4" w:rsidR="00177F06" w:rsidRPr="00DA2C0C" w:rsidRDefault="00177F06" w:rsidP="00177F06">
      <w:pPr>
        <w:shd w:val="clear" w:color="auto" w:fill="FFFFFF" w:themeFill="background1"/>
        <w:spacing w:after="0" w:line="240" w:lineRule="auto"/>
        <w:jc w:val="both"/>
        <w:rPr>
          <w:rFonts w:ascii="Times New Roman" w:hAnsi="Times New Roman" w:cs="Times New Roman"/>
          <w:sz w:val="24"/>
          <w:szCs w:val="24"/>
        </w:rPr>
      </w:pPr>
      <w:r w:rsidRPr="00DA2C0C">
        <w:rPr>
          <w:rFonts w:ascii="Times New Roman" w:hAnsi="Times New Roman" w:cs="Times New Roman"/>
          <w:b/>
          <w:bCs/>
          <w:sz w:val="24"/>
          <w:szCs w:val="24"/>
        </w:rPr>
        <w:t>6.</w:t>
      </w:r>
      <w:r w:rsidRPr="00DA2C0C">
        <w:rPr>
          <w:rFonts w:ascii="Times New Roman" w:hAnsi="Times New Roman" w:cs="Times New Roman"/>
          <w:sz w:val="24"/>
          <w:szCs w:val="24"/>
        </w:rPr>
        <w:t xml:space="preserve">     Za čl. I sa vkladajú nové čl. II a III, ktoré znejú:</w:t>
      </w:r>
    </w:p>
    <w:p w14:paraId="58199BE3" w14:textId="77777777" w:rsidR="00177F06" w:rsidRPr="00DA2C0C" w:rsidRDefault="00177F06" w:rsidP="00177F06">
      <w:pPr>
        <w:shd w:val="clear" w:color="auto" w:fill="FFFFFF" w:themeFill="background1"/>
        <w:contextualSpacing/>
        <w:jc w:val="center"/>
        <w:rPr>
          <w:rFonts w:ascii="Times New Roman" w:hAnsi="Times New Roman" w:cs="Times New Roman"/>
          <w:b/>
          <w:bCs/>
          <w:sz w:val="24"/>
          <w:szCs w:val="24"/>
        </w:rPr>
      </w:pPr>
      <w:r w:rsidRPr="00DA2C0C">
        <w:rPr>
          <w:rFonts w:ascii="Times New Roman" w:hAnsi="Times New Roman" w:cs="Times New Roman"/>
          <w:b/>
          <w:bCs/>
          <w:sz w:val="24"/>
          <w:szCs w:val="24"/>
        </w:rPr>
        <w:t>„Čl. II</w:t>
      </w:r>
    </w:p>
    <w:p w14:paraId="697E2C67" w14:textId="77777777" w:rsidR="00177F06" w:rsidRPr="00DA2C0C" w:rsidRDefault="00177F06" w:rsidP="00177F06">
      <w:pPr>
        <w:contextualSpacing/>
        <w:rPr>
          <w:rFonts w:ascii="Times New Roman" w:hAnsi="Times New Roman" w:cs="Times New Roman"/>
          <w:sz w:val="24"/>
          <w:szCs w:val="24"/>
        </w:rPr>
      </w:pPr>
    </w:p>
    <w:p w14:paraId="287A5C90" w14:textId="77777777" w:rsidR="00177F06" w:rsidRPr="00DA2C0C" w:rsidRDefault="00177F06" w:rsidP="00177F06">
      <w:pPr>
        <w:ind w:firstLine="426"/>
        <w:contextualSpacing/>
        <w:jc w:val="both"/>
        <w:rPr>
          <w:rFonts w:ascii="Times New Roman" w:hAnsi="Times New Roman" w:cs="Times New Roman"/>
          <w:sz w:val="24"/>
          <w:szCs w:val="24"/>
        </w:rPr>
      </w:pPr>
      <w:r w:rsidRPr="00DA2C0C">
        <w:rPr>
          <w:rFonts w:ascii="Times New Roman" w:hAnsi="Times New Roman" w:cs="Times New Roman"/>
          <w:sz w:val="24"/>
          <w:szCs w:val="24"/>
        </w:rPr>
        <w:t>Zákon č. 73/1998 Z. z. o štátnej službe príslušníkov Policajného zboru, Slovenskej informačnej služby, Zboru väzenskej a justičnej stráže Slovenskej republiky a Železničnej polície v znení zákona č. 58/1999 Z. z., zákona č. 181/1999 Z. z., zákona č. 356/1999 Z. z., zákona č. 224/2000 Z. z., zákona č. 464/2000 Z. z., zákona č. 241/2001 Z. z., zákona č. 98/2002 Z. z., zákona č. 328/2002 Z. z., zákona č. 422/2002 Z. z., zákona č. 659/2002 Z. z., zákona č. 212/2003 Z. z., zákona č. 178/2004 Z. z., zákona č. 201/2004 Z. z., zákona č. 365/2004 Z. z., zákona č. 382/2004 Z. z., zákona č. 727/2004 Z. z., zákona č. 732/2004 Z. z., zákona č. 69/2005 Z. z., zákona č. 623/2005 Z. z., zákona č. 342/2007 Z. z., zákona č. 513/2007 Z. z., zákona č. 61/2008 Z. z., zákona č. 278/2008 Z. z., zákona č. 445/2008 Z. z., zákona č. 491/2008 Z. z., zákona č. 70/2009 Z. z., zákona č. 60/2010 Z. z., zákona č. 151/2010 Z. z., zákona č. 543/2010 Z. z., zákona č. 547/2010 Z. z., zákona č. 48/2011 Z. z.,</w:t>
      </w:r>
      <w:r w:rsidRPr="00DA2C0C">
        <w:rPr>
          <w:rFonts w:ascii="Times New Roman" w:hAnsi="Times New Roman" w:cs="Times New Roman"/>
          <w:color w:val="000000" w:themeColor="text1"/>
          <w:sz w:val="24"/>
          <w:szCs w:val="24"/>
        </w:rPr>
        <w:t xml:space="preserve"> </w:t>
      </w:r>
      <w:r w:rsidRPr="00DA2C0C">
        <w:rPr>
          <w:rFonts w:ascii="Times New Roman" w:hAnsi="Times New Roman" w:cs="Times New Roman"/>
          <w:sz w:val="24"/>
          <w:szCs w:val="24"/>
        </w:rPr>
        <w:t>zákona č. 79/2012 Z. z.,</w:t>
      </w:r>
      <w:r w:rsidRPr="00DA2C0C">
        <w:rPr>
          <w:rFonts w:ascii="Times New Roman" w:hAnsi="Times New Roman" w:cs="Times New Roman"/>
          <w:b/>
          <w:sz w:val="24"/>
          <w:szCs w:val="24"/>
        </w:rPr>
        <w:t xml:space="preserve"> </w:t>
      </w:r>
      <w:r w:rsidRPr="00DA2C0C">
        <w:rPr>
          <w:rFonts w:ascii="Times New Roman" w:hAnsi="Times New Roman" w:cs="Times New Roman"/>
          <w:sz w:val="24"/>
          <w:szCs w:val="24"/>
        </w:rPr>
        <w:t>zákona č. 345/2012 Z. z., zákona č. 361/2012 Z. z., zákona č. 80/2013 Z. z., zákona č. 462/2013 Z. z., zákona č. 307/2014 Z. z., zákona č. 406/2015 Z. z., zákona č. 125/2016 Z. z., zákona č. 69/2018 Z. z., zákona č. 177/2018 Z. z., zákona č. 347/2018 Z. z., zákona č. 6/2019 Z. z., zákona č. 319/2019 Z. z., zákona č. 73/2020 Z. z., zákona č. 423/2020 Z. z., zákona č. 76/2021 Z. z., zákona č. 310/2021</w:t>
      </w:r>
      <w:r w:rsidRPr="00DA2C0C">
        <w:rPr>
          <w:rFonts w:ascii="Times New Roman" w:hAnsi="Times New Roman" w:cs="Times New Roman"/>
          <w:color w:val="00B050"/>
          <w:sz w:val="24"/>
          <w:szCs w:val="24"/>
        </w:rPr>
        <w:t xml:space="preserve"> </w:t>
      </w:r>
      <w:r w:rsidRPr="00DA2C0C">
        <w:rPr>
          <w:rFonts w:ascii="Times New Roman" w:hAnsi="Times New Roman" w:cs="Times New Roman"/>
          <w:sz w:val="24"/>
          <w:szCs w:val="24"/>
        </w:rPr>
        <w:t xml:space="preserve">Z. z., zákona č. 412/2021 Z. z., zákona č. 453/2021 Z. z., zákona č. 478/2021 Z. z., </w:t>
      </w:r>
      <w:r w:rsidRPr="00DA2C0C">
        <w:rPr>
          <w:rStyle w:val="Hypertextovprepojenie"/>
          <w:rFonts w:ascii="Times New Roman" w:hAnsi="Times New Roman" w:cs="Times New Roman"/>
          <w:color w:val="000000" w:themeColor="text1"/>
          <w:sz w:val="24"/>
          <w:szCs w:val="24"/>
          <w:u w:val="none"/>
        </w:rPr>
        <w:t xml:space="preserve">zákona č. 125/2022 Z. z., zákona č. 222/2022 Z. z., zákona č. 350/2022 Z. z., </w:t>
      </w:r>
      <w:bookmarkStart w:id="0" w:name="_Hlk188603381"/>
      <w:r w:rsidRPr="00DA2C0C">
        <w:rPr>
          <w:rStyle w:val="Hypertextovprepojenie"/>
          <w:rFonts w:ascii="Times New Roman" w:hAnsi="Times New Roman" w:cs="Times New Roman"/>
          <w:color w:val="000000" w:themeColor="text1"/>
          <w:sz w:val="24"/>
          <w:szCs w:val="24"/>
          <w:u w:val="none"/>
        </w:rPr>
        <w:t xml:space="preserve">zákona č. 197/2023 Z. z., </w:t>
      </w:r>
      <w:bookmarkStart w:id="1" w:name="_Hlk200541396"/>
      <w:r w:rsidRPr="00DA2C0C">
        <w:rPr>
          <w:rStyle w:val="Hypertextovprepojenie"/>
          <w:rFonts w:ascii="Times New Roman" w:hAnsi="Times New Roman" w:cs="Times New Roman"/>
          <w:color w:val="000000" w:themeColor="text1"/>
          <w:sz w:val="24"/>
          <w:szCs w:val="24"/>
          <w:u w:val="none"/>
        </w:rPr>
        <w:t>zákona č. 238/2024 Z. z., zákona č. 324/2024 Z. z.</w:t>
      </w:r>
      <w:bookmarkEnd w:id="1"/>
      <w:r w:rsidRPr="00DA2C0C">
        <w:rPr>
          <w:rStyle w:val="Hypertextovprepojenie"/>
          <w:rFonts w:ascii="Times New Roman" w:hAnsi="Times New Roman" w:cs="Times New Roman"/>
          <w:color w:val="000000" w:themeColor="text1"/>
          <w:sz w:val="24"/>
          <w:szCs w:val="24"/>
          <w:u w:val="none"/>
        </w:rPr>
        <w:t>,</w:t>
      </w:r>
      <w:r w:rsidRPr="00DA2C0C">
        <w:rPr>
          <w:rFonts w:ascii="Times New Roman" w:hAnsi="Times New Roman" w:cs="Times New Roman"/>
          <w:sz w:val="24"/>
          <w:szCs w:val="24"/>
        </w:rPr>
        <w:t xml:space="preserve"> </w:t>
      </w:r>
      <w:r w:rsidRPr="00DA2C0C">
        <w:rPr>
          <w:rStyle w:val="Hypertextovprepojenie"/>
          <w:rFonts w:ascii="Times New Roman" w:hAnsi="Times New Roman" w:cs="Times New Roman"/>
          <w:color w:val="000000" w:themeColor="text1"/>
          <w:sz w:val="24"/>
          <w:szCs w:val="24"/>
          <w:u w:val="none"/>
        </w:rPr>
        <w:t xml:space="preserve">zákona č. 150/2025 Z. z., zákona č. 154/2025 Z. z., </w:t>
      </w:r>
      <w:r w:rsidRPr="00DA2C0C">
        <w:rPr>
          <w:rStyle w:val="Hypertextovprepojenie"/>
          <w:rFonts w:ascii="Times New Roman" w:hAnsi="Times New Roman" w:cs="Times New Roman"/>
          <w:color w:val="auto"/>
          <w:sz w:val="24"/>
          <w:szCs w:val="24"/>
          <w:u w:val="none"/>
        </w:rPr>
        <w:t xml:space="preserve">zákona č. 157/2025 Z. z. a zákona č. 304/2025 Z. z. </w:t>
      </w:r>
      <w:r w:rsidRPr="00DA2C0C">
        <w:rPr>
          <w:rFonts w:ascii="Times New Roman" w:hAnsi="Times New Roman" w:cs="Times New Roman"/>
          <w:sz w:val="24"/>
          <w:szCs w:val="24"/>
        </w:rPr>
        <w:t>sa mení a dopĺňa takto:</w:t>
      </w:r>
      <w:bookmarkEnd w:id="0"/>
    </w:p>
    <w:p w14:paraId="793DBE6D" w14:textId="77777777" w:rsidR="00177F06" w:rsidRPr="00DA2C0C" w:rsidRDefault="00177F06" w:rsidP="00177F06">
      <w:pPr>
        <w:contextualSpacing/>
        <w:jc w:val="both"/>
        <w:rPr>
          <w:rFonts w:ascii="Times New Roman" w:hAnsi="Times New Roman" w:cs="Times New Roman"/>
          <w:sz w:val="24"/>
          <w:szCs w:val="24"/>
        </w:rPr>
      </w:pPr>
    </w:p>
    <w:p w14:paraId="50BF4BB1" w14:textId="77777777" w:rsidR="00177F06" w:rsidRPr="00DA2C0C" w:rsidRDefault="00177F06" w:rsidP="00177F06">
      <w:pPr>
        <w:pStyle w:val="Odsekzoznamu"/>
        <w:numPr>
          <w:ilvl w:val="0"/>
          <w:numId w:val="8"/>
        </w:numPr>
        <w:spacing w:after="0" w:line="240" w:lineRule="auto"/>
        <w:ind w:left="426" w:hanging="426"/>
        <w:jc w:val="both"/>
        <w:rPr>
          <w:rStyle w:val="Hypertextovprepojenie"/>
          <w:rFonts w:ascii="Times New Roman" w:hAnsi="Times New Roman"/>
          <w:color w:val="auto"/>
          <w:sz w:val="24"/>
          <w:szCs w:val="24"/>
          <w:u w:val="none"/>
        </w:rPr>
      </w:pPr>
      <w:r w:rsidRPr="00DA2C0C">
        <w:rPr>
          <w:rStyle w:val="Hypertextovprepojenie"/>
          <w:rFonts w:ascii="Times New Roman" w:hAnsi="Times New Roman"/>
          <w:color w:val="auto"/>
          <w:sz w:val="24"/>
          <w:szCs w:val="24"/>
          <w:u w:val="none"/>
        </w:rPr>
        <w:t>V § 72 písm. j) sa slová „materskej alebo rodičovskej“ nahrádzajú slovami „materskej dovolenky alebo otcovskej“.</w:t>
      </w:r>
    </w:p>
    <w:p w14:paraId="55C794F3" w14:textId="77777777" w:rsidR="00177F06" w:rsidRPr="00DA2C0C" w:rsidRDefault="00177F06" w:rsidP="00177F06">
      <w:pPr>
        <w:pStyle w:val="Odsekzoznamu"/>
        <w:ind w:left="426"/>
        <w:jc w:val="both"/>
        <w:rPr>
          <w:rStyle w:val="Hypertextovprepojenie"/>
          <w:rFonts w:ascii="Times New Roman" w:hAnsi="Times New Roman"/>
          <w:color w:val="auto"/>
          <w:sz w:val="24"/>
          <w:szCs w:val="24"/>
          <w:u w:val="none"/>
        </w:rPr>
      </w:pPr>
    </w:p>
    <w:p w14:paraId="64AA0B56" w14:textId="77777777" w:rsidR="00177F06" w:rsidRPr="00DA2C0C" w:rsidRDefault="00177F06" w:rsidP="00177F06">
      <w:pPr>
        <w:pStyle w:val="Odsekzoznamu"/>
        <w:numPr>
          <w:ilvl w:val="0"/>
          <w:numId w:val="8"/>
        </w:numPr>
        <w:spacing w:after="0" w:line="240" w:lineRule="auto"/>
        <w:ind w:left="426" w:hanging="426"/>
        <w:jc w:val="both"/>
        <w:rPr>
          <w:rStyle w:val="Hypertextovprepojenie"/>
          <w:rFonts w:ascii="Times New Roman" w:hAnsi="Times New Roman"/>
          <w:color w:val="auto"/>
          <w:sz w:val="24"/>
          <w:szCs w:val="24"/>
          <w:u w:val="none"/>
        </w:rPr>
      </w:pPr>
      <w:r w:rsidRPr="00DA2C0C">
        <w:rPr>
          <w:rStyle w:val="Hypertextovprepojenie"/>
          <w:rFonts w:ascii="Times New Roman" w:hAnsi="Times New Roman"/>
          <w:color w:val="auto"/>
          <w:sz w:val="24"/>
          <w:szCs w:val="24"/>
          <w:u w:val="none"/>
        </w:rPr>
        <w:t xml:space="preserve">V § 73 ods. 5 sa za slovo „materskej“ vkladajú slová „dovolenke, otcovskej dovolenke“. </w:t>
      </w:r>
    </w:p>
    <w:p w14:paraId="6A81D302" w14:textId="77777777" w:rsidR="00177F06" w:rsidRPr="00DA2C0C" w:rsidRDefault="00177F06" w:rsidP="00177F06">
      <w:pPr>
        <w:pStyle w:val="Odsekzoznamu"/>
        <w:rPr>
          <w:rStyle w:val="Hypertextovprepojenie"/>
          <w:rFonts w:ascii="Times New Roman" w:hAnsi="Times New Roman"/>
          <w:color w:val="auto"/>
          <w:sz w:val="24"/>
          <w:szCs w:val="24"/>
          <w:u w:val="none"/>
        </w:rPr>
      </w:pPr>
    </w:p>
    <w:p w14:paraId="1188DBBB" w14:textId="77777777" w:rsidR="00177F06" w:rsidRPr="00DA2C0C" w:rsidRDefault="00177F06" w:rsidP="00177F06">
      <w:pPr>
        <w:pStyle w:val="Odsekzoznamu"/>
        <w:numPr>
          <w:ilvl w:val="0"/>
          <w:numId w:val="8"/>
        </w:numPr>
        <w:spacing w:after="0" w:line="240" w:lineRule="auto"/>
        <w:ind w:left="426" w:hanging="426"/>
        <w:jc w:val="both"/>
        <w:rPr>
          <w:rStyle w:val="Hypertextovprepojenie"/>
          <w:rFonts w:ascii="Times New Roman" w:hAnsi="Times New Roman"/>
          <w:color w:val="auto"/>
          <w:sz w:val="24"/>
          <w:szCs w:val="24"/>
          <w:u w:val="none"/>
        </w:rPr>
      </w:pPr>
      <w:r w:rsidRPr="00DA2C0C">
        <w:rPr>
          <w:rStyle w:val="Hypertextovprepojenie"/>
          <w:rFonts w:ascii="Times New Roman" w:hAnsi="Times New Roman"/>
          <w:color w:val="auto"/>
          <w:sz w:val="24"/>
          <w:szCs w:val="24"/>
          <w:u w:val="none"/>
        </w:rPr>
        <w:t>V § 74 ods. 1 sa za slovo „materskú“ vkladajú slová „dovolenku, otcovskú dovolenku“.</w:t>
      </w:r>
    </w:p>
    <w:p w14:paraId="4A624CE8" w14:textId="77777777" w:rsidR="00177F06" w:rsidRPr="00DA2C0C" w:rsidRDefault="00177F06" w:rsidP="00177F06">
      <w:pPr>
        <w:pStyle w:val="Odsekzoznamu"/>
        <w:ind w:left="426"/>
        <w:jc w:val="both"/>
        <w:rPr>
          <w:rStyle w:val="Hypertextovprepojenie"/>
          <w:rFonts w:ascii="Times New Roman" w:hAnsi="Times New Roman"/>
          <w:color w:val="auto"/>
          <w:sz w:val="24"/>
          <w:szCs w:val="24"/>
          <w:u w:val="none"/>
        </w:rPr>
      </w:pPr>
    </w:p>
    <w:p w14:paraId="382D2E0F" w14:textId="77777777" w:rsidR="00177F06" w:rsidRPr="00DA2C0C" w:rsidRDefault="00177F06" w:rsidP="00177F06">
      <w:pPr>
        <w:pStyle w:val="Odsekzoznamu"/>
        <w:numPr>
          <w:ilvl w:val="0"/>
          <w:numId w:val="8"/>
        </w:numPr>
        <w:spacing w:after="0" w:line="240" w:lineRule="auto"/>
        <w:ind w:left="426" w:hanging="426"/>
        <w:jc w:val="both"/>
        <w:rPr>
          <w:rStyle w:val="Hypertextovprepojenie"/>
          <w:rFonts w:ascii="Times New Roman" w:hAnsi="Times New Roman"/>
          <w:color w:val="auto"/>
          <w:sz w:val="24"/>
          <w:szCs w:val="24"/>
          <w:u w:val="none"/>
        </w:rPr>
      </w:pPr>
      <w:r w:rsidRPr="00DA2C0C">
        <w:rPr>
          <w:rStyle w:val="Hypertextovprepojenie"/>
          <w:rFonts w:ascii="Times New Roman" w:hAnsi="Times New Roman"/>
          <w:color w:val="auto"/>
          <w:sz w:val="24"/>
          <w:szCs w:val="24"/>
          <w:u w:val="none"/>
        </w:rPr>
        <w:t xml:space="preserve">V § 81 ods. 1 sa vypúšťa písmeno e). </w:t>
      </w:r>
    </w:p>
    <w:p w14:paraId="731879D0" w14:textId="77777777" w:rsidR="00177F06" w:rsidRPr="00DA2C0C" w:rsidRDefault="00177F06" w:rsidP="00177F06">
      <w:pPr>
        <w:pStyle w:val="Odsekzoznamu"/>
        <w:ind w:left="426"/>
        <w:jc w:val="both"/>
        <w:rPr>
          <w:rStyle w:val="Hypertextovprepojenie"/>
          <w:rFonts w:ascii="Times New Roman" w:hAnsi="Times New Roman"/>
          <w:color w:val="auto"/>
          <w:sz w:val="24"/>
          <w:szCs w:val="24"/>
          <w:u w:val="none"/>
        </w:rPr>
      </w:pPr>
      <w:r w:rsidRPr="00DA2C0C">
        <w:rPr>
          <w:rStyle w:val="Hypertextovprepojenie"/>
          <w:rFonts w:ascii="Times New Roman" w:hAnsi="Times New Roman"/>
          <w:color w:val="auto"/>
          <w:sz w:val="24"/>
          <w:szCs w:val="24"/>
          <w:u w:val="none"/>
        </w:rPr>
        <w:lastRenderedPageBreak/>
        <w:t>Doterajšie písmená f) až k) sa označujú ako písmená e) až j).</w:t>
      </w:r>
    </w:p>
    <w:p w14:paraId="0D062590" w14:textId="77777777" w:rsidR="00177F06" w:rsidRPr="00DA2C0C" w:rsidRDefault="00177F06" w:rsidP="00177F06">
      <w:pPr>
        <w:pStyle w:val="Odsekzoznamu"/>
        <w:ind w:left="426"/>
        <w:jc w:val="both"/>
        <w:rPr>
          <w:rStyle w:val="Hypertextovprepojenie"/>
          <w:rFonts w:ascii="Times New Roman" w:hAnsi="Times New Roman"/>
          <w:color w:val="auto"/>
          <w:sz w:val="24"/>
          <w:szCs w:val="24"/>
          <w:u w:val="none"/>
        </w:rPr>
      </w:pPr>
    </w:p>
    <w:p w14:paraId="3FDBC8AC" w14:textId="77777777" w:rsidR="00177F06" w:rsidRPr="00DA2C0C" w:rsidRDefault="00177F06" w:rsidP="00177F06">
      <w:pPr>
        <w:pStyle w:val="yiv6069544017msolistparagraph"/>
        <w:numPr>
          <w:ilvl w:val="0"/>
          <w:numId w:val="8"/>
        </w:numPr>
        <w:shd w:val="clear" w:color="auto" w:fill="FFFFFF"/>
        <w:spacing w:before="0" w:beforeAutospacing="0" w:after="0" w:afterAutospacing="0"/>
        <w:ind w:left="426" w:hanging="426"/>
        <w:contextualSpacing/>
        <w:jc w:val="both"/>
        <w:rPr>
          <w:rStyle w:val="Hypertextovprepojenie"/>
          <w:bCs/>
          <w:color w:val="auto"/>
          <w:u w:val="none"/>
        </w:rPr>
      </w:pPr>
      <w:r w:rsidRPr="00DA2C0C">
        <w:rPr>
          <w:bCs/>
        </w:rPr>
        <w:t xml:space="preserve">V </w:t>
      </w:r>
      <w:r w:rsidRPr="00DA2C0C">
        <w:rPr>
          <w:rStyle w:val="Hypertextovprepojenie"/>
          <w:color w:val="auto"/>
          <w:u w:val="none"/>
        </w:rPr>
        <w:t>§ 86 ods. 3 písm. e) sa za slová „dĺžke materskej dovolenky“ vkladá čiarka a slová „otcovskej dovolenky“.</w:t>
      </w:r>
    </w:p>
    <w:p w14:paraId="6DAE53A3" w14:textId="77777777" w:rsidR="00177F06" w:rsidRPr="00DA2C0C" w:rsidRDefault="00177F06" w:rsidP="00177F06">
      <w:pPr>
        <w:pStyle w:val="yiv6069544017msolistparagraph"/>
        <w:shd w:val="clear" w:color="auto" w:fill="FFFFFF"/>
        <w:spacing w:before="0" w:beforeAutospacing="0" w:after="0" w:afterAutospacing="0"/>
        <w:ind w:left="426"/>
        <w:contextualSpacing/>
        <w:jc w:val="both"/>
        <w:rPr>
          <w:rStyle w:val="Hypertextovprepojenie"/>
          <w:bCs/>
          <w:color w:val="auto"/>
          <w:u w:val="none"/>
        </w:rPr>
      </w:pPr>
    </w:p>
    <w:p w14:paraId="53CB764C" w14:textId="77777777" w:rsidR="00177F06" w:rsidRPr="00DA2C0C" w:rsidRDefault="00177F06" w:rsidP="00177F06">
      <w:pPr>
        <w:pStyle w:val="yiv6069544017msolistparagraph"/>
        <w:numPr>
          <w:ilvl w:val="0"/>
          <w:numId w:val="8"/>
        </w:numPr>
        <w:shd w:val="clear" w:color="auto" w:fill="FFFFFF"/>
        <w:spacing w:before="0" w:beforeAutospacing="0" w:after="0" w:afterAutospacing="0"/>
        <w:ind w:left="426" w:hanging="426"/>
        <w:contextualSpacing/>
        <w:jc w:val="both"/>
        <w:rPr>
          <w:rStyle w:val="Hypertextovprepojenie"/>
          <w:bCs/>
          <w:color w:val="auto"/>
          <w:u w:val="none"/>
        </w:rPr>
      </w:pPr>
      <w:r w:rsidRPr="00DA2C0C">
        <w:rPr>
          <w:rStyle w:val="Hypertextovprepojenie"/>
          <w:color w:val="auto"/>
          <w:u w:val="none"/>
        </w:rPr>
        <w:t>V § 146 ods. 5 sa slová „rodičovskej dovolenky podľa § 152 ods. 1“ nahrádzajú slovami „otcovskej dovolenky“.</w:t>
      </w:r>
    </w:p>
    <w:p w14:paraId="3F86129B" w14:textId="77777777" w:rsidR="00177F06" w:rsidRPr="00DA2C0C" w:rsidRDefault="00177F06" w:rsidP="00177F06">
      <w:pPr>
        <w:pStyle w:val="yiv6069544017msolistparagraph"/>
        <w:shd w:val="clear" w:color="auto" w:fill="FFFFFF"/>
        <w:spacing w:before="0" w:beforeAutospacing="0" w:after="0" w:afterAutospacing="0"/>
        <w:ind w:left="426"/>
        <w:contextualSpacing/>
        <w:jc w:val="both"/>
        <w:rPr>
          <w:bCs/>
        </w:rPr>
      </w:pPr>
    </w:p>
    <w:p w14:paraId="1584ABB6" w14:textId="77777777" w:rsidR="00177F06" w:rsidRPr="00DA2C0C" w:rsidRDefault="00177F06" w:rsidP="00177F06">
      <w:pPr>
        <w:pStyle w:val="yiv6069544017msolistparagraph"/>
        <w:numPr>
          <w:ilvl w:val="0"/>
          <w:numId w:val="8"/>
        </w:numPr>
        <w:shd w:val="clear" w:color="auto" w:fill="FFFFFF"/>
        <w:spacing w:before="0" w:beforeAutospacing="0" w:after="0" w:afterAutospacing="0"/>
        <w:ind w:left="426" w:hanging="426"/>
        <w:contextualSpacing/>
        <w:jc w:val="both"/>
        <w:rPr>
          <w:b/>
        </w:rPr>
      </w:pPr>
      <w:r w:rsidRPr="00DA2C0C">
        <w:t>Nadpis nad § 152 znie: „Materská dovolenka, otcovská dovolenka a rodičovská dovolenka“.</w:t>
      </w:r>
    </w:p>
    <w:p w14:paraId="1DBC3212" w14:textId="77777777" w:rsidR="00177F06" w:rsidRPr="00DA2C0C" w:rsidRDefault="00177F06" w:rsidP="00177F06">
      <w:pPr>
        <w:contextualSpacing/>
        <w:jc w:val="both"/>
        <w:rPr>
          <w:rFonts w:ascii="Times New Roman" w:hAnsi="Times New Roman" w:cs="Times New Roman"/>
          <w:sz w:val="24"/>
          <w:szCs w:val="24"/>
        </w:rPr>
      </w:pPr>
    </w:p>
    <w:p w14:paraId="57D9A4EB" w14:textId="77777777" w:rsidR="00177F06" w:rsidRPr="00DA2C0C" w:rsidRDefault="00177F06" w:rsidP="00177F06">
      <w:pPr>
        <w:pStyle w:val="Odsekzoznamu"/>
        <w:numPr>
          <w:ilvl w:val="0"/>
          <w:numId w:val="8"/>
        </w:numPr>
        <w:spacing w:after="0" w:line="240" w:lineRule="auto"/>
        <w:ind w:left="426" w:hanging="426"/>
        <w:jc w:val="both"/>
        <w:rPr>
          <w:rFonts w:ascii="Times New Roman" w:hAnsi="Times New Roman"/>
          <w:sz w:val="24"/>
          <w:szCs w:val="24"/>
        </w:rPr>
      </w:pPr>
      <w:r w:rsidRPr="00DA2C0C">
        <w:rPr>
          <w:rFonts w:ascii="Times New Roman" w:hAnsi="Times New Roman"/>
          <w:sz w:val="24"/>
          <w:szCs w:val="24"/>
        </w:rPr>
        <w:t>V § 152 ods. 1 druhá veta znie: „V súvislosti so starostlivosťou o narodené dieťa patrí policajtovi odo dňa narodenia dieťaťa otcovská dovolenka po dobu 28 týždňov; osamelému policajtovi parí otcovská dovolenka po dobu 31 týždňov a policajtovi v súvislosti so starostlivosťou o zároveň narodené dve alebo viac detí patrí otcovská dovolenka po dobu 37 týždňov.“.</w:t>
      </w:r>
    </w:p>
    <w:p w14:paraId="5398B70B" w14:textId="77777777" w:rsidR="00177F06" w:rsidRPr="00DA2C0C" w:rsidRDefault="00177F06" w:rsidP="00177F06">
      <w:pPr>
        <w:contextualSpacing/>
        <w:jc w:val="both"/>
        <w:rPr>
          <w:rFonts w:ascii="Times New Roman" w:hAnsi="Times New Roman" w:cs="Times New Roman"/>
          <w:sz w:val="24"/>
          <w:szCs w:val="24"/>
        </w:rPr>
      </w:pPr>
    </w:p>
    <w:p w14:paraId="24B2FB83" w14:textId="77777777" w:rsidR="00177F06" w:rsidRPr="00DA2C0C" w:rsidRDefault="00177F06" w:rsidP="00177F06">
      <w:pPr>
        <w:pStyle w:val="Odsekzoznamu"/>
        <w:numPr>
          <w:ilvl w:val="0"/>
          <w:numId w:val="8"/>
        </w:numPr>
        <w:spacing w:after="0" w:line="240" w:lineRule="auto"/>
        <w:ind w:left="425" w:hanging="426"/>
        <w:jc w:val="both"/>
        <w:rPr>
          <w:rFonts w:ascii="Times New Roman" w:hAnsi="Times New Roman"/>
          <w:sz w:val="24"/>
          <w:szCs w:val="24"/>
        </w:rPr>
      </w:pPr>
      <w:r w:rsidRPr="00DA2C0C">
        <w:rPr>
          <w:rFonts w:ascii="Times New Roman" w:hAnsi="Times New Roman"/>
          <w:sz w:val="24"/>
          <w:szCs w:val="24"/>
        </w:rPr>
        <w:t xml:space="preserve">V § 152 ods. 2 druhá veta znie: „Ak ide o dieťa s dlhodobo nepriaznivým zdravotným stavom vyžadujúcim osobitnú starostlivosť, poskytne sa policajtke alebo policajtovi, ak o to písomne požiadajú, rodičovská dovolenka až do šiestich rokov veku dieťaťa.“.  </w:t>
      </w:r>
    </w:p>
    <w:p w14:paraId="01679441" w14:textId="77777777" w:rsidR="00177F06" w:rsidRPr="00DA2C0C" w:rsidRDefault="00177F06" w:rsidP="00177F06">
      <w:pPr>
        <w:pStyle w:val="Odsekzoznamu"/>
        <w:ind w:left="425"/>
        <w:jc w:val="both"/>
        <w:rPr>
          <w:rFonts w:ascii="Times New Roman" w:hAnsi="Times New Roman"/>
          <w:sz w:val="24"/>
          <w:szCs w:val="24"/>
        </w:rPr>
      </w:pPr>
    </w:p>
    <w:p w14:paraId="7DAF35E9" w14:textId="77777777" w:rsidR="00177F06" w:rsidRPr="00DA2C0C" w:rsidRDefault="00177F06" w:rsidP="00177F06">
      <w:pPr>
        <w:pStyle w:val="Odsekzoznamu"/>
        <w:numPr>
          <w:ilvl w:val="0"/>
          <w:numId w:val="8"/>
        </w:numPr>
        <w:spacing w:after="0" w:line="240" w:lineRule="auto"/>
        <w:ind w:left="425" w:hanging="426"/>
        <w:jc w:val="both"/>
        <w:rPr>
          <w:rFonts w:ascii="Times New Roman" w:hAnsi="Times New Roman"/>
          <w:sz w:val="24"/>
          <w:szCs w:val="24"/>
        </w:rPr>
      </w:pPr>
      <w:r w:rsidRPr="00DA2C0C">
        <w:rPr>
          <w:rFonts w:ascii="Times New Roman" w:hAnsi="Times New Roman"/>
          <w:sz w:val="24"/>
          <w:szCs w:val="24"/>
        </w:rPr>
        <w:t>V § 152 sa vypúšťa odsek 3.</w:t>
      </w:r>
    </w:p>
    <w:p w14:paraId="45B4239B" w14:textId="77777777" w:rsidR="00177F06" w:rsidRPr="00DA2C0C" w:rsidRDefault="00177F06" w:rsidP="00177F06">
      <w:pPr>
        <w:ind w:firstLine="425"/>
        <w:contextualSpacing/>
        <w:jc w:val="both"/>
        <w:rPr>
          <w:rStyle w:val="Hypertextovprepojenie"/>
          <w:rFonts w:ascii="Times New Roman" w:hAnsi="Times New Roman" w:cs="Times New Roman"/>
          <w:color w:val="auto"/>
          <w:sz w:val="24"/>
          <w:szCs w:val="24"/>
          <w:u w:val="none"/>
        </w:rPr>
      </w:pPr>
    </w:p>
    <w:p w14:paraId="2AC6CF58" w14:textId="77777777" w:rsidR="00177F06" w:rsidRPr="00DA2C0C" w:rsidRDefault="00177F06" w:rsidP="00177F06">
      <w:pPr>
        <w:ind w:firstLine="425"/>
        <w:contextualSpacing/>
        <w:jc w:val="both"/>
        <w:rPr>
          <w:rStyle w:val="Hypertextovprepojenie"/>
          <w:rFonts w:ascii="Times New Roman" w:hAnsi="Times New Roman" w:cs="Times New Roman"/>
          <w:color w:val="auto"/>
          <w:sz w:val="24"/>
          <w:szCs w:val="24"/>
          <w:u w:val="none"/>
        </w:rPr>
      </w:pPr>
      <w:r w:rsidRPr="00DA2C0C">
        <w:rPr>
          <w:rStyle w:val="Hypertextovprepojenie"/>
          <w:rFonts w:ascii="Times New Roman" w:hAnsi="Times New Roman" w:cs="Times New Roman"/>
          <w:color w:val="auto"/>
          <w:sz w:val="24"/>
          <w:szCs w:val="24"/>
          <w:u w:val="none"/>
        </w:rPr>
        <w:t>Doterajšie odseky 4 až 9 sa označujú ako odseky 3 až 8.</w:t>
      </w:r>
    </w:p>
    <w:p w14:paraId="280D3B3C" w14:textId="77777777" w:rsidR="00177F06" w:rsidRPr="00DA2C0C" w:rsidRDefault="00177F06" w:rsidP="00177F06">
      <w:pPr>
        <w:pStyle w:val="Odsekzoznamu"/>
        <w:rPr>
          <w:rFonts w:ascii="Times New Roman" w:hAnsi="Times New Roman"/>
          <w:sz w:val="24"/>
          <w:szCs w:val="24"/>
        </w:rPr>
      </w:pPr>
    </w:p>
    <w:p w14:paraId="1EA64597" w14:textId="77777777" w:rsidR="00177F06" w:rsidRPr="00DA2C0C" w:rsidRDefault="00177F06" w:rsidP="00177F06">
      <w:pPr>
        <w:pStyle w:val="Odsekzoznamu"/>
        <w:numPr>
          <w:ilvl w:val="0"/>
          <w:numId w:val="8"/>
        </w:numPr>
        <w:spacing w:after="0" w:line="240" w:lineRule="auto"/>
        <w:ind w:left="426" w:hanging="426"/>
        <w:jc w:val="both"/>
        <w:rPr>
          <w:rFonts w:ascii="Times New Roman" w:hAnsi="Times New Roman"/>
          <w:sz w:val="24"/>
          <w:szCs w:val="24"/>
        </w:rPr>
      </w:pPr>
      <w:r w:rsidRPr="00DA2C0C">
        <w:rPr>
          <w:rFonts w:ascii="Times New Roman" w:hAnsi="Times New Roman"/>
          <w:sz w:val="24"/>
          <w:szCs w:val="24"/>
        </w:rPr>
        <w:t>V § 152 ods. 6 sa slová „rodičovskej dovolenky podľa odsekov 1 a 3“ nahrádzajú slovami „otcovskej dovolenky“.</w:t>
      </w:r>
    </w:p>
    <w:p w14:paraId="6BC86EB2" w14:textId="77777777" w:rsidR="00177F06" w:rsidRPr="00DA2C0C" w:rsidRDefault="00177F06" w:rsidP="00177F06">
      <w:pPr>
        <w:pStyle w:val="Odsekzoznamu"/>
        <w:ind w:left="426"/>
        <w:jc w:val="both"/>
        <w:rPr>
          <w:rFonts w:ascii="Times New Roman" w:hAnsi="Times New Roman"/>
          <w:sz w:val="24"/>
          <w:szCs w:val="24"/>
        </w:rPr>
      </w:pPr>
    </w:p>
    <w:p w14:paraId="034B8F64" w14:textId="77777777" w:rsidR="00177F06" w:rsidRPr="00DA2C0C" w:rsidRDefault="00177F06" w:rsidP="00177F06">
      <w:pPr>
        <w:pStyle w:val="Odsekzoznamu"/>
        <w:numPr>
          <w:ilvl w:val="0"/>
          <w:numId w:val="8"/>
        </w:numPr>
        <w:spacing w:after="0" w:line="240" w:lineRule="auto"/>
        <w:ind w:left="426" w:hanging="426"/>
        <w:jc w:val="both"/>
        <w:rPr>
          <w:rFonts w:ascii="Times New Roman" w:hAnsi="Times New Roman"/>
          <w:sz w:val="24"/>
          <w:szCs w:val="24"/>
        </w:rPr>
      </w:pPr>
      <w:bookmarkStart w:id="2" w:name="_Hlk200708422"/>
      <w:r w:rsidRPr="00DA2C0C">
        <w:rPr>
          <w:rFonts w:ascii="Times New Roman" w:hAnsi="Times New Roman"/>
          <w:sz w:val="24"/>
          <w:szCs w:val="24"/>
        </w:rPr>
        <w:t xml:space="preserve">V § 152 odsek 8 znie: </w:t>
      </w:r>
    </w:p>
    <w:p w14:paraId="04C89206" w14:textId="77777777" w:rsidR="00177F06" w:rsidRPr="00DA2C0C" w:rsidRDefault="00177F06" w:rsidP="00177F06">
      <w:pPr>
        <w:pStyle w:val="Odstavec-1r"/>
        <w:spacing w:before="0" w:after="0"/>
        <w:ind w:left="426" w:firstLine="282"/>
        <w:contextualSpacing/>
        <w:rPr>
          <w:rFonts w:ascii="Times New Roman" w:hAnsi="Times New Roman" w:cs="Times New Roman"/>
          <w:color w:val="auto"/>
          <w:sz w:val="24"/>
          <w:lang w:val="sk-SK"/>
        </w:rPr>
      </w:pPr>
      <w:bookmarkStart w:id="3" w:name="_Hlk200708493"/>
      <w:bookmarkEnd w:id="2"/>
      <w:r w:rsidRPr="00DA2C0C">
        <w:rPr>
          <w:rFonts w:ascii="Times New Roman" w:hAnsi="Times New Roman" w:cs="Times New Roman"/>
          <w:color w:val="auto"/>
          <w:sz w:val="24"/>
          <w:lang w:val="sk-SK"/>
        </w:rPr>
        <w:t xml:space="preserve">„(8) Policajtka alebo policajt písomne oznámia nadriadenému najmenej jeden mesiac vopred predpokladaný dátum nástupu </w:t>
      </w:r>
      <w:r w:rsidRPr="00DA2C0C">
        <w:rPr>
          <w:rFonts w:ascii="Times New Roman" w:hAnsi="Times New Roman" w:cs="Times New Roman"/>
          <w:bCs/>
          <w:sz w:val="24"/>
          <w:lang w:val="sk-SK"/>
        </w:rPr>
        <w:t>na materskú dovolenku, otcovskú dovolenku alebo rodičovskú dovolenku, predpokladaný dátum ich prerušenia, skončenia a zmeny týkajúce sa dátumu nástupu, prerušenia a skončenia materskej dovolenky, otcovskej dovolenky alebo rodičovskej dovolenky.</w:t>
      </w:r>
      <w:r w:rsidRPr="00DA2C0C">
        <w:rPr>
          <w:rFonts w:ascii="Times New Roman" w:hAnsi="Times New Roman" w:cs="Times New Roman"/>
          <w:color w:val="auto"/>
          <w:sz w:val="24"/>
          <w:lang w:val="sk-SK"/>
        </w:rPr>
        <w:t xml:space="preserve">“. </w:t>
      </w:r>
    </w:p>
    <w:p w14:paraId="1D96A77B" w14:textId="77777777" w:rsidR="00177F06" w:rsidRPr="00DA2C0C" w:rsidRDefault="00177F06" w:rsidP="00177F06">
      <w:pPr>
        <w:pStyle w:val="Odstavec-1r"/>
        <w:spacing w:before="0" w:after="0"/>
        <w:ind w:left="426" w:firstLine="0"/>
        <w:contextualSpacing/>
        <w:rPr>
          <w:rFonts w:ascii="Times New Roman" w:hAnsi="Times New Roman" w:cs="Times New Roman"/>
          <w:color w:val="auto"/>
          <w:sz w:val="24"/>
          <w:lang w:val="sk-SK"/>
        </w:rPr>
      </w:pPr>
    </w:p>
    <w:bookmarkEnd w:id="3"/>
    <w:p w14:paraId="37A3E61A" w14:textId="77777777" w:rsidR="00177F06" w:rsidRPr="00DA2C0C" w:rsidRDefault="00177F06" w:rsidP="00177F06">
      <w:pPr>
        <w:pStyle w:val="Odsekzoznamu"/>
        <w:numPr>
          <w:ilvl w:val="0"/>
          <w:numId w:val="8"/>
        </w:numPr>
        <w:spacing w:after="0" w:line="240" w:lineRule="auto"/>
        <w:ind w:left="426" w:hanging="426"/>
        <w:jc w:val="both"/>
        <w:rPr>
          <w:rFonts w:ascii="Times New Roman" w:hAnsi="Times New Roman"/>
          <w:i/>
          <w:iCs/>
          <w:color w:val="7030A0"/>
          <w:sz w:val="24"/>
          <w:szCs w:val="24"/>
        </w:rPr>
      </w:pPr>
      <w:r w:rsidRPr="00DA2C0C">
        <w:rPr>
          <w:rFonts w:ascii="Times New Roman" w:hAnsi="Times New Roman"/>
          <w:sz w:val="24"/>
          <w:szCs w:val="24"/>
        </w:rPr>
        <w:t xml:space="preserve">V § 153 ods. 1 sa za slová „materskú dovolenku“ vkladá čiarka a slová „otcovskú dovolenku“. </w:t>
      </w:r>
    </w:p>
    <w:p w14:paraId="25BF4887" w14:textId="77777777" w:rsidR="00177F06" w:rsidRPr="00DA2C0C" w:rsidRDefault="00177F06" w:rsidP="00177F06">
      <w:pPr>
        <w:pStyle w:val="Odsekzoznamu"/>
        <w:ind w:left="426"/>
        <w:jc w:val="both"/>
        <w:rPr>
          <w:rFonts w:ascii="Times New Roman" w:hAnsi="Times New Roman"/>
          <w:i/>
          <w:iCs/>
          <w:color w:val="7030A0"/>
          <w:sz w:val="24"/>
          <w:szCs w:val="24"/>
        </w:rPr>
      </w:pPr>
    </w:p>
    <w:p w14:paraId="364E335E" w14:textId="77777777" w:rsidR="00177F06" w:rsidRPr="00DA2C0C" w:rsidRDefault="00177F06" w:rsidP="00177F06">
      <w:pPr>
        <w:pStyle w:val="Odsekzoznamu"/>
        <w:numPr>
          <w:ilvl w:val="0"/>
          <w:numId w:val="8"/>
        </w:numPr>
        <w:spacing w:after="0" w:line="240" w:lineRule="auto"/>
        <w:ind w:left="426" w:hanging="426"/>
        <w:jc w:val="both"/>
        <w:rPr>
          <w:rFonts w:ascii="Times New Roman" w:hAnsi="Times New Roman"/>
          <w:i/>
          <w:iCs/>
          <w:color w:val="7030A0"/>
          <w:sz w:val="24"/>
          <w:szCs w:val="24"/>
        </w:rPr>
      </w:pPr>
      <w:r w:rsidRPr="00DA2C0C">
        <w:rPr>
          <w:rFonts w:ascii="Times New Roman" w:hAnsi="Times New Roman"/>
          <w:sz w:val="24"/>
          <w:szCs w:val="24"/>
        </w:rPr>
        <w:t>V § 153 ods. 2 prvej vete sa slovo „rodičovská“ nahrádza slovom „otcovská“.</w:t>
      </w:r>
    </w:p>
    <w:p w14:paraId="71156C32" w14:textId="77777777" w:rsidR="00177F06" w:rsidRPr="00DA2C0C" w:rsidRDefault="00177F06" w:rsidP="00177F06">
      <w:pPr>
        <w:pStyle w:val="Odsekzoznamu"/>
        <w:ind w:left="426"/>
        <w:jc w:val="both"/>
        <w:rPr>
          <w:rFonts w:ascii="Times New Roman" w:hAnsi="Times New Roman"/>
          <w:i/>
          <w:iCs/>
          <w:color w:val="7030A0"/>
          <w:sz w:val="24"/>
          <w:szCs w:val="24"/>
        </w:rPr>
      </w:pPr>
    </w:p>
    <w:p w14:paraId="5DE4AC34" w14:textId="77777777" w:rsidR="00177F06" w:rsidRPr="00DA2C0C" w:rsidRDefault="00177F06" w:rsidP="00177F06">
      <w:pPr>
        <w:pStyle w:val="Odsekzoznamu"/>
        <w:numPr>
          <w:ilvl w:val="0"/>
          <w:numId w:val="8"/>
        </w:numPr>
        <w:spacing w:after="0" w:line="240" w:lineRule="auto"/>
        <w:ind w:left="426" w:hanging="426"/>
        <w:jc w:val="both"/>
        <w:rPr>
          <w:rFonts w:ascii="Times New Roman" w:hAnsi="Times New Roman"/>
          <w:i/>
          <w:iCs/>
          <w:color w:val="7030A0"/>
          <w:sz w:val="24"/>
          <w:szCs w:val="24"/>
        </w:rPr>
      </w:pPr>
      <w:r w:rsidRPr="00DA2C0C">
        <w:rPr>
          <w:rFonts w:ascii="Times New Roman" w:hAnsi="Times New Roman"/>
          <w:sz w:val="24"/>
          <w:szCs w:val="24"/>
        </w:rPr>
        <w:t>V § 153 ods. 2 druhá veta znie: „Rodičovská dovolenka sa poskytuje odo dňa skončenia materskej dovolenky alebo otcovskej dovolenky až do dňa, kým dieťa dosiahne tri roky veku alebo kým dieťa s dlhodobo nepriaznivým zdravotným stavom vyžadujúcim osobitnú starostlivosť dosiahne šesť rokov veku.“.</w:t>
      </w:r>
    </w:p>
    <w:p w14:paraId="28AF326A" w14:textId="77777777" w:rsidR="00177F06" w:rsidRPr="00DA2C0C" w:rsidRDefault="00177F06" w:rsidP="00177F06">
      <w:pPr>
        <w:pStyle w:val="Odsekzoznamu"/>
        <w:ind w:left="426"/>
        <w:jc w:val="both"/>
        <w:rPr>
          <w:rFonts w:ascii="Times New Roman" w:hAnsi="Times New Roman"/>
          <w:i/>
          <w:iCs/>
          <w:color w:val="7030A0"/>
          <w:sz w:val="24"/>
          <w:szCs w:val="24"/>
        </w:rPr>
      </w:pPr>
    </w:p>
    <w:p w14:paraId="642DD915" w14:textId="77777777" w:rsidR="00177F06" w:rsidRPr="00DA2C0C" w:rsidRDefault="00177F06" w:rsidP="00177F06">
      <w:pPr>
        <w:pStyle w:val="Odsekzoznamu"/>
        <w:numPr>
          <w:ilvl w:val="0"/>
          <w:numId w:val="8"/>
        </w:numPr>
        <w:spacing w:after="0" w:line="240" w:lineRule="auto"/>
        <w:ind w:left="426" w:hanging="426"/>
        <w:jc w:val="both"/>
        <w:rPr>
          <w:rFonts w:ascii="Times New Roman" w:hAnsi="Times New Roman"/>
          <w:bCs/>
          <w:iCs/>
          <w:sz w:val="24"/>
          <w:szCs w:val="24"/>
        </w:rPr>
      </w:pPr>
      <w:r w:rsidRPr="00DA2C0C">
        <w:rPr>
          <w:rFonts w:ascii="Times New Roman" w:hAnsi="Times New Roman"/>
          <w:bCs/>
          <w:iCs/>
          <w:sz w:val="24"/>
          <w:szCs w:val="24"/>
        </w:rPr>
        <w:t xml:space="preserve">Nadpis nad § 154 sa vypúšťa. </w:t>
      </w:r>
    </w:p>
    <w:p w14:paraId="4DEDECE5" w14:textId="77777777" w:rsidR="00177F06" w:rsidRPr="00DA2C0C" w:rsidRDefault="00177F06" w:rsidP="00177F06">
      <w:pPr>
        <w:pStyle w:val="Odsekzoznamu"/>
        <w:ind w:left="426"/>
        <w:jc w:val="both"/>
        <w:rPr>
          <w:rFonts w:ascii="Times New Roman" w:hAnsi="Times New Roman"/>
          <w:bCs/>
          <w:iCs/>
          <w:sz w:val="24"/>
          <w:szCs w:val="24"/>
        </w:rPr>
      </w:pPr>
    </w:p>
    <w:p w14:paraId="3BA5E71B" w14:textId="77777777" w:rsidR="00177F06" w:rsidRPr="00DA2C0C" w:rsidRDefault="00177F06" w:rsidP="00177F06">
      <w:pPr>
        <w:pStyle w:val="Odsekzoznamu"/>
        <w:numPr>
          <w:ilvl w:val="0"/>
          <w:numId w:val="8"/>
        </w:numPr>
        <w:spacing w:after="0" w:line="240" w:lineRule="auto"/>
        <w:ind w:left="426" w:hanging="426"/>
        <w:jc w:val="both"/>
        <w:rPr>
          <w:rFonts w:ascii="Times New Roman" w:hAnsi="Times New Roman"/>
          <w:bCs/>
          <w:i/>
          <w:sz w:val="24"/>
          <w:szCs w:val="24"/>
        </w:rPr>
      </w:pPr>
      <w:r w:rsidRPr="00DA2C0C">
        <w:rPr>
          <w:rFonts w:ascii="Times New Roman" w:hAnsi="Times New Roman"/>
          <w:sz w:val="24"/>
          <w:szCs w:val="24"/>
        </w:rPr>
        <w:t xml:space="preserve">V § 154 ods. 1 </w:t>
      </w:r>
      <w:r w:rsidRPr="00DA2C0C">
        <w:rPr>
          <w:rStyle w:val="Hypertextovprepojenie"/>
          <w:rFonts w:ascii="Times New Roman" w:hAnsi="Times New Roman"/>
          <w:color w:val="auto"/>
          <w:sz w:val="24"/>
          <w:szCs w:val="24"/>
          <w:u w:val="none"/>
        </w:rPr>
        <w:t>sa  za slovo „materská“ vkladajú slová „dovolenka, otcovská dovolenka“.</w:t>
      </w:r>
    </w:p>
    <w:p w14:paraId="669FCF72" w14:textId="77777777" w:rsidR="00177F06" w:rsidRPr="00DA2C0C" w:rsidRDefault="00177F06" w:rsidP="00177F06">
      <w:pPr>
        <w:pStyle w:val="Odsekzoznamu"/>
        <w:rPr>
          <w:rFonts w:ascii="Times New Roman" w:hAnsi="Times New Roman"/>
          <w:sz w:val="24"/>
          <w:szCs w:val="24"/>
        </w:rPr>
      </w:pPr>
    </w:p>
    <w:p w14:paraId="1BE6440C" w14:textId="77777777" w:rsidR="00177F06" w:rsidRPr="00DA2C0C" w:rsidRDefault="00177F06" w:rsidP="00177F06">
      <w:pPr>
        <w:pStyle w:val="Odsekzoznamu"/>
        <w:numPr>
          <w:ilvl w:val="0"/>
          <w:numId w:val="8"/>
        </w:numPr>
        <w:spacing w:after="0" w:line="240" w:lineRule="auto"/>
        <w:ind w:left="426" w:hanging="426"/>
        <w:jc w:val="both"/>
        <w:rPr>
          <w:rFonts w:ascii="Times New Roman" w:hAnsi="Times New Roman"/>
          <w:bCs/>
          <w:i/>
          <w:sz w:val="24"/>
          <w:szCs w:val="24"/>
        </w:rPr>
      </w:pPr>
      <w:r w:rsidRPr="00DA2C0C">
        <w:rPr>
          <w:rFonts w:ascii="Times New Roman" w:hAnsi="Times New Roman"/>
          <w:sz w:val="24"/>
          <w:szCs w:val="24"/>
        </w:rPr>
        <w:t>V § 154 ods. 1 druhej vete sa slová „dlhodobo ťažko zdravotne postihnuté dieťa vyžadujúce mimoriadnu, osobitne náročnú starostlivosť, do siedmich rokov veku dieťaťa“ nahrádzajú slovami „dieťa s dlhodobo nepriaznivým zdravotným stavom vyžadujúcim osobitnú starostlivosť, do šiestich rokov veku dieťaťa“.</w:t>
      </w:r>
    </w:p>
    <w:p w14:paraId="6BCD4EF5" w14:textId="77777777" w:rsidR="00177F06" w:rsidRPr="00DA2C0C" w:rsidRDefault="00177F06" w:rsidP="00177F06">
      <w:pPr>
        <w:pStyle w:val="Odsekzoznamu"/>
        <w:ind w:left="426"/>
        <w:jc w:val="both"/>
        <w:rPr>
          <w:rFonts w:ascii="Times New Roman" w:hAnsi="Times New Roman"/>
          <w:bCs/>
          <w:sz w:val="24"/>
          <w:szCs w:val="24"/>
        </w:rPr>
      </w:pPr>
    </w:p>
    <w:p w14:paraId="3E5AFB99" w14:textId="77777777" w:rsidR="00177F06" w:rsidRPr="00DA2C0C" w:rsidRDefault="00177F06" w:rsidP="00177F06">
      <w:pPr>
        <w:pStyle w:val="Odsekzoznamu"/>
        <w:numPr>
          <w:ilvl w:val="0"/>
          <w:numId w:val="8"/>
        </w:numPr>
        <w:spacing w:after="0" w:line="240" w:lineRule="auto"/>
        <w:ind w:left="426" w:hanging="426"/>
        <w:jc w:val="both"/>
        <w:rPr>
          <w:rFonts w:ascii="Times New Roman" w:hAnsi="Times New Roman"/>
          <w:bCs/>
          <w:i/>
          <w:sz w:val="24"/>
          <w:szCs w:val="24"/>
        </w:rPr>
      </w:pPr>
      <w:r w:rsidRPr="00DA2C0C">
        <w:rPr>
          <w:rStyle w:val="Hypertextovprepojenie"/>
          <w:rFonts w:ascii="Times New Roman" w:hAnsi="Times New Roman"/>
          <w:color w:val="auto"/>
          <w:sz w:val="24"/>
          <w:szCs w:val="24"/>
          <w:u w:val="none"/>
        </w:rPr>
        <w:t>V § 154 ods. 2 sa za slová „materská dovolenka“ vkladá čiarka a slová „otcovská dovolenka“.</w:t>
      </w:r>
    </w:p>
    <w:p w14:paraId="4372FA51" w14:textId="77777777" w:rsidR="00177F06" w:rsidRPr="00DA2C0C" w:rsidRDefault="00177F06" w:rsidP="00177F06">
      <w:pPr>
        <w:pStyle w:val="Odsekzoznamu"/>
        <w:rPr>
          <w:rFonts w:ascii="Times New Roman" w:hAnsi="Times New Roman"/>
          <w:sz w:val="24"/>
          <w:szCs w:val="24"/>
        </w:rPr>
      </w:pPr>
    </w:p>
    <w:p w14:paraId="2CF9D82F" w14:textId="77777777" w:rsidR="00177F06" w:rsidRPr="00DA2C0C" w:rsidRDefault="00177F06" w:rsidP="00177F06">
      <w:pPr>
        <w:pStyle w:val="Odsekzoznamu"/>
        <w:numPr>
          <w:ilvl w:val="0"/>
          <w:numId w:val="8"/>
        </w:numPr>
        <w:spacing w:after="0" w:line="240" w:lineRule="auto"/>
        <w:ind w:left="426" w:hanging="426"/>
        <w:jc w:val="both"/>
        <w:rPr>
          <w:rFonts w:ascii="Times New Roman" w:hAnsi="Times New Roman"/>
          <w:bCs/>
          <w:i/>
          <w:sz w:val="24"/>
          <w:szCs w:val="24"/>
        </w:rPr>
      </w:pPr>
      <w:r w:rsidRPr="00DA2C0C">
        <w:rPr>
          <w:rFonts w:ascii="Times New Roman" w:hAnsi="Times New Roman"/>
          <w:sz w:val="24"/>
          <w:szCs w:val="24"/>
        </w:rPr>
        <w:t>V § 154 ods. 4 sa za slová „materskej dovolenke“ vkladá čiarka a slová „policajt na otcovskej dovolenke“.</w:t>
      </w:r>
    </w:p>
    <w:p w14:paraId="07E745FD" w14:textId="77777777" w:rsidR="00177F06" w:rsidRPr="00DA2C0C" w:rsidRDefault="00177F06" w:rsidP="00177F06">
      <w:pPr>
        <w:ind w:left="426" w:hanging="426"/>
        <w:contextualSpacing/>
        <w:jc w:val="both"/>
        <w:rPr>
          <w:rFonts w:ascii="Times New Roman" w:hAnsi="Times New Roman" w:cs="Times New Roman"/>
          <w:bCs/>
          <w:i/>
          <w:sz w:val="24"/>
          <w:szCs w:val="24"/>
        </w:rPr>
      </w:pPr>
    </w:p>
    <w:p w14:paraId="4E74B641" w14:textId="77777777" w:rsidR="00177F06" w:rsidRPr="00DA2C0C" w:rsidRDefault="00177F06" w:rsidP="00177F06">
      <w:pPr>
        <w:pStyle w:val="Odsekzoznamu"/>
        <w:numPr>
          <w:ilvl w:val="0"/>
          <w:numId w:val="8"/>
        </w:numPr>
        <w:spacing w:after="0" w:line="240" w:lineRule="auto"/>
        <w:ind w:left="426" w:hanging="426"/>
        <w:jc w:val="both"/>
        <w:rPr>
          <w:rFonts w:ascii="Times New Roman" w:hAnsi="Times New Roman"/>
          <w:bCs/>
          <w:i/>
          <w:sz w:val="24"/>
          <w:szCs w:val="24"/>
        </w:rPr>
      </w:pPr>
      <w:r w:rsidRPr="00DA2C0C">
        <w:rPr>
          <w:rFonts w:ascii="Times New Roman" w:hAnsi="Times New Roman"/>
          <w:sz w:val="24"/>
          <w:szCs w:val="24"/>
        </w:rPr>
        <w:t>V § 155 prvej vete sa za slovo „materskej“ vkladajú slová „dovolenky, otcovskej dovolenky“.</w:t>
      </w:r>
    </w:p>
    <w:p w14:paraId="6E80B00E" w14:textId="77777777" w:rsidR="00177F06" w:rsidRPr="00DA2C0C" w:rsidRDefault="00177F06" w:rsidP="00177F06">
      <w:pPr>
        <w:pStyle w:val="Odsekzoznamu"/>
        <w:ind w:left="426" w:hanging="426"/>
        <w:jc w:val="both"/>
        <w:rPr>
          <w:rFonts w:ascii="Times New Roman" w:hAnsi="Times New Roman"/>
          <w:bCs/>
          <w:i/>
          <w:sz w:val="24"/>
          <w:szCs w:val="24"/>
        </w:rPr>
      </w:pPr>
    </w:p>
    <w:p w14:paraId="59EEFE1F" w14:textId="77777777" w:rsidR="00177F06" w:rsidRPr="00DA2C0C" w:rsidRDefault="00177F06" w:rsidP="00177F06">
      <w:pPr>
        <w:pStyle w:val="Odsekzoznamu"/>
        <w:numPr>
          <w:ilvl w:val="0"/>
          <w:numId w:val="8"/>
        </w:numPr>
        <w:spacing w:after="0" w:line="240" w:lineRule="auto"/>
        <w:ind w:left="426" w:hanging="426"/>
        <w:jc w:val="both"/>
        <w:rPr>
          <w:rFonts w:ascii="Times New Roman" w:hAnsi="Times New Roman"/>
          <w:bCs/>
          <w:i/>
          <w:sz w:val="24"/>
          <w:szCs w:val="24"/>
        </w:rPr>
      </w:pPr>
      <w:r w:rsidRPr="00DA2C0C">
        <w:rPr>
          <w:rFonts w:ascii="Times New Roman" w:hAnsi="Times New Roman"/>
          <w:sz w:val="24"/>
          <w:szCs w:val="24"/>
        </w:rPr>
        <w:t xml:space="preserve">V § 155 druhej vete sa za slová „materskej dovolenky“ vkladá čiarka a slová „otcovskej dovolenky“. </w:t>
      </w:r>
    </w:p>
    <w:p w14:paraId="4097E0F9" w14:textId="77777777" w:rsidR="00177F06" w:rsidRPr="00DA2C0C" w:rsidRDefault="00177F06" w:rsidP="00177F06">
      <w:pPr>
        <w:pStyle w:val="Odsekzoznamu"/>
        <w:ind w:left="426" w:hanging="426"/>
        <w:jc w:val="both"/>
        <w:rPr>
          <w:rFonts w:ascii="Times New Roman" w:hAnsi="Times New Roman"/>
          <w:bCs/>
          <w:i/>
          <w:sz w:val="24"/>
          <w:szCs w:val="24"/>
        </w:rPr>
      </w:pPr>
    </w:p>
    <w:p w14:paraId="1D9E9803" w14:textId="77777777" w:rsidR="00177F06" w:rsidRPr="00DA2C0C" w:rsidRDefault="00177F06" w:rsidP="00177F06">
      <w:pPr>
        <w:pStyle w:val="psmeno"/>
        <w:numPr>
          <w:ilvl w:val="0"/>
          <w:numId w:val="8"/>
        </w:numPr>
        <w:spacing w:before="0" w:after="0"/>
        <w:ind w:left="426" w:hanging="426"/>
        <w:contextualSpacing/>
        <w:rPr>
          <w:sz w:val="24"/>
          <w:szCs w:val="24"/>
        </w:rPr>
      </w:pPr>
      <w:r w:rsidRPr="00DA2C0C">
        <w:rPr>
          <w:sz w:val="24"/>
          <w:szCs w:val="24"/>
        </w:rPr>
        <w:t>V § 195 ods. 1 písm. c) sa slová „dlhodobo ťažko zdravotne postihnuté dieťa vyžadujúce mimoriadnu starostlivosť alebo o dlhodobo ťažko zdravotne postihnuté dieťa vyžadujúce mimoriadnu starostlivosť osobitne náročnú do siedmich rokov veku dieťaťa“ nahrádzajú slovami „dieťa s dlhodobo nepriaznivým zdravotným stavom vyžadujúcim osobitnú starostlivosť až do šiestich rokov veku dieťaťa“.</w:t>
      </w:r>
    </w:p>
    <w:p w14:paraId="683A5F9D" w14:textId="77777777" w:rsidR="00177F06" w:rsidRPr="00DA2C0C" w:rsidRDefault="00177F06" w:rsidP="00177F06">
      <w:pPr>
        <w:pStyle w:val="Odsekzoznamu"/>
        <w:rPr>
          <w:rFonts w:ascii="Times New Roman" w:hAnsi="Times New Roman"/>
          <w:sz w:val="24"/>
          <w:szCs w:val="24"/>
        </w:rPr>
      </w:pPr>
    </w:p>
    <w:p w14:paraId="64E1BF45" w14:textId="77777777" w:rsidR="00177F06" w:rsidRPr="00DA2C0C" w:rsidRDefault="00177F06" w:rsidP="00177F06">
      <w:pPr>
        <w:pStyle w:val="psmeno"/>
        <w:numPr>
          <w:ilvl w:val="0"/>
          <w:numId w:val="8"/>
        </w:numPr>
        <w:spacing w:before="0" w:after="0"/>
        <w:ind w:left="426" w:hanging="426"/>
        <w:contextualSpacing/>
        <w:rPr>
          <w:sz w:val="24"/>
          <w:szCs w:val="24"/>
        </w:rPr>
      </w:pPr>
      <w:r w:rsidRPr="00DA2C0C">
        <w:rPr>
          <w:bCs/>
          <w:iCs/>
          <w:sz w:val="24"/>
          <w:szCs w:val="24"/>
        </w:rPr>
        <w:t>Za § 287r sa vkladá § 287s, ktorý vrátane nadpisu znie:</w:t>
      </w:r>
    </w:p>
    <w:p w14:paraId="4373A13E" w14:textId="77777777" w:rsidR="00177F06" w:rsidRPr="00DA2C0C" w:rsidRDefault="00177F06" w:rsidP="00177F06">
      <w:pPr>
        <w:pStyle w:val="Odsekzoznamu"/>
        <w:ind w:left="426"/>
        <w:jc w:val="center"/>
        <w:rPr>
          <w:rFonts w:ascii="Times New Roman" w:hAnsi="Times New Roman"/>
          <w:sz w:val="24"/>
          <w:szCs w:val="24"/>
        </w:rPr>
      </w:pPr>
      <w:r w:rsidRPr="00DA2C0C">
        <w:rPr>
          <w:rFonts w:ascii="Times New Roman" w:hAnsi="Times New Roman"/>
          <w:sz w:val="24"/>
          <w:szCs w:val="24"/>
        </w:rPr>
        <w:t>„§ 287s</w:t>
      </w:r>
    </w:p>
    <w:p w14:paraId="45FDA5EF" w14:textId="77777777" w:rsidR="00177F06" w:rsidRPr="00DA2C0C" w:rsidRDefault="00177F06" w:rsidP="00177F06">
      <w:pPr>
        <w:ind w:left="426"/>
        <w:contextualSpacing/>
        <w:jc w:val="center"/>
        <w:rPr>
          <w:rFonts w:ascii="Times New Roman" w:hAnsi="Times New Roman" w:cs="Times New Roman"/>
          <w:bCs/>
          <w:sz w:val="24"/>
          <w:szCs w:val="24"/>
        </w:rPr>
      </w:pPr>
      <w:r w:rsidRPr="00DA2C0C">
        <w:rPr>
          <w:rFonts w:ascii="Times New Roman" w:hAnsi="Times New Roman" w:cs="Times New Roman"/>
          <w:bCs/>
          <w:sz w:val="24"/>
          <w:szCs w:val="24"/>
        </w:rPr>
        <w:t>Prechodné ustanovenia k úpravám účinným od 1. júla 2026</w:t>
      </w:r>
    </w:p>
    <w:p w14:paraId="2ED39692" w14:textId="77777777" w:rsidR="00177F06" w:rsidRPr="00DA2C0C" w:rsidRDefault="00177F06" w:rsidP="00177F06">
      <w:pPr>
        <w:tabs>
          <w:tab w:val="left" w:pos="1276"/>
        </w:tabs>
        <w:ind w:left="426"/>
        <w:contextualSpacing/>
        <w:jc w:val="both"/>
        <w:rPr>
          <w:rFonts w:ascii="Times New Roman" w:hAnsi="Times New Roman" w:cs="Times New Roman"/>
          <w:sz w:val="24"/>
          <w:szCs w:val="24"/>
        </w:rPr>
      </w:pPr>
      <w:r w:rsidRPr="00DA2C0C">
        <w:rPr>
          <w:rFonts w:ascii="Times New Roman" w:hAnsi="Times New Roman" w:cs="Times New Roman"/>
          <w:sz w:val="24"/>
          <w:szCs w:val="24"/>
        </w:rPr>
        <w:t xml:space="preserve"> </w:t>
      </w:r>
    </w:p>
    <w:p w14:paraId="0644233A" w14:textId="77777777" w:rsidR="00177F06" w:rsidRPr="00DA2C0C" w:rsidRDefault="00177F06" w:rsidP="00177F06">
      <w:pPr>
        <w:pStyle w:val="Odsekzoznamu"/>
        <w:numPr>
          <w:ilvl w:val="0"/>
          <w:numId w:val="9"/>
        </w:numPr>
        <w:tabs>
          <w:tab w:val="left" w:pos="993"/>
          <w:tab w:val="left" w:pos="1134"/>
        </w:tabs>
        <w:spacing w:after="0" w:line="240" w:lineRule="auto"/>
        <w:ind w:left="426" w:firstLine="425"/>
        <w:jc w:val="both"/>
        <w:rPr>
          <w:rFonts w:ascii="Times New Roman" w:hAnsi="Times New Roman"/>
          <w:sz w:val="24"/>
          <w:szCs w:val="24"/>
        </w:rPr>
      </w:pPr>
      <w:r w:rsidRPr="00DA2C0C">
        <w:rPr>
          <w:rFonts w:ascii="Times New Roman" w:hAnsi="Times New Roman"/>
          <w:sz w:val="24"/>
          <w:szCs w:val="24"/>
        </w:rPr>
        <w:t xml:space="preserve"> Na policajta, ktorý v čase nadobudnutia účinnosti tohto zákona čerpá služobné voľno podľa § 81 ods. 1 písm. e) v znení účinnom do 30. júna 2026, sa vzťahujú ustanovenia tohto zákona upravujúce toto služobné voľno v znení účinnom do 30. júna 2026.</w:t>
      </w:r>
    </w:p>
    <w:p w14:paraId="7F0826C8" w14:textId="77777777" w:rsidR="00177F06" w:rsidRPr="00DA2C0C" w:rsidRDefault="00177F06" w:rsidP="00177F06">
      <w:pPr>
        <w:pStyle w:val="Odsekzoznamu"/>
        <w:tabs>
          <w:tab w:val="left" w:pos="993"/>
        </w:tabs>
        <w:ind w:left="426" w:firstLine="425"/>
        <w:jc w:val="both"/>
        <w:rPr>
          <w:rFonts w:ascii="Times New Roman" w:hAnsi="Times New Roman"/>
          <w:sz w:val="24"/>
          <w:szCs w:val="24"/>
        </w:rPr>
      </w:pPr>
    </w:p>
    <w:p w14:paraId="76C4C821" w14:textId="77777777" w:rsidR="00177F06" w:rsidRPr="00DA2C0C" w:rsidRDefault="00177F06" w:rsidP="00177F06">
      <w:pPr>
        <w:pStyle w:val="Odsekzoznamu"/>
        <w:numPr>
          <w:ilvl w:val="0"/>
          <w:numId w:val="9"/>
        </w:numPr>
        <w:tabs>
          <w:tab w:val="left" w:pos="993"/>
          <w:tab w:val="left" w:pos="1134"/>
        </w:tabs>
        <w:spacing w:after="0" w:line="240" w:lineRule="auto"/>
        <w:ind w:left="426" w:firstLine="425"/>
        <w:jc w:val="both"/>
        <w:rPr>
          <w:rFonts w:ascii="Times New Roman" w:hAnsi="Times New Roman"/>
          <w:sz w:val="24"/>
          <w:szCs w:val="24"/>
        </w:rPr>
      </w:pPr>
      <w:r w:rsidRPr="00DA2C0C">
        <w:rPr>
          <w:rFonts w:ascii="Times New Roman" w:hAnsi="Times New Roman"/>
          <w:sz w:val="24"/>
          <w:szCs w:val="24"/>
        </w:rPr>
        <w:t xml:space="preserve"> Na policajta, ktorý v čase nadobudnutia účinnosti tohto zákona čerpá rodičovskú dovolenku podľa § 152 ods. 1 v znení účinnom do 30. júna 2026, sa vzťahujú ustanovenia tohto zákona upravujúce túto rodičovskú dovolenku v znení účinnom do 30. júna 2026.</w:t>
      </w:r>
    </w:p>
    <w:p w14:paraId="763E9564" w14:textId="77777777" w:rsidR="00177F06" w:rsidRPr="00DA2C0C" w:rsidRDefault="00177F06" w:rsidP="00177F06">
      <w:pPr>
        <w:pStyle w:val="Odsekzoznamu"/>
        <w:tabs>
          <w:tab w:val="left" w:pos="993"/>
        </w:tabs>
        <w:ind w:left="426" w:firstLine="425"/>
        <w:jc w:val="both"/>
        <w:rPr>
          <w:rFonts w:ascii="Times New Roman" w:hAnsi="Times New Roman"/>
          <w:sz w:val="24"/>
          <w:szCs w:val="24"/>
        </w:rPr>
      </w:pPr>
    </w:p>
    <w:p w14:paraId="59F623D3" w14:textId="77777777" w:rsidR="00177F06" w:rsidRPr="00DA2C0C" w:rsidRDefault="00177F06" w:rsidP="00177F06">
      <w:pPr>
        <w:pStyle w:val="Odsekzoznamu"/>
        <w:numPr>
          <w:ilvl w:val="0"/>
          <w:numId w:val="9"/>
        </w:numPr>
        <w:tabs>
          <w:tab w:val="left" w:pos="993"/>
          <w:tab w:val="left" w:pos="1134"/>
        </w:tabs>
        <w:spacing w:after="0" w:line="240" w:lineRule="auto"/>
        <w:ind w:left="426" w:firstLine="425"/>
        <w:jc w:val="both"/>
        <w:rPr>
          <w:rFonts w:ascii="Times New Roman" w:hAnsi="Times New Roman"/>
          <w:sz w:val="24"/>
          <w:szCs w:val="24"/>
        </w:rPr>
      </w:pPr>
      <w:r w:rsidRPr="00DA2C0C">
        <w:rPr>
          <w:rFonts w:ascii="Times New Roman" w:hAnsi="Times New Roman"/>
          <w:sz w:val="24"/>
          <w:szCs w:val="24"/>
        </w:rPr>
        <w:t xml:space="preserve"> Na policajta, ktorý v čase nadobudnutia účinnosti tohto zákona čerpá rodičovskú dovolenku podľa § 152 ods. 3 v znení účinnom do 30. júna 2026, sa vzťahujú ustanovenia tohto zákona upravujúce túto rodičovskú dovolenku v znení účinnom do 30. júna 2026.</w:t>
      </w:r>
    </w:p>
    <w:p w14:paraId="52C9314A" w14:textId="77777777" w:rsidR="00177F06" w:rsidRPr="00DA2C0C" w:rsidRDefault="00177F06" w:rsidP="00177F06">
      <w:pPr>
        <w:pStyle w:val="Odsekzoznamu"/>
        <w:rPr>
          <w:rFonts w:ascii="Times New Roman" w:hAnsi="Times New Roman"/>
          <w:sz w:val="24"/>
          <w:szCs w:val="24"/>
        </w:rPr>
      </w:pPr>
    </w:p>
    <w:p w14:paraId="0B74C358" w14:textId="77777777" w:rsidR="00177F06" w:rsidRPr="00DA2C0C" w:rsidRDefault="00177F06" w:rsidP="00177F06">
      <w:pPr>
        <w:pStyle w:val="Odsekzoznamu"/>
        <w:numPr>
          <w:ilvl w:val="0"/>
          <w:numId w:val="9"/>
        </w:numPr>
        <w:tabs>
          <w:tab w:val="left" w:pos="993"/>
          <w:tab w:val="left" w:pos="1134"/>
        </w:tabs>
        <w:spacing w:after="0" w:line="240" w:lineRule="auto"/>
        <w:ind w:left="462" w:firstLine="389"/>
        <w:jc w:val="both"/>
        <w:rPr>
          <w:rFonts w:ascii="Times New Roman" w:hAnsi="Times New Roman"/>
          <w:sz w:val="24"/>
          <w:szCs w:val="24"/>
        </w:rPr>
      </w:pPr>
      <w:r w:rsidRPr="00DA2C0C">
        <w:rPr>
          <w:rFonts w:ascii="Times New Roman" w:hAnsi="Times New Roman"/>
          <w:sz w:val="24"/>
          <w:szCs w:val="24"/>
        </w:rPr>
        <w:t xml:space="preserve"> Pri uplatnení nároku na otcovskú dovolenku podľa § 152 ods. 1 druhej vety poskytovanú v súvislosti so starostlivosťou o narodené dieťa sa doba služobného voľna </w:t>
      </w:r>
      <w:r w:rsidRPr="00DA2C0C">
        <w:rPr>
          <w:rFonts w:ascii="Times New Roman" w:hAnsi="Times New Roman"/>
          <w:sz w:val="24"/>
          <w:szCs w:val="24"/>
        </w:rPr>
        <w:lastRenderedPageBreak/>
        <w:t>podľa § 81 ods. 1 písm. e) v znení účinnom do 30. júna 2026, doba rodičovskej dovolenky podľa § 152 ods. 1 v znení účinnom do 30. júna 2026, doba služobného voľna podľa odseku 1 alebo doba rodičovskej dovolenky podľa odsekov 2 a 3 poskytnuté na starostlivosť o toto narodené dieťa započítava do doby tejto otcovskej dovolenky. Ak tieto doby poskytnuté na starostlivosť o narodené dieťa nie je možné započítať do otcovskej dovolenky podľa § 152 ods. 1, započítajú sa do rodičovskej dovolenky podľa § 152 ods. 2 poskytnutej na prehĺbenie starostlivosti o toto dieťa počas ktorej má policajt nárok na materské podľa osobitného predpisu.</w:t>
      </w:r>
      <w:r w:rsidRPr="00DA2C0C">
        <w:rPr>
          <w:rFonts w:ascii="Times New Roman" w:hAnsi="Times New Roman"/>
          <w:sz w:val="24"/>
          <w:szCs w:val="24"/>
          <w:vertAlign w:val="superscript"/>
        </w:rPr>
        <w:t>17a</w:t>
      </w:r>
      <w:r w:rsidRPr="00DA2C0C">
        <w:rPr>
          <w:rFonts w:ascii="Times New Roman" w:hAnsi="Times New Roman"/>
          <w:sz w:val="24"/>
          <w:szCs w:val="24"/>
        </w:rPr>
        <w:t>)“.</w:t>
      </w:r>
    </w:p>
    <w:p w14:paraId="1976CA2F" w14:textId="77777777" w:rsidR="00177F06" w:rsidRPr="00DA2C0C" w:rsidRDefault="00177F06" w:rsidP="00177F06">
      <w:pPr>
        <w:pStyle w:val="Odsekzoznamu"/>
        <w:ind w:left="927"/>
        <w:jc w:val="both"/>
        <w:rPr>
          <w:rFonts w:ascii="Times New Roman" w:hAnsi="Times New Roman"/>
          <w:strike/>
          <w:sz w:val="24"/>
          <w:szCs w:val="24"/>
        </w:rPr>
      </w:pPr>
    </w:p>
    <w:p w14:paraId="7D371DED" w14:textId="77777777" w:rsidR="00177F06" w:rsidRPr="00DA2C0C" w:rsidRDefault="00177F06" w:rsidP="00177F06">
      <w:pPr>
        <w:contextualSpacing/>
        <w:jc w:val="center"/>
        <w:rPr>
          <w:rFonts w:ascii="Times New Roman" w:hAnsi="Times New Roman" w:cs="Times New Roman"/>
          <w:b/>
          <w:sz w:val="24"/>
          <w:szCs w:val="24"/>
        </w:rPr>
      </w:pPr>
      <w:r w:rsidRPr="00DA2C0C">
        <w:rPr>
          <w:rFonts w:ascii="Times New Roman" w:hAnsi="Times New Roman" w:cs="Times New Roman"/>
          <w:b/>
          <w:sz w:val="24"/>
          <w:szCs w:val="24"/>
        </w:rPr>
        <w:t>Čl. III</w:t>
      </w:r>
    </w:p>
    <w:p w14:paraId="4683F76C" w14:textId="77777777" w:rsidR="00177F06" w:rsidRPr="00DA2C0C" w:rsidRDefault="00177F06" w:rsidP="00177F06">
      <w:pPr>
        <w:pStyle w:val="Odsekzoznamu"/>
        <w:ind w:left="0"/>
        <w:rPr>
          <w:rFonts w:ascii="Times New Roman" w:hAnsi="Times New Roman"/>
          <w:bCs/>
          <w:sz w:val="24"/>
          <w:szCs w:val="24"/>
        </w:rPr>
      </w:pPr>
    </w:p>
    <w:p w14:paraId="4FB7BA7B" w14:textId="77777777" w:rsidR="00177F06" w:rsidRPr="00DA2C0C" w:rsidRDefault="00177F06" w:rsidP="00177F06">
      <w:pPr>
        <w:ind w:firstLine="426"/>
        <w:contextualSpacing/>
        <w:jc w:val="both"/>
        <w:rPr>
          <w:rFonts w:ascii="Times New Roman" w:hAnsi="Times New Roman" w:cs="Times New Roman"/>
          <w:sz w:val="24"/>
          <w:szCs w:val="24"/>
        </w:rPr>
      </w:pPr>
      <w:r w:rsidRPr="00DA2C0C">
        <w:rPr>
          <w:rFonts w:ascii="Times New Roman" w:hAnsi="Times New Roman" w:cs="Times New Roman"/>
          <w:sz w:val="24"/>
          <w:szCs w:val="24"/>
        </w:rPr>
        <w:t>Zákon č. </w:t>
      </w:r>
      <w:hyperlink r:id="rId7" w:history="1">
        <w:r w:rsidRPr="00DA2C0C">
          <w:rPr>
            <w:rFonts w:ascii="Times New Roman" w:hAnsi="Times New Roman" w:cs="Times New Roman"/>
            <w:sz w:val="24"/>
            <w:szCs w:val="24"/>
          </w:rPr>
          <w:t>315/2001 Z. z.</w:t>
        </w:r>
      </w:hyperlink>
      <w:r w:rsidRPr="00DA2C0C">
        <w:rPr>
          <w:rFonts w:ascii="Times New Roman" w:hAnsi="Times New Roman" w:cs="Times New Roman"/>
          <w:sz w:val="24"/>
          <w:szCs w:val="24"/>
        </w:rPr>
        <w:t> o Hasičskom a záchrannom zbore v znení zákona č. </w:t>
      </w:r>
      <w:hyperlink r:id="rId8" w:history="1">
        <w:r w:rsidRPr="00DA2C0C">
          <w:rPr>
            <w:rFonts w:ascii="Times New Roman" w:hAnsi="Times New Roman" w:cs="Times New Roman"/>
            <w:sz w:val="24"/>
            <w:szCs w:val="24"/>
          </w:rPr>
          <w:t>438/2002 Z. z.</w:t>
        </w:r>
      </w:hyperlink>
      <w:r w:rsidRPr="00DA2C0C">
        <w:rPr>
          <w:rFonts w:ascii="Times New Roman" w:hAnsi="Times New Roman" w:cs="Times New Roman"/>
          <w:sz w:val="24"/>
          <w:szCs w:val="24"/>
        </w:rPr>
        <w:t>, zákona č. </w:t>
      </w:r>
      <w:hyperlink r:id="rId9" w:history="1">
        <w:r w:rsidRPr="00DA2C0C">
          <w:rPr>
            <w:rFonts w:ascii="Times New Roman" w:hAnsi="Times New Roman" w:cs="Times New Roman"/>
            <w:sz w:val="24"/>
            <w:szCs w:val="24"/>
          </w:rPr>
          <w:t>666/2002 Z. z.</w:t>
        </w:r>
      </w:hyperlink>
      <w:r w:rsidRPr="00DA2C0C">
        <w:rPr>
          <w:rFonts w:ascii="Times New Roman" w:hAnsi="Times New Roman" w:cs="Times New Roman"/>
          <w:sz w:val="24"/>
          <w:szCs w:val="24"/>
        </w:rPr>
        <w:t>, zákona č. </w:t>
      </w:r>
      <w:hyperlink r:id="rId10" w:history="1">
        <w:r w:rsidRPr="00DA2C0C">
          <w:rPr>
            <w:rFonts w:ascii="Times New Roman" w:hAnsi="Times New Roman" w:cs="Times New Roman"/>
            <w:sz w:val="24"/>
            <w:szCs w:val="24"/>
          </w:rPr>
          <w:t>424/2003 Z. z.</w:t>
        </w:r>
      </w:hyperlink>
      <w:r w:rsidRPr="00DA2C0C">
        <w:rPr>
          <w:rFonts w:ascii="Times New Roman" w:hAnsi="Times New Roman" w:cs="Times New Roman"/>
          <w:sz w:val="24"/>
          <w:szCs w:val="24"/>
        </w:rPr>
        <w:t>, zákona č. </w:t>
      </w:r>
      <w:hyperlink r:id="rId11" w:history="1">
        <w:r w:rsidRPr="00DA2C0C">
          <w:rPr>
            <w:rFonts w:ascii="Times New Roman" w:hAnsi="Times New Roman" w:cs="Times New Roman"/>
            <w:sz w:val="24"/>
            <w:szCs w:val="24"/>
          </w:rPr>
          <w:t>451/2003 Z. z.</w:t>
        </w:r>
      </w:hyperlink>
      <w:r w:rsidRPr="00DA2C0C">
        <w:rPr>
          <w:rFonts w:ascii="Times New Roman" w:hAnsi="Times New Roman" w:cs="Times New Roman"/>
          <w:sz w:val="24"/>
          <w:szCs w:val="24"/>
        </w:rPr>
        <w:t>, zákona č. </w:t>
      </w:r>
      <w:hyperlink r:id="rId12" w:history="1">
        <w:r w:rsidRPr="00DA2C0C">
          <w:rPr>
            <w:rFonts w:ascii="Times New Roman" w:hAnsi="Times New Roman" w:cs="Times New Roman"/>
            <w:sz w:val="24"/>
            <w:szCs w:val="24"/>
          </w:rPr>
          <w:t>462/2003 Z. z.</w:t>
        </w:r>
      </w:hyperlink>
      <w:r w:rsidRPr="00DA2C0C">
        <w:rPr>
          <w:rFonts w:ascii="Times New Roman" w:hAnsi="Times New Roman" w:cs="Times New Roman"/>
          <w:sz w:val="24"/>
          <w:szCs w:val="24"/>
        </w:rPr>
        <w:t>, zákona č. </w:t>
      </w:r>
      <w:hyperlink r:id="rId13" w:history="1">
        <w:r w:rsidRPr="00DA2C0C">
          <w:rPr>
            <w:rFonts w:ascii="Times New Roman" w:hAnsi="Times New Roman" w:cs="Times New Roman"/>
            <w:sz w:val="24"/>
            <w:szCs w:val="24"/>
          </w:rPr>
          <w:t>180/2004 Z. z.</w:t>
        </w:r>
      </w:hyperlink>
      <w:r w:rsidRPr="00DA2C0C">
        <w:rPr>
          <w:rFonts w:ascii="Times New Roman" w:hAnsi="Times New Roman" w:cs="Times New Roman"/>
          <w:sz w:val="24"/>
          <w:szCs w:val="24"/>
        </w:rPr>
        <w:t>, zákona č. </w:t>
      </w:r>
      <w:hyperlink r:id="rId14" w:history="1">
        <w:r w:rsidRPr="00DA2C0C">
          <w:rPr>
            <w:rFonts w:ascii="Times New Roman" w:hAnsi="Times New Roman" w:cs="Times New Roman"/>
            <w:sz w:val="24"/>
            <w:szCs w:val="24"/>
          </w:rPr>
          <w:t>215/2004 Z. z.</w:t>
        </w:r>
      </w:hyperlink>
      <w:r w:rsidRPr="00DA2C0C">
        <w:rPr>
          <w:rFonts w:ascii="Times New Roman" w:hAnsi="Times New Roman" w:cs="Times New Roman"/>
          <w:sz w:val="24"/>
          <w:szCs w:val="24"/>
        </w:rPr>
        <w:t>, zákona č. </w:t>
      </w:r>
      <w:hyperlink r:id="rId15" w:history="1">
        <w:r w:rsidRPr="00DA2C0C">
          <w:rPr>
            <w:rFonts w:ascii="Times New Roman" w:hAnsi="Times New Roman" w:cs="Times New Roman"/>
            <w:sz w:val="24"/>
            <w:szCs w:val="24"/>
          </w:rPr>
          <w:t>365/2004 Z. z.</w:t>
        </w:r>
      </w:hyperlink>
      <w:r w:rsidRPr="00DA2C0C">
        <w:rPr>
          <w:rFonts w:ascii="Times New Roman" w:hAnsi="Times New Roman" w:cs="Times New Roman"/>
          <w:sz w:val="24"/>
          <w:szCs w:val="24"/>
        </w:rPr>
        <w:t>, zákona č. </w:t>
      </w:r>
      <w:hyperlink r:id="rId16" w:history="1">
        <w:r w:rsidRPr="00DA2C0C">
          <w:rPr>
            <w:rFonts w:ascii="Times New Roman" w:hAnsi="Times New Roman" w:cs="Times New Roman"/>
            <w:sz w:val="24"/>
            <w:szCs w:val="24"/>
          </w:rPr>
          <w:t>382/2004 Z. z.</w:t>
        </w:r>
      </w:hyperlink>
      <w:r w:rsidRPr="00DA2C0C">
        <w:rPr>
          <w:rFonts w:ascii="Times New Roman" w:hAnsi="Times New Roman" w:cs="Times New Roman"/>
          <w:sz w:val="24"/>
          <w:szCs w:val="24"/>
        </w:rPr>
        <w:t>, zákona č. </w:t>
      </w:r>
      <w:hyperlink r:id="rId17" w:history="1">
        <w:r w:rsidRPr="00DA2C0C">
          <w:rPr>
            <w:rFonts w:ascii="Times New Roman" w:hAnsi="Times New Roman" w:cs="Times New Roman"/>
            <w:sz w:val="24"/>
            <w:szCs w:val="24"/>
          </w:rPr>
          <w:t>729/2004 Z. z.</w:t>
        </w:r>
      </w:hyperlink>
      <w:r w:rsidRPr="00DA2C0C">
        <w:rPr>
          <w:rFonts w:ascii="Times New Roman" w:hAnsi="Times New Roman" w:cs="Times New Roman"/>
          <w:sz w:val="24"/>
          <w:szCs w:val="24"/>
        </w:rPr>
        <w:t>, zákona č. </w:t>
      </w:r>
      <w:hyperlink r:id="rId18" w:history="1">
        <w:r w:rsidRPr="00DA2C0C">
          <w:rPr>
            <w:rFonts w:ascii="Times New Roman" w:hAnsi="Times New Roman" w:cs="Times New Roman"/>
            <w:sz w:val="24"/>
            <w:szCs w:val="24"/>
          </w:rPr>
          <w:t>561/2005 Z. z.</w:t>
        </w:r>
      </w:hyperlink>
      <w:r w:rsidRPr="00DA2C0C">
        <w:rPr>
          <w:rFonts w:ascii="Times New Roman" w:hAnsi="Times New Roman" w:cs="Times New Roman"/>
          <w:sz w:val="24"/>
          <w:szCs w:val="24"/>
        </w:rPr>
        <w:t>, zákona č. </w:t>
      </w:r>
      <w:hyperlink r:id="rId19" w:history="1">
        <w:r w:rsidRPr="00DA2C0C">
          <w:rPr>
            <w:rFonts w:ascii="Times New Roman" w:hAnsi="Times New Roman" w:cs="Times New Roman"/>
            <w:sz w:val="24"/>
            <w:szCs w:val="24"/>
          </w:rPr>
          <w:t>327/2007 Z. z.</w:t>
        </w:r>
      </w:hyperlink>
      <w:r w:rsidRPr="00DA2C0C">
        <w:rPr>
          <w:rFonts w:ascii="Times New Roman" w:hAnsi="Times New Roman" w:cs="Times New Roman"/>
          <w:sz w:val="24"/>
          <w:szCs w:val="24"/>
        </w:rPr>
        <w:t>, zákona č. </w:t>
      </w:r>
      <w:hyperlink r:id="rId20" w:history="1">
        <w:r w:rsidRPr="00DA2C0C">
          <w:rPr>
            <w:rFonts w:ascii="Times New Roman" w:hAnsi="Times New Roman" w:cs="Times New Roman"/>
            <w:sz w:val="24"/>
            <w:szCs w:val="24"/>
          </w:rPr>
          <w:t>330/2007 Z. z.</w:t>
        </w:r>
      </w:hyperlink>
      <w:r w:rsidRPr="00DA2C0C">
        <w:rPr>
          <w:rFonts w:ascii="Times New Roman" w:hAnsi="Times New Roman" w:cs="Times New Roman"/>
          <w:sz w:val="24"/>
          <w:szCs w:val="24"/>
        </w:rPr>
        <w:t>, zákona č. </w:t>
      </w:r>
      <w:hyperlink r:id="rId21" w:history="1">
        <w:r w:rsidRPr="00DA2C0C">
          <w:rPr>
            <w:rFonts w:ascii="Times New Roman" w:hAnsi="Times New Roman" w:cs="Times New Roman"/>
            <w:sz w:val="24"/>
            <w:szCs w:val="24"/>
          </w:rPr>
          <w:t>519/2007 Z. z.</w:t>
        </w:r>
      </w:hyperlink>
      <w:r w:rsidRPr="00DA2C0C">
        <w:rPr>
          <w:rFonts w:ascii="Times New Roman" w:hAnsi="Times New Roman" w:cs="Times New Roman"/>
          <w:sz w:val="24"/>
          <w:szCs w:val="24"/>
        </w:rPr>
        <w:t>, zákona č. </w:t>
      </w:r>
      <w:hyperlink r:id="rId22" w:history="1">
        <w:r w:rsidRPr="00DA2C0C">
          <w:rPr>
            <w:rFonts w:ascii="Times New Roman" w:hAnsi="Times New Roman" w:cs="Times New Roman"/>
            <w:sz w:val="24"/>
            <w:szCs w:val="24"/>
          </w:rPr>
          <w:t>445/2008 Z. z.</w:t>
        </w:r>
      </w:hyperlink>
      <w:r w:rsidRPr="00DA2C0C">
        <w:rPr>
          <w:rFonts w:ascii="Times New Roman" w:hAnsi="Times New Roman" w:cs="Times New Roman"/>
          <w:sz w:val="24"/>
          <w:szCs w:val="24"/>
        </w:rPr>
        <w:t>, zákona č. </w:t>
      </w:r>
      <w:hyperlink r:id="rId23" w:history="1">
        <w:r w:rsidRPr="00DA2C0C">
          <w:rPr>
            <w:rFonts w:ascii="Times New Roman" w:hAnsi="Times New Roman" w:cs="Times New Roman"/>
            <w:sz w:val="24"/>
            <w:szCs w:val="24"/>
          </w:rPr>
          <w:t>591/2008 Z. z.</w:t>
        </w:r>
      </w:hyperlink>
      <w:r w:rsidRPr="00DA2C0C">
        <w:rPr>
          <w:rFonts w:ascii="Times New Roman" w:hAnsi="Times New Roman" w:cs="Times New Roman"/>
          <w:sz w:val="24"/>
          <w:szCs w:val="24"/>
        </w:rPr>
        <w:t>, zákona č. </w:t>
      </w:r>
      <w:hyperlink r:id="rId24" w:history="1">
        <w:r w:rsidRPr="00DA2C0C">
          <w:rPr>
            <w:rFonts w:ascii="Times New Roman" w:hAnsi="Times New Roman" w:cs="Times New Roman"/>
            <w:sz w:val="24"/>
            <w:szCs w:val="24"/>
          </w:rPr>
          <w:t>82/2009 Z. z.</w:t>
        </w:r>
      </w:hyperlink>
      <w:r w:rsidRPr="00DA2C0C">
        <w:rPr>
          <w:rFonts w:ascii="Times New Roman" w:hAnsi="Times New Roman" w:cs="Times New Roman"/>
          <w:sz w:val="24"/>
          <w:szCs w:val="24"/>
        </w:rPr>
        <w:t>, zákona č. </w:t>
      </w:r>
      <w:hyperlink r:id="rId25" w:history="1">
        <w:r w:rsidRPr="00DA2C0C">
          <w:rPr>
            <w:rFonts w:ascii="Times New Roman" w:hAnsi="Times New Roman" w:cs="Times New Roman"/>
            <w:sz w:val="24"/>
            <w:szCs w:val="24"/>
          </w:rPr>
          <w:t>199/2009 Z. z.</w:t>
        </w:r>
      </w:hyperlink>
      <w:r w:rsidRPr="00DA2C0C">
        <w:rPr>
          <w:rFonts w:ascii="Times New Roman" w:hAnsi="Times New Roman" w:cs="Times New Roman"/>
          <w:sz w:val="24"/>
          <w:szCs w:val="24"/>
        </w:rPr>
        <w:t>, zákona č. </w:t>
      </w:r>
      <w:hyperlink r:id="rId26" w:history="1">
        <w:r w:rsidRPr="00DA2C0C">
          <w:rPr>
            <w:rFonts w:ascii="Times New Roman" w:hAnsi="Times New Roman" w:cs="Times New Roman"/>
            <w:sz w:val="24"/>
            <w:szCs w:val="24"/>
          </w:rPr>
          <w:t>151/2010 Z. z.</w:t>
        </w:r>
      </w:hyperlink>
      <w:r w:rsidRPr="00DA2C0C">
        <w:rPr>
          <w:rFonts w:ascii="Times New Roman" w:hAnsi="Times New Roman" w:cs="Times New Roman"/>
          <w:sz w:val="24"/>
          <w:szCs w:val="24"/>
        </w:rPr>
        <w:t>, zákona č. </w:t>
      </w:r>
      <w:hyperlink r:id="rId27" w:history="1">
        <w:r w:rsidRPr="00DA2C0C">
          <w:rPr>
            <w:rFonts w:ascii="Times New Roman" w:hAnsi="Times New Roman" w:cs="Times New Roman"/>
            <w:sz w:val="24"/>
            <w:szCs w:val="24"/>
          </w:rPr>
          <w:t>543/2010 Z. z.</w:t>
        </w:r>
      </w:hyperlink>
      <w:r w:rsidRPr="00DA2C0C">
        <w:rPr>
          <w:rFonts w:ascii="Times New Roman" w:hAnsi="Times New Roman" w:cs="Times New Roman"/>
          <w:sz w:val="24"/>
          <w:szCs w:val="24"/>
        </w:rPr>
        <w:t>, zákona č. </w:t>
      </w:r>
      <w:hyperlink r:id="rId28" w:history="1">
        <w:r w:rsidRPr="00DA2C0C">
          <w:rPr>
            <w:rFonts w:ascii="Times New Roman" w:hAnsi="Times New Roman" w:cs="Times New Roman"/>
            <w:sz w:val="24"/>
            <w:szCs w:val="24"/>
          </w:rPr>
          <w:t>48/2011 Z. z.</w:t>
        </w:r>
      </w:hyperlink>
      <w:r w:rsidRPr="00DA2C0C">
        <w:rPr>
          <w:rFonts w:ascii="Times New Roman" w:hAnsi="Times New Roman" w:cs="Times New Roman"/>
          <w:sz w:val="24"/>
          <w:szCs w:val="24"/>
        </w:rPr>
        <w:t>, zákona č. </w:t>
      </w:r>
      <w:hyperlink r:id="rId29" w:history="1">
        <w:r w:rsidRPr="00DA2C0C">
          <w:rPr>
            <w:rFonts w:ascii="Times New Roman" w:hAnsi="Times New Roman" w:cs="Times New Roman"/>
            <w:sz w:val="24"/>
            <w:szCs w:val="24"/>
          </w:rPr>
          <w:t>400/2011 Z. z.</w:t>
        </w:r>
      </w:hyperlink>
      <w:r w:rsidRPr="00DA2C0C">
        <w:rPr>
          <w:rFonts w:ascii="Times New Roman" w:hAnsi="Times New Roman" w:cs="Times New Roman"/>
          <w:sz w:val="24"/>
          <w:szCs w:val="24"/>
        </w:rPr>
        <w:t>, zákona č. </w:t>
      </w:r>
      <w:hyperlink r:id="rId30" w:history="1">
        <w:r w:rsidRPr="00DA2C0C">
          <w:rPr>
            <w:rFonts w:ascii="Times New Roman" w:hAnsi="Times New Roman" w:cs="Times New Roman"/>
            <w:sz w:val="24"/>
            <w:szCs w:val="24"/>
          </w:rPr>
          <w:t>345/2012 Z. z.</w:t>
        </w:r>
      </w:hyperlink>
      <w:r w:rsidRPr="00DA2C0C">
        <w:rPr>
          <w:rFonts w:ascii="Times New Roman" w:hAnsi="Times New Roman" w:cs="Times New Roman"/>
          <w:sz w:val="24"/>
          <w:szCs w:val="24"/>
        </w:rPr>
        <w:t>, zákona č. </w:t>
      </w:r>
      <w:hyperlink r:id="rId31" w:history="1">
        <w:r w:rsidRPr="00DA2C0C">
          <w:rPr>
            <w:rFonts w:ascii="Times New Roman" w:hAnsi="Times New Roman" w:cs="Times New Roman"/>
            <w:sz w:val="24"/>
            <w:szCs w:val="24"/>
          </w:rPr>
          <w:t>80/2013 Z. z.</w:t>
        </w:r>
      </w:hyperlink>
      <w:r w:rsidRPr="00DA2C0C">
        <w:rPr>
          <w:rFonts w:ascii="Times New Roman" w:hAnsi="Times New Roman" w:cs="Times New Roman"/>
          <w:sz w:val="24"/>
          <w:szCs w:val="24"/>
        </w:rPr>
        <w:t>, zákona č. </w:t>
      </w:r>
      <w:hyperlink r:id="rId32" w:history="1">
        <w:r w:rsidRPr="00DA2C0C">
          <w:rPr>
            <w:rFonts w:ascii="Times New Roman" w:hAnsi="Times New Roman" w:cs="Times New Roman"/>
            <w:sz w:val="24"/>
            <w:szCs w:val="24"/>
          </w:rPr>
          <w:t>190/2013 Z. z.</w:t>
        </w:r>
      </w:hyperlink>
      <w:r w:rsidRPr="00DA2C0C">
        <w:rPr>
          <w:rFonts w:ascii="Times New Roman" w:hAnsi="Times New Roman" w:cs="Times New Roman"/>
          <w:sz w:val="24"/>
          <w:szCs w:val="24"/>
        </w:rPr>
        <w:t>, zákona č. </w:t>
      </w:r>
      <w:hyperlink r:id="rId33" w:history="1">
        <w:r w:rsidRPr="00DA2C0C">
          <w:rPr>
            <w:rFonts w:ascii="Times New Roman" w:hAnsi="Times New Roman" w:cs="Times New Roman"/>
            <w:sz w:val="24"/>
            <w:szCs w:val="24"/>
          </w:rPr>
          <w:t>37/2014 Z. z.</w:t>
        </w:r>
      </w:hyperlink>
      <w:r w:rsidRPr="00DA2C0C">
        <w:rPr>
          <w:rFonts w:ascii="Times New Roman" w:hAnsi="Times New Roman" w:cs="Times New Roman"/>
          <w:sz w:val="24"/>
          <w:szCs w:val="24"/>
        </w:rPr>
        <w:t>, zákona č. </w:t>
      </w:r>
      <w:hyperlink r:id="rId34" w:history="1">
        <w:r w:rsidRPr="00DA2C0C">
          <w:rPr>
            <w:rFonts w:ascii="Times New Roman" w:hAnsi="Times New Roman" w:cs="Times New Roman"/>
            <w:sz w:val="24"/>
            <w:szCs w:val="24"/>
          </w:rPr>
          <w:t>307/2014 Z. z.</w:t>
        </w:r>
      </w:hyperlink>
      <w:r w:rsidRPr="00DA2C0C">
        <w:rPr>
          <w:rFonts w:ascii="Times New Roman" w:hAnsi="Times New Roman" w:cs="Times New Roman"/>
          <w:sz w:val="24"/>
          <w:szCs w:val="24"/>
        </w:rPr>
        <w:t>, zákona č. </w:t>
      </w:r>
      <w:hyperlink r:id="rId35" w:history="1">
        <w:r w:rsidRPr="00DA2C0C">
          <w:rPr>
            <w:rFonts w:ascii="Times New Roman" w:hAnsi="Times New Roman" w:cs="Times New Roman"/>
            <w:sz w:val="24"/>
            <w:szCs w:val="24"/>
          </w:rPr>
          <w:t>129/2015 Z. z.</w:t>
        </w:r>
      </w:hyperlink>
      <w:r w:rsidRPr="00DA2C0C">
        <w:rPr>
          <w:rFonts w:ascii="Times New Roman" w:hAnsi="Times New Roman" w:cs="Times New Roman"/>
          <w:sz w:val="24"/>
          <w:szCs w:val="24"/>
        </w:rPr>
        <w:t>, zákona č. </w:t>
      </w:r>
      <w:hyperlink r:id="rId36" w:history="1">
        <w:r w:rsidRPr="00DA2C0C">
          <w:rPr>
            <w:rFonts w:ascii="Times New Roman" w:hAnsi="Times New Roman" w:cs="Times New Roman"/>
            <w:sz w:val="24"/>
            <w:szCs w:val="24"/>
          </w:rPr>
          <w:t>375/2015 Z. z.</w:t>
        </w:r>
      </w:hyperlink>
      <w:r w:rsidRPr="00DA2C0C">
        <w:rPr>
          <w:rFonts w:ascii="Times New Roman" w:hAnsi="Times New Roman" w:cs="Times New Roman"/>
          <w:sz w:val="24"/>
          <w:szCs w:val="24"/>
        </w:rPr>
        <w:t>, zákona č. </w:t>
      </w:r>
      <w:hyperlink r:id="rId37" w:history="1">
        <w:r w:rsidRPr="00DA2C0C">
          <w:rPr>
            <w:rFonts w:ascii="Times New Roman" w:hAnsi="Times New Roman" w:cs="Times New Roman"/>
            <w:sz w:val="24"/>
            <w:szCs w:val="24"/>
          </w:rPr>
          <w:t>125/2016 Z. z.</w:t>
        </w:r>
      </w:hyperlink>
      <w:r w:rsidRPr="00DA2C0C">
        <w:rPr>
          <w:rFonts w:ascii="Times New Roman" w:hAnsi="Times New Roman" w:cs="Times New Roman"/>
          <w:sz w:val="24"/>
          <w:szCs w:val="24"/>
        </w:rPr>
        <w:t>, zákona č. </w:t>
      </w:r>
      <w:hyperlink r:id="rId38" w:history="1">
        <w:r w:rsidRPr="00DA2C0C">
          <w:rPr>
            <w:rFonts w:ascii="Times New Roman" w:hAnsi="Times New Roman" w:cs="Times New Roman"/>
            <w:sz w:val="24"/>
            <w:szCs w:val="24"/>
          </w:rPr>
          <w:t>177/2018 Z. z.</w:t>
        </w:r>
      </w:hyperlink>
      <w:r w:rsidRPr="00DA2C0C">
        <w:rPr>
          <w:rFonts w:ascii="Times New Roman" w:hAnsi="Times New Roman" w:cs="Times New Roman"/>
          <w:sz w:val="24"/>
          <w:szCs w:val="24"/>
        </w:rPr>
        <w:t>, zákona č. </w:t>
      </w:r>
      <w:hyperlink r:id="rId39" w:history="1">
        <w:r w:rsidRPr="00DA2C0C">
          <w:rPr>
            <w:rFonts w:ascii="Times New Roman" w:hAnsi="Times New Roman" w:cs="Times New Roman"/>
            <w:sz w:val="24"/>
            <w:szCs w:val="24"/>
          </w:rPr>
          <w:t>347/2018 Z. z.</w:t>
        </w:r>
      </w:hyperlink>
      <w:r w:rsidRPr="00DA2C0C">
        <w:rPr>
          <w:rFonts w:ascii="Times New Roman" w:hAnsi="Times New Roman" w:cs="Times New Roman"/>
          <w:sz w:val="24"/>
          <w:szCs w:val="24"/>
        </w:rPr>
        <w:t>, zákona č. </w:t>
      </w:r>
      <w:hyperlink r:id="rId40" w:history="1">
        <w:r w:rsidRPr="00DA2C0C">
          <w:rPr>
            <w:rFonts w:ascii="Times New Roman" w:hAnsi="Times New Roman" w:cs="Times New Roman"/>
            <w:sz w:val="24"/>
            <w:szCs w:val="24"/>
          </w:rPr>
          <w:t>319/2019 Z. z.</w:t>
        </w:r>
      </w:hyperlink>
      <w:r w:rsidRPr="00DA2C0C">
        <w:rPr>
          <w:rFonts w:ascii="Times New Roman" w:hAnsi="Times New Roman" w:cs="Times New Roman"/>
          <w:sz w:val="24"/>
          <w:szCs w:val="24"/>
        </w:rPr>
        <w:t>, zákona č. </w:t>
      </w:r>
      <w:hyperlink r:id="rId41" w:history="1">
        <w:r w:rsidRPr="00DA2C0C">
          <w:rPr>
            <w:rFonts w:ascii="Times New Roman" w:hAnsi="Times New Roman" w:cs="Times New Roman"/>
            <w:sz w:val="24"/>
            <w:szCs w:val="24"/>
          </w:rPr>
          <w:t>466/2019 Z. z.</w:t>
        </w:r>
      </w:hyperlink>
      <w:r w:rsidRPr="00DA2C0C">
        <w:rPr>
          <w:rFonts w:ascii="Times New Roman" w:hAnsi="Times New Roman" w:cs="Times New Roman"/>
          <w:sz w:val="24"/>
          <w:szCs w:val="24"/>
        </w:rPr>
        <w:t>, zákona č. </w:t>
      </w:r>
      <w:hyperlink r:id="rId42" w:history="1">
        <w:r w:rsidRPr="00DA2C0C">
          <w:rPr>
            <w:rFonts w:ascii="Times New Roman" w:hAnsi="Times New Roman" w:cs="Times New Roman"/>
            <w:sz w:val="24"/>
            <w:szCs w:val="24"/>
          </w:rPr>
          <w:t>73/2020 Z. z.</w:t>
        </w:r>
      </w:hyperlink>
      <w:r w:rsidRPr="00DA2C0C">
        <w:rPr>
          <w:rFonts w:ascii="Times New Roman" w:hAnsi="Times New Roman" w:cs="Times New Roman"/>
          <w:sz w:val="24"/>
          <w:szCs w:val="24"/>
        </w:rPr>
        <w:t>, zákona č. </w:t>
      </w:r>
      <w:hyperlink r:id="rId43" w:history="1">
        <w:r w:rsidRPr="00DA2C0C">
          <w:rPr>
            <w:rFonts w:ascii="Times New Roman" w:hAnsi="Times New Roman" w:cs="Times New Roman"/>
            <w:sz w:val="24"/>
            <w:szCs w:val="24"/>
          </w:rPr>
          <w:t>76/2021 Z. z.</w:t>
        </w:r>
      </w:hyperlink>
      <w:r w:rsidRPr="00DA2C0C">
        <w:rPr>
          <w:rFonts w:ascii="Times New Roman" w:hAnsi="Times New Roman" w:cs="Times New Roman"/>
          <w:sz w:val="24"/>
          <w:szCs w:val="24"/>
        </w:rPr>
        <w:t>, zákona č. </w:t>
      </w:r>
      <w:hyperlink r:id="rId44" w:history="1">
        <w:r w:rsidRPr="00DA2C0C">
          <w:rPr>
            <w:rFonts w:ascii="Times New Roman" w:hAnsi="Times New Roman" w:cs="Times New Roman"/>
            <w:sz w:val="24"/>
            <w:szCs w:val="24"/>
          </w:rPr>
          <w:t>310/2021 Z. z.</w:t>
        </w:r>
      </w:hyperlink>
      <w:r w:rsidRPr="00DA2C0C">
        <w:rPr>
          <w:rFonts w:ascii="Times New Roman" w:hAnsi="Times New Roman" w:cs="Times New Roman"/>
          <w:sz w:val="24"/>
          <w:szCs w:val="24"/>
        </w:rPr>
        <w:t>, zákona č. </w:t>
      </w:r>
      <w:hyperlink r:id="rId45" w:history="1">
        <w:r w:rsidRPr="00DA2C0C">
          <w:rPr>
            <w:rFonts w:ascii="Times New Roman" w:hAnsi="Times New Roman" w:cs="Times New Roman"/>
            <w:sz w:val="24"/>
            <w:szCs w:val="24"/>
          </w:rPr>
          <w:t>412/2021 Z. z.</w:t>
        </w:r>
      </w:hyperlink>
      <w:r w:rsidRPr="00DA2C0C">
        <w:rPr>
          <w:rFonts w:ascii="Times New Roman" w:hAnsi="Times New Roman" w:cs="Times New Roman"/>
          <w:sz w:val="24"/>
          <w:szCs w:val="24"/>
        </w:rPr>
        <w:t>, zákona č. </w:t>
      </w:r>
      <w:hyperlink r:id="rId46" w:history="1">
        <w:r w:rsidRPr="00DA2C0C">
          <w:rPr>
            <w:rFonts w:ascii="Times New Roman" w:hAnsi="Times New Roman" w:cs="Times New Roman"/>
            <w:sz w:val="24"/>
            <w:szCs w:val="24"/>
          </w:rPr>
          <w:t>125/2022 Z. z.</w:t>
        </w:r>
      </w:hyperlink>
      <w:r w:rsidRPr="00DA2C0C">
        <w:rPr>
          <w:rFonts w:ascii="Times New Roman" w:hAnsi="Times New Roman" w:cs="Times New Roman"/>
          <w:sz w:val="24"/>
          <w:szCs w:val="24"/>
        </w:rPr>
        <w:t>, zákona č. </w:t>
      </w:r>
      <w:hyperlink r:id="rId47" w:history="1">
        <w:r w:rsidRPr="00DA2C0C">
          <w:rPr>
            <w:rFonts w:ascii="Times New Roman" w:hAnsi="Times New Roman" w:cs="Times New Roman"/>
            <w:sz w:val="24"/>
            <w:szCs w:val="24"/>
          </w:rPr>
          <w:t>127/2022 Z. z.</w:t>
        </w:r>
      </w:hyperlink>
      <w:r w:rsidRPr="00DA2C0C">
        <w:rPr>
          <w:rFonts w:ascii="Times New Roman" w:hAnsi="Times New Roman" w:cs="Times New Roman"/>
          <w:sz w:val="24"/>
          <w:szCs w:val="24"/>
        </w:rPr>
        <w:t>, zákona č. </w:t>
      </w:r>
      <w:hyperlink r:id="rId48" w:history="1">
        <w:r w:rsidRPr="00DA2C0C">
          <w:rPr>
            <w:rFonts w:ascii="Times New Roman" w:hAnsi="Times New Roman" w:cs="Times New Roman"/>
            <w:sz w:val="24"/>
            <w:szCs w:val="24"/>
          </w:rPr>
          <w:t>222/2022 Z. z.</w:t>
        </w:r>
      </w:hyperlink>
      <w:r w:rsidRPr="00DA2C0C">
        <w:rPr>
          <w:rFonts w:ascii="Times New Roman" w:hAnsi="Times New Roman" w:cs="Times New Roman"/>
          <w:sz w:val="24"/>
          <w:szCs w:val="24"/>
        </w:rPr>
        <w:t>, zákona č. </w:t>
      </w:r>
      <w:hyperlink r:id="rId49" w:history="1">
        <w:r w:rsidRPr="00DA2C0C">
          <w:rPr>
            <w:rFonts w:ascii="Times New Roman" w:hAnsi="Times New Roman" w:cs="Times New Roman"/>
            <w:sz w:val="24"/>
            <w:szCs w:val="24"/>
          </w:rPr>
          <w:t>350/2022 Z. z.</w:t>
        </w:r>
      </w:hyperlink>
      <w:r w:rsidRPr="00DA2C0C">
        <w:rPr>
          <w:rFonts w:ascii="Times New Roman" w:hAnsi="Times New Roman" w:cs="Times New Roman"/>
          <w:sz w:val="24"/>
          <w:szCs w:val="24"/>
        </w:rPr>
        <w:t>, zákona č. </w:t>
      </w:r>
      <w:hyperlink r:id="rId50" w:history="1">
        <w:r w:rsidRPr="00DA2C0C">
          <w:rPr>
            <w:rFonts w:ascii="Times New Roman" w:hAnsi="Times New Roman" w:cs="Times New Roman"/>
            <w:sz w:val="24"/>
            <w:szCs w:val="24"/>
          </w:rPr>
          <w:t>413/2022 Z. z.</w:t>
        </w:r>
      </w:hyperlink>
      <w:r w:rsidRPr="00DA2C0C">
        <w:rPr>
          <w:rFonts w:ascii="Times New Roman" w:hAnsi="Times New Roman" w:cs="Times New Roman"/>
          <w:sz w:val="24"/>
          <w:szCs w:val="24"/>
        </w:rPr>
        <w:t>, zákona č. 258/2024 Z. z., zákona č. 154/2025 Z. z. a zákona č. 179/2025 sa mení a dopĺňa takto:</w:t>
      </w:r>
    </w:p>
    <w:p w14:paraId="5679EF20" w14:textId="77777777" w:rsidR="00177F06" w:rsidRPr="00DA2C0C" w:rsidRDefault="00177F06" w:rsidP="00177F06">
      <w:pPr>
        <w:ind w:firstLine="284"/>
        <w:contextualSpacing/>
        <w:jc w:val="both"/>
        <w:rPr>
          <w:rFonts w:ascii="Times New Roman" w:hAnsi="Times New Roman" w:cs="Times New Roman"/>
          <w:sz w:val="24"/>
          <w:szCs w:val="24"/>
        </w:rPr>
      </w:pPr>
    </w:p>
    <w:p w14:paraId="1ED794CA" w14:textId="77777777" w:rsidR="00177F06" w:rsidRPr="00DA2C0C" w:rsidRDefault="00177F06" w:rsidP="00177F06">
      <w:pPr>
        <w:pStyle w:val="Odsekzoznamu"/>
        <w:numPr>
          <w:ilvl w:val="0"/>
          <w:numId w:val="10"/>
        </w:numPr>
        <w:spacing w:after="0" w:line="240" w:lineRule="auto"/>
        <w:ind w:left="426" w:hanging="426"/>
        <w:jc w:val="both"/>
        <w:rPr>
          <w:rStyle w:val="Hypertextovprepojenie"/>
          <w:rFonts w:ascii="Times New Roman" w:hAnsi="Times New Roman"/>
          <w:color w:val="auto"/>
          <w:sz w:val="24"/>
          <w:szCs w:val="24"/>
          <w:u w:val="none"/>
        </w:rPr>
      </w:pPr>
      <w:r w:rsidRPr="00DA2C0C">
        <w:rPr>
          <w:rStyle w:val="Hypertextovprepojenie"/>
          <w:rFonts w:ascii="Times New Roman" w:hAnsi="Times New Roman"/>
          <w:color w:val="auto"/>
          <w:sz w:val="24"/>
          <w:szCs w:val="24"/>
          <w:u w:val="none"/>
        </w:rPr>
        <w:t>V § 30 ods. 2 sa za slová „materskej dovolenky,“ vkladajú slová „otcovskej dovolenky,“.</w:t>
      </w:r>
    </w:p>
    <w:p w14:paraId="4F73CE04" w14:textId="77777777" w:rsidR="00177F06" w:rsidRPr="00DA2C0C" w:rsidRDefault="00177F06" w:rsidP="00177F06">
      <w:pPr>
        <w:pStyle w:val="Odsekzoznamu"/>
        <w:ind w:left="426"/>
        <w:jc w:val="both"/>
        <w:rPr>
          <w:rStyle w:val="Hypertextovprepojenie"/>
          <w:rFonts w:ascii="Times New Roman" w:hAnsi="Times New Roman"/>
          <w:color w:val="auto"/>
          <w:sz w:val="24"/>
          <w:szCs w:val="24"/>
          <w:u w:val="none"/>
        </w:rPr>
      </w:pPr>
    </w:p>
    <w:p w14:paraId="28B357FB" w14:textId="77777777" w:rsidR="00177F06" w:rsidRPr="00DA2C0C" w:rsidRDefault="00177F06" w:rsidP="00177F06">
      <w:pPr>
        <w:pStyle w:val="Odsekzoznamu"/>
        <w:numPr>
          <w:ilvl w:val="0"/>
          <w:numId w:val="10"/>
        </w:numPr>
        <w:spacing w:after="0" w:line="240" w:lineRule="auto"/>
        <w:ind w:left="426" w:hanging="426"/>
        <w:jc w:val="both"/>
        <w:rPr>
          <w:rStyle w:val="Hypertextovprepojenie"/>
          <w:rFonts w:ascii="Times New Roman" w:hAnsi="Times New Roman"/>
          <w:color w:val="auto"/>
          <w:sz w:val="24"/>
          <w:szCs w:val="24"/>
          <w:u w:val="none"/>
        </w:rPr>
      </w:pPr>
      <w:r w:rsidRPr="00DA2C0C">
        <w:rPr>
          <w:rStyle w:val="Hypertextovprepojenie"/>
          <w:rFonts w:ascii="Times New Roman" w:hAnsi="Times New Roman"/>
          <w:color w:val="auto"/>
          <w:sz w:val="24"/>
          <w:szCs w:val="24"/>
          <w:u w:val="none"/>
        </w:rPr>
        <w:t>V § 51 ods. 2 sa vypúšťa tretia veta.</w:t>
      </w:r>
    </w:p>
    <w:p w14:paraId="0342FA93" w14:textId="77777777" w:rsidR="00177F06" w:rsidRPr="00DA2C0C" w:rsidRDefault="00177F06" w:rsidP="00177F06">
      <w:pPr>
        <w:pStyle w:val="Odsekzoznamu"/>
        <w:ind w:left="426"/>
        <w:jc w:val="both"/>
        <w:rPr>
          <w:rStyle w:val="Hypertextovprepojenie"/>
          <w:rFonts w:ascii="Times New Roman" w:hAnsi="Times New Roman"/>
          <w:color w:val="auto"/>
          <w:sz w:val="24"/>
          <w:szCs w:val="24"/>
          <w:u w:val="none"/>
        </w:rPr>
      </w:pPr>
    </w:p>
    <w:p w14:paraId="3B938A55" w14:textId="77777777" w:rsidR="00177F06" w:rsidRPr="00DA2C0C" w:rsidRDefault="00177F06" w:rsidP="00177F06">
      <w:pPr>
        <w:pStyle w:val="Odsekzoznamu"/>
        <w:numPr>
          <w:ilvl w:val="0"/>
          <w:numId w:val="10"/>
        </w:numPr>
        <w:spacing w:after="0" w:line="240" w:lineRule="auto"/>
        <w:ind w:left="426" w:hanging="426"/>
        <w:jc w:val="both"/>
        <w:rPr>
          <w:rStyle w:val="Hypertextovprepojenie"/>
          <w:rFonts w:ascii="Times New Roman" w:hAnsi="Times New Roman"/>
          <w:color w:val="auto"/>
          <w:sz w:val="24"/>
          <w:szCs w:val="24"/>
          <w:u w:val="none"/>
        </w:rPr>
      </w:pPr>
      <w:r w:rsidRPr="00DA2C0C">
        <w:rPr>
          <w:rStyle w:val="Hypertextovprepojenie"/>
          <w:rFonts w:ascii="Times New Roman" w:hAnsi="Times New Roman"/>
          <w:color w:val="auto"/>
          <w:sz w:val="24"/>
          <w:szCs w:val="24"/>
          <w:u w:val="none"/>
        </w:rPr>
        <w:t>V § 96 sa vypúšťa odsek 3.</w:t>
      </w:r>
    </w:p>
    <w:p w14:paraId="262EA9D0" w14:textId="77777777" w:rsidR="00177F06" w:rsidRPr="00DA2C0C" w:rsidRDefault="00177F06" w:rsidP="00177F06">
      <w:pPr>
        <w:pStyle w:val="Odsekzoznamu"/>
        <w:ind w:left="426"/>
        <w:jc w:val="both"/>
        <w:rPr>
          <w:rStyle w:val="Hypertextovprepojenie"/>
          <w:rFonts w:ascii="Times New Roman" w:hAnsi="Times New Roman"/>
          <w:color w:val="auto"/>
          <w:sz w:val="24"/>
          <w:szCs w:val="24"/>
          <w:u w:val="none"/>
        </w:rPr>
      </w:pPr>
    </w:p>
    <w:p w14:paraId="67354D41" w14:textId="77777777" w:rsidR="00177F06" w:rsidRPr="00DA2C0C" w:rsidRDefault="00177F06" w:rsidP="00177F06">
      <w:pPr>
        <w:pStyle w:val="Odsekzoznamu"/>
        <w:ind w:left="426"/>
        <w:jc w:val="both"/>
        <w:rPr>
          <w:rStyle w:val="Hypertextovprepojenie"/>
          <w:rFonts w:ascii="Times New Roman" w:hAnsi="Times New Roman"/>
          <w:color w:val="auto"/>
          <w:sz w:val="24"/>
          <w:szCs w:val="24"/>
          <w:u w:val="none"/>
        </w:rPr>
      </w:pPr>
      <w:r w:rsidRPr="00DA2C0C">
        <w:rPr>
          <w:rStyle w:val="Hypertextovprepojenie"/>
          <w:rFonts w:ascii="Times New Roman" w:hAnsi="Times New Roman"/>
          <w:color w:val="auto"/>
          <w:sz w:val="24"/>
          <w:szCs w:val="24"/>
          <w:u w:val="none"/>
        </w:rPr>
        <w:t>Doterajší odsek 4 sa označuje ako odsek 3.</w:t>
      </w:r>
    </w:p>
    <w:p w14:paraId="02E19567" w14:textId="77777777" w:rsidR="00177F06" w:rsidRPr="00DA2C0C" w:rsidRDefault="00177F06" w:rsidP="00177F06">
      <w:pPr>
        <w:pStyle w:val="Odsekzoznamu"/>
        <w:ind w:left="426"/>
        <w:jc w:val="both"/>
        <w:rPr>
          <w:rStyle w:val="Hypertextovprepojenie"/>
          <w:rFonts w:ascii="Times New Roman" w:hAnsi="Times New Roman"/>
          <w:color w:val="auto"/>
          <w:sz w:val="24"/>
          <w:szCs w:val="24"/>
          <w:u w:val="none"/>
        </w:rPr>
      </w:pPr>
    </w:p>
    <w:p w14:paraId="232D3B47" w14:textId="77777777" w:rsidR="00177F06" w:rsidRPr="00DA2C0C" w:rsidRDefault="00177F06" w:rsidP="00177F06">
      <w:pPr>
        <w:pStyle w:val="Odsekzoznamu"/>
        <w:numPr>
          <w:ilvl w:val="0"/>
          <w:numId w:val="10"/>
        </w:numPr>
        <w:spacing w:after="0" w:line="240" w:lineRule="auto"/>
        <w:ind w:left="426" w:hanging="426"/>
        <w:jc w:val="both"/>
        <w:rPr>
          <w:rStyle w:val="Hypertextovprepojenie"/>
          <w:rFonts w:ascii="Times New Roman" w:hAnsi="Times New Roman"/>
          <w:color w:val="auto"/>
          <w:sz w:val="24"/>
          <w:szCs w:val="24"/>
          <w:u w:val="none"/>
        </w:rPr>
      </w:pPr>
      <w:r w:rsidRPr="00DA2C0C">
        <w:rPr>
          <w:rStyle w:val="Hypertextovprepojenie"/>
          <w:rFonts w:ascii="Times New Roman" w:hAnsi="Times New Roman"/>
          <w:color w:val="auto"/>
          <w:sz w:val="24"/>
          <w:szCs w:val="24"/>
          <w:u w:val="none"/>
        </w:rPr>
        <w:t>V § 96 ods. 3 sa slová „1 až 3“ nahrádzajú slovami „1 a 2“.</w:t>
      </w:r>
    </w:p>
    <w:p w14:paraId="1947E8BE" w14:textId="77777777" w:rsidR="00177F06" w:rsidRPr="00DA2C0C" w:rsidRDefault="00177F06" w:rsidP="00177F06">
      <w:pPr>
        <w:pStyle w:val="Odsekzoznamu"/>
        <w:ind w:left="426"/>
        <w:jc w:val="both"/>
        <w:rPr>
          <w:rStyle w:val="Hypertextovprepojenie"/>
          <w:rFonts w:ascii="Times New Roman" w:hAnsi="Times New Roman"/>
          <w:color w:val="auto"/>
          <w:sz w:val="24"/>
          <w:szCs w:val="24"/>
          <w:u w:val="none"/>
        </w:rPr>
      </w:pPr>
    </w:p>
    <w:p w14:paraId="76B87240" w14:textId="77777777" w:rsidR="00177F06" w:rsidRPr="00DA2C0C" w:rsidRDefault="00177F06" w:rsidP="00177F06">
      <w:pPr>
        <w:pStyle w:val="Odsekzoznamu"/>
        <w:numPr>
          <w:ilvl w:val="0"/>
          <w:numId w:val="10"/>
        </w:numPr>
        <w:spacing w:after="0" w:line="240" w:lineRule="auto"/>
        <w:ind w:left="426" w:hanging="426"/>
        <w:jc w:val="both"/>
        <w:rPr>
          <w:rStyle w:val="Hypertextovprepojenie"/>
          <w:rFonts w:ascii="Times New Roman" w:hAnsi="Times New Roman"/>
          <w:color w:val="auto"/>
          <w:sz w:val="24"/>
          <w:szCs w:val="24"/>
          <w:u w:val="none"/>
        </w:rPr>
      </w:pPr>
      <w:r w:rsidRPr="00DA2C0C">
        <w:rPr>
          <w:rStyle w:val="Hypertextovprepojenie"/>
          <w:rFonts w:ascii="Times New Roman" w:hAnsi="Times New Roman"/>
          <w:color w:val="auto"/>
          <w:sz w:val="24"/>
          <w:szCs w:val="24"/>
          <w:u w:val="none"/>
        </w:rPr>
        <w:t>V § 97 ods. 1 písm. j) treťom bode sa za slová „materskej dovolenky“ vkladá čiarka a slová „otcovskej dovolenky“.</w:t>
      </w:r>
    </w:p>
    <w:p w14:paraId="1D03E80E" w14:textId="77777777" w:rsidR="00177F06" w:rsidRPr="00DA2C0C" w:rsidRDefault="00177F06" w:rsidP="00177F06">
      <w:pPr>
        <w:pStyle w:val="Odsekzoznamu"/>
        <w:ind w:left="426"/>
        <w:jc w:val="both"/>
        <w:rPr>
          <w:rStyle w:val="Hypertextovprepojenie"/>
          <w:rFonts w:ascii="Times New Roman" w:hAnsi="Times New Roman"/>
          <w:color w:val="auto"/>
          <w:sz w:val="24"/>
          <w:szCs w:val="24"/>
          <w:u w:val="none"/>
        </w:rPr>
      </w:pPr>
    </w:p>
    <w:p w14:paraId="39EA1CA8" w14:textId="77777777" w:rsidR="00177F06" w:rsidRPr="00DA2C0C" w:rsidRDefault="00177F06" w:rsidP="00177F06">
      <w:pPr>
        <w:pStyle w:val="Odsekzoznamu"/>
        <w:numPr>
          <w:ilvl w:val="0"/>
          <w:numId w:val="10"/>
        </w:numPr>
        <w:spacing w:after="0" w:line="240" w:lineRule="auto"/>
        <w:ind w:left="426" w:hanging="426"/>
        <w:jc w:val="both"/>
        <w:rPr>
          <w:rStyle w:val="Hypertextovprepojenie"/>
          <w:rFonts w:ascii="Times New Roman" w:hAnsi="Times New Roman"/>
          <w:color w:val="auto"/>
          <w:sz w:val="24"/>
          <w:szCs w:val="24"/>
          <w:u w:val="none"/>
        </w:rPr>
      </w:pPr>
      <w:r w:rsidRPr="00DA2C0C">
        <w:rPr>
          <w:rStyle w:val="Hypertextovprepojenie"/>
          <w:rFonts w:ascii="Times New Roman" w:hAnsi="Times New Roman"/>
          <w:color w:val="auto"/>
          <w:sz w:val="24"/>
          <w:szCs w:val="24"/>
          <w:u w:val="none"/>
        </w:rPr>
        <w:t>V § 97 odsek 2 znie:</w:t>
      </w:r>
    </w:p>
    <w:p w14:paraId="655A1C04" w14:textId="77777777" w:rsidR="00177F06" w:rsidRPr="00DA2C0C" w:rsidRDefault="00177F06" w:rsidP="00177F06">
      <w:pPr>
        <w:pStyle w:val="Odsekzoznamu"/>
        <w:ind w:left="426" w:firstLine="282"/>
        <w:jc w:val="both"/>
        <w:rPr>
          <w:rStyle w:val="Hypertextovprepojenie"/>
          <w:rFonts w:ascii="Times New Roman" w:hAnsi="Times New Roman"/>
          <w:color w:val="auto"/>
          <w:sz w:val="24"/>
          <w:szCs w:val="24"/>
          <w:u w:val="none"/>
        </w:rPr>
      </w:pPr>
      <w:r w:rsidRPr="00DA2C0C">
        <w:rPr>
          <w:rStyle w:val="Hypertextovprepojenie"/>
          <w:rFonts w:ascii="Times New Roman" w:hAnsi="Times New Roman"/>
          <w:color w:val="auto"/>
          <w:sz w:val="24"/>
          <w:szCs w:val="24"/>
          <w:u w:val="none"/>
        </w:rPr>
        <w:t xml:space="preserve">„(2) Na účely dovolenky sa neposudzuje ako vykonávanie štátnej služby čas rodičovskej </w:t>
      </w:r>
      <w:bookmarkStart w:id="4" w:name="_Hlk228175696"/>
      <w:r w:rsidRPr="00DA2C0C">
        <w:rPr>
          <w:rStyle w:val="Hypertextovprepojenie"/>
          <w:rFonts w:ascii="Times New Roman" w:hAnsi="Times New Roman"/>
          <w:color w:val="auto"/>
          <w:sz w:val="24"/>
          <w:szCs w:val="24"/>
          <w:u w:val="none"/>
        </w:rPr>
        <w:t>dovolenky a čas dočasnej neschopnosti na vykonávanie štátnej služby pre chorobu  alebo úraz okrem dočasnej neschopnosti na vykonávanie štátnej služby vzniknutej v dôsledku služobného úrazu alebo choroby z povolania, za ktoré zodpovedá služobný úrad.“.</w:t>
      </w:r>
      <w:bookmarkEnd w:id="4"/>
    </w:p>
    <w:p w14:paraId="4CF1AE21" w14:textId="77777777" w:rsidR="00177F06" w:rsidRPr="00DA2C0C" w:rsidRDefault="00177F06" w:rsidP="00177F06">
      <w:pPr>
        <w:contextualSpacing/>
        <w:jc w:val="both"/>
        <w:rPr>
          <w:rStyle w:val="Hypertextovprepojenie"/>
          <w:rFonts w:ascii="Times New Roman" w:hAnsi="Times New Roman" w:cs="Times New Roman"/>
          <w:color w:val="auto"/>
          <w:sz w:val="24"/>
          <w:szCs w:val="24"/>
          <w:u w:val="none"/>
        </w:rPr>
      </w:pPr>
    </w:p>
    <w:p w14:paraId="6EB1F84F" w14:textId="77777777" w:rsidR="00177F06" w:rsidRPr="00DA2C0C" w:rsidRDefault="00177F06" w:rsidP="00177F06">
      <w:pPr>
        <w:pStyle w:val="Odsekzoznamu"/>
        <w:numPr>
          <w:ilvl w:val="0"/>
          <w:numId w:val="10"/>
        </w:numPr>
        <w:spacing w:after="0" w:line="240" w:lineRule="auto"/>
        <w:ind w:left="426" w:hanging="426"/>
        <w:jc w:val="both"/>
        <w:rPr>
          <w:rStyle w:val="Hypertextovprepojenie"/>
          <w:rFonts w:ascii="Times New Roman" w:hAnsi="Times New Roman"/>
          <w:color w:val="auto"/>
          <w:sz w:val="24"/>
          <w:szCs w:val="24"/>
          <w:u w:val="none"/>
        </w:rPr>
      </w:pPr>
      <w:r w:rsidRPr="00DA2C0C">
        <w:rPr>
          <w:rStyle w:val="Hypertextovprepojenie"/>
          <w:rFonts w:ascii="Times New Roman" w:hAnsi="Times New Roman"/>
          <w:color w:val="auto"/>
          <w:sz w:val="24"/>
          <w:szCs w:val="24"/>
          <w:u w:val="none"/>
        </w:rPr>
        <w:t xml:space="preserve">Nadpis nad § 102ad znie: „Materská dovolenka, otcovská dovolenka a rodičovská dovolenka“. </w:t>
      </w:r>
    </w:p>
    <w:p w14:paraId="3C8FE41D" w14:textId="77777777" w:rsidR="00177F06" w:rsidRPr="00DA2C0C" w:rsidRDefault="00177F06" w:rsidP="00177F06">
      <w:pPr>
        <w:pStyle w:val="Odsekzoznamu"/>
        <w:ind w:left="426"/>
        <w:jc w:val="both"/>
        <w:rPr>
          <w:rStyle w:val="Hypertextovprepojenie"/>
          <w:rFonts w:ascii="Times New Roman" w:hAnsi="Times New Roman"/>
          <w:color w:val="auto"/>
          <w:sz w:val="24"/>
          <w:szCs w:val="24"/>
          <w:u w:val="none"/>
        </w:rPr>
      </w:pPr>
    </w:p>
    <w:p w14:paraId="772EF849" w14:textId="77777777" w:rsidR="00177F06" w:rsidRPr="00DA2C0C" w:rsidRDefault="00177F06" w:rsidP="00177F06">
      <w:pPr>
        <w:pStyle w:val="Odsekzoznamu"/>
        <w:numPr>
          <w:ilvl w:val="0"/>
          <w:numId w:val="10"/>
        </w:numPr>
        <w:spacing w:after="0" w:line="240" w:lineRule="auto"/>
        <w:ind w:left="426" w:hanging="426"/>
        <w:jc w:val="both"/>
        <w:rPr>
          <w:rStyle w:val="Hypertextovprepojenie"/>
          <w:rFonts w:ascii="Times New Roman" w:hAnsi="Times New Roman"/>
          <w:color w:val="auto"/>
          <w:sz w:val="24"/>
          <w:szCs w:val="24"/>
          <w:u w:val="none"/>
        </w:rPr>
      </w:pPr>
      <w:r w:rsidRPr="00DA2C0C">
        <w:rPr>
          <w:rStyle w:val="Hypertextovprepojenie"/>
          <w:rFonts w:ascii="Times New Roman" w:hAnsi="Times New Roman"/>
          <w:color w:val="auto"/>
          <w:sz w:val="24"/>
          <w:szCs w:val="24"/>
          <w:u w:val="none"/>
        </w:rPr>
        <w:t>V § 102ad odsek 1 znie:</w:t>
      </w:r>
    </w:p>
    <w:p w14:paraId="5FF7FADC" w14:textId="77777777" w:rsidR="00177F06" w:rsidRPr="00DA2C0C" w:rsidRDefault="00177F06" w:rsidP="00177F06">
      <w:pPr>
        <w:ind w:left="426" w:firstLine="282"/>
        <w:contextualSpacing/>
        <w:jc w:val="both"/>
        <w:rPr>
          <w:rStyle w:val="Hypertextovprepojenie"/>
          <w:rFonts w:ascii="Times New Roman" w:hAnsi="Times New Roman" w:cs="Times New Roman"/>
          <w:color w:val="auto"/>
          <w:sz w:val="24"/>
          <w:szCs w:val="24"/>
          <w:u w:val="none"/>
        </w:rPr>
      </w:pPr>
      <w:r w:rsidRPr="00DA2C0C">
        <w:rPr>
          <w:rStyle w:val="Hypertextovprepojenie"/>
          <w:rFonts w:ascii="Times New Roman" w:hAnsi="Times New Roman" w:cs="Times New Roman"/>
          <w:color w:val="auto"/>
          <w:sz w:val="24"/>
          <w:szCs w:val="24"/>
          <w:u w:val="none"/>
        </w:rPr>
        <w:t>„(1) V súvislosti s pôrodom a starostlivosťou o narodené dieťa patrí príslušníčke materská dovolenka po dobu 34 týždňov; osamelej príslušníčke patrí materská dovolenka po dobu 37 týždňov a príslušníčke, ktorá porodila zároveň dve alebo viac detí, patrí materská dovolenka po dobu 43 týždňov. V súvislosti so starostlivosťou o narodené dieťa patrí príslušníkovi odo dňa narodenia dieťaťa otcovská dovolenka v trvaní 28 týždňov; osamelému príslušníkovi patrí otcovská dovolenka po dobu 31 týždňov a príslušníkovi v súvislosti so starostlivosťou zároveň o narodené dve alebo viac detí patrí otcovská dovolenka po dobu 37 týždňov.“.</w:t>
      </w:r>
    </w:p>
    <w:p w14:paraId="475FAAF4" w14:textId="77777777" w:rsidR="00177F06" w:rsidRPr="00DA2C0C" w:rsidRDefault="00177F06" w:rsidP="00177F06">
      <w:pPr>
        <w:pStyle w:val="Odsekzoznamu"/>
        <w:ind w:left="426"/>
        <w:jc w:val="both"/>
        <w:rPr>
          <w:rStyle w:val="Hypertextovprepojenie"/>
          <w:rFonts w:ascii="Times New Roman" w:hAnsi="Times New Roman"/>
          <w:color w:val="auto"/>
          <w:sz w:val="24"/>
          <w:szCs w:val="24"/>
          <w:u w:val="none"/>
        </w:rPr>
      </w:pPr>
    </w:p>
    <w:p w14:paraId="3C2E3519" w14:textId="77777777" w:rsidR="00177F06" w:rsidRPr="00DA2C0C" w:rsidRDefault="00177F06" w:rsidP="00177F06">
      <w:pPr>
        <w:pStyle w:val="Odsekzoznamu"/>
        <w:numPr>
          <w:ilvl w:val="0"/>
          <w:numId w:val="10"/>
        </w:numPr>
        <w:spacing w:after="0" w:line="240" w:lineRule="auto"/>
        <w:ind w:left="426" w:hanging="426"/>
        <w:jc w:val="both"/>
        <w:rPr>
          <w:rStyle w:val="Hypertextovprepojenie"/>
          <w:rFonts w:ascii="Times New Roman" w:hAnsi="Times New Roman"/>
          <w:color w:val="auto"/>
          <w:sz w:val="24"/>
          <w:szCs w:val="24"/>
          <w:u w:val="none"/>
        </w:rPr>
      </w:pPr>
      <w:r w:rsidRPr="00DA2C0C">
        <w:rPr>
          <w:rStyle w:val="Hypertextovprepojenie"/>
          <w:rFonts w:ascii="Times New Roman" w:hAnsi="Times New Roman"/>
          <w:color w:val="auto"/>
          <w:sz w:val="24"/>
          <w:szCs w:val="24"/>
          <w:u w:val="none"/>
        </w:rPr>
        <w:t>V § 102ad sa  vypúšťa odsek 3.</w:t>
      </w:r>
    </w:p>
    <w:p w14:paraId="53B7CD7B" w14:textId="77777777" w:rsidR="00177F06" w:rsidRPr="00DA2C0C" w:rsidRDefault="00177F06" w:rsidP="00177F06">
      <w:pPr>
        <w:pStyle w:val="Odsekzoznamu"/>
        <w:ind w:left="426"/>
        <w:jc w:val="both"/>
        <w:rPr>
          <w:rStyle w:val="Hypertextovprepojenie"/>
          <w:rFonts w:ascii="Times New Roman" w:hAnsi="Times New Roman"/>
          <w:color w:val="auto"/>
          <w:sz w:val="24"/>
          <w:szCs w:val="24"/>
          <w:u w:val="none"/>
        </w:rPr>
      </w:pPr>
    </w:p>
    <w:p w14:paraId="4D52D9E0" w14:textId="77777777" w:rsidR="00177F06" w:rsidRPr="00DA2C0C" w:rsidRDefault="00177F06" w:rsidP="00177F06">
      <w:pPr>
        <w:pStyle w:val="Odsekzoznamu"/>
        <w:ind w:left="426"/>
        <w:jc w:val="both"/>
        <w:rPr>
          <w:rStyle w:val="Hypertextovprepojenie"/>
          <w:rFonts w:ascii="Times New Roman" w:hAnsi="Times New Roman"/>
          <w:color w:val="auto"/>
          <w:sz w:val="24"/>
          <w:szCs w:val="24"/>
          <w:u w:val="none"/>
        </w:rPr>
      </w:pPr>
      <w:r w:rsidRPr="00DA2C0C">
        <w:rPr>
          <w:rStyle w:val="Hypertextovprepojenie"/>
          <w:rFonts w:ascii="Times New Roman" w:hAnsi="Times New Roman"/>
          <w:color w:val="auto"/>
          <w:sz w:val="24"/>
          <w:szCs w:val="24"/>
          <w:u w:val="none"/>
        </w:rPr>
        <w:t xml:space="preserve">Doterajšie odseky 4 až 6 sa označujú ako odseky 3 až 5. </w:t>
      </w:r>
    </w:p>
    <w:p w14:paraId="7E7D3951" w14:textId="77777777" w:rsidR="00177F06" w:rsidRPr="00DA2C0C" w:rsidRDefault="00177F06" w:rsidP="00177F06">
      <w:pPr>
        <w:pStyle w:val="Odsekzoznamu"/>
        <w:ind w:left="426"/>
        <w:jc w:val="both"/>
        <w:rPr>
          <w:rStyle w:val="Hypertextovprepojenie"/>
          <w:rFonts w:ascii="Times New Roman" w:hAnsi="Times New Roman"/>
          <w:color w:val="auto"/>
          <w:sz w:val="24"/>
          <w:szCs w:val="24"/>
          <w:u w:val="none"/>
        </w:rPr>
      </w:pPr>
    </w:p>
    <w:p w14:paraId="250CDB8D" w14:textId="77777777" w:rsidR="00177F06" w:rsidRPr="00DA2C0C" w:rsidRDefault="00177F06" w:rsidP="00177F06">
      <w:pPr>
        <w:pStyle w:val="Odsekzoznamu"/>
        <w:numPr>
          <w:ilvl w:val="0"/>
          <w:numId w:val="10"/>
        </w:numPr>
        <w:spacing w:after="0" w:line="240" w:lineRule="auto"/>
        <w:ind w:left="426" w:hanging="426"/>
        <w:jc w:val="both"/>
        <w:rPr>
          <w:rStyle w:val="Hypertextovprepojenie"/>
          <w:rFonts w:ascii="Times New Roman" w:hAnsi="Times New Roman"/>
          <w:color w:val="auto"/>
          <w:sz w:val="24"/>
          <w:szCs w:val="24"/>
          <w:u w:val="none"/>
        </w:rPr>
      </w:pPr>
      <w:r w:rsidRPr="00DA2C0C">
        <w:rPr>
          <w:rStyle w:val="Hypertextovprepojenie"/>
          <w:rFonts w:ascii="Times New Roman" w:hAnsi="Times New Roman"/>
          <w:color w:val="auto"/>
          <w:sz w:val="24"/>
          <w:szCs w:val="24"/>
          <w:u w:val="none"/>
        </w:rPr>
        <w:t>V § 102ad ods. 4 druhej vete sa slová „rodičovská“ nahrádzajú slovami „materská“.</w:t>
      </w:r>
    </w:p>
    <w:p w14:paraId="794F8543" w14:textId="77777777" w:rsidR="00177F06" w:rsidRPr="00DA2C0C" w:rsidRDefault="00177F06" w:rsidP="00177F06">
      <w:pPr>
        <w:pStyle w:val="Odsekzoznamu"/>
        <w:ind w:left="426"/>
        <w:jc w:val="both"/>
        <w:rPr>
          <w:rStyle w:val="Hypertextovprepojenie"/>
          <w:rFonts w:ascii="Times New Roman" w:hAnsi="Times New Roman"/>
          <w:color w:val="auto"/>
          <w:sz w:val="24"/>
          <w:szCs w:val="24"/>
          <w:u w:val="none"/>
        </w:rPr>
      </w:pPr>
    </w:p>
    <w:p w14:paraId="7AB861C2" w14:textId="77777777" w:rsidR="00177F06" w:rsidRPr="00DA2C0C" w:rsidRDefault="00177F06" w:rsidP="00177F06">
      <w:pPr>
        <w:pStyle w:val="Odsekzoznamu"/>
        <w:numPr>
          <w:ilvl w:val="0"/>
          <w:numId w:val="10"/>
        </w:numPr>
        <w:spacing w:after="0" w:line="240" w:lineRule="auto"/>
        <w:ind w:left="426" w:hanging="426"/>
        <w:jc w:val="both"/>
        <w:rPr>
          <w:rStyle w:val="Hypertextovprepojenie"/>
          <w:rFonts w:ascii="Times New Roman" w:hAnsi="Times New Roman"/>
          <w:color w:val="auto"/>
          <w:sz w:val="24"/>
          <w:szCs w:val="24"/>
          <w:u w:val="none"/>
        </w:rPr>
      </w:pPr>
      <w:r w:rsidRPr="00DA2C0C">
        <w:rPr>
          <w:rStyle w:val="Hypertextovprepojenie"/>
          <w:rFonts w:ascii="Times New Roman" w:hAnsi="Times New Roman"/>
          <w:color w:val="auto"/>
          <w:sz w:val="24"/>
          <w:szCs w:val="24"/>
          <w:u w:val="none"/>
        </w:rPr>
        <w:t>V § 102ae  ods. 1 sa za slová „materskú dovolenku“ vkladá čiarka a slová „otcovskú dovolenku“.</w:t>
      </w:r>
    </w:p>
    <w:p w14:paraId="0E8B4A96" w14:textId="77777777" w:rsidR="00177F06" w:rsidRPr="00DA2C0C" w:rsidRDefault="00177F06" w:rsidP="00177F06">
      <w:pPr>
        <w:pStyle w:val="Odsekzoznamu"/>
        <w:ind w:left="426"/>
        <w:jc w:val="both"/>
        <w:rPr>
          <w:rStyle w:val="Hypertextovprepojenie"/>
          <w:rFonts w:ascii="Times New Roman" w:hAnsi="Times New Roman"/>
          <w:color w:val="auto"/>
          <w:sz w:val="24"/>
          <w:szCs w:val="24"/>
          <w:u w:val="none"/>
        </w:rPr>
      </w:pPr>
    </w:p>
    <w:p w14:paraId="10B920C1" w14:textId="77777777" w:rsidR="00177F06" w:rsidRPr="00DA2C0C" w:rsidRDefault="00177F06" w:rsidP="00177F06">
      <w:pPr>
        <w:pStyle w:val="Odsekzoznamu"/>
        <w:numPr>
          <w:ilvl w:val="0"/>
          <w:numId w:val="10"/>
        </w:numPr>
        <w:spacing w:after="0" w:line="240" w:lineRule="auto"/>
        <w:ind w:left="426" w:hanging="426"/>
        <w:jc w:val="both"/>
        <w:rPr>
          <w:rStyle w:val="Hypertextovprepojenie"/>
          <w:rFonts w:ascii="Times New Roman" w:hAnsi="Times New Roman"/>
          <w:color w:val="auto"/>
          <w:sz w:val="24"/>
          <w:szCs w:val="24"/>
          <w:u w:val="none"/>
        </w:rPr>
      </w:pPr>
      <w:r w:rsidRPr="00DA2C0C">
        <w:rPr>
          <w:rStyle w:val="Hypertextovprepojenie"/>
          <w:rFonts w:ascii="Times New Roman" w:hAnsi="Times New Roman"/>
          <w:color w:val="auto"/>
          <w:sz w:val="24"/>
          <w:szCs w:val="24"/>
          <w:u w:val="none"/>
        </w:rPr>
        <w:t>V § 102ae  ods. 2 prvej vete sa slovo „rodičovská“ nahrádza slovom „otcovská“.</w:t>
      </w:r>
    </w:p>
    <w:p w14:paraId="292A51CC" w14:textId="77777777" w:rsidR="00177F06" w:rsidRPr="00DA2C0C" w:rsidRDefault="00177F06" w:rsidP="00177F06">
      <w:pPr>
        <w:pStyle w:val="Odsekzoznamu"/>
        <w:ind w:left="426"/>
        <w:jc w:val="both"/>
        <w:rPr>
          <w:rStyle w:val="Hypertextovprepojenie"/>
          <w:rFonts w:ascii="Times New Roman" w:hAnsi="Times New Roman"/>
          <w:color w:val="auto"/>
          <w:sz w:val="24"/>
          <w:szCs w:val="24"/>
          <w:u w:val="none"/>
        </w:rPr>
      </w:pPr>
    </w:p>
    <w:p w14:paraId="5790D61A" w14:textId="77777777" w:rsidR="00177F06" w:rsidRPr="00DA2C0C" w:rsidRDefault="00177F06" w:rsidP="00177F06">
      <w:pPr>
        <w:pStyle w:val="Odsekzoznamu"/>
        <w:numPr>
          <w:ilvl w:val="0"/>
          <w:numId w:val="10"/>
        </w:numPr>
        <w:spacing w:after="0" w:line="240" w:lineRule="auto"/>
        <w:ind w:left="426" w:hanging="426"/>
        <w:jc w:val="both"/>
        <w:rPr>
          <w:rStyle w:val="Hypertextovprepojenie"/>
          <w:rFonts w:ascii="Times New Roman" w:hAnsi="Times New Roman"/>
          <w:color w:val="auto"/>
          <w:sz w:val="24"/>
          <w:szCs w:val="24"/>
          <w:u w:val="none"/>
        </w:rPr>
      </w:pPr>
      <w:r w:rsidRPr="00DA2C0C">
        <w:rPr>
          <w:rStyle w:val="Hypertextovprepojenie"/>
          <w:rFonts w:ascii="Times New Roman" w:hAnsi="Times New Roman"/>
          <w:color w:val="auto"/>
          <w:sz w:val="24"/>
          <w:szCs w:val="24"/>
          <w:u w:val="none"/>
        </w:rPr>
        <w:t>V § 102ae ods. 2 druhej vete sa za slovo „poskytuje“ vkladajú slová „odo dňa skončenia materskej dovolenky alebo otcovskej dovolenky“.</w:t>
      </w:r>
    </w:p>
    <w:p w14:paraId="6A7278DC" w14:textId="77777777" w:rsidR="00177F06" w:rsidRPr="00DA2C0C" w:rsidRDefault="00177F06" w:rsidP="00177F06">
      <w:pPr>
        <w:pStyle w:val="Odsekzoznamu"/>
        <w:ind w:left="426"/>
        <w:jc w:val="both"/>
        <w:rPr>
          <w:rStyle w:val="Hypertextovprepojenie"/>
          <w:rFonts w:ascii="Times New Roman" w:hAnsi="Times New Roman"/>
          <w:color w:val="auto"/>
          <w:sz w:val="24"/>
          <w:szCs w:val="24"/>
          <w:u w:val="none"/>
        </w:rPr>
      </w:pPr>
    </w:p>
    <w:p w14:paraId="449392D2" w14:textId="77777777" w:rsidR="00177F06" w:rsidRPr="00DA2C0C" w:rsidRDefault="00177F06" w:rsidP="00177F06">
      <w:pPr>
        <w:pStyle w:val="Odsekzoznamu"/>
        <w:numPr>
          <w:ilvl w:val="0"/>
          <w:numId w:val="10"/>
        </w:numPr>
        <w:spacing w:after="0" w:line="240" w:lineRule="auto"/>
        <w:ind w:left="426" w:hanging="426"/>
        <w:jc w:val="both"/>
        <w:rPr>
          <w:rStyle w:val="Hypertextovprepojenie"/>
          <w:rFonts w:ascii="Times New Roman" w:hAnsi="Times New Roman"/>
          <w:color w:val="auto"/>
          <w:sz w:val="24"/>
          <w:szCs w:val="24"/>
          <w:u w:val="none"/>
        </w:rPr>
      </w:pPr>
      <w:r w:rsidRPr="00DA2C0C">
        <w:rPr>
          <w:rStyle w:val="Hypertextovprepojenie"/>
          <w:rFonts w:ascii="Times New Roman" w:hAnsi="Times New Roman"/>
          <w:color w:val="auto"/>
          <w:sz w:val="24"/>
          <w:szCs w:val="24"/>
          <w:u w:val="none"/>
        </w:rPr>
        <w:t>Nadpis nad §102af sa vypúšťa.</w:t>
      </w:r>
    </w:p>
    <w:p w14:paraId="6C7468A4" w14:textId="77777777" w:rsidR="00177F06" w:rsidRPr="00DA2C0C" w:rsidRDefault="00177F06" w:rsidP="00177F06">
      <w:pPr>
        <w:pStyle w:val="Odsekzoznamu"/>
        <w:ind w:left="426"/>
        <w:jc w:val="both"/>
        <w:rPr>
          <w:rStyle w:val="Hypertextovprepojenie"/>
          <w:rFonts w:ascii="Times New Roman" w:hAnsi="Times New Roman"/>
          <w:color w:val="auto"/>
          <w:sz w:val="24"/>
          <w:szCs w:val="24"/>
          <w:u w:val="none"/>
        </w:rPr>
      </w:pPr>
    </w:p>
    <w:p w14:paraId="48DF3A10" w14:textId="77777777" w:rsidR="00177F06" w:rsidRPr="00DA2C0C" w:rsidRDefault="00177F06" w:rsidP="00177F06">
      <w:pPr>
        <w:pStyle w:val="Odsekzoznamu"/>
        <w:numPr>
          <w:ilvl w:val="0"/>
          <w:numId w:val="10"/>
        </w:numPr>
        <w:spacing w:after="0" w:line="240" w:lineRule="auto"/>
        <w:ind w:left="426" w:hanging="426"/>
        <w:jc w:val="both"/>
        <w:rPr>
          <w:rStyle w:val="Hypertextovprepojenie"/>
          <w:rFonts w:ascii="Times New Roman" w:hAnsi="Times New Roman"/>
          <w:color w:val="auto"/>
          <w:sz w:val="24"/>
          <w:szCs w:val="24"/>
          <w:u w:val="none"/>
        </w:rPr>
      </w:pPr>
      <w:r w:rsidRPr="00DA2C0C">
        <w:rPr>
          <w:rStyle w:val="Hypertextovprepojenie"/>
          <w:rFonts w:ascii="Times New Roman" w:hAnsi="Times New Roman"/>
          <w:color w:val="auto"/>
          <w:sz w:val="24"/>
          <w:szCs w:val="24"/>
          <w:u w:val="none"/>
        </w:rPr>
        <w:t>V § 102af ods. 1 sa  za slovo „materská“ vkladajú slová „dovolenka, otcovská dovolenka“.</w:t>
      </w:r>
    </w:p>
    <w:p w14:paraId="36C3539A" w14:textId="77777777" w:rsidR="00177F06" w:rsidRPr="00DA2C0C" w:rsidRDefault="00177F06" w:rsidP="00177F06">
      <w:pPr>
        <w:pStyle w:val="Odsekzoznamu"/>
        <w:rPr>
          <w:rStyle w:val="Hypertextovprepojenie"/>
          <w:rFonts w:ascii="Times New Roman" w:hAnsi="Times New Roman"/>
          <w:color w:val="auto"/>
          <w:sz w:val="24"/>
          <w:szCs w:val="24"/>
          <w:u w:val="none"/>
        </w:rPr>
      </w:pPr>
    </w:p>
    <w:p w14:paraId="7E6B01F9" w14:textId="77777777" w:rsidR="00177F06" w:rsidRPr="00DA2C0C" w:rsidRDefault="00177F06" w:rsidP="00177F06">
      <w:pPr>
        <w:pStyle w:val="Odsekzoznamu"/>
        <w:numPr>
          <w:ilvl w:val="0"/>
          <w:numId w:val="10"/>
        </w:numPr>
        <w:spacing w:after="0" w:line="240" w:lineRule="auto"/>
        <w:ind w:left="426" w:hanging="426"/>
        <w:jc w:val="both"/>
        <w:rPr>
          <w:rStyle w:val="Hypertextovprepojenie"/>
          <w:rFonts w:ascii="Times New Roman" w:hAnsi="Times New Roman"/>
          <w:color w:val="auto"/>
          <w:sz w:val="24"/>
          <w:szCs w:val="24"/>
          <w:u w:val="none"/>
        </w:rPr>
      </w:pPr>
      <w:r w:rsidRPr="00DA2C0C">
        <w:rPr>
          <w:rStyle w:val="Hypertextovprepojenie"/>
          <w:rFonts w:ascii="Times New Roman" w:hAnsi="Times New Roman"/>
          <w:color w:val="auto"/>
          <w:sz w:val="24"/>
          <w:szCs w:val="24"/>
          <w:u w:val="none"/>
        </w:rPr>
        <w:t>V § 102af ods. 2 sa za slová „materská dovolenka“ vkladá čiarka a slová „otcovská dovolenka“.</w:t>
      </w:r>
    </w:p>
    <w:p w14:paraId="6A37B526" w14:textId="77777777" w:rsidR="00177F06" w:rsidRPr="00DA2C0C" w:rsidRDefault="00177F06" w:rsidP="00177F06">
      <w:pPr>
        <w:pStyle w:val="Odsekzoznamu"/>
        <w:ind w:left="426"/>
        <w:jc w:val="both"/>
        <w:rPr>
          <w:rStyle w:val="Hypertextovprepojenie"/>
          <w:rFonts w:ascii="Times New Roman" w:hAnsi="Times New Roman"/>
          <w:color w:val="auto"/>
          <w:sz w:val="24"/>
          <w:szCs w:val="24"/>
          <w:u w:val="none"/>
        </w:rPr>
      </w:pPr>
    </w:p>
    <w:p w14:paraId="762D7135" w14:textId="77777777" w:rsidR="00177F06" w:rsidRPr="00DA2C0C" w:rsidRDefault="00177F06" w:rsidP="00177F06">
      <w:pPr>
        <w:pStyle w:val="Odsekzoznamu"/>
        <w:numPr>
          <w:ilvl w:val="0"/>
          <w:numId w:val="10"/>
        </w:numPr>
        <w:spacing w:after="0" w:line="240" w:lineRule="auto"/>
        <w:ind w:left="426" w:hanging="426"/>
        <w:jc w:val="both"/>
        <w:rPr>
          <w:rStyle w:val="Hypertextovprepojenie"/>
          <w:rFonts w:ascii="Times New Roman" w:hAnsi="Times New Roman"/>
          <w:color w:val="auto"/>
          <w:sz w:val="24"/>
          <w:szCs w:val="24"/>
          <w:u w:val="none"/>
        </w:rPr>
      </w:pPr>
      <w:r w:rsidRPr="00DA2C0C">
        <w:rPr>
          <w:rStyle w:val="Hypertextovprepojenie"/>
          <w:rFonts w:ascii="Times New Roman" w:hAnsi="Times New Roman"/>
          <w:color w:val="auto"/>
          <w:sz w:val="24"/>
          <w:szCs w:val="24"/>
          <w:u w:val="none"/>
        </w:rPr>
        <w:t xml:space="preserve">V § 102af ods. 4 sa za slová „materskej dovolenke“ vkladá čiarka a slová „príslušník na otcovskej dovolenke“. </w:t>
      </w:r>
    </w:p>
    <w:p w14:paraId="485CE881" w14:textId="77777777" w:rsidR="00177F06" w:rsidRPr="00DA2C0C" w:rsidRDefault="00177F06" w:rsidP="00177F06">
      <w:pPr>
        <w:pStyle w:val="Odsekzoznamu"/>
        <w:ind w:left="426"/>
        <w:jc w:val="both"/>
        <w:rPr>
          <w:rStyle w:val="Hypertextovprepojenie"/>
          <w:rFonts w:ascii="Times New Roman" w:hAnsi="Times New Roman"/>
          <w:color w:val="auto"/>
          <w:sz w:val="24"/>
          <w:szCs w:val="24"/>
          <w:u w:val="none"/>
        </w:rPr>
      </w:pPr>
    </w:p>
    <w:p w14:paraId="2F506638" w14:textId="77777777" w:rsidR="00177F06" w:rsidRPr="00DA2C0C" w:rsidRDefault="00177F06" w:rsidP="00177F06">
      <w:pPr>
        <w:pStyle w:val="Odsekzoznamu"/>
        <w:numPr>
          <w:ilvl w:val="0"/>
          <w:numId w:val="10"/>
        </w:numPr>
        <w:spacing w:after="0" w:line="240" w:lineRule="auto"/>
        <w:ind w:left="426" w:hanging="426"/>
        <w:jc w:val="both"/>
        <w:rPr>
          <w:rStyle w:val="Hypertextovprepojenie"/>
          <w:rFonts w:ascii="Times New Roman" w:hAnsi="Times New Roman"/>
          <w:color w:val="auto"/>
          <w:sz w:val="24"/>
          <w:szCs w:val="24"/>
          <w:u w:val="none"/>
        </w:rPr>
      </w:pPr>
      <w:r w:rsidRPr="00DA2C0C">
        <w:rPr>
          <w:rStyle w:val="Hypertextovprepojenie"/>
          <w:rFonts w:ascii="Times New Roman" w:hAnsi="Times New Roman"/>
          <w:color w:val="auto"/>
          <w:sz w:val="24"/>
          <w:szCs w:val="24"/>
          <w:u w:val="none"/>
        </w:rPr>
        <w:t>V § 102ag prvej vete sa za slová „materskej“  vkladajú slová „dovolenky, otcovskej dovolenky“.</w:t>
      </w:r>
    </w:p>
    <w:p w14:paraId="3A6E4584" w14:textId="77777777" w:rsidR="00177F06" w:rsidRPr="00DA2C0C" w:rsidRDefault="00177F06" w:rsidP="00177F06">
      <w:pPr>
        <w:pStyle w:val="Odsekzoznamu"/>
        <w:ind w:left="426"/>
        <w:jc w:val="both"/>
        <w:rPr>
          <w:rStyle w:val="Hypertextovprepojenie"/>
          <w:rFonts w:ascii="Times New Roman" w:hAnsi="Times New Roman"/>
          <w:color w:val="auto"/>
          <w:sz w:val="24"/>
          <w:szCs w:val="24"/>
          <w:u w:val="none"/>
        </w:rPr>
      </w:pPr>
    </w:p>
    <w:p w14:paraId="336DA442" w14:textId="77777777" w:rsidR="00177F06" w:rsidRPr="00DA2C0C" w:rsidRDefault="00177F06" w:rsidP="00177F06">
      <w:pPr>
        <w:pStyle w:val="Odsekzoznamu"/>
        <w:numPr>
          <w:ilvl w:val="0"/>
          <w:numId w:val="10"/>
        </w:numPr>
        <w:spacing w:after="0" w:line="240" w:lineRule="auto"/>
        <w:ind w:left="426" w:hanging="426"/>
        <w:jc w:val="both"/>
        <w:rPr>
          <w:rStyle w:val="Hypertextovprepojenie"/>
          <w:rFonts w:ascii="Times New Roman" w:hAnsi="Times New Roman"/>
          <w:color w:val="auto"/>
          <w:sz w:val="24"/>
          <w:szCs w:val="24"/>
          <w:u w:val="none"/>
        </w:rPr>
      </w:pPr>
      <w:r w:rsidRPr="00DA2C0C">
        <w:rPr>
          <w:rStyle w:val="Hypertextovprepojenie"/>
          <w:rFonts w:ascii="Times New Roman" w:hAnsi="Times New Roman"/>
          <w:color w:val="auto"/>
          <w:sz w:val="24"/>
          <w:szCs w:val="24"/>
          <w:u w:val="none"/>
        </w:rPr>
        <w:t>V § 102ag druhej vete sa za slová „materskej dovolenky“ vkladá čiarka a slová „otcovskej dovolenky“.</w:t>
      </w:r>
    </w:p>
    <w:p w14:paraId="10434083" w14:textId="77777777" w:rsidR="00177F06" w:rsidRPr="00DA2C0C" w:rsidRDefault="00177F06" w:rsidP="00177F06">
      <w:pPr>
        <w:pStyle w:val="Odsekzoznamu"/>
        <w:ind w:left="426"/>
        <w:jc w:val="both"/>
        <w:rPr>
          <w:rStyle w:val="Hypertextovprepojenie"/>
          <w:rFonts w:ascii="Times New Roman" w:hAnsi="Times New Roman"/>
          <w:color w:val="auto"/>
          <w:sz w:val="24"/>
          <w:szCs w:val="24"/>
          <w:u w:val="none"/>
        </w:rPr>
      </w:pPr>
    </w:p>
    <w:p w14:paraId="7F0E8E78" w14:textId="77777777" w:rsidR="00177F06" w:rsidRPr="00DA2C0C" w:rsidRDefault="00177F06" w:rsidP="00177F06">
      <w:pPr>
        <w:pStyle w:val="Odsekzoznamu"/>
        <w:numPr>
          <w:ilvl w:val="0"/>
          <w:numId w:val="10"/>
        </w:numPr>
        <w:spacing w:after="0" w:line="240" w:lineRule="auto"/>
        <w:ind w:left="426" w:hanging="426"/>
        <w:jc w:val="both"/>
        <w:rPr>
          <w:rStyle w:val="Hypertextovprepojenie"/>
          <w:rFonts w:ascii="Times New Roman" w:hAnsi="Times New Roman"/>
          <w:color w:val="auto"/>
          <w:sz w:val="24"/>
          <w:szCs w:val="24"/>
          <w:u w:val="none"/>
        </w:rPr>
      </w:pPr>
      <w:r w:rsidRPr="00DA2C0C">
        <w:rPr>
          <w:rStyle w:val="Hypertextovprepojenie"/>
          <w:rFonts w:ascii="Times New Roman" w:hAnsi="Times New Roman"/>
          <w:color w:val="auto"/>
          <w:sz w:val="24"/>
          <w:szCs w:val="24"/>
          <w:u w:val="none"/>
        </w:rPr>
        <w:t>V § 106 písm. a) sa za slová „materskej dovolenky“ vkladá čiarka a slová „otcovskej dovolenky“.</w:t>
      </w:r>
    </w:p>
    <w:p w14:paraId="6C7C8A3A" w14:textId="77777777" w:rsidR="00177F06" w:rsidRPr="00DA2C0C" w:rsidRDefault="00177F06" w:rsidP="00177F06">
      <w:pPr>
        <w:pStyle w:val="Odsekzoznamu"/>
        <w:ind w:left="426"/>
        <w:jc w:val="both"/>
        <w:rPr>
          <w:rStyle w:val="Hypertextovprepojenie"/>
          <w:rFonts w:ascii="Times New Roman" w:hAnsi="Times New Roman"/>
          <w:color w:val="auto"/>
          <w:sz w:val="24"/>
          <w:szCs w:val="24"/>
          <w:u w:val="none"/>
        </w:rPr>
      </w:pPr>
    </w:p>
    <w:p w14:paraId="00CFBDFF" w14:textId="77777777" w:rsidR="00177F06" w:rsidRPr="00DA2C0C" w:rsidRDefault="00177F06" w:rsidP="00177F06">
      <w:pPr>
        <w:pStyle w:val="Odsekzoznamu"/>
        <w:numPr>
          <w:ilvl w:val="0"/>
          <w:numId w:val="10"/>
        </w:numPr>
        <w:spacing w:after="0" w:line="240" w:lineRule="auto"/>
        <w:ind w:left="426" w:hanging="426"/>
        <w:jc w:val="both"/>
        <w:rPr>
          <w:rStyle w:val="Hypertextovprepojenie"/>
          <w:rFonts w:ascii="Times New Roman" w:hAnsi="Times New Roman"/>
          <w:color w:val="auto"/>
          <w:sz w:val="24"/>
          <w:szCs w:val="24"/>
          <w:u w:val="none"/>
        </w:rPr>
      </w:pPr>
      <w:r w:rsidRPr="00DA2C0C">
        <w:rPr>
          <w:rStyle w:val="Hypertextovprepojenie"/>
          <w:rFonts w:ascii="Times New Roman" w:hAnsi="Times New Roman"/>
          <w:color w:val="auto"/>
          <w:sz w:val="24"/>
          <w:szCs w:val="24"/>
          <w:u w:val="none"/>
        </w:rPr>
        <w:t>V § 107 ods. 1 písm. d) prvom bode sa slová „ďalšej materskej dovolenky“ nahrádzajú slovami „otcovskej dovolenky“.</w:t>
      </w:r>
    </w:p>
    <w:p w14:paraId="3CB89AE8" w14:textId="77777777" w:rsidR="00177F06" w:rsidRPr="00DA2C0C" w:rsidRDefault="00177F06" w:rsidP="00177F06">
      <w:pPr>
        <w:pStyle w:val="Odsekzoznamu"/>
        <w:ind w:left="426"/>
        <w:jc w:val="both"/>
        <w:rPr>
          <w:rStyle w:val="Hypertextovprepojenie"/>
          <w:rFonts w:ascii="Times New Roman" w:hAnsi="Times New Roman"/>
          <w:color w:val="auto"/>
          <w:sz w:val="24"/>
          <w:szCs w:val="24"/>
          <w:u w:val="none"/>
        </w:rPr>
      </w:pPr>
    </w:p>
    <w:p w14:paraId="111B83C3" w14:textId="77777777" w:rsidR="00177F06" w:rsidRPr="00DA2C0C" w:rsidRDefault="00177F06" w:rsidP="00177F06">
      <w:pPr>
        <w:pStyle w:val="Odsekzoznamu"/>
        <w:numPr>
          <w:ilvl w:val="0"/>
          <w:numId w:val="10"/>
        </w:numPr>
        <w:spacing w:after="0" w:line="240" w:lineRule="auto"/>
        <w:ind w:left="426" w:hanging="426"/>
        <w:jc w:val="both"/>
        <w:rPr>
          <w:rStyle w:val="Hypertextovprepojenie"/>
          <w:rFonts w:ascii="Times New Roman" w:hAnsi="Times New Roman"/>
          <w:color w:val="auto"/>
          <w:sz w:val="24"/>
          <w:szCs w:val="24"/>
          <w:u w:val="none"/>
        </w:rPr>
      </w:pPr>
      <w:r w:rsidRPr="00DA2C0C">
        <w:rPr>
          <w:rStyle w:val="Hypertextovprepojenie"/>
          <w:rFonts w:ascii="Times New Roman" w:hAnsi="Times New Roman"/>
          <w:color w:val="auto"/>
          <w:sz w:val="24"/>
          <w:szCs w:val="24"/>
          <w:u w:val="none"/>
        </w:rPr>
        <w:t xml:space="preserve">V § 161 ods. 3 písm. d) sa slová „rodičovskej dovolenky podľa § 102ad ods. 1“  nahrádzajú slovami „otcovskej dovolenky“. </w:t>
      </w:r>
    </w:p>
    <w:p w14:paraId="679A87BC" w14:textId="77777777" w:rsidR="00177F06" w:rsidRPr="00DA2C0C" w:rsidRDefault="00177F06" w:rsidP="00177F06">
      <w:pPr>
        <w:pStyle w:val="Odsekzoznamu"/>
        <w:rPr>
          <w:rStyle w:val="Hypertextovprepojenie"/>
          <w:rFonts w:ascii="Times New Roman" w:hAnsi="Times New Roman"/>
          <w:color w:val="auto"/>
          <w:sz w:val="24"/>
          <w:szCs w:val="24"/>
          <w:u w:val="none"/>
        </w:rPr>
      </w:pPr>
    </w:p>
    <w:p w14:paraId="2E562478" w14:textId="77777777" w:rsidR="00177F06" w:rsidRPr="00DA2C0C" w:rsidRDefault="00177F06" w:rsidP="00177F06">
      <w:pPr>
        <w:pStyle w:val="Odsekzoznamu"/>
        <w:rPr>
          <w:rStyle w:val="Hypertextovprepojenie"/>
          <w:rFonts w:ascii="Times New Roman" w:hAnsi="Times New Roman"/>
          <w:color w:val="auto"/>
          <w:sz w:val="24"/>
          <w:szCs w:val="24"/>
          <w:u w:val="none"/>
        </w:rPr>
      </w:pPr>
    </w:p>
    <w:p w14:paraId="39C1DC05" w14:textId="77777777" w:rsidR="00177F06" w:rsidRPr="00DA2C0C" w:rsidRDefault="00177F06" w:rsidP="00177F06">
      <w:pPr>
        <w:pStyle w:val="Odsekzoznamu"/>
        <w:numPr>
          <w:ilvl w:val="0"/>
          <w:numId w:val="10"/>
        </w:numPr>
        <w:spacing w:after="0" w:line="240" w:lineRule="auto"/>
        <w:ind w:left="426" w:hanging="426"/>
        <w:jc w:val="both"/>
        <w:rPr>
          <w:rFonts w:ascii="Times New Roman" w:hAnsi="Times New Roman"/>
          <w:sz w:val="24"/>
          <w:szCs w:val="24"/>
        </w:rPr>
      </w:pPr>
      <w:r w:rsidRPr="00DA2C0C">
        <w:rPr>
          <w:rFonts w:ascii="Times New Roman" w:hAnsi="Times New Roman"/>
          <w:bCs/>
          <w:iCs/>
          <w:sz w:val="24"/>
          <w:szCs w:val="24"/>
        </w:rPr>
        <w:t>Za § 209l sa vkladá § 209m, ktorý vrátane nadpisu znie:</w:t>
      </w:r>
    </w:p>
    <w:p w14:paraId="5D229025" w14:textId="77777777" w:rsidR="00177F06" w:rsidRPr="00DA2C0C" w:rsidRDefault="00177F06" w:rsidP="00177F06">
      <w:pPr>
        <w:ind w:left="426"/>
        <w:contextualSpacing/>
        <w:jc w:val="center"/>
        <w:rPr>
          <w:rFonts w:ascii="Times New Roman" w:hAnsi="Times New Roman" w:cs="Times New Roman"/>
          <w:sz w:val="24"/>
          <w:szCs w:val="24"/>
        </w:rPr>
      </w:pPr>
      <w:r w:rsidRPr="00DA2C0C">
        <w:rPr>
          <w:rFonts w:ascii="Times New Roman" w:hAnsi="Times New Roman" w:cs="Times New Roman"/>
          <w:sz w:val="24"/>
          <w:szCs w:val="24"/>
        </w:rPr>
        <w:t>„§ 209m</w:t>
      </w:r>
    </w:p>
    <w:p w14:paraId="1200BD9A" w14:textId="77777777" w:rsidR="00177F06" w:rsidRPr="00DA2C0C" w:rsidRDefault="00177F06" w:rsidP="00177F06">
      <w:pPr>
        <w:ind w:left="426"/>
        <w:contextualSpacing/>
        <w:jc w:val="center"/>
        <w:rPr>
          <w:rFonts w:ascii="Times New Roman" w:hAnsi="Times New Roman" w:cs="Times New Roman"/>
          <w:bCs/>
          <w:sz w:val="24"/>
          <w:szCs w:val="24"/>
        </w:rPr>
      </w:pPr>
      <w:r w:rsidRPr="00DA2C0C">
        <w:rPr>
          <w:rFonts w:ascii="Times New Roman" w:hAnsi="Times New Roman" w:cs="Times New Roman"/>
          <w:bCs/>
          <w:sz w:val="24"/>
          <w:szCs w:val="24"/>
        </w:rPr>
        <w:t>Prechodné ustanovenia k úpravám účinným od 1. júla 2026</w:t>
      </w:r>
    </w:p>
    <w:p w14:paraId="41766E79" w14:textId="77777777" w:rsidR="00177F06" w:rsidRPr="00DA2C0C" w:rsidRDefault="00177F06" w:rsidP="00177F06">
      <w:pPr>
        <w:tabs>
          <w:tab w:val="left" w:pos="1276"/>
        </w:tabs>
        <w:ind w:left="426"/>
        <w:contextualSpacing/>
        <w:jc w:val="both"/>
        <w:rPr>
          <w:rFonts w:ascii="Times New Roman" w:hAnsi="Times New Roman" w:cs="Times New Roman"/>
          <w:sz w:val="24"/>
          <w:szCs w:val="24"/>
        </w:rPr>
      </w:pPr>
      <w:r w:rsidRPr="00DA2C0C">
        <w:rPr>
          <w:rFonts w:ascii="Times New Roman" w:hAnsi="Times New Roman" w:cs="Times New Roman"/>
          <w:sz w:val="24"/>
          <w:szCs w:val="24"/>
        </w:rPr>
        <w:t xml:space="preserve"> </w:t>
      </w:r>
    </w:p>
    <w:p w14:paraId="7778F444" w14:textId="77777777" w:rsidR="00177F06" w:rsidRPr="00DA2C0C" w:rsidRDefault="00177F06" w:rsidP="00177F06">
      <w:pPr>
        <w:numPr>
          <w:ilvl w:val="0"/>
          <w:numId w:val="11"/>
        </w:numPr>
        <w:tabs>
          <w:tab w:val="left" w:pos="1276"/>
        </w:tabs>
        <w:spacing w:after="0" w:line="240" w:lineRule="auto"/>
        <w:ind w:left="426" w:firstLine="425"/>
        <w:contextualSpacing/>
        <w:jc w:val="both"/>
        <w:rPr>
          <w:rFonts w:ascii="Times New Roman" w:hAnsi="Times New Roman" w:cs="Times New Roman"/>
          <w:sz w:val="24"/>
          <w:szCs w:val="24"/>
        </w:rPr>
      </w:pPr>
      <w:r w:rsidRPr="00DA2C0C">
        <w:rPr>
          <w:rFonts w:ascii="Times New Roman" w:hAnsi="Times New Roman" w:cs="Times New Roman"/>
          <w:sz w:val="24"/>
          <w:szCs w:val="24"/>
        </w:rPr>
        <w:t xml:space="preserve"> Na príslušníka, ktorý v čase nadobudnutia účinnosti tohto zákona čerpá služobné voľno podľa § 96 ods. 3 v znení účinnom do 30. júna 2026, sa vzťahujú ustanovenia tohto zákona upravujúce toto služobné voľno v znení účinnom do 30. júna 2026.</w:t>
      </w:r>
    </w:p>
    <w:p w14:paraId="763FCC83" w14:textId="77777777" w:rsidR="00177F06" w:rsidRPr="00DA2C0C" w:rsidRDefault="00177F06" w:rsidP="00177F06">
      <w:pPr>
        <w:tabs>
          <w:tab w:val="left" w:pos="1276"/>
        </w:tabs>
        <w:ind w:left="426" w:firstLine="425"/>
        <w:contextualSpacing/>
        <w:jc w:val="both"/>
        <w:rPr>
          <w:rFonts w:ascii="Times New Roman" w:hAnsi="Times New Roman" w:cs="Times New Roman"/>
          <w:sz w:val="24"/>
          <w:szCs w:val="24"/>
        </w:rPr>
      </w:pPr>
      <w:r w:rsidRPr="00DA2C0C">
        <w:rPr>
          <w:rFonts w:ascii="Times New Roman" w:hAnsi="Times New Roman" w:cs="Times New Roman"/>
          <w:sz w:val="24"/>
          <w:szCs w:val="24"/>
        </w:rPr>
        <w:t xml:space="preserve"> </w:t>
      </w:r>
    </w:p>
    <w:p w14:paraId="0895A884" w14:textId="77777777" w:rsidR="00177F06" w:rsidRPr="00DA2C0C" w:rsidRDefault="00177F06" w:rsidP="00177F06">
      <w:pPr>
        <w:numPr>
          <w:ilvl w:val="0"/>
          <w:numId w:val="11"/>
        </w:numPr>
        <w:tabs>
          <w:tab w:val="left" w:pos="1276"/>
        </w:tabs>
        <w:spacing w:after="0" w:line="240" w:lineRule="auto"/>
        <w:ind w:left="426" w:firstLine="425"/>
        <w:contextualSpacing/>
        <w:jc w:val="both"/>
        <w:rPr>
          <w:rFonts w:ascii="Times New Roman" w:hAnsi="Times New Roman" w:cs="Times New Roman"/>
          <w:sz w:val="24"/>
          <w:szCs w:val="24"/>
        </w:rPr>
      </w:pPr>
      <w:r w:rsidRPr="00DA2C0C">
        <w:rPr>
          <w:rFonts w:ascii="Times New Roman" w:hAnsi="Times New Roman" w:cs="Times New Roman"/>
          <w:sz w:val="24"/>
          <w:szCs w:val="24"/>
        </w:rPr>
        <w:t xml:space="preserve"> Na príslušníka, ktorý v čase nadobudnutia účinnosti tohto zákona čerpá rodičovskú dovolenku podľa § 102ad ods. 1 v znení účinnom do 30. júna 2026, sa vzťahujú ustanovenia tohto zákona upravujúce túto rodičovskú dovolenku v znení účinnom do 30. júna 2026.</w:t>
      </w:r>
    </w:p>
    <w:p w14:paraId="706E8B38" w14:textId="77777777" w:rsidR="00177F06" w:rsidRPr="00DA2C0C" w:rsidRDefault="00177F06" w:rsidP="00177F06">
      <w:pPr>
        <w:pStyle w:val="Odsekzoznamu"/>
        <w:rPr>
          <w:rFonts w:ascii="Times New Roman" w:hAnsi="Times New Roman"/>
          <w:sz w:val="24"/>
          <w:szCs w:val="24"/>
        </w:rPr>
      </w:pPr>
    </w:p>
    <w:p w14:paraId="5BDFD72E" w14:textId="77777777" w:rsidR="00177F06" w:rsidRPr="00DA2C0C" w:rsidRDefault="00177F06" w:rsidP="00177F06">
      <w:pPr>
        <w:numPr>
          <w:ilvl w:val="0"/>
          <w:numId w:val="11"/>
        </w:numPr>
        <w:tabs>
          <w:tab w:val="left" w:pos="1276"/>
        </w:tabs>
        <w:spacing w:after="0" w:line="240" w:lineRule="auto"/>
        <w:ind w:left="426" w:firstLine="425"/>
        <w:contextualSpacing/>
        <w:jc w:val="both"/>
        <w:rPr>
          <w:rFonts w:ascii="Times New Roman" w:hAnsi="Times New Roman" w:cs="Times New Roman"/>
          <w:sz w:val="24"/>
          <w:szCs w:val="24"/>
        </w:rPr>
      </w:pPr>
      <w:r w:rsidRPr="00DA2C0C">
        <w:rPr>
          <w:rFonts w:ascii="Times New Roman" w:hAnsi="Times New Roman" w:cs="Times New Roman"/>
          <w:sz w:val="24"/>
          <w:szCs w:val="24"/>
        </w:rPr>
        <w:t>Na príslušníka, ktorý v čase nadobudnutia účinnosti tohto zákona čerpá rodičovskú dovolenku podľa § 102ad ods. 3 v znení účinnom do 30. júna 2026, sa vzťahujú ustanovenia tohto zákona upravujúce túto rodičovskú dovolenku v znení účinnom do 30. júna 2026.</w:t>
      </w:r>
    </w:p>
    <w:p w14:paraId="354EF905" w14:textId="77777777" w:rsidR="00177F06" w:rsidRPr="00DA2C0C" w:rsidRDefault="00177F06" w:rsidP="00177F06">
      <w:pPr>
        <w:pStyle w:val="Odsekzoznamu"/>
        <w:rPr>
          <w:rFonts w:ascii="Times New Roman" w:hAnsi="Times New Roman"/>
          <w:sz w:val="24"/>
          <w:szCs w:val="24"/>
        </w:rPr>
      </w:pPr>
    </w:p>
    <w:p w14:paraId="31B41194" w14:textId="77777777" w:rsidR="00177F06" w:rsidRPr="00DA2C0C" w:rsidRDefault="00177F06" w:rsidP="00177F06">
      <w:pPr>
        <w:numPr>
          <w:ilvl w:val="0"/>
          <w:numId w:val="11"/>
        </w:numPr>
        <w:tabs>
          <w:tab w:val="left" w:pos="1276"/>
        </w:tabs>
        <w:spacing w:after="0" w:line="240" w:lineRule="auto"/>
        <w:ind w:left="426" w:firstLine="425"/>
        <w:contextualSpacing/>
        <w:jc w:val="both"/>
        <w:rPr>
          <w:rFonts w:ascii="Times New Roman" w:hAnsi="Times New Roman" w:cs="Times New Roman"/>
          <w:sz w:val="24"/>
          <w:szCs w:val="24"/>
        </w:rPr>
      </w:pPr>
      <w:r w:rsidRPr="00DA2C0C">
        <w:rPr>
          <w:rFonts w:ascii="Times New Roman" w:hAnsi="Times New Roman" w:cs="Times New Roman"/>
          <w:sz w:val="24"/>
          <w:szCs w:val="24"/>
        </w:rPr>
        <w:t>Pri uplatnení nároku na otcovskú dovolenku podľa § 102ad ods. 1 druhej vety poskytovanú v súvislosti so starostlivosťou o narodené dieťa sa doba služobného voľna podľa § 96 ods. 3 v znení účinnom do 30. júna 2026, doba rodičovskej dovolenky podľa § 102ad ods. 1 v znení účinnom do 30. júna 2026, doba služobného voľna podľa odseku 1 alebo doba rodičovskej dovolenky podľa odsekov 2 a 3 poskytnuté na starostlivosť o toto narodené dieťa započítava do doby tejto otcovskej dovolenky. Ak tieto doby poskytnuté na starostlivosť o narodené dieťa nie je možné započítať do otcovskej dovolenky podľa § 102ad ods. 1 druhej vety, započítajú sa do rodičovskej dovolenky podľa § 102ad ods. 2 poskytnutej na prehĺbenie starostlivosti o toto dieťa, počas ktorej má príslušník nárok na materské podľa osobitného predpisu.</w:t>
      </w:r>
      <w:r w:rsidRPr="00DA2C0C">
        <w:rPr>
          <w:rFonts w:ascii="Times New Roman" w:hAnsi="Times New Roman" w:cs="Times New Roman"/>
          <w:sz w:val="24"/>
          <w:szCs w:val="24"/>
          <w:vertAlign w:val="superscript"/>
        </w:rPr>
        <w:t>43</w:t>
      </w:r>
      <w:r w:rsidRPr="00DA2C0C">
        <w:rPr>
          <w:rFonts w:ascii="Times New Roman" w:hAnsi="Times New Roman" w:cs="Times New Roman"/>
          <w:sz w:val="24"/>
          <w:szCs w:val="24"/>
        </w:rPr>
        <w:t>)“.</w:t>
      </w:r>
    </w:p>
    <w:p w14:paraId="64132FA8" w14:textId="77777777" w:rsidR="00177F06" w:rsidRPr="00DA2C0C" w:rsidRDefault="00177F06" w:rsidP="00177F06">
      <w:pPr>
        <w:pStyle w:val="Odsekzoznamu"/>
        <w:rPr>
          <w:rFonts w:ascii="Times New Roman" w:hAnsi="Times New Roman"/>
          <w:sz w:val="24"/>
          <w:szCs w:val="24"/>
        </w:rPr>
      </w:pPr>
    </w:p>
    <w:p w14:paraId="4F183884" w14:textId="77777777" w:rsidR="00177F06" w:rsidRPr="00DA2C0C" w:rsidRDefault="00177F06" w:rsidP="00177F06">
      <w:pPr>
        <w:pStyle w:val="Odsekzoznamu"/>
        <w:ind w:left="0"/>
        <w:jc w:val="both"/>
        <w:rPr>
          <w:rFonts w:ascii="Times New Roman" w:hAnsi="Times New Roman"/>
          <w:sz w:val="24"/>
          <w:szCs w:val="24"/>
        </w:rPr>
      </w:pPr>
      <w:r w:rsidRPr="00DA2C0C">
        <w:rPr>
          <w:rFonts w:ascii="Times New Roman" w:hAnsi="Times New Roman"/>
          <w:sz w:val="24"/>
          <w:szCs w:val="24"/>
        </w:rPr>
        <w:t>Poznámka pod čiarou k odkazu 43 znie:</w:t>
      </w:r>
    </w:p>
    <w:p w14:paraId="6F3CFCC9" w14:textId="77777777" w:rsidR="00177F06" w:rsidRPr="00DA2C0C" w:rsidRDefault="00177F06" w:rsidP="00177F06">
      <w:pPr>
        <w:pStyle w:val="Odsekzoznamu"/>
        <w:ind w:left="0"/>
        <w:jc w:val="both"/>
        <w:rPr>
          <w:rFonts w:ascii="Times New Roman" w:hAnsi="Times New Roman"/>
          <w:sz w:val="24"/>
          <w:szCs w:val="24"/>
        </w:rPr>
      </w:pPr>
      <w:r w:rsidRPr="00DA2C0C">
        <w:rPr>
          <w:rFonts w:ascii="Times New Roman" w:hAnsi="Times New Roman"/>
          <w:sz w:val="24"/>
          <w:szCs w:val="24"/>
        </w:rPr>
        <w:t>„</w:t>
      </w:r>
      <w:r w:rsidRPr="00DA2C0C">
        <w:rPr>
          <w:rFonts w:ascii="Times New Roman" w:hAnsi="Times New Roman"/>
          <w:sz w:val="24"/>
          <w:szCs w:val="24"/>
          <w:vertAlign w:val="superscript"/>
        </w:rPr>
        <w:t>43</w:t>
      </w:r>
      <w:r w:rsidRPr="00DA2C0C">
        <w:rPr>
          <w:rFonts w:ascii="Times New Roman" w:hAnsi="Times New Roman"/>
          <w:sz w:val="24"/>
          <w:szCs w:val="24"/>
        </w:rPr>
        <w:t>) § 10 zákona č. 328/2002 Z. z. v znení neskorších predpisov.“.“.</w:t>
      </w:r>
    </w:p>
    <w:p w14:paraId="11BAAD40" w14:textId="77777777" w:rsidR="00177F06" w:rsidRPr="00DA2C0C" w:rsidRDefault="00177F06" w:rsidP="00177F06">
      <w:pPr>
        <w:pStyle w:val="Odsekzoznamu"/>
        <w:ind w:left="0"/>
        <w:rPr>
          <w:rFonts w:ascii="Times New Roman" w:hAnsi="Times New Roman"/>
          <w:sz w:val="24"/>
          <w:szCs w:val="24"/>
        </w:rPr>
      </w:pPr>
    </w:p>
    <w:p w14:paraId="4195180A" w14:textId="77777777" w:rsidR="00177F06" w:rsidRPr="00DA2C0C" w:rsidRDefault="00177F06" w:rsidP="00177F06">
      <w:pPr>
        <w:pStyle w:val="Odsekzoznamu"/>
        <w:ind w:left="0"/>
        <w:rPr>
          <w:rFonts w:ascii="Times New Roman" w:hAnsi="Times New Roman"/>
          <w:sz w:val="24"/>
          <w:szCs w:val="24"/>
        </w:rPr>
      </w:pPr>
      <w:r w:rsidRPr="00DA2C0C">
        <w:rPr>
          <w:rFonts w:ascii="Times New Roman" w:hAnsi="Times New Roman"/>
          <w:sz w:val="24"/>
          <w:szCs w:val="24"/>
        </w:rPr>
        <w:t>Doterajšie čl. II a III sa primerane prečíslujú a upraví sa názov zákona.</w:t>
      </w:r>
    </w:p>
    <w:p w14:paraId="0FC7FC6C" w14:textId="77777777" w:rsidR="00177F06" w:rsidRPr="00DA2C0C" w:rsidRDefault="00177F06" w:rsidP="00177F06">
      <w:pPr>
        <w:shd w:val="clear" w:color="auto" w:fill="FFFFFF" w:themeFill="background1"/>
        <w:contextualSpacing/>
        <w:jc w:val="center"/>
        <w:rPr>
          <w:rFonts w:ascii="Times New Roman" w:hAnsi="Times New Roman" w:cs="Times New Roman"/>
          <w:sz w:val="24"/>
          <w:szCs w:val="24"/>
        </w:rPr>
      </w:pPr>
    </w:p>
    <w:p w14:paraId="062B64F9" w14:textId="77777777" w:rsidR="00177F06" w:rsidRPr="00DA2C0C" w:rsidRDefault="00177F06" w:rsidP="00177F06">
      <w:pPr>
        <w:contextualSpacing/>
        <w:jc w:val="both"/>
        <w:rPr>
          <w:rFonts w:ascii="Times New Roman" w:hAnsi="Times New Roman" w:cs="Times New Roman"/>
          <w:color w:val="000000" w:themeColor="text1"/>
          <w:sz w:val="24"/>
          <w:szCs w:val="24"/>
        </w:rPr>
      </w:pPr>
      <w:r w:rsidRPr="00DA2C0C">
        <w:rPr>
          <w:rFonts w:ascii="Times New Roman" w:hAnsi="Times New Roman" w:cs="Times New Roman"/>
          <w:color w:val="000000" w:themeColor="text1"/>
          <w:sz w:val="24"/>
          <w:szCs w:val="24"/>
        </w:rPr>
        <w:t>Nové čl. II a III nadobúdajú účinnosť 1. júla 2026, čo sa premietne do článku o účinnosti.</w:t>
      </w:r>
    </w:p>
    <w:p w14:paraId="7EC5DACB" w14:textId="77777777" w:rsidR="00177F06" w:rsidRPr="00E44E71" w:rsidRDefault="00177F06" w:rsidP="00177F06">
      <w:pPr>
        <w:pStyle w:val="Odsekzoznamu"/>
        <w:ind w:left="2268"/>
        <w:jc w:val="both"/>
        <w:rPr>
          <w:rFonts w:ascii="Times New Roman" w:hAnsi="Times New Roman"/>
          <w:sz w:val="24"/>
          <w:szCs w:val="24"/>
        </w:rPr>
      </w:pPr>
      <w:r w:rsidRPr="00E44E71">
        <w:rPr>
          <w:rFonts w:ascii="Times New Roman" w:hAnsi="Times New Roman"/>
          <w:sz w:val="24"/>
          <w:szCs w:val="24"/>
        </w:rPr>
        <w:t xml:space="preserve">V nadväznosti na navrhované zmeny v zákone č. 328/2002 Z. z. o sociálnom zabezpečení policajtov a vojakov, ktoré je potrebné </w:t>
      </w:r>
      <w:r w:rsidRPr="00E44E71">
        <w:rPr>
          <w:rFonts w:ascii="Times New Roman" w:hAnsi="Times New Roman"/>
          <w:sz w:val="24"/>
          <w:szCs w:val="24"/>
        </w:rPr>
        <w:lastRenderedPageBreak/>
        <w:t xml:space="preserve">vykonať na základe nálezu Ústavného súdu SR, je </w:t>
      </w:r>
      <w:bookmarkStart w:id="5" w:name="_Hlk228866343"/>
      <w:r w:rsidRPr="00E44E71">
        <w:rPr>
          <w:rFonts w:ascii="Times New Roman" w:hAnsi="Times New Roman"/>
          <w:sz w:val="24"/>
          <w:szCs w:val="24"/>
        </w:rPr>
        <w:t xml:space="preserve">potrebné vykonať príslušné úpravy aj v zákonoch upravujúcich štátnu službu jednotlivých príslušníkov patriacich do pôsobnosti zákona o sociálnom zabezpečení policajtov a vojakov. </w:t>
      </w:r>
      <w:bookmarkEnd w:id="5"/>
    </w:p>
    <w:p w14:paraId="07678D51" w14:textId="77777777" w:rsidR="00177F06" w:rsidRPr="00E44E71" w:rsidRDefault="00177F06" w:rsidP="00177F06">
      <w:pPr>
        <w:ind w:left="2268"/>
        <w:contextualSpacing/>
        <w:jc w:val="both"/>
        <w:rPr>
          <w:rFonts w:ascii="Times New Roman" w:hAnsi="Times New Roman" w:cs="Times New Roman"/>
          <w:sz w:val="24"/>
          <w:szCs w:val="24"/>
        </w:rPr>
      </w:pPr>
      <w:r w:rsidRPr="00E44E71">
        <w:rPr>
          <w:rFonts w:ascii="Times New Roman" w:hAnsi="Times New Roman" w:cs="Times New Roman"/>
          <w:sz w:val="24"/>
          <w:szCs w:val="24"/>
        </w:rPr>
        <w:t xml:space="preserve">Z jednotlivých </w:t>
      </w:r>
      <w:proofErr w:type="spellStart"/>
      <w:r w:rsidRPr="00E44E71">
        <w:rPr>
          <w:rFonts w:ascii="Times New Roman" w:hAnsi="Times New Roman" w:cs="Times New Roman"/>
          <w:sz w:val="24"/>
          <w:szCs w:val="24"/>
        </w:rPr>
        <w:t>statusových</w:t>
      </w:r>
      <w:proofErr w:type="spellEnd"/>
      <w:r w:rsidRPr="00E44E71">
        <w:rPr>
          <w:rFonts w:ascii="Times New Roman" w:hAnsi="Times New Roman" w:cs="Times New Roman"/>
          <w:sz w:val="24"/>
          <w:szCs w:val="24"/>
        </w:rPr>
        <w:t xml:space="preserve"> zákonov sa tak vypúšťajú ustanovenia, ktoré doposiaľ čiastočne suplovali uvedené nároky a pri ich ponechaní by aj z hľadiska účelu takýchto opatrení spôsobovali nežiaducu duplicitu. Systém opatrení súvisiacich s materstvom a starostlivosťou o deti do 3 rokov sa tak vráti k pôvodnej koncepcii, t. j. v </w:t>
      </w:r>
      <w:proofErr w:type="spellStart"/>
      <w:r w:rsidRPr="00E44E71">
        <w:rPr>
          <w:rFonts w:ascii="Times New Roman" w:hAnsi="Times New Roman" w:cs="Times New Roman"/>
          <w:sz w:val="24"/>
          <w:szCs w:val="24"/>
        </w:rPr>
        <w:t>statusovom</w:t>
      </w:r>
      <w:proofErr w:type="spellEnd"/>
      <w:r w:rsidRPr="00E44E71">
        <w:rPr>
          <w:rFonts w:ascii="Times New Roman" w:hAnsi="Times New Roman" w:cs="Times New Roman"/>
          <w:sz w:val="24"/>
          <w:szCs w:val="24"/>
        </w:rPr>
        <w:t xml:space="preserve"> zákone budú ospravedlnené neprítomnosti v štátnej službe z týchto dôvodov upravené samostatne a bez priameho naviazania na finančné kompenzácie, ktoré budú v celom rozsahu upravené zákonom o sociálnom zabezpečení obdobne, ako je to vo všeobecnej pracovnoprávnej úprave. </w:t>
      </w:r>
    </w:p>
    <w:p w14:paraId="1C0C03D0" w14:textId="714DA925" w:rsidR="00177F06" w:rsidRPr="00E44E71" w:rsidRDefault="00177F06" w:rsidP="00DA2C0C">
      <w:pPr>
        <w:pStyle w:val="Odsekzoznamu"/>
        <w:ind w:left="2268"/>
        <w:jc w:val="both"/>
        <w:rPr>
          <w:rFonts w:ascii="Times New Roman" w:hAnsi="Times New Roman"/>
          <w:sz w:val="24"/>
          <w:szCs w:val="24"/>
        </w:rPr>
      </w:pPr>
      <w:r w:rsidRPr="00E44E71">
        <w:rPr>
          <w:rFonts w:ascii="Times New Roman" w:hAnsi="Times New Roman"/>
          <w:sz w:val="24"/>
          <w:szCs w:val="24"/>
        </w:rPr>
        <w:t xml:space="preserve">Jednotlivé </w:t>
      </w:r>
      <w:proofErr w:type="spellStart"/>
      <w:r w:rsidRPr="00E44E71">
        <w:rPr>
          <w:rFonts w:ascii="Times New Roman" w:hAnsi="Times New Roman"/>
          <w:sz w:val="24"/>
          <w:szCs w:val="24"/>
        </w:rPr>
        <w:t>statusové</w:t>
      </w:r>
      <w:proofErr w:type="spellEnd"/>
      <w:r w:rsidRPr="00E44E71">
        <w:rPr>
          <w:rFonts w:ascii="Times New Roman" w:hAnsi="Times New Roman"/>
          <w:sz w:val="24"/>
          <w:szCs w:val="24"/>
        </w:rPr>
        <w:t xml:space="preserve"> zákony je potrebné aj terminologicky zosúladiť s novou právnou úpravou v zákone o sociálnom zabezpečení policajtov a vojakov, čo vyžaduje pomerne rozsiahle legislatívno-technické úpravy.</w:t>
      </w:r>
    </w:p>
    <w:p w14:paraId="202A935F" w14:textId="0B8B1267" w:rsidR="00177F06" w:rsidRPr="00E44E71" w:rsidRDefault="00DA2C0C" w:rsidP="00177F06">
      <w:pPr>
        <w:ind w:left="2268"/>
        <w:contextualSpacing/>
        <w:jc w:val="both"/>
        <w:rPr>
          <w:rFonts w:ascii="Times New Roman" w:hAnsi="Times New Roman" w:cs="Times New Roman"/>
          <w:sz w:val="24"/>
          <w:szCs w:val="24"/>
        </w:rPr>
      </w:pPr>
      <w:r w:rsidRPr="00E44E71">
        <w:rPr>
          <w:rFonts w:ascii="Times New Roman" w:hAnsi="Times New Roman" w:cs="Times New Roman"/>
          <w:sz w:val="24"/>
          <w:szCs w:val="24"/>
        </w:rPr>
        <w:t>K</w:t>
      </w:r>
      <w:r w:rsidR="00177F06" w:rsidRPr="00E44E71">
        <w:rPr>
          <w:rFonts w:ascii="Times New Roman" w:hAnsi="Times New Roman" w:cs="Times New Roman"/>
          <w:sz w:val="24"/>
          <w:szCs w:val="24"/>
        </w:rPr>
        <w:t> čl. II (zákon č. 73/1998 Z. z.):</w:t>
      </w:r>
    </w:p>
    <w:p w14:paraId="1C64751C" w14:textId="77777777" w:rsidR="00177F06" w:rsidRPr="00E44E71" w:rsidRDefault="00177F06" w:rsidP="00177F06">
      <w:pPr>
        <w:ind w:left="2268"/>
        <w:contextualSpacing/>
        <w:jc w:val="both"/>
        <w:rPr>
          <w:rFonts w:ascii="Times New Roman" w:hAnsi="Times New Roman" w:cs="Times New Roman"/>
          <w:sz w:val="24"/>
          <w:szCs w:val="24"/>
        </w:rPr>
      </w:pPr>
      <w:r w:rsidRPr="00E44E71">
        <w:rPr>
          <w:rFonts w:ascii="Times New Roman" w:hAnsi="Times New Roman" w:cs="Times New Roman"/>
          <w:bCs/>
          <w:sz w:val="24"/>
          <w:szCs w:val="24"/>
        </w:rPr>
        <w:t xml:space="preserve">V bodoch 1 až 3, 5 a 6, 11 až 14, 16 a 17, 19 až 21 ide o legislatívno-technické úpravy </w:t>
      </w:r>
      <w:r w:rsidRPr="00E44E71">
        <w:rPr>
          <w:rFonts w:ascii="Times New Roman" w:hAnsi="Times New Roman" w:cs="Times New Roman"/>
          <w:sz w:val="24"/>
          <w:szCs w:val="24"/>
        </w:rPr>
        <w:t>v súvislosti s premenovaním rodičovskej dovolenky podľa § 152 ods. 1 na otcovskú dovolenku.</w:t>
      </w:r>
    </w:p>
    <w:p w14:paraId="54ED8598" w14:textId="77777777" w:rsidR="00177F06" w:rsidRPr="00E44E71" w:rsidRDefault="00177F06" w:rsidP="00177F06">
      <w:pPr>
        <w:ind w:left="2268"/>
        <w:contextualSpacing/>
        <w:jc w:val="both"/>
        <w:rPr>
          <w:rFonts w:ascii="Times New Roman" w:hAnsi="Times New Roman" w:cs="Times New Roman"/>
          <w:sz w:val="24"/>
          <w:szCs w:val="24"/>
        </w:rPr>
      </w:pPr>
      <w:r w:rsidRPr="00E44E71">
        <w:rPr>
          <w:rFonts w:ascii="Times New Roman" w:hAnsi="Times New Roman" w:cs="Times New Roman"/>
          <w:sz w:val="24"/>
          <w:szCs w:val="24"/>
        </w:rPr>
        <w:t>V bode 4 sa vypúšťa nárok na tzv. otcovskú dovolenku v rozsahu 14 po sebe idúcich kalendárnych dní, ktorá sa v súčasnosti poskytuje vo forme služobného voľna pre dôležitú osobnú prekážku v štátnej službe otcovi dieťaťa pri narodení dieťaťa na účely starostlivosti najneskôr do uplynutia 6 týždňov od narodenia dieťaťa, a ktorá zostáva zachovaná v rámci ospravedlnenej neprítomnosti podľa § 152 ods. 1. Počas tohto obdobia bude môcť otec poberať dávku materského (tzv. „otcovské“), a to súbežne s matkou dieťaťa.</w:t>
      </w:r>
    </w:p>
    <w:p w14:paraId="372AEA91" w14:textId="77777777" w:rsidR="00177F06" w:rsidRPr="00E44E71" w:rsidRDefault="00177F06" w:rsidP="00177F06">
      <w:pPr>
        <w:ind w:left="2268"/>
        <w:contextualSpacing/>
        <w:jc w:val="both"/>
        <w:rPr>
          <w:rFonts w:ascii="Times New Roman" w:hAnsi="Times New Roman" w:cs="Times New Roman"/>
          <w:sz w:val="24"/>
          <w:szCs w:val="24"/>
        </w:rPr>
      </w:pPr>
      <w:r w:rsidRPr="00E44E71">
        <w:rPr>
          <w:rFonts w:ascii="Times New Roman" w:hAnsi="Times New Roman" w:cs="Times New Roman"/>
          <w:sz w:val="24"/>
          <w:szCs w:val="24"/>
        </w:rPr>
        <w:t xml:space="preserve">Úpravou časti ustanovenia § 152 ods. 1 (body 7 a 8) sa ospravedlnená neprítomnosť otca z dôvodu starostlivosti o narodené dieťa do uplynutia spravidla 28 týždňov od narodenia dieťaťa stáva jednoznačnejšou z hľadiska jej </w:t>
      </w:r>
      <w:proofErr w:type="spellStart"/>
      <w:r w:rsidRPr="00E44E71">
        <w:rPr>
          <w:rFonts w:ascii="Times New Roman" w:hAnsi="Times New Roman" w:cs="Times New Roman"/>
          <w:sz w:val="24"/>
          <w:szCs w:val="24"/>
        </w:rPr>
        <w:t>nárokovateľného</w:t>
      </w:r>
      <w:proofErr w:type="spellEnd"/>
      <w:r w:rsidRPr="00E44E71">
        <w:rPr>
          <w:rFonts w:ascii="Times New Roman" w:hAnsi="Times New Roman" w:cs="Times New Roman"/>
          <w:sz w:val="24"/>
          <w:szCs w:val="24"/>
        </w:rPr>
        <w:t xml:space="preserve"> rozsahu a pre lepšiu zrozumiteľnosť sa premenúva na otcovskú dovolenku. V súvislosti s týmto premenovaním sa musia vykonať úpravy aj v nadpisoch a v ďalších ustanoveniach zákona.</w:t>
      </w:r>
    </w:p>
    <w:p w14:paraId="0475880F" w14:textId="77777777" w:rsidR="00177F06" w:rsidRPr="00E44E71" w:rsidRDefault="00177F06" w:rsidP="00177F06">
      <w:pPr>
        <w:ind w:left="2268"/>
        <w:contextualSpacing/>
        <w:jc w:val="both"/>
        <w:rPr>
          <w:rFonts w:ascii="Times New Roman" w:hAnsi="Times New Roman" w:cs="Times New Roman"/>
          <w:bCs/>
          <w:sz w:val="24"/>
          <w:szCs w:val="24"/>
        </w:rPr>
      </w:pPr>
      <w:r w:rsidRPr="00E44E71">
        <w:rPr>
          <w:rFonts w:ascii="Times New Roman" w:hAnsi="Times New Roman" w:cs="Times New Roman"/>
          <w:bCs/>
          <w:sz w:val="24"/>
          <w:szCs w:val="24"/>
        </w:rPr>
        <w:t>V bodoch 9, 15, 18 a 22 sa r</w:t>
      </w:r>
      <w:r w:rsidRPr="00E44E71">
        <w:rPr>
          <w:rFonts w:ascii="Times New Roman" w:hAnsi="Times New Roman" w:cs="Times New Roman"/>
          <w:sz w:val="24"/>
          <w:szCs w:val="24"/>
        </w:rPr>
        <w:t xml:space="preserve">eaguje na situáciu, ktorú už reflektoval Zákonník práce pri zavedení pojmu dieťaťa s dlhodobo nepriaznivým zdravotným stavom vyžadujúcim osobitnú starostlivosť. Doposiaľ zavedený pojem ťažko zdravotne postihnutého dieťaťa už nezodpovedá súčasnému vnímaniu jeho obsahu, keďže jeho posudzovanie má vplyv iba na kompenzácie. Dlhodobo nepriaznivý zdravotný stav dieťaťa posudzuje na základe písomnej žiadosti oprávnenej osoby príslušný </w:t>
      </w:r>
      <w:r w:rsidRPr="00E44E71">
        <w:rPr>
          <w:rFonts w:ascii="Times New Roman" w:hAnsi="Times New Roman" w:cs="Times New Roman"/>
          <w:sz w:val="24"/>
          <w:szCs w:val="24"/>
        </w:rPr>
        <w:lastRenderedPageBreak/>
        <w:t>úrad práce, sociálnych vecí a rodiny, v ktorého kompetencii je vydať posudok o dlhodobo nepriaznivom zdravotnom stave. Ten je potom relevantným dokladom na udelenie rodičovskej dovolenky vo vyššom rozsahu.</w:t>
      </w:r>
    </w:p>
    <w:p w14:paraId="2BF15096" w14:textId="77777777" w:rsidR="00177F06" w:rsidRPr="00E44E71" w:rsidRDefault="00177F06" w:rsidP="00177F06">
      <w:pPr>
        <w:ind w:left="2268"/>
        <w:contextualSpacing/>
        <w:jc w:val="both"/>
        <w:rPr>
          <w:rFonts w:ascii="Times New Roman" w:hAnsi="Times New Roman" w:cs="Times New Roman"/>
          <w:sz w:val="24"/>
          <w:szCs w:val="24"/>
        </w:rPr>
      </w:pPr>
      <w:r w:rsidRPr="00E44E71">
        <w:rPr>
          <w:rFonts w:ascii="Times New Roman" w:hAnsi="Times New Roman" w:cs="Times New Roman"/>
          <w:sz w:val="24"/>
          <w:szCs w:val="24"/>
        </w:rPr>
        <w:t xml:space="preserve">Vypustením možnosti čerpania rodičovskej dovolenky podľa § 152 ods. 3 (bod 10) výlučne otcom dieťaťa najskôr po uplynutí 6 týždňov odo dňa pôrodu až do 3 rokov veku dieťaťa v rozsahu 9 týždňov s nárokom na služobný plat sa odstraňuje z pohľadu právnej úpravy nesystémový prvok, a súčasne sa policajtom – otcom zachováva možnosť čerpať rodičovskú dovolenku podľa § 152 ods. 2 pri možnosti poberania dávky sociálneho zabezpečenia – materského, a to až v rozsahu 28 týždňov. Z pohľadu rozsahu kompenzácie ospravedlnenej neprítomnosti otca z dôvodu starostlivosti o dieťa do 3 rokov v bežných prípadoch ide o výrazne výhodnejšie opatrenie, ako doposiaľ služobným platom kompenzovaný rozsah 2 týždňov otcovskej dovolenky (čerpanej v rámci šestonedelia) a 9 týždňov rodičovskej dovolenky (čerpanej po uplynutí 6 týždňov do 3 rokov veku dieťaťa). </w:t>
      </w:r>
    </w:p>
    <w:p w14:paraId="63AD599D" w14:textId="77777777" w:rsidR="00177F06" w:rsidRPr="00E44E71" w:rsidRDefault="00177F06" w:rsidP="00177F06">
      <w:pPr>
        <w:ind w:left="2268"/>
        <w:contextualSpacing/>
        <w:jc w:val="both"/>
        <w:rPr>
          <w:rFonts w:ascii="Times New Roman" w:hAnsi="Times New Roman" w:cs="Times New Roman"/>
          <w:sz w:val="24"/>
          <w:szCs w:val="24"/>
        </w:rPr>
      </w:pPr>
      <w:r w:rsidRPr="00E44E71">
        <w:rPr>
          <w:rFonts w:ascii="Times New Roman" w:hAnsi="Times New Roman" w:cs="Times New Roman"/>
          <w:sz w:val="24"/>
          <w:szCs w:val="24"/>
        </w:rPr>
        <w:t xml:space="preserve">V súvislosti so zrušením inštitútu rodičovskej dovolenky podľa § 152 ods. 3 a otcovskej dovolenky v podobe služobného voľna, ako i s premenovaním rodičovskej dovolenky podľa § 152 ods. 1 na otcovskú dovolenku, je potrebné v prechodnom ustanovení (bod 23) ustanoviť, že príslušníci, ktorí začali čerpať uvedené ospravedlnené neprítomnosti ešte pred nadobudnutím účinnosti tohto zákona, tieto dočerpajú podľa súčasného znenia zákona. Súčasne sa navrhuje úprava vzájomného započítania už poskytnutých dôb príjmovo kompenzovaných neprítomností v súvislosti so starostlivosťou o narodené dieťa, ktoré si policajt čerpal pred účinnosťou tohto zákona, resp. v čase jej nadobudnutia na ten istý účel, do dôb </w:t>
      </w:r>
      <w:proofErr w:type="spellStart"/>
      <w:r w:rsidRPr="00E44E71">
        <w:rPr>
          <w:rFonts w:ascii="Times New Roman" w:hAnsi="Times New Roman" w:cs="Times New Roman"/>
          <w:sz w:val="24"/>
          <w:szCs w:val="24"/>
        </w:rPr>
        <w:t>nárokovateľných</w:t>
      </w:r>
      <w:proofErr w:type="spellEnd"/>
      <w:r w:rsidRPr="00E44E71">
        <w:rPr>
          <w:rFonts w:ascii="Times New Roman" w:hAnsi="Times New Roman" w:cs="Times New Roman"/>
          <w:sz w:val="24"/>
          <w:szCs w:val="24"/>
        </w:rPr>
        <w:t xml:space="preserve"> podľa novej právnej úpravy tak, aby sa považovali za vyčerpanie časti otcovskej dovolenky, prípadne časti rodičovskej dovolenky s nárokom na materské.</w:t>
      </w:r>
    </w:p>
    <w:p w14:paraId="0C53D50C" w14:textId="77777777" w:rsidR="00177F06" w:rsidRPr="00E44E71" w:rsidRDefault="00177F06" w:rsidP="00177F06">
      <w:pPr>
        <w:ind w:left="2268"/>
        <w:contextualSpacing/>
        <w:jc w:val="both"/>
        <w:rPr>
          <w:rFonts w:ascii="Times New Roman" w:hAnsi="Times New Roman" w:cs="Times New Roman"/>
          <w:sz w:val="24"/>
          <w:szCs w:val="24"/>
        </w:rPr>
      </w:pPr>
    </w:p>
    <w:p w14:paraId="1560CC45" w14:textId="77777777" w:rsidR="00177F06" w:rsidRPr="00E44E71" w:rsidRDefault="00177F06" w:rsidP="00177F06">
      <w:pPr>
        <w:ind w:left="2268"/>
        <w:contextualSpacing/>
        <w:jc w:val="both"/>
        <w:rPr>
          <w:rFonts w:ascii="Times New Roman" w:hAnsi="Times New Roman" w:cs="Times New Roman"/>
          <w:sz w:val="24"/>
          <w:szCs w:val="24"/>
        </w:rPr>
      </w:pPr>
      <w:r w:rsidRPr="00E44E71">
        <w:rPr>
          <w:rFonts w:ascii="Times New Roman" w:hAnsi="Times New Roman" w:cs="Times New Roman"/>
          <w:sz w:val="24"/>
          <w:szCs w:val="24"/>
        </w:rPr>
        <w:t>K čl. III (zákon č. 315/2001 Z. z.):</w:t>
      </w:r>
    </w:p>
    <w:p w14:paraId="3D891D54" w14:textId="77777777" w:rsidR="00177F06" w:rsidRPr="00E44E71" w:rsidRDefault="00177F06" w:rsidP="00177F06">
      <w:pPr>
        <w:ind w:left="2268"/>
        <w:contextualSpacing/>
        <w:jc w:val="both"/>
        <w:rPr>
          <w:rFonts w:ascii="Times New Roman" w:hAnsi="Times New Roman" w:cs="Times New Roman"/>
          <w:sz w:val="24"/>
          <w:szCs w:val="24"/>
        </w:rPr>
      </w:pPr>
      <w:r w:rsidRPr="00E44E71">
        <w:rPr>
          <w:rFonts w:ascii="Times New Roman" w:hAnsi="Times New Roman" w:cs="Times New Roman"/>
          <w:bCs/>
          <w:sz w:val="24"/>
          <w:szCs w:val="24"/>
        </w:rPr>
        <w:t xml:space="preserve">V bodoch 1, 2, 5, 6, 10 až 21 ide o legislatívno-technické úpravy </w:t>
      </w:r>
      <w:r w:rsidRPr="00E44E71">
        <w:rPr>
          <w:rFonts w:ascii="Times New Roman" w:hAnsi="Times New Roman" w:cs="Times New Roman"/>
          <w:sz w:val="24"/>
          <w:szCs w:val="24"/>
        </w:rPr>
        <w:t>v súvislosti s premenovaním rodičovskej dovolenky na otcovskú dovolenku a s tým súvisiace zosúladenie pojmov.</w:t>
      </w:r>
    </w:p>
    <w:p w14:paraId="5036E413" w14:textId="77777777" w:rsidR="00177F06" w:rsidRPr="00E44E71" w:rsidRDefault="00177F06" w:rsidP="00177F06">
      <w:pPr>
        <w:ind w:left="2268"/>
        <w:contextualSpacing/>
        <w:jc w:val="both"/>
        <w:rPr>
          <w:rFonts w:ascii="Times New Roman" w:hAnsi="Times New Roman" w:cs="Times New Roman"/>
          <w:sz w:val="24"/>
          <w:szCs w:val="24"/>
        </w:rPr>
      </w:pPr>
      <w:r w:rsidRPr="00E44E71">
        <w:rPr>
          <w:rFonts w:ascii="Times New Roman" w:hAnsi="Times New Roman" w:cs="Times New Roman"/>
          <w:sz w:val="24"/>
          <w:szCs w:val="24"/>
        </w:rPr>
        <w:t>V bodoch 3 a 4 sa vypúšťa v súčasnosti poskytované služobné voľno s nárokom na služobný plat v rozsahu 14 po sebe idúcich kalendárnych dní najneskôr do uplynutia 6 týždňov od narodenia dieťaťa na účely starostlivosti. Tento nárok na tzv. otcovskú dovolenku zostane aj po zmene zachovaný v rámci ospravedlnenej neprítomnosti podľa § 102ad ods. 1. Príslušník (otec dieťaťa) bude počas tohto obdobia poberať dávku materské (tzv. „otcovské“), a to súbežne s matkou dieťaťa.</w:t>
      </w:r>
    </w:p>
    <w:p w14:paraId="64D88E75" w14:textId="77777777" w:rsidR="00177F06" w:rsidRPr="00E44E71" w:rsidRDefault="00177F06" w:rsidP="00177F06">
      <w:pPr>
        <w:ind w:left="2268"/>
        <w:contextualSpacing/>
        <w:jc w:val="both"/>
        <w:rPr>
          <w:rFonts w:ascii="Times New Roman" w:hAnsi="Times New Roman" w:cs="Times New Roman"/>
          <w:sz w:val="24"/>
          <w:szCs w:val="24"/>
        </w:rPr>
      </w:pPr>
      <w:r w:rsidRPr="00E44E71">
        <w:rPr>
          <w:rFonts w:ascii="Times New Roman" w:hAnsi="Times New Roman" w:cs="Times New Roman"/>
          <w:sz w:val="24"/>
          <w:szCs w:val="24"/>
        </w:rPr>
        <w:t xml:space="preserve">V bodoch 7 a 8 sa nahrádza nesprávne zavedený pojem rodičovská dovolenka pojmom materská dovolenka, pričom v súvislosti so zavedením pojmu „otcovská dovolenka“ sa musia vykonať úpravy aj v nadpisoch a v ďalších ustanoveniach zákona. </w:t>
      </w:r>
    </w:p>
    <w:p w14:paraId="62DE0B5F" w14:textId="77777777" w:rsidR="00177F06" w:rsidRPr="00E44E71" w:rsidRDefault="00177F06" w:rsidP="00177F06">
      <w:pPr>
        <w:ind w:left="2268"/>
        <w:contextualSpacing/>
        <w:jc w:val="both"/>
        <w:rPr>
          <w:rFonts w:ascii="Times New Roman" w:hAnsi="Times New Roman" w:cs="Times New Roman"/>
          <w:sz w:val="24"/>
          <w:szCs w:val="24"/>
        </w:rPr>
      </w:pPr>
      <w:r w:rsidRPr="00E44E71">
        <w:rPr>
          <w:rFonts w:ascii="Times New Roman" w:hAnsi="Times New Roman" w:cs="Times New Roman"/>
          <w:sz w:val="24"/>
          <w:szCs w:val="24"/>
        </w:rPr>
        <w:lastRenderedPageBreak/>
        <w:t xml:space="preserve">V bode 9 sa príslušníkom – otcom zachováva možnosť čerpať rodičovskú dovolenku podľa § 102ad ods. 2 pri možnosti poberania dávky sociálneho zabezpečenia – materského, a to v rozsahu až 28 týždňov. Z pohľadu rozsahu kompenzácie ospravedlnenej neprítomnosti otca z dôvodu starostlivosti o dieťa do 3 rokov v bežných prípadoch ide o výrazne výhodnejšie opatrenie, ako doposiaľ služobným platom kompenzovaný rozsah 2 týždňov otcovskej dovolenky (čerpanej v rámci šestonedelia) a 9 týždňov rodičovskej dovolenky (čerpanej po uplynutí 6 týždňov do 3 rokov veku dieťaťa).  </w:t>
      </w:r>
    </w:p>
    <w:p w14:paraId="7B6738CA" w14:textId="77777777" w:rsidR="00177F06" w:rsidRPr="00E44E71" w:rsidRDefault="00177F06" w:rsidP="00177F06">
      <w:pPr>
        <w:pStyle w:val="Compact"/>
        <w:spacing w:before="0" w:after="0"/>
        <w:ind w:left="2268"/>
        <w:contextualSpacing/>
        <w:rPr>
          <w:rFonts w:ascii="Times New Roman" w:hAnsi="Times New Roman" w:cs="Times New Roman"/>
          <w:sz w:val="24"/>
          <w:lang w:val="sk-SK"/>
        </w:rPr>
      </w:pPr>
      <w:r w:rsidRPr="00E44E71">
        <w:rPr>
          <w:rFonts w:ascii="Times New Roman" w:hAnsi="Times New Roman" w:cs="Times New Roman"/>
          <w:sz w:val="24"/>
          <w:lang w:val="sk-SK"/>
        </w:rPr>
        <w:t xml:space="preserve">V súvislosti so zrušením inštitútu rodičovskej dovolenky podľa § 102ad ods. 3 zákona a otcovskej dovolenky v podobe služobného voľna, ako i s premenovaním rodičovskej dovolenky podľa § 102ad ods. 1 zákona na otcovskú dovolenku, je potrebné v prechodnom ustanovení (bod 23) ustanoviť, že príslušníci, ktorí začali čerpať uvedené ospravedlnené neprítomnosti ešte pred nadobudnutím účinnosti tohto zákona, tieto dočerpajú podľa súčasného znenia zákona. Súčasne sa navrhuje úprava vzájomného započítania už poskytnutých dôb príjmovo kompenzovaných neprítomností v súvislosti so starostlivosťou o narodené dieťa, ktoré si príslušník čerpal pred účinnosťou tohto zákona, resp. v čase jej nadobudnutia na ten istý účel, do dôb </w:t>
      </w:r>
      <w:proofErr w:type="spellStart"/>
      <w:r w:rsidRPr="00E44E71">
        <w:rPr>
          <w:rFonts w:ascii="Times New Roman" w:hAnsi="Times New Roman" w:cs="Times New Roman"/>
          <w:sz w:val="24"/>
          <w:lang w:val="sk-SK"/>
        </w:rPr>
        <w:t>nárokovateľných</w:t>
      </w:r>
      <w:proofErr w:type="spellEnd"/>
      <w:r w:rsidRPr="00E44E71">
        <w:rPr>
          <w:rFonts w:ascii="Times New Roman" w:hAnsi="Times New Roman" w:cs="Times New Roman"/>
          <w:sz w:val="24"/>
          <w:lang w:val="sk-SK"/>
        </w:rPr>
        <w:t xml:space="preserve"> podľa novej právnej úpravy tak, aby sa považovali za vyčerpanie časti otcovskej dovolenky, prípadne časti rodičovskej dovolenky s nárokom na materské.</w:t>
      </w:r>
    </w:p>
    <w:p w14:paraId="69D429C6" w14:textId="77777777" w:rsidR="004C67B3" w:rsidRPr="00DF7E68" w:rsidRDefault="004C67B3" w:rsidP="0061736A">
      <w:pPr>
        <w:tabs>
          <w:tab w:val="left" w:pos="709"/>
          <w:tab w:val="left" w:pos="1077"/>
        </w:tabs>
        <w:spacing w:after="0" w:line="240" w:lineRule="auto"/>
        <w:jc w:val="both"/>
        <w:rPr>
          <w:rFonts w:ascii="Times New Roman" w:eastAsia="Times New Roman" w:hAnsi="Times New Roman" w:cs="Times New Roman"/>
          <w:sz w:val="24"/>
          <w:szCs w:val="24"/>
          <w:lang w:eastAsia="sk-SK"/>
        </w:rPr>
      </w:pPr>
    </w:p>
    <w:p w14:paraId="19D7E8F4" w14:textId="77777777" w:rsidR="00E44E71" w:rsidRPr="00F66080" w:rsidRDefault="00E44E71" w:rsidP="00E44E71">
      <w:pPr>
        <w:tabs>
          <w:tab w:val="left" w:pos="709"/>
          <w:tab w:val="left" w:pos="1077"/>
        </w:tabs>
        <w:spacing w:after="0" w:line="240" w:lineRule="auto"/>
        <w:jc w:val="both"/>
        <w:rPr>
          <w:rFonts w:ascii="Times New Roman" w:eastAsia="Times New Roman" w:hAnsi="Times New Roman" w:cs="Times New Roman"/>
          <w:b/>
          <w:sz w:val="24"/>
          <w:szCs w:val="24"/>
          <w:lang w:eastAsia="sk-SK"/>
        </w:rPr>
      </w:pPr>
      <w:r w:rsidRPr="00F66080">
        <w:rPr>
          <w:rFonts w:ascii="Times New Roman" w:eastAsia="Times New Roman" w:hAnsi="Times New Roman" w:cs="Times New Roman"/>
          <w:b/>
          <w:sz w:val="24"/>
          <w:szCs w:val="24"/>
          <w:lang w:eastAsia="sk-SK"/>
        </w:rPr>
        <w:t>Výbor Národnej rady Slovenskej republiky pre obranu a bezpečnosť</w:t>
      </w:r>
    </w:p>
    <w:p w14:paraId="0B109B08" w14:textId="77777777" w:rsidR="00E44E71" w:rsidRPr="00F66080" w:rsidRDefault="00E44E71" w:rsidP="00E44E71">
      <w:pPr>
        <w:tabs>
          <w:tab w:val="left" w:pos="709"/>
          <w:tab w:val="left" w:pos="1077"/>
        </w:tabs>
        <w:spacing w:after="0" w:line="240" w:lineRule="auto"/>
        <w:jc w:val="both"/>
        <w:rPr>
          <w:rFonts w:ascii="Times New Roman" w:eastAsia="Times New Roman" w:hAnsi="Times New Roman" w:cs="Times New Roman"/>
          <w:sz w:val="24"/>
          <w:szCs w:val="24"/>
          <w:lang w:eastAsia="sk-SK"/>
        </w:rPr>
      </w:pPr>
      <w:r w:rsidRPr="00F66080">
        <w:rPr>
          <w:rFonts w:ascii="Times New Roman" w:eastAsia="Times New Roman" w:hAnsi="Times New Roman" w:cs="Times New Roman"/>
          <w:b/>
          <w:sz w:val="24"/>
          <w:szCs w:val="24"/>
          <w:lang w:eastAsia="sk-SK"/>
        </w:rPr>
        <w:t xml:space="preserve">           </w:t>
      </w:r>
      <w:r w:rsidRPr="00F66080">
        <w:rPr>
          <w:rFonts w:ascii="Times New Roman" w:eastAsia="Times New Roman" w:hAnsi="Times New Roman" w:cs="Times New Roman"/>
          <w:sz w:val="24"/>
          <w:szCs w:val="24"/>
          <w:lang w:eastAsia="sk-SK"/>
        </w:rPr>
        <w:tab/>
      </w:r>
    </w:p>
    <w:p w14:paraId="171832D6" w14:textId="77777777" w:rsidR="00E44E71" w:rsidRPr="00DF7E68" w:rsidRDefault="00E44E71" w:rsidP="00E44E71">
      <w:pPr>
        <w:pStyle w:val="Bezriadkovania"/>
        <w:ind w:left="2835"/>
        <w:jc w:val="both"/>
      </w:pPr>
      <w:r w:rsidRPr="00F66080">
        <w:rPr>
          <w:b/>
        </w:rPr>
        <w:tab/>
      </w:r>
      <w:r w:rsidRPr="00F66080">
        <w:rPr>
          <w:b/>
        </w:rPr>
        <w:tab/>
        <w:t xml:space="preserve">  Gestorský výbor odporúča schváliť</w:t>
      </w:r>
    </w:p>
    <w:p w14:paraId="166306AC" w14:textId="77777777" w:rsidR="00E44E71" w:rsidRPr="00DF7E68" w:rsidRDefault="00E44E71" w:rsidP="00E44E71">
      <w:pPr>
        <w:tabs>
          <w:tab w:val="left" w:pos="709"/>
          <w:tab w:val="left" w:pos="1077"/>
        </w:tabs>
        <w:spacing w:after="0" w:line="240" w:lineRule="auto"/>
        <w:jc w:val="both"/>
        <w:rPr>
          <w:rFonts w:ascii="Times New Roman" w:eastAsia="Times New Roman" w:hAnsi="Times New Roman" w:cs="Times New Roman"/>
          <w:sz w:val="24"/>
          <w:szCs w:val="24"/>
          <w:lang w:eastAsia="sk-SK"/>
        </w:rPr>
      </w:pPr>
    </w:p>
    <w:p w14:paraId="06F55C7D" w14:textId="365AEC71" w:rsidR="007079B2" w:rsidRPr="007079B2" w:rsidRDefault="007079B2" w:rsidP="007079B2">
      <w:pPr>
        <w:widowControl w:val="0"/>
        <w:autoSpaceDE w:val="0"/>
        <w:autoSpaceDN w:val="0"/>
        <w:adjustRightInd w:val="0"/>
        <w:spacing w:after="0" w:line="360" w:lineRule="auto"/>
        <w:jc w:val="both"/>
        <w:rPr>
          <w:rFonts w:ascii="Times New Roman" w:hAnsi="Times New Roman"/>
          <w:sz w:val="24"/>
          <w:szCs w:val="24"/>
        </w:rPr>
      </w:pPr>
      <w:r w:rsidRPr="007079B2">
        <w:rPr>
          <w:rFonts w:ascii="Times New Roman" w:hAnsi="Times New Roman"/>
          <w:b/>
          <w:bCs/>
          <w:sz w:val="24"/>
          <w:szCs w:val="24"/>
        </w:rPr>
        <w:t>7.</w:t>
      </w:r>
      <w:r>
        <w:rPr>
          <w:rFonts w:ascii="Times New Roman" w:hAnsi="Times New Roman"/>
          <w:sz w:val="24"/>
          <w:szCs w:val="24"/>
        </w:rPr>
        <w:t xml:space="preserve">  </w:t>
      </w:r>
      <w:r w:rsidRPr="007079B2">
        <w:rPr>
          <w:rFonts w:ascii="Times New Roman" w:hAnsi="Times New Roman"/>
          <w:sz w:val="24"/>
          <w:szCs w:val="24"/>
        </w:rPr>
        <w:t>V čl. II bode 1 (§ 12a ods. 4) sa slovo „pripájajú“ nahrádza slovami „bodka nahrádza čiarkou a pripájajú sa“.</w:t>
      </w:r>
    </w:p>
    <w:p w14:paraId="50D2AEB3" w14:textId="77777777" w:rsidR="002B6E2C" w:rsidRDefault="007079B2" w:rsidP="007079B2">
      <w:pPr>
        <w:spacing w:after="0" w:line="240" w:lineRule="auto"/>
        <w:ind w:left="4248"/>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Pozmeňujúci návrh legislatívno-technicky precizuje navrhované ustanovenie.   </w:t>
      </w:r>
    </w:p>
    <w:p w14:paraId="0DE9EB13" w14:textId="56BAA181" w:rsidR="007079B2" w:rsidRDefault="007079B2" w:rsidP="007079B2">
      <w:pPr>
        <w:spacing w:after="0" w:line="240" w:lineRule="auto"/>
        <w:ind w:left="4248"/>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p>
    <w:p w14:paraId="17A3D5F4" w14:textId="26D17B6E" w:rsidR="002B6E2C" w:rsidRPr="002B6E2C" w:rsidRDefault="002B6E2C" w:rsidP="002B6E2C">
      <w:pPr>
        <w:tabs>
          <w:tab w:val="left" w:pos="709"/>
          <w:tab w:val="left" w:pos="1077"/>
        </w:tabs>
        <w:spacing w:after="0" w:line="240" w:lineRule="auto"/>
        <w:jc w:val="both"/>
        <w:rPr>
          <w:rFonts w:ascii="Times New Roman" w:eastAsia="Times New Roman" w:hAnsi="Times New Roman" w:cs="Times New Roman"/>
          <w:b/>
          <w:bCs/>
          <w:sz w:val="24"/>
          <w:szCs w:val="24"/>
          <w:lang w:eastAsia="sk-SK"/>
        </w:rPr>
      </w:pPr>
      <w:r w:rsidRPr="002B6E2C">
        <w:rPr>
          <w:rFonts w:ascii="Times New Roman" w:eastAsia="Times New Roman" w:hAnsi="Times New Roman" w:cs="Times New Roman"/>
          <w:b/>
          <w:bCs/>
          <w:sz w:val="24"/>
          <w:szCs w:val="24"/>
          <w:lang w:eastAsia="sk-SK"/>
        </w:rPr>
        <w:t>Výbor Národnej rady Slovenskej republiky pre</w:t>
      </w:r>
      <w:r w:rsidRPr="002B6E2C">
        <w:rPr>
          <w:rFonts w:ascii="Times New Roman" w:eastAsia="Times New Roman" w:hAnsi="Times New Roman" w:cs="Times New Roman"/>
          <w:b/>
          <w:sz w:val="24"/>
          <w:szCs w:val="24"/>
          <w:lang w:eastAsia="sk-SK"/>
        </w:rPr>
        <w:t xml:space="preserve"> financie a rozpočet</w:t>
      </w:r>
    </w:p>
    <w:p w14:paraId="0353BED2" w14:textId="77777777" w:rsidR="002B6E2C" w:rsidRDefault="002B6E2C" w:rsidP="002B6E2C">
      <w:pPr>
        <w:tabs>
          <w:tab w:val="left" w:pos="709"/>
          <w:tab w:val="left" w:pos="1077"/>
        </w:tabs>
        <w:spacing w:after="0" w:line="240" w:lineRule="auto"/>
        <w:jc w:val="both"/>
        <w:rPr>
          <w:rFonts w:ascii="Times New Roman" w:eastAsia="Times New Roman" w:hAnsi="Times New Roman" w:cs="Times New Roman"/>
          <w:b/>
          <w:bCs/>
          <w:sz w:val="24"/>
          <w:szCs w:val="24"/>
          <w:lang w:eastAsia="sk-SK"/>
        </w:rPr>
      </w:pPr>
      <w:r w:rsidRPr="001745BE">
        <w:rPr>
          <w:rFonts w:ascii="Times New Roman" w:eastAsia="Times New Roman" w:hAnsi="Times New Roman" w:cs="Times New Roman"/>
          <w:b/>
          <w:bCs/>
          <w:sz w:val="24"/>
          <w:szCs w:val="24"/>
          <w:lang w:eastAsia="sk-SK"/>
        </w:rPr>
        <w:t>Ústavnoprávny výbor Národnej rady Slovenskej republiky</w:t>
      </w:r>
    </w:p>
    <w:p w14:paraId="3ECC3536" w14:textId="60D6EE74" w:rsidR="002B6E2C" w:rsidRDefault="002B6E2C" w:rsidP="002B6E2C">
      <w:pPr>
        <w:tabs>
          <w:tab w:val="left" w:pos="709"/>
          <w:tab w:val="left" w:pos="1077"/>
        </w:tabs>
        <w:spacing w:after="0" w:line="240" w:lineRule="auto"/>
        <w:jc w:val="both"/>
        <w:rPr>
          <w:rFonts w:ascii="Times New Roman" w:eastAsia="Times New Roman" w:hAnsi="Times New Roman" w:cs="Times New Roman"/>
          <w:b/>
          <w:sz w:val="24"/>
          <w:szCs w:val="24"/>
          <w:lang w:eastAsia="sk-SK"/>
        </w:rPr>
      </w:pPr>
      <w:r w:rsidRPr="0061736A">
        <w:rPr>
          <w:rFonts w:ascii="Times New Roman" w:eastAsia="Times New Roman" w:hAnsi="Times New Roman" w:cs="Times New Roman"/>
          <w:b/>
          <w:sz w:val="24"/>
          <w:szCs w:val="24"/>
          <w:lang w:eastAsia="sk-SK"/>
        </w:rPr>
        <w:t>Výbor Národnej rady Slovenskej republiky pre</w:t>
      </w:r>
      <w:r>
        <w:rPr>
          <w:rFonts w:ascii="Times New Roman" w:eastAsia="Times New Roman" w:hAnsi="Times New Roman" w:cs="Times New Roman"/>
          <w:b/>
          <w:sz w:val="24"/>
          <w:szCs w:val="24"/>
          <w:lang w:eastAsia="sk-SK"/>
        </w:rPr>
        <w:t xml:space="preserve"> sociálne veci</w:t>
      </w:r>
    </w:p>
    <w:p w14:paraId="1A8BB6DF" w14:textId="42E06C37" w:rsidR="002B6E2C" w:rsidRDefault="002B6E2C" w:rsidP="002B6E2C">
      <w:pPr>
        <w:tabs>
          <w:tab w:val="left" w:pos="709"/>
          <w:tab w:val="left" w:pos="1077"/>
        </w:tabs>
        <w:spacing w:after="0" w:line="240" w:lineRule="auto"/>
        <w:jc w:val="both"/>
        <w:rPr>
          <w:rFonts w:ascii="Times New Roman" w:eastAsia="Times New Roman" w:hAnsi="Times New Roman" w:cs="Times New Roman"/>
          <w:b/>
          <w:sz w:val="24"/>
          <w:szCs w:val="24"/>
          <w:lang w:eastAsia="sk-SK"/>
        </w:rPr>
      </w:pPr>
      <w:r w:rsidRPr="0061736A">
        <w:rPr>
          <w:rFonts w:ascii="Times New Roman" w:eastAsia="Times New Roman" w:hAnsi="Times New Roman" w:cs="Times New Roman"/>
          <w:b/>
          <w:sz w:val="24"/>
          <w:szCs w:val="24"/>
          <w:lang w:eastAsia="sk-SK"/>
        </w:rPr>
        <w:t>Výbor Národnej rady Slovenskej republiky pre</w:t>
      </w:r>
      <w:r>
        <w:rPr>
          <w:rFonts w:ascii="Times New Roman" w:eastAsia="Times New Roman" w:hAnsi="Times New Roman" w:cs="Times New Roman"/>
          <w:b/>
          <w:sz w:val="24"/>
          <w:szCs w:val="24"/>
          <w:lang w:eastAsia="sk-SK"/>
        </w:rPr>
        <w:t xml:space="preserve"> zdravotníctvo</w:t>
      </w:r>
    </w:p>
    <w:p w14:paraId="3B2237EE" w14:textId="77777777" w:rsidR="002B6E2C" w:rsidRPr="002310DA" w:rsidRDefault="002B6E2C" w:rsidP="002B6E2C">
      <w:pPr>
        <w:tabs>
          <w:tab w:val="left" w:pos="709"/>
          <w:tab w:val="left" w:pos="1077"/>
        </w:tabs>
        <w:spacing w:after="0" w:line="240" w:lineRule="auto"/>
        <w:jc w:val="both"/>
        <w:rPr>
          <w:rFonts w:ascii="Times New Roman" w:eastAsia="Times New Roman" w:hAnsi="Times New Roman" w:cs="Times New Roman"/>
          <w:b/>
          <w:sz w:val="24"/>
          <w:szCs w:val="24"/>
          <w:lang w:eastAsia="sk-SK"/>
        </w:rPr>
      </w:pPr>
      <w:r w:rsidRPr="002310DA">
        <w:rPr>
          <w:rFonts w:ascii="Times New Roman" w:eastAsia="Times New Roman" w:hAnsi="Times New Roman" w:cs="Times New Roman"/>
          <w:b/>
          <w:sz w:val="24"/>
          <w:szCs w:val="24"/>
          <w:lang w:eastAsia="sk-SK"/>
        </w:rPr>
        <w:t>Výbor Národnej rady Slovenskej republiky pre obranu a bezpečnosť</w:t>
      </w:r>
    </w:p>
    <w:p w14:paraId="2AC871BD" w14:textId="77777777" w:rsidR="002B6E2C" w:rsidRPr="00B84780" w:rsidRDefault="002B6E2C" w:rsidP="002B6E2C">
      <w:pPr>
        <w:tabs>
          <w:tab w:val="left" w:pos="709"/>
          <w:tab w:val="left" w:pos="1077"/>
        </w:tabs>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b/>
          <w:sz w:val="24"/>
          <w:szCs w:val="24"/>
          <w:lang w:eastAsia="sk-SK"/>
        </w:rPr>
        <w:t xml:space="preserve">           </w:t>
      </w:r>
      <w:r w:rsidRPr="00B84780">
        <w:rPr>
          <w:rFonts w:ascii="Times New Roman" w:eastAsia="Times New Roman" w:hAnsi="Times New Roman" w:cs="Times New Roman"/>
          <w:sz w:val="24"/>
          <w:szCs w:val="24"/>
          <w:lang w:eastAsia="sk-SK"/>
        </w:rPr>
        <w:tab/>
      </w:r>
    </w:p>
    <w:p w14:paraId="66C0360D" w14:textId="77777777" w:rsidR="002B6E2C" w:rsidRPr="006F5A6A" w:rsidRDefault="002B6E2C" w:rsidP="002B6E2C">
      <w:pPr>
        <w:pStyle w:val="Bezriadkovania"/>
        <w:ind w:left="2835"/>
        <w:jc w:val="both"/>
      </w:pPr>
      <w:r>
        <w:rPr>
          <w:b/>
        </w:rPr>
        <w:tab/>
      </w:r>
      <w:r>
        <w:rPr>
          <w:b/>
        </w:rPr>
        <w:tab/>
        <w:t xml:space="preserve">  </w:t>
      </w:r>
      <w:r w:rsidRPr="00B84780">
        <w:rPr>
          <w:b/>
        </w:rPr>
        <w:t>Gestorský výbor odporúča schváliť</w:t>
      </w:r>
    </w:p>
    <w:p w14:paraId="52CCD8BE" w14:textId="77777777" w:rsidR="002B6E2C" w:rsidRDefault="002B6E2C" w:rsidP="007079B2">
      <w:pPr>
        <w:spacing w:after="0" w:line="240" w:lineRule="auto"/>
        <w:ind w:left="4248"/>
        <w:jc w:val="both"/>
        <w:rPr>
          <w:rFonts w:ascii="Times New Roman" w:hAnsi="Times New Roman" w:cs="Times New Roman"/>
          <w:sz w:val="24"/>
          <w:szCs w:val="24"/>
        </w:rPr>
      </w:pPr>
    </w:p>
    <w:p w14:paraId="243C85D5" w14:textId="28D9BE5B" w:rsidR="007079B2" w:rsidRPr="007079B2" w:rsidRDefault="007079B2" w:rsidP="007079B2">
      <w:pPr>
        <w:spacing w:after="0" w:line="360" w:lineRule="auto"/>
        <w:jc w:val="both"/>
        <w:rPr>
          <w:rStyle w:val="awspan"/>
          <w:rFonts w:ascii="Times New Roman" w:hAnsi="Times New Roman" w:cs="Times New Roman"/>
          <w:color w:val="000000"/>
          <w:sz w:val="24"/>
          <w:szCs w:val="24"/>
        </w:rPr>
      </w:pPr>
      <w:r w:rsidRPr="007079B2">
        <w:rPr>
          <w:rStyle w:val="awspan"/>
          <w:rFonts w:ascii="Times New Roman" w:hAnsi="Times New Roman" w:cs="Times New Roman"/>
          <w:b/>
          <w:bCs/>
          <w:color w:val="000000"/>
          <w:sz w:val="24"/>
          <w:szCs w:val="24"/>
        </w:rPr>
        <w:t>8.</w:t>
      </w:r>
      <w:r>
        <w:rPr>
          <w:rStyle w:val="awspan"/>
          <w:rFonts w:ascii="Times New Roman" w:hAnsi="Times New Roman" w:cs="Times New Roman"/>
          <w:color w:val="000000"/>
          <w:sz w:val="24"/>
          <w:szCs w:val="24"/>
        </w:rPr>
        <w:t xml:space="preserve"> </w:t>
      </w:r>
      <w:r w:rsidRPr="007079B2">
        <w:rPr>
          <w:rStyle w:val="awspan"/>
          <w:rFonts w:ascii="Times New Roman" w:hAnsi="Times New Roman" w:cs="Times New Roman"/>
          <w:color w:val="000000"/>
          <w:sz w:val="24"/>
          <w:szCs w:val="24"/>
        </w:rPr>
        <w:t xml:space="preserve">V čl. II bode 2 § 12a ods. 20 písm. a) a b) sa slová „jeho písomnej žiadosti“ nahrádzajú slovami „písomnej žiadosti posudkového lekára“. </w:t>
      </w:r>
    </w:p>
    <w:p w14:paraId="40E70EBA" w14:textId="77777777" w:rsidR="007079B2" w:rsidRDefault="007079B2" w:rsidP="007079B2">
      <w:pPr>
        <w:pStyle w:val="Odsekzoznamu"/>
        <w:spacing w:after="0" w:line="360" w:lineRule="auto"/>
        <w:ind w:left="426"/>
        <w:jc w:val="both"/>
        <w:rPr>
          <w:rStyle w:val="awspan"/>
          <w:rFonts w:ascii="Times New Roman" w:hAnsi="Times New Roman"/>
          <w:color w:val="000000"/>
          <w:sz w:val="24"/>
          <w:szCs w:val="24"/>
        </w:rPr>
      </w:pPr>
    </w:p>
    <w:p w14:paraId="7B2CC0F2" w14:textId="77777777" w:rsidR="007079B2" w:rsidRDefault="007079B2" w:rsidP="007079B2">
      <w:pPr>
        <w:pStyle w:val="Odsekzoznamu"/>
        <w:spacing w:after="0" w:line="240" w:lineRule="auto"/>
        <w:ind w:left="4248"/>
        <w:jc w:val="both"/>
        <w:rPr>
          <w:rStyle w:val="awspan"/>
          <w:rFonts w:ascii="Times New Roman" w:hAnsi="Times New Roman"/>
          <w:color w:val="000000"/>
          <w:sz w:val="24"/>
          <w:szCs w:val="24"/>
        </w:rPr>
      </w:pPr>
      <w:r>
        <w:rPr>
          <w:rStyle w:val="awspan"/>
          <w:rFonts w:ascii="Times New Roman" w:hAnsi="Times New Roman"/>
          <w:color w:val="000000"/>
          <w:sz w:val="24"/>
          <w:szCs w:val="24"/>
        </w:rPr>
        <w:t xml:space="preserve">Pozmeňujúci návrh legislatívno-technicky precizuje navrhované ustanovenie a tým ho </w:t>
      </w:r>
      <w:r>
        <w:rPr>
          <w:rStyle w:val="awspan"/>
          <w:rFonts w:ascii="Times New Roman" w:hAnsi="Times New Roman"/>
          <w:color w:val="000000"/>
          <w:sz w:val="24"/>
          <w:szCs w:val="24"/>
        </w:rPr>
        <w:lastRenderedPageBreak/>
        <w:t xml:space="preserve">zosúlaďuje s § 12a ods. 18 zákona č. 576/2004 Z. z. </w:t>
      </w:r>
    </w:p>
    <w:p w14:paraId="7EF2F9C6" w14:textId="77777777" w:rsidR="007079B2" w:rsidRDefault="007079B2" w:rsidP="007079B2">
      <w:pPr>
        <w:pStyle w:val="Odsekzoznamu"/>
        <w:spacing w:after="0" w:line="240" w:lineRule="auto"/>
        <w:ind w:left="4248"/>
        <w:jc w:val="both"/>
        <w:rPr>
          <w:rStyle w:val="awspan"/>
          <w:rFonts w:ascii="Times New Roman" w:hAnsi="Times New Roman"/>
          <w:color w:val="000000"/>
          <w:sz w:val="24"/>
          <w:szCs w:val="24"/>
        </w:rPr>
      </w:pPr>
      <w:r>
        <w:rPr>
          <w:rStyle w:val="awspan"/>
          <w:rFonts w:ascii="Times New Roman" w:hAnsi="Times New Roman"/>
          <w:color w:val="000000"/>
          <w:sz w:val="24"/>
          <w:szCs w:val="24"/>
        </w:rPr>
        <w:t xml:space="preserve">  </w:t>
      </w:r>
    </w:p>
    <w:p w14:paraId="58DAE560" w14:textId="77777777" w:rsidR="00AB34A3" w:rsidRPr="002B6E2C" w:rsidRDefault="00AB34A3" w:rsidP="00AB34A3">
      <w:pPr>
        <w:tabs>
          <w:tab w:val="left" w:pos="709"/>
          <w:tab w:val="left" w:pos="1077"/>
        </w:tabs>
        <w:spacing w:after="0" w:line="240" w:lineRule="auto"/>
        <w:jc w:val="both"/>
        <w:rPr>
          <w:rFonts w:ascii="Times New Roman" w:eastAsia="Times New Roman" w:hAnsi="Times New Roman" w:cs="Times New Roman"/>
          <w:b/>
          <w:bCs/>
          <w:sz w:val="24"/>
          <w:szCs w:val="24"/>
          <w:lang w:eastAsia="sk-SK"/>
        </w:rPr>
      </w:pPr>
      <w:r w:rsidRPr="002B6E2C">
        <w:rPr>
          <w:rFonts w:ascii="Times New Roman" w:eastAsia="Times New Roman" w:hAnsi="Times New Roman" w:cs="Times New Roman"/>
          <w:b/>
          <w:bCs/>
          <w:sz w:val="24"/>
          <w:szCs w:val="24"/>
          <w:lang w:eastAsia="sk-SK"/>
        </w:rPr>
        <w:t>Výbor Národnej rady Slovenskej republiky pre</w:t>
      </w:r>
      <w:r w:rsidRPr="002B6E2C">
        <w:rPr>
          <w:rFonts w:ascii="Times New Roman" w:eastAsia="Times New Roman" w:hAnsi="Times New Roman" w:cs="Times New Roman"/>
          <w:b/>
          <w:sz w:val="24"/>
          <w:szCs w:val="24"/>
          <w:lang w:eastAsia="sk-SK"/>
        </w:rPr>
        <w:t xml:space="preserve"> financie a rozpočet</w:t>
      </w:r>
    </w:p>
    <w:p w14:paraId="609E8B62" w14:textId="77777777" w:rsidR="00AB34A3" w:rsidRDefault="00AB34A3" w:rsidP="00AB34A3">
      <w:pPr>
        <w:tabs>
          <w:tab w:val="left" w:pos="709"/>
          <w:tab w:val="left" w:pos="1077"/>
        </w:tabs>
        <w:spacing w:after="0" w:line="240" w:lineRule="auto"/>
        <w:jc w:val="both"/>
        <w:rPr>
          <w:rFonts w:ascii="Times New Roman" w:eastAsia="Times New Roman" w:hAnsi="Times New Roman" w:cs="Times New Roman"/>
          <w:b/>
          <w:bCs/>
          <w:sz w:val="24"/>
          <w:szCs w:val="24"/>
          <w:lang w:eastAsia="sk-SK"/>
        </w:rPr>
      </w:pPr>
      <w:r w:rsidRPr="001745BE">
        <w:rPr>
          <w:rFonts w:ascii="Times New Roman" w:eastAsia="Times New Roman" w:hAnsi="Times New Roman" w:cs="Times New Roman"/>
          <w:b/>
          <w:bCs/>
          <w:sz w:val="24"/>
          <w:szCs w:val="24"/>
          <w:lang w:eastAsia="sk-SK"/>
        </w:rPr>
        <w:t>Ústavnoprávny výbor Národnej rady Slovenskej republiky</w:t>
      </w:r>
    </w:p>
    <w:p w14:paraId="3D5623F1" w14:textId="77777777" w:rsidR="00AB34A3" w:rsidRDefault="00AB34A3" w:rsidP="00AB34A3">
      <w:pPr>
        <w:tabs>
          <w:tab w:val="left" w:pos="709"/>
          <w:tab w:val="left" w:pos="1077"/>
        </w:tabs>
        <w:spacing w:after="0" w:line="240" w:lineRule="auto"/>
        <w:jc w:val="both"/>
        <w:rPr>
          <w:rFonts w:ascii="Times New Roman" w:eastAsia="Times New Roman" w:hAnsi="Times New Roman" w:cs="Times New Roman"/>
          <w:b/>
          <w:sz w:val="24"/>
          <w:szCs w:val="24"/>
          <w:lang w:eastAsia="sk-SK"/>
        </w:rPr>
      </w:pPr>
      <w:r w:rsidRPr="0061736A">
        <w:rPr>
          <w:rFonts w:ascii="Times New Roman" w:eastAsia="Times New Roman" w:hAnsi="Times New Roman" w:cs="Times New Roman"/>
          <w:b/>
          <w:sz w:val="24"/>
          <w:szCs w:val="24"/>
          <w:lang w:eastAsia="sk-SK"/>
        </w:rPr>
        <w:t>Výbor Národnej rady Slovenskej republiky pre</w:t>
      </w:r>
      <w:r>
        <w:rPr>
          <w:rFonts w:ascii="Times New Roman" w:eastAsia="Times New Roman" w:hAnsi="Times New Roman" w:cs="Times New Roman"/>
          <w:b/>
          <w:sz w:val="24"/>
          <w:szCs w:val="24"/>
          <w:lang w:eastAsia="sk-SK"/>
        </w:rPr>
        <w:t xml:space="preserve"> sociálne veci</w:t>
      </w:r>
    </w:p>
    <w:p w14:paraId="2CAD9943" w14:textId="77777777" w:rsidR="00AB34A3" w:rsidRDefault="00AB34A3" w:rsidP="00AB34A3">
      <w:pPr>
        <w:tabs>
          <w:tab w:val="left" w:pos="709"/>
          <w:tab w:val="left" w:pos="1077"/>
        </w:tabs>
        <w:spacing w:after="0" w:line="240" w:lineRule="auto"/>
        <w:jc w:val="both"/>
        <w:rPr>
          <w:rFonts w:ascii="Times New Roman" w:eastAsia="Times New Roman" w:hAnsi="Times New Roman" w:cs="Times New Roman"/>
          <w:b/>
          <w:sz w:val="24"/>
          <w:szCs w:val="24"/>
          <w:lang w:eastAsia="sk-SK"/>
        </w:rPr>
      </w:pPr>
      <w:r w:rsidRPr="0061736A">
        <w:rPr>
          <w:rFonts w:ascii="Times New Roman" w:eastAsia="Times New Roman" w:hAnsi="Times New Roman" w:cs="Times New Roman"/>
          <w:b/>
          <w:sz w:val="24"/>
          <w:szCs w:val="24"/>
          <w:lang w:eastAsia="sk-SK"/>
        </w:rPr>
        <w:t>Výbor Národnej rady Slovenskej republiky pre</w:t>
      </w:r>
      <w:r>
        <w:rPr>
          <w:rFonts w:ascii="Times New Roman" w:eastAsia="Times New Roman" w:hAnsi="Times New Roman" w:cs="Times New Roman"/>
          <w:b/>
          <w:sz w:val="24"/>
          <w:szCs w:val="24"/>
          <w:lang w:eastAsia="sk-SK"/>
        </w:rPr>
        <w:t xml:space="preserve"> zdravotníctvo</w:t>
      </w:r>
    </w:p>
    <w:p w14:paraId="1ADD6879" w14:textId="77777777" w:rsidR="00AB34A3" w:rsidRPr="002310DA" w:rsidRDefault="00AB34A3" w:rsidP="00AB34A3">
      <w:pPr>
        <w:tabs>
          <w:tab w:val="left" w:pos="709"/>
          <w:tab w:val="left" w:pos="1077"/>
        </w:tabs>
        <w:spacing w:after="0" w:line="240" w:lineRule="auto"/>
        <w:jc w:val="both"/>
        <w:rPr>
          <w:rFonts w:ascii="Times New Roman" w:eastAsia="Times New Roman" w:hAnsi="Times New Roman" w:cs="Times New Roman"/>
          <w:b/>
          <w:sz w:val="24"/>
          <w:szCs w:val="24"/>
          <w:lang w:eastAsia="sk-SK"/>
        </w:rPr>
      </w:pPr>
      <w:r w:rsidRPr="002310DA">
        <w:rPr>
          <w:rFonts w:ascii="Times New Roman" w:eastAsia="Times New Roman" w:hAnsi="Times New Roman" w:cs="Times New Roman"/>
          <w:b/>
          <w:sz w:val="24"/>
          <w:szCs w:val="24"/>
          <w:lang w:eastAsia="sk-SK"/>
        </w:rPr>
        <w:t>Výbor Národnej rady Slovenskej republiky pre obranu a bezpečnosť</w:t>
      </w:r>
    </w:p>
    <w:p w14:paraId="3AFDA839" w14:textId="77777777" w:rsidR="00AB34A3" w:rsidRPr="00B84780" w:rsidRDefault="00AB34A3" w:rsidP="00AB34A3">
      <w:pPr>
        <w:tabs>
          <w:tab w:val="left" w:pos="709"/>
          <w:tab w:val="left" w:pos="1077"/>
        </w:tabs>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b/>
          <w:sz w:val="24"/>
          <w:szCs w:val="24"/>
          <w:lang w:eastAsia="sk-SK"/>
        </w:rPr>
        <w:t xml:space="preserve">           </w:t>
      </w:r>
      <w:r w:rsidRPr="00B84780">
        <w:rPr>
          <w:rFonts w:ascii="Times New Roman" w:eastAsia="Times New Roman" w:hAnsi="Times New Roman" w:cs="Times New Roman"/>
          <w:sz w:val="24"/>
          <w:szCs w:val="24"/>
          <w:lang w:eastAsia="sk-SK"/>
        </w:rPr>
        <w:tab/>
      </w:r>
    </w:p>
    <w:p w14:paraId="302B6A60" w14:textId="77777777" w:rsidR="00AB34A3" w:rsidRPr="006F5A6A" w:rsidRDefault="00AB34A3" w:rsidP="00AB34A3">
      <w:pPr>
        <w:pStyle w:val="Bezriadkovania"/>
        <w:ind w:left="2835"/>
        <w:jc w:val="both"/>
      </w:pPr>
      <w:r>
        <w:rPr>
          <w:b/>
        </w:rPr>
        <w:tab/>
      </w:r>
      <w:r>
        <w:rPr>
          <w:b/>
        </w:rPr>
        <w:tab/>
        <w:t xml:space="preserve">  </w:t>
      </w:r>
      <w:r w:rsidRPr="00B84780">
        <w:rPr>
          <w:b/>
        </w:rPr>
        <w:t>Gestorský výbor odporúča schváliť</w:t>
      </w:r>
    </w:p>
    <w:p w14:paraId="44C81514" w14:textId="77777777" w:rsidR="004C67B3" w:rsidRPr="00DF7E68" w:rsidRDefault="004C67B3" w:rsidP="0061736A">
      <w:pPr>
        <w:tabs>
          <w:tab w:val="left" w:pos="709"/>
          <w:tab w:val="left" w:pos="1077"/>
        </w:tabs>
        <w:spacing w:after="0" w:line="240" w:lineRule="auto"/>
        <w:jc w:val="both"/>
        <w:rPr>
          <w:rFonts w:ascii="Times New Roman" w:eastAsia="Times New Roman" w:hAnsi="Times New Roman" w:cs="Times New Roman"/>
          <w:sz w:val="24"/>
          <w:szCs w:val="24"/>
          <w:lang w:eastAsia="sk-SK"/>
        </w:rPr>
      </w:pPr>
    </w:p>
    <w:p w14:paraId="5CA90FE1" w14:textId="67CC4D81" w:rsidR="006673AC" w:rsidRPr="00E85D3E" w:rsidRDefault="00D95C24" w:rsidP="006673AC">
      <w:pPr>
        <w:tabs>
          <w:tab w:val="center" w:pos="4536"/>
          <w:tab w:val="left" w:pos="6195"/>
        </w:tabs>
        <w:autoSpaceDE w:val="0"/>
        <w:autoSpaceDN w:val="0"/>
        <w:adjustRightInd w:val="0"/>
        <w:spacing w:after="0" w:line="240" w:lineRule="auto"/>
        <w:rPr>
          <w:rFonts w:ascii="Times New Roman" w:eastAsia="Times New Roman" w:hAnsi="Times New Roman" w:cs="Times New Roman"/>
          <w:b/>
          <w:bCs/>
          <w:spacing w:val="-8"/>
          <w:sz w:val="24"/>
          <w:szCs w:val="24"/>
          <w:lang w:eastAsia="cs-CZ"/>
        </w:rPr>
      </w:pPr>
      <w:r w:rsidRPr="00E85D3E">
        <w:rPr>
          <w:rFonts w:ascii="Times New Roman" w:eastAsia="Times New Roman" w:hAnsi="Times New Roman" w:cs="Times New Roman"/>
          <w:b/>
          <w:bCs/>
          <w:spacing w:val="-8"/>
          <w:sz w:val="24"/>
          <w:szCs w:val="24"/>
          <w:lang w:eastAsia="cs-CZ"/>
        </w:rPr>
        <w:t>9.</w:t>
      </w:r>
      <w:r w:rsidRPr="00E85D3E">
        <w:rPr>
          <w:rFonts w:ascii="Times New Roman" w:eastAsia="Times New Roman" w:hAnsi="Times New Roman" w:cs="Times New Roman"/>
          <w:spacing w:val="-8"/>
          <w:sz w:val="24"/>
          <w:szCs w:val="24"/>
          <w:lang w:eastAsia="cs-CZ"/>
        </w:rPr>
        <w:t xml:space="preserve">  </w:t>
      </w:r>
      <w:r w:rsidR="006673AC" w:rsidRPr="00E85D3E">
        <w:rPr>
          <w:rFonts w:ascii="Times New Roman" w:eastAsia="Times New Roman" w:hAnsi="Times New Roman" w:cs="Times New Roman"/>
          <w:spacing w:val="-8"/>
          <w:sz w:val="24"/>
          <w:szCs w:val="24"/>
          <w:lang w:eastAsia="cs-CZ"/>
        </w:rPr>
        <w:t>Za čl. II sa vkladá nový čl. III, ktorý znie</w:t>
      </w:r>
      <w:r w:rsidR="006673AC" w:rsidRPr="00E85D3E">
        <w:rPr>
          <w:rFonts w:ascii="Times New Roman" w:eastAsia="Times New Roman" w:hAnsi="Times New Roman" w:cs="Times New Roman"/>
          <w:b/>
          <w:bCs/>
          <w:spacing w:val="-8"/>
          <w:sz w:val="24"/>
          <w:szCs w:val="24"/>
          <w:lang w:eastAsia="cs-CZ"/>
        </w:rPr>
        <w:t>:</w:t>
      </w:r>
    </w:p>
    <w:p w14:paraId="5CD31536" w14:textId="77777777" w:rsidR="006673AC" w:rsidRPr="00E85D3E" w:rsidRDefault="006673AC" w:rsidP="006673AC">
      <w:pPr>
        <w:tabs>
          <w:tab w:val="center" w:pos="4536"/>
          <w:tab w:val="left" w:pos="6195"/>
        </w:tabs>
        <w:autoSpaceDE w:val="0"/>
        <w:autoSpaceDN w:val="0"/>
        <w:adjustRightInd w:val="0"/>
        <w:spacing w:after="0" w:line="240" w:lineRule="auto"/>
        <w:rPr>
          <w:rFonts w:ascii="Times New Roman" w:eastAsia="Times New Roman" w:hAnsi="Times New Roman" w:cs="Times New Roman"/>
          <w:b/>
          <w:bCs/>
          <w:spacing w:val="-8"/>
          <w:sz w:val="24"/>
          <w:szCs w:val="24"/>
          <w:lang w:eastAsia="cs-CZ"/>
        </w:rPr>
      </w:pPr>
    </w:p>
    <w:p w14:paraId="28E196BB" w14:textId="77777777" w:rsidR="006673AC" w:rsidRPr="00E85D3E" w:rsidRDefault="006673AC" w:rsidP="006673AC">
      <w:pPr>
        <w:tabs>
          <w:tab w:val="center" w:pos="4536"/>
          <w:tab w:val="left" w:pos="6195"/>
        </w:tabs>
        <w:autoSpaceDE w:val="0"/>
        <w:autoSpaceDN w:val="0"/>
        <w:adjustRightInd w:val="0"/>
        <w:spacing w:after="0" w:line="240" w:lineRule="auto"/>
        <w:rPr>
          <w:rFonts w:ascii="Times New Roman" w:eastAsia="Times New Roman" w:hAnsi="Times New Roman" w:cs="Times New Roman"/>
          <w:b/>
          <w:bCs/>
          <w:spacing w:val="-8"/>
          <w:sz w:val="24"/>
          <w:szCs w:val="24"/>
          <w:lang w:eastAsia="cs-CZ"/>
        </w:rPr>
      </w:pPr>
      <w:r w:rsidRPr="00E85D3E">
        <w:rPr>
          <w:rFonts w:ascii="Times New Roman" w:eastAsia="Times New Roman" w:hAnsi="Times New Roman" w:cs="Times New Roman"/>
          <w:b/>
          <w:bCs/>
          <w:spacing w:val="-8"/>
          <w:sz w:val="24"/>
          <w:szCs w:val="24"/>
          <w:lang w:eastAsia="cs-CZ"/>
        </w:rPr>
        <w:tab/>
        <w:t>„Čl. III</w:t>
      </w:r>
      <w:r w:rsidRPr="00E85D3E">
        <w:rPr>
          <w:rFonts w:ascii="Times New Roman" w:eastAsia="Times New Roman" w:hAnsi="Times New Roman" w:cs="Times New Roman"/>
          <w:b/>
          <w:bCs/>
          <w:spacing w:val="-8"/>
          <w:sz w:val="24"/>
          <w:szCs w:val="24"/>
          <w:lang w:eastAsia="cs-CZ"/>
        </w:rPr>
        <w:tab/>
      </w:r>
    </w:p>
    <w:p w14:paraId="71603CCD" w14:textId="77777777" w:rsidR="006673AC" w:rsidRPr="00E85D3E" w:rsidRDefault="006673AC" w:rsidP="006673AC">
      <w:pPr>
        <w:autoSpaceDE w:val="0"/>
        <w:autoSpaceDN w:val="0"/>
        <w:adjustRightInd w:val="0"/>
        <w:spacing w:after="0" w:line="240" w:lineRule="auto"/>
        <w:ind w:firstLine="708"/>
        <w:jc w:val="both"/>
        <w:rPr>
          <w:rFonts w:ascii="Times New Roman" w:eastAsia="Times New Roman" w:hAnsi="Times New Roman" w:cs="Times New Roman"/>
          <w:spacing w:val="-8"/>
          <w:sz w:val="24"/>
          <w:szCs w:val="24"/>
        </w:rPr>
      </w:pPr>
    </w:p>
    <w:p w14:paraId="14097F82" w14:textId="77777777" w:rsidR="006673AC" w:rsidRPr="00E85D3E" w:rsidRDefault="006673AC" w:rsidP="006673AC">
      <w:pPr>
        <w:autoSpaceDE w:val="0"/>
        <w:autoSpaceDN w:val="0"/>
        <w:adjustRightInd w:val="0"/>
        <w:spacing w:after="0" w:line="240" w:lineRule="auto"/>
        <w:ind w:firstLine="426"/>
        <w:jc w:val="both"/>
        <w:rPr>
          <w:rFonts w:ascii="Times New Roman" w:eastAsia="Times New Roman" w:hAnsi="Times New Roman" w:cs="Times New Roman"/>
          <w:spacing w:val="-8"/>
          <w:sz w:val="24"/>
          <w:szCs w:val="24"/>
        </w:rPr>
      </w:pPr>
      <w:r w:rsidRPr="00E85D3E">
        <w:rPr>
          <w:rFonts w:ascii="Times New Roman" w:eastAsia="Times New Roman" w:hAnsi="Times New Roman" w:cs="Times New Roman"/>
          <w:spacing w:val="-8"/>
          <w:sz w:val="24"/>
          <w:szCs w:val="24"/>
        </w:rPr>
        <w:t>Zákon č. 281/2015 Z. z. o štátnej službe profesionálnych vojakov a o zmene a doplnení niektorých zákonov v znení zákona č. 378/2015 Z. z., zákona č. 125/2016 Z. z., zákona č. 69/2018 Z. z., zákona č. 107/2018 Z. z., zákona č. 177/2018 Z. z., zákona č. 347/2018 Z. z., zákona č. 35/2019 Z. z., zákona č. 319/2019 Z. z., zákona č. 377/2019 Z. z., zákona č. 477/2019 Z. z., zákona č. 126/2020 Z. z., zákona č. 309/2020 Z. z., zákona č. 76/2021 Z. z., zákona č. 310/2021 Z. z., zákona č. 412/2021 Z. z.,  zákona č. 92/2022 Z. z., zákona č. 125/2022 Z. z., zákona č. 350/2022 Z. z., zákona č. 420/2022 Z. z., nálezu Ústavného súdu Slovenskej republiky č. 130/2024 Z. z., zákona č. 375/2024 Z. z., zákona č. 150/2025 Z. z. a zákona č. 176/2025 Z. z. sa mení a dopĺňa takto:</w:t>
      </w:r>
    </w:p>
    <w:p w14:paraId="4B6D5B98" w14:textId="77777777" w:rsidR="006673AC" w:rsidRPr="00E85D3E" w:rsidRDefault="006673AC" w:rsidP="006673AC">
      <w:pPr>
        <w:spacing w:after="0" w:line="240" w:lineRule="auto"/>
        <w:jc w:val="both"/>
        <w:rPr>
          <w:rFonts w:ascii="Times New Roman" w:hAnsi="Times New Roman" w:cs="Times New Roman"/>
          <w:spacing w:val="-8"/>
          <w:sz w:val="24"/>
          <w:szCs w:val="24"/>
        </w:rPr>
      </w:pPr>
    </w:p>
    <w:p w14:paraId="3D5FA6FE" w14:textId="77777777" w:rsidR="006673AC" w:rsidRPr="00E85D3E" w:rsidRDefault="006673AC" w:rsidP="006673AC">
      <w:pPr>
        <w:pStyle w:val="Odsekzoznamu"/>
        <w:numPr>
          <w:ilvl w:val="0"/>
          <w:numId w:val="13"/>
        </w:numPr>
        <w:spacing w:after="0" w:line="240" w:lineRule="auto"/>
        <w:ind w:left="426" w:hanging="426"/>
        <w:jc w:val="both"/>
        <w:rPr>
          <w:rFonts w:ascii="Times New Roman" w:hAnsi="Times New Roman"/>
          <w:spacing w:val="-8"/>
          <w:sz w:val="24"/>
          <w:szCs w:val="24"/>
        </w:rPr>
      </w:pPr>
      <w:r w:rsidRPr="00E85D3E">
        <w:rPr>
          <w:rFonts w:ascii="Times New Roman" w:hAnsi="Times New Roman"/>
          <w:spacing w:val="-8"/>
          <w:sz w:val="24"/>
          <w:szCs w:val="24"/>
        </w:rPr>
        <w:t>V § 15 ods. 3 písm. a) a § 83 ods. 1 písm. j) sa za slová „písm. a)“ vkladajú slová „alebo písm. c)“.</w:t>
      </w:r>
    </w:p>
    <w:p w14:paraId="199630C6" w14:textId="77777777" w:rsidR="006673AC" w:rsidRPr="00E85D3E" w:rsidRDefault="006673AC" w:rsidP="006673AC">
      <w:pPr>
        <w:spacing w:after="0" w:line="240" w:lineRule="auto"/>
        <w:ind w:left="426" w:hanging="426"/>
        <w:jc w:val="both"/>
        <w:rPr>
          <w:rFonts w:ascii="Times New Roman" w:hAnsi="Times New Roman" w:cs="Times New Roman"/>
          <w:spacing w:val="-8"/>
          <w:sz w:val="24"/>
          <w:szCs w:val="24"/>
        </w:rPr>
      </w:pPr>
    </w:p>
    <w:p w14:paraId="0BE27B5D" w14:textId="77777777" w:rsidR="006673AC" w:rsidRPr="00E85D3E" w:rsidRDefault="006673AC" w:rsidP="006673AC">
      <w:pPr>
        <w:spacing w:after="0" w:line="240" w:lineRule="auto"/>
        <w:ind w:left="3686"/>
        <w:jc w:val="both"/>
        <w:rPr>
          <w:rFonts w:ascii="Times New Roman" w:hAnsi="Times New Roman" w:cs="Times New Roman"/>
          <w:spacing w:val="-8"/>
          <w:sz w:val="24"/>
          <w:szCs w:val="24"/>
        </w:rPr>
      </w:pPr>
      <w:r w:rsidRPr="00E85D3E">
        <w:rPr>
          <w:rFonts w:ascii="Times New Roman" w:hAnsi="Times New Roman" w:cs="Times New Roman"/>
          <w:spacing w:val="-8"/>
          <w:sz w:val="24"/>
          <w:szCs w:val="24"/>
        </w:rPr>
        <w:t>Ustanovuje sa, že dočasná štátna služba profesionálneho vojaka prijatého do dočasnej štátnej služby podľa § 27 ods. 3 trvá do doby uvedenej v § 28 ods. 1 písm. c), t. j. deväť rokov.</w:t>
      </w:r>
    </w:p>
    <w:p w14:paraId="0AA3484D" w14:textId="77777777" w:rsidR="006673AC" w:rsidRPr="00E85D3E" w:rsidRDefault="006673AC" w:rsidP="006673AC">
      <w:pPr>
        <w:spacing w:after="0" w:line="240" w:lineRule="auto"/>
        <w:ind w:left="3686"/>
        <w:jc w:val="both"/>
        <w:rPr>
          <w:rFonts w:ascii="Times New Roman" w:hAnsi="Times New Roman" w:cs="Times New Roman"/>
          <w:spacing w:val="-8"/>
          <w:sz w:val="24"/>
          <w:szCs w:val="24"/>
        </w:rPr>
      </w:pPr>
      <w:r w:rsidRPr="00E85D3E">
        <w:rPr>
          <w:rFonts w:ascii="Times New Roman" w:hAnsi="Times New Roman" w:cs="Times New Roman"/>
          <w:spacing w:val="-8"/>
          <w:sz w:val="24"/>
          <w:szCs w:val="24"/>
        </w:rPr>
        <w:t>Doplňuje sa obligatórny dôvod na prepustenie profesionálneho vojaka prijatého do dočasnej štátnej služby bez vykonania prípravnej štátnej služby podľa § 27 ods. 3, ak dosiahol dobu deväť rokov v dočasnej štátnej službe a táto mu nebola predĺžená.</w:t>
      </w:r>
    </w:p>
    <w:p w14:paraId="35195737" w14:textId="77777777" w:rsidR="006673AC" w:rsidRPr="00E85D3E" w:rsidRDefault="006673AC" w:rsidP="006673AC">
      <w:pPr>
        <w:spacing w:after="0" w:line="240" w:lineRule="auto"/>
        <w:jc w:val="both"/>
        <w:rPr>
          <w:rFonts w:ascii="Times New Roman" w:hAnsi="Times New Roman" w:cs="Times New Roman"/>
          <w:spacing w:val="-8"/>
          <w:sz w:val="24"/>
          <w:szCs w:val="24"/>
        </w:rPr>
      </w:pPr>
    </w:p>
    <w:p w14:paraId="28339706" w14:textId="77777777" w:rsidR="006673AC" w:rsidRPr="00E85D3E" w:rsidRDefault="006673AC" w:rsidP="006673AC">
      <w:pPr>
        <w:pStyle w:val="Odsekzoznamu"/>
        <w:numPr>
          <w:ilvl w:val="0"/>
          <w:numId w:val="13"/>
        </w:numPr>
        <w:spacing w:after="0" w:line="240" w:lineRule="auto"/>
        <w:ind w:left="426"/>
        <w:jc w:val="both"/>
        <w:rPr>
          <w:rFonts w:ascii="Times New Roman" w:hAnsi="Times New Roman"/>
          <w:spacing w:val="-8"/>
          <w:sz w:val="24"/>
          <w:szCs w:val="24"/>
        </w:rPr>
      </w:pPr>
      <w:r w:rsidRPr="00E85D3E">
        <w:rPr>
          <w:rFonts w:ascii="Times New Roman" w:hAnsi="Times New Roman"/>
          <w:spacing w:val="-8"/>
          <w:sz w:val="24"/>
          <w:szCs w:val="24"/>
        </w:rPr>
        <w:t>V § 25 ods. 1 sa za slovo „kadet“ vkladajú slová „alebo prijatý do dočasnej štátnej služby podľa § 27 ods. 3“.</w:t>
      </w:r>
    </w:p>
    <w:p w14:paraId="0556718F" w14:textId="77777777" w:rsidR="005174E1" w:rsidRPr="00E85D3E" w:rsidRDefault="005174E1" w:rsidP="005174E1">
      <w:pPr>
        <w:spacing w:after="0" w:line="240" w:lineRule="auto"/>
        <w:jc w:val="both"/>
        <w:rPr>
          <w:rFonts w:ascii="Times New Roman" w:hAnsi="Times New Roman" w:cs="Times New Roman"/>
          <w:spacing w:val="-8"/>
          <w:sz w:val="24"/>
          <w:szCs w:val="24"/>
        </w:rPr>
      </w:pPr>
    </w:p>
    <w:p w14:paraId="5EC24580" w14:textId="7B9B6EEF" w:rsidR="005174E1" w:rsidRPr="00E85D3E" w:rsidRDefault="005174E1" w:rsidP="005174E1">
      <w:pPr>
        <w:spacing w:after="0" w:line="240" w:lineRule="auto"/>
        <w:ind w:left="3686"/>
        <w:jc w:val="both"/>
        <w:rPr>
          <w:rFonts w:ascii="Times New Roman" w:hAnsi="Times New Roman" w:cs="Times New Roman"/>
          <w:spacing w:val="-8"/>
          <w:sz w:val="24"/>
          <w:szCs w:val="24"/>
        </w:rPr>
      </w:pPr>
      <w:r w:rsidRPr="00E85D3E">
        <w:rPr>
          <w:rFonts w:ascii="Times New Roman" w:hAnsi="Times New Roman" w:cs="Times New Roman"/>
          <w:spacing w:val="-8"/>
          <w:sz w:val="24"/>
          <w:szCs w:val="24"/>
        </w:rPr>
        <w:t xml:space="preserve">Povinnosť uzatvoriť dohodu o úhrade nákladov vynaložených na zabezpečenie dôstojníckeho kurzu pre absolventov vysokých škôl bezprostredne po skončení základného výcviku sa ustanovuje aj pre občanov - lekárov prijatých do dočasnej štátnej služby na vybrané funkcie bez vykonania prípravnej štátnej služby. Profesionálny vojak prijatý podľa § 27 ods. 3 bude povinný uhradiť náklady vynaložené na zabezpečenie dôstojníckeho kurzu pre absolventov vysokých škôl, ak sa po vymenovaní do dočasnej štátnej služby jeho služobný pomer skončí v dobe podľa § 28 ods. 1 písm. c) z dôvodov podľa § 83 ods. 1 písm. c) až f), k), n) a o) alebo podľa § 83 ods. 5. Zároveň platí, že ak takýto </w:t>
      </w:r>
      <w:r w:rsidRPr="00E85D3E">
        <w:rPr>
          <w:rFonts w:ascii="Times New Roman" w:hAnsi="Times New Roman" w:cs="Times New Roman"/>
          <w:spacing w:val="-8"/>
          <w:sz w:val="24"/>
          <w:szCs w:val="24"/>
        </w:rPr>
        <w:lastRenderedPageBreak/>
        <w:t>profesionálny vojak zotrvá v dočasnej štátnej službe menej ako je uvedené v § 28 ods. 1 písm. c), t. j. menej ako deväť rokov, suma podľa § 25 ods. 2 písm. d) sa pomerne zníži.</w:t>
      </w:r>
    </w:p>
    <w:p w14:paraId="50F96348" w14:textId="5DF139EE" w:rsidR="005174E1" w:rsidRPr="00E85D3E" w:rsidRDefault="005174E1" w:rsidP="005174E1">
      <w:pPr>
        <w:spacing w:after="0" w:line="240" w:lineRule="auto"/>
        <w:jc w:val="both"/>
        <w:rPr>
          <w:rFonts w:ascii="Times New Roman" w:hAnsi="Times New Roman" w:cs="Times New Roman"/>
          <w:spacing w:val="-8"/>
          <w:sz w:val="24"/>
          <w:szCs w:val="24"/>
        </w:rPr>
      </w:pPr>
    </w:p>
    <w:p w14:paraId="5E3583F0" w14:textId="77777777" w:rsidR="006673AC" w:rsidRPr="00E85D3E" w:rsidRDefault="006673AC" w:rsidP="006673AC">
      <w:pPr>
        <w:pStyle w:val="Odsekzoznamu"/>
        <w:spacing w:after="0" w:line="240" w:lineRule="auto"/>
        <w:jc w:val="both"/>
        <w:rPr>
          <w:rFonts w:ascii="Times New Roman" w:hAnsi="Times New Roman"/>
          <w:spacing w:val="-8"/>
          <w:sz w:val="24"/>
          <w:szCs w:val="24"/>
        </w:rPr>
      </w:pPr>
    </w:p>
    <w:p w14:paraId="46138852" w14:textId="77777777" w:rsidR="006673AC" w:rsidRPr="00E85D3E" w:rsidRDefault="006673AC" w:rsidP="006673AC">
      <w:pPr>
        <w:pStyle w:val="Odsekzoznamu"/>
        <w:numPr>
          <w:ilvl w:val="0"/>
          <w:numId w:val="13"/>
        </w:numPr>
        <w:spacing w:after="0" w:line="240" w:lineRule="auto"/>
        <w:ind w:left="426"/>
        <w:jc w:val="both"/>
        <w:rPr>
          <w:rFonts w:ascii="Times New Roman" w:hAnsi="Times New Roman"/>
          <w:spacing w:val="-8"/>
          <w:sz w:val="24"/>
          <w:szCs w:val="24"/>
        </w:rPr>
      </w:pPr>
      <w:r w:rsidRPr="00E85D3E">
        <w:rPr>
          <w:rFonts w:ascii="Times New Roman" w:hAnsi="Times New Roman"/>
          <w:spacing w:val="-8"/>
          <w:sz w:val="24"/>
          <w:szCs w:val="24"/>
        </w:rPr>
        <w:t xml:space="preserve"> V § 25 ods. 2 písm. c) sa za slovo „vymenovaní“ vkladajú slová „alebo prijatí“.</w:t>
      </w:r>
    </w:p>
    <w:p w14:paraId="110941A5" w14:textId="77777777" w:rsidR="00D44512" w:rsidRPr="00E85D3E" w:rsidRDefault="00D44512" w:rsidP="00D44512">
      <w:pPr>
        <w:spacing w:after="0" w:line="240" w:lineRule="auto"/>
        <w:jc w:val="both"/>
        <w:rPr>
          <w:rFonts w:ascii="Times New Roman" w:hAnsi="Times New Roman" w:cs="Times New Roman"/>
          <w:spacing w:val="-8"/>
          <w:sz w:val="24"/>
          <w:szCs w:val="24"/>
        </w:rPr>
      </w:pPr>
    </w:p>
    <w:p w14:paraId="7184DB9E" w14:textId="77777777" w:rsidR="00D44512" w:rsidRPr="00E85D3E" w:rsidRDefault="00D44512" w:rsidP="00D44512">
      <w:pPr>
        <w:spacing w:after="0" w:line="240" w:lineRule="auto"/>
        <w:ind w:left="3686"/>
        <w:jc w:val="both"/>
        <w:rPr>
          <w:rFonts w:ascii="Times New Roman" w:hAnsi="Times New Roman" w:cs="Times New Roman"/>
          <w:spacing w:val="-8"/>
          <w:sz w:val="24"/>
          <w:szCs w:val="24"/>
        </w:rPr>
      </w:pPr>
      <w:r w:rsidRPr="00E85D3E">
        <w:rPr>
          <w:rFonts w:ascii="Times New Roman" w:hAnsi="Times New Roman" w:cs="Times New Roman"/>
          <w:spacing w:val="-8"/>
          <w:sz w:val="24"/>
          <w:szCs w:val="24"/>
        </w:rPr>
        <w:t>Povinnosť uzatvoriť dohodu o úhrade nákladov vynaložených na zabezpečenie dôstojníckeho kurzu pre absolventov vysokých škôl bezprostredne po skončení základného výcviku sa ustanovuje aj pre občanov - lekárov prijatých do dočasnej štátnej služby na vybrané funkcie bez vykonania prípravnej štátnej služby. Profesionálny vojak prijatý podľa § 27 ods. 3 bude povinný uhradiť náklady vynaložené na zabezpečenie dôstojníckeho kurzu pre absolventov vysokých škôl, ak sa po vymenovaní do dočasnej štátnej služby jeho služobný pomer skončí v dobe podľa § 28 ods. 1 písm. c) z dôvodov podľa § 83 ods. 1 písm. c) až f), k), n) a o) alebo podľa § 83 ods. 5. Zároveň platí, že ak takýto profesionálny vojak zotrvá v dočasnej štátnej službe menej ako je uvedené v § 28 ods. 1 písm. c), t. j. menej ako deväť rokov, suma podľa § 25 ods. 2 písm. d) sa pomerne zníži.</w:t>
      </w:r>
    </w:p>
    <w:p w14:paraId="3A949780" w14:textId="77777777" w:rsidR="00D44512" w:rsidRPr="00E85D3E" w:rsidRDefault="00D44512" w:rsidP="00D44512">
      <w:pPr>
        <w:spacing w:after="0" w:line="240" w:lineRule="auto"/>
        <w:jc w:val="both"/>
        <w:rPr>
          <w:rFonts w:ascii="Times New Roman" w:hAnsi="Times New Roman" w:cs="Times New Roman"/>
          <w:spacing w:val="-8"/>
          <w:sz w:val="24"/>
          <w:szCs w:val="24"/>
        </w:rPr>
      </w:pPr>
    </w:p>
    <w:p w14:paraId="76618E79" w14:textId="77777777" w:rsidR="006673AC" w:rsidRPr="00E85D3E" w:rsidRDefault="006673AC" w:rsidP="006673AC">
      <w:pPr>
        <w:pStyle w:val="Odsekzoznamu"/>
        <w:spacing w:after="0" w:line="240" w:lineRule="auto"/>
        <w:rPr>
          <w:rFonts w:ascii="Times New Roman" w:hAnsi="Times New Roman"/>
          <w:spacing w:val="-8"/>
          <w:sz w:val="24"/>
          <w:szCs w:val="24"/>
        </w:rPr>
      </w:pPr>
    </w:p>
    <w:p w14:paraId="17A3AC40" w14:textId="77777777" w:rsidR="006673AC" w:rsidRPr="00E85D3E" w:rsidRDefault="006673AC" w:rsidP="006673AC">
      <w:pPr>
        <w:pStyle w:val="Odsekzoznamu"/>
        <w:numPr>
          <w:ilvl w:val="0"/>
          <w:numId w:val="13"/>
        </w:numPr>
        <w:spacing w:after="0" w:line="240" w:lineRule="auto"/>
        <w:ind w:left="426"/>
        <w:jc w:val="both"/>
        <w:rPr>
          <w:rFonts w:ascii="Times New Roman" w:hAnsi="Times New Roman"/>
          <w:spacing w:val="-8"/>
          <w:sz w:val="24"/>
          <w:szCs w:val="24"/>
        </w:rPr>
      </w:pPr>
      <w:r w:rsidRPr="00E85D3E">
        <w:rPr>
          <w:rFonts w:ascii="Times New Roman" w:hAnsi="Times New Roman"/>
          <w:spacing w:val="-8"/>
          <w:sz w:val="24"/>
          <w:szCs w:val="24"/>
        </w:rPr>
        <w:t>V § 25 ods. 2 písm. c) a ods. 3 sa za slová „§ 28 ods. 1 písm. a)“ vkladajú slová „alebo písm. c)“.</w:t>
      </w:r>
    </w:p>
    <w:p w14:paraId="7D13C320" w14:textId="77777777" w:rsidR="006673AC" w:rsidRPr="00E85D3E" w:rsidRDefault="006673AC" w:rsidP="006673AC">
      <w:pPr>
        <w:spacing w:after="0" w:line="240" w:lineRule="auto"/>
        <w:jc w:val="both"/>
        <w:rPr>
          <w:rFonts w:ascii="Times New Roman" w:hAnsi="Times New Roman" w:cs="Times New Roman"/>
          <w:spacing w:val="-8"/>
          <w:sz w:val="24"/>
          <w:szCs w:val="24"/>
        </w:rPr>
      </w:pPr>
    </w:p>
    <w:p w14:paraId="5DA50C4F" w14:textId="77777777" w:rsidR="006673AC" w:rsidRPr="00E85D3E" w:rsidRDefault="006673AC" w:rsidP="006673AC">
      <w:pPr>
        <w:spacing w:after="0" w:line="240" w:lineRule="auto"/>
        <w:ind w:left="3686"/>
        <w:jc w:val="both"/>
        <w:rPr>
          <w:rFonts w:ascii="Times New Roman" w:hAnsi="Times New Roman" w:cs="Times New Roman"/>
          <w:spacing w:val="-8"/>
          <w:sz w:val="24"/>
          <w:szCs w:val="24"/>
        </w:rPr>
      </w:pPr>
      <w:r w:rsidRPr="00E85D3E">
        <w:rPr>
          <w:rFonts w:ascii="Times New Roman" w:hAnsi="Times New Roman" w:cs="Times New Roman"/>
          <w:spacing w:val="-8"/>
          <w:sz w:val="24"/>
          <w:szCs w:val="24"/>
        </w:rPr>
        <w:t>Povinnosť uzatvoriť dohodu o úhrade nákladov vynaložených na zabezpečenie dôstojníckeho kurzu pre absolventov vysokých škôl bezprostredne po skončení základného výcviku sa ustanovuje aj pre občanov - lekárov prijatých do dočasnej štátnej služby na vybrané funkcie bez vykonania prípravnej štátnej služby. Profesionálny vojak prijatý podľa § 27 ods. 3 bude povinný uhradiť náklady vynaložené na zabezpečenie dôstojníckeho kurzu pre absolventov vysokých škôl, ak sa po vymenovaní do dočasnej štátnej služby jeho služobný pomer skončí v dobe podľa § 28 ods. 1 písm. c) z dôvodov podľa § 83 ods. 1 písm. c) až f), k), n) a o) alebo podľa § 83 ods. 5. Zároveň platí, že ak takýto profesionálny vojak zotrvá v dočasnej štátnej službe menej ako je uvedené v § 28 ods. 1 písm. c), t. j. menej ako deväť rokov, suma podľa § 25 ods. 2 písm. d) sa pomerne zníži.</w:t>
      </w:r>
    </w:p>
    <w:p w14:paraId="1FD62352" w14:textId="77777777" w:rsidR="006673AC" w:rsidRPr="00E85D3E" w:rsidRDefault="006673AC" w:rsidP="006673AC">
      <w:pPr>
        <w:spacing w:after="0" w:line="240" w:lineRule="auto"/>
        <w:jc w:val="both"/>
        <w:rPr>
          <w:rFonts w:ascii="Times New Roman" w:hAnsi="Times New Roman" w:cs="Times New Roman"/>
          <w:spacing w:val="-8"/>
          <w:sz w:val="24"/>
          <w:szCs w:val="24"/>
        </w:rPr>
      </w:pPr>
    </w:p>
    <w:p w14:paraId="7515B47D" w14:textId="77777777" w:rsidR="006673AC" w:rsidRPr="00E85D3E" w:rsidRDefault="006673AC" w:rsidP="006673AC">
      <w:pPr>
        <w:pStyle w:val="Odsekzoznamu"/>
        <w:numPr>
          <w:ilvl w:val="0"/>
          <w:numId w:val="13"/>
        </w:numPr>
        <w:spacing w:after="0" w:line="240" w:lineRule="auto"/>
        <w:ind w:left="426"/>
        <w:jc w:val="both"/>
        <w:rPr>
          <w:rFonts w:ascii="Times New Roman" w:hAnsi="Times New Roman"/>
          <w:spacing w:val="-8"/>
          <w:sz w:val="24"/>
          <w:szCs w:val="24"/>
        </w:rPr>
      </w:pPr>
      <w:r w:rsidRPr="00E85D3E">
        <w:rPr>
          <w:rFonts w:ascii="Times New Roman" w:hAnsi="Times New Roman"/>
          <w:spacing w:val="-8"/>
          <w:sz w:val="24"/>
          <w:szCs w:val="24"/>
        </w:rPr>
        <w:t xml:space="preserve">V § 27 sa za odsek 2 vkladá nový odsek 3, ktorý znie: </w:t>
      </w:r>
    </w:p>
    <w:p w14:paraId="5CBA05FC" w14:textId="77777777" w:rsidR="006673AC" w:rsidRPr="00E85D3E" w:rsidRDefault="006673AC" w:rsidP="006673AC">
      <w:pPr>
        <w:spacing w:after="0" w:line="240" w:lineRule="auto"/>
        <w:ind w:left="284" w:firstLine="425"/>
        <w:jc w:val="both"/>
        <w:rPr>
          <w:rFonts w:ascii="Times New Roman" w:hAnsi="Times New Roman" w:cs="Times New Roman"/>
          <w:spacing w:val="-8"/>
          <w:sz w:val="24"/>
          <w:szCs w:val="24"/>
        </w:rPr>
      </w:pPr>
      <w:r w:rsidRPr="00E85D3E">
        <w:rPr>
          <w:rFonts w:ascii="Times New Roman" w:hAnsi="Times New Roman" w:cs="Times New Roman"/>
          <w:spacing w:val="-8"/>
          <w:sz w:val="24"/>
          <w:szCs w:val="24"/>
        </w:rPr>
        <w:t>,,(3) Do dočasnej štátnej služby bez vykonania prípravnej štátnej služby môže služobný úrad so súhlasom ministra výnimočne v osobitne odôvodnených prípadoch prijať občana, ktorý spĺňa podmienky podľa odseku 2 písm. a) a c) a má byť ustanovený  do funkcie v špecializácii všeobecný lekár a odborník na organizáciu vojenského zdravotníctva, odborný lekár alebo zubný lekár vo vojenskej odbornosti vojenské zdravotníctvo.“.</w:t>
      </w:r>
    </w:p>
    <w:p w14:paraId="6262B168" w14:textId="77777777" w:rsidR="006673AC" w:rsidRPr="00E85D3E" w:rsidRDefault="006673AC" w:rsidP="006673AC">
      <w:pPr>
        <w:spacing w:after="0" w:line="240" w:lineRule="auto"/>
        <w:jc w:val="both"/>
        <w:rPr>
          <w:rFonts w:ascii="Times New Roman" w:hAnsi="Times New Roman" w:cs="Times New Roman"/>
          <w:spacing w:val="-8"/>
          <w:sz w:val="24"/>
          <w:szCs w:val="24"/>
        </w:rPr>
      </w:pPr>
      <w:r w:rsidRPr="00E85D3E">
        <w:rPr>
          <w:rFonts w:ascii="Times New Roman" w:hAnsi="Times New Roman" w:cs="Times New Roman"/>
          <w:spacing w:val="-8"/>
          <w:sz w:val="24"/>
          <w:szCs w:val="24"/>
        </w:rPr>
        <w:t>Doterajšie odseky 3 až 5 sa označujú ako odseky 4 až 6.</w:t>
      </w:r>
    </w:p>
    <w:p w14:paraId="7F3CC635" w14:textId="77777777" w:rsidR="006673AC" w:rsidRPr="00E85D3E" w:rsidRDefault="006673AC" w:rsidP="006673AC">
      <w:pPr>
        <w:spacing w:after="0" w:line="240" w:lineRule="auto"/>
        <w:jc w:val="both"/>
        <w:rPr>
          <w:rFonts w:ascii="Times New Roman" w:hAnsi="Times New Roman" w:cs="Times New Roman"/>
          <w:spacing w:val="-8"/>
          <w:sz w:val="24"/>
          <w:szCs w:val="24"/>
        </w:rPr>
      </w:pPr>
    </w:p>
    <w:p w14:paraId="0C9BFADF" w14:textId="77777777" w:rsidR="006673AC" w:rsidRPr="00E85D3E" w:rsidRDefault="006673AC" w:rsidP="006673AC">
      <w:pPr>
        <w:spacing w:after="0" w:line="240" w:lineRule="auto"/>
        <w:ind w:left="3686"/>
        <w:jc w:val="both"/>
        <w:rPr>
          <w:rFonts w:ascii="Times New Roman" w:hAnsi="Times New Roman" w:cs="Times New Roman"/>
          <w:spacing w:val="-8"/>
          <w:sz w:val="24"/>
          <w:szCs w:val="24"/>
        </w:rPr>
      </w:pPr>
      <w:r w:rsidRPr="00E85D3E">
        <w:rPr>
          <w:rFonts w:ascii="Times New Roman" w:hAnsi="Times New Roman" w:cs="Times New Roman"/>
          <w:spacing w:val="-8"/>
          <w:sz w:val="24"/>
          <w:szCs w:val="24"/>
        </w:rPr>
        <w:lastRenderedPageBreak/>
        <w:t xml:space="preserve">Ustanovuje sa možnosť pre služobný úrad v osobitne odôvodnených prípadoch so súhlasom ministra prijať občana - lekára do dočasnej štátnej služby profesionálneho vojaka na výkon lekárskej funkcie aj bez vykonania prípravnej štátnej služby. Navrhovanou úpravou sa reaguje na udalosti v oblasti poskytovania zdravotnej starostlivosti v súvislosti s podávaním výpovedí lekármi – občanmi. Cieľom predmetného návrhu je zvýšenie odolnosti u vybraných poskytovateľov zdravotnej starostlivosti a zaistenie kontinuity zdravotnej starostlivosti nie len pre potreby obrany štátu, ale aj v prípade iných mimoriadnych udalostí a ohrození verejného zdravia občanov a rieši sa ním aj naplnenosť dlhodobo neobsadených funkcií a zabezpečenie stability naplnenosti vybraných funkcií vo vojenskom zdravotníctve. </w:t>
      </w:r>
    </w:p>
    <w:p w14:paraId="56F3FC66" w14:textId="77777777" w:rsidR="006673AC" w:rsidRPr="00E85D3E" w:rsidRDefault="006673AC" w:rsidP="006673AC">
      <w:pPr>
        <w:spacing w:after="0" w:line="240" w:lineRule="auto"/>
        <w:ind w:firstLine="709"/>
        <w:jc w:val="both"/>
        <w:rPr>
          <w:rFonts w:ascii="Times New Roman" w:hAnsi="Times New Roman" w:cs="Times New Roman"/>
          <w:spacing w:val="-8"/>
          <w:sz w:val="24"/>
          <w:szCs w:val="24"/>
        </w:rPr>
      </w:pPr>
    </w:p>
    <w:p w14:paraId="6926C884" w14:textId="77777777" w:rsidR="006673AC" w:rsidRPr="00E85D3E" w:rsidRDefault="006673AC" w:rsidP="006673AC">
      <w:pPr>
        <w:pStyle w:val="Odsekzoznamu"/>
        <w:numPr>
          <w:ilvl w:val="0"/>
          <w:numId w:val="13"/>
        </w:numPr>
        <w:spacing w:after="0" w:line="240" w:lineRule="auto"/>
        <w:ind w:left="284"/>
        <w:jc w:val="both"/>
        <w:rPr>
          <w:rFonts w:ascii="Times New Roman" w:hAnsi="Times New Roman"/>
          <w:spacing w:val="-8"/>
          <w:sz w:val="24"/>
          <w:szCs w:val="24"/>
        </w:rPr>
      </w:pPr>
      <w:r w:rsidRPr="00E85D3E">
        <w:rPr>
          <w:rFonts w:ascii="Times New Roman" w:hAnsi="Times New Roman"/>
          <w:spacing w:val="-8"/>
          <w:sz w:val="24"/>
          <w:szCs w:val="24"/>
        </w:rPr>
        <w:t>§ 27 sa dopĺňa odsekmi 7 až 9, ktoré znejú:</w:t>
      </w:r>
    </w:p>
    <w:p w14:paraId="0FE76CA3" w14:textId="77777777" w:rsidR="006673AC" w:rsidRPr="00E85D3E" w:rsidRDefault="006673AC" w:rsidP="006673AC">
      <w:pPr>
        <w:spacing w:after="0" w:line="240" w:lineRule="auto"/>
        <w:ind w:left="426" w:firstLine="709"/>
        <w:jc w:val="both"/>
        <w:rPr>
          <w:rFonts w:ascii="Times New Roman" w:hAnsi="Times New Roman" w:cs="Times New Roman"/>
          <w:spacing w:val="-8"/>
          <w:sz w:val="24"/>
          <w:szCs w:val="24"/>
        </w:rPr>
      </w:pPr>
      <w:r w:rsidRPr="00E85D3E">
        <w:rPr>
          <w:rFonts w:ascii="Times New Roman" w:hAnsi="Times New Roman" w:cs="Times New Roman"/>
          <w:spacing w:val="-8"/>
          <w:sz w:val="24"/>
          <w:szCs w:val="24"/>
        </w:rPr>
        <w:t>„(7) Profesionálneho vojaka prijatého do dočasnej štátnej služby podľa odseku 3 vyšle služobný úrad na základný vojenský výcvik, ktorý je profesionálny vojak povinný absolvovať najneskôr do jedného roka od jeho prijatia do dočasnej štátnej služby. Profesionálny vojak základný vojenský výcvik vykonáva vo funkcii, do ktorej je ustanovený a vo vojenskej hodnosti, do ktorej je vymenovaný alebo ktorá mu je zapožičaná.</w:t>
      </w:r>
    </w:p>
    <w:p w14:paraId="3C3F6648" w14:textId="77777777" w:rsidR="006673AC" w:rsidRPr="00E85D3E" w:rsidRDefault="006673AC" w:rsidP="006673AC">
      <w:pPr>
        <w:spacing w:after="0" w:line="240" w:lineRule="auto"/>
        <w:ind w:firstLine="709"/>
        <w:jc w:val="both"/>
        <w:rPr>
          <w:rFonts w:ascii="Times New Roman" w:hAnsi="Times New Roman" w:cs="Times New Roman"/>
          <w:spacing w:val="-8"/>
          <w:sz w:val="24"/>
          <w:szCs w:val="24"/>
        </w:rPr>
      </w:pPr>
    </w:p>
    <w:p w14:paraId="6743B36B" w14:textId="77777777" w:rsidR="006673AC" w:rsidRPr="00E85D3E" w:rsidRDefault="006673AC" w:rsidP="006673AC">
      <w:pPr>
        <w:spacing w:after="0" w:line="240" w:lineRule="auto"/>
        <w:ind w:left="426" w:firstLine="283"/>
        <w:jc w:val="both"/>
        <w:rPr>
          <w:rFonts w:ascii="Times New Roman" w:hAnsi="Times New Roman" w:cs="Times New Roman"/>
          <w:spacing w:val="-8"/>
          <w:sz w:val="24"/>
          <w:szCs w:val="24"/>
        </w:rPr>
      </w:pPr>
      <w:r w:rsidRPr="00E85D3E">
        <w:rPr>
          <w:rFonts w:ascii="Times New Roman" w:hAnsi="Times New Roman" w:cs="Times New Roman"/>
          <w:spacing w:val="-8"/>
          <w:sz w:val="24"/>
          <w:szCs w:val="24"/>
        </w:rPr>
        <w:t xml:space="preserve">(8) Profesionálneho vojaka prijatého do dočasnej štátnej služby podľa odseku 3 </w:t>
      </w:r>
      <w:r w:rsidRPr="00E85D3E">
        <w:rPr>
          <w:rFonts w:ascii="Times New Roman" w:hAnsi="Times New Roman" w:cs="Times New Roman"/>
          <w:spacing w:val="-8"/>
          <w:sz w:val="24"/>
          <w:szCs w:val="24"/>
        </w:rPr>
        <w:br/>
        <w:t xml:space="preserve">po absolvovaní základného vojenského výcviku vyšle služobný úrad na dôstojnícky kurz pre absolventov vysokých škôl, ktorý je profesionálny vojak povinný absolvovať najneskôr </w:t>
      </w:r>
      <w:r w:rsidRPr="00E85D3E">
        <w:rPr>
          <w:rFonts w:ascii="Times New Roman" w:hAnsi="Times New Roman" w:cs="Times New Roman"/>
          <w:spacing w:val="-8"/>
          <w:sz w:val="24"/>
          <w:szCs w:val="24"/>
        </w:rPr>
        <w:br/>
        <w:t>do dvoch rokov od jeho prijatia do dočasnej štátnej služby. Profesionálny vojak vykonáva dôstojnícky kurz pre absolventov vysokých škôl vo funkcii, do ktorej je ustanovený.</w:t>
      </w:r>
    </w:p>
    <w:p w14:paraId="2B46F2DA" w14:textId="77777777" w:rsidR="006673AC" w:rsidRPr="00E85D3E" w:rsidRDefault="006673AC" w:rsidP="006673AC">
      <w:pPr>
        <w:spacing w:after="0" w:line="240" w:lineRule="auto"/>
        <w:ind w:firstLine="709"/>
        <w:jc w:val="both"/>
        <w:rPr>
          <w:rFonts w:ascii="Times New Roman" w:hAnsi="Times New Roman" w:cs="Times New Roman"/>
          <w:spacing w:val="-8"/>
          <w:sz w:val="24"/>
          <w:szCs w:val="24"/>
        </w:rPr>
      </w:pPr>
    </w:p>
    <w:p w14:paraId="5BDF6D03" w14:textId="77777777" w:rsidR="006673AC" w:rsidRPr="00E85D3E" w:rsidRDefault="006673AC" w:rsidP="006673AC">
      <w:pPr>
        <w:spacing w:after="0" w:line="240" w:lineRule="auto"/>
        <w:ind w:left="426" w:firstLine="283"/>
        <w:jc w:val="both"/>
        <w:rPr>
          <w:rFonts w:ascii="Times New Roman" w:hAnsi="Times New Roman" w:cs="Times New Roman"/>
          <w:spacing w:val="-8"/>
          <w:sz w:val="24"/>
          <w:szCs w:val="24"/>
        </w:rPr>
      </w:pPr>
      <w:r w:rsidRPr="00E85D3E">
        <w:rPr>
          <w:rFonts w:ascii="Times New Roman" w:hAnsi="Times New Roman" w:cs="Times New Roman"/>
          <w:spacing w:val="-8"/>
          <w:sz w:val="24"/>
          <w:szCs w:val="24"/>
        </w:rPr>
        <w:t>(9) Dĺžku trvania základného vojenského výcviku a dôstojníckeho kurzu pre absolventov vysokých škôl pre profesionálneho vojaka prijatého podľa odseku 3 ustanoví služobný predpis.“.</w:t>
      </w:r>
    </w:p>
    <w:p w14:paraId="47A7F94D" w14:textId="77777777" w:rsidR="006673AC" w:rsidRPr="00E85D3E" w:rsidRDefault="006673AC" w:rsidP="006673AC">
      <w:pPr>
        <w:spacing w:after="0" w:line="240" w:lineRule="auto"/>
        <w:ind w:left="3686"/>
        <w:jc w:val="both"/>
        <w:rPr>
          <w:rFonts w:ascii="Times New Roman" w:hAnsi="Times New Roman" w:cs="Times New Roman"/>
          <w:spacing w:val="-8"/>
          <w:sz w:val="24"/>
          <w:szCs w:val="24"/>
        </w:rPr>
      </w:pPr>
      <w:r w:rsidRPr="00E85D3E">
        <w:rPr>
          <w:rFonts w:ascii="Times New Roman" w:hAnsi="Times New Roman" w:cs="Times New Roman"/>
          <w:spacing w:val="-8"/>
          <w:sz w:val="24"/>
          <w:szCs w:val="24"/>
        </w:rPr>
        <w:t xml:space="preserve">Ustanovuje sa povinnosť absolvovať základný vojenský výcvik a dôstojnícky kurz pre absolventov vysokých škôl pre občanov - lekárov prijatých do dočasnej štátnej služby </w:t>
      </w:r>
      <w:r w:rsidRPr="00E85D3E">
        <w:rPr>
          <w:rFonts w:ascii="Times New Roman" w:hAnsi="Times New Roman" w:cs="Times New Roman"/>
          <w:spacing w:val="-8"/>
          <w:sz w:val="24"/>
          <w:szCs w:val="24"/>
        </w:rPr>
        <w:br/>
        <w:t xml:space="preserve">na vybrané funkcie bez vykonania prípravnej štátnej služby. Ustanovuje sa lehota jedného roka, v rámci ktorej profesionálny vojak absolvuje základný vojenský výcvik a lehota dvoch rokov, v rámci ktorej profesionálny vojak absolvuje dôstojnícky kurz pre absolventov vysokých škôl. Na základný vojenský výcvik a dôstojnícky kurz pre absolventov vysokých škôl je povinný vyslať profesionálneho vojaka služobný úrad. Navrhuje sa, aby všetky podmienky súvisiace s výkonom jeho funkcie počas vykonávania základného vojenského výcviku zostali zachované (ustanovenie na funkcii bez zmeny vojenskej hodnosti a vyplývajúcich platových náležitostí).  </w:t>
      </w:r>
    </w:p>
    <w:p w14:paraId="1213DD16" w14:textId="77777777" w:rsidR="006673AC" w:rsidRPr="00E85D3E" w:rsidRDefault="006673AC" w:rsidP="006673AC">
      <w:pPr>
        <w:spacing w:after="0" w:line="240" w:lineRule="auto"/>
        <w:ind w:left="3686"/>
        <w:jc w:val="both"/>
        <w:rPr>
          <w:rFonts w:ascii="Times New Roman" w:hAnsi="Times New Roman" w:cs="Times New Roman"/>
          <w:spacing w:val="-8"/>
          <w:sz w:val="24"/>
          <w:szCs w:val="24"/>
        </w:rPr>
      </w:pPr>
      <w:r w:rsidRPr="00E85D3E">
        <w:rPr>
          <w:rFonts w:ascii="Times New Roman" w:hAnsi="Times New Roman" w:cs="Times New Roman"/>
          <w:spacing w:val="-8"/>
          <w:sz w:val="24"/>
          <w:szCs w:val="24"/>
        </w:rPr>
        <w:t xml:space="preserve">Vzhľadom na ustanovenú osobitosť absolvovať základný vojenský výcvik a dôstojnícky kurz pre absolventov vysokých škôl profesionálnym vojakom prijatým podľa odseku 3 až počas jeho ustanovenia na funkciu, služobným predpisom sa určí dĺžka trvania základného vojenského </w:t>
      </w:r>
      <w:r w:rsidRPr="00E85D3E">
        <w:rPr>
          <w:rFonts w:ascii="Times New Roman" w:hAnsi="Times New Roman" w:cs="Times New Roman"/>
          <w:spacing w:val="-8"/>
          <w:sz w:val="24"/>
          <w:szCs w:val="24"/>
        </w:rPr>
        <w:lastRenderedPageBreak/>
        <w:t xml:space="preserve">výcviku a dôstojníckeho kurzu pre absolventov vysokých škôl. </w:t>
      </w:r>
    </w:p>
    <w:p w14:paraId="5F7FF0C0" w14:textId="77777777" w:rsidR="005174E1" w:rsidRPr="00E85D3E" w:rsidRDefault="005174E1" w:rsidP="006673AC">
      <w:pPr>
        <w:spacing w:after="0" w:line="240" w:lineRule="auto"/>
        <w:ind w:left="3686"/>
        <w:jc w:val="both"/>
        <w:rPr>
          <w:rFonts w:ascii="Times New Roman" w:hAnsi="Times New Roman" w:cs="Times New Roman"/>
          <w:spacing w:val="-8"/>
          <w:sz w:val="24"/>
          <w:szCs w:val="24"/>
        </w:rPr>
      </w:pPr>
    </w:p>
    <w:p w14:paraId="1F154DDD" w14:textId="77777777" w:rsidR="006673AC" w:rsidRPr="00E85D3E" w:rsidRDefault="006673AC" w:rsidP="006673AC">
      <w:pPr>
        <w:pStyle w:val="Odsekzoznamu"/>
        <w:spacing w:after="0" w:line="240" w:lineRule="auto"/>
        <w:ind w:left="4248"/>
        <w:jc w:val="both"/>
        <w:rPr>
          <w:rFonts w:ascii="Times New Roman" w:hAnsi="Times New Roman"/>
          <w:color w:val="7030A0"/>
          <w:sz w:val="24"/>
          <w:szCs w:val="24"/>
        </w:rPr>
      </w:pPr>
    </w:p>
    <w:p w14:paraId="0F58EBF5" w14:textId="77777777" w:rsidR="006673AC" w:rsidRPr="00E85D3E" w:rsidRDefault="006673AC" w:rsidP="006673AC">
      <w:pPr>
        <w:pStyle w:val="Odsekzoznamu"/>
        <w:numPr>
          <w:ilvl w:val="0"/>
          <w:numId w:val="13"/>
        </w:numPr>
        <w:spacing w:after="0" w:line="240" w:lineRule="auto"/>
        <w:ind w:left="426"/>
        <w:jc w:val="both"/>
        <w:rPr>
          <w:rFonts w:ascii="Times New Roman" w:hAnsi="Times New Roman"/>
          <w:spacing w:val="-8"/>
          <w:sz w:val="24"/>
          <w:szCs w:val="24"/>
        </w:rPr>
      </w:pPr>
      <w:r w:rsidRPr="00E85D3E">
        <w:rPr>
          <w:rFonts w:ascii="Times New Roman" w:hAnsi="Times New Roman"/>
          <w:spacing w:val="-8"/>
          <w:sz w:val="24"/>
          <w:szCs w:val="24"/>
        </w:rPr>
        <w:t>V § 28 sa odsek 1 dopĺňa písmenom c), ktoré znie:</w:t>
      </w:r>
    </w:p>
    <w:p w14:paraId="6160D338" w14:textId="77777777" w:rsidR="006673AC" w:rsidRPr="00E85D3E" w:rsidRDefault="006673AC" w:rsidP="006673AC">
      <w:pPr>
        <w:spacing w:after="0" w:line="240" w:lineRule="auto"/>
        <w:ind w:left="709" w:hanging="425"/>
        <w:jc w:val="both"/>
        <w:rPr>
          <w:rFonts w:ascii="Times New Roman" w:hAnsi="Times New Roman" w:cs="Times New Roman"/>
          <w:spacing w:val="-8"/>
          <w:sz w:val="24"/>
          <w:szCs w:val="24"/>
        </w:rPr>
      </w:pPr>
      <w:r w:rsidRPr="00E85D3E">
        <w:rPr>
          <w:rFonts w:ascii="Times New Roman" w:hAnsi="Times New Roman" w:cs="Times New Roman"/>
          <w:spacing w:val="-8"/>
          <w:sz w:val="24"/>
          <w:szCs w:val="24"/>
        </w:rPr>
        <w:t xml:space="preserve">„c) </w:t>
      </w:r>
      <w:r w:rsidRPr="00E85D3E">
        <w:rPr>
          <w:rFonts w:ascii="Times New Roman" w:hAnsi="Times New Roman" w:cs="Times New Roman"/>
          <w:spacing w:val="-8"/>
          <w:sz w:val="24"/>
          <w:szCs w:val="24"/>
        </w:rPr>
        <w:tab/>
        <w:t>prijíma občan podľa § 27 ods. 3 na deväť rokov.“.</w:t>
      </w:r>
    </w:p>
    <w:p w14:paraId="5A93F48B" w14:textId="77777777" w:rsidR="006673AC" w:rsidRPr="00E85D3E" w:rsidRDefault="006673AC" w:rsidP="006673AC">
      <w:pPr>
        <w:spacing w:after="0" w:line="240" w:lineRule="auto"/>
        <w:jc w:val="both"/>
        <w:rPr>
          <w:rFonts w:ascii="Times New Roman" w:hAnsi="Times New Roman" w:cs="Times New Roman"/>
          <w:spacing w:val="-8"/>
          <w:sz w:val="24"/>
          <w:szCs w:val="24"/>
        </w:rPr>
      </w:pPr>
    </w:p>
    <w:p w14:paraId="5B9AFD5C" w14:textId="77777777" w:rsidR="006673AC" w:rsidRPr="00E85D3E" w:rsidRDefault="006673AC" w:rsidP="006673AC">
      <w:pPr>
        <w:spacing w:after="0" w:line="240" w:lineRule="auto"/>
        <w:ind w:left="3686"/>
        <w:jc w:val="both"/>
        <w:rPr>
          <w:rFonts w:ascii="Times New Roman" w:hAnsi="Times New Roman" w:cs="Times New Roman"/>
          <w:spacing w:val="-8"/>
          <w:sz w:val="24"/>
          <w:szCs w:val="24"/>
        </w:rPr>
      </w:pPr>
      <w:r w:rsidRPr="00E85D3E">
        <w:rPr>
          <w:rFonts w:ascii="Times New Roman" w:hAnsi="Times New Roman" w:cs="Times New Roman"/>
          <w:spacing w:val="-8"/>
          <w:sz w:val="24"/>
          <w:szCs w:val="24"/>
        </w:rPr>
        <w:t xml:space="preserve">V nadväznosti na prijatie občana do dočasnej štátnej služby bez vykonania prípravnej štátnej služby podľa § 27 ods. 3 sa upravuje doba trvania jeho dočasnej štátnej služby na deväť rokov. </w:t>
      </w:r>
      <w:r w:rsidRPr="00E85D3E">
        <w:rPr>
          <w:rFonts w:ascii="Times New Roman" w:hAnsi="Times New Roman" w:cs="Times New Roman"/>
          <w:spacing w:val="-8"/>
          <w:sz w:val="24"/>
          <w:szCs w:val="24"/>
        </w:rPr>
        <w:tab/>
      </w:r>
    </w:p>
    <w:p w14:paraId="63F6A73C" w14:textId="77777777" w:rsidR="006673AC" w:rsidRPr="00E85D3E" w:rsidRDefault="006673AC" w:rsidP="006673AC">
      <w:pPr>
        <w:spacing w:after="0" w:line="240" w:lineRule="auto"/>
        <w:ind w:firstLine="284"/>
        <w:jc w:val="both"/>
        <w:rPr>
          <w:rFonts w:ascii="Times New Roman" w:hAnsi="Times New Roman" w:cs="Times New Roman"/>
          <w:spacing w:val="-8"/>
          <w:sz w:val="24"/>
          <w:szCs w:val="24"/>
        </w:rPr>
      </w:pPr>
    </w:p>
    <w:p w14:paraId="087A8975" w14:textId="77777777" w:rsidR="006673AC" w:rsidRPr="00E85D3E" w:rsidRDefault="006673AC" w:rsidP="006673AC">
      <w:pPr>
        <w:pStyle w:val="Odsekzoznamu"/>
        <w:numPr>
          <w:ilvl w:val="0"/>
          <w:numId w:val="13"/>
        </w:numPr>
        <w:spacing w:after="0" w:line="240" w:lineRule="auto"/>
        <w:ind w:left="284"/>
        <w:jc w:val="both"/>
        <w:rPr>
          <w:rFonts w:ascii="Times New Roman" w:hAnsi="Times New Roman"/>
          <w:spacing w:val="-8"/>
          <w:sz w:val="24"/>
          <w:szCs w:val="24"/>
        </w:rPr>
      </w:pPr>
      <w:r w:rsidRPr="00E85D3E">
        <w:rPr>
          <w:rFonts w:ascii="Times New Roman" w:hAnsi="Times New Roman"/>
          <w:spacing w:val="-8"/>
          <w:sz w:val="24"/>
          <w:szCs w:val="24"/>
        </w:rPr>
        <w:t>V § 28 ods. 3 sa za slová „písm. a)“ vkladajú slová ,,a c)“.</w:t>
      </w:r>
    </w:p>
    <w:p w14:paraId="4A1C19E8" w14:textId="4523D710" w:rsidR="006673AC" w:rsidRPr="00E85D3E" w:rsidRDefault="006673AC" w:rsidP="006673AC">
      <w:pPr>
        <w:spacing w:after="0" w:line="240" w:lineRule="auto"/>
        <w:ind w:left="3686"/>
        <w:jc w:val="both"/>
        <w:rPr>
          <w:rFonts w:ascii="Times New Roman" w:hAnsi="Times New Roman" w:cs="Times New Roman"/>
          <w:spacing w:val="-8"/>
          <w:sz w:val="24"/>
          <w:szCs w:val="24"/>
          <w:u w:val="single"/>
        </w:rPr>
      </w:pPr>
      <w:r w:rsidRPr="00E85D3E">
        <w:rPr>
          <w:rFonts w:ascii="Times New Roman" w:hAnsi="Times New Roman" w:cs="Times New Roman"/>
          <w:spacing w:val="-8"/>
          <w:sz w:val="24"/>
          <w:szCs w:val="24"/>
          <w:u w:val="single"/>
        </w:rPr>
        <w:t xml:space="preserve"> </w:t>
      </w:r>
    </w:p>
    <w:p w14:paraId="331AA33D" w14:textId="77777777" w:rsidR="006673AC" w:rsidRPr="00E85D3E" w:rsidRDefault="006673AC" w:rsidP="006673AC">
      <w:pPr>
        <w:spacing w:after="0" w:line="240" w:lineRule="auto"/>
        <w:ind w:left="3686"/>
        <w:jc w:val="both"/>
        <w:rPr>
          <w:rFonts w:ascii="Times New Roman" w:hAnsi="Times New Roman" w:cs="Times New Roman"/>
          <w:spacing w:val="-8"/>
          <w:sz w:val="24"/>
          <w:szCs w:val="24"/>
        </w:rPr>
      </w:pPr>
      <w:bookmarkStart w:id="6" w:name="_Hlk227051382"/>
      <w:r w:rsidRPr="00E85D3E">
        <w:rPr>
          <w:rFonts w:ascii="Times New Roman" w:hAnsi="Times New Roman" w:cs="Times New Roman"/>
          <w:spacing w:val="-8"/>
          <w:sz w:val="24"/>
          <w:szCs w:val="24"/>
        </w:rPr>
        <w:t>Doplňuje sa možnosť predlžovania času trvania dočasnej štátnej služby profesionálneho vojaka prijatého do dočasnej štátnej služby bez vykonania prípravnej štátnej služby podľa § 27 ods. 3, a to na základe dohody, najviac však do uplynutia maximálnej doby štátnej služby, ktorá je 17 rokov.</w:t>
      </w:r>
    </w:p>
    <w:bookmarkEnd w:id="6"/>
    <w:p w14:paraId="1FF5195A" w14:textId="77777777" w:rsidR="006673AC" w:rsidRPr="00E85D3E" w:rsidRDefault="006673AC" w:rsidP="006673AC">
      <w:pPr>
        <w:pStyle w:val="Odsekzoznamu"/>
        <w:spacing w:after="0" w:line="240" w:lineRule="auto"/>
        <w:ind w:left="284"/>
        <w:jc w:val="both"/>
        <w:rPr>
          <w:rFonts w:ascii="Times New Roman" w:hAnsi="Times New Roman"/>
          <w:spacing w:val="-8"/>
          <w:sz w:val="24"/>
          <w:szCs w:val="24"/>
        </w:rPr>
      </w:pPr>
    </w:p>
    <w:p w14:paraId="18DA6265" w14:textId="77777777" w:rsidR="006673AC" w:rsidRPr="00E85D3E" w:rsidRDefault="006673AC" w:rsidP="006673AC">
      <w:pPr>
        <w:pStyle w:val="Odsekzoznamu"/>
        <w:spacing w:after="0" w:line="240" w:lineRule="auto"/>
        <w:ind w:left="284"/>
        <w:jc w:val="both"/>
        <w:rPr>
          <w:rFonts w:ascii="Times New Roman" w:hAnsi="Times New Roman"/>
          <w:spacing w:val="-8"/>
          <w:sz w:val="24"/>
          <w:szCs w:val="24"/>
        </w:rPr>
      </w:pPr>
    </w:p>
    <w:p w14:paraId="0CFD8839" w14:textId="77777777" w:rsidR="006673AC" w:rsidRPr="00E85D3E" w:rsidRDefault="006673AC" w:rsidP="006673AC">
      <w:pPr>
        <w:pStyle w:val="Odsekzoznamu"/>
        <w:numPr>
          <w:ilvl w:val="0"/>
          <w:numId w:val="13"/>
        </w:numPr>
        <w:spacing w:after="0" w:line="240" w:lineRule="auto"/>
        <w:ind w:left="284"/>
        <w:jc w:val="both"/>
        <w:rPr>
          <w:rFonts w:ascii="Times New Roman" w:hAnsi="Times New Roman"/>
          <w:spacing w:val="-8"/>
          <w:sz w:val="24"/>
          <w:szCs w:val="24"/>
        </w:rPr>
      </w:pPr>
      <w:r w:rsidRPr="00E85D3E">
        <w:rPr>
          <w:rFonts w:ascii="Times New Roman" w:hAnsi="Times New Roman"/>
          <w:spacing w:val="-8"/>
          <w:sz w:val="24"/>
          <w:szCs w:val="24"/>
        </w:rPr>
        <w:t>§ 43 sa dopĺňa odsekom 3, ktorý znie:</w:t>
      </w:r>
    </w:p>
    <w:p w14:paraId="755FA9C7" w14:textId="77777777" w:rsidR="006673AC" w:rsidRPr="00E85D3E" w:rsidRDefault="006673AC" w:rsidP="006673AC">
      <w:pPr>
        <w:spacing w:after="0" w:line="240" w:lineRule="auto"/>
        <w:ind w:left="284" w:firstLine="425"/>
        <w:jc w:val="both"/>
        <w:rPr>
          <w:rFonts w:ascii="Times New Roman" w:hAnsi="Times New Roman" w:cs="Times New Roman"/>
          <w:spacing w:val="-8"/>
          <w:sz w:val="24"/>
          <w:szCs w:val="24"/>
        </w:rPr>
      </w:pPr>
      <w:r w:rsidRPr="00E85D3E">
        <w:rPr>
          <w:rFonts w:ascii="Times New Roman" w:hAnsi="Times New Roman" w:cs="Times New Roman"/>
          <w:spacing w:val="-8"/>
          <w:sz w:val="24"/>
          <w:szCs w:val="24"/>
        </w:rPr>
        <w:t xml:space="preserve">„(3) Dňom prijatia do dočasnej štátnej služby podľa § 27 ods. 3 služobný úrad profesionálneho vojaka vymenuje do vojenskej hodnosti poručík.“. </w:t>
      </w:r>
    </w:p>
    <w:p w14:paraId="72012489" w14:textId="77777777" w:rsidR="006673AC" w:rsidRPr="00E85D3E" w:rsidRDefault="006673AC" w:rsidP="006673AC">
      <w:pPr>
        <w:spacing w:after="0" w:line="240" w:lineRule="auto"/>
        <w:ind w:firstLine="709"/>
        <w:jc w:val="both"/>
        <w:rPr>
          <w:rFonts w:ascii="Times New Roman" w:hAnsi="Times New Roman" w:cs="Times New Roman"/>
          <w:spacing w:val="-8"/>
          <w:sz w:val="24"/>
          <w:szCs w:val="24"/>
        </w:rPr>
      </w:pPr>
    </w:p>
    <w:p w14:paraId="25F1FC12" w14:textId="77777777" w:rsidR="006673AC" w:rsidRPr="00E85D3E" w:rsidRDefault="006673AC" w:rsidP="006673AC">
      <w:pPr>
        <w:spacing w:after="0" w:line="240" w:lineRule="auto"/>
        <w:ind w:left="3686"/>
        <w:jc w:val="both"/>
        <w:rPr>
          <w:rFonts w:ascii="Times New Roman" w:hAnsi="Times New Roman" w:cs="Times New Roman"/>
          <w:spacing w:val="-8"/>
          <w:sz w:val="24"/>
          <w:szCs w:val="24"/>
        </w:rPr>
      </w:pPr>
      <w:r w:rsidRPr="00E85D3E">
        <w:rPr>
          <w:rFonts w:ascii="Times New Roman" w:hAnsi="Times New Roman" w:cs="Times New Roman"/>
          <w:spacing w:val="-8"/>
          <w:sz w:val="24"/>
          <w:szCs w:val="24"/>
        </w:rPr>
        <w:t>V nadväznosti na prijatie občana do dočasnej štátnej služby bez vykonania prípravnej štátnej služby podľa § 27 ods. 3 sa ustanovuje, že takýto profesionálny vojak sa zároveň vymenuje do vojenskej hodnosti poručík.</w:t>
      </w:r>
    </w:p>
    <w:p w14:paraId="4F5FF96F" w14:textId="77777777" w:rsidR="006673AC" w:rsidRPr="00E85D3E" w:rsidRDefault="006673AC" w:rsidP="006673AC">
      <w:pPr>
        <w:spacing w:after="0" w:line="240" w:lineRule="auto"/>
        <w:jc w:val="both"/>
        <w:rPr>
          <w:rFonts w:ascii="Times New Roman" w:hAnsi="Times New Roman" w:cs="Times New Roman"/>
          <w:spacing w:val="-8"/>
          <w:sz w:val="24"/>
          <w:szCs w:val="24"/>
        </w:rPr>
      </w:pPr>
    </w:p>
    <w:p w14:paraId="2FF0E853" w14:textId="77777777" w:rsidR="006673AC" w:rsidRPr="00E85D3E" w:rsidRDefault="006673AC" w:rsidP="006673AC">
      <w:pPr>
        <w:pStyle w:val="Odsekzoznamu"/>
        <w:numPr>
          <w:ilvl w:val="0"/>
          <w:numId w:val="13"/>
        </w:numPr>
        <w:spacing w:after="0" w:line="240" w:lineRule="auto"/>
        <w:ind w:left="426"/>
        <w:jc w:val="both"/>
        <w:rPr>
          <w:rFonts w:ascii="Times New Roman" w:hAnsi="Times New Roman"/>
          <w:spacing w:val="-8"/>
          <w:sz w:val="24"/>
          <w:szCs w:val="24"/>
        </w:rPr>
      </w:pPr>
      <w:r w:rsidRPr="00E85D3E">
        <w:rPr>
          <w:rFonts w:ascii="Times New Roman" w:hAnsi="Times New Roman"/>
          <w:spacing w:val="-8"/>
          <w:sz w:val="24"/>
          <w:szCs w:val="24"/>
        </w:rPr>
        <w:t xml:space="preserve">V § 83 ods. 1 písm. c) sa slová „alebo základnú“ nahrádzajú slovami ,,alebo nesplní povinnosť  podľa § 27 ods. 7 alebo ods. 8, alebo poruší základnú“. </w:t>
      </w:r>
    </w:p>
    <w:p w14:paraId="480D7931" w14:textId="77777777" w:rsidR="006673AC" w:rsidRPr="00E85D3E" w:rsidRDefault="006673AC" w:rsidP="006673AC">
      <w:pPr>
        <w:spacing w:after="0" w:line="240" w:lineRule="auto"/>
        <w:ind w:left="426"/>
        <w:jc w:val="both"/>
        <w:rPr>
          <w:rFonts w:ascii="Times New Roman" w:hAnsi="Times New Roman" w:cs="Times New Roman"/>
          <w:spacing w:val="-8"/>
          <w:sz w:val="24"/>
          <w:szCs w:val="24"/>
        </w:rPr>
      </w:pPr>
    </w:p>
    <w:p w14:paraId="3ABBC97F" w14:textId="77777777" w:rsidR="006673AC" w:rsidRPr="00E85D3E" w:rsidRDefault="006673AC" w:rsidP="006673AC">
      <w:pPr>
        <w:spacing w:after="0" w:line="240" w:lineRule="auto"/>
        <w:ind w:left="3686"/>
        <w:jc w:val="both"/>
        <w:rPr>
          <w:rFonts w:ascii="Times New Roman" w:hAnsi="Times New Roman" w:cs="Times New Roman"/>
          <w:spacing w:val="-8"/>
          <w:sz w:val="24"/>
          <w:szCs w:val="24"/>
        </w:rPr>
      </w:pPr>
      <w:r w:rsidRPr="00E85D3E">
        <w:rPr>
          <w:rFonts w:ascii="Times New Roman" w:hAnsi="Times New Roman" w:cs="Times New Roman"/>
          <w:spacing w:val="-8"/>
          <w:sz w:val="24"/>
          <w:szCs w:val="24"/>
        </w:rPr>
        <w:t xml:space="preserve">Dopĺňa sa povinnosť pre služobný úrad rozhodnúť o skončení štátnej služby profesionálneho vojaka prepustením aj, ak profesionálny vojak ustanovený do funkcie v špecializácii všeobecný lekár a odborník na organizáciu vojenského zdravotníctva, odborný lekár a zubný lekár vo vojenskej odbornosti vojenské zdravotníctvo do jedného roka odo dňa prijatia do dočasnej štátnej služby neabsolvuje základný vojenský výcvik alebo do dvoch rokov odo dňa prijatia </w:t>
      </w:r>
      <w:r w:rsidRPr="00E85D3E">
        <w:rPr>
          <w:rFonts w:ascii="Times New Roman" w:hAnsi="Times New Roman" w:cs="Times New Roman"/>
          <w:spacing w:val="-8"/>
          <w:sz w:val="24"/>
          <w:szCs w:val="24"/>
        </w:rPr>
        <w:br/>
        <w:t xml:space="preserve">do dočasnej štátnej služby neabsolvuje dôstojnícky kurz </w:t>
      </w:r>
      <w:r w:rsidRPr="00E85D3E">
        <w:rPr>
          <w:rFonts w:ascii="Times New Roman" w:hAnsi="Times New Roman" w:cs="Times New Roman"/>
          <w:spacing w:val="-8"/>
          <w:sz w:val="24"/>
          <w:szCs w:val="24"/>
        </w:rPr>
        <w:br/>
        <w:t xml:space="preserve">pre absolventov vysokých škôl. Uvedené ustanovenie sa navrhuje za účelom zachovania proporcionality podmienok na vstup občanov do ozbrojených síl Slovenskej republiky a sledovaného cieľa, ktorým je fyzická zdatnosť a osvojenie si vojenských zručností, ako primárne a nenahraditeľné podmienky na výkon štátnej služby profesionálnych vojakov. </w:t>
      </w:r>
    </w:p>
    <w:p w14:paraId="512DD272" w14:textId="77777777" w:rsidR="006673AC" w:rsidRPr="00E85D3E" w:rsidRDefault="006673AC" w:rsidP="006673AC">
      <w:pPr>
        <w:spacing w:after="0" w:line="240" w:lineRule="auto"/>
        <w:jc w:val="both"/>
        <w:rPr>
          <w:rFonts w:ascii="Times New Roman" w:hAnsi="Times New Roman" w:cs="Times New Roman"/>
          <w:spacing w:val="-8"/>
          <w:sz w:val="24"/>
          <w:szCs w:val="24"/>
        </w:rPr>
      </w:pPr>
    </w:p>
    <w:p w14:paraId="65EF39ED" w14:textId="77777777" w:rsidR="006673AC" w:rsidRPr="00E85D3E" w:rsidRDefault="006673AC" w:rsidP="006673AC">
      <w:pPr>
        <w:pStyle w:val="Odsekzoznamu"/>
        <w:numPr>
          <w:ilvl w:val="0"/>
          <w:numId w:val="13"/>
        </w:numPr>
        <w:spacing w:after="0" w:line="240" w:lineRule="auto"/>
        <w:ind w:left="426"/>
        <w:jc w:val="both"/>
        <w:rPr>
          <w:rFonts w:ascii="Times New Roman" w:hAnsi="Times New Roman"/>
          <w:spacing w:val="-8"/>
          <w:sz w:val="24"/>
          <w:szCs w:val="24"/>
        </w:rPr>
      </w:pPr>
      <w:r w:rsidRPr="00E85D3E">
        <w:rPr>
          <w:rFonts w:ascii="Times New Roman" w:hAnsi="Times New Roman"/>
          <w:spacing w:val="-8"/>
          <w:sz w:val="24"/>
          <w:szCs w:val="24"/>
        </w:rPr>
        <w:t>V § 83 ods. 4 písm. a) sa slová „§ 27 ods. 3“ nahrádzajú slovami „§ 27 ods. 4“.</w:t>
      </w:r>
    </w:p>
    <w:p w14:paraId="258E2320" w14:textId="77777777" w:rsidR="006673AC" w:rsidRPr="00E85D3E" w:rsidRDefault="006673AC" w:rsidP="006673AC">
      <w:pPr>
        <w:spacing w:after="0" w:line="240" w:lineRule="auto"/>
        <w:jc w:val="both"/>
        <w:rPr>
          <w:rFonts w:ascii="Times New Roman" w:hAnsi="Times New Roman" w:cs="Times New Roman"/>
          <w:spacing w:val="-8"/>
          <w:sz w:val="24"/>
          <w:szCs w:val="24"/>
        </w:rPr>
      </w:pPr>
    </w:p>
    <w:p w14:paraId="12D5F3B3" w14:textId="77777777" w:rsidR="006673AC" w:rsidRPr="00E85D3E" w:rsidRDefault="006673AC" w:rsidP="006673AC">
      <w:pPr>
        <w:spacing w:after="0" w:line="240" w:lineRule="auto"/>
        <w:ind w:left="3686"/>
        <w:jc w:val="both"/>
        <w:rPr>
          <w:rFonts w:ascii="Times New Roman" w:hAnsi="Times New Roman" w:cs="Times New Roman"/>
          <w:spacing w:val="-8"/>
          <w:sz w:val="24"/>
          <w:szCs w:val="24"/>
        </w:rPr>
      </w:pPr>
      <w:r w:rsidRPr="00E85D3E">
        <w:rPr>
          <w:rFonts w:ascii="Times New Roman" w:hAnsi="Times New Roman" w:cs="Times New Roman"/>
          <w:spacing w:val="-8"/>
          <w:sz w:val="24"/>
          <w:szCs w:val="24"/>
        </w:rPr>
        <w:t xml:space="preserve">Legislatívno-technická úprava, spresnenie vnútorného odkazu vzhľadom na navrhované vloženie nového odseku 3 v § 27. </w:t>
      </w:r>
    </w:p>
    <w:p w14:paraId="34F2C616" w14:textId="77777777" w:rsidR="006673AC" w:rsidRPr="00E85D3E" w:rsidRDefault="006673AC" w:rsidP="006673AC">
      <w:pPr>
        <w:spacing w:after="0" w:line="240" w:lineRule="auto"/>
        <w:jc w:val="both"/>
        <w:rPr>
          <w:rFonts w:ascii="Times New Roman" w:hAnsi="Times New Roman" w:cs="Times New Roman"/>
          <w:spacing w:val="-8"/>
          <w:sz w:val="24"/>
          <w:szCs w:val="24"/>
        </w:rPr>
      </w:pPr>
    </w:p>
    <w:p w14:paraId="60A60C56" w14:textId="77777777" w:rsidR="006673AC" w:rsidRPr="00E85D3E" w:rsidRDefault="006673AC" w:rsidP="006673AC">
      <w:pPr>
        <w:pStyle w:val="Odsekzoznamu"/>
        <w:numPr>
          <w:ilvl w:val="0"/>
          <w:numId w:val="13"/>
        </w:numPr>
        <w:spacing w:after="0" w:line="240" w:lineRule="auto"/>
        <w:ind w:left="426"/>
        <w:jc w:val="both"/>
        <w:rPr>
          <w:rFonts w:ascii="Times New Roman" w:hAnsi="Times New Roman"/>
          <w:spacing w:val="-8"/>
          <w:sz w:val="24"/>
          <w:szCs w:val="24"/>
        </w:rPr>
      </w:pPr>
      <w:r w:rsidRPr="00E85D3E">
        <w:rPr>
          <w:rFonts w:ascii="Times New Roman" w:hAnsi="Times New Roman"/>
          <w:spacing w:val="-8"/>
          <w:sz w:val="24"/>
          <w:szCs w:val="24"/>
        </w:rPr>
        <w:t>V § 91 ods. 1 písm. a) sa za slová „§ 27 ods. 2“ vkladajú slová „a 3“, za slová „§ 28 ods. 1 písm. b)“ sa vkladajú slová „a c)“ a za slová „§ 43 ods. 1“ sa vkladajú slová „a ods. 3“.</w:t>
      </w:r>
    </w:p>
    <w:p w14:paraId="5D3430FB" w14:textId="77777777" w:rsidR="006673AC" w:rsidRPr="00E85D3E" w:rsidRDefault="006673AC" w:rsidP="006673AC">
      <w:pPr>
        <w:spacing w:after="0" w:line="240" w:lineRule="auto"/>
        <w:jc w:val="both"/>
        <w:rPr>
          <w:rFonts w:ascii="Times New Roman" w:hAnsi="Times New Roman" w:cs="Times New Roman"/>
          <w:spacing w:val="-8"/>
          <w:sz w:val="24"/>
          <w:szCs w:val="24"/>
        </w:rPr>
      </w:pPr>
    </w:p>
    <w:p w14:paraId="03A9B27D" w14:textId="77777777" w:rsidR="006673AC" w:rsidRPr="00E85D3E" w:rsidRDefault="006673AC" w:rsidP="006673AC">
      <w:pPr>
        <w:spacing w:after="0" w:line="240" w:lineRule="auto"/>
        <w:ind w:left="3686"/>
        <w:jc w:val="both"/>
        <w:rPr>
          <w:rFonts w:ascii="Times New Roman" w:hAnsi="Times New Roman" w:cs="Times New Roman"/>
          <w:spacing w:val="-8"/>
          <w:sz w:val="24"/>
          <w:szCs w:val="24"/>
        </w:rPr>
      </w:pPr>
      <w:r w:rsidRPr="00E85D3E">
        <w:rPr>
          <w:rFonts w:ascii="Times New Roman" w:hAnsi="Times New Roman" w:cs="Times New Roman"/>
          <w:spacing w:val="-8"/>
          <w:sz w:val="24"/>
          <w:szCs w:val="24"/>
        </w:rPr>
        <w:t xml:space="preserve">Ustanovuje sa, že pri prijatí občana do štátnej služby podľa </w:t>
      </w:r>
      <w:r w:rsidRPr="00E85D3E">
        <w:rPr>
          <w:rFonts w:ascii="Times New Roman" w:hAnsi="Times New Roman" w:cs="Times New Roman"/>
          <w:spacing w:val="-8"/>
          <w:sz w:val="24"/>
          <w:szCs w:val="24"/>
        </w:rPr>
        <w:br/>
        <w:t>§ 27 ods. 3 a určení doby trvania jeho dočasnej štátnej služby vo vojenskej hodnosti poručík na deväť rokov podľa § 28 ods. 1 písm. c) a pri jeho vymenovaní do vojenskej hodnosti poručík sa bude vydávať personálny rozkaz.</w:t>
      </w:r>
    </w:p>
    <w:p w14:paraId="203111B2" w14:textId="77777777" w:rsidR="006673AC" w:rsidRPr="00E85D3E" w:rsidRDefault="006673AC" w:rsidP="006673AC">
      <w:pPr>
        <w:spacing w:after="0" w:line="240" w:lineRule="auto"/>
        <w:ind w:left="3686"/>
        <w:jc w:val="both"/>
        <w:rPr>
          <w:rFonts w:ascii="Times New Roman" w:hAnsi="Times New Roman" w:cs="Times New Roman"/>
          <w:spacing w:val="-8"/>
          <w:sz w:val="24"/>
          <w:szCs w:val="24"/>
        </w:rPr>
      </w:pPr>
    </w:p>
    <w:p w14:paraId="15809A8E" w14:textId="77777777" w:rsidR="006673AC" w:rsidRPr="00E85D3E" w:rsidRDefault="006673AC" w:rsidP="006673AC">
      <w:pPr>
        <w:pStyle w:val="Odsekzoznamu"/>
        <w:numPr>
          <w:ilvl w:val="0"/>
          <w:numId w:val="13"/>
        </w:numPr>
        <w:spacing w:after="0" w:line="240" w:lineRule="auto"/>
        <w:ind w:left="426"/>
        <w:jc w:val="both"/>
        <w:rPr>
          <w:rFonts w:ascii="Times New Roman" w:hAnsi="Times New Roman"/>
          <w:spacing w:val="-8"/>
          <w:sz w:val="24"/>
          <w:szCs w:val="24"/>
        </w:rPr>
      </w:pPr>
      <w:r w:rsidRPr="00E85D3E">
        <w:rPr>
          <w:rFonts w:ascii="Times New Roman" w:hAnsi="Times New Roman"/>
          <w:spacing w:val="-8"/>
          <w:sz w:val="24"/>
          <w:szCs w:val="24"/>
        </w:rPr>
        <w:t xml:space="preserve">V § 91 ods. 1 písm. b) sa slová „§ 27 ods. 1 a 3“ nahrádzajú slovami „§ 27 ods. 1, 4, 7 a 8“. </w:t>
      </w:r>
    </w:p>
    <w:p w14:paraId="01B5F89B" w14:textId="77777777" w:rsidR="006673AC" w:rsidRPr="00E85D3E" w:rsidRDefault="006673AC" w:rsidP="006673AC">
      <w:pPr>
        <w:spacing w:after="0" w:line="240" w:lineRule="auto"/>
        <w:jc w:val="both"/>
        <w:rPr>
          <w:rFonts w:ascii="Times New Roman" w:hAnsi="Times New Roman" w:cs="Times New Roman"/>
          <w:spacing w:val="-8"/>
          <w:sz w:val="24"/>
          <w:szCs w:val="24"/>
          <w:u w:val="single"/>
        </w:rPr>
      </w:pPr>
    </w:p>
    <w:p w14:paraId="02FC319B" w14:textId="77777777" w:rsidR="006673AC" w:rsidRPr="00E85D3E" w:rsidRDefault="006673AC" w:rsidP="006673AC">
      <w:pPr>
        <w:spacing w:after="0" w:line="240" w:lineRule="auto"/>
        <w:ind w:left="3686"/>
        <w:jc w:val="both"/>
        <w:rPr>
          <w:rFonts w:ascii="Times New Roman" w:hAnsi="Times New Roman" w:cs="Times New Roman"/>
          <w:spacing w:val="-8"/>
          <w:sz w:val="24"/>
          <w:szCs w:val="24"/>
        </w:rPr>
      </w:pPr>
      <w:r w:rsidRPr="00E85D3E">
        <w:rPr>
          <w:rFonts w:ascii="Times New Roman" w:hAnsi="Times New Roman" w:cs="Times New Roman"/>
          <w:spacing w:val="-8"/>
          <w:sz w:val="24"/>
          <w:szCs w:val="24"/>
        </w:rPr>
        <w:t xml:space="preserve">Legislatívno-technická úprava, spresnenie vnútorného odkazu vzhľadom na navrhované vloženie nového odseku 3 v § 27. Zároveň sa ustanovuje, že pri vyslaní profesionálneho vojaka prijatého podľa § 27 ods. 3 na základný vojenský výcvik a na dôstojnícky kurz pre absolventov vysokých škôl sa bude vydávať personálny rozkaz. </w:t>
      </w:r>
    </w:p>
    <w:p w14:paraId="2007B325" w14:textId="77777777" w:rsidR="006673AC" w:rsidRPr="00E85D3E" w:rsidRDefault="006673AC" w:rsidP="006673AC">
      <w:pPr>
        <w:spacing w:after="0" w:line="240" w:lineRule="auto"/>
        <w:jc w:val="both"/>
        <w:rPr>
          <w:rFonts w:ascii="Times New Roman" w:hAnsi="Times New Roman" w:cs="Times New Roman"/>
          <w:spacing w:val="-8"/>
          <w:sz w:val="24"/>
          <w:szCs w:val="24"/>
        </w:rPr>
      </w:pPr>
    </w:p>
    <w:p w14:paraId="62704FE2" w14:textId="77777777" w:rsidR="006673AC" w:rsidRPr="00E85D3E" w:rsidRDefault="006673AC" w:rsidP="006673AC">
      <w:pPr>
        <w:pStyle w:val="Odsekzoznamu"/>
        <w:numPr>
          <w:ilvl w:val="0"/>
          <w:numId w:val="13"/>
        </w:numPr>
        <w:spacing w:after="0" w:line="240" w:lineRule="auto"/>
        <w:ind w:left="426"/>
        <w:jc w:val="both"/>
        <w:rPr>
          <w:rFonts w:ascii="Times New Roman" w:hAnsi="Times New Roman"/>
          <w:spacing w:val="-8"/>
          <w:sz w:val="24"/>
          <w:szCs w:val="24"/>
        </w:rPr>
      </w:pPr>
      <w:r w:rsidRPr="00E85D3E">
        <w:rPr>
          <w:rFonts w:ascii="Times New Roman" w:hAnsi="Times New Roman"/>
          <w:spacing w:val="-8"/>
          <w:sz w:val="24"/>
          <w:szCs w:val="24"/>
        </w:rPr>
        <w:t xml:space="preserve">V § 91 ods. 2 písm. a) sa za slovo „podľa“ vkladajú slová „§ 27 ods. 7 a 8,“. </w:t>
      </w:r>
    </w:p>
    <w:p w14:paraId="09B57FD9" w14:textId="77777777" w:rsidR="006673AC" w:rsidRPr="00E85D3E" w:rsidRDefault="006673AC" w:rsidP="006673AC">
      <w:pPr>
        <w:spacing w:after="0" w:line="240" w:lineRule="auto"/>
        <w:jc w:val="both"/>
        <w:rPr>
          <w:rFonts w:ascii="Times New Roman" w:hAnsi="Times New Roman" w:cs="Times New Roman"/>
          <w:spacing w:val="-8"/>
          <w:sz w:val="24"/>
          <w:szCs w:val="24"/>
        </w:rPr>
      </w:pPr>
    </w:p>
    <w:p w14:paraId="12C5D898" w14:textId="77777777" w:rsidR="006673AC" w:rsidRPr="00E85D3E" w:rsidRDefault="006673AC" w:rsidP="006673AC">
      <w:pPr>
        <w:spacing w:after="0" w:line="240" w:lineRule="auto"/>
        <w:ind w:left="3686"/>
        <w:jc w:val="both"/>
        <w:rPr>
          <w:rFonts w:ascii="Times New Roman" w:hAnsi="Times New Roman" w:cs="Times New Roman"/>
          <w:spacing w:val="-8"/>
          <w:sz w:val="24"/>
          <w:szCs w:val="24"/>
        </w:rPr>
      </w:pPr>
      <w:r w:rsidRPr="00E85D3E">
        <w:rPr>
          <w:rFonts w:ascii="Times New Roman" w:hAnsi="Times New Roman" w:cs="Times New Roman"/>
          <w:spacing w:val="-8"/>
          <w:sz w:val="24"/>
          <w:szCs w:val="24"/>
        </w:rPr>
        <w:t xml:space="preserve">Ustanovuje sa možnosť vydať hromadne personálny rozkaz v súvislosti so zmenami v štátnej službe profesionálneho vojaka, pričom v zmysle § 91 ods. 8 sa profesionálny vojak musí s dôvodmi na vydanie personálneho rozkazu vopred preukázateľne oboznámiť. Ide o vydanie personálneho rozkazu pri vyslaní profesionálneho vojaka prijatého podľa </w:t>
      </w:r>
      <w:r w:rsidRPr="00E85D3E">
        <w:rPr>
          <w:rFonts w:ascii="Times New Roman" w:hAnsi="Times New Roman" w:cs="Times New Roman"/>
          <w:spacing w:val="-8"/>
          <w:sz w:val="24"/>
          <w:szCs w:val="24"/>
        </w:rPr>
        <w:br/>
        <w:t xml:space="preserve">§ 27 ods. 3 na základný vojenský výcvik a na dôstojnícky kurz pre absolventov vysokých škôl. </w:t>
      </w:r>
    </w:p>
    <w:p w14:paraId="4B1302E1" w14:textId="77777777" w:rsidR="006673AC" w:rsidRPr="00E85D3E" w:rsidRDefault="006673AC" w:rsidP="006673AC">
      <w:pPr>
        <w:spacing w:after="0" w:line="240" w:lineRule="auto"/>
        <w:jc w:val="both"/>
        <w:rPr>
          <w:rFonts w:ascii="Times New Roman" w:hAnsi="Times New Roman" w:cs="Times New Roman"/>
          <w:spacing w:val="-8"/>
          <w:sz w:val="24"/>
          <w:szCs w:val="24"/>
        </w:rPr>
      </w:pPr>
    </w:p>
    <w:p w14:paraId="33624C67" w14:textId="77777777" w:rsidR="006673AC" w:rsidRPr="00E85D3E" w:rsidRDefault="006673AC" w:rsidP="006673AC">
      <w:pPr>
        <w:pStyle w:val="Odsekzoznamu"/>
        <w:numPr>
          <w:ilvl w:val="0"/>
          <w:numId w:val="13"/>
        </w:numPr>
        <w:spacing w:after="0" w:line="240" w:lineRule="auto"/>
        <w:ind w:left="426"/>
        <w:jc w:val="both"/>
        <w:rPr>
          <w:rFonts w:ascii="Times New Roman" w:hAnsi="Times New Roman"/>
          <w:spacing w:val="-8"/>
          <w:sz w:val="24"/>
          <w:szCs w:val="24"/>
        </w:rPr>
      </w:pPr>
      <w:r w:rsidRPr="00E85D3E">
        <w:rPr>
          <w:rFonts w:ascii="Times New Roman" w:hAnsi="Times New Roman"/>
          <w:spacing w:val="-8"/>
          <w:sz w:val="24"/>
          <w:szCs w:val="24"/>
        </w:rPr>
        <w:t xml:space="preserve">V § 91 ods. 4 písm. h) sa za slová „prípravnej štátnej služby“ vkladajú slová „alebo do dočasnej štátnej služby podľa § 27 ods. 3“. </w:t>
      </w:r>
    </w:p>
    <w:p w14:paraId="5D19DD03" w14:textId="77777777" w:rsidR="006673AC" w:rsidRPr="00E85D3E" w:rsidRDefault="006673AC" w:rsidP="006673AC">
      <w:pPr>
        <w:spacing w:after="0" w:line="240" w:lineRule="auto"/>
        <w:jc w:val="both"/>
        <w:rPr>
          <w:rFonts w:ascii="Times New Roman" w:hAnsi="Times New Roman" w:cs="Times New Roman"/>
          <w:spacing w:val="-8"/>
          <w:sz w:val="24"/>
          <w:szCs w:val="24"/>
        </w:rPr>
      </w:pPr>
    </w:p>
    <w:p w14:paraId="0167C7BA" w14:textId="77777777" w:rsidR="006673AC" w:rsidRPr="00E85D3E" w:rsidRDefault="006673AC" w:rsidP="006673AC">
      <w:pPr>
        <w:spacing w:after="0" w:line="240" w:lineRule="auto"/>
        <w:ind w:left="3686"/>
        <w:jc w:val="both"/>
        <w:rPr>
          <w:rFonts w:ascii="Times New Roman" w:hAnsi="Times New Roman" w:cs="Times New Roman"/>
          <w:spacing w:val="-8"/>
          <w:sz w:val="24"/>
          <w:szCs w:val="24"/>
        </w:rPr>
      </w:pPr>
      <w:r w:rsidRPr="00E85D3E">
        <w:rPr>
          <w:rFonts w:ascii="Times New Roman" w:hAnsi="Times New Roman" w:cs="Times New Roman"/>
          <w:spacing w:val="-8"/>
          <w:sz w:val="24"/>
          <w:szCs w:val="24"/>
        </w:rPr>
        <w:t xml:space="preserve">V súvislosti s možnosťou prijatia občana do dočasnej štátnej služby podľa § 27 ods. 3 sa precizuje obsah personálneho rozkazu, v ktorom je uvedená vojenská hodnosť, do ktorej je profesionálny vojak vymenovaný dňom prijatia.  </w:t>
      </w:r>
    </w:p>
    <w:p w14:paraId="0565CF97" w14:textId="77777777" w:rsidR="006673AC" w:rsidRPr="00E85D3E" w:rsidRDefault="006673AC" w:rsidP="006673AC">
      <w:pPr>
        <w:spacing w:after="0" w:line="240" w:lineRule="auto"/>
        <w:jc w:val="both"/>
        <w:rPr>
          <w:rFonts w:ascii="Times New Roman" w:hAnsi="Times New Roman" w:cs="Times New Roman"/>
          <w:spacing w:val="-8"/>
          <w:sz w:val="24"/>
          <w:szCs w:val="24"/>
        </w:rPr>
      </w:pPr>
    </w:p>
    <w:p w14:paraId="2DD97CFE" w14:textId="77777777" w:rsidR="006673AC" w:rsidRPr="00E85D3E" w:rsidRDefault="006673AC" w:rsidP="006673AC">
      <w:pPr>
        <w:pStyle w:val="Odsekzoznamu"/>
        <w:numPr>
          <w:ilvl w:val="0"/>
          <w:numId w:val="13"/>
        </w:numPr>
        <w:spacing w:after="0" w:line="240" w:lineRule="auto"/>
        <w:ind w:left="426"/>
        <w:jc w:val="both"/>
        <w:rPr>
          <w:rFonts w:ascii="Times New Roman" w:hAnsi="Times New Roman"/>
          <w:spacing w:val="-8"/>
          <w:sz w:val="24"/>
          <w:szCs w:val="24"/>
        </w:rPr>
      </w:pPr>
      <w:r w:rsidRPr="00E85D3E">
        <w:rPr>
          <w:rFonts w:ascii="Times New Roman" w:hAnsi="Times New Roman"/>
          <w:spacing w:val="-8"/>
          <w:sz w:val="24"/>
          <w:szCs w:val="24"/>
        </w:rPr>
        <w:t xml:space="preserve">V § 107 ods. 5 sa za slová „alebo sviatok“ vkladá čiarka a slová „ktoré sú dňom pracovného pokoja,“. </w:t>
      </w:r>
    </w:p>
    <w:p w14:paraId="0B9CF6E6" w14:textId="77777777" w:rsidR="006673AC" w:rsidRPr="00E85D3E" w:rsidRDefault="006673AC" w:rsidP="006673AC">
      <w:pPr>
        <w:spacing w:after="0" w:line="240" w:lineRule="auto"/>
        <w:jc w:val="both"/>
        <w:rPr>
          <w:rFonts w:ascii="Times New Roman" w:hAnsi="Times New Roman" w:cs="Times New Roman"/>
          <w:spacing w:val="-8"/>
          <w:sz w:val="24"/>
          <w:szCs w:val="24"/>
        </w:rPr>
      </w:pPr>
    </w:p>
    <w:p w14:paraId="056699E8" w14:textId="77777777" w:rsidR="006673AC" w:rsidRPr="00E85D3E" w:rsidRDefault="006673AC" w:rsidP="006673AC">
      <w:pPr>
        <w:spacing w:after="0" w:line="240" w:lineRule="auto"/>
        <w:ind w:left="3686"/>
        <w:jc w:val="both"/>
        <w:rPr>
          <w:rFonts w:ascii="Times New Roman" w:hAnsi="Times New Roman" w:cs="Times New Roman"/>
          <w:spacing w:val="-8"/>
          <w:sz w:val="24"/>
          <w:szCs w:val="24"/>
        </w:rPr>
      </w:pPr>
      <w:r w:rsidRPr="00E85D3E">
        <w:rPr>
          <w:rFonts w:ascii="Times New Roman" w:hAnsi="Times New Roman" w:cs="Times New Roman"/>
          <w:spacing w:val="-8"/>
          <w:sz w:val="24"/>
          <w:szCs w:val="24"/>
        </w:rPr>
        <w:t xml:space="preserve">Precizujú sa pojmy štátny sviatok a sviatok so statusom dňa pracovného pokoja, aby bolo určené, že takýto deň sa nezapočítava do času dovolenky profesionálneho vojaka. Úpravou sa reaguje na zákon č. 261/2025 Z. z., ktorým sa </w:t>
      </w:r>
      <w:r w:rsidRPr="00E85D3E">
        <w:rPr>
          <w:rFonts w:ascii="Times New Roman" w:hAnsi="Times New Roman" w:cs="Times New Roman"/>
          <w:spacing w:val="-8"/>
          <w:sz w:val="24"/>
          <w:szCs w:val="24"/>
        </w:rPr>
        <w:lastRenderedPageBreak/>
        <w:t xml:space="preserve">menia a dopĺňajú niektoré zákony v súvislosti s konsolidáciou verejných financií. </w:t>
      </w:r>
    </w:p>
    <w:p w14:paraId="4C2B036E" w14:textId="77777777" w:rsidR="006673AC" w:rsidRPr="00E85D3E" w:rsidRDefault="006673AC" w:rsidP="006673AC">
      <w:pPr>
        <w:spacing w:after="0" w:line="240" w:lineRule="auto"/>
        <w:ind w:left="426"/>
        <w:jc w:val="both"/>
        <w:rPr>
          <w:rFonts w:ascii="Times New Roman" w:hAnsi="Times New Roman" w:cs="Times New Roman"/>
          <w:spacing w:val="-8"/>
          <w:sz w:val="24"/>
          <w:szCs w:val="24"/>
          <w:u w:val="single"/>
        </w:rPr>
      </w:pPr>
    </w:p>
    <w:p w14:paraId="292F6040" w14:textId="77777777" w:rsidR="006673AC" w:rsidRPr="00E85D3E" w:rsidRDefault="006673AC" w:rsidP="006673AC">
      <w:pPr>
        <w:pStyle w:val="Odsekzoznamu"/>
        <w:numPr>
          <w:ilvl w:val="0"/>
          <w:numId w:val="13"/>
        </w:numPr>
        <w:spacing w:after="0" w:line="240" w:lineRule="auto"/>
        <w:ind w:left="426"/>
        <w:jc w:val="both"/>
        <w:rPr>
          <w:rFonts w:ascii="Times New Roman" w:hAnsi="Times New Roman"/>
          <w:spacing w:val="-8"/>
          <w:sz w:val="24"/>
          <w:szCs w:val="24"/>
        </w:rPr>
      </w:pPr>
      <w:r w:rsidRPr="00E85D3E">
        <w:rPr>
          <w:rFonts w:ascii="Times New Roman" w:hAnsi="Times New Roman"/>
          <w:spacing w:val="-8"/>
          <w:sz w:val="24"/>
          <w:szCs w:val="24"/>
        </w:rPr>
        <w:t xml:space="preserve">V § 166 odsek 1 znie: </w:t>
      </w:r>
    </w:p>
    <w:p w14:paraId="198C4BC6" w14:textId="77777777" w:rsidR="006673AC" w:rsidRPr="00E85D3E" w:rsidRDefault="006673AC" w:rsidP="006673AC">
      <w:pPr>
        <w:spacing w:after="0" w:line="240" w:lineRule="auto"/>
        <w:ind w:left="-76" w:firstLine="1069"/>
        <w:jc w:val="both"/>
        <w:rPr>
          <w:rFonts w:ascii="Times New Roman" w:hAnsi="Times New Roman" w:cs="Times New Roman"/>
          <w:spacing w:val="-8"/>
          <w:sz w:val="24"/>
          <w:szCs w:val="24"/>
        </w:rPr>
      </w:pPr>
      <w:r w:rsidRPr="00E85D3E">
        <w:rPr>
          <w:rFonts w:ascii="Times New Roman" w:hAnsi="Times New Roman" w:cs="Times New Roman"/>
          <w:spacing w:val="-8"/>
          <w:sz w:val="24"/>
          <w:szCs w:val="24"/>
        </w:rPr>
        <w:t xml:space="preserve">„(1) Profesionálnemu vojakovi možno udeliť odmenu </w:t>
      </w:r>
    </w:p>
    <w:p w14:paraId="36439A36" w14:textId="77777777" w:rsidR="006673AC" w:rsidRPr="00E85D3E" w:rsidRDefault="006673AC" w:rsidP="006673AC">
      <w:pPr>
        <w:spacing w:after="0" w:line="240" w:lineRule="auto"/>
        <w:ind w:left="993" w:hanging="426"/>
        <w:jc w:val="both"/>
        <w:rPr>
          <w:rFonts w:ascii="Times New Roman" w:hAnsi="Times New Roman" w:cs="Times New Roman"/>
          <w:spacing w:val="-8"/>
          <w:sz w:val="24"/>
          <w:szCs w:val="24"/>
        </w:rPr>
      </w:pPr>
      <w:r w:rsidRPr="00E85D3E">
        <w:rPr>
          <w:rFonts w:ascii="Times New Roman" w:hAnsi="Times New Roman" w:cs="Times New Roman"/>
          <w:spacing w:val="-8"/>
          <w:sz w:val="24"/>
          <w:szCs w:val="24"/>
        </w:rPr>
        <w:t xml:space="preserve">a) </w:t>
      </w:r>
      <w:r w:rsidRPr="00E85D3E">
        <w:rPr>
          <w:rFonts w:ascii="Times New Roman" w:hAnsi="Times New Roman" w:cs="Times New Roman"/>
          <w:spacing w:val="-8"/>
          <w:sz w:val="24"/>
          <w:szCs w:val="24"/>
        </w:rPr>
        <w:tab/>
        <w:t>za kvalitné plnenie úloh alebo za vykonanie služobných úloh nad rozsah činností uvedených v opise činností vyplývajúcich z funkcie,</w:t>
      </w:r>
    </w:p>
    <w:p w14:paraId="5A7FD4B2" w14:textId="77777777" w:rsidR="006673AC" w:rsidRPr="00E85D3E" w:rsidRDefault="006673AC" w:rsidP="006673AC">
      <w:pPr>
        <w:spacing w:after="0" w:line="240" w:lineRule="auto"/>
        <w:ind w:left="993" w:hanging="426"/>
        <w:jc w:val="both"/>
        <w:rPr>
          <w:rFonts w:ascii="Times New Roman" w:hAnsi="Times New Roman" w:cs="Times New Roman"/>
          <w:spacing w:val="-8"/>
          <w:sz w:val="24"/>
          <w:szCs w:val="24"/>
        </w:rPr>
      </w:pPr>
      <w:r w:rsidRPr="00E85D3E">
        <w:rPr>
          <w:rFonts w:ascii="Times New Roman" w:hAnsi="Times New Roman" w:cs="Times New Roman"/>
          <w:spacing w:val="-8"/>
          <w:sz w:val="24"/>
          <w:szCs w:val="24"/>
        </w:rPr>
        <w:t xml:space="preserve">b) </w:t>
      </w:r>
      <w:r w:rsidRPr="00E85D3E">
        <w:rPr>
          <w:rFonts w:ascii="Times New Roman" w:hAnsi="Times New Roman" w:cs="Times New Roman"/>
          <w:spacing w:val="-8"/>
          <w:sz w:val="24"/>
          <w:szCs w:val="24"/>
        </w:rPr>
        <w:tab/>
        <w:t>za splnenie mimoriadnej služobnej úlohy, významnej služobnej úlohy alebo vopred určenej služobnej úlohy alebo jej ucelenej časti,</w:t>
      </w:r>
    </w:p>
    <w:p w14:paraId="750F8AA6" w14:textId="77777777" w:rsidR="006673AC" w:rsidRPr="00E85D3E" w:rsidRDefault="006673AC" w:rsidP="006673AC">
      <w:pPr>
        <w:spacing w:after="0" w:line="240" w:lineRule="auto"/>
        <w:ind w:left="993" w:hanging="426"/>
        <w:jc w:val="both"/>
        <w:rPr>
          <w:rFonts w:ascii="Times New Roman" w:hAnsi="Times New Roman" w:cs="Times New Roman"/>
          <w:spacing w:val="-8"/>
          <w:sz w:val="24"/>
          <w:szCs w:val="24"/>
        </w:rPr>
      </w:pPr>
      <w:r w:rsidRPr="00E85D3E">
        <w:rPr>
          <w:rFonts w:ascii="Times New Roman" w:hAnsi="Times New Roman" w:cs="Times New Roman"/>
          <w:spacing w:val="-8"/>
          <w:sz w:val="24"/>
          <w:szCs w:val="24"/>
        </w:rPr>
        <w:t xml:space="preserve">c) </w:t>
      </w:r>
      <w:r w:rsidRPr="00E85D3E">
        <w:rPr>
          <w:rFonts w:ascii="Times New Roman" w:hAnsi="Times New Roman" w:cs="Times New Roman"/>
          <w:spacing w:val="-8"/>
          <w:sz w:val="24"/>
          <w:szCs w:val="24"/>
        </w:rPr>
        <w:tab/>
        <w:t>za plnenie služobných úloh neprítomného profesionálneho vojaka, ak mu nepatrí príplatok podľa § 165,</w:t>
      </w:r>
    </w:p>
    <w:p w14:paraId="70470846" w14:textId="77777777" w:rsidR="006673AC" w:rsidRPr="00E85D3E" w:rsidRDefault="006673AC" w:rsidP="006673AC">
      <w:pPr>
        <w:spacing w:after="0" w:line="240" w:lineRule="auto"/>
        <w:ind w:left="993" w:hanging="426"/>
        <w:jc w:val="both"/>
        <w:rPr>
          <w:rFonts w:ascii="Times New Roman" w:hAnsi="Times New Roman" w:cs="Times New Roman"/>
          <w:spacing w:val="-8"/>
          <w:sz w:val="24"/>
          <w:szCs w:val="24"/>
        </w:rPr>
      </w:pPr>
      <w:r w:rsidRPr="00E85D3E">
        <w:rPr>
          <w:rFonts w:ascii="Times New Roman" w:hAnsi="Times New Roman" w:cs="Times New Roman"/>
          <w:spacing w:val="-8"/>
          <w:sz w:val="24"/>
          <w:szCs w:val="24"/>
        </w:rPr>
        <w:t xml:space="preserve">d) </w:t>
      </w:r>
      <w:r w:rsidRPr="00E85D3E">
        <w:rPr>
          <w:rFonts w:ascii="Times New Roman" w:hAnsi="Times New Roman" w:cs="Times New Roman"/>
          <w:spacing w:val="-8"/>
          <w:sz w:val="24"/>
          <w:szCs w:val="24"/>
        </w:rPr>
        <w:tab/>
        <w:t>pri dosiahnutí 30 rokov trvania štátnej služby až do výšky súčtu jeho hodnostného platu podľa § 157 ods. 1, zvýšenia funkčnej tarify podľa § 157 ods. 2 a zvýšenia jeho hodnostného platu podľa § 157a,</w:t>
      </w:r>
    </w:p>
    <w:p w14:paraId="70155CF0" w14:textId="77777777" w:rsidR="006673AC" w:rsidRPr="00E85D3E" w:rsidRDefault="006673AC" w:rsidP="006673AC">
      <w:pPr>
        <w:spacing w:after="0" w:line="240" w:lineRule="auto"/>
        <w:ind w:left="993" w:hanging="426"/>
        <w:jc w:val="both"/>
        <w:rPr>
          <w:rFonts w:ascii="Times New Roman" w:hAnsi="Times New Roman" w:cs="Times New Roman"/>
          <w:spacing w:val="-8"/>
          <w:sz w:val="24"/>
          <w:szCs w:val="24"/>
        </w:rPr>
      </w:pPr>
      <w:r w:rsidRPr="00E85D3E">
        <w:rPr>
          <w:rFonts w:ascii="Times New Roman" w:hAnsi="Times New Roman" w:cs="Times New Roman"/>
          <w:spacing w:val="-8"/>
          <w:sz w:val="24"/>
          <w:szCs w:val="24"/>
        </w:rPr>
        <w:t xml:space="preserve">e) </w:t>
      </w:r>
      <w:r w:rsidRPr="00E85D3E">
        <w:rPr>
          <w:rFonts w:ascii="Times New Roman" w:hAnsi="Times New Roman" w:cs="Times New Roman"/>
          <w:spacing w:val="-8"/>
          <w:sz w:val="24"/>
          <w:szCs w:val="24"/>
        </w:rPr>
        <w:tab/>
        <w:t xml:space="preserve">pri skončení služobného pomeru podľa § 83 ods. 1 písm. a), b) a h) za kvalitné plnenie služobných úloh až do výšky súčtu jeho hodnostného platu podľa § 157 ods. 1, zvýšenia funkčnej tarify podľa § 157 ods. 2 a zvýšenia jeho hodnostného platu podľa § 157a.“. </w:t>
      </w:r>
    </w:p>
    <w:p w14:paraId="7E9B5899" w14:textId="77777777" w:rsidR="006673AC" w:rsidRPr="00E85D3E" w:rsidRDefault="006673AC" w:rsidP="006673AC">
      <w:pPr>
        <w:spacing w:after="0" w:line="240" w:lineRule="auto"/>
        <w:ind w:left="993" w:hanging="426"/>
        <w:jc w:val="both"/>
        <w:rPr>
          <w:rFonts w:ascii="Times New Roman" w:hAnsi="Times New Roman" w:cs="Times New Roman"/>
          <w:spacing w:val="-8"/>
          <w:sz w:val="24"/>
          <w:szCs w:val="24"/>
        </w:rPr>
      </w:pPr>
    </w:p>
    <w:p w14:paraId="0A39BA15" w14:textId="77777777" w:rsidR="006673AC" w:rsidRPr="00E85D3E" w:rsidRDefault="006673AC" w:rsidP="006673AC">
      <w:pPr>
        <w:spacing w:after="0" w:line="240" w:lineRule="auto"/>
        <w:ind w:left="3686"/>
        <w:jc w:val="both"/>
        <w:rPr>
          <w:rFonts w:ascii="Times New Roman" w:hAnsi="Times New Roman" w:cs="Times New Roman"/>
          <w:spacing w:val="-8"/>
          <w:sz w:val="24"/>
          <w:szCs w:val="24"/>
        </w:rPr>
      </w:pPr>
      <w:r w:rsidRPr="00E85D3E">
        <w:rPr>
          <w:rFonts w:ascii="Times New Roman" w:hAnsi="Times New Roman" w:cs="Times New Roman"/>
          <w:spacing w:val="-8"/>
          <w:sz w:val="24"/>
          <w:szCs w:val="24"/>
        </w:rPr>
        <w:t xml:space="preserve">Odstraňuje sa limitovanie výšky odmeny za kvalitné plnenie úloh alebo vykonanie služobných úloh nad rozsah činností uvedených v opise činností vyplývajúcich z funkcie, za splnenie mimoriadnej služobnej úlohy, významnej služobnej úlohy alebo vopred určenej služobnej úlohy alebo jej ucelenej časti a za plnenie služobných úloh neprítomného profesionálneho vojaka, ak mu nepatrí príplatok za zastupovanie podľa § 165 zákona o štátnej službe profesionálnych vojakov. </w:t>
      </w:r>
    </w:p>
    <w:p w14:paraId="63A4791D" w14:textId="77777777" w:rsidR="006673AC" w:rsidRPr="00E85D3E" w:rsidRDefault="006673AC" w:rsidP="006673AC">
      <w:pPr>
        <w:spacing w:after="0" w:line="240" w:lineRule="auto"/>
        <w:ind w:left="3686"/>
        <w:jc w:val="both"/>
        <w:rPr>
          <w:rFonts w:ascii="Times New Roman" w:hAnsi="Times New Roman" w:cs="Times New Roman"/>
          <w:spacing w:val="-8"/>
          <w:sz w:val="24"/>
          <w:szCs w:val="24"/>
        </w:rPr>
      </w:pPr>
      <w:r w:rsidRPr="00E85D3E">
        <w:rPr>
          <w:rFonts w:ascii="Times New Roman" w:hAnsi="Times New Roman" w:cs="Times New Roman"/>
          <w:spacing w:val="-8"/>
          <w:sz w:val="24"/>
          <w:szCs w:val="24"/>
        </w:rPr>
        <w:t xml:space="preserve">Aplikačná prax identifikovala potrebu efektívnejšie reagovať na nové podmienky, kedy určenie limitov bolo v niektorých prípadoch nepostačujúce a v rámci rozvojových plánov ozbrojených síl Slovenskej republiky je potrebný väčší priestor pri finančnom motivovaní kľúčového personálu. Umožňuje sa služobnému úradu adekvátne oceniť profesionálnych vojakov, pričom o konkrétnej výške odmeny je možné rozhodnúť individuálne na základe rozsahu a významu splnenej úlohy bez pevne určenej hornej hranice priamo v zákone, čo umožňuje operatívnejšie odmeňovanie podľa aktuálnych rozpočtových možností. Odstránenie limitov je jedným z nástrojov na zvýšenie atraktivity vojenského povolania a stabilizáciu najkvalitnejších vojakov v štruktúrach ozbrojených síl Slovenskej republiky. </w:t>
      </w:r>
    </w:p>
    <w:p w14:paraId="37C7444C" w14:textId="77777777" w:rsidR="006673AC" w:rsidRPr="00E85D3E" w:rsidRDefault="006673AC" w:rsidP="006673AC">
      <w:pPr>
        <w:spacing w:after="0" w:line="240" w:lineRule="auto"/>
        <w:ind w:firstLine="284"/>
        <w:jc w:val="both"/>
        <w:rPr>
          <w:rFonts w:ascii="Times New Roman" w:hAnsi="Times New Roman" w:cs="Times New Roman"/>
          <w:spacing w:val="-8"/>
          <w:sz w:val="24"/>
          <w:szCs w:val="24"/>
        </w:rPr>
      </w:pPr>
    </w:p>
    <w:p w14:paraId="7293EDA0" w14:textId="77777777" w:rsidR="006673AC" w:rsidRPr="00E85D3E" w:rsidRDefault="006673AC" w:rsidP="006673AC">
      <w:pPr>
        <w:pStyle w:val="Odsekzoznamu"/>
        <w:numPr>
          <w:ilvl w:val="0"/>
          <w:numId w:val="13"/>
        </w:numPr>
        <w:spacing w:after="0" w:line="240" w:lineRule="auto"/>
        <w:ind w:left="426"/>
        <w:jc w:val="both"/>
        <w:rPr>
          <w:rFonts w:ascii="Times New Roman" w:hAnsi="Times New Roman"/>
          <w:spacing w:val="-8"/>
          <w:sz w:val="24"/>
          <w:szCs w:val="24"/>
        </w:rPr>
      </w:pPr>
      <w:r w:rsidRPr="00E85D3E">
        <w:rPr>
          <w:rFonts w:ascii="Times New Roman" w:hAnsi="Times New Roman"/>
          <w:spacing w:val="-8"/>
          <w:sz w:val="24"/>
          <w:szCs w:val="24"/>
        </w:rPr>
        <w:t xml:space="preserve">V § 193 ods. 3 úvodnej vete sa slová „do výšky šesťnásobku“ nahrádzajú slovami „najviac do výšky </w:t>
      </w:r>
      <w:proofErr w:type="spellStart"/>
      <w:r w:rsidRPr="00E85D3E">
        <w:rPr>
          <w:rFonts w:ascii="Times New Roman" w:hAnsi="Times New Roman"/>
          <w:spacing w:val="-8"/>
          <w:sz w:val="24"/>
          <w:szCs w:val="24"/>
        </w:rPr>
        <w:t>tridsaťjedennásobku</w:t>
      </w:r>
      <w:proofErr w:type="spellEnd"/>
      <w:r w:rsidRPr="00E85D3E">
        <w:rPr>
          <w:rFonts w:ascii="Times New Roman" w:hAnsi="Times New Roman"/>
          <w:spacing w:val="-8"/>
          <w:sz w:val="24"/>
          <w:szCs w:val="24"/>
        </w:rPr>
        <w:t>“.“.</w:t>
      </w:r>
    </w:p>
    <w:p w14:paraId="3010010C" w14:textId="77777777" w:rsidR="006673AC" w:rsidRPr="00E85D3E" w:rsidRDefault="006673AC" w:rsidP="006673AC">
      <w:pPr>
        <w:pStyle w:val="Odsekzoznamu"/>
        <w:spacing w:after="0" w:line="240" w:lineRule="auto"/>
        <w:jc w:val="both"/>
        <w:rPr>
          <w:rFonts w:ascii="Times New Roman" w:hAnsi="Times New Roman"/>
          <w:spacing w:val="-8"/>
          <w:sz w:val="24"/>
          <w:szCs w:val="24"/>
        </w:rPr>
      </w:pPr>
    </w:p>
    <w:p w14:paraId="654AB060" w14:textId="77777777" w:rsidR="006673AC" w:rsidRPr="00E85D3E" w:rsidRDefault="006673AC" w:rsidP="006673AC">
      <w:pPr>
        <w:spacing w:after="0" w:line="240" w:lineRule="auto"/>
        <w:ind w:left="3686"/>
        <w:jc w:val="both"/>
        <w:rPr>
          <w:rFonts w:ascii="Times New Roman" w:hAnsi="Times New Roman" w:cs="Times New Roman"/>
          <w:spacing w:val="-8"/>
          <w:sz w:val="24"/>
          <w:szCs w:val="24"/>
        </w:rPr>
      </w:pPr>
      <w:r w:rsidRPr="00E85D3E">
        <w:rPr>
          <w:rFonts w:ascii="Times New Roman" w:hAnsi="Times New Roman" w:cs="Times New Roman"/>
          <w:spacing w:val="-8"/>
          <w:sz w:val="24"/>
          <w:szCs w:val="24"/>
        </w:rPr>
        <w:t>Navrhuje sa upraviť výška osobitného stabilizačného príspevku s cieľom zvýšiť naplnenosť v nedostatkových vojenských odbornostiach a ich špecializáciách a stabilizovať súčasný odborný personál.</w:t>
      </w:r>
    </w:p>
    <w:p w14:paraId="7D5D34CE" w14:textId="77777777" w:rsidR="006673AC" w:rsidRPr="00E85D3E" w:rsidRDefault="006673AC" w:rsidP="006673AC">
      <w:pPr>
        <w:spacing w:after="0" w:line="240" w:lineRule="auto"/>
        <w:ind w:left="3686"/>
        <w:jc w:val="both"/>
        <w:rPr>
          <w:rFonts w:ascii="Times New Roman" w:hAnsi="Times New Roman" w:cs="Times New Roman"/>
          <w:spacing w:val="-8"/>
          <w:sz w:val="24"/>
          <w:szCs w:val="24"/>
        </w:rPr>
      </w:pPr>
    </w:p>
    <w:p w14:paraId="7BBFAC2F" w14:textId="77777777" w:rsidR="006673AC" w:rsidRPr="00E85D3E" w:rsidRDefault="006673AC" w:rsidP="006673AC">
      <w:pPr>
        <w:spacing w:after="0" w:line="240" w:lineRule="auto"/>
        <w:jc w:val="both"/>
        <w:rPr>
          <w:rFonts w:ascii="Times New Roman" w:hAnsi="Times New Roman" w:cs="Times New Roman"/>
          <w:spacing w:val="-8"/>
          <w:sz w:val="24"/>
          <w:szCs w:val="24"/>
        </w:rPr>
      </w:pPr>
      <w:r w:rsidRPr="00E85D3E">
        <w:rPr>
          <w:rFonts w:ascii="Times New Roman" w:hAnsi="Times New Roman" w:cs="Times New Roman"/>
          <w:spacing w:val="-8"/>
          <w:sz w:val="24"/>
          <w:szCs w:val="24"/>
        </w:rPr>
        <w:lastRenderedPageBreak/>
        <w:t>Doterajší čl. III sa primerane preznačí a upraví sa aj názov zákona.</w:t>
      </w:r>
    </w:p>
    <w:p w14:paraId="033D6FE7" w14:textId="77777777" w:rsidR="006673AC" w:rsidRPr="00E85D3E" w:rsidRDefault="006673AC" w:rsidP="006673AC">
      <w:pPr>
        <w:spacing w:after="0" w:line="240" w:lineRule="auto"/>
        <w:jc w:val="both"/>
        <w:rPr>
          <w:rFonts w:ascii="Times New Roman" w:hAnsi="Times New Roman" w:cs="Times New Roman"/>
          <w:spacing w:val="-8"/>
          <w:sz w:val="24"/>
          <w:szCs w:val="24"/>
        </w:rPr>
      </w:pPr>
    </w:p>
    <w:p w14:paraId="66FAA8E3" w14:textId="77777777" w:rsidR="006673AC" w:rsidRPr="00E85D3E" w:rsidRDefault="006673AC" w:rsidP="006673AC">
      <w:pPr>
        <w:rPr>
          <w:rFonts w:ascii="Times New Roman" w:hAnsi="Times New Roman" w:cs="Times New Roman"/>
          <w:sz w:val="24"/>
          <w:szCs w:val="24"/>
        </w:rPr>
      </w:pPr>
      <w:r w:rsidRPr="00E85D3E">
        <w:rPr>
          <w:rFonts w:ascii="Times New Roman" w:hAnsi="Times New Roman" w:cs="Times New Roman"/>
          <w:sz w:val="24"/>
          <w:szCs w:val="24"/>
        </w:rPr>
        <w:t>Ustanovenia v bodoch 1 až 18 tohto článku nadobúdajú účinnosť 1. júla 2026, čo sa premietne do článku o účinnosti.</w:t>
      </w:r>
    </w:p>
    <w:p w14:paraId="51C671DE" w14:textId="77777777" w:rsidR="00B54366" w:rsidRPr="00E85D3E" w:rsidRDefault="00B54366" w:rsidP="00B54366">
      <w:pPr>
        <w:tabs>
          <w:tab w:val="left" w:pos="709"/>
          <w:tab w:val="left" w:pos="1077"/>
        </w:tabs>
        <w:spacing w:after="0" w:line="240" w:lineRule="auto"/>
        <w:jc w:val="both"/>
        <w:rPr>
          <w:rFonts w:ascii="Times New Roman" w:eastAsia="Times New Roman" w:hAnsi="Times New Roman" w:cs="Times New Roman"/>
          <w:b/>
          <w:sz w:val="24"/>
          <w:szCs w:val="24"/>
          <w:lang w:eastAsia="sk-SK"/>
        </w:rPr>
      </w:pPr>
      <w:r w:rsidRPr="00E85D3E">
        <w:rPr>
          <w:rFonts w:ascii="Times New Roman" w:eastAsia="Times New Roman" w:hAnsi="Times New Roman" w:cs="Times New Roman"/>
          <w:b/>
          <w:sz w:val="24"/>
          <w:szCs w:val="24"/>
          <w:lang w:eastAsia="sk-SK"/>
        </w:rPr>
        <w:t>Výbor Národnej rady Slovenskej republiky pre obranu a bezpečnosť</w:t>
      </w:r>
    </w:p>
    <w:p w14:paraId="450B3DFF" w14:textId="77777777" w:rsidR="00B54366" w:rsidRPr="00E85D3E" w:rsidRDefault="00B54366" w:rsidP="00B54366">
      <w:pPr>
        <w:tabs>
          <w:tab w:val="left" w:pos="709"/>
          <w:tab w:val="left" w:pos="1077"/>
        </w:tabs>
        <w:spacing w:after="0" w:line="240" w:lineRule="auto"/>
        <w:jc w:val="both"/>
        <w:rPr>
          <w:rFonts w:ascii="Times New Roman" w:eastAsia="Times New Roman" w:hAnsi="Times New Roman" w:cs="Times New Roman"/>
          <w:sz w:val="24"/>
          <w:szCs w:val="24"/>
          <w:lang w:eastAsia="sk-SK"/>
        </w:rPr>
      </w:pPr>
      <w:r w:rsidRPr="00E85D3E">
        <w:rPr>
          <w:rFonts w:ascii="Times New Roman" w:eastAsia="Times New Roman" w:hAnsi="Times New Roman" w:cs="Times New Roman"/>
          <w:b/>
          <w:sz w:val="24"/>
          <w:szCs w:val="24"/>
          <w:lang w:eastAsia="sk-SK"/>
        </w:rPr>
        <w:t xml:space="preserve">           </w:t>
      </w:r>
      <w:r w:rsidRPr="00E85D3E">
        <w:rPr>
          <w:rFonts w:ascii="Times New Roman" w:eastAsia="Times New Roman" w:hAnsi="Times New Roman" w:cs="Times New Roman"/>
          <w:sz w:val="24"/>
          <w:szCs w:val="24"/>
          <w:lang w:eastAsia="sk-SK"/>
        </w:rPr>
        <w:tab/>
      </w:r>
    </w:p>
    <w:p w14:paraId="5B562C23" w14:textId="77777777" w:rsidR="00B54366" w:rsidRPr="00E85D3E" w:rsidRDefault="00B54366" w:rsidP="00B54366">
      <w:pPr>
        <w:pStyle w:val="Bezriadkovania"/>
        <w:ind w:left="2835"/>
        <w:jc w:val="both"/>
      </w:pPr>
      <w:r w:rsidRPr="00E85D3E">
        <w:rPr>
          <w:b/>
        </w:rPr>
        <w:tab/>
      </w:r>
      <w:r w:rsidRPr="00E85D3E">
        <w:rPr>
          <w:b/>
        </w:rPr>
        <w:tab/>
        <w:t xml:space="preserve">  Gestorský výbor odporúča schváliť</w:t>
      </w:r>
    </w:p>
    <w:p w14:paraId="71A7F916" w14:textId="77777777" w:rsidR="004C67B3" w:rsidRPr="008B6A38" w:rsidRDefault="004C67B3" w:rsidP="0061736A">
      <w:pPr>
        <w:tabs>
          <w:tab w:val="left" w:pos="709"/>
          <w:tab w:val="left" w:pos="1077"/>
        </w:tabs>
        <w:spacing w:after="0" w:line="240" w:lineRule="auto"/>
        <w:jc w:val="both"/>
        <w:rPr>
          <w:rFonts w:ascii="Times New Roman" w:eastAsia="Times New Roman" w:hAnsi="Times New Roman" w:cs="Times New Roman"/>
          <w:sz w:val="24"/>
          <w:szCs w:val="24"/>
          <w:lang w:eastAsia="sk-SK"/>
        </w:rPr>
      </w:pPr>
    </w:p>
    <w:p w14:paraId="1DF7B63E" w14:textId="70F40EA7" w:rsidR="000718E6" w:rsidRPr="000718E6" w:rsidRDefault="000718E6" w:rsidP="000718E6">
      <w:pPr>
        <w:shd w:val="clear" w:color="auto" w:fill="FFFFFF" w:themeFill="background1"/>
        <w:spacing w:after="0" w:line="240" w:lineRule="auto"/>
        <w:jc w:val="both"/>
        <w:rPr>
          <w:rFonts w:ascii="Times New Roman" w:hAnsi="Times New Roman" w:cs="Times New Roman"/>
          <w:sz w:val="24"/>
          <w:szCs w:val="24"/>
        </w:rPr>
      </w:pPr>
      <w:r w:rsidRPr="000718E6">
        <w:rPr>
          <w:rFonts w:ascii="Times New Roman" w:hAnsi="Times New Roman" w:cs="Times New Roman"/>
          <w:b/>
          <w:bCs/>
          <w:sz w:val="24"/>
          <w:szCs w:val="24"/>
        </w:rPr>
        <w:t>10.</w:t>
      </w:r>
      <w:r w:rsidRPr="000718E6">
        <w:rPr>
          <w:rFonts w:ascii="Times New Roman" w:hAnsi="Times New Roman" w:cs="Times New Roman"/>
          <w:sz w:val="24"/>
          <w:szCs w:val="24"/>
        </w:rPr>
        <w:t xml:space="preserve">  Za čl. II sa vkladajú nové čl. III a IV, ktoré znejú:</w:t>
      </w:r>
    </w:p>
    <w:p w14:paraId="43172C09" w14:textId="77777777" w:rsidR="000718E6" w:rsidRPr="000718E6" w:rsidRDefault="000718E6" w:rsidP="000718E6">
      <w:pPr>
        <w:contextualSpacing/>
        <w:jc w:val="center"/>
        <w:rPr>
          <w:rFonts w:ascii="Times New Roman" w:hAnsi="Times New Roman" w:cs="Times New Roman"/>
          <w:b/>
          <w:sz w:val="24"/>
          <w:szCs w:val="24"/>
        </w:rPr>
      </w:pPr>
      <w:r w:rsidRPr="000718E6">
        <w:rPr>
          <w:rFonts w:ascii="Times New Roman" w:hAnsi="Times New Roman" w:cs="Times New Roman"/>
          <w:b/>
          <w:sz w:val="24"/>
          <w:szCs w:val="24"/>
        </w:rPr>
        <w:t>„Čl. III</w:t>
      </w:r>
    </w:p>
    <w:p w14:paraId="6B0121FE" w14:textId="77777777" w:rsidR="000718E6" w:rsidRPr="000718E6" w:rsidRDefault="000718E6" w:rsidP="000718E6">
      <w:pPr>
        <w:contextualSpacing/>
        <w:jc w:val="center"/>
        <w:rPr>
          <w:rFonts w:ascii="Times New Roman" w:hAnsi="Times New Roman" w:cs="Times New Roman"/>
          <w:sz w:val="24"/>
          <w:szCs w:val="24"/>
        </w:rPr>
      </w:pPr>
    </w:p>
    <w:p w14:paraId="25820D7A" w14:textId="77777777" w:rsidR="000718E6" w:rsidRPr="000718E6" w:rsidRDefault="000718E6" w:rsidP="000718E6">
      <w:pPr>
        <w:ind w:firstLine="426"/>
        <w:contextualSpacing/>
        <w:jc w:val="both"/>
        <w:rPr>
          <w:rFonts w:ascii="Times New Roman" w:hAnsi="Times New Roman" w:cs="Times New Roman"/>
          <w:sz w:val="24"/>
          <w:szCs w:val="24"/>
        </w:rPr>
      </w:pPr>
      <w:r w:rsidRPr="000718E6">
        <w:rPr>
          <w:rFonts w:ascii="Times New Roman" w:hAnsi="Times New Roman" w:cs="Times New Roman"/>
          <w:sz w:val="24"/>
          <w:szCs w:val="24"/>
        </w:rPr>
        <w:t>Zákon č. 281/2015 Z. z. o štátnej službe profesionálnych vojakov a o zmene a doplnení niektorých zákonov v znení zákona č. 378/2015 Z. z., zákona č. 125/2016 Z. z., zákona č. 69/2018 Z. z., zákona č. 107/2018 Z. z., zákona č. 177/2018 Z. z., zákona č. 347/2018 Z. z., zákona č. 35/2019 Z. z., zákona č. 319/2019 Z. z., zákona č. 377/2019 Z. z., zákona č. 477/2019 Z. z., zákona č. 126/2020 Z. z., zákona č. 309/2020 Z. z., zákona č. 76/2021 Z. z., zákona č. 310/2021 Z. z., zákona č. 412/2021 Z. z., zákona č. 92/2022 Z. z., zákona č. 125/2022 Z. z., zákona č. 350/2022 Z. z., zákona č. 420/2022 Z. z., nálezu Ústavného súdu Slovenskej republiky č. 130/2024 Z. z., zákona č. 375/2024 Z. z., zákona č. 150/2025 Z. z. a zákona č. 176/2025 Z. z. sa mení a dopĺňa takto:</w:t>
      </w:r>
    </w:p>
    <w:p w14:paraId="094BD312" w14:textId="77777777" w:rsidR="000718E6" w:rsidRPr="000718E6" w:rsidRDefault="000718E6" w:rsidP="000718E6">
      <w:pPr>
        <w:ind w:firstLine="426"/>
        <w:contextualSpacing/>
        <w:jc w:val="both"/>
        <w:rPr>
          <w:rFonts w:ascii="Times New Roman" w:hAnsi="Times New Roman" w:cs="Times New Roman"/>
          <w:sz w:val="24"/>
          <w:szCs w:val="24"/>
        </w:rPr>
      </w:pPr>
    </w:p>
    <w:p w14:paraId="3CED1389" w14:textId="77777777" w:rsidR="000718E6" w:rsidRPr="000718E6" w:rsidRDefault="000718E6" w:rsidP="000718E6">
      <w:pPr>
        <w:pStyle w:val="Odsekzoznamu"/>
        <w:numPr>
          <w:ilvl w:val="0"/>
          <w:numId w:val="14"/>
        </w:numPr>
        <w:autoSpaceDE w:val="0"/>
        <w:autoSpaceDN w:val="0"/>
        <w:adjustRightInd w:val="0"/>
        <w:spacing w:after="0" w:line="240" w:lineRule="auto"/>
        <w:ind w:left="426" w:hanging="426"/>
        <w:jc w:val="both"/>
        <w:rPr>
          <w:rFonts w:ascii="Times New Roman" w:hAnsi="Times New Roman"/>
          <w:sz w:val="24"/>
          <w:szCs w:val="24"/>
        </w:rPr>
      </w:pPr>
      <w:r w:rsidRPr="000718E6">
        <w:rPr>
          <w:rFonts w:ascii="Times New Roman" w:hAnsi="Times New Roman"/>
          <w:sz w:val="24"/>
          <w:szCs w:val="24"/>
        </w:rPr>
        <w:t>V § 28 ods. 1 písm. a) treťom bode, § 109 ods. 5 a § 131 ods. 2  sa za slová ,,materskej dovolenky“ vkladá čiarka a slová ,,otcovskej dovolenky</w:t>
      </w:r>
      <w:r w:rsidRPr="000718E6">
        <w:rPr>
          <w:rFonts w:ascii="Times New Roman" w:hAnsi="Times New Roman"/>
          <w:sz w:val="24"/>
          <w:szCs w:val="24"/>
          <w:vertAlign w:val="superscript"/>
        </w:rPr>
        <w:t>“</w:t>
      </w:r>
      <w:r w:rsidRPr="000718E6">
        <w:rPr>
          <w:rFonts w:ascii="Times New Roman" w:hAnsi="Times New Roman"/>
          <w:sz w:val="24"/>
          <w:szCs w:val="24"/>
        </w:rPr>
        <w:t>.</w:t>
      </w:r>
    </w:p>
    <w:p w14:paraId="6E1338DF" w14:textId="77777777" w:rsidR="000718E6" w:rsidRPr="000718E6" w:rsidRDefault="000718E6" w:rsidP="000718E6">
      <w:pPr>
        <w:pStyle w:val="Odsekzoznamu"/>
        <w:ind w:left="426" w:hanging="426"/>
        <w:rPr>
          <w:rFonts w:ascii="Times New Roman" w:eastAsiaTheme="minorHAnsi" w:hAnsi="Times New Roman"/>
          <w:sz w:val="24"/>
          <w:szCs w:val="24"/>
          <w:lang w:val="cs-CZ"/>
        </w:rPr>
      </w:pPr>
    </w:p>
    <w:p w14:paraId="7279B580" w14:textId="77777777" w:rsidR="000718E6" w:rsidRPr="000718E6" w:rsidRDefault="000718E6" w:rsidP="000718E6">
      <w:pPr>
        <w:pStyle w:val="Odsekzoznamu"/>
        <w:numPr>
          <w:ilvl w:val="0"/>
          <w:numId w:val="14"/>
        </w:numPr>
        <w:autoSpaceDE w:val="0"/>
        <w:autoSpaceDN w:val="0"/>
        <w:adjustRightInd w:val="0"/>
        <w:spacing w:after="0" w:line="240" w:lineRule="auto"/>
        <w:ind w:left="426" w:hanging="426"/>
        <w:jc w:val="both"/>
        <w:rPr>
          <w:rFonts w:ascii="Times New Roman" w:hAnsi="Times New Roman"/>
          <w:sz w:val="24"/>
          <w:szCs w:val="24"/>
        </w:rPr>
      </w:pPr>
      <w:r w:rsidRPr="000718E6">
        <w:rPr>
          <w:rFonts w:ascii="Times New Roman" w:hAnsi="Times New Roman"/>
          <w:sz w:val="24"/>
          <w:szCs w:val="24"/>
        </w:rPr>
        <w:t xml:space="preserve">V § 31 ods. 2 a § 74 ods. 1 písm. a) </w:t>
      </w:r>
      <w:bookmarkStart w:id="7" w:name="_Hlk223434261"/>
      <w:r w:rsidRPr="000718E6">
        <w:rPr>
          <w:rFonts w:ascii="Times New Roman" w:hAnsi="Times New Roman"/>
          <w:sz w:val="24"/>
          <w:szCs w:val="24"/>
        </w:rPr>
        <w:t xml:space="preserve">sa vypúšťajú slová ,,počas ktorej nemá nárok na materské </w:t>
      </w:r>
      <w:bookmarkStart w:id="8" w:name="_Hlk223434086"/>
      <w:r w:rsidRPr="000718E6">
        <w:rPr>
          <w:rFonts w:ascii="Times New Roman" w:hAnsi="Times New Roman"/>
          <w:sz w:val="24"/>
          <w:szCs w:val="24"/>
        </w:rPr>
        <w:t>podľa osobitného predpisu,</w:t>
      </w:r>
      <w:r w:rsidRPr="000718E6">
        <w:rPr>
          <w:rFonts w:ascii="Times New Roman" w:hAnsi="Times New Roman"/>
          <w:sz w:val="24"/>
          <w:szCs w:val="24"/>
          <w:vertAlign w:val="superscript"/>
        </w:rPr>
        <w:t>40</w:t>
      </w:r>
      <w:r w:rsidRPr="000718E6">
        <w:rPr>
          <w:rFonts w:ascii="Times New Roman" w:hAnsi="Times New Roman"/>
          <w:sz w:val="24"/>
          <w:szCs w:val="24"/>
        </w:rPr>
        <w:t>)</w:t>
      </w:r>
      <w:r w:rsidRPr="000718E6">
        <w:rPr>
          <w:rFonts w:ascii="Times New Roman" w:hAnsi="Times New Roman"/>
          <w:sz w:val="24"/>
          <w:szCs w:val="24"/>
          <w:vertAlign w:val="superscript"/>
        </w:rPr>
        <w:t>“</w:t>
      </w:r>
      <w:r w:rsidRPr="000718E6">
        <w:rPr>
          <w:rFonts w:ascii="Times New Roman" w:hAnsi="Times New Roman"/>
          <w:sz w:val="24"/>
          <w:szCs w:val="24"/>
        </w:rPr>
        <w:t>.</w:t>
      </w:r>
    </w:p>
    <w:bookmarkEnd w:id="7"/>
    <w:bookmarkEnd w:id="8"/>
    <w:p w14:paraId="4234DE52" w14:textId="77777777" w:rsidR="000718E6" w:rsidRPr="000718E6" w:rsidRDefault="000718E6" w:rsidP="000718E6">
      <w:pPr>
        <w:pStyle w:val="Odsekzoznamu"/>
        <w:ind w:left="426" w:hanging="426"/>
        <w:rPr>
          <w:rFonts w:ascii="Times New Roman" w:hAnsi="Times New Roman"/>
          <w:sz w:val="24"/>
          <w:szCs w:val="24"/>
        </w:rPr>
      </w:pPr>
    </w:p>
    <w:p w14:paraId="0141BC25" w14:textId="77777777" w:rsidR="000718E6" w:rsidRPr="000718E6" w:rsidRDefault="000718E6" w:rsidP="000718E6">
      <w:pPr>
        <w:pStyle w:val="Odsekzoznamu"/>
        <w:ind w:left="426"/>
        <w:rPr>
          <w:rFonts w:ascii="Times New Roman" w:hAnsi="Times New Roman"/>
          <w:sz w:val="24"/>
          <w:szCs w:val="24"/>
        </w:rPr>
      </w:pPr>
      <w:r w:rsidRPr="000718E6">
        <w:rPr>
          <w:rFonts w:ascii="Times New Roman" w:hAnsi="Times New Roman"/>
          <w:sz w:val="24"/>
          <w:szCs w:val="24"/>
        </w:rPr>
        <w:t>Poznámka pod čiarou k odkazu 40 sa vypúšťa.</w:t>
      </w:r>
    </w:p>
    <w:p w14:paraId="51DB8E70" w14:textId="77777777" w:rsidR="000718E6" w:rsidRPr="000718E6" w:rsidRDefault="000718E6" w:rsidP="000718E6">
      <w:pPr>
        <w:pStyle w:val="Odsekzoznamu"/>
        <w:ind w:left="426" w:hanging="426"/>
        <w:rPr>
          <w:rFonts w:ascii="Times New Roman" w:hAnsi="Times New Roman"/>
          <w:sz w:val="24"/>
          <w:szCs w:val="24"/>
        </w:rPr>
      </w:pPr>
    </w:p>
    <w:p w14:paraId="6EF444F7" w14:textId="77777777" w:rsidR="000718E6" w:rsidRPr="000718E6" w:rsidRDefault="000718E6" w:rsidP="000718E6">
      <w:pPr>
        <w:pStyle w:val="Odsekzoznamu"/>
        <w:numPr>
          <w:ilvl w:val="0"/>
          <w:numId w:val="14"/>
        </w:numPr>
        <w:spacing w:after="0" w:line="240" w:lineRule="auto"/>
        <w:ind w:left="426" w:hanging="426"/>
        <w:jc w:val="both"/>
        <w:rPr>
          <w:rFonts w:ascii="Times New Roman" w:hAnsi="Times New Roman"/>
          <w:sz w:val="24"/>
          <w:szCs w:val="24"/>
        </w:rPr>
      </w:pPr>
      <w:r w:rsidRPr="000718E6">
        <w:rPr>
          <w:rFonts w:ascii="Times New Roman" w:hAnsi="Times New Roman"/>
          <w:sz w:val="24"/>
          <w:szCs w:val="24"/>
        </w:rPr>
        <w:t>V § 86 ods. 1 písm. b) sa slová „rodičovskej dovolenke, počas ktorej má nárok na materské podľa osobitného predpisu,</w:t>
      </w:r>
      <w:r w:rsidRPr="000718E6">
        <w:rPr>
          <w:rFonts w:ascii="Times New Roman" w:hAnsi="Times New Roman"/>
          <w:sz w:val="24"/>
          <w:szCs w:val="24"/>
          <w:vertAlign w:val="superscript"/>
        </w:rPr>
        <w:t>40</w:t>
      </w:r>
      <w:r w:rsidRPr="000718E6">
        <w:rPr>
          <w:rFonts w:ascii="Times New Roman" w:hAnsi="Times New Roman"/>
          <w:sz w:val="24"/>
          <w:szCs w:val="24"/>
        </w:rPr>
        <w:t>)“ nahrádzajú slovami „otcovskej dovolenke“.</w:t>
      </w:r>
    </w:p>
    <w:p w14:paraId="2C069AB6" w14:textId="77777777" w:rsidR="000718E6" w:rsidRPr="000718E6" w:rsidRDefault="000718E6" w:rsidP="000718E6">
      <w:pPr>
        <w:ind w:left="426" w:hanging="426"/>
        <w:contextualSpacing/>
        <w:rPr>
          <w:rFonts w:ascii="Times New Roman" w:hAnsi="Times New Roman" w:cs="Times New Roman"/>
          <w:sz w:val="24"/>
          <w:szCs w:val="24"/>
        </w:rPr>
      </w:pPr>
      <w:bookmarkStart w:id="9" w:name="_Hlk223435270"/>
    </w:p>
    <w:p w14:paraId="146A1003" w14:textId="77777777" w:rsidR="000718E6" w:rsidRPr="000718E6" w:rsidRDefault="000718E6" w:rsidP="000718E6">
      <w:pPr>
        <w:pStyle w:val="Odsekzoznamu"/>
        <w:numPr>
          <w:ilvl w:val="0"/>
          <w:numId w:val="14"/>
        </w:numPr>
        <w:spacing w:after="0" w:line="240" w:lineRule="auto"/>
        <w:ind w:left="426" w:hanging="426"/>
        <w:jc w:val="both"/>
        <w:rPr>
          <w:rFonts w:ascii="Times New Roman" w:hAnsi="Times New Roman"/>
          <w:spacing w:val="-8"/>
          <w:sz w:val="24"/>
          <w:szCs w:val="24"/>
        </w:rPr>
      </w:pPr>
      <w:r w:rsidRPr="000718E6">
        <w:rPr>
          <w:rFonts w:ascii="Times New Roman" w:hAnsi="Times New Roman"/>
          <w:spacing w:val="-8"/>
          <w:sz w:val="24"/>
          <w:szCs w:val="24"/>
        </w:rPr>
        <w:t>V § 109 ods. 6 sa slovo „rodičovskej“ nahrádza slovami „materskej dovolenky, otcovskej dovolenky  alebo rodičovskej“.</w:t>
      </w:r>
    </w:p>
    <w:p w14:paraId="43F4F90A" w14:textId="77777777" w:rsidR="000718E6" w:rsidRPr="000718E6" w:rsidRDefault="000718E6" w:rsidP="000718E6">
      <w:pPr>
        <w:pStyle w:val="Odsekzoznamu"/>
        <w:ind w:left="426" w:hanging="426"/>
        <w:jc w:val="both"/>
        <w:rPr>
          <w:rFonts w:ascii="Times New Roman" w:hAnsi="Times New Roman"/>
          <w:sz w:val="24"/>
          <w:szCs w:val="24"/>
        </w:rPr>
      </w:pPr>
    </w:p>
    <w:bookmarkEnd w:id="9"/>
    <w:p w14:paraId="2802C615" w14:textId="77777777" w:rsidR="000718E6" w:rsidRPr="000718E6" w:rsidRDefault="000718E6" w:rsidP="000718E6">
      <w:pPr>
        <w:pStyle w:val="Odsekzoznamu"/>
        <w:numPr>
          <w:ilvl w:val="0"/>
          <w:numId w:val="14"/>
        </w:numPr>
        <w:spacing w:after="0" w:line="240" w:lineRule="auto"/>
        <w:ind w:left="426" w:hanging="426"/>
        <w:jc w:val="both"/>
        <w:rPr>
          <w:rFonts w:ascii="Times New Roman" w:hAnsi="Times New Roman"/>
          <w:sz w:val="24"/>
          <w:szCs w:val="24"/>
        </w:rPr>
      </w:pPr>
      <w:r w:rsidRPr="000718E6">
        <w:rPr>
          <w:rFonts w:ascii="Times New Roman" w:hAnsi="Times New Roman"/>
          <w:sz w:val="24"/>
          <w:szCs w:val="24"/>
        </w:rPr>
        <w:t>V § 110 a § 130b ods. 1 sa za slová ,,materskú dovolenku“ vkladá čiarka a slová ,,otcovskú dovolenku“.</w:t>
      </w:r>
    </w:p>
    <w:p w14:paraId="0D75D81E" w14:textId="77777777" w:rsidR="000718E6" w:rsidRPr="000718E6" w:rsidRDefault="000718E6" w:rsidP="000718E6">
      <w:pPr>
        <w:pStyle w:val="Odsekzoznamu"/>
        <w:jc w:val="both"/>
        <w:rPr>
          <w:rFonts w:ascii="Times New Roman" w:hAnsi="Times New Roman"/>
          <w:sz w:val="24"/>
          <w:szCs w:val="24"/>
        </w:rPr>
      </w:pPr>
    </w:p>
    <w:p w14:paraId="7CF0AB1F" w14:textId="77777777" w:rsidR="000718E6" w:rsidRPr="000718E6" w:rsidRDefault="000718E6" w:rsidP="000718E6">
      <w:pPr>
        <w:pStyle w:val="Odsekzoznamu"/>
        <w:numPr>
          <w:ilvl w:val="0"/>
          <w:numId w:val="14"/>
        </w:numPr>
        <w:spacing w:after="0" w:line="240" w:lineRule="auto"/>
        <w:ind w:left="426" w:hanging="426"/>
        <w:jc w:val="both"/>
        <w:rPr>
          <w:rFonts w:ascii="Times New Roman" w:hAnsi="Times New Roman"/>
          <w:sz w:val="24"/>
          <w:szCs w:val="24"/>
        </w:rPr>
      </w:pPr>
      <w:bookmarkStart w:id="10" w:name="_Hlk223435532"/>
      <w:r w:rsidRPr="000718E6">
        <w:rPr>
          <w:rFonts w:ascii="Times New Roman" w:hAnsi="Times New Roman"/>
          <w:sz w:val="24"/>
          <w:szCs w:val="24"/>
        </w:rPr>
        <w:t>§ 116a znie:</w:t>
      </w:r>
    </w:p>
    <w:p w14:paraId="37E1B541" w14:textId="77777777" w:rsidR="000718E6" w:rsidRPr="000718E6" w:rsidRDefault="000718E6" w:rsidP="000718E6">
      <w:pPr>
        <w:pStyle w:val="Odsekzoznamu"/>
        <w:ind w:left="426"/>
        <w:jc w:val="center"/>
        <w:rPr>
          <w:rFonts w:ascii="Times New Roman" w:hAnsi="Times New Roman"/>
          <w:sz w:val="24"/>
          <w:szCs w:val="24"/>
        </w:rPr>
      </w:pPr>
      <w:r w:rsidRPr="000718E6">
        <w:rPr>
          <w:rFonts w:ascii="Times New Roman" w:hAnsi="Times New Roman"/>
          <w:sz w:val="24"/>
          <w:szCs w:val="24"/>
        </w:rPr>
        <w:t>„§ 116a</w:t>
      </w:r>
    </w:p>
    <w:p w14:paraId="68F35527" w14:textId="77777777" w:rsidR="000718E6" w:rsidRPr="000718E6" w:rsidRDefault="000718E6" w:rsidP="000718E6">
      <w:pPr>
        <w:pStyle w:val="Odsekzoznamu"/>
        <w:ind w:left="426"/>
        <w:jc w:val="both"/>
        <w:rPr>
          <w:rFonts w:ascii="Times New Roman" w:hAnsi="Times New Roman"/>
          <w:sz w:val="24"/>
          <w:szCs w:val="24"/>
        </w:rPr>
      </w:pPr>
    </w:p>
    <w:p w14:paraId="5A16B180" w14:textId="77777777" w:rsidR="000718E6" w:rsidRPr="000718E6" w:rsidRDefault="000718E6" w:rsidP="000718E6">
      <w:pPr>
        <w:pStyle w:val="Odsekzoznamu"/>
        <w:ind w:left="426" w:firstLine="282"/>
        <w:jc w:val="both"/>
        <w:rPr>
          <w:rFonts w:ascii="Times New Roman" w:hAnsi="Times New Roman"/>
          <w:sz w:val="24"/>
          <w:szCs w:val="24"/>
        </w:rPr>
      </w:pPr>
      <w:r w:rsidRPr="000718E6">
        <w:rPr>
          <w:rFonts w:ascii="Times New Roman" w:hAnsi="Times New Roman"/>
          <w:sz w:val="24"/>
          <w:szCs w:val="24"/>
        </w:rPr>
        <w:t xml:space="preserve">Profesionálny vojak, ktorý z objektívnych dôvodov nenastúpi na otcovskú dovolenku do uplynutia šiestich týždňov odo dňa narodenia dieťaťa, má nárok na služobné voľno pri príležitosti narodenia dieťaťa v rozsahu dvoch týždňov. Veliteľ poskytne toto služobné voľno profesionálnemu vojakovi v najbližšom možnom termíne od skončenia objektívnych dôvodov, pre ktoré nemohol nastúpiť na otcovskú dovolenku, najneskôr do jedného roku </w:t>
      </w:r>
      <w:r w:rsidRPr="000718E6">
        <w:rPr>
          <w:rFonts w:ascii="Times New Roman" w:hAnsi="Times New Roman"/>
          <w:sz w:val="24"/>
          <w:szCs w:val="24"/>
        </w:rPr>
        <w:lastRenderedPageBreak/>
        <w:t xml:space="preserve">veku dieťaťa. Služobné voľno podľa prvej vety sa započíta do obdobia podľa § 130a ods. 1.“. </w:t>
      </w:r>
    </w:p>
    <w:p w14:paraId="33A470C4" w14:textId="77777777" w:rsidR="000718E6" w:rsidRPr="000718E6" w:rsidRDefault="000718E6" w:rsidP="000718E6">
      <w:pPr>
        <w:pStyle w:val="Odsekzoznamu"/>
        <w:rPr>
          <w:rFonts w:ascii="Times New Roman" w:hAnsi="Times New Roman"/>
          <w:sz w:val="24"/>
          <w:szCs w:val="24"/>
        </w:rPr>
      </w:pPr>
    </w:p>
    <w:p w14:paraId="4686CCF2" w14:textId="77777777" w:rsidR="000718E6" w:rsidRPr="000718E6" w:rsidRDefault="000718E6" w:rsidP="000718E6">
      <w:pPr>
        <w:pStyle w:val="Odsekzoznamu"/>
        <w:numPr>
          <w:ilvl w:val="0"/>
          <w:numId w:val="14"/>
        </w:numPr>
        <w:spacing w:after="0" w:line="240" w:lineRule="auto"/>
        <w:ind w:left="426" w:hanging="426"/>
        <w:jc w:val="both"/>
        <w:rPr>
          <w:rFonts w:ascii="Times New Roman" w:hAnsi="Times New Roman"/>
          <w:sz w:val="24"/>
          <w:szCs w:val="24"/>
        </w:rPr>
      </w:pPr>
      <w:r w:rsidRPr="000718E6">
        <w:rPr>
          <w:rFonts w:ascii="Times New Roman" w:hAnsi="Times New Roman"/>
          <w:sz w:val="24"/>
          <w:szCs w:val="24"/>
        </w:rPr>
        <w:t>Nadpis nad § 130a znie: „Materská dovolenka, otcovská dovolenka a rodičovská dovolenka“.</w:t>
      </w:r>
    </w:p>
    <w:p w14:paraId="3C712D2A" w14:textId="77777777" w:rsidR="000718E6" w:rsidRPr="000718E6" w:rsidRDefault="000718E6" w:rsidP="000718E6">
      <w:pPr>
        <w:pStyle w:val="Odsekzoznamu"/>
        <w:rPr>
          <w:rFonts w:ascii="Times New Roman" w:hAnsi="Times New Roman"/>
          <w:sz w:val="24"/>
          <w:szCs w:val="24"/>
        </w:rPr>
      </w:pPr>
    </w:p>
    <w:p w14:paraId="5CDE8883" w14:textId="77777777" w:rsidR="000718E6" w:rsidRPr="000718E6" w:rsidRDefault="000718E6" w:rsidP="000718E6">
      <w:pPr>
        <w:pStyle w:val="Odsekzoznamu"/>
        <w:numPr>
          <w:ilvl w:val="0"/>
          <w:numId w:val="14"/>
        </w:numPr>
        <w:spacing w:after="0" w:line="240" w:lineRule="auto"/>
        <w:ind w:left="426" w:hanging="426"/>
        <w:jc w:val="both"/>
        <w:rPr>
          <w:rFonts w:ascii="Times New Roman" w:hAnsi="Times New Roman"/>
          <w:sz w:val="24"/>
          <w:szCs w:val="24"/>
        </w:rPr>
      </w:pPr>
      <w:r w:rsidRPr="000718E6">
        <w:rPr>
          <w:rFonts w:ascii="Times New Roman" w:hAnsi="Times New Roman"/>
          <w:sz w:val="24"/>
          <w:szCs w:val="24"/>
        </w:rPr>
        <w:t>V § 130a ods. 1 druhej vete sa  slovo ,,rodičovská“  nahrádza slovom „otcovská“.</w:t>
      </w:r>
    </w:p>
    <w:p w14:paraId="6027E4C7" w14:textId="77777777" w:rsidR="000718E6" w:rsidRPr="000718E6" w:rsidRDefault="000718E6" w:rsidP="000718E6">
      <w:pPr>
        <w:pStyle w:val="Odsekzoznamu"/>
        <w:autoSpaceDE w:val="0"/>
        <w:autoSpaceDN w:val="0"/>
        <w:adjustRightInd w:val="0"/>
        <w:jc w:val="both"/>
        <w:rPr>
          <w:rFonts w:ascii="Times New Roman" w:hAnsi="Times New Roman"/>
          <w:sz w:val="24"/>
          <w:szCs w:val="24"/>
        </w:rPr>
      </w:pPr>
    </w:p>
    <w:bookmarkEnd w:id="10"/>
    <w:p w14:paraId="7580824D" w14:textId="77777777" w:rsidR="000718E6" w:rsidRPr="000718E6" w:rsidRDefault="000718E6" w:rsidP="000718E6">
      <w:pPr>
        <w:pStyle w:val="Odsekzoznamu"/>
        <w:numPr>
          <w:ilvl w:val="0"/>
          <w:numId w:val="14"/>
        </w:numPr>
        <w:spacing w:after="0" w:line="240" w:lineRule="auto"/>
        <w:ind w:left="426" w:hanging="426"/>
        <w:jc w:val="both"/>
        <w:rPr>
          <w:rFonts w:ascii="Times New Roman" w:hAnsi="Times New Roman"/>
          <w:sz w:val="24"/>
          <w:szCs w:val="24"/>
        </w:rPr>
      </w:pPr>
      <w:r w:rsidRPr="000718E6">
        <w:rPr>
          <w:rFonts w:ascii="Times New Roman" w:hAnsi="Times New Roman"/>
          <w:sz w:val="24"/>
          <w:szCs w:val="24"/>
        </w:rPr>
        <w:t xml:space="preserve">V § 130a odsek 7 znie: </w:t>
      </w:r>
    </w:p>
    <w:p w14:paraId="5E13C645" w14:textId="77777777" w:rsidR="000718E6" w:rsidRPr="000718E6" w:rsidRDefault="000718E6" w:rsidP="000718E6">
      <w:pPr>
        <w:pStyle w:val="Odsekzoznamu"/>
        <w:ind w:left="426" w:firstLine="282"/>
        <w:jc w:val="both"/>
        <w:rPr>
          <w:rFonts w:ascii="Times New Roman" w:hAnsi="Times New Roman"/>
          <w:sz w:val="24"/>
          <w:szCs w:val="24"/>
        </w:rPr>
      </w:pPr>
      <w:r w:rsidRPr="000718E6">
        <w:rPr>
          <w:rFonts w:ascii="Times New Roman" w:hAnsi="Times New Roman"/>
          <w:sz w:val="24"/>
          <w:szCs w:val="24"/>
        </w:rPr>
        <w:t>„(7) Profesionálna vojačka a profesionálny vojak sú povinní písomne oznámiť služobnému úradu najmenej jeden mesiac vopred predpokladaný deň nástupu na materskú dovolenku, otcovskú dovolenku alebo rodičovskú dovolenku, predpokladaný deň ich prerušenia, skončenia a zmeny týkajúce sa nástupu, prerušenia a skončenia materskej dovolenky, otcovskej dovolenky alebo rodičovskej dovolenky.“.</w:t>
      </w:r>
    </w:p>
    <w:p w14:paraId="37AA4079" w14:textId="77777777" w:rsidR="000718E6" w:rsidRPr="000718E6" w:rsidRDefault="000718E6" w:rsidP="000718E6">
      <w:pPr>
        <w:autoSpaceDE w:val="0"/>
        <w:autoSpaceDN w:val="0"/>
        <w:adjustRightInd w:val="0"/>
        <w:contextualSpacing/>
        <w:jc w:val="both"/>
        <w:rPr>
          <w:rFonts w:ascii="Times New Roman" w:hAnsi="Times New Roman" w:cs="Times New Roman"/>
          <w:sz w:val="24"/>
          <w:szCs w:val="24"/>
        </w:rPr>
      </w:pPr>
    </w:p>
    <w:p w14:paraId="19784205" w14:textId="77777777" w:rsidR="000718E6" w:rsidRPr="000718E6" w:rsidRDefault="000718E6" w:rsidP="000718E6">
      <w:pPr>
        <w:pStyle w:val="Odsekzoznamu"/>
        <w:numPr>
          <w:ilvl w:val="0"/>
          <w:numId w:val="14"/>
        </w:numPr>
        <w:spacing w:after="0" w:line="240" w:lineRule="auto"/>
        <w:ind w:left="426" w:hanging="426"/>
        <w:jc w:val="both"/>
        <w:rPr>
          <w:rFonts w:ascii="Times New Roman" w:hAnsi="Times New Roman"/>
          <w:sz w:val="24"/>
          <w:szCs w:val="24"/>
        </w:rPr>
      </w:pPr>
      <w:r w:rsidRPr="000718E6">
        <w:rPr>
          <w:rFonts w:ascii="Times New Roman" w:hAnsi="Times New Roman"/>
          <w:sz w:val="24"/>
          <w:szCs w:val="24"/>
        </w:rPr>
        <w:t xml:space="preserve">V § 130b ods. 2  prvej vete a § 130c ods. 1 a 2 sa slovo „rodičovská“ nahrádza slovom „otcovská“. </w:t>
      </w:r>
    </w:p>
    <w:p w14:paraId="3589680C" w14:textId="77777777" w:rsidR="000718E6" w:rsidRPr="000718E6" w:rsidRDefault="000718E6" w:rsidP="000718E6">
      <w:pPr>
        <w:autoSpaceDE w:val="0"/>
        <w:autoSpaceDN w:val="0"/>
        <w:adjustRightInd w:val="0"/>
        <w:contextualSpacing/>
        <w:jc w:val="both"/>
        <w:rPr>
          <w:rFonts w:ascii="Times New Roman" w:hAnsi="Times New Roman" w:cs="Times New Roman"/>
          <w:sz w:val="24"/>
          <w:szCs w:val="24"/>
        </w:rPr>
      </w:pPr>
    </w:p>
    <w:p w14:paraId="736970F8" w14:textId="77777777" w:rsidR="000718E6" w:rsidRPr="000718E6" w:rsidRDefault="000718E6" w:rsidP="000718E6">
      <w:pPr>
        <w:pStyle w:val="Odsekzoznamu"/>
        <w:numPr>
          <w:ilvl w:val="0"/>
          <w:numId w:val="14"/>
        </w:numPr>
        <w:spacing w:after="0" w:line="240" w:lineRule="auto"/>
        <w:ind w:left="426" w:hanging="426"/>
        <w:jc w:val="both"/>
        <w:rPr>
          <w:rFonts w:ascii="Times New Roman" w:hAnsi="Times New Roman"/>
          <w:sz w:val="24"/>
          <w:szCs w:val="24"/>
        </w:rPr>
      </w:pPr>
      <w:bookmarkStart w:id="11" w:name="_Hlk223436443"/>
      <w:bookmarkStart w:id="12" w:name="_Hlk223436107"/>
      <w:r w:rsidRPr="000718E6">
        <w:rPr>
          <w:rFonts w:ascii="Times New Roman" w:hAnsi="Times New Roman"/>
          <w:sz w:val="24"/>
          <w:szCs w:val="24"/>
        </w:rPr>
        <w:t>V § 130b ods. 3 sa slovo „rodičovskej“ nahrádza slovom „otcovskej“.</w:t>
      </w:r>
    </w:p>
    <w:p w14:paraId="2F1FC76A" w14:textId="77777777" w:rsidR="000718E6" w:rsidRPr="000718E6" w:rsidRDefault="000718E6" w:rsidP="000718E6">
      <w:pPr>
        <w:pStyle w:val="Odsekzoznamu"/>
        <w:rPr>
          <w:rFonts w:ascii="Times New Roman" w:hAnsi="Times New Roman"/>
          <w:sz w:val="24"/>
          <w:szCs w:val="24"/>
        </w:rPr>
      </w:pPr>
    </w:p>
    <w:p w14:paraId="713207F2" w14:textId="77777777" w:rsidR="000718E6" w:rsidRPr="000718E6" w:rsidRDefault="000718E6" w:rsidP="000718E6">
      <w:pPr>
        <w:pStyle w:val="Odsekzoznamu"/>
        <w:numPr>
          <w:ilvl w:val="0"/>
          <w:numId w:val="14"/>
        </w:numPr>
        <w:spacing w:after="0" w:line="240" w:lineRule="auto"/>
        <w:ind w:left="426" w:hanging="426"/>
        <w:jc w:val="both"/>
        <w:rPr>
          <w:rFonts w:ascii="Times New Roman" w:hAnsi="Times New Roman"/>
          <w:sz w:val="24"/>
          <w:szCs w:val="24"/>
        </w:rPr>
      </w:pPr>
      <w:r w:rsidRPr="000718E6">
        <w:rPr>
          <w:rFonts w:ascii="Times New Roman" w:hAnsi="Times New Roman"/>
          <w:sz w:val="24"/>
          <w:szCs w:val="24"/>
        </w:rPr>
        <w:t>V nadpise § 130c sa za slová „Materská dovolenka“ vkladá čiarka a slová „otcovská dovolenka“.</w:t>
      </w:r>
      <w:bookmarkEnd w:id="11"/>
    </w:p>
    <w:p w14:paraId="2767B1F9" w14:textId="77777777" w:rsidR="000718E6" w:rsidRPr="000718E6" w:rsidRDefault="000718E6" w:rsidP="000718E6">
      <w:pPr>
        <w:contextualSpacing/>
        <w:jc w:val="both"/>
        <w:rPr>
          <w:rFonts w:ascii="Times New Roman" w:hAnsi="Times New Roman" w:cs="Times New Roman"/>
          <w:sz w:val="24"/>
          <w:szCs w:val="24"/>
        </w:rPr>
      </w:pPr>
    </w:p>
    <w:bookmarkEnd w:id="12"/>
    <w:p w14:paraId="50235607" w14:textId="77777777" w:rsidR="000718E6" w:rsidRPr="000718E6" w:rsidRDefault="000718E6" w:rsidP="000718E6">
      <w:pPr>
        <w:pStyle w:val="Odsekzoznamu"/>
        <w:numPr>
          <w:ilvl w:val="0"/>
          <w:numId w:val="14"/>
        </w:numPr>
        <w:spacing w:after="0" w:line="240" w:lineRule="auto"/>
        <w:ind w:left="426" w:hanging="426"/>
        <w:jc w:val="both"/>
        <w:rPr>
          <w:rFonts w:ascii="Times New Roman" w:hAnsi="Times New Roman"/>
          <w:sz w:val="24"/>
          <w:szCs w:val="24"/>
        </w:rPr>
      </w:pPr>
      <w:r w:rsidRPr="000718E6">
        <w:rPr>
          <w:rFonts w:ascii="Times New Roman" w:hAnsi="Times New Roman"/>
          <w:sz w:val="24"/>
          <w:szCs w:val="24"/>
        </w:rPr>
        <w:t>V § 130c odsek 4 znie:</w:t>
      </w:r>
    </w:p>
    <w:p w14:paraId="76A829B3" w14:textId="77777777" w:rsidR="000718E6" w:rsidRPr="000718E6" w:rsidRDefault="000718E6" w:rsidP="000718E6">
      <w:pPr>
        <w:ind w:left="360" w:firstLine="348"/>
        <w:contextualSpacing/>
        <w:jc w:val="both"/>
        <w:rPr>
          <w:rFonts w:ascii="Times New Roman" w:hAnsi="Times New Roman" w:cs="Times New Roman"/>
          <w:sz w:val="24"/>
          <w:szCs w:val="24"/>
        </w:rPr>
      </w:pPr>
      <w:r w:rsidRPr="000718E6">
        <w:rPr>
          <w:rFonts w:ascii="Times New Roman" w:hAnsi="Times New Roman" w:cs="Times New Roman"/>
          <w:sz w:val="24"/>
          <w:szCs w:val="24"/>
        </w:rPr>
        <w:t>,,(4) Ak dieťa zomrie v čase, keď je profesionálna vojačka na materskej dovolenke alebo rodičovskej dovolenke alebo profesionálny vojak na otcovskej dovolenke</w:t>
      </w:r>
      <w:r w:rsidRPr="000718E6">
        <w:rPr>
          <w:rFonts w:ascii="Times New Roman" w:hAnsi="Times New Roman" w:cs="Times New Roman"/>
          <w:sz w:val="24"/>
          <w:szCs w:val="24"/>
          <w:vertAlign w:val="superscript"/>
        </w:rPr>
        <w:t xml:space="preserve"> </w:t>
      </w:r>
      <w:r w:rsidRPr="000718E6">
        <w:rPr>
          <w:rFonts w:ascii="Times New Roman" w:hAnsi="Times New Roman" w:cs="Times New Roman"/>
          <w:sz w:val="24"/>
          <w:szCs w:val="24"/>
        </w:rPr>
        <w:t>alebo rodičovskej dovolenke, poskytuje sa im táto dovolenka ešte v trvaní dvoch týždňov odo dňa úmrtia dieťaťa, najdlhšie do dňa, keď by dieťa dosiahlo jeden rok.“.</w:t>
      </w:r>
    </w:p>
    <w:p w14:paraId="2C54AC18" w14:textId="77777777" w:rsidR="000718E6" w:rsidRPr="000718E6" w:rsidRDefault="000718E6" w:rsidP="000718E6">
      <w:pPr>
        <w:ind w:left="360" w:firstLine="348"/>
        <w:contextualSpacing/>
        <w:jc w:val="both"/>
        <w:rPr>
          <w:rFonts w:ascii="Times New Roman" w:hAnsi="Times New Roman" w:cs="Times New Roman"/>
          <w:sz w:val="24"/>
          <w:szCs w:val="24"/>
        </w:rPr>
      </w:pPr>
    </w:p>
    <w:p w14:paraId="475AD622" w14:textId="77777777" w:rsidR="000718E6" w:rsidRPr="000718E6" w:rsidRDefault="000718E6" w:rsidP="000718E6">
      <w:pPr>
        <w:pStyle w:val="Odsekzoznamu"/>
        <w:numPr>
          <w:ilvl w:val="0"/>
          <w:numId w:val="14"/>
        </w:numPr>
        <w:spacing w:after="0" w:line="240" w:lineRule="auto"/>
        <w:ind w:left="426" w:hanging="426"/>
        <w:jc w:val="both"/>
        <w:rPr>
          <w:rFonts w:ascii="Times New Roman" w:hAnsi="Times New Roman"/>
          <w:sz w:val="24"/>
          <w:szCs w:val="24"/>
        </w:rPr>
      </w:pPr>
      <w:bookmarkStart w:id="13" w:name="_Hlk223436532"/>
      <w:r w:rsidRPr="000718E6">
        <w:rPr>
          <w:rFonts w:ascii="Times New Roman" w:hAnsi="Times New Roman"/>
          <w:sz w:val="24"/>
          <w:szCs w:val="24"/>
        </w:rPr>
        <w:t>V § 131 ods. 1 sa za slová ,,vojačke a“ vkladajú slová ,,otcovskú dovolenku a“.</w:t>
      </w:r>
    </w:p>
    <w:bookmarkEnd w:id="13"/>
    <w:p w14:paraId="02D59FC9" w14:textId="77777777" w:rsidR="000718E6" w:rsidRPr="000718E6" w:rsidRDefault="000718E6" w:rsidP="000718E6">
      <w:pPr>
        <w:contextualSpacing/>
        <w:rPr>
          <w:rFonts w:ascii="Times New Roman" w:hAnsi="Times New Roman" w:cs="Times New Roman"/>
          <w:sz w:val="24"/>
          <w:szCs w:val="24"/>
        </w:rPr>
      </w:pPr>
    </w:p>
    <w:p w14:paraId="585F95CB" w14:textId="77777777" w:rsidR="000718E6" w:rsidRPr="000718E6" w:rsidRDefault="000718E6" w:rsidP="000718E6">
      <w:pPr>
        <w:pStyle w:val="Odsekzoznamu"/>
        <w:numPr>
          <w:ilvl w:val="0"/>
          <w:numId w:val="14"/>
        </w:numPr>
        <w:spacing w:after="0" w:line="240" w:lineRule="auto"/>
        <w:ind w:left="426" w:hanging="426"/>
        <w:jc w:val="both"/>
        <w:rPr>
          <w:rFonts w:ascii="Times New Roman" w:hAnsi="Times New Roman"/>
          <w:sz w:val="24"/>
          <w:szCs w:val="24"/>
        </w:rPr>
      </w:pPr>
      <w:r w:rsidRPr="000718E6">
        <w:rPr>
          <w:rFonts w:ascii="Times New Roman" w:hAnsi="Times New Roman"/>
          <w:sz w:val="24"/>
          <w:szCs w:val="24"/>
        </w:rPr>
        <w:t xml:space="preserve">V § 131 odsek  3 znie: </w:t>
      </w:r>
    </w:p>
    <w:p w14:paraId="66027A4B" w14:textId="77777777" w:rsidR="000718E6" w:rsidRPr="000718E6" w:rsidRDefault="000718E6" w:rsidP="000718E6">
      <w:pPr>
        <w:ind w:left="360" w:firstLine="348"/>
        <w:contextualSpacing/>
        <w:jc w:val="both"/>
        <w:rPr>
          <w:rFonts w:ascii="Times New Roman" w:hAnsi="Times New Roman" w:cs="Times New Roman"/>
          <w:sz w:val="24"/>
          <w:szCs w:val="24"/>
        </w:rPr>
      </w:pPr>
      <w:r w:rsidRPr="000718E6">
        <w:rPr>
          <w:rFonts w:ascii="Times New Roman" w:hAnsi="Times New Roman" w:cs="Times New Roman"/>
          <w:sz w:val="24"/>
          <w:szCs w:val="24"/>
        </w:rPr>
        <w:t xml:space="preserve">„(3) Profesionálnu vojačku počas materskej dovolenky a profesionálneho vojaka počas otcovskej dovolenky nemožno ustanoviť do inej funkcie. Ak počas materskej dovolenky alebo otcovskej dovolenky dôjde k organizačnej zmene, v dôsledku ktorej profesionálna vojačka alebo profesionálny vojak nebudú môcť vykonávať funkciu, ktorú vykonávali pred materskou dovolenkou alebo otcovskou dovolenkou, ustanovia sa do inej funkcie podľa tohto zákona za podmienok, ktoré pre nich nie sú menej priaznivé.“. </w:t>
      </w:r>
    </w:p>
    <w:p w14:paraId="081A6F28" w14:textId="77777777" w:rsidR="000718E6" w:rsidRPr="000718E6" w:rsidRDefault="000718E6" w:rsidP="000718E6">
      <w:pPr>
        <w:pStyle w:val="Odsekzoznamu"/>
        <w:jc w:val="both"/>
        <w:rPr>
          <w:rFonts w:ascii="Times New Roman" w:hAnsi="Times New Roman"/>
          <w:sz w:val="24"/>
          <w:szCs w:val="24"/>
        </w:rPr>
      </w:pPr>
    </w:p>
    <w:p w14:paraId="7927182F" w14:textId="77777777" w:rsidR="000718E6" w:rsidRPr="000718E6" w:rsidRDefault="000718E6" w:rsidP="000718E6">
      <w:pPr>
        <w:pStyle w:val="Odsekzoznamu"/>
        <w:numPr>
          <w:ilvl w:val="0"/>
          <w:numId w:val="14"/>
        </w:numPr>
        <w:spacing w:after="0" w:line="240" w:lineRule="auto"/>
        <w:ind w:left="426" w:hanging="426"/>
        <w:jc w:val="both"/>
        <w:rPr>
          <w:rFonts w:ascii="Times New Roman" w:hAnsi="Times New Roman"/>
          <w:sz w:val="24"/>
          <w:szCs w:val="24"/>
        </w:rPr>
      </w:pPr>
      <w:r w:rsidRPr="000718E6">
        <w:rPr>
          <w:rFonts w:ascii="Times New Roman" w:hAnsi="Times New Roman"/>
          <w:sz w:val="24"/>
          <w:szCs w:val="24"/>
        </w:rPr>
        <w:t>V § 131 ods. 4 sa slovo ,,rodičovskú“ nahrádza slovom „otcovskú“.</w:t>
      </w:r>
    </w:p>
    <w:p w14:paraId="6BD7CE4A" w14:textId="77777777" w:rsidR="000718E6" w:rsidRPr="000718E6" w:rsidRDefault="000718E6" w:rsidP="000718E6">
      <w:pPr>
        <w:pStyle w:val="Odsekzoznamu"/>
        <w:jc w:val="both"/>
        <w:rPr>
          <w:rFonts w:ascii="Times New Roman" w:hAnsi="Times New Roman"/>
          <w:sz w:val="24"/>
          <w:szCs w:val="24"/>
        </w:rPr>
      </w:pPr>
    </w:p>
    <w:p w14:paraId="5111D99A" w14:textId="77777777" w:rsidR="000718E6" w:rsidRPr="000718E6" w:rsidRDefault="000718E6" w:rsidP="000718E6">
      <w:pPr>
        <w:pStyle w:val="Odsekzoznamu"/>
        <w:numPr>
          <w:ilvl w:val="0"/>
          <w:numId w:val="14"/>
        </w:numPr>
        <w:spacing w:after="0" w:line="240" w:lineRule="auto"/>
        <w:ind w:left="426" w:hanging="426"/>
        <w:jc w:val="both"/>
        <w:rPr>
          <w:rFonts w:ascii="Times New Roman" w:hAnsi="Times New Roman"/>
          <w:sz w:val="24"/>
          <w:szCs w:val="24"/>
        </w:rPr>
      </w:pPr>
      <w:r w:rsidRPr="000718E6">
        <w:rPr>
          <w:rFonts w:ascii="Times New Roman" w:hAnsi="Times New Roman"/>
          <w:sz w:val="24"/>
          <w:szCs w:val="24"/>
        </w:rPr>
        <w:t>V § 194 ods. 3 písm. d) sa čiarka za slovom „dovolenky“ nahrádza bodkou a vypúšťajú sa slová ,,počas ktorej nemá nárok na materské podľa osobitného predpisu.</w:t>
      </w:r>
      <w:r w:rsidRPr="000718E6">
        <w:rPr>
          <w:rFonts w:ascii="Times New Roman" w:hAnsi="Times New Roman"/>
          <w:sz w:val="24"/>
          <w:szCs w:val="24"/>
          <w:vertAlign w:val="superscript"/>
        </w:rPr>
        <w:t>40</w:t>
      </w:r>
      <w:r w:rsidRPr="000718E6">
        <w:rPr>
          <w:rFonts w:ascii="Times New Roman" w:hAnsi="Times New Roman"/>
          <w:sz w:val="24"/>
          <w:szCs w:val="24"/>
        </w:rPr>
        <w:t>)“.</w:t>
      </w:r>
    </w:p>
    <w:p w14:paraId="0ADA4573" w14:textId="77777777" w:rsidR="000718E6" w:rsidRPr="000718E6" w:rsidRDefault="000718E6" w:rsidP="000718E6">
      <w:pPr>
        <w:pStyle w:val="Odsekzoznamu"/>
        <w:numPr>
          <w:ilvl w:val="0"/>
          <w:numId w:val="14"/>
        </w:numPr>
        <w:spacing w:after="0" w:line="240" w:lineRule="auto"/>
        <w:ind w:left="426" w:hanging="426"/>
        <w:jc w:val="both"/>
        <w:rPr>
          <w:rFonts w:ascii="Times New Roman" w:hAnsi="Times New Roman"/>
          <w:sz w:val="24"/>
          <w:szCs w:val="24"/>
        </w:rPr>
      </w:pPr>
      <w:r w:rsidRPr="000718E6">
        <w:rPr>
          <w:rFonts w:ascii="Times New Roman" w:hAnsi="Times New Roman"/>
          <w:spacing w:val="-8"/>
          <w:sz w:val="24"/>
          <w:szCs w:val="24"/>
        </w:rPr>
        <w:lastRenderedPageBreak/>
        <w:t>Za § 235n sa vkladá § 235o, ktorý vrátane nadpisu znie:</w:t>
      </w:r>
    </w:p>
    <w:p w14:paraId="72A70233" w14:textId="77777777" w:rsidR="000718E6" w:rsidRPr="000718E6" w:rsidRDefault="000718E6" w:rsidP="000718E6">
      <w:pPr>
        <w:ind w:left="426"/>
        <w:contextualSpacing/>
        <w:jc w:val="center"/>
        <w:rPr>
          <w:rFonts w:ascii="Times New Roman" w:hAnsi="Times New Roman" w:cs="Times New Roman"/>
          <w:spacing w:val="-8"/>
          <w:sz w:val="24"/>
          <w:szCs w:val="24"/>
        </w:rPr>
      </w:pPr>
      <w:r w:rsidRPr="000718E6">
        <w:rPr>
          <w:rFonts w:ascii="Times New Roman" w:hAnsi="Times New Roman" w:cs="Times New Roman"/>
          <w:spacing w:val="-8"/>
          <w:sz w:val="24"/>
          <w:szCs w:val="24"/>
        </w:rPr>
        <w:t>„§ 235o</w:t>
      </w:r>
    </w:p>
    <w:p w14:paraId="0C0C4BED" w14:textId="77777777" w:rsidR="000718E6" w:rsidRPr="000718E6" w:rsidRDefault="000718E6" w:rsidP="000718E6">
      <w:pPr>
        <w:ind w:left="426"/>
        <w:contextualSpacing/>
        <w:jc w:val="center"/>
        <w:rPr>
          <w:rFonts w:ascii="Times New Roman" w:hAnsi="Times New Roman" w:cs="Times New Roman"/>
          <w:spacing w:val="-8"/>
          <w:sz w:val="24"/>
          <w:szCs w:val="24"/>
        </w:rPr>
      </w:pPr>
      <w:r w:rsidRPr="000718E6">
        <w:rPr>
          <w:rFonts w:ascii="Times New Roman" w:hAnsi="Times New Roman" w:cs="Times New Roman"/>
          <w:spacing w:val="-8"/>
          <w:sz w:val="24"/>
          <w:szCs w:val="24"/>
        </w:rPr>
        <w:t>Prechodné ustanovenia k úpravám účinným  od 1. júla 2026</w:t>
      </w:r>
    </w:p>
    <w:p w14:paraId="4EC97E11" w14:textId="77777777" w:rsidR="000718E6" w:rsidRPr="000718E6" w:rsidRDefault="000718E6" w:rsidP="000718E6">
      <w:pPr>
        <w:ind w:left="426"/>
        <w:contextualSpacing/>
        <w:jc w:val="center"/>
        <w:rPr>
          <w:rFonts w:ascii="Times New Roman" w:hAnsi="Times New Roman" w:cs="Times New Roman"/>
          <w:spacing w:val="-8"/>
          <w:sz w:val="24"/>
          <w:szCs w:val="24"/>
        </w:rPr>
      </w:pPr>
    </w:p>
    <w:p w14:paraId="22F62A25" w14:textId="77777777" w:rsidR="000718E6" w:rsidRPr="000718E6" w:rsidRDefault="000718E6" w:rsidP="000718E6">
      <w:pPr>
        <w:ind w:left="357" w:firstLine="346"/>
        <w:contextualSpacing/>
        <w:jc w:val="both"/>
        <w:rPr>
          <w:rFonts w:ascii="Times New Roman" w:hAnsi="Times New Roman" w:cs="Times New Roman"/>
          <w:spacing w:val="-8"/>
          <w:sz w:val="24"/>
          <w:szCs w:val="24"/>
        </w:rPr>
      </w:pPr>
      <w:r w:rsidRPr="000718E6">
        <w:rPr>
          <w:rFonts w:ascii="Times New Roman" w:hAnsi="Times New Roman" w:cs="Times New Roman"/>
          <w:spacing w:val="-8"/>
          <w:sz w:val="24"/>
          <w:szCs w:val="24"/>
        </w:rPr>
        <w:t xml:space="preserve">(1) Na profesionálneho </w:t>
      </w:r>
      <w:r w:rsidRPr="000718E6">
        <w:rPr>
          <w:rFonts w:ascii="Times New Roman" w:hAnsi="Times New Roman" w:cs="Times New Roman"/>
          <w:sz w:val="24"/>
          <w:szCs w:val="24"/>
        </w:rPr>
        <w:t>vojaka</w:t>
      </w:r>
      <w:r w:rsidRPr="000718E6">
        <w:rPr>
          <w:rFonts w:ascii="Times New Roman" w:hAnsi="Times New Roman" w:cs="Times New Roman"/>
          <w:spacing w:val="-8"/>
          <w:sz w:val="24"/>
          <w:szCs w:val="24"/>
        </w:rPr>
        <w:t xml:space="preserve">, ktorý v čase nadobudnutia účinnosti tohto zákona čerpá služobné voľno podľa § 116a v znení účinnom do 30. júna 2026, sa vzťahujú ustanovenia tohto zákona upravujúce toto služobné voľno v znení účinnom do 30. júna 2026. </w:t>
      </w:r>
    </w:p>
    <w:p w14:paraId="58BB8A5B" w14:textId="77777777" w:rsidR="000718E6" w:rsidRPr="000718E6" w:rsidRDefault="000718E6" w:rsidP="000718E6">
      <w:pPr>
        <w:ind w:left="426"/>
        <w:contextualSpacing/>
        <w:jc w:val="both"/>
        <w:rPr>
          <w:rFonts w:ascii="Times New Roman" w:hAnsi="Times New Roman" w:cs="Times New Roman"/>
          <w:spacing w:val="-8"/>
          <w:sz w:val="24"/>
          <w:szCs w:val="24"/>
        </w:rPr>
      </w:pPr>
    </w:p>
    <w:p w14:paraId="2DB7B8C0" w14:textId="77777777" w:rsidR="000718E6" w:rsidRPr="000718E6" w:rsidRDefault="000718E6" w:rsidP="000718E6">
      <w:pPr>
        <w:ind w:left="360" w:firstLine="348"/>
        <w:contextualSpacing/>
        <w:jc w:val="both"/>
        <w:rPr>
          <w:rFonts w:ascii="Times New Roman" w:hAnsi="Times New Roman" w:cs="Times New Roman"/>
          <w:spacing w:val="-8"/>
          <w:sz w:val="24"/>
          <w:szCs w:val="24"/>
        </w:rPr>
      </w:pPr>
      <w:r w:rsidRPr="000718E6">
        <w:rPr>
          <w:rFonts w:ascii="Times New Roman" w:hAnsi="Times New Roman" w:cs="Times New Roman"/>
          <w:spacing w:val="-8"/>
          <w:sz w:val="24"/>
          <w:szCs w:val="24"/>
        </w:rPr>
        <w:t xml:space="preserve">(2) Služobné </w:t>
      </w:r>
      <w:r w:rsidRPr="000718E6">
        <w:rPr>
          <w:rFonts w:ascii="Times New Roman" w:hAnsi="Times New Roman" w:cs="Times New Roman"/>
          <w:sz w:val="24"/>
          <w:szCs w:val="24"/>
        </w:rPr>
        <w:t>voľno</w:t>
      </w:r>
      <w:r w:rsidRPr="000718E6">
        <w:rPr>
          <w:rFonts w:ascii="Times New Roman" w:hAnsi="Times New Roman" w:cs="Times New Roman"/>
          <w:spacing w:val="-8"/>
          <w:sz w:val="24"/>
          <w:szCs w:val="24"/>
        </w:rPr>
        <w:t xml:space="preserve"> podľa § 116a v znení účinnom do 30. júna 2026 poskytnuté profesionálnemu vojakovi sa započíta do obdobia podľa § 130a ods. 1 a § 130b ods. 2.“.</w:t>
      </w:r>
    </w:p>
    <w:p w14:paraId="7C37629B" w14:textId="77777777" w:rsidR="000718E6" w:rsidRPr="000718E6" w:rsidRDefault="000718E6" w:rsidP="000718E6">
      <w:pPr>
        <w:contextualSpacing/>
        <w:jc w:val="both"/>
        <w:rPr>
          <w:rFonts w:ascii="Times New Roman" w:hAnsi="Times New Roman" w:cs="Times New Roman"/>
          <w:sz w:val="24"/>
          <w:szCs w:val="24"/>
        </w:rPr>
      </w:pPr>
    </w:p>
    <w:p w14:paraId="73CED1BC" w14:textId="77777777" w:rsidR="000718E6" w:rsidRPr="000718E6" w:rsidRDefault="000718E6" w:rsidP="000718E6">
      <w:pPr>
        <w:contextualSpacing/>
        <w:jc w:val="center"/>
        <w:rPr>
          <w:rFonts w:ascii="Times New Roman" w:hAnsi="Times New Roman" w:cs="Times New Roman"/>
          <w:b/>
          <w:sz w:val="24"/>
          <w:szCs w:val="24"/>
        </w:rPr>
      </w:pPr>
      <w:r w:rsidRPr="000718E6">
        <w:rPr>
          <w:rFonts w:ascii="Times New Roman" w:hAnsi="Times New Roman" w:cs="Times New Roman"/>
          <w:b/>
          <w:sz w:val="24"/>
          <w:szCs w:val="24"/>
        </w:rPr>
        <w:t>Čl. IV</w:t>
      </w:r>
    </w:p>
    <w:p w14:paraId="60511C32" w14:textId="77777777" w:rsidR="000718E6" w:rsidRPr="000718E6" w:rsidRDefault="000718E6" w:rsidP="000718E6">
      <w:pPr>
        <w:contextualSpacing/>
        <w:jc w:val="both"/>
        <w:rPr>
          <w:rFonts w:ascii="Times New Roman" w:hAnsi="Times New Roman" w:cs="Times New Roman"/>
          <w:sz w:val="24"/>
          <w:szCs w:val="24"/>
        </w:rPr>
      </w:pPr>
    </w:p>
    <w:p w14:paraId="22B39098" w14:textId="77777777" w:rsidR="000718E6" w:rsidRPr="000718E6" w:rsidRDefault="000718E6" w:rsidP="000718E6">
      <w:pPr>
        <w:ind w:firstLine="426"/>
        <w:contextualSpacing/>
        <w:jc w:val="both"/>
        <w:rPr>
          <w:rFonts w:ascii="Times New Roman" w:hAnsi="Times New Roman" w:cs="Times New Roman"/>
          <w:sz w:val="24"/>
          <w:szCs w:val="24"/>
        </w:rPr>
      </w:pPr>
      <w:r w:rsidRPr="000718E6">
        <w:rPr>
          <w:rFonts w:ascii="Times New Roman" w:hAnsi="Times New Roman" w:cs="Times New Roman"/>
          <w:sz w:val="24"/>
          <w:szCs w:val="24"/>
        </w:rPr>
        <w:t>Zákon č. 35/2019 Z. z. o finančnej správe a o zmene a doplnení niektorých zákonov v znení zákona č. 319/2019 Z. z., zákona č. 126/2020 Z. z., zákona č. 76/2021 Z. z., zákona č. 186/2021 Z. z., zákona č. 431/2021 Z. z., zákona č. 123/2022 Z. z., zákona č. 125/2022 Z. z., zákona č. 350/2022 Z. z., zákona č. 238/2024 Z. z., zákona č. 299/2024 Z. z., zákona č. 324/2024 Z. z., zákona č. 387/2024 Z. z., zákona č. 150/2025 Z. z., zákona č. 154/2025 Z. z. a zákona č. 292/2025 Z. z. sa mení a dopĺňa takto:</w:t>
      </w:r>
    </w:p>
    <w:p w14:paraId="5DBED64F" w14:textId="77777777" w:rsidR="000718E6" w:rsidRPr="000718E6" w:rsidRDefault="000718E6" w:rsidP="000718E6">
      <w:pPr>
        <w:contextualSpacing/>
        <w:jc w:val="both"/>
        <w:rPr>
          <w:rFonts w:ascii="Times New Roman" w:hAnsi="Times New Roman" w:cs="Times New Roman"/>
          <w:sz w:val="24"/>
          <w:szCs w:val="24"/>
        </w:rPr>
      </w:pPr>
    </w:p>
    <w:p w14:paraId="7D306C49" w14:textId="77777777" w:rsidR="000718E6" w:rsidRPr="000718E6" w:rsidRDefault="000718E6" w:rsidP="000718E6">
      <w:pPr>
        <w:pStyle w:val="Odsekzoznamu"/>
        <w:numPr>
          <w:ilvl w:val="0"/>
          <w:numId w:val="15"/>
        </w:numPr>
        <w:spacing w:after="0" w:line="240" w:lineRule="auto"/>
        <w:ind w:left="426" w:hanging="426"/>
        <w:jc w:val="both"/>
        <w:rPr>
          <w:rFonts w:ascii="Times New Roman" w:hAnsi="Times New Roman"/>
          <w:sz w:val="24"/>
          <w:szCs w:val="24"/>
        </w:rPr>
      </w:pPr>
      <w:r w:rsidRPr="000718E6">
        <w:rPr>
          <w:rFonts w:ascii="Times New Roman" w:hAnsi="Times New Roman"/>
          <w:sz w:val="24"/>
          <w:szCs w:val="24"/>
        </w:rPr>
        <w:t xml:space="preserve">V § 74 ods. 6 písm. b) a § 105 ods. 8 sa slová „materskej dovolenke podľa § 226 </w:t>
      </w:r>
      <w:r w:rsidRPr="000718E6">
        <w:rPr>
          <w:rFonts w:ascii="Times New Roman" w:hAnsi="Times New Roman"/>
          <w:sz w:val="24"/>
          <w:szCs w:val="24"/>
        </w:rPr>
        <w:br/>
        <w:t>ods. 1“ nahrádzajú slovami „materskej dovolenke“ a slová „rodičovskej dovolenke podľa § 226 ods. 1“ sa nahrádzajú slovami „otcovskej dovolenke“.</w:t>
      </w:r>
    </w:p>
    <w:p w14:paraId="45B739AF" w14:textId="77777777" w:rsidR="000718E6" w:rsidRPr="000718E6" w:rsidRDefault="000718E6" w:rsidP="000718E6">
      <w:pPr>
        <w:pStyle w:val="Odsekzoznamu"/>
        <w:ind w:left="426"/>
        <w:jc w:val="both"/>
        <w:rPr>
          <w:rFonts w:ascii="Times New Roman" w:hAnsi="Times New Roman"/>
          <w:sz w:val="24"/>
          <w:szCs w:val="24"/>
        </w:rPr>
      </w:pPr>
    </w:p>
    <w:p w14:paraId="212CD082" w14:textId="77777777" w:rsidR="000718E6" w:rsidRPr="000718E6" w:rsidRDefault="000718E6" w:rsidP="000718E6">
      <w:pPr>
        <w:pStyle w:val="Odsekzoznamu"/>
        <w:numPr>
          <w:ilvl w:val="0"/>
          <w:numId w:val="15"/>
        </w:numPr>
        <w:spacing w:after="0" w:line="240" w:lineRule="auto"/>
        <w:ind w:left="426" w:hanging="426"/>
        <w:jc w:val="both"/>
        <w:rPr>
          <w:rFonts w:ascii="Times New Roman" w:hAnsi="Times New Roman"/>
          <w:sz w:val="24"/>
          <w:szCs w:val="24"/>
        </w:rPr>
      </w:pPr>
      <w:r w:rsidRPr="000718E6">
        <w:rPr>
          <w:rFonts w:ascii="Times New Roman" w:hAnsi="Times New Roman"/>
          <w:sz w:val="24"/>
          <w:szCs w:val="24"/>
        </w:rPr>
        <w:t xml:space="preserve">V § 79 ods. 2 písm. a) a § 203 ods. 11 sa slová „rodičovskej dovolenke podľa § 226 </w:t>
      </w:r>
      <w:r w:rsidRPr="000718E6">
        <w:rPr>
          <w:rFonts w:ascii="Times New Roman" w:hAnsi="Times New Roman"/>
          <w:sz w:val="24"/>
          <w:szCs w:val="24"/>
        </w:rPr>
        <w:br/>
        <w:t>ods. 1“ nahrádzajú slovami „otcovskej dovolenke“.</w:t>
      </w:r>
    </w:p>
    <w:p w14:paraId="4F47CE36" w14:textId="77777777" w:rsidR="000718E6" w:rsidRPr="000718E6" w:rsidRDefault="000718E6" w:rsidP="000718E6">
      <w:pPr>
        <w:pStyle w:val="Odsekzoznamu"/>
        <w:ind w:left="426" w:hanging="426"/>
        <w:jc w:val="both"/>
        <w:rPr>
          <w:rFonts w:ascii="Times New Roman" w:hAnsi="Times New Roman"/>
          <w:sz w:val="24"/>
          <w:szCs w:val="24"/>
        </w:rPr>
      </w:pPr>
    </w:p>
    <w:p w14:paraId="10BED64C" w14:textId="77777777" w:rsidR="000718E6" w:rsidRPr="000718E6" w:rsidRDefault="000718E6" w:rsidP="000718E6">
      <w:pPr>
        <w:pStyle w:val="Odsekzoznamu"/>
        <w:numPr>
          <w:ilvl w:val="0"/>
          <w:numId w:val="15"/>
        </w:numPr>
        <w:spacing w:after="0" w:line="240" w:lineRule="auto"/>
        <w:ind w:left="426" w:hanging="426"/>
        <w:jc w:val="both"/>
        <w:rPr>
          <w:rFonts w:ascii="Times New Roman" w:hAnsi="Times New Roman"/>
          <w:sz w:val="24"/>
          <w:szCs w:val="24"/>
        </w:rPr>
      </w:pPr>
      <w:r w:rsidRPr="000718E6">
        <w:rPr>
          <w:rFonts w:ascii="Times New Roman" w:hAnsi="Times New Roman"/>
          <w:sz w:val="24"/>
          <w:szCs w:val="24"/>
        </w:rPr>
        <w:t>V § 79 ods. 2 písm. b), § 94 ods. 4 písm. h), § 107 ods. 1 písm. l), § 115 ods. 1 písm. j) a § 116 ods. 1 písm. b) sa vypúšťajú slová „podľa § 226 ods. 2“.</w:t>
      </w:r>
    </w:p>
    <w:p w14:paraId="042FCB93" w14:textId="77777777" w:rsidR="000718E6" w:rsidRPr="000718E6" w:rsidRDefault="000718E6" w:rsidP="000718E6">
      <w:pPr>
        <w:pStyle w:val="Odsekzoznamu"/>
        <w:ind w:left="426" w:hanging="426"/>
        <w:jc w:val="both"/>
        <w:rPr>
          <w:rFonts w:ascii="Times New Roman" w:hAnsi="Times New Roman"/>
          <w:sz w:val="24"/>
          <w:szCs w:val="24"/>
        </w:rPr>
      </w:pPr>
    </w:p>
    <w:p w14:paraId="38A16F17" w14:textId="77777777" w:rsidR="000718E6" w:rsidRPr="000718E6" w:rsidRDefault="000718E6" w:rsidP="000718E6">
      <w:pPr>
        <w:pStyle w:val="Odsekzoznamu"/>
        <w:numPr>
          <w:ilvl w:val="0"/>
          <w:numId w:val="15"/>
        </w:numPr>
        <w:spacing w:after="0" w:line="240" w:lineRule="auto"/>
        <w:ind w:left="426" w:hanging="426"/>
        <w:jc w:val="both"/>
        <w:rPr>
          <w:rFonts w:ascii="Times New Roman" w:hAnsi="Times New Roman"/>
          <w:sz w:val="24"/>
          <w:szCs w:val="24"/>
        </w:rPr>
      </w:pPr>
      <w:r w:rsidRPr="000718E6">
        <w:rPr>
          <w:rFonts w:ascii="Times New Roman" w:hAnsi="Times New Roman"/>
          <w:sz w:val="24"/>
          <w:szCs w:val="24"/>
        </w:rPr>
        <w:t>V § 87 ods. 2 písm. b) sa slová „rodičovskej dovolenky podľa § 226 ods. 1 alebo počas rodičovskej dovolenky podľa § 226 ods. 2“ nahrádzajú slovami „otcovskej dovolenky alebo počas rodičovskej dovolenky“.</w:t>
      </w:r>
    </w:p>
    <w:p w14:paraId="242F9109" w14:textId="77777777" w:rsidR="000718E6" w:rsidRPr="000718E6" w:rsidRDefault="000718E6" w:rsidP="000718E6">
      <w:pPr>
        <w:pStyle w:val="Odsekzoznamu"/>
        <w:ind w:left="426" w:hanging="426"/>
        <w:jc w:val="both"/>
        <w:rPr>
          <w:rFonts w:ascii="Times New Roman" w:hAnsi="Times New Roman"/>
          <w:sz w:val="24"/>
          <w:szCs w:val="24"/>
        </w:rPr>
      </w:pPr>
    </w:p>
    <w:p w14:paraId="4FDBCB47" w14:textId="77777777" w:rsidR="000718E6" w:rsidRPr="000718E6" w:rsidRDefault="000718E6" w:rsidP="000718E6">
      <w:pPr>
        <w:pStyle w:val="Odsekzoznamu"/>
        <w:numPr>
          <w:ilvl w:val="0"/>
          <w:numId w:val="15"/>
        </w:numPr>
        <w:spacing w:after="0" w:line="240" w:lineRule="auto"/>
        <w:ind w:left="426" w:hanging="426"/>
        <w:jc w:val="both"/>
        <w:rPr>
          <w:rFonts w:ascii="Times New Roman" w:hAnsi="Times New Roman"/>
          <w:sz w:val="24"/>
          <w:szCs w:val="24"/>
        </w:rPr>
      </w:pPr>
      <w:r w:rsidRPr="000718E6">
        <w:rPr>
          <w:rFonts w:ascii="Times New Roman" w:hAnsi="Times New Roman"/>
          <w:sz w:val="24"/>
          <w:szCs w:val="24"/>
        </w:rPr>
        <w:t xml:space="preserve">V § 107 ods. 1 písm. m) a § 115 ods. 1 písm. i) sa slová „rodičovská dovolenka podľa </w:t>
      </w:r>
      <w:r w:rsidRPr="000718E6">
        <w:rPr>
          <w:rFonts w:ascii="Times New Roman" w:hAnsi="Times New Roman"/>
          <w:sz w:val="24"/>
          <w:szCs w:val="24"/>
        </w:rPr>
        <w:br/>
        <w:t>§ 226 ods. 1“ nahrádzajú slovami „otcovská dovolenka“.</w:t>
      </w:r>
    </w:p>
    <w:p w14:paraId="3E1247CC" w14:textId="77777777" w:rsidR="000718E6" w:rsidRPr="000718E6" w:rsidRDefault="000718E6" w:rsidP="000718E6">
      <w:pPr>
        <w:pStyle w:val="Odsekzoznamu"/>
        <w:ind w:left="426" w:hanging="426"/>
        <w:jc w:val="both"/>
        <w:rPr>
          <w:rFonts w:ascii="Times New Roman" w:hAnsi="Times New Roman"/>
          <w:sz w:val="24"/>
          <w:szCs w:val="24"/>
        </w:rPr>
      </w:pPr>
    </w:p>
    <w:p w14:paraId="5E593141" w14:textId="77777777" w:rsidR="000718E6" w:rsidRPr="000718E6" w:rsidRDefault="000718E6" w:rsidP="000718E6">
      <w:pPr>
        <w:pStyle w:val="Odsekzoznamu"/>
        <w:numPr>
          <w:ilvl w:val="0"/>
          <w:numId w:val="15"/>
        </w:numPr>
        <w:spacing w:after="0" w:line="240" w:lineRule="auto"/>
        <w:ind w:left="426" w:hanging="426"/>
        <w:jc w:val="both"/>
        <w:rPr>
          <w:rFonts w:ascii="Times New Roman" w:hAnsi="Times New Roman"/>
          <w:sz w:val="24"/>
          <w:szCs w:val="24"/>
        </w:rPr>
      </w:pPr>
      <w:r w:rsidRPr="000718E6">
        <w:rPr>
          <w:rFonts w:ascii="Times New Roman" w:hAnsi="Times New Roman"/>
          <w:sz w:val="24"/>
          <w:szCs w:val="24"/>
        </w:rPr>
        <w:t>V § 146 písm. j) sa slovo „rodičovskej“ nahrádza slovom „otcovskej“.</w:t>
      </w:r>
    </w:p>
    <w:p w14:paraId="1EC363C8" w14:textId="77777777" w:rsidR="000718E6" w:rsidRPr="000718E6" w:rsidRDefault="000718E6" w:rsidP="000718E6">
      <w:pPr>
        <w:pStyle w:val="Odsekzoznamu"/>
        <w:ind w:left="426" w:hanging="426"/>
        <w:jc w:val="both"/>
        <w:rPr>
          <w:rFonts w:ascii="Times New Roman" w:hAnsi="Times New Roman"/>
          <w:sz w:val="24"/>
          <w:szCs w:val="24"/>
        </w:rPr>
      </w:pPr>
    </w:p>
    <w:p w14:paraId="48D7A8FA" w14:textId="77777777" w:rsidR="000718E6" w:rsidRPr="000718E6" w:rsidRDefault="000718E6" w:rsidP="000718E6">
      <w:pPr>
        <w:pStyle w:val="Odsekzoznamu"/>
        <w:numPr>
          <w:ilvl w:val="0"/>
          <w:numId w:val="15"/>
        </w:numPr>
        <w:spacing w:after="0" w:line="240" w:lineRule="auto"/>
        <w:ind w:left="426" w:hanging="426"/>
        <w:jc w:val="both"/>
        <w:rPr>
          <w:rFonts w:ascii="Times New Roman" w:hAnsi="Times New Roman"/>
          <w:sz w:val="24"/>
          <w:szCs w:val="24"/>
        </w:rPr>
      </w:pPr>
      <w:r w:rsidRPr="000718E6">
        <w:rPr>
          <w:rFonts w:ascii="Times New Roman" w:hAnsi="Times New Roman"/>
          <w:sz w:val="24"/>
          <w:szCs w:val="24"/>
        </w:rPr>
        <w:t>V § 147 ods. 5 sa za slová „materskej dovolenke“ vkladá čiarka a slová „otcovskej dovolenke“.</w:t>
      </w:r>
    </w:p>
    <w:p w14:paraId="147A56F0" w14:textId="77777777" w:rsidR="000718E6" w:rsidRPr="000718E6" w:rsidRDefault="000718E6" w:rsidP="000718E6">
      <w:pPr>
        <w:pStyle w:val="Odsekzoznamu"/>
        <w:ind w:left="426" w:hanging="426"/>
        <w:jc w:val="both"/>
        <w:rPr>
          <w:rFonts w:ascii="Times New Roman" w:hAnsi="Times New Roman"/>
          <w:sz w:val="24"/>
          <w:szCs w:val="24"/>
        </w:rPr>
      </w:pPr>
    </w:p>
    <w:p w14:paraId="3466000B" w14:textId="77777777" w:rsidR="000718E6" w:rsidRPr="000718E6" w:rsidRDefault="000718E6" w:rsidP="000718E6">
      <w:pPr>
        <w:pStyle w:val="Odsekzoznamu"/>
        <w:numPr>
          <w:ilvl w:val="0"/>
          <w:numId w:val="15"/>
        </w:numPr>
        <w:spacing w:after="0" w:line="240" w:lineRule="auto"/>
        <w:ind w:left="426" w:hanging="426"/>
        <w:jc w:val="both"/>
        <w:rPr>
          <w:rFonts w:ascii="Times New Roman" w:hAnsi="Times New Roman"/>
          <w:sz w:val="24"/>
          <w:szCs w:val="24"/>
        </w:rPr>
      </w:pPr>
      <w:r w:rsidRPr="000718E6">
        <w:rPr>
          <w:rFonts w:ascii="Times New Roman" w:hAnsi="Times New Roman"/>
          <w:sz w:val="24"/>
          <w:szCs w:val="24"/>
        </w:rPr>
        <w:t>V § 147 ods. 7 a § 229 sa za slová „materskej dovolenky“ vkladá čiarka a slová „otcovskej dovolenky“.</w:t>
      </w:r>
    </w:p>
    <w:p w14:paraId="481C6B14" w14:textId="77777777" w:rsidR="000718E6" w:rsidRPr="000718E6" w:rsidRDefault="000718E6" w:rsidP="000718E6">
      <w:pPr>
        <w:pStyle w:val="Odsekzoznamu"/>
        <w:ind w:left="426" w:hanging="426"/>
        <w:jc w:val="both"/>
        <w:rPr>
          <w:rFonts w:ascii="Times New Roman" w:hAnsi="Times New Roman"/>
          <w:sz w:val="24"/>
          <w:szCs w:val="24"/>
        </w:rPr>
      </w:pPr>
    </w:p>
    <w:p w14:paraId="0544CA3E" w14:textId="77777777" w:rsidR="000718E6" w:rsidRPr="000718E6" w:rsidRDefault="000718E6" w:rsidP="000718E6">
      <w:pPr>
        <w:pStyle w:val="Odsekzoznamu"/>
        <w:numPr>
          <w:ilvl w:val="0"/>
          <w:numId w:val="15"/>
        </w:numPr>
        <w:spacing w:after="0" w:line="240" w:lineRule="auto"/>
        <w:ind w:left="426" w:hanging="426"/>
        <w:jc w:val="both"/>
        <w:rPr>
          <w:rFonts w:ascii="Times New Roman" w:hAnsi="Times New Roman"/>
          <w:sz w:val="24"/>
          <w:szCs w:val="24"/>
        </w:rPr>
      </w:pPr>
      <w:r w:rsidRPr="000718E6">
        <w:rPr>
          <w:rFonts w:ascii="Times New Roman" w:hAnsi="Times New Roman"/>
          <w:sz w:val="24"/>
          <w:szCs w:val="24"/>
        </w:rPr>
        <w:t>V § 148 ods. 1 a § 227 ods. 1 sa za slová „materskú dovolenku“ vkladá čiarka a slová „otcovskú dovolenku“.</w:t>
      </w:r>
    </w:p>
    <w:p w14:paraId="40BEBD32" w14:textId="77777777" w:rsidR="000718E6" w:rsidRPr="000718E6" w:rsidRDefault="000718E6" w:rsidP="000718E6">
      <w:pPr>
        <w:pStyle w:val="Odsekzoznamu"/>
        <w:numPr>
          <w:ilvl w:val="0"/>
          <w:numId w:val="15"/>
        </w:numPr>
        <w:spacing w:after="0" w:line="240" w:lineRule="auto"/>
        <w:ind w:left="426" w:hanging="426"/>
        <w:jc w:val="both"/>
        <w:rPr>
          <w:rFonts w:ascii="Times New Roman" w:hAnsi="Times New Roman"/>
          <w:sz w:val="24"/>
          <w:szCs w:val="24"/>
        </w:rPr>
      </w:pPr>
      <w:r w:rsidRPr="000718E6">
        <w:rPr>
          <w:rFonts w:ascii="Times New Roman" w:hAnsi="Times New Roman"/>
          <w:sz w:val="24"/>
          <w:szCs w:val="24"/>
        </w:rPr>
        <w:lastRenderedPageBreak/>
        <w:t>V § 155 ods. 1 sa vypúšťa písmeno e).</w:t>
      </w:r>
    </w:p>
    <w:p w14:paraId="706D1109" w14:textId="77777777" w:rsidR="000718E6" w:rsidRPr="000718E6" w:rsidRDefault="000718E6" w:rsidP="000718E6">
      <w:pPr>
        <w:pStyle w:val="Odsekzoznamu"/>
        <w:jc w:val="both"/>
        <w:rPr>
          <w:rFonts w:ascii="Times New Roman" w:hAnsi="Times New Roman"/>
          <w:sz w:val="24"/>
          <w:szCs w:val="24"/>
        </w:rPr>
      </w:pPr>
    </w:p>
    <w:p w14:paraId="2333795D" w14:textId="77777777" w:rsidR="000718E6" w:rsidRPr="000718E6" w:rsidRDefault="000718E6" w:rsidP="000718E6">
      <w:pPr>
        <w:ind w:firstLine="426"/>
        <w:contextualSpacing/>
        <w:jc w:val="both"/>
        <w:rPr>
          <w:rFonts w:ascii="Times New Roman" w:hAnsi="Times New Roman" w:cs="Times New Roman"/>
          <w:sz w:val="24"/>
          <w:szCs w:val="24"/>
        </w:rPr>
      </w:pPr>
      <w:r w:rsidRPr="000718E6">
        <w:rPr>
          <w:rFonts w:ascii="Times New Roman" w:hAnsi="Times New Roman" w:cs="Times New Roman"/>
          <w:sz w:val="24"/>
          <w:szCs w:val="24"/>
        </w:rPr>
        <w:t>Doterajšie písmená f) až i) sa označujú ako písmená e) až h).</w:t>
      </w:r>
    </w:p>
    <w:p w14:paraId="08C39844" w14:textId="77777777" w:rsidR="000718E6" w:rsidRPr="000718E6" w:rsidRDefault="000718E6" w:rsidP="000718E6">
      <w:pPr>
        <w:pStyle w:val="Odsekzoznamu"/>
        <w:jc w:val="both"/>
        <w:rPr>
          <w:rFonts w:ascii="Times New Roman" w:hAnsi="Times New Roman"/>
          <w:sz w:val="24"/>
          <w:szCs w:val="24"/>
        </w:rPr>
      </w:pPr>
    </w:p>
    <w:p w14:paraId="52B51403" w14:textId="77777777" w:rsidR="000718E6" w:rsidRPr="000718E6" w:rsidRDefault="000718E6" w:rsidP="000718E6">
      <w:pPr>
        <w:pStyle w:val="Odsekzoznamu"/>
        <w:numPr>
          <w:ilvl w:val="0"/>
          <w:numId w:val="15"/>
        </w:numPr>
        <w:spacing w:after="0" w:line="240" w:lineRule="auto"/>
        <w:ind w:left="426" w:hanging="426"/>
        <w:jc w:val="both"/>
        <w:rPr>
          <w:rFonts w:ascii="Times New Roman" w:hAnsi="Times New Roman"/>
          <w:sz w:val="24"/>
          <w:szCs w:val="24"/>
        </w:rPr>
      </w:pPr>
      <w:r w:rsidRPr="000718E6">
        <w:rPr>
          <w:rFonts w:ascii="Times New Roman" w:hAnsi="Times New Roman"/>
          <w:sz w:val="24"/>
          <w:szCs w:val="24"/>
        </w:rPr>
        <w:t xml:space="preserve">V § 162 ods. 3 písm. d) sa za slová „dĺžke materskej dovolenky“ vkladá čiarka a slová „otcovskej dovolenky“. </w:t>
      </w:r>
    </w:p>
    <w:p w14:paraId="07CD907C" w14:textId="77777777" w:rsidR="000718E6" w:rsidRPr="000718E6" w:rsidRDefault="000718E6" w:rsidP="000718E6">
      <w:pPr>
        <w:pStyle w:val="Odsekzoznamu"/>
        <w:jc w:val="both"/>
        <w:rPr>
          <w:rFonts w:ascii="Times New Roman" w:hAnsi="Times New Roman"/>
          <w:sz w:val="24"/>
          <w:szCs w:val="24"/>
        </w:rPr>
      </w:pPr>
    </w:p>
    <w:p w14:paraId="742C8CE8" w14:textId="77777777" w:rsidR="000718E6" w:rsidRPr="000718E6" w:rsidRDefault="000718E6" w:rsidP="000718E6">
      <w:pPr>
        <w:pStyle w:val="Odsekzoznamu"/>
        <w:numPr>
          <w:ilvl w:val="0"/>
          <w:numId w:val="15"/>
        </w:numPr>
        <w:spacing w:after="0" w:line="240" w:lineRule="auto"/>
        <w:ind w:left="426" w:hanging="426"/>
        <w:jc w:val="both"/>
        <w:rPr>
          <w:rFonts w:ascii="Times New Roman" w:hAnsi="Times New Roman"/>
          <w:sz w:val="24"/>
          <w:szCs w:val="24"/>
        </w:rPr>
      </w:pPr>
      <w:r w:rsidRPr="000718E6">
        <w:rPr>
          <w:rFonts w:ascii="Times New Roman" w:hAnsi="Times New Roman"/>
          <w:sz w:val="24"/>
          <w:szCs w:val="24"/>
        </w:rPr>
        <w:t>V § 220 ods. 6 sa za slová „materskej dovolenky“ vkladá čiarka a slová „alebo rodičovskej dovolenky podľa § 226 ods. 1 a 2“ sa nahrádzajú slovami „otcovskej dovolenky alebo rodičovskej dovolenky“.</w:t>
      </w:r>
    </w:p>
    <w:p w14:paraId="6C269265" w14:textId="77777777" w:rsidR="000718E6" w:rsidRPr="000718E6" w:rsidRDefault="000718E6" w:rsidP="000718E6">
      <w:pPr>
        <w:pStyle w:val="Odsekzoznamu"/>
        <w:jc w:val="both"/>
        <w:rPr>
          <w:rFonts w:ascii="Times New Roman" w:hAnsi="Times New Roman"/>
          <w:sz w:val="24"/>
          <w:szCs w:val="24"/>
        </w:rPr>
      </w:pPr>
    </w:p>
    <w:p w14:paraId="1ECB1F1C" w14:textId="77777777" w:rsidR="000718E6" w:rsidRPr="000718E6" w:rsidRDefault="000718E6" w:rsidP="000718E6">
      <w:pPr>
        <w:pStyle w:val="Odsekzoznamu"/>
        <w:numPr>
          <w:ilvl w:val="0"/>
          <w:numId w:val="15"/>
        </w:numPr>
        <w:spacing w:after="0" w:line="240" w:lineRule="auto"/>
        <w:ind w:left="426" w:hanging="426"/>
        <w:jc w:val="both"/>
        <w:rPr>
          <w:rFonts w:ascii="Times New Roman" w:hAnsi="Times New Roman"/>
          <w:sz w:val="24"/>
          <w:szCs w:val="24"/>
        </w:rPr>
      </w:pPr>
      <w:r w:rsidRPr="000718E6">
        <w:rPr>
          <w:rFonts w:ascii="Times New Roman" w:hAnsi="Times New Roman"/>
          <w:sz w:val="24"/>
          <w:szCs w:val="24"/>
        </w:rPr>
        <w:t>Nadpis nad § 226 znie: „Materská dovolenka, otcovská dovolenka a rodičovská dovolenka“.</w:t>
      </w:r>
    </w:p>
    <w:p w14:paraId="717536BB" w14:textId="77777777" w:rsidR="000718E6" w:rsidRPr="000718E6" w:rsidRDefault="000718E6" w:rsidP="000718E6">
      <w:pPr>
        <w:pStyle w:val="Odsekzoznamu"/>
        <w:jc w:val="both"/>
        <w:rPr>
          <w:rFonts w:ascii="Times New Roman" w:hAnsi="Times New Roman"/>
          <w:sz w:val="24"/>
          <w:szCs w:val="24"/>
        </w:rPr>
      </w:pPr>
    </w:p>
    <w:p w14:paraId="38C1A1AA" w14:textId="77777777" w:rsidR="000718E6" w:rsidRPr="000718E6" w:rsidRDefault="000718E6" w:rsidP="000718E6">
      <w:pPr>
        <w:pStyle w:val="Odsekzoznamu"/>
        <w:numPr>
          <w:ilvl w:val="0"/>
          <w:numId w:val="15"/>
        </w:numPr>
        <w:spacing w:after="0" w:line="240" w:lineRule="auto"/>
        <w:ind w:left="426" w:hanging="426"/>
        <w:jc w:val="both"/>
        <w:rPr>
          <w:rFonts w:ascii="Times New Roman" w:hAnsi="Times New Roman"/>
          <w:sz w:val="24"/>
          <w:szCs w:val="24"/>
        </w:rPr>
      </w:pPr>
      <w:r w:rsidRPr="000718E6">
        <w:rPr>
          <w:rFonts w:ascii="Times New Roman" w:hAnsi="Times New Roman"/>
          <w:sz w:val="24"/>
          <w:szCs w:val="24"/>
        </w:rPr>
        <w:t>V § 226 ods. 1 druhá veta znie: „V súvislosti so starostlivosťou o narodené dieťa patrí príslušníkovi finančnej správy odo dňa narodenia dieťaťa otcovská dovolenka v trvaní 28 týždňov; osamelému príslušníkovi finančnej správy patrí otcovská dovolenka v trvaní 31 týždňov a príslušníkovi finančnej správy v súvislosti so starostlivosťou o zároveň narodené dve alebo viac detí patrí otcovská dovolenka v trvaní 37 týždňov.“.</w:t>
      </w:r>
    </w:p>
    <w:p w14:paraId="7763C8CD" w14:textId="77777777" w:rsidR="000718E6" w:rsidRPr="000718E6" w:rsidRDefault="000718E6" w:rsidP="000718E6">
      <w:pPr>
        <w:pStyle w:val="Odsekzoznamu"/>
        <w:jc w:val="both"/>
        <w:rPr>
          <w:rFonts w:ascii="Times New Roman" w:hAnsi="Times New Roman"/>
          <w:sz w:val="24"/>
          <w:szCs w:val="24"/>
        </w:rPr>
      </w:pPr>
    </w:p>
    <w:p w14:paraId="4A1B5CB4" w14:textId="77777777" w:rsidR="000718E6" w:rsidRPr="000718E6" w:rsidRDefault="000718E6" w:rsidP="000718E6">
      <w:pPr>
        <w:pStyle w:val="Odsekzoznamu"/>
        <w:numPr>
          <w:ilvl w:val="0"/>
          <w:numId w:val="15"/>
        </w:numPr>
        <w:spacing w:after="0" w:line="240" w:lineRule="auto"/>
        <w:ind w:left="426" w:hanging="426"/>
        <w:jc w:val="both"/>
        <w:rPr>
          <w:rFonts w:ascii="Times New Roman" w:hAnsi="Times New Roman"/>
          <w:sz w:val="24"/>
          <w:szCs w:val="24"/>
        </w:rPr>
      </w:pPr>
      <w:r w:rsidRPr="000718E6">
        <w:rPr>
          <w:rFonts w:ascii="Times New Roman" w:hAnsi="Times New Roman"/>
          <w:sz w:val="24"/>
          <w:szCs w:val="24"/>
        </w:rPr>
        <w:t>V § 226 ods. 7 sa za slová „materskú dovolenku“ vkladá čiarka a slová „otcovskú dovolenku“ a za slová „materskej dovolenky“ sa vkladá čiarka a slová „otcovskej dovolenky“.</w:t>
      </w:r>
    </w:p>
    <w:p w14:paraId="16C04587" w14:textId="77777777" w:rsidR="000718E6" w:rsidRPr="000718E6" w:rsidRDefault="000718E6" w:rsidP="000718E6">
      <w:pPr>
        <w:pStyle w:val="Odsekzoznamu"/>
        <w:jc w:val="both"/>
        <w:rPr>
          <w:rFonts w:ascii="Times New Roman" w:hAnsi="Times New Roman"/>
          <w:sz w:val="24"/>
          <w:szCs w:val="24"/>
        </w:rPr>
      </w:pPr>
    </w:p>
    <w:p w14:paraId="6938013D" w14:textId="77777777" w:rsidR="000718E6" w:rsidRPr="000718E6" w:rsidRDefault="000718E6" w:rsidP="000718E6">
      <w:pPr>
        <w:pStyle w:val="Odsekzoznamu"/>
        <w:numPr>
          <w:ilvl w:val="0"/>
          <w:numId w:val="15"/>
        </w:numPr>
        <w:spacing w:after="0" w:line="240" w:lineRule="auto"/>
        <w:ind w:left="426" w:hanging="426"/>
        <w:jc w:val="both"/>
        <w:rPr>
          <w:rFonts w:ascii="Times New Roman" w:hAnsi="Times New Roman"/>
          <w:sz w:val="24"/>
          <w:szCs w:val="24"/>
        </w:rPr>
      </w:pPr>
      <w:r w:rsidRPr="000718E6">
        <w:rPr>
          <w:rFonts w:ascii="Times New Roman" w:hAnsi="Times New Roman"/>
          <w:sz w:val="24"/>
          <w:szCs w:val="24"/>
        </w:rPr>
        <w:t>V § 226 ods. 8 sa za slová „materskej dovolenky“ vkladá čiarka a slová „otcovskej dovolenky“ a za slová „materskú dovolenku“ sa vkladá čiarka a slová „otcovskú dovolenku“.</w:t>
      </w:r>
    </w:p>
    <w:p w14:paraId="24948004" w14:textId="77777777" w:rsidR="000718E6" w:rsidRPr="000718E6" w:rsidRDefault="000718E6" w:rsidP="000718E6">
      <w:pPr>
        <w:pStyle w:val="Odsekzoznamu"/>
        <w:jc w:val="both"/>
        <w:rPr>
          <w:rFonts w:ascii="Times New Roman" w:hAnsi="Times New Roman"/>
          <w:sz w:val="24"/>
          <w:szCs w:val="24"/>
        </w:rPr>
      </w:pPr>
    </w:p>
    <w:p w14:paraId="6FFFE0C8" w14:textId="77777777" w:rsidR="000718E6" w:rsidRPr="000718E6" w:rsidRDefault="000718E6" w:rsidP="000718E6">
      <w:pPr>
        <w:pStyle w:val="Odsekzoznamu"/>
        <w:numPr>
          <w:ilvl w:val="0"/>
          <w:numId w:val="15"/>
        </w:numPr>
        <w:spacing w:after="0" w:line="240" w:lineRule="auto"/>
        <w:ind w:left="426" w:hanging="426"/>
        <w:jc w:val="both"/>
        <w:rPr>
          <w:rFonts w:ascii="Times New Roman" w:hAnsi="Times New Roman"/>
          <w:sz w:val="24"/>
          <w:szCs w:val="24"/>
        </w:rPr>
      </w:pPr>
      <w:r w:rsidRPr="000718E6">
        <w:rPr>
          <w:rFonts w:ascii="Times New Roman" w:hAnsi="Times New Roman"/>
          <w:sz w:val="24"/>
          <w:szCs w:val="24"/>
        </w:rPr>
        <w:t>V § 227 ods. 2 prvej vete sa slová „rodičovská dovolenka podľa § 226 ods. 1“ nahrádza slovami „otcovská dovolenka“.</w:t>
      </w:r>
    </w:p>
    <w:p w14:paraId="465F55DD" w14:textId="77777777" w:rsidR="000718E6" w:rsidRPr="000718E6" w:rsidRDefault="000718E6" w:rsidP="000718E6">
      <w:pPr>
        <w:pStyle w:val="Odsekzoznamu"/>
        <w:jc w:val="both"/>
        <w:rPr>
          <w:rFonts w:ascii="Times New Roman" w:hAnsi="Times New Roman"/>
          <w:sz w:val="24"/>
          <w:szCs w:val="24"/>
        </w:rPr>
      </w:pPr>
    </w:p>
    <w:p w14:paraId="526DC6D7" w14:textId="77777777" w:rsidR="000718E6" w:rsidRPr="000718E6" w:rsidRDefault="000718E6" w:rsidP="000718E6">
      <w:pPr>
        <w:pStyle w:val="Odsekzoznamu"/>
        <w:numPr>
          <w:ilvl w:val="0"/>
          <w:numId w:val="15"/>
        </w:numPr>
        <w:spacing w:after="0" w:line="240" w:lineRule="auto"/>
        <w:ind w:left="426" w:hanging="426"/>
        <w:jc w:val="both"/>
        <w:rPr>
          <w:rFonts w:ascii="Times New Roman" w:hAnsi="Times New Roman"/>
          <w:sz w:val="24"/>
          <w:szCs w:val="24"/>
        </w:rPr>
      </w:pPr>
      <w:r w:rsidRPr="000718E6">
        <w:rPr>
          <w:rFonts w:ascii="Times New Roman" w:hAnsi="Times New Roman"/>
          <w:sz w:val="24"/>
          <w:szCs w:val="24"/>
        </w:rPr>
        <w:t>V § 227 ods. 2 druhá veta znie: „Rodičovská dovolenka sa poskytuje odo dňa skončenia materskej dovolenky alebo otcovskej dovolenky až do dňa, kým dieťa dosiahne tri roky veku alebo kým dieťa s dlhodobo nepriaznivým zdravotným stavom vyžadujúcim osobitnú starostlivosť dosiahne šesť rokov veku.“.</w:t>
      </w:r>
    </w:p>
    <w:p w14:paraId="587211DA" w14:textId="77777777" w:rsidR="000718E6" w:rsidRPr="000718E6" w:rsidRDefault="000718E6" w:rsidP="000718E6">
      <w:pPr>
        <w:pStyle w:val="Odsekzoznamu"/>
        <w:jc w:val="both"/>
        <w:rPr>
          <w:rFonts w:ascii="Times New Roman" w:hAnsi="Times New Roman"/>
          <w:sz w:val="24"/>
          <w:szCs w:val="24"/>
        </w:rPr>
      </w:pPr>
    </w:p>
    <w:p w14:paraId="2B23B9AE" w14:textId="77777777" w:rsidR="000718E6" w:rsidRPr="000718E6" w:rsidRDefault="000718E6" w:rsidP="000718E6">
      <w:pPr>
        <w:pStyle w:val="Odsekzoznamu"/>
        <w:numPr>
          <w:ilvl w:val="0"/>
          <w:numId w:val="15"/>
        </w:numPr>
        <w:spacing w:after="0" w:line="240" w:lineRule="auto"/>
        <w:ind w:left="426" w:hanging="426"/>
        <w:jc w:val="both"/>
        <w:rPr>
          <w:rFonts w:ascii="Times New Roman" w:hAnsi="Times New Roman"/>
          <w:sz w:val="24"/>
          <w:szCs w:val="24"/>
        </w:rPr>
      </w:pPr>
      <w:r w:rsidRPr="000718E6">
        <w:rPr>
          <w:rFonts w:ascii="Times New Roman" w:hAnsi="Times New Roman"/>
          <w:sz w:val="24"/>
          <w:szCs w:val="24"/>
        </w:rPr>
        <w:t>Nadpis nad § 228 sa vypúšťa.</w:t>
      </w:r>
    </w:p>
    <w:p w14:paraId="149707C1" w14:textId="77777777" w:rsidR="000718E6" w:rsidRPr="000718E6" w:rsidRDefault="000718E6" w:rsidP="000718E6">
      <w:pPr>
        <w:pStyle w:val="Odsekzoznamu"/>
        <w:jc w:val="both"/>
        <w:rPr>
          <w:rFonts w:ascii="Times New Roman" w:hAnsi="Times New Roman"/>
          <w:sz w:val="24"/>
          <w:szCs w:val="24"/>
        </w:rPr>
      </w:pPr>
    </w:p>
    <w:p w14:paraId="01112BCB" w14:textId="77777777" w:rsidR="000718E6" w:rsidRPr="000718E6" w:rsidRDefault="000718E6" w:rsidP="000718E6">
      <w:pPr>
        <w:pStyle w:val="Odsekzoznamu"/>
        <w:numPr>
          <w:ilvl w:val="0"/>
          <w:numId w:val="15"/>
        </w:numPr>
        <w:spacing w:after="0" w:line="240" w:lineRule="auto"/>
        <w:ind w:left="426" w:hanging="426"/>
        <w:jc w:val="both"/>
        <w:rPr>
          <w:rFonts w:ascii="Times New Roman" w:hAnsi="Times New Roman"/>
          <w:sz w:val="24"/>
          <w:szCs w:val="24"/>
        </w:rPr>
      </w:pPr>
      <w:r w:rsidRPr="000718E6">
        <w:rPr>
          <w:rFonts w:ascii="Times New Roman" w:hAnsi="Times New Roman"/>
          <w:sz w:val="24"/>
          <w:szCs w:val="24"/>
        </w:rPr>
        <w:t>V § 228 ods. 1 a 2 sa slovo „rodičovská“ nahrádza slovom „otcovská“.</w:t>
      </w:r>
    </w:p>
    <w:p w14:paraId="0AC9B276" w14:textId="77777777" w:rsidR="000718E6" w:rsidRPr="000718E6" w:rsidRDefault="000718E6" w:rsidP="000718E6">
      <w:pPr>
        <w:pStyle w:val="Odsekzoznamu"/>
        <w:jc w:val="both"/>
        <w:rPr>
          <w:rFonts w:ascii="Times New Roman" w:hAnsi="Times New Roman"/>
          <w:sz w:val="24"/>
          <w:szCs w:val="24"/>
        </w:rPr>
      </w:pPr>
    </w:p>
    <w:p w14:paraId="76D016AE" w14:textId="77777777" w:rsidR="000718E6" w:rsidRPr="000718E6" w:rsidRDefault="000718E6" w:rsidP="000718E6">
      <w:pPr>
        <w:pStyle w:val="Odsekzoznamu"/>
        <w:numPr>
          <w:ilvl w:val="0"/>
          <w:numId w:val="15"/>
        </w:numPr>
        <w:spacing w:after="0" w:line="240" w:lineRule="auto"/>
        <w:ind w:left="426" w:hanging="426"/>
        <w:jc w:val="both"/>
        <w:rPr>
          <w:rFonts w:ascii="Times New Roman" w:hAnsi="Times New Roman"/>
          <w:sz w:val="24"/>
          <w:szCs w:val="24"/>
        </w:rPr>
      </w:pPr>
      <w:r w:rsidRPr="000718E6">
        <w:rPr>
          <w:rFonts w:ascii="Times New Roman" w:hAnsi="Times New Roman"/>
          <w:sz w:val="24"/>
          <w:szCs w:val="24"/>
        </w:rPr>
        <w:t>V § 228 ods. 4 sa za slová „materskej dovolenke“ vkladá čiarka a slová „príslušník finančnej správy na otcovskej dovolenke“.</w:t>
      </w:r>
    </w:p>
    <w:p w14:paraId="2803174C" w14:textId="77777777" w:rsidR="000718E6" w:rsidRPr="000718E6" w:rsidRDefault="000718E6" w:rsidP="000718E6">
      <w:pPr>
        <w:pStyle w:val="Odsekzoznamu"/>
        <w:jc w:val="both"/>
        <w:rPr>
          <w:rFonts w:ascii="Times New Roman" w:hAnsi="Times New Roman"/>
          <w:sz w:val="24"/>
          <w:szCs w:val="24"/>
        </w:rPr>
      </w:pPr>
    </w:p>
    <w:p w14:paraId="19A18711" w14:textId="77777777" w:rsidR="000718E6" w:rsidRPr="000718E6" w:rsidRDefault="000718E6" w:rsidP="000718E6">
      <w:pPr>
        <w:pStyle w:val="Odsekzoznamu"/>
        <w:numPr>
          <w:ilvl w:val="0"/>
          <w:numId w:val="15"/>
        </w:numPr>
        <w:spacing w:after="0" w:line="240" w:lineRule="auto"/>
        <w:ind w:left="426" w:hanging="426"/>
        <w:jc w:val="both"/>
        <w:rPr>
          <w:rFonts w:ascii="Times New Roman" w:hAnsi="Times New Roman"/>
          <w:sz w:val="24"/>
          <w:szCs w:val="24"/>
        </w:rPr>
      </w:pPr>
      <w:r w:rsidRPr="000718E6">
        <w:rPr>
          <w:rFonts w:ascii="Times New Roman" w:hAnsi="Times New Roman"/>
          <w:sz w:val="24"/>
          <w:szCs w:val="24"/>
        </w:rPr>
        <w:t>V § 261 ods. 1 písm. c) sa za slová „materskej dovolenke“ vkladá čiarka a slová „keď je príslušník finančnej správy na otcovskej dovolenke“.</w:t>
      </w:r>
    </w:p>
    <w:p w14:paraId="64C76373" w14:textId="77777777" w:rsidR="000718E6" w:rsidRPr="000718E6" w:rsidRDefault="000718E6" w:rsidP="000718E6">
      <w:pPr>
        <w:pStyle w:val="Odsekzoznamu"/>
        <w:jc w:val="both"/>
        <w:rPr>
          <w:rFonts w:ascii="Times New Roman" w:hAnsi="Times New Roman"/>
          <w:sz w:val="24"/>
          <w:szCs w:val="24"/>
        </w:rPr>
      </w:pPr>
    </w:p>
    <w:p w14:paraId="503F2F88" w14:textId="77777777" w:rsidR="000718E6" w:rsidRPr="000718E6" w:rsidRDefault="000718E6" w:rsidP="000718E6">
      <w:pPr>
        <w:pStyle w:val="Odsekzoznamu"/>
        <w:numPr>
          <w:ilvl w:val="0"/>
          <w:numId w:val="15"/>
        </w:numPr>
        <w:spacing w:after="0" w:line="240" w:lineRule="auto"/>
        <w:ind w:left="426" w:hanging="426"/>
        <w:jc w:val="both"/>
        <w:rPr>
          <w:rFonts w:ascii="Times New Roman" w:hAnsi="Times New Roman"/>
          <w:sz w:val="24"/>
          <w:szCs w:val="24"/>
        </w:rPr>
      </w:pPr>
      <w:r w:rsidRPr="000718E6">
        <w:rPr>
          <w:rFonts w:ascii="Times New Roman" w:hAnsi="Times New Roman"/>
          <w:sz w:val="24"/>
          <w:szCs w:val="24"/>
        </w:rPr>
        <w:t>Za § 331e sa vkladá § 331f, ktorý vrátane nadpisu znie:</w:t>
      </w:r>
    </w:p>
    <w:p w14:paraId="230F5ECE" w14:textId="77777777" w:rsidR="000718E6" w:rsidRPr="000718E6" w:rsidRDefault="000718E6" w:rsidP="000718E6">
      <w:pPr>
        <w:pStyle w:val="Odsekzoznamu"/>
        <w:ind w:left="426"/>
        <w:jc w:val="center"/>
        <w:rPr>
          <w:rFonts w:ascii="Times New Roman" w:hAnsi="Times New Roman"/>
          <w:sz w:val="24"/>
          <w:szCs w:val="24"/>
        </w:rPr>
      </w:pPr>
      <w:r w:rsidRPr="000718E6">
        <w:rPr>
          <w:rFonts w:ascii="Times New Roman" w:hAnsi="Times New Roman"/>
          <w:sz w:val="24"/>
          <w:szCs w:val="24"/>
        </w:rPr>
        <w:lastRenderedPageBreak/>
        <w:t>„§ 331f</w:t>
      </w:r>
    </w:p>
    <w:p w14:paraId="1FB4DBFB" w14:textId="77777777" w:rsidR="000718E6" w:rsidRPr="000718E6" w:rsidRDefault="000718E6" w:rsidP="000718E6">
      <w:pPr>
        <w:pStyle w:val="Odsekzoznamu"/>
        <w:ind w:left="426"/>
        <w:jc w:val="center"/>
        <w:rPr>
          <w:rFonts w:ascii="Times New Roman" w:hAnsi="Times New Roman"/>
          <w:sz w:val="24"/>
          <w:szCs w:val="24"/>
        </w:rPr>
      </w:pPr>
      <w:r w:rsidRPr="000718E6">
        <w:rPr>
          <w:rFonts w:ascii="Times New Roman" w:hAnsi="Times New Roman"/>
          <w:sz w:val="24"/>
          <w:szCs w:val="24"/>
        </w:rPr>
        <w:t>Prechodné ustanovenia k úpravám účinným od 1. júla 2026</w:t>
      </w:r>
    </w:p>
    <w:p w14:paraId="7867E92C" w14:textId="77777777" w:rsidR="000718E6" w:rsidRPr="000718E6" w:rsidRDefault="000718E6" w:rsidP="000718E6">
      <w:pPr>
        <w:pStyle w:val="Odsekzoznamu"/>
        <w:ind w:left="426"/>
        <w:jc w:val="both"/>
        <w:rPr>
          <w:rFonts w:ascii="Times New Roman" w:hAnsi="Times New Roman"/>
          <w:sz w:val="24"/>
          <w:szCs w:val="24"/>
        </w:rPr>
      </w:pPr>
    </w:p>
    <w:p w14:paraId="456937A4" w14:textId="77777777" w:rsidR="000718E6" w:rsidRPr="000718E6" w:rsidRDefault="000718E6" w:rsidP="000718E6">
      <w:pPr>
        <w:ind w:left="360" w:firstLine="348"/>
        <w:contextualSpacing/>
        <w:jc w:val="both"/>
        <w:rPr>
          <w:rFonts w:ascii="Times New Roman" w:hAnsi="Times New Roman" w:cs="Times New Roman"/>
          <w:sz w:val="24"/>
          <w:szCs w:val="24"/>
        </w:rPr>
      </w:pPr>
      <w:r w:rsidRPr="000718E6">
        <w:rPr>
          <w:rFonts w:ascii="Times New Roman" w:hAnsi="Times New Roman" w:cs="Times New Roman"/>
          <w:sz w:val="24"/>
          <w:szCs w:val="24"/>
        </w:rPr>
        <w:t xml:space="preserve">(1) Na príslušníka finančnej správy, ktorý v čase nadobudnutia účinnosti tohto zákona čerpá služobné voľno podľa § 155 ods. 1 písm. e) v znení účinnom do 30. júna 2026, sa vzťahujú ustanovenia tohto </w:t>
      </w:r>
      <w:r w:rsidRPr="000718E6">
        <w:rPr>
          <w:rFonts w:ascii="Times New Roman" w:hAnsi="Times New Roman" w:cs="Times New Roman"/>
          <w:spacing w:val="-8"/>
          <w:sz w:val="24"/>
          <w:szCs w:val="24"/>
        </w:rPr>
        <w:t>zákona</w:t>
      </w:r>
      <w:r w:rsidRPr="000718E6">
        <w:rPr>
          <w:rFonts w:ascii="Times New Roman" w:hAnsi="Times New Roman" w:cs="Times New Roman"/>
          <w:sz w:val="24"/>
          <w:szCs w:val="24"/>
        </w:rPr>
        <w:t xml:space="preserve"> upravujúce toto služobné voľno v znení účinnom do 30. júna 2026.</w:t>
      </w:r>
    </w:p>
    <w:p w14:paraId="708875C0" w14:textId="77777777" w:rsidR="000718E6" w:rsidRPr="000718E6" w:rsidRDefault="000718E6" w:rsidP="000718E6">
      <w:pPr>
        <w:pStyle w:val="Odsekzoznamu"/>
        <w:ind w:left="426"/>
        <w:jc w:val="both"/>
        <w:rPr>
          <w:rFonts w:ascii="Times New Roman" w:hAnsi="Times New Roman"/>
          <w:sz w:val="24"/>
          <w:szCs w:val="24"/>
        </w:rPr>
      </w:pPr>
    </w:p>
    <w:p w14:paraId="3E1A4B86" w14:textId="77777777" w:rsidR="000718E6" w:rsidRPr="000718E6" w:rsidRDefault="000718E6" w:rsidP="000718E6">
      <w:pPr>
        <w:ind w:left="360" w:firstLine="348"/>
        <w:contextualSpacing/>
        <w:jc w:val="both"/>
        <w:rPr>
          <w:rFonts w:ascii="Times New Roman" w:hAnsi="Times New Roman" w:cs="Times New Roman"/>
          <w:sz w:val="24"/>
          <w:szCs w:val="24"/>
        </w:rPr>
      </w:pPr>
      <w:r w:rsidRPr="000718E6">
        <w:rPr>
          <w:rFonts w:ascii="Times New Roman" w:hAnsi="Times New Roman" w:cs="Times New Roman"/>
          <w:sz w:val="24"/>
          <w:szCs w:val="24"/>
        </w:rPr>
        <w:t xml:space="preserve">(2) Na </w:t>
      </w:r>
      <w:r w:rsidRPr="000718E6">
        <w:rPr>
          <w:rFonts w:ascii="Times New Roman" w:hAnsi="Times New Roman" w:cs="Times New Roman"/>
          <w:spacing w:val="-8"/>
          <w:sz w:val="24"/>
          <w:szCs w:val="24"/>
        </w:rPr>
        <w:t>príslušníka</w:t>
      </w:r>
      <w:r w:rsidRPr="000718E6">
        <w:rPr>
          <w:rFonts w:ascii="Times New Roman" w:hAnsi="Times New Roman" w:cs="Times New Roman"/>
          <w:sz w:val="24"/>
          <w:szCs w:val="24"/>
        </w:rPr>
        <w:t xml:space="preserve"> finančnej správy, ktorý v čase nadobudnutia účinnosti tohto zákona čerpá rodičovskú dovolenku podľa § 226 ods. 1 v znení účinnom do 30. júna 2026, sa vzťahujú ustanovenia tohto zákona upravujúce túto rodičovskú dovolenku v znení účinnom do 30. júna 2026.“.“.</w:t>
      </w:r>
    </w:p>
    <w:p w14:paraId="11D0286D" w14:textId="77777777" w:rsidR="000718E6" w:rsidRPr="000718E6" w:rsidRDefault="000718E6" w:rsidP="000718E6">
      <w:pPr>
        <w:contextualSpacing/>
        <w:jc w:val="both"/>
        <w:rPr>
          <w:rFonts w:ascii="Times New Roman" w:hAnsi="Times New Roman" w:cs="Times New Roman"/>
          <w:sz w:val="24"/>
          <w:szCs w:val="24"/>
        </w:rPr>
      </w:pPr>
    </w:p>
    <w:p w14:paraId="79ABA1C7" w14:textId="77777777" w:rsidR="000718E6" w:rsidRPr="000718E6" w:rsidRDefault="000718E6" w:rsidP="000718E6">
      <w:pPr>
        <w:pStyle w:val="Odsekzoznamu"/>
        <w:ind w:left="0"/>
        <w:rPr>
          <w:rFonts w:ascii="Times New Roman" w:hAnsi="Times New Roman"/>
          <w:iCs/>
          <w:sz w:val="24"/>
          <w:szCs w:val="24"/>
        </w:rPr>
      </w:pPr>
      <w:r w:rsidRPr="000718E6">
        <w:rPr>
          <w:rFonts w:ascii="Times New Roman" w:hAnsi="Times New Roman"/>
          <w:iCs/>
          <w:sz w:val="24"/>
          <w:szCs w:val="24"/>
        </w:rPr>
        <w:t>Doterajší čl. III sa primerane prečísluje a upraví sa názov zákona.</w:t>
      </w:r>
    </w:p>
    <w:p w14:paraId="486A5ABC" w14:textId="77777777" w:rsidR="000718E6" w:rsidRPr="000718E6" w:rsidRDefault="000718E6" w:rsidP="000718E6">
      <w:pPr>
        <w:shd w:val="clear" w:color="auto" w:fill="FFFFFF" w:themeFill="background1"/>
        <w:contextualSpacing/>
        <w:jc w:val="center"/>
        <w:rPr>
          <w:rFonts w:ascii="Times New Roman" w:hAnsi="Times New Roman" w:cs="Times New Roman"/>
          <w:iCs/>
          <w:sz w:val="24"/>
          <w:szCs w:val="24"/>
        </w:rPr>
      </w:pPr>
    </w:p>
    <w:p w14:paraId="3327B97C" w14:textId="77777777" w:rsidR="000718E6" w:rsidRPr="000718E6" w:rsidRDefault="000718E6" w:rsidP="000718E6">
      <w:pPr>
        <w:contextualSpacing/>
        <w:jc w:val="both"/>
        <w:rPr>
          <w:rFonts w:ascii="Times New Roman" w:hAnsi="Times New Roman" w:cs="Times New Roman"/>
          <w:iCs/>
          <w:color w:val="000000" w:themeColor="text1"/>
          <w:sz w:val="24"/>
          <w:szCs w:val="24"/>
        </w:rPr>
      </w:pPr>
      <w:r w:rsidRPr="000718E6">
        <w:rPr>
          <w:rFonts w:ascii="Times New Roman" w:hAnsi="Times New Roman" w:cs="Times New Roman"/>
          <w:iCs/>
          <w:color w:val="000000" w:themeColor="text1"/>
          <w:sz w:val="24"/>
          <w:szCs w:val="24"/>
        </w:rPr>
        <w:t>Nové čl. III a IV nadobúdajú účinnosť 1. júla 2026, čo sa premietne do článku o účinnosti.</w:t>
      </w:r>
    </w:p>
    <w:p w14:paraId="1603A610" w14:textId="77777777" w:rsidR="000718E6" w:rsidRPr="00396003" w:rsidRDefault="000718E6" w:rsidP="000718E6">
      <w:pPr>
        <w:contextualSpacing/>
        <w:jc w:val="both"/>
        <w:rPr>
          <w:rFonts w:ascii="Times New Roman" w:hAnsi="Times New Roman" w:cs="Times New Roman"/>
          <w:sz w:val="24"/>
          <w:szCs w:val="24"/>
        </w:rPr>
      </w:pPr>
    </w:p>
    <w:p w14:paraId="25066963" w14:textId="1DD8F716" w:rsidR="000718E6" w:rsidRPr="00D635B0" w:rsidRDefault="00396003" w:rsidP="000718E6">
      <w:pPr>
        <w:pStyle w:val="Odsekzoznamu"/>
        <w:ind w:left="2268"/>
        <w:jc w:val="both"/>
        <w:rPr>
          <w:rFonts w:ascii="Times New Roman" w:hAnsi="Times New Roman"/>
          <w:sz w:val="24"/>
          <w:szCs w:val="24"/>
        </w:rPr>
      </w:pPr>
      <w:r w:rsidRPr="00D635B0">
        <w:rPr>
          <w:rFonts w:ascii="Times New Roman" w:hAnsi="Times New Roman"/>
          <w:sz w:val="24"/>
          <w:szCs w:val="24"/>
        </w:rPr>
        <w:t>K</w:t>
      </w:r>
      <w:r w:rsidR="000718E6" w:rsidRPr="00D635B0">
        <w:rPr>
          <w:rFonts w:ascii="Times New Roman" w:hAnsi="Times New Roman"/>
          <w:sz w:val="24"/>
          <w:szCs w:val="24"/>
        </w:rPr>
        <w:t> čl. III (zákon č. 281/2015 Z. z.):</w:t>
      </w:r>
    </w:p>
    <w:p w14:paraId="0205CFF0" w14:textId="77777777" w:rsidR="000718E6" w:rsidRPr="00D635B0" w:rsidRDefault="000718E6" w:rsidP="000718E6">
      <w:pPr>
        <w:pStyle w:val="Odsekzoznamu"/>
        <w:ind w:left="2268"/>
        <w:jc w:val="both"/>
        <w:rPr>
          <w:rFonts w:ascii="Times New Roman" w:hAnsi="Times New Roman"/>
          <w:sz w:val="24"/>
          <w:szCs w:val="24"/>
        </w:rPr>
      </w:pPr>
      <w:r w:rsidRPr="00D635B0">
        <w:rPr>
          <w:rFonts w:ascii="Times New Roman" w:hAnsi="Times New Roman"/>
          <w:sz w:val="24"/>
          <w:szCs w:val="24"/>
        </w:rPr>
        <w:t>V bodoch 1 až 5 a 7 až 17 ide o legislatívno-technické úpravy v súvislosti s premenovaním rodičovskej dovolenky, počas ktorej má profesionálny vojak nárok na materské podľa § 10 zákona o sociálnom zabezpečení policajtov a vojakov na otcovskú dovolenku.</w:t>
      </w:r>
    </w:p>
    <w:p w14:paraId="3406DCEA" w14:textId="77777777" w:rsidR="000718E6" w:rsidRPr="00D635B0" w:rsidRDefault="000718E6" w:rsidP="000718E6">
      <w:pPr>
        <w:pStyle w:val="Odsekzoznamu"/>
        <w:ind w:left="2268"/>
        <w:jc w:val="both"/>
        <w:rPr>
          <w:rFonts w:ascii="Times New Roman" w:hAnsi="Times New Roman"/>
          <w:sz w:val="24"/>
          <w:szCs w:val="24"/>
        </w:rPr>
      </w:pPr>
      <w:r w:rsidRPr="00D635B0">
        <w:rPr>
          <w:rFonts w:ascii="Times New Roman" w:hAnsi="Times New Roman"/>
          <w:sz w:val="24"/>
          <w:szCs w:val="24"/>
        </w:rPr>
        <w:t xml:space="preserve">Profesionálny vojak, ktorý je otcom dieťaťa, má podľa § 10 ods. 13 o sociálnom zabezpečení policajtov a vojakov nárok na materské v období 2 týždňov do uplynutia 6 týždňov odo dňa narodenia dieťaťa a v tomto období mu patrí podľa § 130a ods. 1 otcovská dovolenka. V ozbrojených silách SR môžu vzniknúť situácie, kedy profesionálny vojak z objektívnych dôvodov nemohol nastúpiť na otcovskú dovolenku do uplynutia 6 týždňov odo dňa narodenia dieťaťa, a preto sa v bode 6 navrhuje pre takéhoto profesionálneho vojaka ustanoviť nárok na služobné voľno v rozsahu 2 týždňov s nárokom na služobný plat. Toto služobné voľno poskytne profesionálnemu vojakovi veliteľ vojenského útvaru v najbližšom možno termíne, najneskôr do 1 roku veku dieťaťa. Za objektívne dôvody sa bude považovať najmä vyslanie profesionálneho vojaka do vojenskej operácie v rámci 6 mesačnej rotácie, plnenie úloh pri mimoriadnych udalostiach. Služobné voľno sa započíta do obdobia otcovskej dovolenky podľa § 130a ods. 1. </w:t>
      </w:r>
    </w:p>
    <w:p w14:paraId="0655D5BB" w14:textId="77777777" w:rsidR="000718E6" w:rsidRPr="00D635B0" w:rsidRDefault="000718E6" w:rsidP="000718E6">
      <w:pPr>
        <w:pStyle w:val="Odsekzoznamu"/>
        <w:ind w:left="2268"/>
        <w:jc w:val="both"/>
        <w:rPr>
          <w:rFonts w:ascii="Times New Roman" w:hAnsi="Times New Roman"/>
          <w:sz w:val="24"/>
          <w:szCs w:val="24"/>
        </w:rPr>
      </w:pPr>
      <w:r w:rsidRPr="00D635B0">
        <w:rPr>
          <w:rFonts w:ascii="Times New Roman" w:hAnsi="Times New Roman"/>
          <w:sz w:val="24"/>
          <w:szCs w:val="24"/>
        </w:rPr>
        <w:t xml:space="preserve">V prechodnom ustanovení (bod 18) sa navrhuje, aby profesionálni vojaci, ktorí začali čerpať služobné voľno pri príležitosti narodenia dieťaťa pred účinnosťou tohto zákona, t. j. pred 1. júlom 2026, dočerpajú toto služobné voľno podľa znenia § 116a účinného do 30. </w:t>
      </w:r>
      <w:r w:rsidRPr="00D635B0">
        <w:rPr>
          <w:rFonts w:ascii="Times New Roman" w:hAnsi="Times New Roman"/>
          <w:sz w:val="24"/>
          <w:szCs w:val="24"/>
        </w:rPr>
        <w:lastRenderedPageBreak/>
        <w:t>júna 2026. Súčasne sa navrhuje ustanoviť, že služobné voľné poskytnuté profesionálnemu vojakov pri príležitosti narodenia dieťaťa podľa § 116a v znení účinnom do 30. júna 2026 sa započíta do obdobia, v ktorom sa profesionálnemu vojakovi poskytne otcovská dovolenka podľa § 130a ods. 1 a § 130b ods. 2</w:t>
      </w:r>
    </w:p>
    <w:p w14:paraId="25F50D73" w14:textId="77777777" w:rsidR="000718E6" w:rsidRPr="00D635B0" w:rsidRDefault="000718E6" w:rsidP="000718E6">
      <w:pPr>
        <w:ind w:left="2268"/>
        <w:contextualSpacing/>
        <w:jc w:val="both"/>
        <w:rPr>
          <w:rFonts w:ascii="Times New Roman" w:hAnsi="Times New Roman" w:cs="Times New Roman"/>
          <w:sz w:val="24"/>
          <w:szCs w:val="24"/>
        </w:rPr>
      </w:pPr>
    </w:p>
    <w:p w14:paraId="4511B631" w14:textId="65D5FAC7" w:rsidR="000718E6" w:rsidRPr="00D635B0" w:rsidRDefault="00D635B0" w:rsidP="000718E6">
      <w:pPr>
        <w:pStyle w:val="Odsekzoznamu"/>
        <w:ind w:left="2268"/>
        <w:jc w:val="both"/>
        <w:rPr>
          <w:rFonts w:ascii="Times New Roman" w:hAnsi="Times New Roman"/>
          <w:sz w:val="24"/>
          <w:szCs w:val="24"/>
        </w:rPr>
      </w:pPr>
      <w:r w:rsidRPr="00D635B0">
        <w:rPr>
          <w:rFonts w:ascii="Times New Roman" w:hAnsi="Times New Roman"/>
          <w:sz w:val="24"/>
          <w:szCs w:val="24"/>
        </w:rPr>
        <w:t>K</w:t>
      </w:r>
      <w:r w:rsidR="000718E6" w:rsidRPr="00D635B0">
        <w:rPr>
          <w:rFonts w:ascii="Times New Roman" w:hAnsi="Times New Roman"/>
          <w:sz w:val="24"/>
          <w:szCs w:val="24"/>
        </w:rPr>
        <w:t> čl. IV (zákon č. 35/2019 Z. z.):</w:t>
      </w:r>
    </w:p>
    <w:p w14:paraId="53873F3B" w14:textId="77777777" w:rsidR="000718E6" w:rsidRPr="00D635B0" w:rsidRDefault="000718E6" w:rsidP="000718E6">
      <w:pPr>
        <w:pStyle w:val="Odsekzoznamu"/>
        <w:ind w:left="2268"/>
        <w:jc w:val="both"/>
        <w:rPr>
          <w:rFonts w:ascii="Times New Roman" w:hAnsi="Times New Roman"/>
          <w:sz w:val="24"/>
          <w:szCs w:val="24"/>
        </w:rPr>
      </w:pPr>
      <w:r w:rsidRPr="00D635B0">
        <w:rPr>
          <w:rFonts w:ascii="Times New Roman" w:hAnsi="Times New Roman"/>
          <w:sz w:val="24"/>
          <w:szCs w:val="24"/>
        </w:rPr>
        <w:t>V bodoch 1 až 9, 11 až 13, 15 až 22 ide o legislatívno-technické úpravy v súvislosti s premenovaním rodičovskej dovolenky podľa § 226 ods. 1 na otcovskú dovolenku.</w:t>
      </w:r>
    </w:p>
    <w:p w14:paraId="06919493" w14:textId="77777777" w:rsidR="000718E6" w:rsidRPr="00D635B0" w:rsidRDefault="000718E6" w:rsidP="000718E6">
      <w:pPr>
        <w:pStyle w:val="Odsekzoznamu"/>
        <w:ind w:left="2268"/>
        <w:jc w:val="both"/>
        <w:rPr>
          <w:rFonts w:ascii="Times New Roman" w:hAnsi="Times New Roman"/>
          <w:sz w:val="24"/>
          <w:szCs w:val="24"/>
        </w:rPr>
      </w:pPr>
      <w:r w:rsidRPr="00D635B0">
        <w:rPr>
          <w:rFonts w:ascii="Times New Roman" w:hAnsi="Times New Roman"/>
          <w:sz w:val="24"/>
          <w:szCs w:val="24"/>
        </w:rPr>
        <w:t>V bode 10 sa navrhuje vypustiť nárok na tzv. otcovskú dovolenku v rozsahu 10 po sebe idúcich kalendárnych dní, ktorá sa v súčasnosti poskytuje vo forme služobného voľna pre dôležitú osobnú prekážku v štátnej službe otcovi dieťaťa pri narodení dieťaťa na účely starostlivosti najneskôr do uplynutia 6 týždňov od narodenia dieťaťa; tento ostáva zachovaný v rámci ospravedlnenej neprítomnosti podľa § 226 ods. 1. Počas tohto obdobia bude môcť otec poberať dávku materského (tzv. „otcovské“).</w:t>
      </w:r>
    </w:p>
    <w:p w14:paraId="19FD9296" w14:textId="77777777" w:rsidR="000718E6" w:rsidRPr="00D635B0" w:rsidRDefault="000718E6" w:rsidP="000718E6">
      <w:pPr>
        <w:pStyle w:val="Odsekzoznamu"/>
        <w:ind w:left="2268"/>
        <w:jc w:val="both"/>
        <w:rPr>
          <w:rFonts w:ascii="Times New Roman" w:hAnsi="Times New Roman"/>
          <w:sz w:val="24"/>
          <w:szCs w:val="24"/>
        </w:rPr>
      </w:pPr>
      <w:r w:rsidRPr="00D635B0">
        <w:rPr>
          <w:rFonts w:ascii="Times New Roman" w:hAnsi="Times New Roman"/>
          <w:sz w:val="24"/>
          <w:szCs w:val="24"/>
        </w:rPr>
        <w:t xml:space="preserve">Úpravou časti ustanovenia § 226 ods. 1 (bod 14) sa ospravedlnená neprítomnosť otca z dôvodu starostlivosti o narodené dieťa do uplynutia spravidla 28 týždňov od narodenia dieťaťa stáva jednoznačnejšou z hľadiska jej </w:t>
      </w:r>
      <w:proofErr w:type="spellStart"/>
      <w:r w:rsidRPr="00D635B0">
        <w:rPr>
          <w:rFonts w:ascii="Times New Roman" w:hAnsi="Times New Roman"/>
          <w:sz w:val="24"/>
          <w:szCs w:val="24"/>
        </w:rPr>
        <w:t>nárokovateľného</w:t>
      </w:r>
      <w:proofErr w:type="spellEnd"/>
      <w:r w:rsidRPr="00D635B0">
        <w:rPr>
          <w:rFonts w:ascii="Times New Roman" w:hAnsi="Times New Roman"/>
          <w:sz w:val="24"/>
          <w:szCs w:val="24"/>
        </w:rPr>
        <w:t xml:space="preserve"> rozsahu a pre lepšiu zrozumiteľnosť sa premenúva na otcovskú dovolenku. V súvislosti s týmto premenovaním sa vykonávajú úpravy aj v nadpisoch a v ďalších príslušných ustanoveniach zákona.</w:t>
      </w:r>
    </w:p>
    <w:p w14:paraId="2FED4D66" w14:textId="77777777" w:rsidR="000718E6" w:rsidRPr="00D635B0" w:rsidRDefault="000718E6" w:rsidP="000718E6">
      <w:pPr>
        <w:pStyle w:val="Odsekzoznamu"/>
        <w:ind w:left="2268"/>
        <w:jc w:val="both"/>
        <w:rPr>
          <w:rFonts w:ascii="Times New Roman" w:hAnsi="Times New Roman"/>
          <w:sz w:val="24"/>
          <w:szCs w:val="24"/>
        </w:rPr>
      </w:pPr>
      <w:r w:rsidRPr="00D635B0">
        <w:rPr>
          <w:rFonts w:ascii="Times New Roman" w:hAnsi="Times New Roman"/>
          <w:sz w:val="24"/>
          <w:szCs w:val="24"/>
        </w:rPr>
        <w:t>V súvislosti so zrušením služobného voľna podľa § 155 ods. 1 písm. e), ako i s premenovaním rodičovskej dovolenky podľa § 226 ods. 1 na otcovskú dovolenku, je potrebné v prechodnom ustanovení (bod 23) ustanoviť, že príslušníci finančnej správy, ktorí začali čerpať uvedené ospravedlnené neprítomnosti ešte pred nadobudnutím účinnosti tohto zákona, tieto dočerpajú podľa súčasného znenia zákona.</w:t>
      </w:r>
    </w:p>
    <w:p w14:paraId="7B831411" w14:textId="77777777" w:rsidR="00B571D5" w:rsidRPr="00F66080" w:rsidRDefault="00B571D5" w:rsidP="00B571D5">
      <w:pPr>
        <w:tabs>
          <w:tab w:val="left" w:pos="709"/>
          <w:tab w:val="left" w:pos="1077"/>
        </w:tabs>
        <w:spacing w:after="0" w:line="240" w:lineRule="auto"/>
        <w:jc w:val="both"/>
        <w:rPr>
          <w:rFonts w:ascii="Times New Roman" w:eastAsia="Times New Roman" w:hAnsi="Times New Roman" w:cs="Times New Roman"/>
          <w:b/>
          <w:sz w:val="24"/>
          <w:szCs w:val="24"/>
          <w:lang w:eastAsia="sk-SK"/>
        </w:rPr>
      </w:pPr>
      <w:r w:rsidRPr="00F66080">
        <w:rPr>
          <w:rFonts w:ascii="Times New Roman" w:eastAsia="Times New Roman" w:hAnsi="Times New Roman" w:cs="Times New Roman"/>
          <w:b/>
          <w:sz w:val="24"/>
          <w:szCs w:val="24"/>
          <w:lang w:eastAsia="sk-SK"/>
        </w:rPr>
        <w:t>Výbor Národnej rady Slovenskej republiky pre obranu a bezpečnosť</w:t>
      </w:r>
    </w:p>
    <w:p w14:paraId="6EA5C968" w14:textId="77777777" w:rsidR="00B571D5" w:rsidRPr="00F66080" w:rsidRDefault="00B571D5" w:rsidP="00B571D5">
      <w:pPr>
        <w:tabs>
          <w:tab w:val="left" w:pos="709"/>
          <w:tab w:val="left" w:pos="1077"/>
        </w:tabs>
        <w:spacing w:after="0" w:line="240" w:lineRule="auto"/>
        <w:jc w:val="both"/>
        <w:rPr>
          <w:rFonts w:ascii="Times New Roman" w:eastAsia="Times New Roman" w:hAnsi="Times New Roman" w:cs="Times New Roman"/>
          <w:sz w:val="24"/>
          <w:szCs w:val="24"/>
          <w:lang w:eastAsia="sk-SK"/>
        </w:rPr>
      </w:pPr>
      <w:r w:rsidRPr="00F66080">
        <w:rPr>
          <w:rFonts w:ascii="Times New Roman" w:eastAsia="Times New Roman" w:hAnsi="Times New Roman" w:cs="Times New Roman"/>
          <w:b/>
          <w:sz w:val="24"/>
          <w:szCs w:val="24"/>
          <w:lang w:eastAsia="sk-SK"/>
        </w:rPr>
        <w:t xml:space="preserve">           </w:t>
      </w:r>
      <w:r w:rsidRPr="00F66080">
        <w:rPr>
          <w:rFonts w:ascii="Times New Roman" w:eastAsia="Times New Roman" w:hAnsi="Times New Roman" w:cs="Times New Roman"/>
          <w:sz w:val="24"/>
          <w:szCs w:val="24"/>
          <w:lang w:eastAsia="sk-SK"/>
        </w:rPr>
        <w:tab/>
      </w:r>
    </w:p>
    <w:p w14:paraId="692C9716" w14:textId="77777777" w:rsidR="00B571D5" w:rsidRDefault="00B571D5" w:rsidP="00B571D5">
      <w:pPr>
        <w:pStyle w:val="Bezriadkovania"/>
        <w:ind w:left="2835"/>
        <w:jc w:val="both"/>
        <w:rPr>
          <w:b/>
        </w:rPr>
      </w:pPr>
      <w:r w:rsidRPr="00F66080">
        <w:rPr>
          <w:b/>
        </w:rPr>
        <w:tab/>
      </w:r>
      <w:r w:rsidRPr="00F66080">
        <w:rPr>
          <w:b/>
        </w:rPr>
        <w:tab/>
        <w:t xml:space="preserve">  Gestorský výbor odporúča schváliť</w:t>
      </w:r>
    </w:p>
    <w:p w14:paraId="286BBEFB" w14:textId="77777777" w:rsidR="009D7D68" w:rsidRPr="00F66080" w:rsidRDefault="009D7D68" w:rsidP="00B571D5">
      <w:pPr>
        <w:pStyle w:val="Bezriadkovania"/>
        <w:ind w:left="2835"/>
        <w:jc w:val="both"/>
      </w:pPr>
    </w:p>
    <w:p w14:paraId="56B8191C" w14:textId="77777777" w:rsidR="004C67B3" w:rsidRPr="000718E6" w:rsidRDefault="004C67B3" w:rsidP="0061736A">
      <w:pPr>
        <w:tabs>
          <w:tab w:val="left" w:pos="709"/>
          <w:tab w:val="left" w:pos="1077"/>
        </w:tabs>
        <w:spacing w:after="0" w:line="240" w:lineRule="auto"/>
        <w:jc w:val="both"/>
        <w:rPr>
          <w:rFonts w:ascii="Times New Roman" w:eastAsia="Times New Roman" w:hAnsi="Times New Roman" w:cs="Times New Roman"/>
          <w:sz w:val="24"/>
          <w:szCs w:val="24"/>
          <w:lang w:eastAsia="sk-SK"/>
        </w:rPr>
      </w:pPr>
    </w:p>
    <w:p w14:paraId="1D624EBD" w14:textId="5A0CC0AA" w:rsidR="0061736A" w:rsidRPr="0061736A" w:rsidRDefault="0061736A" w:rsidP="0061736A">
      <w:pPr>
        <w:tabs>
          <w:tab w:val="left" w:pos="709"/>
          <w:tab w:val="left" w:pos="1077"/>
        </w:tabs>
        <w:spacing w:after="0" w:line="240" w:lineRule="auto"/>
        <w:jc w:val="center"/>
        <w:rPr>
          <w:rFonts w:ascii="Times New Roman" w:eastAsia="Times New Roman" w:hAnsi="Times New Roman" w:cs="Times New Roman"/>
          <w:b/>
          <w:sz w:val="24"/>
          <w:szCs w:val="24"/>
          <w:lang w:eastAsia="sk-SK"/>
        </w:rPr>
      </w:pPr>
      <w:r w:rsidRPr="0061736A">
        <w:rPr>
          <w:rFonts w:ascii="Times New Roman" w:eastAsia="Times New Roman" w:hAnsi="Times New Roman" w:cs="Times New Roman"/>
          <w:b/>
          <w:sz w:val="24"/>
          <w:szCs w:val="24"/>
          <w:lang w:eastAsia="sk-SK"/>
        </w:rPr>
        <w:t>IV.</w:t>
      </w:r>
    </w:p>
    <w:p w14:paraId="7447CF18" w14:textId="2E34D0B1" w:rsidR="008463CF" w:rsidRPr="0061736A" w:rsidRDefault="008463CF" w:rsidP="008463CF">
      <w:pPr>
        <w:tabs>
          <w:tab w:val="left" w:pos="5580"/>
        </w:tabs>
        <w:spacing w:after="0" w:line="240" w:lineRule="auto"/>
        <w:jc w:val="both"/>
        <w:rPr>
          <w:rFonts w:ascii="Times New Roman" w:eastAsia="Times New Roman" w:hAnsi="Times New Roman" w:cs="Arial"/>
          <w:noProof/>
          <w:sz w:val="24"/>
          <w:szCs w:val="24"/>
        </w:rPr>
      </w:pPr>
      <w:r w:rsidRPr="0061736A">
        <w:rPr>
          <w:rFonts w:ascii="Times New Roman" w:eastAsia="Times New Roman" w:hAnsi="Times New Roman" w:cs="Times New Roman"/>
          <w:sz w:val="24"/>
          <w:szCs w:val="24"/>
          <w:lang w:eastAsia="sk-SK"/>
        </w:rPr>
        <w:t>Gestorský výbor na základe stanovísk výborov k</w:t>
      </w:r>
      <w:r w:rsidRPr="0061736A">
        <w:rPr>
          <w:rFonts w:ascii="Times New Roman" w:eastAsia="Times New Roman" w:hAnsi="Times New Roman" w:cs="Arial"/>
          <w:noProof/>
          <w:sz w:val="24"/>
          <w:szCs w:val="24"/>
        </w:rPr>
        <w:t> </w:t>
      </w:r>
      <w:r>
        <w:rPr>
          <w:rFonts w:ascii="Times New Roman" w:hAnsi="Times New Roman" w:cs="Times New Roman"/>
          <w:sz w:val="24"/>
          <w:szCs w:val="24"/>
          <w:lang w:eastAsia="sk-SK"/>
        </w:rPr>
        <w:t>vládnemu</w:t>
      </w:r>
      <w:r w:rsidRPr="007B5133">
        <w:rPr>
          <w:rFonts w:ascii="Times New Roman" w:hAnsi="Times New Roman" w:cs="Times New Roman"/>
          <w:sz w:val="24"/>
          <w:szCs w:val="24"/>
          <w:lang w:eastAsia="sk-SK"/>
        </w:rPr>
        <w:t xml:space="preserve"> </w:t>
      </w:r>
      <w:r w:rsidRPr="007B5133">
        <w:rPr>
          <w:rFonts w:ascii="Times New Roman" w:hAnsi="Times New Roman" w:cs="Times New Roman"/>
          <w:noProof/>
          <w:sz w:val="24"/>
          <w:szCs w:val="24"/>
        </w:rPr>
        <w:t>návrhu</w:t>
      </w:r>
      <w:r w:rsidR="00D00C21">
        <w:rPr>
          <w:rFonts w:ascii="Times New Roman" w:hAnsi="Times New Roman" w:cs="Times New Roman"/>
          <w:noProof/>
          <w:sz w:val="24"/>
          <w:szCs w:val="24"/>
        </w:rPr>
        <w:t xml:space="preserve"> zákona,</w:t>
      </w:r>
      <w:r w:rsidRPr="007B5133">
        <w:rPr>
          <w:rFonts w:ascii="Times New Roman" w:hAnsi="Times New Roman" w:cs="Times New Roman"/>
          <w:noProof/>
          <w:sz w:val="24"/>
          <w:szCs w:val="24"/>
        </w:rPr>
        <w:t xml:space="preserve"> </w:t>
      </w:r>
      <w:r w:rsidR="00811AE9" w:rsidRPr="00C55DAA">
        <w:rPr>
          <w:rFonts w:ascii="Times New Roman" w:hAnsi="Times New Roman" w:cs="Times New Roman"/>
          <w:noProof/>
          <w:sz w:val="24"/>
          <w:szCs w:val="24"/>
        </w:rPr>
        <w:t xml:space="preserve">ktorým sa mení a dopĺňa zákon č. 328/2002 Z. z.  o sociálnom zabezpečení policajtov  a vojakov a o zmene a doplnení niektorých zákonov v znení neskorších predpisov a ktorým sa mení a dopĺňa zákon č. 576/2004 Z. z. o zdravotnej starostlivosti, službách súvisiacich s poskytovaním zdravotnej starostlivosti a o zmene a doplnení niektorých zákonov v znení neskorších predpisov </w:t>
      </w:r>
      <w:r w:rsidR="00811AE9" w:rsidRPr="00C55DAA">
        <w:rPr>
          <w:rFonts w:ascii="Times New Roman" w:hAnsi="Times New Roman" w:cs="Times New Roman"/>
          <w:b/>
          <w:bCs/>
          <w:noProof/>
          <w:sz w:val="24"/>
          <w:szCs w:val="24"/>
        </w:rPr>
        <w:t>(tlač 1227)</w:t>
      </w:r>
      <w:r w:rsidR="00811AE9">
        <w:rPr>
          <w:rFonts w:ascii="Times New Roman" w:hAnsi="Times New Roman" w:cs="Times New Roman"/>
          <w:b/>
          <w:bCs/>
          <w:noProof/>
          <w:sz w:val="24"/>
          <w:szCs w:val="24"/>
        </w:rPr>
        <w:t xml:space="preserve"> </w:t>
      </w:r>
      <w:r w:rsidRPr="0061736A">
        <w:rPr>
          <w:rFonts w:ascii="Times New Roman" w:eastAsia="Times New Roman" w:hAnsi="Times New Roman" w:cs="Times New Roman"/>
          <w:sz w:val="24"/>
          <w:szCs w:val="24"/>
          <w:lang w:eastAsia="sk-SK"/>
        </w:rPr>
        <w:t xml:space="preserve">vyjadrených v ich uzneseniach uvedených pod bodom </w:t>
      </w:r>
      <w:r w:rsidRPr="0061736A">
        <w:rPr>
          <w:rFonts w:ascii="Times New Roman" w:eastAsia="Times New Roman" w:hAnsi="Times New Roman" w:cs="Times New Roman"/>
          <w:b/>
          <w:bCs/>
          <w:sz w:val="24"/>
          <w:szCs w:val="24"/>
          <w:lang w:eastAsia="sk-SK"/>
        </w:rPr>
        <w:t>III.</w:t>
      </w:r>
      <w:r w:rsidRPr="0061736A">
        <w:rPr>
          <w:rFonts w:ascii="Times New Roman" w:eastAsia="Times New Roman" w:hAnsi="Times New Roman" w:cs="Times New Roman"/>
          <w:sz w:val="24"/>
          <w:szCs w:val="24"/>
          <w:lang w:eastAsia="sk-SK"/>
        </w:rPr>
        <w:t xml:space="preserve"> tejto správy a v stanoviskách poslancov  vyjadrených v rozprave k tomuto návrhu zákona v súlade s § 79 ods. </w:t>
      </w:r>
      <w:smartTag w:uri="urn:schemas-microsoft-com:office:smarttags" w:element="metricconverter">
        <w:smartTagPr>
          <w:attr w:name="ProductID" w:val="4 a"/>
        </w:smartTagPr>
        <w:r w:rsidRPr="0061736A">
          <w:rPr>
            <w:rFonts w:ascii="Times New Roman" w:eastAsia="Times New Roman" w:hAnsi="Times New Roman" w:cs="Times New Roman"/>
            <w:sz w:val="24"/>
            <w:szCs w:val="24"/>
            <w:lang w:eastAsia="sk-SK"/>
          </w:rPr>
          <w:t>4 a</w:t>
        </w:r>
      </w:smartTag>
      <w:r w:rsidRPr="0061736A">
        <w:rPr>
          <w:rFonts w:ascii="Times New Roman" w:eastAsia="Times New Roman" w:hAnsi="Times New Roman" w:cs="Times New Roman"/>
          <w:sz w:val="24"/>
          <w:szCs w:val="24"/>
          <w:lang w:eastAsia="sk-SK"/>
        </w:rPr>
        <w:t xml:space="preserve"> § 83 zákona </w:t>
      </w:r>
      <w:r w:rsidRPr="0061736A">
        <w:rPr>
          <w:rFonts w:ascii="Times New Roman" w:eastAsia="Times New Roman" w:hAnsi="Times New Roman" w:cs="Times New Roman"/>
          <w:sz w:val="24"/>
          <w:szCs w:val="24"/>
          <w:lang w:eastAsia="sk-SK"/>
        </w:rPr>
        <w:lastRenderedPageBreak/>
        <w:t>Národnej rady Slovenskej republiky č. 350/1996 Z. z. o rokovacom poriadku Národnej rady Slovenskej republiky v znení neskorších predpisov</w:t>
      </w:r>
      <w:r w:rsidRPr="0061736A">
        <w:rPr>
          <w:rFonts w:ascii="Times New Roman" w:eastAsia="Times New Roman" w:hAnsi="Times New Roman" w:cs="Arial"/>
          <w:noProof/>
          <w:sz w:val="24"/>
          <w:szCs w:val="24"/>
        </w:rPr>
        <w:t xml:space="preserve"> </w:t>
      </w:r>
      <w:r w:rsidRPr="0061736A">
        <w:rPr>
          <w:rFonts w:ascii="Times New Roman" w:eastAsia="Times New Roman" w:hAnsi="Times New Roman" w:cs="Times New Roman"/>
          <w:b/>
          <w:bCs/>
          <w:sz w:val="24"/>
          <w:szCs w:val="24"/>
          <w:lang w:eastAsia="sk-SK"/>
        </w:rPr>
        <w:t>odporúča</w:t>
      </w:r>
    </w:p>
    <w:p w14:paraId="01E0B42C" w14:textId="7637A5CC" w:rsidR="008463CF" w:rsidRPr="0061736A" w:rsidRDefault="008463CF" w:rsidP="008463CF">
      <w:pPr>
        <w:spacing w:after="0" w:line="240" w:lineRule="auto"/>
        <w:ind w:firstLine="708"/>
        <w:jc w:val="both"/>
        <w:rPr>
          <w:rFonts w:ascii="Times New Roman" w:eastAsia="Times New Roman" w:hAnsi="Times New Roman" w:cs="Arial"/>
          <w:noProof/>
          <w:sz w:val="24"/>
          <w:szCs w:val="24"/>
        </w:rPr>
      </w:pPr>
      <w:r w:rsidRPr="0061736A">
        <w:rPr>
          <w:rFonts w:ascii="Times New Roman" w:eastAsia="Times New Roman" w:hAnsi="Times New Roman" w:cs="Times New Roman"/>
          <w:bCs/>
          <w:sz w:val="24"/>
          <w:szCs w:val="24"/>
          <w:lang w:eastAsia="sk-SK"/>
        </w:rPr>
        <w:t>hlasovať o bodoch zo spoločnej správy takto</w:t>
      </w:r>
      <w:r>
        <w:rPr>
          <w:rFonts w:ascii="Times New Roman" w:eastAsia="Times New Roman" w:hAnsi="Times New Roman" w:cs="Times New Roman"/>
          <w:b/>
          <w:bCs/>
          <w:sz w:val="24"/>
          <w:szCs w:val="24"/>
          <w:lang w:eastAsia="sk-SK"/>
        </w:rPr>
        <w:t xml:space="preserve">: o bodoch č. 1 až </w:t>
      </w:r>
      <w:r w:rsidR="005B6982">
        <w:rPr>
          <w:rFonts w:ascii="Times New Roman" w:eastAsia="Times New Roman" w:hAnsi="Times New Roman" w:cs="Times New Roman"/>
          <w:b/>
          <w:bCs/>
          <w:sz w:val="24"/>
          <w:szCs w:val="24"/>
          <w:lang w:eastAsia="sk-SK"/>
        </w:rPr>
        <w:t>1</w:t>
      </w:r>
      <w:r w:rsidR="003B2263">
        <w:rPr>
          <w:rFonts w:ascii="Times New Roman" w:eastAsia="Times New Roman" w:hAnsi="Times New Roman" w:cs="Times New Roman"/>
          <w:b/>
          <w:bCs/>
          <w:sz w:val="24"/>
          <w:szCs w:val="24"/>
          <w:lang w:eastAsia="sk-SK"/>
        </w:rPr>
        <w:t>0</w:t>
      </w:r>
      <w:r w:rsidRPr="0061736A">
        <w:rPr>
          <w:rFonts w:ascii="Times New Roman" w:eastAsia="Times New Roman" w:hAnsi="Times New Roman" w:cs="Times New Roman"/>
          <w:b/>
          <w:bCs/>
          <w:sz w:val="24"/>
          <w:szCs w:val="24"/>
          <w:lang w:eastAsia="sk-SK"/>
        </w:rPr>
        <w:t xml:space="preserve"> hlasovať spoločne a tieto schváliť.</w:t>
      </w:r>
    </w:p>
    <w:p w14:paraId="246CB78E" w14:textId="77777777" w:rsidR="008463CF" w:rsidRPr="0061736A" w:rsidRDefault="008463CF" w:rsidP="008463CF">
      <w:pPr>
        <w:tabs>
          <w:tab w:val="left" w:pos="709"/>
          <w:tab w:val="left" w:pos="1077"/>
        </w:tabs>
        <w:spacing w:after="0" w:line="240" w:lineRule="auto"/>
        <w:jc w:val="both"/>
        <w:rPr>
          <w:rFonts w:ascii="Times New Roman" w:eastAsia="Times New Roman" w:hAnsi="Times New Roman" w:cs="Times New Roman"/>
          <w:bCs/>
          <w:sz w:val="24"/>
          <w:szCs w:val="24"/>
          <w:lang w:eastAsia="sk-SK"/>
        </w:rPr>
      </w:pPr>
      <w:r w:rsidRPr="0061736A">
        <w:rPr>
          <w:rFonts w:ascii="Times New Roman" w:eastAsia="Times New Roman" w:hAnsi="Times New Roman" w:cs="Times New Roman"/>
          <w:bCs/>
          <w:sz w:val="24"/>
          <w:szCs w:val="24"/>
          <w:lang w:eastAsia="sk-SK"/>
        </w:rPr>
        <w:tab/>
      </w:r>
    </w:p>
    <w:p w14:paraId="79CA8592" w14:textId="77777777" w:rsidR="008463CF" w:rsidRPr="0061736A" w:rsidRDefault="008463CF" w:rsidP="008463CF">
      <w:pPr>
        <w:tabs>
          <w:tab w:val="left" w:pos="709"/>
          <w:tab w:val="left" w:pos="1077"/>
        </w:tabs>
        <w:spacing w:after="0" w:line="240" w:lineRule="auto"/>
        <w:jc w:val="both"/>
        <w:rPr>
          <w:rFonts w:ascii="Times New Roman" w:eastAsia="Times New Roman" w:hAnsi="Times New Roman" w:cs="Times New Roman"/>
          <w:b/>
          <w:bCs/>
          <w:sz w:val="24"/>
          <w:szCs w:val="24"/>
          <w:lang w:eastAsia="sk-SK"/>
        </w:rPr>
      </w:pPr>
      <w:r w:rsidRPr="0061736A">
        <w:rPr>
          <w:rFonts w:ascii="Times New Roman" w:eastAsia="Times New Roman" w:hAnsi="Times New Roman" w:cs="Times New Roman"/>
          <w:bCs/>
          <w:sz w:val="24"/>
          <w:szCs w:val="24"/>
          <w:lang w:eastAsia="sk-SK"/>
        </w:rPr>
        <w:tab/>
        <w:t>Zároveň</w:t>
      </w:r>
      <w:r w:rsidRPr="0061736A">
        <w:rPr>
          <w:rFonts w:ascii="Times New Roman" w:eastAsia="Times New Roman" w:hAnsi="Times New Roman" w:cs="Times New Roman"/>
          <w:b/>
          <w:bCs/>
          <w:sz w:val="24"/>
          <w:szCs w:val="24"/>
          <w:lang w:eastAsia="sk-SK"/>
        </w:rPr>
        <w:t xml:space="preserve"> odporúča </w:t>
      </w:r>
      <w:r w:rsidRPr="0061736A">
        <w:rPr>
          <w:rFonts w:ascii="Times New Roman" w:eastAsia="Times New Roman" w:hAnsi="Times New Roman" w:cs="Times New Roman"/>
          <w:sz w:val="24"/>
          <w:szCs w:val="24"/>
          <w:lang w:eastAsia="sk-SK"/>
        </w:rPr>
        <w:t xml:space="preserve">Národnej rade Slovenskej republiky predmetný </w:t>
      </w:r>
      <w:r w:rsidRPr="0061736A">
        <w:rPr>
          <w:rFonts w:ascii="Times New Roman" w:eastAsia="Times New Roman" w:hAnsi="Times New Roman" w:cs="Times New Roman"/>
          <w:b/>
          <w:sz w:val="24"/>
          <w:szCs w:val="24"/>
          <w:lang w:eastAsia="sk-SK"/>
        </w:rPr>
        <w:t xml:space="preserve">návrh zákona </w:t>
      </w:r>
      <w:r w:rsidRPr="0061736A">
        <w:rPr>
          <w:rFonts w:ascii="Times New Roman" w:eastAsia="Times New Roman" w:hAnsi="Times New Roman" w:cs="Times New Roman"/>
          <w:b/>
          <w:bCs/>
          <w:sz w:val="24"/>
          <w:szCs w:val="24"/>
          <w:lang w:eastAsia="sk-SK"/>
        </w:rPr>
        <w:t xml:space="preserve"> schváliť</w:t>
      </w:r>
      <w:r w:rsidRPr="0061736A">
        <w:rPr>
          <w:rFonts w:ascii="Times New Roman" w:eastAsia="Times New Roman" w:hAnsi="Times New Roman" w:cs="Times New Roman"/>
          <w:b/>
          <w:sz w:val="24"/>
          <w:szCs w:val="24"/>
          <w:lang w:eastAsia="sk-SK"/>
        </w:rPr>
        <w:t xml:space="preserve"> v znení schválených pozmeňujúcich a doplňujúcich návrhov uvedených v tejto správe. </w:t>
      </w:r>
    </w:p>
    <w:p w14:paraId="697331B7" w14:textId="77777777" w:rsidR="008463CF" w:rsidRPr="0061736A" w:rsidRDefault="008463CF" w:rsidP="008463CF">
      <w:pPr>
        <w:tabs>
          <w:tab w:val="left" w:pos="709"/>
          <w:tab w:val="left" w:pos="1077"/>
        </w:tabs>
        <w:spacing w:after="0" w:line="240" w:lineRule="auto"/>
        <w:jc w:val="both"/>
        <w:rPr>
          <w:rFonts w:ascii="Times New Roman" w:eastAsia="Times New Roman" w:hAnsi="Times New Roman" w:cs="Times New Roman"/>
          <w:sz w:val="24"/>
          <w:szCs w:val="24"/>
          <w:lang w:eastAsia="sk-SK"/>
        </w:rPr>
      </w:pPr>
    </w:p>
    <w:p w14:paraId="0347271B" w14:textId="0A6BC3D7" w:rsidR="008463CF" w:rsidRPr="0061271C" w:rsidRDefault="008463CF" w:rsidP="008463CF">
      <w:pPr>
        <w:jc w:val="both"/>
        <w:rPr>
          <w:rFonts w:ascii="Times New Roman" w:hAnsi="Times New Roman" w:cs="Times New Roman"/>
          <w:sz w:val="24"/>
          <w:szCs w:val="24"/>
        </w:rPr>
      </w:pPr>
      <w:r w:rsidRPr="0061736A">
        <w:rPr>
          <w:rFonts w:ascii="Times New Roman" w:eastAsia="Times New Roman" w:hAnsi="Times New Roman" w:cs="Times New Roman"/>
          <w:sz w:val="24"/>
          <w:szCs w:val="24"/>
          <w:lang w:eastAsia="sk-SK"/>
        </w:rPr>
        <w:tab/>
        <w:t xml:space="preserve">Gestorský výbor určil spoločného spravodajcu výborov </w:t>
      </w:r>
      <w:r w:rsidR="008D7264">
        <w:rPr>
          <w:rFonts w:ascii="Times New Roman" w:eastAsia="Times New Roman" w:hAnsi="Times New Roman" w:cs="Times New Roman"/>
          <w:b/>
          <w:sz w:val="28"/>
          <w:szCs w:val="28"/>
          <w:lang w:eastAsia="sk-SK"/>
        </w:rPr>
        <w:t xml:space="preserve">Dávida </w:t>
      </w:r>
      <w:proofErr w:type="spellStart"/>
      <w:r w:rsidR="008D7264">
        <w:rPr>
          <w:rFonts w:ascii="Times New Roman" w:eastAsia="Times New Roman" w:hAnsi="Times New Roman" w:cs="Times New Roman"/>
          <w:b/>
          <w:sz w:val="28"/>
          <w:szCs w:val="28"/>
          <w:lang w:eastAsia="sk-SK"/>
        </w:rPr>
        <w:t>Demečka</w:t>
      </w:r>
      <w:proofErr w:type="spellEnd"/>
      <w:r w:rsidRPr="0061736A">
        <w:rPr>
          <w:rFonts w:ascii="Times New Roman" w:eastAsia="Times New Roman" w:hAnsi="Times New Roman" w:cs="Times New Roman"/>
          <w:b/>
          <w:sz w:val="28"/>
          <w:szCs w:val="28"/>
          <w:lang w:eastAsia="sk-SK"/>
        </w:rPr>
        <w:t xml:space="preserve"> </w:t>
      </w:r>
      <w:r w:rsidRPr="0061736A">
        <w:rPr>
          <w:rFonts w:ascii="Times New Roman" w:eastAsia="Times New Roman" w:hAnsi="Times New Roman" w:cs="Times New Roman"/>
          <w:sz w:val="24"/>
          <w:szCs w:val="24"/>
          <w:lang w:eastAsia="sk-SK"/>
        </w:rPr>
        <w:t>vystúpiť na schôdzi Národnej rady Slovenskej republiky k uvedenému návrhu zákona v druhom a treťom čítaní, predniesť spoločnú správu výborov a odôvodniť návrh a stanovisko gestorského výboru a predložiť Národnej rade Slovenskej republiky návrhy podľa § 81 ods. 2, § 83 ods. 4, § 84 ods. 2 a § 86 zákona Národnej rady Slovenskej republiky č. 350/1996 Z. z. o rokovacom poriadku Národnej rady Slovenskej republiky v znení neskorších predpisov.</w:t>
      </w:r>
      <w:r>
        <w:rPr>
          <w:rFonts w:ascii="Times New Roman" w:eastAsia="Times New Roman" w:hAnsi="Times New Roman" w:cs="Times New Roman"/>
          <w:sz w:val="24"/>
          <w:szCs w:val="24"/>
          <w:lang w:eastAsia="sk-SK"/>
        </w:rPr>
        <w:t xml:space="preserve"> </w:t>
      </w:r>
      <w:r w:rsidRPr="0061271C">
        <w:rPr>
          <w:rFonts w:ascii="Times New Roman" w:hAnsi="Times New Roman" w:cs="Times New Roman"/>
          <w:sz w:val="24"/>
          <w:szCs w:val="24"/>
        </w:rPr>
        <w:t>Zároveň urč</w:t>
      </w:r>
      <w:r>
        <w:rPr>
          <w:rFonts w:ascii="Times New Roman" w:hAnsi="Times New Roman" w:cs="Times New Roman"/>
          <w:sz w:val="24"/>
          <w:szCs w:val="24"/>
        </w:rPr>
        <w:t>il</w:t>
      </w:r>
      <w:r w:rsidRPr="0061271C">
        <w:rPr>
          <w:rFonts w:ascii="Times New Roman" w:hAnsi="Times New Roman" w:cs="Times New Roman"/>
          <w:sz w:val="24"/>
          <w:szCs w:val="24"/>
        </w:rPr>
        <w:t xml:space="preserve"> poslancov </w:t>
      </w:r>
      <w:r w:rsidR="00985541">
        <w:rPr>
          <w:rFonts w:ascii="Times New Roman" w:hAnsi="Times New Roman" w:cs="Times New Roman"/>
          <w:sz w:val="24"/>
          <w:szCs w:val="24"/>
        </w:rPr>
        <w:t xml:space="preserve">Petra </w:t>
      </w:r>
      <w:proofErr w:type="spellStart"/>
      <w:r w:rsidR="00985541">
        <w:rPr>
          <w:rFonts w:ascii="Times New Roman" w:hAnsi="Times New Roman" w:cs="Times New Roman"/>
          <w:sz w:val="24"/>
          <w:szCs w:val="24"/>
        </w:rPr>
        <w:t>Kalivodu</w:t>
      </w:r>
      <w:proofErr w:type="spellEnd"/>
      <w:r w:rsidRPr="0061271C">
        <w:rPr>
          <w:rFonts w:ascii="Times New Roman" w:hAnsi="Times New Roman" w:cs="Times New Roman"/>
          <w:sz w:val="24"/>
          <w:szCs w:val="24"/>
        </w:rPr>
        <w:t xml:space="preserve">, </w:t>
      </w:r>
      <w:r w:rsidR="00C24982">
        <w:rPr>
          <w:rFonts w:ascii="Times New Roman" w:hAnsi="Times New Roman" w:cs="Times New Roman"/>
          <w:sz w:val="24"/>
          <w:szCs w:val="24"/>
        </w:rPr>
        <w:t xml:space="preserve">Michala </w:t>
      </w:r>
      <w:proofErr w:type="spellStart"/>
      <w:r w:rsidR="00C24982">
        <w:rPr>
          <w:rFonts w:ascii="Times New Roman" w:hAnsi="Times New Roman" w:cs="Times New Roman"/>
          <w:sz w:val="24"/>
          <w:szCs w:val="24"/>
        </w:rPr>
        <w:t>Barteka</w:t>
      </w:r>
      <w:proofErr w:type="spellEnd"/>
      <w:r w:rsidRPr="0061271C">
        <w:rPr>
          <w:rFonts w:ascii="Times New Roman" w:hAnsi="Times New Roman" w:cs="Times New Roman"/>
          <w:sz w:val="24"/>
          <w:szCs w:val="24"/>
        </w:rPr>
        <w:t xml:space="preserve">, Richarda </w:t>
      </w:r>
      <w:proofErr w:type="spellStart"/>
      <w:r w:rsidRPr="0061271C">
        <w:rPr>
          <w:rFonts w:ascii="Times New Roman" w:hAnsi="Times New Roman" w:cs="Times New Roman"/>
          <w:sz w:val="24"/>
          <w:szCs w:val="24"/>
        </w:rPr>
        <w:t>Gl</w:t>
      </w:r>
      <w:r w:rsidRPr="0061271C">
        <w:rPr>
          <w:rFonts w:ascii="Times New Roman" w:hAnsi="Times New Roman" w:cs="Times New Roman"/>
          <w:bCs/>
          <w:spacing w:val="-1"/>
          <w:sz w:val="24"/>
          <w:szCs w:val="24"/>
        </w:rPr>
        <w:t>ü</w:t>
      </w:r>
      <w:r w:rsidRPr="0061271C">
        <w:rPr>
          <w:rFonts w:ascii="Times New Roman" w:hAnsi="Times New Roman" w:cs="Times New Roman"/>
          <w:sz w:val="24"/>
          <w:szCs w:val="24"/>
        </w:rPr>
        <w:t>cka</w:t>
      </w:r>
      <w:proofErr w:type="spellEnd"/>
      <w:r w:rsidRPr="0061271C">
        <w:rPr>
          <w:rFonts w:ascii="Times New Roman" w:hAnsi="Times New Roman" w:cs="Times New Roman"/>
          <w:sz w:val="24"/>
          <w:szCs w:val="24"/>
        </w:rPr>
        <w:t xml:space="preserve">, Tibora Gašpara, Mariána </w:t>
      </w:r>
      <w:proofErr w:type="spellStart"/>
      <w:r w:rsidRPr="0061271C">
        <w:rPr>
          <w:rFonts w:ascii="Times New Roman" w:hAnsi="Times New Roman" w:cs="Times New Roman"/>
          <w:sz w:val="24"/>
          <w:szCs w:val="24"/>
        </w:rPr>
        <w:t>Saloňa</w:t>
      </w:r>
      <w:proofErr w:type="spellEnd"/>
      <w:r w:rsidRPr="0061271C">
        <w:rPr>
          <w:rFonts w:ascii="Times New Roman" w:hAnsi="Times New Roman" w:cs="Times New Roman"/>
          <w:sz w:val="24"/>
          <w:szCs w:val="24"/>
        </w:rPr>
        <w:t xml:space="preserve"> a Ivana Ševčíka za náhradníkov</w:t>
      </w:r>
      <w:r w:rsidR="006354C8">
        <w:rPr>
          <w:rFonts w:ascii="Times New Roman" w:hAnsi="Times New Roman" w:cs="Times New Roman"/>
          <w:sz w:val="24"/>
          <w:szCs w:val="24"/>
        </w:rPr>
        <w:t xml:space="preserve"> spoločného</w:t>
      </w:r>
      <w:r w:rsidRPr="0061271C">
        <w:rPr>
          <w:rFonts w:ascii="Times New Roman" w:hAnsi="Times New Roman" w:cs="Times New Roman"/>
          <w:sz w:val="24"/>
          <w:szCs w:val="24"/>
        </w:rPr>
        <w:t xml:space="preserve"> spravodajcu.</w:t>
      </w:r>
    </w:p>
    <w:p w14:paraId="5BB3E051" w14:textId="20ED6761" w:rsidR="008463CF" w:rsidRDefault="008463CF" w:rsidP="008463CF">
      <w:pPr>
        <w:tabs>
          <w:tab w:val="left" w:pos="709"/>
          <w:tab w:val="left" w:pos="1077"/>
        </w:tabs>
        <w:spacing w:after="0" w:line="240" w:lineRule="auto"/>
        <w:jc w:val="both"/>
        <w:rPr>
          <w:rFonts w:ascii="Times New Roman" w:eastAsia="Times New Roman" w:hAnsi="Times New Roman" w:cs="Times New Roman"/>
          <w:sz w:val="24"/>
          <w:szCs w:val="24"/>
          <w:lang w:eastAsia="sk-SK"/>
        </w:rPr>
      </w:pPr>
      <w:r w:rsidRPr="0061736A">
        <w:rPr>
          <w:rFonts w:ascii="Times New Roman" w:eastAsia="Times New Roman" w:hAnsi="Times New Roman" w:cs="Times New Roman"/>
          <w:sz w:val="24"/>
          <w:szCs w:val="24"/>
          <w:lang w:eastAsia="sk-SK"/>
        </w:rPr>
        <w:t xml:space="preserve">  </w:t>
      </w:r>
      <w:r w:rsidRPr="0061736A">
        <w:rPr>
          <w:rFonts w:ascii="Times New Roman" w:eastAsia="Times New Roman" w:hAnsi="Times New Roman" w:cs="Times New Roman"/>
          <w:b/>
          <w:sz w:val="24"/>
          <w:szCs w:val="24"/>
          <w:lang w:eastAsia="sk-SK"/>
        </w:rPr>
        <w:t>Spoločná správa</w:t>
      </w:r>
      <w:r w:rsidRPr="0061736A">
        <w:rPr>
          <w:rFonts w:ascii="Times New Roman" w:eastAsia="Times New Roman" w:hAnsi="Times New Roman" w:cs="Times New Roman"/>
          <w:sz w:val="24"/>
          <w:szCs w:val="24"/>
          <w:lang w:eastAsia="sk-SK"/>
        </w:rPr>
        <w:t xml:space="preserve"> výborov Národnej rady Slovenskej republiky k</w:t>
      </w:r>
      <w:r w:rsidRPr="0061736A">
        <w:rPr>
          <w:rFonts w:ascii="Times New Roman" w:eastAsia="Times New Roman" w:hAnsi="Times New Roman" w:cs="Arial"/>
          <w:sz w:val="24"/>
        </w:rPr>
        <w:t xml:space="preserve"> </w:t>
      </w:r>
      <w:r w:rsidR="00B34A15">
        <w:rPr>
          <w:rFonts w:ascii="Times New Roman" w:hAnsi="Times New Roman" w:cs="Times New Roman"/>
          <w:sz w:val="24"/>
          <w:szCs w:val="24"/>
          <w:lang w:eastAsia="sk-SK"/>
        </w:rPr>
        <w:t>vládnemu</w:t>
      </w:r>
      <w:r w:rsidR="00B34A15" w:rsidRPr="007B5133">
        <w:rPr>
          <w:rFonts w:ascii="Times New Roman" w:hAnsi="Times New Roman" w:cs="Times New Roman"/>
          <w:sz w:val="24"/>
          <w:szCs w:val="24"/>
          <w:lang w:eastAsia="sk-SK"/>
        </w:rPr>
        <w:t xml:space="preserve"> </w:t>
      </w:r>
      <w:r w:rsidR="00B34A15" w:rsidRPr="007B5133">
        <w:rPr>
          <w:rFonts w:ascii="Times New Roman" w:hAnsi="Times New Roman" w:cs="Times New Roman"/>
          <w:noProof/>
          <w:sz w:val="24"/>
          <w:szCs w:val="24"/>
        </w:rPr>
        <w:t>návrhu</w:t>
      </w:r>
      <w:r w:rsidR="00B34A15">
        <w:rPr>
          <w:rFonts w:ascii="Times New Roman" w:hAnsi="Times New Roman" w:cs="Times New Roman"/>
          <w:noProof/>
          <w:sz w:val="24"/>
          <w:szCs w:val="24"/>
        </w:rPr>
        <w:t xml:space="preserve"> zákona,</w:t>
      </w:r>
      <w:r w:rsidR="00B34A15" w:rsidRPr="007B5133">
        <w:rPr>
          <w:rFonts w:ascii="Times New Roman" w:hAnsi="Times New Roman" w:cs="Times New Roman"/>
          <w:noProof/>
          <w:sz w:val="24"/>
          <w:szCs w:val="24"/>
        </w:rPr>
        <w:t xml:space="preserve"> </w:t>
      </w:r>
      <w:r w:rsidR="00676ADE" w:rsidRPr="00C55DAA">
        <w:rPr>
          <w:rFonts w:ascii="Times New Roman" w:hAnsi="Times New Roman" w:cs="Times New Roman"/>
          <w:noProof/>
          <w:sz w:val="24"/>
          <w:szCs w:val="24"/>
        </w:rPr>
        <w:t xml:space="preserve">ktorým sa mení a dopĺňa zákon č. 328/2002 Z. z.  o sociálnom zabezpečení policajtov  a vojakov a o zmene a doplnení niektorých zákonov v znení neskorších predpisov a ktorým sa mení a dopĺňa zákon č. 576/2004 Z. z. o zdravotnej starostlivosti, službách súvisiacich s poskytovaním zdravotnej starostlivosti a o zmene a doplnení niektorých zákonov v znení neskorších predpisov </w:t>
      </w:r>
      <w:r w:rsidR="00676ADE" w:rsidRPr="00C55DAA">
        <w:rPr>
          <w:rFonts w:ascii="Times New Roman" w:hAnsi="Times New Roman" w:cs="Times New Roman"/>
          <w:b/>
          <w:bCs/>
          <w:noProof/>
          <w:sz w:val="24"/>
          <w:szCs w:val="24"/>
        </w:rPr>
        <w:t>(tlač 1227)</w:t>
      </w:r>
      <w:r w:rsidR="00B34A15">
        <w:rPr>
          <w:rFonts w:ascii="Times New Roman" w:hAnsi="Times New Roman" w:cs="Times New Roman"/>
          <w:b/>
          <w:bCs/>
          <w:noProof/>
          <w:sz w:val="24"/>
          <w:szCs w:val="24"/>
        </w:rPr>
        <w:t xml:space="preserve"> </w:t>
      </w:r>
      <w:r w:rsidRPr="0061736A">
        <w:rPr>
          <w:rFonts w:ascii="Times New Roman" w:eastAsia="Times New Roman" w:hAnsi="Times New Roman" w:cs="Times New Roman"/>
          <w:sz w:val="24"/>
          <w:szCs w:val="24"/>
          <w:lang w:eastAsia="sk-SK"/>
        </w:rPr>
        <w:t>v druhom čítaní  bola schválená uznesením Výboru Národnej rady Slovenskej republiky pre  obranu a bezpečnosť</w:t>
      </w:r>
      <w:r>
        <w:rPr>
          <w:rFonts w:ascii="Times New Roman" w:eastAsia="Times New Roman" w:hAnsi="Times New Roman" w:cs="Times New Roman"/>
          <w:b/>
          <w:sz w:val="24"/>
          <w:szCs w:val="24"/>
          <w:lang w:eastAsia="sk-SK"/>
        </w:rPr>
        <w:t xml:space="preserve">  č. </w:t>
      </w:r>
      <w:r w:rsidR="00165CD0">
        <w:rPr>
          <w:rFonts w:ascii="Times New Roman" w:eastAsia="Times New Roman" w:hAnsi="Times New Roman" w:cs="Times New Roman"/>
          <w:b/>
          <w:sz w:val="24"/>
          <w:szCs w:val="24"/>
          <w:lang w:eastAsia="sk-SK"/>
        </w:rPr>
        <w:t>1</w:t>
      </w:r>
      <w:r w:rsidR="007E5E57">
        <w:rPr>
          <w:rFonts w:ascii="Times New Roman" w:eastAsia="Times New Roman" w:hAnsi="Times New Roman" w:cs="Times New Roman"/>
          <w:b/>
          <w:sz w:val="24"/>
          <w:szCs w:val="24"/>
          <w:lang w:eastAsia="sk-SK"/>
        </w:rPr>
        <w:t>7</w:t>
      </w:r>
      <w:r w:rsidR="00790E90">
        <w:rPr>
          <w:rFonts w:ascii="Times New Roman" w:eastAsia="Times New Roman" w:hAnsi="Times New Roman" w:cs="Times New Roman"/>
          <w:b/>
          <w:sz w:val="24"/>
          <w:szCs w:val="24"/>
          <w:lang w:eastAsia="sk-SK"/>
        </w:rPr>
        <w:t>5</w:t>
      </w:r>
      <w:r w:rsidRPr="0061736A">
        <w:rPr>
          <w:rFonts w:ascii="Times New Roman" w:eastAsia="Times New Roman" w:hAnsi="Times New Roman" w:cs="Times New Roman"/>
          <w:b/>
          <w:sz w:val="24"/>
          <w:szCs w:val="24"/>
          <w:lang w:eastAsia="sk-SK"/>
        </w:rPr>
        <w:t xml:space="preserve"> </w:t>
      </w:r>
      <w:r w:rsidRPr="0061736A">
        <w:rPr>
          <w:rFonts w:ascii="Times New Roman" w:eastAsia="Times New Roman" w:hAnsi="Times New Roman" w:cs="Times New Roman"/>
          <w:sz w:val="24"/>
          <w:szCs w:val="24"/>
          <w:lang w:eastAsia="sk-SK"/>
        </w:rPr>
        <w:t xml:space="preserve">na svojej </w:t>
      </w:r>
      <w:r w:rsidR="007E5E57">
        <w:rPr>
          <w:rFonts w:ascii="Times New Roman" w:eastAsia="Times New Roman" w:hAnsi="Times New Roman" w:cs="Times New Roman"/>
          <w:b/>
          <w:sz w:val="24"/>
          <w:szCs w:val="24"/>
          <w:lang w:eastAsia="sk-SK"/>
        </w:rPr>
        <w:t>82</w:t>
      </w:r>
      <w:r w:rsidRPr="0061736A">
        <w:rPr>
          <w:rFonts w:ascii="Times New Roman" w:eastAsia="Times New Roman" w:hAnsi="Times New Roman" w:cs="Times New Roman"/>
          <w:b/>
          <w:sz w:val="24"/>
          <w:szCs w:val="24"/>
          <w:lang w:eastAsia="sk-SK"/>
        </w:rPr>
        <w:t>. schôdzi.</w:t>
      </w:r>
      <w:r w:rsidRPr="0061736A">
        <w:rPr>
          <w:rFonts w:ascii="Times New Roman" w:eastAsia="Times New Roman" w:hAnsi="Times New Roman" w:cs="Times New Roman"/>
          <w:sz w:val="24"/>
          <w:szCs w:val="24"/>
          <w:lang w:eastAsia="sk-SK"/>
        </w:rPr>
        <w:tab/>
      </w:r>
    </w:p>
    <w:p w14:paraId="58AFD5E4" w14:textId="77777777" w:rsidR="00DD01CE" w:rsidRDefault="00DD01CE" w:rsidP="008463CF">
      <w:pPr>
        <w:tabs>
          <w:tab w:val="left" w:pos="709"/>
          <w:tab w:val="left" w:pos="1077"/>
        </w:tabs>
        <w:spacing w:after="0" w:line="240" w:lineRule="auto"/>
        <w:jc w:val="both"/>
        <w:rPr>
          <w:rFonts w:ascii="Times New Roman" w:eastAsia="Times New Roman" w:hAnsi="Times New Roman" w:cs="Times New Roman"/>
          <w:sz w:val="24"/>
          <w:szCs w:val="24"/>
          <w:lang w:eastAsia="sk-SK"/>
        </w:rPr>
      </w:pPr>
    </w:p>
    <w:p w14:paraId="559A8657" w14:textId="77777777" w:rsidR="00DD01CE" w:rsidRPr="0061736A" w:rsidRDefault="00DD01CE" w:rsidP="008463CF">
      <w:pPr>
        <w:tabs>
          <w:tab w:val="left" w:pos="709"/>
          <w:tab w:val="left" w:pos="1077"/>
        </w:tabs>
        <w:spacing w:after="0" w:line="240" w:lineRule="auto"/>
        <w:jc w:val="both"/>
        <w:rPr>
          <w:rFonts w:ascii="Times New Roman" w:eastAsia="Times New Roman" w:hAnsi="Times New Roman" w:cs="Times New Roman"/>
          <w:bCs/>
          <w:sz w:val="24"/>
          <w:szCs w:val="24"/>
          <w:lang w:eastAsia="sk-SK"/>
        </w:rPr>
      </w:pPr>
    </w:p>
    <w:p w14:paraId="12897C4B" w14:textId="3C785B7E" w:rsidR="00DD01CE" w:rsidRDefault="008463CF" w:rsidP="00FD6039">
      <w:pPr>
        <w:tabs>
          <w:tab w:val="left" w:pos="709"/>
          <w:tab w:val="left" w:pos="1077"/>
        </w:tabs>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V Bratislave </w:t>
      </w:r>
      <w:r w:rsidR="007E5E57">
        <w:rPr>
          <w:rFonts w:ascii="Times New Roman" w:eastAsia="Times New Roman" w:hAnsi="Times New Roman" w:cs="Times New Roman"/>
          <w:sz w:val="24"/>
          <w:szCs w:val="24"/>
          <w:lang w:eastAsia="sk-SK"/>
        </w:rPr>
        <w:t>26</w:t>
      </w:r>
      <w:r w:rsidRPr="0061736A">
        <w:rPr>
          <w:rFonts w:ascii="Times New Roman" w:eastAsia="Times New Roman" w:hAnsi="Times New Roman" w:cs="Times New Roman"/>
          <w:sz w:val="24"/>
          <w:szCs w:val="24"/>
          <w:lang w:eastAsia="sk-SK"/>
        </w:rPr>
        <w:t xml:space="preserve">. </w:t>
      </w:r>
      <w:r w:rsidR="007E5E57">
        <w:rPr>
          <w:rFonts w:ascii="Times New Roman" w:eastAsia="Times New Roman" w:hAnsi="Times New Roman" w:cs="Times New Roman"/>
          <w:sz w:val="24"/>
          <w:szCs w:val="24"/>
          <w:lang w:eastAsia="sk-SK"/>
        </w:rPr>
        <w:t>mája</w:t>
      </w:r>
      <w:r w:rsidRPr="0061736A">
        <w:rPr>
          <w:rFonts w:ascii="Times New Roman" w:eastAsia="Times New Roman" w:hAnsi="Times New Roman" w:cs="Times New Roman"/>
          <w:sz w:val="24"/>
          <w:szCs w:val="24"/>
          <w:lang w:eastAsia="sk-SK"/>
        </w:rPr>
        <w:t xml:space="preserve"> 202</w:t>
      </w:r>
      <w:r w:rsidR="001265A3">
        <w:rPr>
          <w:rFonts w:ascii="Times New Roman" w:eastAsia="Times New Roman" w:hAnsi="Times New Roman" w:cs="Times New Roman"/>
          <w:sz w:val="24"/>
          <w:szCs w:val="24"/>
          <w:lang w:eastAsia="sk-SK"/>
        </w:rPr>
        <w:t>6</w:t>
      </w:r>
      <w:r w:rsidR="00FD6039">
        <w:rPr>
          <w:rFonts w:ascii="Times New Roman" w:eastAsia="Times New Roman" w:hAnsi="Times New Roman" w:cs="Times New Roman"/>
          <w:sz w:val="24"/>
          <w:szCs w:val="24"/>
          <w:lang w:eastAsia="sk-SK"/>
        </w:rPr>
        <w:t xml:space="preserve">                                          </w:t>
      </w:r>
    </w:p>
    <w:p w14:paraId="1440C824" w14:textId="77777777" w:rsidR="00DD01CE" w:rsidRDefault="00DD01CE" w:rsidP="00FD6039">
      <w:pPr>
        <w:tabs>
          <w:tab w:val="left" w:pos="709"/>
          <w:tab w:val="left" w:pos="1077"/>
        </w:tabs>
        <w:spacing w:after="0" w:line="240" w:lineRule="auto"/>
        <w:rPr>
          <w:rFonts w:ascii="Times New Roman" w:eastAsia="Times New Roman" w:hAnsi="Times New Roman" w:cs="Times New Roman"/>
          <w:sz w:val="24"/>
          <w:szCs w:val="24"/>
          <w:lang w:eastAsia="sk-SK"/>
        </w:rPr>
      </w:pPr>
    </w:p>
    <w:p w14:paraId="73FB0BA6" w14:textId="7E9F3D17" w:rsidR="008463CF" w:rsidRPr="00D55181" w:rsidRDefault="00DD01CE" w:rsidP="00FD6039">
      <w:pPr>
        <w:tabs>
          <w:tab w:val="left" w:pos="709"/>
          <w:tab w:val="left" w:pos="1077"/>
        </w:tabs>
        <w:spacing w:after="0" w:line="240" w:lineRule="auto"/>
        <w:rPr>
          <w:rFonts w:ascii="Times New Roman" w:eastAsia="Times New Roman" w:hAnsi="Times New Roman" w:cs="Times New Roman"/>
          <w:b/>
          <w:bCs/>
          <w:sz w:val="28"/>
          <w:szCs w:val="28"/>
          <w:lang w:eastAsia="sk-SK"/>
        </w:rPr>
      </w:pPr>
      <w:r>
        <w:rPr>
          <w:rFonts w:ascii="Times New Roman" w:hAnsi="Times New Roman" w:cs="Times New Roman"/>
          <w:b/>
          <w:sz w:val="28"/>
          <w:szCs w:val="28"/>
          <w:lang w:eastAsia="sk-SK"/>
        </w:rPr>
        <w:t xml:space="preserve">                                                                           </w:t>
      </w:r>
      <w:r w:rsidR="008463CF" w:rsidRPr="00D55181">
        <w:rPr>
          <w:rFonts w:ascii="Times New Roman" w:hAnsi="Times New Roman" w:cs="Times New Roman"/>
          <w:b/>
          <w:sz w:val="28"/>
          <w:szCs w:val="28"/>
          <w:lang w:eastAsia="sk-SK"/>
        </w:rPr>
        <w:t>Richard GLÜCK</w:t>
      </w:r>
      <w:r w:rsidR="008463CF" w:rsidRPr="00D55181">
        <w:rPr>
          <w:rFonts w:ascii="Times New Roman" w:eastAsia="Times New Roman" w:hAnsi="Times New Roman" w:cs="Times New Roman"/>
          <w:b/>
          <w:bCs/>
          <w:sz w:val="28"/>
          <w:szCs w:val="28"/>
          <w:lang w:eastAsia="sk-SK"/>
        </w:rPr>
        <w:t xml:space="preserve">, </w:t>
      </w:r>
      <w:proofErr w:type="spellStart"/>
      <w:r w:rsidR="008463CF" w:rsidRPr="00D55181">
        <w:rPr>
          <w:rFonts w:ascii="Times New Roman" w:eastAsia="Times New Roman" w:hAnsi="Times New Roman" w:cs="Times New Roman"/>
          <w:b/>
          <w:bCs/>
          <w:sz w:val="28"/>
          <w:szCs w:val="28"/>
          <w:lang w:eastAsia="sk-SK"/>
        </w:rPr>
        <w:t>v.r</w:t>
      </w:r>
      <w:proofErr w:type="spellEnd"/>
      <w:r w:rsidR="008463CF" w:rsidRPr="00D55181">
        <w:rPr>
          <w:rFonts w:ascii="Times New Roman" w:eastAsia="Times New Roman" w:hAnsi="Times New Roman" w:cs="Times New Roman"/>
          <w:b/>
          <w:bCs/>
          <w:sz w:val="28"/>
          <w:szCs w:val="28"/>
          <w:lang w:eastAsia="sk-SK"/>
        </w:rPr>
        <w:t>.</w:t>
      </w:r>
    </w:p>
    <w:p w14:paraId="68D2D616" w14:textId="3D7F637B" w:rsidR="00CB4D48" w:rsidRDefault="00FD6039" w:rsidP="00FD6039">
      <w:pPr>
        <w:tabs>
          <w:tab w:val="left" w:pos="709"/>
          <w:tab w:val="left" w:pos="1077"/>
        </w:tabs>
        <w:spacing w:after="0" w:line="240" w:lineRule="auto"/>
        <w:jc w:val="center"/>
      </w:pPr>
      <w:r>
        <w:rPr>
          <w:rFonts w:ascii="Times New Roman" w:eastAsia="Times New Roman" w:hAnsi="Times New Roman" w:cs="Times New Roman"/>
          <w:sz w:val="24"/>
          <w:szCs w:val="24"/>
          <w:lang w:eastAsia="sk-SK"/>
        </w:rPr>
        <w:t xml:space="preserve">                                                                  </w:t>
      </w:r>
      <w:r w:rsidR="008463CF" w:rsidRPr="001265A3">
        <w:rPr>
          <w:rFonts w:ascii="Times New Roman" w:eastAsia="Times New Roman" w:hAnsi="Times New Roman" w:cs="Times New Roman"/>
          <w:sz w:val="24"/>
          <w:szCs w:val="24"/>
          <w:lang w:eastAsia="sk-SK"/>
        </w:rPr>
        <w:t>predseda výboru</w:t>
      </w:r>
      <w:r>
        <w:rPr>
          <w:rFonts w:ascii="Times New Roman" w:eastAsia="Times New Roman" w:hAnsi="Times New Roman" w:cs="Times New Roman"/>
          <w:sz w:val="24"/>
          <w:szCs w:val="24"/>
          <w:lang w:eastAsia="sk-SK"/>
        </w:rPr>
        <w:t xml:space="preserve"> </w:t>
      </w:r>
    </w:p>
    <w:sectPr w:rsidR="00CB4D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ira Sans">
    <w:altName w:val="Arial"/>
    <w:charset w:val="00"/>
    <w:family w:val="swiss"/>
    <w:pitch w:val="variable"/>
    <w:sig w:usb0="600002FF" w:usb1="00000001"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01CA4"/>
    <w:multiLevelType w:val="hybridMultilevel"/>
    <w:tmpl w:val="EAC63332"/>
    <w:lvl w:ilvl="0" w:tplc="2CF4D1B0">
      <w:start w:val="1"/>
      <w:numFmt w:val="decimal"/>
      <w:lvlText w:val="(%1)"/>
      <w:lvlJc w:val="left"/>
      <w:pPr>
        <w:ind w:left="7514"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0AB90618"/>
    <w:multiLevelType w:val="hybridMultilevel"/>
    <w:tmpl w:val="C76023CE"/>
    <w:lvl w:ilvl="0" w:tplc="A496A4F0">
      <w:start w:val="1"/>
      <w:numFmt w:val="decimal"/>
      <w:lvlText w:val="%1."/>
      <w:lvlJc w:val="left"/>
      <w:pPr>
        <w:ind w:left="720" w:hanging="360"/>
      </w:pPr>
      <w:rPr>
        <w:strike w:val="0"/>
        <w:dstrike w:val="0"/>
        <w:u w:val="none"/>
        <w:effect w:val="none"/>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10C50000"/>
    <w:multiLevelType w:val="hybridMultilevel"/>
    <w:tmpl w:val="6044A740"/>
    <w:lvl w:ilvl="0" w:tplc="03043344">
      <w:start w:val="1"/>
      <w:numFmt w:val="lowerLetter"/>
      <w:lvlText w:val="%1)"/>
      <w:lvlJc w:val="left"/>
      <w:pPr>
        <w:ind w:left="644" w:hanging="360"/>
      </w:pPr>
      <w:rPr>
        <w:strike w:val="0"/>
        <w:dstrike w:val="0"/>
        <w:color w:val="auto"/>
        <w:u w:val="none"/>
        <w:effect w:val="none"/>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19BE3B99"/>
    <w:multiLevelType w:val="hybridMultilevel"/>
    <w:tmpl w:val="0184755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70B1C8E"/>
    <w:multiLevelType w:val="multilevel"/>
    <w:tmpl w:val="51664E6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297412C0"/>
    <w:multiLevelType w:val="hybridMultilevel"/>
    <w:tmpl w:val="F2F65234"/>
    <w:lvl w:ilvl="0" w:tplc="56046E2E">
      <w:start w:val="1"/>
      <w:numFmt w:val="lowerLetter"/>
      <w:lvlText w:val="%1)"/>
      <w:lvlJc w:val="left"/>
      <w:pPr>
        <w:ind w:left="644" w:hanging="360"/>
      </w:pPr>
      <w:rPr>
        <w:strike w:val="0"/>
        <w:dstrike w:val="0"/>
        <w:color w:val="auto"/>
        <w:u w:val="none"/>
        <w:effect w:val="none"/>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2B940822"/>
    <w:multiLevelType w:val="hybridMultilevel"/>
    <w:tmpl w:val="92AE92B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E400332"/>
    <w:multiLevelType w:val="hybridMultilevel"/>
    <w:tmpl w:val="B50C1CEA"/>
    <w:lvl w:ilvl="0" w:tplc="4BB837EC">
      <w:start w:val="1"/>
      <w:numFmt w:val="decimal"/>
      <w:lvlText w:val="(%1)"/>
      <w:lvlJc w:val="left"/>
      <w:pPr>
        <w:ind w:left="2345" w:hanging="360"/>
      </w:pPr>
      <w:rPr>
        <w:rFonts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8" w15:restartNumberingAfterBreak="0">
    <w:nsid w:val="34572604"/>
    <w:multiLevelType w:val="hybridMultilevel"/>
    <w:tmpl w:val="92207AB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D675238"/>
    <w:multiLevelType w:val="hybridMultilevel"/>
    <w:tmpl w:val="30EAE62A"/>
    <w:lvl w:ilvl="0" w:tplc="78A6EDA6">
      <w:start w:val="1"/>
      <w:numFmt w:val="decimal"/>
      <w:lvlText w:val="%1."/>
      <w:lvlJc w:val="left"/>
      <w:pPr>
        <w:ind w:left="1004" w:hanging="360"/>
      </w:pPr>
      <w:rPr>
        <w:rFonts w:hint="default"/>
        <w:b/>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0" w15:restartNumberingAfterBreak="0">
    <w:nsid w:val="466C6B83"/>
    <w:multiLevelType w:val="hybridMultilevel"/>
    <w:tmpl w:val="D30AB6D2"/>
    <w:lvl w:ilvl="0" w:tplc="329CF312">
      <w:start w:val="1"/>
      <w:numFmt w:val="decimal"/>
      <w:lvlText w:val="%1."/>
      <w:lvlJc w:val="left"/>
      <w:pPr>
        <w:ind w:left="861" w:hanging="360"/>
      </w:pPr>
      <w:rPr>
        <w:rFonts w:hint="default"/>
        <w:b w:val="0"/>
        <w:i w:val="0"/>
        <w:iCs/>
        <w:sz w:val="24"/>
        <w:szCs w:val="24"/>
      </w:rPr>
    </w:lvl>
    <w:lvl w:ilvl="1" w:tplc="041B0019" w:tentative="1">
      <w:start w:val="1"/>
      <w:numFmt w:val="lowerLetter"/>
      <w:lvlText w:val="%2."/>
      <w:lvlJc w:val="left"/>
      <w:pPr>
        <w:ind w:left="1581" w:hanging="360"/>
      </w:pPr>
    </w:lvl>
    <w:lvl w:ilvl="2" w:tplc="041B001B" w:tentative="1">
      <w:start w:val="1"/>
      <w:numFmt w:val="lowerRoman"/>
      <w:lvlText w:val="%3."/>
      <w:lvlJc w:val="right"/>
      <w:pPr>
        <w:ind w:left="2301" w:hanging="180"/>
      </w:pPr>
    </w:lvl>
    <w:lvl w:ilvl="3" w:tplc="041B000F" w:tentative="1">
      <w:start w:val="1"/>
      <w:numFmt w:val="decimal"/>
      <w:lvlText w:val="%4."/>
      <w:lvlJc w:val="left"/>
      <w:pPr>
        <w:ind w:left="3021" w:hanging="360"/>
      </w:pPr>
    </w:lvl>
    <w:lvl w:ilvl="4" w:tplc="041B0019" w:tentative="1">
      <w:start w:val="1"/>
      <w:numFmt w:val="lowerLetter"/>
      <w:lvlText w:val="%5."/>
      <w:lvlJc w:val="left"/>
      <w:pPr>
        <w:ind w:left="3741" w:hanging="360"/>
      </w:pPr>
    </w:lvl>
    <w:lvl w:ilvl="5" w:tplc="041B001B" w:tentative="1">
      <w:start w:val="1"/>
      <w:numFmt w:val="lowerRoman"/>
      <w:lvlText w:val="%6."/>
      <w:lvlJc w:val="right"/>
      <w:pPr>
        <w:ind w:left="4461" w:hanging="180"/>
      </w:pPr>
    </w:lvl>
    <w:lvl w:ilvl="6" w:tplc="041B000F" w:tentative="1">
      <w:start w:val="1"/>
      <w:numFmt w:val="decimal"/>
      <w:lvlText w:val="%7."/>
      <w:lvlJc w:val="left"/>
      <w:pPr>
        <w:ind w:left="5181" w:hanging="360"/>
      </w:pPr>
    </w:lvl>
    <w:lvl w:ilvl="7" w:tplc="041B0019" w:tentative="1">
      <w:start w:val="1"/>
      <w:numFmt w:val="lowerLetter"/>
      <w:lvlText w:val="%8."/>
      <w:lvlJc w:val="left"/>
      <w:pPr>
        <w:ind w:left="5901" w:hanging="360"/>
      </w:pPr>
    </w:lvl>
    <w:lvl w:ilvl="8" w:tplc="041B001B" w:tentative="1">
      <w:start w:val="1"/>
      <w:numFmt w:val="lowerRoman"/>
      <w:lvlText w:val="%9."/>
      <w:lvlJc w:val="right"/>
      <w:pPr>
        <w:ind w:left="6621" w:hanging="180"/>
      </w:pPr>
    </w:lvl>
  </w:abstractNum>
  <w:abstractNum w:abstractNumId="11" w15:restartNumberingAfterBreak="0">
    <w:nsid w:val="4E137746"/>
    <w:multiLevelType w:val="hybridMultilevel"/>
    <w:tmpl w:val="F29280D0"/>
    <w:lvl w:ilvl="0" w:tplc="BBFEB906">
      <w:start w:val="1"/>
      <w:numFmt w:val="lowerLetter"/>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2" w15:restartNumberingAfterBreak="0">
    <w:nsid w:val="4FDD1D61"/>
    <w:multiLevelType w:val="hybridMultilevel"/>
    <w:tmpl w:val="18D4FA9E"/>
    <w:lvl w:ilvl="0" w:tplc="0CCA218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53DF60BC"/>
    <w:multiLevelType w:val="hybridMultilevel"/>
    <w:tmpl w:val="6D76E780"/>
    <w:lvl w:ilvl="0" w:tplc="AF4A16E0">
      <w:start w:val="1"/>
      <w:numFmt w:val="decimal"/>
      <w:lvlText w:val="%1."/>
      <w:lvlJc w:val="left"/>
      <w:pPr>
        <w:ind w:left="1778" w:hanging="360"/>
      </w:pPr>
      <w:rPr>
        <w:rFonts w:ascii="Times New Roman" w:eastAsia="Times New Roman" w:hAnsi="Times New Roman" w:cs="Times New Roman" w:hint="default"/>
        <w:b w:val="0"/>
        <w:bCs w:val="0"/>
        <w:i w:val="0"/>
        <w:strike w:val="0"/>
        <w:color w:val="auto"/>
        <w:sz w:val="24"/>
        <w:szCs w:val="24"/>
        <w:vertAlign w:val="baseline"/>
      </w:rPr>
    </w:lvl>
    <w:lvl w:ilvl="1" w:tplc="041B0019">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4" w15:restartNumberingAfterBreak="0">
    <w:nsid w:val="5DD634BF"/>
    <w:multiLevelType w:val="hybridMultilevel"/>
    <w:tmpl w:val="6D76E780"/>
    <w:lvl w:ilvl="0" w:tplc="AF4A16E0">
      <w:start w:val="1"/>
      <w:numFmt w:val="decimal"/>
      <w:lvlText w:val="%1."/>
      <w:lvlJc w:val="left"/>
      <w:pPr>
        <w:ind w:left="1778" w:hanging="360"/>
      </w:pPr>
      <w:rPr>
        <w:rFonts w:ascii="Times New Roman" w:eastAsia="Times New Roman" w:hAnsi="Times New Roman" w:cs="Times New Roman" w:hint="default"/>
        <w:b w:val="0"/>
        <w:bCs w:val="0"/>
        <w:i w:val="0"/>
        <w:strike w:val="0"/>
        <w:color w:val="auto"/>
        <w:sz w:val="24"/>
        <w:szCs w:val="24"/>
        <w:vertAlign w:val="baseline"/>
      </w:rPr>
    </w:lvl>
    <w:lvl w:ilvl="1" w:tplc="041B0019">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num w:numId="1" w16cid:durableId="1376812967">
    <w:abstractNumId w:val="9"/>
  </w:num>
  <w:num w:numId="2" w16cid:durableId="782308553">
    <w:abstractNumId w:val="4"/>
  </w:num>
  <w:num w:numId="3" w16cid:durableId="2130784010">
    <w:abstractNumId w:val="10"/>
  </w:num>
  <w:num w:numId="4" w16cid:durableId="1322076543">
    <w:abstractNumId w:val="12"/>
  </w:num>
  <w:num w:numId="5" w16cid:durableId="171200134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5488244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680296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65054450">
    <w:abstractNumId w:val="14"/>
  </w:num>
  <w:num w:numId="9" w16cid:durableId="2102406557">
    <w:abstractNumId w:val="7"/>
  </w:num>
  <w:num w:numId="10" w16cid:durableId="1464347107">
    <w:abstractNumId w:val="13"/>
  </w:num>
  <w:num w:numId="11" w16cid:durableId="2106684955">
    <w:abstractNumId w:val="0"/>
  </w:num>
  <w:num w:numId="12" w16cid:durableId="791941300">
    <w:abstractNumId w:val="6"/>
  </w:num>
  <w:num w:numId="13" w16cid:durableId="509756012">
    <w:abstractNumId w:val="3"/>
  </w:num>
  <w:num w:numId="14" w16cid:durableId="6779729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72066003">
    <w:abstractNumId w:va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736A"/>
    <w:rsid w:val="0000338A"/>
    <w:rsid w:val="0000669E"/>
    <w:rsid w:val="00027D65"/>
    <w:rsid w:val="00034DC6"/>
    <w:rsid w:val="0004068A"/>
    <w:rsid w:val="00040AFF"/>
    <w:rsid w:val="00057F37"/>
    <w:rsid w:val="00067F35"/>
    <w:rsid w:val="000718E6"/>
    <w:rsid w:val="00073967"/>
    <w:rsid w:val="00075A59"/>
    <w:rsid w:val="00077101"/>
    <w:rsid w:val="00077610"/>
    <w:rsid w:val="00082FBE"/>
    <w:rsid w:val="00083883"/>
    <w:rsid w:val="0008541B"/>
    <w:rsid w:val="00091D82"/>
    <w:rsid w:val="00095067"/>
    <w:rsid w:val="00095E97"/>
    <w:rsid w:val="000A38C5"/>
    <w:rsid w:val="000A4972"/>
    <w:rsid w:val="000B38C1"/>
    <w:rsid w:val="000B6669"/>
    <w:rsid w:val="000C79FC"/>
    <w:rsid w:val="000D04FC"/>
    <w:rsid w:val="000D4D61"/>
    <w:rsid w:val="000D595B"/>
    <w:rsid w:val="00101FAD"/>
    <w:rsid w:val="001028BC"/>
    <w:rsid w:val="00102B28"/>
    <w:rsid w:val="00104852"/>
    <w:rsid w:val="001265A3"/>
    <w:rsid w:val="00127379"/>
    <w:rsid w:val="001365D5"/>
    <w:rsid w:val="00143F79"/>
    <w:rsid w:val="00146972"/>
    <w:rsid w:val="00154042"/>
    <w:rsid w:val="00161D37"/>
    <w:rsid w:val="0016347A"/>
    <w:rsid w:val="00165CD0"/>
    <w:rsid w:val="001745BE"/>
    <w:rsid w:val="00177F06"/>
    <w:rsid w:val="00185984"/>
    <w:rsid w:val="001933E4"/>
    <w:rsid w:val="001A05A3"/>
    <w:rsid w:val="001B6894"/>
    <w:rsid w:val="001C13AD"/>
    <w:rsid w:val="001D06E5"/>
    <w:rsid w:val="001D0C34"/>
    <w:rsid w:val="001E6710"/>
    <w:rsid w:val="001E76CF"/>
    <w:rsid w:val="00224158"/>
    <w:rsid w:val="0023675E"/>
    <w:rsid w:val="00240225"/>
    <w:rsid w:val="00240B49"/>
    <w:rsid w:val="00243416"/>
    <w:rsid w:val="00245C6D"/>
    <w:rsid w:val="00250774"/>
    <w:rsid w:val="00270B81"/>
    <w:rsid w:val="00277609"/>
    <w:rsid w:val="00281624"/>
    <w:rsid w:val="00282429"/>
    <w:rsid w:val="0028310F"/>
    <w:rsid w:val="002837D8"/>
    <w:rsid w:val="0028700E"/>
    <w:rsid w:val="002874B2"/>
    <w:rsid w:val="002904D8"/>
    <w:rsid w:val="002926CC"/>
    <w:rsid w:val="00295624"/>
    <w:rsid w:val="0029576B"/>
    <w:rsid w:val="002A4DC7"/>
    <w:rsid w:val="002A77C8"/>
    <w:rsid w:val="002B0E20"/>
    <w:rsid w:val="002B4AD0"/>
    <w:rsid w:val="002B6E2C"/>
    <w:rsid w:val="002C4C0A"/>
    <w:rsid w:val="002D5CEC"/>
    <w:rsid w:val="002D669B"/>
    <w:rsid w:val="002E1CDE"/>
    <w:rsid w:val="002E3980"/>
    <w:rsid w:val="002F3BCD"/>
    <w:rsid w:val="002F49D7"/>
    <w:rsid w:val="00300184"/>
    <w:rsid w:val="00317A95"/>
    <w:rsid w:val="00317E01"/>
    <w:rsid w:val="0032004C"/>
    <w:rsid w:val="00326098"/>
    <w:rsid w:val="003358B1"/>
    <w:rsid w:val="00342EA6"/>
    <w:rsid w:val="00346EC1"/>
    <w:rsid w:val="00352AB3"/>
    <w:rsid w:val="00353A3F"/>
    <w:rsid w:val="00354726"/>
    <w:rsid w:val="0035611D"/>
    <w:rsid w:val="00372AB6"/>
    <w:rsid w:val="00375113"/>
    <w:rsid w:val="00383A85"/>
    <w:rsid w:val="003860EC"/>
    <w:rsid w:val="00396003"/>
    <w:rsid w:val="003A5D7C"/>
    <w:rsid w:val="003A70BB"/>
    <w:rsid w:val="003B0B69"/>
    <w:rsid w:val="003B1585"/>
    <w:rsid w:val="003B2263"/>
    <w:rsid w:val="003B5F20"/>
    <w:rsid w:val="003B7513"/>
    <w:rsid w:val="003C023E"/>
    <w:rsid w:val="003C2099"/>
    <w:rsid w:val="003C72FF"/>
    <w:rsid w:val="003D20CB"/>
    <w:rsid w:val="003E0C5B"/>
    <w:rsid w:val="003E1A24"/>
    <w:rsid w:val="003E2EAE"/>
    <w:rsid w:val="003E5C56"/>
    <w:rsid w:val="003E728F"/>
    <w:rsid w:val="003F4114"/>
    <w:rsid w:val="00401124"/>
    <w:rsid w:val="00405259"/>
    <w:rsid w:val="00405E04"/>
    <w:rsid w:val="004159F8"/>
    <w:rsid w:val="004223E2"/>
    <w:rsid w:val="00425693"/>
    <w:rsid w:val="00430C9E"/>
    <w:rsid w:val="00434D2B"/>
    <w:rsid w:val="00440053"/>
    <w:rsid w:val="00441928"/>
    <w:rsid w:val="00443D91"/>
    <w:rsid w:val="00443FB0"/>
    <w:rsid w:val="00447320"/>
    <w:rsid w:val="00451972"/>
    <w:rsid w:val="00454298"/>
    <w:rsid w:val="00457102"/>
    <w:rsid w:val="00461609"/>
    <w:rsid w:val="00462BBB"/>
    <w:rsid w:val="00465D18"/>
    <w:rsid w:val="00470C2C"/>
    <w:rsid w:val="00472E71"/>
    <w:rsid w:val="00472E91"/>
    <w:rsid w:val="00473B8D"/>
    <w:rsid w:val="0048535E"/>
    <w:rsid w:val="00485E4F"/>
    <w:rsid w:val="00487184"/>
    <w:rsid w:val="00493015"/>
    <w:rsid w:val="00493110"/>
    <w:rsid w:val="00497816"/>
    <w:rsid w:val="004A334E"/>
    <w:rsid w:val="004A3F96"/>
    <w:rsid w:val="004B72B9"/>
    <w:rsid w:val="004C0935"/>
    <w:rsid w:val="004C67B3"/>
    <w:rsid w:val="004C788F"/>
    <w:rsid w:val="004C7B3B"/>
    <w:rsid w:val="004D6903"/>
    <w:rsid w:val="004D7E0F"/>
    <w:rsid w:val="004E0090"/>
    <w:rsid w:val="004E64D1"/>
    <w:rsid w:val="004F313A"/>
    <w:rsid w:val="005018F1"/>
    <w:rsid w:val="005073F9"/>
    <w:rsid w:val="00516A85"/>
    <w:rsid w:val="005174E1"/>
    <w:rsid w:val="00520CB6"/>
    <w:rsid w:val="00521775"/>
    <w:rsid w:val="00523CFA"/>
    <w:rsid w:val="00523E9C"/>
    <w:rsid w:val="0052553A"/>
    <w:rsid w:val="00525E06"/>
    <w:rsid w:val="0053089B"/>
    <w:rsid w:val="00536759"/>
    <w:rsid w:val="00537266"/>
    <w:rsid w:val="00542D54"/>
    <w:rsid w:val="00544ACF"/>
    <w:rsid w:val="00545F2E"/>
    <w:rsid w:val="00546EB0"/>
    <w:rsid w:val="0055252B"/>
    <w:rsid w:val="00556422"/>
    <w:rsid w:val="00556AD8"/>
    <w:rsid w:val="00564A26"/>
    <w:rsid w:val="00583399"/>
    <w:rsid w:val="00585E11"/>
    <w:rsid w:val="005A016F"/>
    <w:rsid w:val="005A2971"/>
    <w:rsid w:val="005A72CF"/>
    <w:rsid w:val="005B1D02"/>
    <w:rsid w:val="005B2E02"/>
    <w:rsid w:val="005B6982"/>
    <w:rsid w:val="005B6AC8"/>
    <w:rsid w:val="005C4D04"/>
    <w:rsid w:val="005D0FAB"/>
    <w:rsid w:val="005E3F78"/>
    <w:rsid w:val="005E71E7"/>
    <w:rsid w:val="005F23A5"/>
    <w:rsid w:val="0061271C"/>
    <w:rsid w:val="0061474E"/>
    <w:rsid w:val="0061736A"/>
    <w:rsid w:val="00623441"/>
    <w:rsid w:val="00635008"/>
    <w:rsid w:val="006354C8"/>
    <w:rsid w:val="00640105"/>
    <w:rsid w:val="006460AC"/>
    <w:rsid w:val="0065667F"/>
    <w:rsid w:val="00657842"/>
    <w:rsid w:val="00660D7D"/>
    <w:rsid w:val="0066475A"/>
    <w:rsid w:val="006673AC"/>
    <w:rsid w:val="00672405"/>
    <w:rsid w:val="00676ADE"/>
    <w:rsid w:val="0068084D"/>
    <w:rsid w:val="00680A0A"/>
    <w:rsid w:val="00684C73"/>
    <w:rsid w:val="00686036"/>
    <w:rsid w:val="00686221"/>
    <w:rsid w:val="00693029"/>
    <w:rsid w:val="00694499"/>
    <w:rsid w:val="006953AB"/>
    <w:rsid w:val="00695B04"/>
    <w:rsid w:val="006A01F1"/>
    <w:rsid w:val="006A1F08"/>
    <w:rsid w:val="006A23A8"/>
    <w:rsid w:val="006B3F13"/>
    <w:rsid w:val="006B51A8"/>
    <w:rsid w:val="006B66E4"/>
    <w:rsid w:val="006C7159"/>
    <w:rsid w:val="006D1570"/>
    <w:rsid w:val="006D5C98"/>
    <w:rsid w:val="006F5A6A"/>
    <w:rsid w:val="007032F0"/>
    <w:rsid w:val="007046D3"/>
    <w:rsid w:val="00704E9A"/>
    <w:rsid w:val="0070513F"/>
    <w:rsid w:val="007079B2"/>
    <w:rsid w:val="00710D9D"/>
    <w:rsid w:val="007119DE"/>
    <w:rsid w:val="00712FC8"/>
    <w:rsid w:val="00716722"/>
    <w:rsid w:val="0072360D"/>
    <w:rsid w:val="00735DDC"/>
    <w:rsid w:val="007479D9"/>
    <w:rsid w:val="0075186C"/>
    <w:rsid w:val="0076196D"/>
    <w:rsid w:val="00763BD4"/>
    <w:rsid w:val="007729F8"/>
    <w:rsid w:val="00773199"/>
    <w:rsid w:val="00782F10"/>
    <w:rsid w:val="00783FFA"/>
    <w:rsid w:val="00787B34"/>
    <w:rsid w:val="00790E90"/>
    <w:rsid w:val="00792894"/>
    <w:rsid w:val="007A0009"/>
    <w:rsid w:val="007A0057"/>
    <w:rsid w:val="007A06BD"/>
    <w:rsid w:val="007A0F74"/>
    <w:rsid w:val="007A41B6"/>
    <w:rsid w:val="007A5812"/>
    <w:rsid w:val="007A5AA1"/>
    <w:rsid w:val="007A5AB1"/>
    <w:rsid w:val="007A674A"/>
    <w:rsid w:val="007B2080"/>
    <w:rsid w:val="007B5133"/>
    <w:rsid w:val="007B6392"/>
    <w:rsid w:val="007D18EF"/>
    <w:rsid w:val="007E5E57"/>
    <w:rsid w:val="007F6924"/>
    <w:rsid w:val="008048B4"/>
    <w:rsid w:val="00811AE9"/>
    <w:rsid w:val="00813D84"/>
    <w:rsid w:val="00821B52"/>
    <w:rsid w:val="0082447E"/>
    <w:rsid w:val="00824920"/>
    <w:rsid w:val="0082675A"/>
    <w:rsid w:val="00834C9D"/>
    <w:rsid w:val="00835107"/>
    <w:rsid w:val="00837FCB"/>
    <w:rsid w:val="00844DFF"/>
    <w:rsid w:val="008463CF"/>
    <w:rsid w:val="00846438"/>
    <w:rsid w:val="00846EF1"/>
    <w:rsid w:val="00857E8F"/>
    <w:rsid w:val="0086129C"/>
    <w:rsid w:val="0086249A"/>
    <w:rsid w:val="00863FBE"/>
    <w:rsid w:val="00867282"/>
    <w:rsid w:val="00867776"/>
    <w:rsid w:val="00873B1A"/>
    <w:rsid w:val="008742D8"/>
    <w:rsid w:val="00877DBE"/>
    <w:rsid w:val="008814D2"/>
    <w:rsid w:val="008825AE"/>
    <w:rsid w:val="00895231"/>
    <w:rsid w:val="008A01C2"/>
    <w:rsid w:val="008B0B1F"/>
    <w:rsid w:val="008B403E"/>
    <w:rsid w:val="008B5BBB"/>
    <w:rsid w:val="008B68C3"/>
    <w:rsid w:val="008B6A38"/>
    <w:rsid w:val="008C079E"/>
    <w:rsid w:val="008C1137"/>
    <w:rsid w:val="008C3309"/>
    <w:rsid w:val="008C397C"/>
    <w:rsid w:val="008D0894"/>
    <w:rsid w:val="008D1440"/>
    <w:rsid w:val="008D63E9"/>
    <w:rsid w:val="008D7264"/>
    <w:rsid w:val="008D7AE5"/>
    <w:rsid w:val="008E4F14"/>
    <w:rsid w:val="008F5BDF"/>
    <w:rsid w:val="00916B93"/>
    <w:rsid w:val="0092359C"/>
    <w:rsid w:val="0092738C"/>
    <w:rsid w:val="00930EEB"/>
    <w:rsid w:val="0093526E"/>
    <w:rsid w:val="0094300A"/>
    <w:rsid w:val="0094505E"/>
    <w:rsid w:val="00947CF9"/>
    <w:rsid w:val="00954179"/>
    <w:rsid w:val="00960380"/>
    <w:rsid w:val="009745D9"/>
    <w:rsid w:val="00980623"/>
    <w:rsid w:val="00980723"/>
    <w:rsid w:val="00980F9D"/>
    <w:rsid w:val="009828FA"/>
    <w:rsid w:val="00985541"/>
    <w:rsid w:val="0098614A"/>
    <w:rsid w:val="00997D72"/>
    <w:rsid w:val="00997FF3"/>
    <w:rsid w:val="009A5D63"/>
    <w:rsid w:val="009A7FFA"/>
    <w:rsid w:val="009B347E"/>
    <w:rsid w:val="009C2432"/>
    <w:rsid w:val="009D2518"/>
    <w:rsid w:val="009D586F"/>
    <w:rsid w:val="009D7D68"/>
    <w:rsid w:val="009E1C8D"/>
    <w:rsid w:val="009E2141"/>
    <w:rsid w:val="009E42CD"/>
    <w:rsid w:val="009E596C"/>
    <w:rsid w:val="009F0585"/>
    <w:rsid w:val="009F51D2"/>
    <w:rsid w:val="009F7ADE"/>
    <w:rsid w:val="00A07D9F"/>
    <w:rsid w:val="00A11210"/>
    <w:rsid w:val="00A15780"/>
    <w:rsid w:val="00A171DF"/>
    <w:rsid w:val="00A270DB"/>
    <w:rsid w:val="00A35413"/>
    <w:rsid w:val="00A45252"/>
    <w:rsid w:val="00A4760D"/>
    <w:rsid w:val="00A50DB5"/>
    <w:rsid w:val="00A5169E"/>
    <w:rsid w:val="00A5266C"/>
    <w:rsid w:val="00A52BC4"/>
    <w:rsid w:val="00A57008"/>
    <w:rsid w:val="00A621F2"/>
    <w:rsid w:val="00A6276F"/>
    <w:rsid w:val="00A63238"/>
    <w:rsid w:val="00A651FB"/>
    <w:rsid w:val="00A67DE1"/>
    <w:rsid w:val="00A709F8"/>
    <w:rsid w:val="00A72D05"/>
    <w:rsid w:val="00A758E5"/>
    <w:rsid w:val="00A83199"/>
    <w:rsid w:val="00A839C6"/>
    <w:rsid w:val="00A84ACD"/>
    <w:rsid w:val="00A86B4B"/>
    <w:rsid w:val="00A912CB"/>
    <w:rsid w:val="00AA3D76"/>
    <w:rsid w:val="00AB0228"/>
    <w:rsid w:val="00AB14E6"/>
    <w:rsid w:val="00AB34A3"/>
    <w:rsid w:val="00AB40A9"/>
    <w:rsid w:val="00AC5282"/>
    <w:rsid w:val="00AC7361"/>
    <w:rsid w:val="00AD14A7"/>
    <w:rsid w:val="00AD338F"/>
    <w:rsid w:val="00AD65B1"/>
    <w:rsid w:val="00AE1C17"/>
    <w:rsid w:val="00AE3185"/>
    <w:rsid w:val="00AF07A5"/>
    <w:rsid w:val="00AF2BC4"/>
    <w:rsid w:val="00B012D9"/>
    <w:rsid w:val="00B01338"/>
    <w:rsid w:val="00B10531"/>
    <w:rsid w:val="00B24741"/>
    <w:rsid w:val="00B27039"/>
    <w:rsid w:val="00B27992"/>
    <w:rsid w:val="00B27EEC"/>
    <w:rsid w:val="00B3344C"/>
    <w:rsid w:val="00B33FAC"/>
    <w:rsid w:val="00B34A15"/>
    <w:rsid w:val="00B41F14"/>
    <w:rsid w:val="00B506C0"/>
    <w:rsid w:val="00B5080C"/>
    <w:rsid w:val="00B5081A"/>
    <w:rsid w:val="00B50C54"/>
    <w:rsid w:val="00B54366"/>
    <w:rsid w:val="00B549ED"/>
    <w:rsid w:val="00B571D5"/>
    <w:rsid w:val="00B626D2"/>
    <w:rsid w:val="00B71B89"/>
    <w:rsid w:val="00B762C3"/>
    <w:rsid w:val="00B76CB6"/>
    <w:rsid w:val="00B77CFC"/>
    <w:rsid w:val="00BB20C2"/>
    <w:rsid w:val="00BB7378"/>
    <w:rsid w:val="00BF34FA"/>
    <w:rsid w:val="00BF5CEE"/>
    <w:rsid w:val="00BF61DB"/>
    <w:rsid w:val="00C022D4"/>
    <w:rsid w:val="00C10AF8"/>
    <w:rsid w:val="00C11535"/>
    <w:rsid w:val="00C173F9"/>
    <w:rsid w:val="00C24982"/>
    <w:rsid w:val="00C32E86"/>
    <w:rsid w:val="00C41142"/>
    <w:rsid w:val="00C46C68"/>
    <w:rsid w:val="00C513C3"/>
    <w:rsid w:val="00C5185F"/>
    <w:rsid w:val="00C55DAA"/>
    <w:rsid w:val="00C72187"/>
    <w:rsid w:val="00C74184"/>
    <w:rsid w:val="00C74A87"/>
    <w:rsid w:val="00C8157B"/>
    <w:rsid w:val="00C86C96"/>
    <w:rsid w:val="00C92457"/>
    <w:rsid w:val="00CA553A"/>
    <w:rsid w:val="00CB4D48"/>
    <w:rsid w:val="00CC0FE5"/>
    <w:rsid w:val="00CC14F5"/>
    <w:rsid w:val="00CC44C2"/>
    <w:rsid w:val="00CD0AD0"/>
    <w:rsid w:val="00CF702A"/>
    <w:rsid w:val="00CF74A8"/>
    <w:rsid w:val="00D0002F"/>
    <w:rsid w:val="00D00C21"/>
    <w:rsid w:val="00D04ACA"/>
    <w:rsid w:val="00D06BB2"/>
    <w:rsid w:val="00D07A40"/>
    <w:rsid w:val="00D10A06"/>
    <w:rsid w:val="00D13CA6"/>
    <w:rsid w:val="00D26591"/>
    <w:rsid w:val="00D35B36"/>
    <w:rsid w:val="00D35D69"/>
    <w:rsid w:val="00D41A93"/>
    <w:rsid w:val="00D4204D"/>
    <w:rsid w:val="00D44512"/>
    <w:rsid w:val="00D47893"/>
    <w:rsid w:val="00D52E33"/>
    <w:rsid w:val="00D55181"/>
    <w:rsid w:val="00D635B0"/>
    <w:rsid w:val="00D706E6"/>
    <w:rsid w:val="00D76A2B"/>
    <w:rsid w:val="00D842ED"/>
    <w:rsid w:val="00D86659"/>
    <w:rsid w:val="00D9073B"/>
    <w:rsid w:val="00D92513"/>
    <w:rsid w:val="00D95C24"/>
    <w:rsid w:val="00D96A7C"/>
    <w:rsid w:val="00D97B66"/>
    <w:rsid w:val="00D97C2C"/>
    <w:rsid w:val="00DA2C0C"/>
    <w:rsid w:val="00DB4987"/>
    <w:rsid w:val="00DB768F"/>
    <w:rsid w:val="00DC72DC"/>
    <w:rsid w:val="00DD01CE"/>
    <w:rsid w:val="00DF1AA5"/>
    <w:rsid w:val="00DF2DDD"/>
    <w:rsid w:val="00DF7E68"/>
    <w:rsid w:val="00E07857"/>
    <w:rsid w:val="00E14DB5"/>
    <w:rsid w:val="00E22CAD"/>
    <w:rsid w:val="00E26AA0"/>
    <w:rsid w:val="00E3495E"/>
    <w:rsid w:val="00E37B81"/>
    <w:rsid w:val="00E41CC5"/>
    <w:rsid w:val="00E42908"/>
    <w:rsid w:val="00E44E71"/>
    <w:rsid w:val="00E5595A"/>
    <w:rsid w:val="00E560C6"/>
    <w:rsid w:val="00E56F3D"/>
    <w:rsid w:val="00E6028E"/>
    <w:rsid w:val="00E61A24"/>
    <w:rsid w:val="00E62AA3"/>
    <w:rsid w:val="00E6328E"/>
    <w:rsid w:val="00E64E52"/>
    <w:rsid w:val="00E65226"/>
    <w:rsid w:val="00E83E47"/>
    <w:rsid w:val="00E841FD"/>
    <w:rsid w:val="00E85D3E"/>
    <w:rsid w:val="00E87F99"/>
    <w:rsid w:val="00E91BC4"/>
    <w:rsid w:val="00E95D90"/>
    <w:rsid w:val="00EA14E5"/>
    <w:rsid w:val="00EA7D7A"/>
    <w:rsid w:val="00EC0011"/>
    <w:rsid w:val="00ED438B"/>
    <w:rsid w:val="00ED6F4D"/>
    <w:rsid w:val="00EE04E5"/>
    <w:rsid w:val="00EE2AA6"/>
    <w:rsid w:val="00EF2A05"/>
    <w:rsid w:val="00F00FB4"/>
    <w:rsid w:val="00F06FA1"/>
    <w:rsid w:val="00F070CE"/>
    <w:rsid w:val="00F1215F"/>
    <w:rsid w:val="00F144F5"/>
    <w:rsid w:val="00F15B6D"/>
    <w:rsid w:val="00F2173F"/>
    <w:rsid w:val="00F254E7"/>
    <w:rsid w:val="00F2706D"/>
    <w:rsid w:val="00F34DD2"/>
    <w:rsid w:val="00F433EA"/>
    <w:rsid w:val="00F44238"/>
    <w:rsid w:val="00F44337"/>
    <w:rsid w:val="00F457F9"/>
    <w:rsid w:val="00F45DD3"/>
    <w:rsid w:val="00F46C4A"/>
    <w:rsid w:val="00F47363"/>
    <w:rsid w:val="00F50253"/>
    <w:rsid w:val="00F5190D"/>
    <w:rsid w:val="00F613BF"/>
    <w:rsid w:val="00F61700"/>
    <w:rsid w:val="00F61B70"/>
    <w:rsid w:val="00F62524"/>
    <w:rsid w:val="00F65F19"/>
    <w:rsid w:val="00F66080"/>
    <w:rsid w:val="00F71220"/>
    <w:rsid w:val="00F7430C"/>
    <w:rsid w:val="00F744E1"/>
    <w:rsid w:val="00F80C92"/>
    <w:rsid w:val="00F82DD1"/>
    <w:rsid w:val="00F84AB9"/>
    <w:rsid w:val="00F86E00"/>
    <w:rsid w:val="00F90CC3"/>
    <w:rsid w:val="00F92215"/>
    <w:rsid w:val="00FA02BF"/>
    <w:rsid w:val="00FB109B"/>
    <w:rsid w:val="00FB1FD7"/>
    <w:rsid w:val="00FB554E"/>
    <w:rsid w:val="00FC2406"/>
    <w:rsid w:val="00FD2688"/>
    <w:rsid w:val="00FD6039"/>
    <w:rsid w:val="00FD661C"/>
    <w:rsid w:val="00FD71AA"/>
    <w:rsid w:val="00FE583F"/>
    <w:rsid w:val="00FE5ED2"/>
    <w:rsid w:val="00FF2A08"/>
    <w:rsid w:val="00FF6759"/>
    <w:rsid w:val="00FF7C1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AF7BE34"/>
  <w15:chartTrackingRefBased/>
  <w15:docId w15:val="{A8DB0545-7403-4D2E-9A4F-7288E09F1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link w:val="BezriadkovaniaChar"/>
    <w:uiPriority w:val="1"/>
    <w:qFormat/>
    <w:rsid w:val="000D595B"/>
    <w:pPr>
      <w:spacing w:after="0" w:line="240" w:lineRule="auto"/>
    </w:pPr>
    <w:rPr>
      <w:rFonts w:ascii="Times New Roman" w:eastAsia="Times New Roman" w:hAnsi="Times New Roman" w:cs="Times New Roman"/>
      <w:sz w:val="24"/>
      <w:szCs w:val="24"/>
      <w:lang w:eastAsia="sk-SK"/>
    </w:rPr>
  </w:style>
  <w:style w:type="paragraph" w:styleId="Odsekzoznamu">
    <w:name w:val="List Paragraph"/>
    <w:aliases w:val="Odsek zoznamu1,Odsek,body,Odsek zoznamu2,tabulky,Conclusion de partie,Numbered Para 1,Dot pt,No Spacing1,List Paragraph Char Char Char,Indicator Text,Bullet 1,List Paragraph1,Bullet Points,MAIN CONTENT,List Paragraph12,F5 List Paragraph,Na"/>
    <w:basedOn w:val="Normlny"/>
    <w:link w:val="OdsekzoznamuChar"/>
    <w:uiPriority w:val="34"/>
    <w:qFormat/>
    <w:rsid w:val="000D595B"/>
    <w:pPr>
      <w:spacing w:after="200" w:line="276" w:lineRule="auto"/>
      <w:ind w:left="720"/>
      <w:contextualSpacing/>
    </w:pPr>
    <w:rPr>
      <w:rFonts w:ascii="Calibri" w:eastAsia="Calibri" w:hAnsi="Calibri" w:cs="Times New Roman"/>
    </w:rPr>
  </w:style>
  <w:style w:type="character" w:customStyle="1" w:styleId="OdsekzoznamuChar">
    <w:name w:val="Odsek zoznamu Char"/>
    <w:aliases w:val="Odsek zoznamu1 Char,Odsek Char,body Char,Odsek zoznamu2 Char,tabulky Char,Conclusion de partie Char,Numbered Para 1 Char,Dot pt Char,No Spacing1 Char,List Paragraph Char Char Char Char,Indicator Text Char,Bullet 1 Char,Na Char"/>
    <w:basedOn w:val="Predvolenpsmoodseku"/>
    <w:link w:val="Odsekzoznamu"/>
    <w:uiPriority w:val="34"/>
    <w:qFormat/>
    <w:locked/>
    <w:rsid w:val="000D595B"/>
    <w:rPr>
      <w:rFonts w:ascii="Calibri" w:eastAsia="Calibri" w:hAnsi="Calibri" w:cs="Times New Roman"/>
    </w:rPr>
  </w:style>
  <w:style w:type="character" w:customStyle="1" w:styleId="BezriadkovaniaChar">
    <w:name w:val="Bez riadkovania Char"/>
    <w:link w:val="Bezriadkovania"/>
    <w:uiPriority w:val="1"/>
    <w:locked/>
    <w:rsid w:val="000D595B"/>
    <w:rPr>
      <w:rFonts w:ascii="Times New Roman" w:eastAsia="Times New Roman" w:hAnsi="Times New Roman" w:cs="Times New Roman"/>
      <w:sz w:val="24"/>
      <w:szCs w:val="24"/>
      <w:lang w:eastAsia="sk-SK"/>
    </w:rPr>
  </w:style>
  <w:style w:type="character" w:styleId="Vrazn">
    <w:name w:val="Strong"/>
    <w:basedOn w:val="Predvolenpsmoodseku"/>
    <w:uiPriority w:val="22"/>
    <w:qFormat/>
    <w:rsid w:val="00295624"/>
    <w:rPr>
      <w:b/>
      <w:bCs/>
    </w:rPr>
  </w:style>
  <w:style w:type="paragraph" w:styleId="Zkladntext">
    <w:name w:val="Body Text"/>
    <w:basedOn w:val="Normlny"/>
    <w:link w:val="ZkladntextChar"/>
    <w:uiPriority w:val="99"/>
    <w:unhideWhenUsed/>
    <w:rsid w:val="006F5A6A"/>
    <w:pPr>
      <w:spacing w:after="0" w:line="240" w:lineRule="auto"/>
      <w:jc w:val="both"/>
    </w:pPr>
    <w:rPr>
      <w:rFonts w:ascii="Arial" w:eastAsia="Times New Roman" w:hAnsi="Arial" w:cs="Arial"/>
      <w:sz w:val="24"/>
      <w:szCs w:val="24"/>
      <w:lang w:eastAsia="sk-SK"/>
    </w:rPr>
  </w:style>
  <w:style w:type="character" w:customStyle="1" w:styleId="ZkladntextChar">
    <w:name w:val="Základný text Char"/>
    <w:basedOn w:val="Predvolenpsmoodseku"/>
    <w:link w:val="Zkladntext"/>
    <w:uiPriority w:val="99"/>
    <w:rsid w:val="006F5A6A"/>
    <w:rPr>
      <w:rFonts w:ascii="Arial" w:eastAsia="Times New Roman" w:hAnsi="Arial" w:cs="Arial"/>
      <w:sz w:val="24"/>
      <w:szCs w:val="24"/>
      <w:lang w:eastAsia="sk-SK"/>
    </w:rPr>
  </w:style>
  <w:style w:type="character" w:customStyle="1" w:styleId="Bodytext1">
    <w:name w:val="Body text|1_"/>
    <w:basedOn w:val="Predvolenpsmoodseku"/>
    <w:link w:val="Bodytext10"/>
    <w:rsid w:val="00F47363"/>
  </w:style>
  <w:style w:type="paragraph" w:customStyle="1" w:styleId="Bodytext10">
    <w:name w:val="Body text|1"/>
    <w:basedOn w:val="Normlny"/>
    <w:link w:val="Bodytext1"/>
    <w:rsid w:val="00F47363"/>
    <w:pPr>
      <w:widowControl w:val="0"/>
      <w:spacing w:after="600" w:line="276" w:lineRule="auto"/>
    </w:pPr>
  </w:style>
  <w:style w:type="paragraph" w:customStyle="1" w:styleId="Normlny0">
    <w:name w:val="_Normálny"/>
    <w:basedOn w:val="Normlny"/>
    <w:rsid w:val="006B51A8"/>
    <w:pPr>
      <w:autoSpaceDE w:val="0"/>
      <w:autoSpaceDN w:val="0"/>
      <w:spacing w:after="0" w:line="240" w:lineRule="auto"/>
    </w:pPr>
    <w:rPr>
      <w:rFonts w:ascii="Times New Roman" w:eastAsia="Times New Roman" w:hAnsi="Times New Roman" w:cs="Times New Roman"/>
      <w:sz w:val="20"/>
      <w:szCs w:val="20"/>
    </w:rPr>
  </w:style>
  <w:style w:type="numbering" w:customStyle="1" w:styleId="Aktulnyzoznam1">
    <w:name w:val="Aktuálny zoznam1"/>
    <w:uiPriority w:val="99"/>
    <w:rsid w:val="002874B2"/>
  </w:style>
  <w:style w:type="character" w:styleId="Hypertextovprepojenie">
    <w:name w:val="Hyperlink"/>
    <w:basedOn w:val="Predvolenpsmoodseku"/>
    <w:uiPriority w:val="99"/>
    <w:unhideWhenUsed/>
    <w:rsid w:val="00F66080"/>
    <w:rPr>
      <w:color w:val="0000FF"/>
      <w:u w:val="single"/>
    </w:rPr>
  </w:style>
  <w:style w:type="paragraph" w:customStyle="1" w:styleId="paragraph">
    <w:name w:val="paragraph"/>
    <w:basedOn w:val="Normlny"/>
    <w:rsid w:val="00A5266C"/>
    <w:pPr>
      <w:suppressAutoHyphens/>
      <w:autoSpaceDN w:val="0"/>
      <w:spacing w:before="100" w:after="100" w:line="240" w:lineRule="auto"/>
    </w:pPr>
    <w:rPr>
      <w:rFonts w:ascii="Times New Roman" w:eastAsia="Times New Roman" w:hAnsi="Times New Roman" w:cs="Times New Roman"/>
      <w:sz w:val="24"/>
      <w:szCs w:val="24"/>
      <w:lang w:eastAsia="sk-SK"/>
    </w:rPr>
  </w:style>
  <w:style w:type="paragraph" w:customStyle="1" w:styleId="psmeno">
    <w:name w:val="písmeno"/>
    <w:basedOn w:val="Normlny"/>
    <w:rsid w:val="00177F06"/>
    <w:pPr>
      <w:spacing w:before="60" w:after="60" w:line="240" w:lineRule="auto"/>
      <w:ind w:left="284" w:hanging="284"/>
      <w:jc w:val="both"/>
    </w:pPr>
    <w:rPr>
      <w:rFonts w:ascii="Times New Roman" w:eastAsia="Times New Roman" w:hAnsi="Times New Roman" w:cs="Times New Roman"/>
      <w:szCs w:val="20"/>
      <w:lang w:eastAsia="cs-CZ"/>
    </w:rPr>
  </w:style>
  <w:style w:type="paragraph" w:customStyle="1" w:styleId="yiv6069544017msolistparagraph">
    <w:name w:val="yiv6069544017msolistparagraph"/>
    <w:basedOn w:val="Normlny"/>
    <w:rsid w:val="00177F06"/>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Odstavec-1r">
    <w:name w:val="Odstavec-1r"/>
    <w:basedOn w:val="Normlny"/>
    <w:qFormat/>
    <w:rsid w:val="00177F06"/>
    <w:pPr>
      <w:spacing w:before="200" w:after="200" w:line="240" w:lineRule="auto"/>
      <w:ind w:firstLine="284"/>
      <w:jc w:val="both"/>
    </w:pPr>
    <w:rPr>
      <w:rFonts w:ascii="Fira Sans" w:hAnsi="Fira Sans"/>
      <w:color w:val="232323"/>
      <w:sz w:val="20"/>
      <w:szCs w:val="24"/>
      <w:lang w:val="en-US"/>
    </w:rPr>
  </w:style>
  <w:style w:type="paragraph" w:customStyle="1" w:styleId="Compact">
    <w:name w:val="Compact"/>
    <w:basedOn w:val="Zkladntext"/>
    <w:qFormat/>
    <w:rsid w:val="00177F06"/>
    <w:pPr>
      <w:spacing w:before="36" w:after="36"/>
    </w:pPr>
    <w:rPr>
      <w:rFonts w:ascii="Fira Sans" w:eastAsiaTheme="minorHAnsi" w:hAnsi="Fira Sans" w:cstheme="minorBidi"/>
      <w:color w:val="232323"/>
      <w:sz w:val="20"/>
      <w:lang w:val="en-US" w:eastAsia="en-US"/>
    </w:rPr>
  </w:style>
  <w:style w:type="character" w:customStyle="1" w:styleId="awspan">
    <w:name w:val="awspan"/>
    <w:basedOn w:val="Predvolenpsmoodseku"/>
    <w:rsid w:val="007079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spi.sk/products/lawText/1/102970/1/ASPI%253A/180/2004%20Z.z." TargetMode="External"/><Relationship Id="rId18" Type="http://schemas.openxmlformats.org/officeDocument/2006/relationships/hyperlink" Target="https://www.aspi.sk/products/lawText/1/102970/1/ASPI%253A/561/2005%20Z.z." TargetMode="External"/><Relationship Id="rId26" Type="http://schemas.openxmlformats.org/officeDocument/2006/relationships/hyperlink" Target="https://www.aspi.sk/products/lawText/1/102970/1/ASPI%253A/151/2010%20Z.z." TargetMode="External"/><Relationship Id="rId39" Type="http://schemas.openxmlformats.org/officeDocument/2006/relationships/hyperlink" Target="https://www.aspi.sk/products/lawText/1/102970/1/ASPI%253A/347/2018%20Z.z." TargetMode="External"/><Relationship Id="rId21" Type="http://schemas.openxmlformats.org/officeDocument/2006/relationships/hyperlink" Target="https://www.aspi.sk/products/lawText/1/102970/1/ASPI%253A/519/2007%20Z.z." TargetMode="External"/><Relationship Id="rId34" Type="http://schemas.openxmlformats.org/officeDocument/2006/relationships/hyperlink" Target="https://www.aspi.sk/products/lawText/1/102970/1/ASPI%253A/307/2014%20Z.z." TargetMode="External"/><Relationship Id="rId42" Type="http://schemas.openxmlformats.org/officeDocument/2006/relationships/hyperlink" Target="https://www.aspi.sk/products/lawText/1/102970/1/ASPI%253A/73/2020%20Z.z." TargetMode="External"/><Relationship Id="rId47" Type="http://schemas.openxmlformats.org/officeDocument/2006/relationships/hyperlink" Target="https://www.aspi.sk/products/lawText/1/102970/1/ASPI%253A/127/2022%20Z.z." TargetMode="External"/><Relationship Id="rId50" Type="http://schemas.openxmlformats.org/officeDocument/2006/relationships/hyperlink" Target="https://www.aspi.sk/products/lawText/1/102970/1/ASPI%253A/413/2022%20Z.z." TargetMode="External"/><Relationship Id="rId7" Type="http://schemas.openxmlformats.org/officeDocument/2006/relationships/hyperlink" Target="https://www.aspi.sk/products/lawText/1/102970/1/ASPI%253A/315/2001%20Z.z." TargetMode="External"/><Relationship Id="rId2" Type="http://schemas.openxmlformats.org/officeDocument/2006/relationships/numbering" Target="numbering.xml"/><Relationship Id="rId16" Type="http://schemas.openxmlformats.org/officeDocument/2006/relationships/hyperlink" Target="https://www.aspi.sk/products/lawText/1/102970/1/ASPI%253A/382/2004%20Z.z." TargetMode="External"/><Relationship Id="rId29" Type="http://schemas.openxmlformats.org/officeDocument/2006/relationships/hyperlink" Target="https://www.aspi.sk/products/lawText/1/102970/1/ASPI%253A/400/2011%20Z.z." TargetMode="External"/><Relationship Id="rId11" Type="http://schemas.openxmlformats.org/officeDocument/2006/relationships/hyperlink" Target="https://www.aspi.sk/products/lawText/1/102970/1/ASPI%253A/451/2003%20Z.z." TargetMode="External"/><Relationship Id="rId24" Type="http://schemas.openxmlformats.org/officeDocument/2006/relationships/hyperlink" Target="https://www.aspi.sk/products/lawText/1/102970/1/ASPI%253A/82/2009%20Z.z." TargetMode="External"/><Relationship Id="rId32" Type="http://schemas.openxmlformats.org/officeDocument/2006/relationships/hyperlink" Target="https://www.aspi.sk/products/lawText/1/102970/1/ASPI%253A/190/2013%20Z.z." TargetMode="External"/><Relationship Id="rId37" Type="http://schemas.openxmlformats.org/officeDocument/2006/relationships/hyperlink" Target="https://www.aspi.sk/products/lawText/1/102970/1/ASPI%253A/125/2016%20Z.z." TargetMode="External"/><Relationship Id="rId40" Type="http://schemas.openxmlformats.org/officeDocument/2006/relationships/hyperlink" Target="https://www.aspi.sk/products/lawText/1/102970/1/ASPI%253A/319/2019%20Z.z." TargetMode="External"/><Relationship Id="rId45" Type="http://schemas.openxmlformats.org/officeDocument/2006/relationships/hyperlink" Target="https://www.aspi.sk/products/lawText/1/102970/1/ASPI%253A/412/2021%20Z.z." TargetMode="External"/><Relationship Id="rId5" Type="http://schemas.openxmlformats.org/officeDocument/2006/relationships/webSettings" Target="webSettings.xml"/><Relationship Id="rId15" Type="http://schemas.openxmlformats.org/officeDocument/2006/relationships/hyperlink" Target="https://www.aspi.sk/products/lawText/1/102970/1/ASPI%253A/365/2004%20Z.z." TargetMode="External"/><Relationship Id="rId23" Type="http://schemas.openxmlformats.org/officeDocument/2006/relationships/hyperlink" Target="https://www.aspi.sk/products/lawText/1/102970/1/ASPI%253A/591/2008%20Z.z." TargetMode="External"/><Relationship Id="rId28" Type="http://schemas.openxmlformats.org/officeDocument/2006/relationships/hyperlink" Target="https://www.aspi.sk/products/lawText/1/102970/1/ASPI%253A/48/2011%20Z.z." TargetMode="External"/><Relationship Id="rId36" Type="http://schemas.openxmlformats.org/officeDocument/2006/relationships/hyperlink" Target="https://www.aspi.sk/products/lawText/1/102970/1/ASPI%253A/375/2015%20Z.z." TargetMode="External"/><Relationship Id="rId49" Type="http://schemas.openxmlformats.org/officeDocument/2006/relationships/hyperlink" Target="https://www.aspi.sk/products/lawText/1/102970/1/ASPI%253A/350/2022%20Z.z." TargetMode="External"/><Relationship Id="rId10" Type="http://schemas.openxmlformats.org/officeDocument/2006/relationships/hyperlink" Target="https://www.aspi.sk/products/lawText/1/102970/1/ASPI%253A/424/2003%20Z.z." TargetMode="External"/><Relationship Id="rId19" Type="http://schemas.openxmlformats.org/officeDocument/2006/relationships/hyperlink" Target="https://www.aspi.sk/products/lawText/1/102970/1/ASPI%253A/327/2007%20Z.z." TargetMode="External"/><Relationship Id="rId31" Type="http://schemas.openxmlformats.org/officeDocument/2006/relationships/hyperlink" Target="https://www.aspi.sk/products/lawText/1/102970/1/ASPI%253A/80/2013%20Z.z." TargetMode="External"/><Relationship Id="rId44" Type="http://schemas.openxmlformats.org/officeDocument/2006/relationships/hyperlink" Target="https://www.aspi.sk/products/lawText/1/102970/1/ASPI%253A/310/2021%20Z.z."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aspi.sk/products/lawText/1/102970/1/ASPI%253A/666/2002%20Z.z." TargetMode="External"/><Relationship Id="rId14" Type="http://schemas.openxmlformats.org/officeDocument/2006/relationships/hyperlink" Target="https://www.aspi.sk/products/lawText/1/102970/1/ASPI%253A/215/2004%20Z.z." TargetMode="External"/><Relationship Id="rId22" Type="http://schemas.openxmlformats.org/officeDocument/2006/relationships/hyperlink" Target="https://www.aspi.sk/products/lawText/1/102970/1/ASPI%253A/445/2008%20Z.z." TargetMode="External"/><Relationship Id="rId27" Type="http://schemas.openxmlformats.org/officeDocument/2006/relationships/hyperlink" Target="https://www.aspi.sk/products/lawText/1/102970/1/ASPI%253A/543/2010%20Z.z." TargetMode="External"/><Relationship Id="rId30" Type="http://schemas.openxmlformats.org/officeDocument/2006/relationships/hyperlink" Target="https://www.aspi.sk/products/lawText/1/102970/1/ASPI%253A/345/2012%20Z.z." TargetMode="External"/><Relationship Id="rId35" Type="http://schemas.openxmlformats.org/officeDocument/2006/relationships/hyperlink" Target="https://www.aspi.sk/products/lawText/1/102970/1/ASPI%253A/129/2015%20Z.z." TargetMode="External"/><Relationship Id="rId43" Type="http://schemas.openxmlformats.org/officeDocument/2006/relationships/hyperlink" Target="https://www.aspi.sk/products/lawText/1/102970/1/ASPI%253A/76/2021%20Z.z." TargetMode="External"/><Relationship Id="rId48" Type="http://schemas.openxmlformats.org/officeDocument/2006/relationships/hyperlink" Target="https://www.aspi.sk/products/lawText/1/102970/1/ASPI%253A/222/2022%20Z.z." TargetMode="External"/><Relationship Id="rId8" Type="http://schemas.openxmlformats.org/officeDocument/2006/relationships/hyperlink" Target="https://www.aspi.sk/products/lawText/1/102970/1/ASPI%253A/438/2002%20Z.z." TargetMode="External"/><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www.aspi.sk/products/lawText/1/102970/1/ASPI%253A/462/2003%20Z.z." TargetMode="External"/><Relationship Id="rId17" Type="http://schemas.openxmlformats.org/officeDocument/2006/relationships/hyperlink" Target="https://www.aspi.sk/products/lawText/1/102970/1/ASPI%253A/729/2004%20Z.z." TargetMode="External"/><Relationship Id="rId25" Type="http://schemas.openxmlformats.org/officeDocument/2006/relationships/hyperlink" Target="https://www.aspi.sk/products/lawText/1/102970/1/ASPI%253A/199/2009%20Z.z." TargetMode="External"/><Relationship Id="rId33" Type="http://schemas.openxmlformats.org/officeDocument/2006/relationships/hyperlink" Target="https://www.aspi.sk/products/lawText/1/102970/1/ASPI%253A/37/2014%20Z.z." TargetMode="External"/><Relationship Id="rId38" Type="http://schemas.openxmlformats.org/officeDocument/2006/relationships/hyperlink" Target="https://www.aspi.sk/products/lawText/1/102970/1/ASPI%253A/177/2018%20Z.z." TargetMode="External"/><Relationship Id="rId46" Type="http://schemas.openxmlformats.org/officeDocument/2006/relationships/hyperlink" Target="https://www.aspi.sk/products/lawText/1/102970/1/ASPI%253A/125/2022%20Z.z." TargetMode="External"/><Relationship Id="rId20" Type="http://schemas.openxmlformats.org/officeDocument/2006/relationships/hyperlink" Target="https://www.aspi.sk/products/lawText/1/102970/1/ASPI%253A/330/2007%20Z.z." TargetMode="External"/><Relationship Id="rId41" Type="http://schemas.openxmlformats.org/officeDocument/2006/relationships/hyperlink" Target="https://www.aspi.sk/products/lawText/1/102970/1/ASPI%253A/466/2019%20Z.z." TargetMode="External"/><Relationship Id="rId1" Type="http://schemas.openxmlformats.org/officeDocument/2006/relationships/customXml" Target="../customXml/item1.xml"/><Relationship Id="rId6" Type="http://schemas.openxmlformats.org/officeDocument/2006/relationships/hyperlink" Target="https://www.aspi.sk/products/lawText/1/56345/1/2?vtextu=matersk%C3%A9"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8EFEBA-BDC3-46D2-809B-7E18E46692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28</Pages>
  <Words>10739</Words>
  <Characters>61214</Characters>
  <Application>Microsoft Office Word</Application>
  <DocSecurity>0</DocSecurity>
  <Lines>510</Lines>
  <Paragraphs>143</Paragraphs>
  <ScaleCrop>false</ScaleCrop>
  <HeadingPairs>
    <vt:vector size="2" baseType="variant">
      <vt:variant>
        <vt:lpstr>Názov</vt:lpstr>
      </vt:variant>
      <vt:variant>
        <vt:i4>1</vt:i4>
      </vt:variant>
    </vt:vector>
  </HeadingPairs>
  <TitlesOfParts>
    <vt:vector size="1" baseType="lpstr">
      <vt:lpstr/>
    </vt:vector>
  </TitlesOfParts>
  <Company>Kancelaria NRSR</Company>
  <LinksUpToDate>false</LinksUpToDate>
  <CharactersWithSpaces>71810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Číková, Andrea, PhDr., PhD.</dc:creator>
  <cp:keywords/>
  <dc:description/>
  <cp:lastModifiedBy>Pirčová Zuzana, Mgr.</cp:lastModifiedBy>
  <cp:revision>18</cp:revision>
  <dcterms:created xsi:type="dcterms:W3CDTF">2026-05-26T06:29:00Z</dcterms:created>
  <dcterms:modified xsi:type="dcterms:W3CDTF">2026-05-26T06:35:00Z</dcterms:modified>
</cp:coreProperties>
</file>