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738DA" w14:textId="77777777" w:rsidR="005C3031" w:rsidRPr="001B2744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1B2744">
        <w:rPr>
          <w:rFonts w:ascii="Palatino Linotype" w:hAnsi="Palatino Linotype"/>
          <w:b/>
          <w:bCs/>
          <w:sz w:val="22"/>
          <w:szCs w:val="22"/>
        </w:rPr>
        <w:t>NÁRODNÁ  RADA  SLOVENSKEJ  REPUBLIKY</w:t>
      </w:r>
    </w:p>
    <w:p w14:paraId="6AACFBFA" w14:textId="77777777" w:rsidR="005C3031" w:rsidRPr="001B2744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1B2744">
        <w:rPr>
          <w:rFonts w:ascii="Palatino Linotype" w:hAnsi="Palatino Linotype"/>
          <w:b/>
          <w:bCs/>
          <w:sz w:val="22"/>
          <w:szCs w:val="22"/>
        </w:rPr>
        <w:t>IX</w:t>
      </w:r>
      <w:r w:rsidR="005C3031" w:rsidRPr="001B2744">
        <w:rPr>
          <w:rFonts w:ascii="Palatino Linotype" w:hAnsi="Palatino Linotype"/>
          <w:b/>
          <w:bCs/>
          <w:sz w:val="22"/>
          <w:szCs w:val="22"/>
        </w:rPr>
        <w:t>. volebné obdobie</w:t>
      </w:r>
    </w:p>
    <w:p w14:paraId="094B9E89" w14:textId="77777777" w:rsidR="005C3031" w:rsidRPr="001B2744" w:rsidRDefault="005C3031" w:rsidP="005C3031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77475602" w14:textId="77777777" w:rsidR="00982FD0" w:rsidRPr="001B2744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1B2744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1B2744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1B2744" w:rsidRDefault="00982FD0" w:rsidP="00982FD0">
      <w:pPr>
        <w:spacing w:before="120"/>
        <w:jc w:val="center"/>
        <w:rPr>
          <w:rFonts w:ascii="Palatino Linotype" w:hAnsi="Palatino Linotype"/>
          <w:sz w:val="22"/>
          <w:szCs w:val="22"/>
        </w:rPr>
      </w:pPr>
      <w:r w:rsidRPr="001B2744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1B2744" w:rsidRDefault="00982FD0" w:rsidP="00982FD0">
      <w:pPr>
        <w:tabs>
          <w:tab w:val="left" w:pos="1730"/>
        </w:tabs>
        <w:spacing w:before="120"/>
        <w:rPr>
          <w:rFonts w:ascii="Palatino Linotype" w:hAnsi="Palatino Linotype"/>
          <w:sz w:val="22"/>
          <w:szCs w:val="22"/>
        </w:rPr>
      </w:pPr>
      <w:r w:rsidRPr="001B2744">
        <w:rPr>
          <w:rFonts w:ascii="Palatino Linotype" w:hAnsi="Palatino Linotype"/>
          <w:sz w:val="22"/>
          <w:szCs w:val="22"/>
        </w:rPr>
        <w:tab/>
      </w:r>
    </w:p>
    <w:p w14:paraId="41C1A9E2" w14:textId="0471FC18" w:rsidR="00982FD0" w:rsidRPr="001B2744" w:rsidRDefault="00896ED2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  <w:r w:rsidRPr="001B2744">
        <w:rPr>
          <w:rFonts w:ascii="Palatino Linotype" w:hAnsi="Palatino Linotype"/>
          <w:sz w:val="22"/>
          <w:szCs w:val="22"/>
        </w:rPr>
        <w:t>z</w:t>
      </w:r>
      <w:r w:rsidR="00982FD0" w:rsidRPr="001B2744">
        <w:rPr>
          <w:rFonts w:ascii="Palatino Linotype" w:hAnsi="Palatino Linotype"/>
          <w:sz w:val="22"/>
          <w:szCs w:val="22"/>
        </w:rPr>
        <w:t xml:space="preserve"> ...... 202</w:t>
      </w:r>
      <w:r w:rsidR="003623F6" w:rsidRPr="001B2744">
        <w:rPr>
          <w:rFonts w:ascii="Palatino Linotype" w:hAnsi="Palatino Linotype"/>
          <w:sz w:val="22"/>
          <w:szCs w:val="22"/>
        </w:rPr>
        <w:t>5</w:t>
      </w:r>
      <w:r w:rsidR="00982FD0" w:rsidRPr="001B2744">
        <w:rPr>
          <w:rFonts w:ascii="Palatino Linotype" w:hAnsi="Palatino Linotype"/>
          <w:sz w:val="22"/>
          <w:szCs w:val="22"/>
        </w:rPr>
        <w:t>,</w:t>
      </w:r>
    </w:p>
    <w:p w14:paraId="3D9F196B" w14:textId="77777777" w:rsidR="00982FD0" w:rsidRPr="001B2744" w:rsidRDefault="00982FD0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</w:p>
    <w:p w14:paraId="1B9F014E" w14:textId="090517D0" w:rsidR="00982FD0" w:rsidRPr="001B2744" w:rsidRDefault="00982FD0" w:rsidP="00982FD0">
      <w:pPr>
        <w:pStyle w:val="TextBody"/>
        <w:jc w:val="center"/>
        <w:rPr>
          <w:rFonts w:ascii="Palatino Linotype" w:hAnsi="Palatino Linotype" w:cs="Times New Roman"/>
          <w:sz w:val="22"/>
          <w:szCs w:val="22"/>
        </w:rPr>
      </w:pPr>
      <w:bookmarkStart w:id="0" w:name="_Hlk85308999"/>
      <w:r w:rsidRPr="001B2744">
        <w:rPr>
          <w:rFonts w:ascii="Palatino Linotype" w:hAnsi="Palatino Linotype" w:cs="Times New Roman"/>
          <w:b/>
          <w:sz w:val="22"/>
          <w:szCs w:val="22"/>
        </w:rPr>
        <w:t>ktorým sa dopĺňa zákon č. 577/2004 Z. z. o rozsahu zdravotnej starostlivosti uhrádzanej na základe verejného zdravotného poistenia a o úhradách za služby súvisiace s poskytovaním zdravotnej starostlivosti</w:t>
      </w:r>
    </w:p>
    <w:bookmarkEnd w:id="0"/>
    <w:p w14:paraId="3E01C23C" w14:textId="77777777" w:rsidR="00982FD0" w:rsidRPr="001B2744" w:rsidRDefault="00982FD0" w:rsidP="00982FD0">
      <w:pPr>
        <w:pStyle w:val="TextBody"/>
        <w:jc w:val="center"/>
        <w:rPr>
          <w:rFonts w:ascii="Palatino Linotype" w:hAnsi="Palatino Linotype" w:cs="Times New Roman"/>
          <w:sz w:val="22"/>
          <w:szCs w:val="22"/>
        </w:rPr>
      </w:pPr>
      <w:r w:rsidRPr="001B2744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</w:p>
    <w:p w14:paraId="64855AC6" w14:textId="77777777" w:rsidR="00982FD0" w:rsidRPr="001B2744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Pr="001B2744" w:rsidRDefault="00982FD0" w:rsidP="00982FD0">
      <w:pPr>
        <w:pStyle w:val="Default"/>
        <w:jc w:val="center"/>
        <w:rPr>
          <w:rFonts w:ascii="Palatino Linotype" w:hAnsi="Palatino Linotype" w:cs="Times New Roman"/>
          <w:sz w:val="22"/>
          <w:szCs w:val="22"/>
          <w:lang w:bidi="ar-SA"/>
        </w:rPr>
      </w:pPr>
      <w:r w:rsidRPr="001B2744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54F27384" w14:textId="77777777" w:rsidR="00982FD0" w:rsidRPr="001B2744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74466498" w14:textId="210BC606" w:rsidR="00982FD0" w:rsidRPr="001B2744" w:rsidRDefault="00982FD0" w:rsidP="00982FD0">
      <w:pPr>
        <w:pStyle w:val="Default"/>
        <w:jc w:val="both"/>
        <w:rPr>
          <w:rFonts w:ascii="Palatino Linotype" w:eastAsia="SimSun" w:hAnsi="Palatino Linotype"/>
          <w:kern w:val="3"/>
          <w:sz w:val="22"/>
          <w:szCs w:val="22"/>
        </w:rPr>
      </w:pPr>
      <w:r w:rsidRPr="001B2744">
        <w:rPr>
          <w:rFonts w:ascii="Palatino Linotype" w:hAnsi="Palatino Linotype" w:cs="Times New Roman"/>
          <w:sz w:val="22"/>
          <w:szCs w:val="22"/>
        </w:rPr>
        <w:t xml:space="preserve">Zákon č. </w:t>
      </w:r>
      <w:r w:rsidRPr="001B2744">
        <w:rPr>
          <w:rFonts w:ascii="Palatino Linotype" w:eastAsia="SimSun" w:hAnsi="Palatino Linotype"/>
          <w:kern w:val="3"/>
          <w:sz w:val="22"/>
          <w:szCs w:val="22"/>
        </w:rPr>
        <w:t>57</w:t>
      </w:r>
      <w:r w:rsidR="00C21904" w:rsidRPr="001B2744">
        <w:rPr>
          <w:rFonts w:ascii="Palatino Linotype" w:eastAsia="SimSun" w:hAnsi="Palatino Linotype"/>
          <w:kern w:val="3"/>
          <w:sz w:val="22"/>
          <w:szCs w:val="22"/>
        </w:rPr>
        <w:t>7</w:t>
      </w:r>
      <w:r w:rsidRPr="001B2744">
        <w:rPr>
          <w:rFonts w:ascii="Palatino Linotype" w:eastAsia="SimSun" w:hAnsi="Palatino Linotype"/>
          <w:kern w:val="3"/>
          <w:sz w:val="22"/>
          <w:szCs w:val="22"/>
        </w:rPr>
        <w:t xml:space="preserve">/2004 Z. z. </w:t>
      </w:r>
      <w:r w:rsidR="00C21904" w:rsidRPr="001B2744">
        <w:rPr>
          <w:rFonts w:ascii="Palatino Linotype" w:eastAsia="SimSun" w:hAnsi="Palatino Linotype"/>
          <w:kern w:val="3"/>
          <w:sz w:val="22"/>
          <w:szCs w:val="22"/>
        </w:rPr>
        <w:t xml:space="preserve">o rozsahu zdravotnej starostlivosti uhrádzanej na základe verejného zdravotného poistenia a o úhradách za služby súvisiace s poskytovaním zdravotnej starostlivosti </w:t>
      </w:r>
      <w:r w:rsidR="0028688A" w:rsidRPr="001B2744">
        <w:rPr>
          <w:rFonts w:ascii="Palatino Linotype" w:eastAsia="SimSun" w:hAnsi="Palatino Linotype"/>
          <w:kern w:val="3"/>
          <w:sz w:val="22"/>
          <w:szCs w:val="22"/>
        </w:rPr>
        <w:t xml:space="preserve">v znení zákona </w:t>
      </w:r>
      <w:r w:rsidRPr="001B2744">
        <w:rPr>
          <w:rFonts w:ascii="Palatino Linotype" w:eastAsia="SimSun" w:hAnsi="Palatino Linotype"/>
          <w:kern w:val="3"/>
          <w:sz w:val="22"/>
          <w:szCs w:val="22"/>
        </w:rPr>
        <w:t>č. 720/2004 Z. z., zákona č. 347/2005 Z. z., zákona č. 538/2005 Z. z., zákona č. 660/2005 Z. z., zákona č. 342/2006 Z. z., zákona č. 522/2006 Z. z., zákona č. 661/2007 Z. z., zákona č. 81/2009 Z. z., zákona č. 402/2009 Z. z., zákona č. 34/2011 Z. z., zákona č. 363/2011 Z. z., zákona č. 41/2013 Z. z., zákona č. 220/2013 Z. z., zákona č. 365/2013 Z. z., zákona č. 185/2014 Z. z., zákona č. 53/2015 Z. z., zákona č. 77/2015 Z. z., zákona č. 428/2015 Z. z., zákona č. 356/2016 Z. z., zákona č. 257/2017 Z. z., zákona č. 351/2017 Z. z., zákona č. 87/2018 Z. z., zákona č. 109/2018 Z. z., zákona č. 374/2018 Z. z., zákona č. 139/2019 Z. z., zákona č. 125/2020 Z. z., zákona č. 392/2020 Z. z., zákona č. 393/2020 Z. z., zákona č. 133/2021 Z. z., zákona č. 532/2021 Z. z., zákona č. 540/2021 Z. z., zákona č. 267/2022 Z. z., zákona č. 420/2022 Z. z., zákona č. 423/2022 Z. z., zákona č. 518/2022 Z. z., zákona č. 285/2023 Z. z.</w:t>
      </w:r>
      <w:r w:rsidR="00896ED2" w:rsidRPr="001B2744">
        <w:rPr>
          <w:rFonts w:ascii="Palatino Linotype" w:eastAsia="SimSun" w:hAnsi="Palatino Linotype"/>
          <w:kern w:val="3"/>
          <w:sz w:val="22"/>
          <w:szCs w:val="22"/>
        </w:rPr>
        <w:t xml:space="preserve">, </w:t>
      </w:r>
      <w:r w:rsidRPr="001B2744">
        <w:rPr>
          <w:rFonts w:ascii="Palatino Linotype" w:eastAsia="SimSun" w:hAnsi="Palatino Linotype"/>
          <w:kern w:val="3"/>
          <w:sz w:val="22"/>
          <w:szCs w:val="22"/>
        </w:rPr>
        <w:t>zákona č. 125/2024 Z. z.</w:t>
      </w:r>
      <w:r w:rsidR="00896ED2" w:rsidRPr="001B2744">
        <w:rPr>
          <w:rFonts w:ascii="Palatino Linotype" w:eastAsia="SimSun" w:hAnsi="Palatino Linotype"/>
          <w:kern w:val="3"/>
          <w:sz w:val="22"/>
          <w:szCs w:val="22"/>
        </w:rPr>
        <w:t>, zákona č. 360/202</w:t>
      </w:r>
      <w:r w:rsidR="001B2744" w:rsidRPr="001B2744">
        <w:rPr>
          <w:rFonts w:ascii="Palatino Linotype" w:eastAsia="SimSun" w:hAnsi="Palatino Linotype"/>
          <w:kern w:val="3"/>
          <w:sz w:val="22"/>
          <w:szCs w:val="22"/>
        </w:rPr>
        <w:t xml:space="preserve">4 Z. z., </w:t>
      </w:r>
      <w:r w:rsidR="00896ED2" w:rsidRPr="001B2744">
        <w:rPr>
          <w:rFonts w:ascii="Palatino Linotype" w:eastAsia="SimSun" w:hAnsi="Palatino Linotype"/>
          <w:kern w:val="3"/>
          <w:sz w:val="22"/>
          <w:szCs w:val="22"/>
        </w:rPr>
        <w:t>zákona č. 362/2024 Z. z.</w:t>
      </w:r>
      <w:r w:rsidR="001B2744" w:rsidRPr="001B2744">
        <w:rPr>
          <w:rFonts w:ascii="Palatino Linotype" w:eastAsia="SimSun" w:hAnsi="Palatino Linotype"/>
          <w:kern w:val="3"/>
          <w:sz w:val="22"/>
          <w:szCs w:val="22"/>
        </w:rPr>
        <w:t>, zákona č. 344/2025</w:t>
      </w:r>
      <w:r w:rsidR="001B2744" w:rsidRPr="001B2744">
        <w:rPr>
          <w:rFonts w:ascii="Palatino Linotype" w:eastAsia="SimSun" w:hAnsi="Palatino Linotype"/>
          <w:kern w:val="3"/>
          <w:sz w:val="22"/>
          <w:szCs w:val="22"/>
        </w:rPr>
        <w:t xml:space="preserve"> Z. z</w:t>
      </w:r>
      <w:r w:rsidR="001B2744" w:rsidRPr="001B2744">
        <w:rPr>
          <w:rFonts w:ascii="Palatino Linotype" w:eastAsia="SimSun" w:hAnsi="Palatino Linotype"/>
          <w:kern w:val="3"/>
          <w:sz w:val="22"/>
          <w:szCs w:val="22"/>
        </w:rPr>
        <w:t>. a zákona č. 406/2025</w:t>
      </w:r>
      <w:r w:rsidR="001B2744" w:rsidRPr="001B2744">
        <w:rPr>
          <w:rFonts w:ascii="Palatino Linotype" w:eastAsia="SimSun" w:hAnsi="Palatino Linotype"/>
          <w:kern w:val="3"/>
          <w:sz w:val="22"/>
          <w:szCs w:val="22"/>
        </w:rPr>
        <w:t xml:space="preserve"> Z. z</w:t>
      </w:r>
      <w:r w:rsidR="001B2744" w:rsidRPr="001B2744">
        <w:rPr>
          <w:rFonts w:ascii="Palatino Linotype" w:eastAsia="SimSun" w:hAnsi="Palatino Linotype"/>
          <w:kern w:val="3"/>
          <w:sz w:val="22"/>
          <w:szCs w:val="22"/>
        </w:rPr>
        <w:t>.</w:t>
      </w:r>
      <w:r w:rsidR="00896ED2" w:rsidRPr="001B2744">
        <w:rPr>
          <w:rFonts w:ascii="Palatino Linotype" w:eastAsia="SimSun" w:hAnsi="Palatino Linotype"/>
          <w:kern w:val="3"/>
          <w:sz w:val="22"/>
          <w:szCs w:val="22"/>
        </w:rPr>
        <w:t xml:space="preserve"> sa </w:t>
      </w:r>
      <w:r w:rsidRPr="001B2744">
        <w:rPr>
          <w:rFonts w:ascii="Palatino Linotype" w:eastAsia="SimSun" w:hAnsi="Palatino Linotype"/>
          <w:kern w:val="3"/>
          <w:sz w:val="22"/>
          <w:szCs w:val="22"/>
        </w:rPr>
        <w:t>dopĺňa takto:</w:t>
      </w:r>
    </w:p>
    <w:p w14:paraId="4B8E0CA9" w14:textId="77777777" w:rsidR="00982FD0" w:rsidRPr="001B2744" w:rsidRDefault="00982FD0" w:rsidP="00982FD0">
      <w:pPr>
        <w:pStyle w:val="Default"/>
        <w:jc w:val="both"/>
        <w:rPr>
          <w:rFonts w:ascii="Palatino Linotype" w:eastAsia="SimSun" w:hAnsi="Palatino Linotype"/>
          <w:kern w:val="3"/>
          <w:sz w:val="22"/>
          <w:szCs w:val="22"/>
        </w:rPr>
      </w:pPr>
    </w:p>
    <w:p w14:paraId="52F74D08" w14:textId="578B7DD9" w:rsidR="00896ED2" w:rsidRPr="001B2744" w:rsidRDefault="002274B9" w:rsidP="001B2744">
      <w:pPr>
        <w:pStyle w:val="Odsekzoznamu"/>
        <w:numPr>
          <w:ilvl w:val="0"/>
          <w:numId w:val="10"/>
        </w:num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  <w:r w:rsidRPr="001B2744">
        <w:rPr>
          <w:rFonts w:ascii="Palatino Linotype" w:hAnsi="Palatino Linotype"/>
          <w:sz w:val="22"/>
          <w:szCs w:val="22"/>
        </w:rPr>
        <w:t xml:space="preserve">V </w:t>
      </w:r>
      <w:r w:rsidR="00982FD0" w:rsidRPr="001B2744">
        <w:rPr>
          <w:rFonts w:ascii="Palatino Linotype" w:hAnsi="Palatino Linotype"/>
          <w:sz w:val="22"/>
          <w:szCs w:val="22"/>
        </w:rPr>
        <w:t>§</w:t>
      </w:r>
      <w:r w:rsidRPr="001B2744">
        <w:rPr>
          <w:rFonts w:ascii="Palatino Linotype" w:hAnsi="Palatino Linotype"/>
          <w:sz w:val="22"/>
          <w:szCs w:val="22"/>
        </w:rPr>
        <w:t xml:space="preserve"> </w:t>
      </w:r>
      <w:r w:rsidR="00896ED2" w:rsidRPr="001B2744">
        <w:rPr>
          <w:rFonts w:ascii="Palatino Linotype" w:hAnsi="Palatino Linotype"/>
          <w:sz w:val="22"/>
          <w:szCs w:val="22"/>
        </w:rPr>
        <w:t xml:space="preserve">3 sa za odsek 25 dopĺňa nový odsek 26, ktorý znie: </w:t>
      </w:r>
    </w:p>
    <w:p w14:paraId="0573D639" w14:textId="06A7DA6F" w:rsidR="005470A8" w:rsidRPr="001B2744" w:rsidRDefault="00896ED2" w:rsidP="009D1FC4">
      <w:p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  <w:r w:rsidRPr="001B2744">
        <w:rPr>
          <w:rFonts w:ascii="Palatino Linotype" w:hAnsi="Palatino Linotype"/>
          <w:sz w:val="22"/>
          <w:szCs w:val="22"/>
        </w:rPr>
        <w:t xml:space="preserve">„(26) Na základe verejného zdravotného poistenia sa </w:t>
      </w:r>
      <w:r w:rsidR="00AA10F0" w:rsidRPr="001B2744">
        <w:rPr>
          <w:rFonts w:ascii="Palatino Linotype" w:hAnsi="Palatino Linotype"/>
          <w:sz w:val="22"/>
          <w:szCs w:val="22"/>
        </w:rPr>
        <w:t>uhrádza</w:t>
      </w:r>
      <w:r w:rsidR="00C76993" w:rsidRPr="001B2744">
        <w:rPr>
          <w:rFonts w:ascii="Palatino Linotype" w:hAnsi="Palatino Linotype"/>
          <w:sz w:val="22"/>
          <w:szCs w:val="22"/>
        </w:rPr>
        <w:t xml:space="preserve"> zdravotná starostlivosť poskytnutá </w:t>
      </w:r>
      <w:r w:rsidR="009E1B9A" w:rsidRPr="001B2744">
        <w:rPr>
          <w:rFonts w:ascii="Palatino Linotype" w:hAnsi="Palatino Linotype"/>
          <w:sz w:val="22"/>
          <w:szCs w:val="22"/>
        </w:rPr>
        <w:t xml:space="preserve">poistencom </w:t>
      </w:r>
      <w:r w:rsidR="002D6FA4" w:rsidRPr="001B2744">
        <w:rPr>
          <w:rFonts w:ascii="Palatino Linotype" w:hAnsi="Palatino Linotype"/>
          <w:sz w:val="22"/>
          <w:szCs w:val="22"/>
        </w:rPr>
        <w:t xml:space="preserve">od </w:t>
      </w:r>
      <w:r w:rsidR="009C0F6C" w:rsidRPr="001B2744">
        <w:rPr>
          <w:rFonts w:ascii="Palatino Linotype" w:hAnsi="Palatino Linotype"/>
          <w:sz w:val="22"/>
          <w:szCs w:val="22"/>
        </w:rPr>
        <w:t xml:space="preserve">veku </w:t>
      </w:r>
      <w:r w:rsidRPr="001B2744">
        <w:rPr>
          <w:rFonts w:ascii="Palatino Linotype" w:hAnsi="Palatino Linotype"/>
          <w:sz w:val="22"/>
          <w:szCs w:val="22"/>
        </w:rPr>
        <w:t xml:space="preserve">15 rokov </w:t>
      </w:r>
      <w:r w:rsidR="002D6FA4" w:rsidRPr="001B2744">
        <w:rPr>
          <w:rFonts w:ascii="Palatino Linotype" w:hAnsi="Palatino Linotype"/>
          <w:sz w:val="22"/>
          <w:szCs w:val="22"/>
        </w:rPr>
        <w:t xml:space="preserve">aj </w:t>
      </w:r>
      <w:r w:rsidRPr="001B2744">
        <w:rPr>
          <w:rFonts w:ascii="Palatino Linotype" w:hAnsi="Palatino Linotype"/>
          <w:sz w:val="22"/>
          <w:szCs w:val="22"/>
        </w:rPr>
        <w:t>lek</w:t>
      </w:r>
      <w:r w:rsidR="002D6FA4" w:rsidRPr="001B2744">
        <w:rPr>
          <w:rFonts w:ascii="Palatino Linotype" w:hAnsi="Palatino Linotype"/>
          <w:sz w:val="22"/>
          <w:szCs w:val="22"/>
        </w:rPr>
        <w:t>árom</w:t>
      </w:r>
      <w:r w:rsidRPr="001B2744">
        <w:rPr>
          <w:rFonts w:ascii="Palatino Linotype" w:hAnsi="Palatino Linotype"/>
          <w:sz w:val="22"/>
          <w:szCs w:val="22"/>
        </w:rPr>
        <w:t xml:space="preserve"> špecialisto</w:t>
      </w:r>
      <w:r w:rsidR="002D6FA4" w:rsidRPr="001B2744">
        <w:rPr>
          <w:rFonts w:ascii="Palatino Linotype" w:hAnsi="Palatino Linotype"/>
          <w:sz w:val="22"/>
          <w:szCs w:val="22"/>
        </w:rPr>
        <w:t>m</w:t>
      </w:r>
      <w:r w:rsidRPr="001B2744">
        <w:rPr>
          <w:rFonts w:ascii="Palatino Linotype" w:hAnsi="Palatino Linotype"/>
          <w:sz w:val="22"/>
          <w:szCs w:val="22"/>
        </w:rPr>
        <w:t xml:space="preserve"> pre dospelých vo všetkých špecializáciách v ambulantnej zdravotnej starostlivosti.“</w:t>
      </w:r>
      <w:r w:rsidR="009D1FC4" w:rsidRPr="001B2744">
        <w:rPr>
          <w:rFonts w:ascii="Palatino Linotype" w:hAnsi="Palatino Linotype"/>
          <w:sz w:val="22"/>
          <w:szCs w:val="22"/>
        </w:rPr>
        <w:t>.</w:t>
      </w:r>
    </w:p>
    <w:p w14:paraId="025AF575" w14:textId="09DD28AE" w:rsidR="00E77556" w:rsidRPr="001B2744" w:rsidRDefault="009D1FC4" w:rsidP="009D1FC4">
      <w:pPr>
        <w:pStyle w:val="Odsekzoznamu"/>
        <w:numPr>
          <w:ilvl w:val="0"/>
          <w:numId w:val="10"/>
        </w:num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  <w:r w:rsidRPr="001B2744">
        <w:rPr>
          <w:rFonts w:ascii="Palatino Linotype" w:hAnsi="Palatino Linotype"/>
          <w:sz w:val="22"/>
          <w:szCs w:val="22"/>
        </w:rPr>
        <w:t>V Prílohe č. 2, časť</w:t>
      </w:r>
      <w:r w:rsidR="005470A8" w:rsidRPr="001B2744">
        <w:rPr>
          <w:rFonts w:ascii="Palatino Linotype" w:hAnsi="Palatino Linotype"/>
          <w:sz w:val="22"/>
          <w:szCs w:val="22"/>
        </w:rPr>
        <w:t xml:space="preserve"> „Preventívna starostlivosť o deti a dorast“ </w:t>
      </w:r>
      <w:r w:rsidRPr="001B2744">
        <w:rPr>
          <w:rFonts w:ascii="Palatino Linotype" w:hAnsi="Palatino Linotype"/>
          <w:sz w:val="22"/>
          <w:szCs w:val="22"/>
        </w:rPr>
        <w:t xml:space="preserve">sa v časti „Zoznam výkonov“ </w:t>
      </w:r>
      <w:r w:rsidR="005470A8" w:rsidRPr="001B2744">
        <w:rPr>
          <w:rFonts w:ascii="Palatino Linotype" w:hAnsi="Palatino Linotype"/>
          <w:sz w:val="22"/>
          <w:szCs w:val="22"/>
        </w:rPr>
        <w:t xml:space="preserve">bod </w:t>
      </w:r>
      <w:r w:rsidR="00E77556" w:rsidRPr="001B2744">
        <w:rPr>
          <w:rFonts w:ascii="Palatino Linotype" w:hAnsi="Palatino Linotype"/>
          <w:sz w:val="22"/>
          <w:szCs w:val="22"/>
        </w:rPr>
        <w:t>11. pr</w:t>
      </w:r>
      <w:r w:rsidRPr="001B2744">
        <w:rPr>
          <w:rFonts w:ascii="Palatino Linotype" w:hAnsi="Palatino Linotype"/>
          <w:sz w:val="22"/>
          <w:szCs w:val="22"/>
        </w:rPr>
        <w:t xml:space="preserve">eventívna prehliadka </w:t>
      </w:r>
      <w:r w:rsidR="001B2744" w:rsidRPr="001B2744">
        <w:rPr>
          <w:rFonts w:ascii="Palatino Linotype" w:hAnsi="Palatino Linotype"/>
          <w:sz w:val="22"/>
          <w:szCs w:val="22"/>
        </w:rPr>
        <w:t xml:space="preserve">po poslednej vete pridáva veta: </w:t>
      </w:r>
      <w:r w:rsidR="00E77556" w:rsidRPr="001B2744">
        <w:rPr>
          <w:rFonts w:ascii="Palatino Linotype" w:hAnsi="Palatino Linotype"/>
          <w:sz w:val="22"/>
          <w:szCs w:val="22"/>
        </w:rPr>
        <w:t>„</w:t>
      </w:r>
      <w:r w:rsidR="00955E38" w:rsidRPr="001B2744">
        <w:rPr>
          <w:rFonts w:ascii="Palatino Linotype" w:hAnsi="Palatino Linotype"/>
          <w:sz w:val="22"/>
          <w:szCs w:val="22"/>
        </w:rPr>
        <w:t>P</w:t>
      </w:r>
      <w:r w:rsidR="00E77556" w:rsidRPr="001B2744">
        <w:rPr>
          <w:rFonts w:ascii="Palatino Linotype" w:hAnsi="Palatino Linotype"/>
          <w:sz w:val="22"/>
          <w:szCs w:val="22"/>
        </w:rPr>
        <w:t xml:space="preserve">oučenie rodičov o potenciálnych škodlivých vplyvoch nadužívania </w:t>
      </w:r>
      <w:r w:rsidR="00955E38" w:rsidRPr="001B2744">
        <w:rPr>
          <w:rFonts w:ascii="Palatino Linotype" w:hAnsi="Palatino Linotype"/>
          <w:sz w:val="22"/>
          <w:szCs w:val="22"/>
        </w:rPr>
        <w:t xml:space="preserve">digitálnych </w:t>
      </w:r>
      <w:r w:rsidR="00E77556" w:rsidRPr="001B2744">
        <w:rPr>
          <w:rFonts w:ascii="Palatino Linotype" w:hAnsi="Palatino Linotype"/>
          <w:sz w:val="22"/>
          <w:szCs w:val="22"/>
        </w:rPr>
        <w:t>technológií na</w:t>
      </w:r>
      <w:r w:rsidRPr="001B2744">
        <w:rPr>
          <w:rFonts w:ascii="Palatino Linotype" w:hAnsi="Palatino Linotype"/>
          <w:sz w:val="22"/>
          <w:szCs w:val="22"/>
        </w:rPr>
        <w:t xml:space="preserve"> psychomotorický vývin dieťaťa.“.</w:t>
      </w:r>
    </w:p>
    <w:p w14:paraId="0A1700D8" w14:textId="11FD15A0" w:rsidR="005470A8" w:rsidRPr="001B2744" w:rsidRDefault="005470A8" w:rsidP="001B2744">
      <w:pPr>
        <w:pStyle w:val="Odsekzoznamu"/>
        <w:numPr>
          <w:ilvl w:val="0"/>
          <w:numId w:val="10"/>
        </w:num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  <w:r w:rsidRPr="001B2744">
        <w:rPr>
          <w:rFonts w:ascii="Palatino Linotype" w:hAnsi="Palatino Linotype"/>
          <w:sz w:val="22"/>
          <w:szCs w:val="22"/>
        </w:rPr>
        <w:lastRenderedPageBreak/>
        <w:t xml:space="preserve"> </w:t>
      </w:r>
      <w:r w:rsidR="009D1FC4" w:rsidRPr="001B2744">
        <w:rPr>
          <w:rFonts w:ascii="Palatino Linotype" w:hAnsi="Palatino Linotype"/>
          <w:sz w:val="22"/>
          <w:szCs w:val="22"/>
        </w:rPr>
        <w:t>V Prílohe č. 2, časť</w:t>
      </w:r>
      <w:r w:rsidRPr="001B2744">
        <w:rPr>
          <w:rFonts w:ascii="Palatino Linotype" w:hAnsi="Palatino Linotype"/>
          <w:sz w:val="22"/>
          <w:szCs w:val="22"/>
        </w:rPr>
        <w:t xml:space="preserve"> „Preventívna starostlivosť o deti a dorast“ </w:t>
      </w:r>
      <w:r w:rsidR="009D1FC4" w:rsidRPr="001B2744">
        <w:rPr>
          <w:rFonts w:ascii="Palatino Linotype" w:hAnsi="Palatino Linotype"/>
          <w:sz w:val="22"/>
          <w:szCs w:val="22"/>
        </w:rPr>
        <w:t xml:space="preserve">sa </w:t>
      </w:r>
      <w:bookmarkStart w:id="1" w:name="_GoBack"/>
      <w:bookmarkEnd w:id="1"/>
      <w:r w:rsidR="009D1FC4" w:rsidRPr="001B2744">
        <w:rPr>
          <w:rFonts w:ascii="Palatino Linotype" w:hAnsi="Palatino Linotype"/>
          <w:sz w:val="22"/>
          <w:szCs w:val="22"/>
        </w:rPr>
        <w:t xml:space="preserve">v časti „Zoznam </w:t>
      </w:r>
      <w:r w:rsidR="001B2744" w:rsidRPr="001B2744">
        <w:rPr>
          <w:rFonts w:ascii="Palatino Linotype" w:hAnsi="Palatino Linotype"/>
          <w:sz w:val="22"/>
          <w:szCs w:val="22"/>
        </w:rPr>
        <w:t xml:space="preserve">výkonov“ </w:t>
      </w:r>
      <w:r w:rsidRPr="001B2744">
        <w:rPr>
          <w:rFonts w:ascii="Palatino Linotype" w:hAnsi="Palatino Linotype"/>
          <w:sz w:val="22"/>
          <w:szCs w:val="22"/>
        </w:rPr>
        <w:t xml:space="preserve">bod </w:t>
      </w:r>
      <w:r w:rsidR="00955E38" w:rsidRPr="001B2744">
        <w:rPr>
          <w:rFonts w:ascii="Palatino Linotype" w:hAnsi="Palatino Linotype"/>
          <w:sz w:val="22"/>
          <w:szCs w:val="22"/>
        </w:rPr>
        <w:t>1</w:t>
      </w:r>
      <w:r w:rsidR="007F23D1" w:rsidRPr="001B2744">
        <w:rPr>
          <w:rFonts w:ascii="Palatino Linotype" w:hAnsi="Palatino Linotype"/>
          <w:sz w:val="22"/>
          <w:szCs w:val="22"/>
        </w:rPr>
        <w:t>5</w:t>
      </w:r>
      <w:r w:rsidR="00955E38" w:rsidRPr="001B2744">
        <w:rPr>
          <w:rFonts w:ascii="Palatino Linotype" w:hAnsi="Palatino Linotype"/>
          <w:sz w:val="22"/>
          <w:szCs w:val="22"/>
        </w:rPr>
        <w:t>. pr</w:t>
      </w:r>
      <w:r w:rsidR="009D1FC4" w:rsidRPr="001B2744">
        <w:rPr>
          <w:rFonts w:ascii="Palatino Linotype" w:hAnsi="Palatino Linotype"/>
          <w:sz w:val="22"/>
          <w:szCs w:val="22"/>
        </w:rPr>
        <w:t xml:space="preserve">eventívna prehliadka </w:t>
      </w:r>
      <w:r w:rsidR="001B2744" w:rsidRPr="001B2744">
        <w:rPr>
          <w:rFonts w:ascii="Palatino Linotype" w:hAnsi="Palatino Linotype"/>
          <w:sz w:val="22"/>
          <w:szCs w:val="22"/>
        </w:rPr>
        <w:t xml:space="preserve">po vete </w:t>
      </w:r>
      <w:r w:rsidR="009D1FC4" w:rsidRPr="001B2744">
        <w:rPr>
          <w:rFonts w:ascii="Palatino Linotype" w:hAnsi="Palatino Linotype"/>
          <w:sz w:val="22"/>
          <w:szCs w:val="22"/>
        </w:rPr>
        <w:t>„</w:t>
      </w:r>
      <w:r w:rsidR="009F7503" w:rsidRPr="001B2744">
        <w:rPr>
          <w:rFonts w:ascii="Palatino Linotype" w:hAnsi="Palatino Linotype"/>
          <w:sz w:val="22"/>
          <w:szCs w:val="22"/>
        </w:rPr>
        <w:t>Zhodnotenie sociálnej situácie</w:t>
      </w:r>
      <w:r w:rsidR="00955E38" w:rsidRPr="001B2744">
        <w:rPr>
          <w:rFonts w:ascii="Palatino Linotype" w:hAnsi="Palatino Linotype"/>
          <w:sz w:val="22"/>
          <w:szCs w:val="22"/>
        </w:rPr>
        <w:t xml:space="preserve">.“ </w:t>
      </w:r>
      <w:r w:rsidR="001B2744" w:rsidRPr="001B2744">
        <w:rPr>
          <w:rFonts w:ascii="Palatino Linotype" w:hAnsi="Palatino Linotype"/>
          <w:sz w:val="22"/>
          <w:szCs w:val="22"/>
        </w:rPr>
        <w:t>p</w:t>
      </w:r>
      <w:r w:rsidR="009D1FC4" w:rsidRPr="001B2744">
        <w:rPr>
          <w:rFonts w:ascii="Palatino Linotype" w:hAnsi="Palatino Linotype"/>
          <w:sz w:val="22"/>
          <w:szCs w:val="22"/>
        </w:rPr>
        <w:t xml:space="preserve">ridáva veta </w:t>
      </w:r>
      <w:r w:rsidR="00955E38" w:rsidRPr="001B2744">
        <w:rPr>
          <w:rFonts w:ascii="Palatino Linotype" w:hAnsi="Palatino Linotype"/>
          <w:sz w:val="22"/>
          <w:szCs w:val="22"/>
        </w:rPr>
        <w:t xml:space="preserve"> „Poučenie dieťaťa a rodičov o</w:t>
      </w:r>
      <w:r w:rsidR="00802090" w:rsidRPr="001B2744">
        <w:rPr>
          <w:rFonts w:ascii="Palatino Linotype" w:hAnsi="Palatino Linotype"/>
          <w:sz w:val="22"/>
          <w:szCs w:val="22"/>
        </w:rPr>
        <w:t xml:space="preserve"> bezpečnom používaní digitálnych technológií, rizikách </w:t>
      </w:r>
      <w:r w:rsidR="00807E0B" w:rsidRPr="001B2744">
        <w:rPr>
          <w:rFonts w:ascii="Palatino Linotype" w:hAnsi="Palatino Linotype"/>
          <w:sz w:val="22"/>
          <w:szCs w:val="22"/>
        </w:rPr>
        <w:t xml:space="preserve">ich </w:t>
      </w:r>
      <w:r w:rsidR="00802090" w:rsidRPr="001B2744">
        <w:rPr>
          <w:rFonts w:ascii="Palatino Linotype" w:hAnsi="Palatino Linotype"/>
          <w:sz w:val="22"/>
          <w:szCs w:val="22"/>
        </w:rPr>
        <w:t>nadužívania a</w:t>
      </w:r>
      <w:r w:rsidR="000A7092" w:rsidRPr="001B2744">
        <w:rPr>
          <w:rFonts w:ascii="Palatino Linotype" w:hAnsi="Palatino Linotype"/>
          <w:sz w:val="22"/>
          <w:szCs w:val="22"/>
        </w:rPr>
        <w:t xml:space="preserve"> v</w:t>
      </w:r>
      <w:r w:rsidR="00AD30F9" w:rsidRPr="001B2744">
        <w:rPr>
          <w:rFonts w:ascii="Palatino Linotype" w:hAnsi="Palatino Linotype"/>
          <w:sz w:val="22"/>
          <w:szCs w:val="22"/>
        </w:rPr>
        <w:t>ykonanie skrínigo</w:t>
      </w:r>
      <w:r w:rsidR="00807E0B" w:rsidRPr="001B2744">
        <w:rPr>
          <w:rFonts w:ascii="Palatino Linotype" w:hAnsi="Palatino Linotype"/>
          <w:sz w:val="22"/>
          <w:szCs w:val="22"/>
        </w:rPr>
        <w:t>vý</w:t>
      </w:r>
      <w:r w:rsidR="000A7092" w:rsidRPr="001B2744">
        <w:rPr>
          <w:rFonts w:ascii="Palatino Linotype" w:hAnsi="Palatino Linotype"/>
          <w:sz w:val="22"/>
          <w:szCs w:val="22"/>
        </w:rPr>
        <w:t>ch testov</w:t>
      </w:r>
      <w:r w:rsidR="00AD30F9" w:rsidRPr="001B2744">
        <w:rPr>
          <w:rFonts w:ascii="Palatino Linotype" w:hAnsi="Palatino Linotype"/>
          <w:sz w:val="22"/>
          <w:szCs w:val="22"/>
        </w:rPr>
        <w:t xml:space="preserve"> na detekciu </w:t>
      </w:r>
      <w:r w:rsidR="000A7092" w:rsidRPr="001B2744">
        <w:rPr>
          <w:rFonts w:ascii="Palatino Linotype" w:hAnsi="Palatino Linotype"/>
          <w:sz w:val="22"/>
          <w:szCs w:val="22"/>
        </w:rPr>
        <w:t>behaviorálnych závislostí.“</w:t>
      </w:r>
    </w:p>
    <w:p w14:paraId="6E1B5F48" w14:textId="26249EBE" w:rsidR="005470A8" w:rsidRPr="001B2744" w:rsidRDefault="00ED779A" w:rsidP="009D1FC4">
      <w:pPr>
        <w:pStyle w:val="Odsekzoznamu"/>
        <w:numPr>
          <w:ilvl w:val="0"/>
          <w:numId w:val="10"/>
        </w:num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  <w:r w:rsidRPr="001B2744">
        <w:rPr>
          <w:rFonts w:ascii="Palatino Linotype" w:hAnsi="Palatino Linotype"/>
          <w:sz w:val="22"/>
          <w:szCs w:val="22"/>
        </w:rPr>
        <w:t>V</w:t>
      </w:r>
      <w:r w:rsidR="001B2744" w:rsidRPr="001B2744">
        <w:rPr>
          <w:rFonts w:ascii="Palatino Linotype" w:hAnsi="Palatino Linotype"/>
          <w:sz w:val="22"/>
          <w:szCs w:val="22"/>
        </w:rPr>
        <w:t> Prílohe č. 2, časť</w:t>
      </w:r>
      <w:r w:rsidRPr="001B2744">
        <w:rPr>
          <w:rFonts w:ascii="Palatino Linotype" w:hAnsi="Palatino Linotype"/>
          <w:sz w:val="22"/>
          <w:szCs w:val="22"/>
        </w:rPr>
        <w:t xml:space="preserve"> „Preventívna starostlivosť o deti a dorast“ </w:t>
      </w:r>
      <w:r w:rsidR="001B2744" w:rsidRPr="001B2744">
        <w:rPr>
          <w:rFonts w:ascii="Palatino Linotype" w:hAnsi="Palatino Linotype"/>
          <w:sz w:val="22"/>
          <w:szCs w:val="22"/>
        </w:rPr>
        <w:t>sa v časti „Zoznam výkonov“ bod</w:t>
      </w:r>
      <w:r w:rsidRPr="001B2744">
        <w:rPr>
          <w:rFonts w:ascii="Palatino Linotype" w:hAnsi="Palatino Linotype"/>
          <w:sz w:val="22"/>
          <w:szCs w:val="22"/>
        </w:rPr>
        <w:t xml:space="preserve"> 1</w:t>
      </w:r>
      <w:r w:rsidR="007F23D1" w:rsidRPr="001B2744">
        <w:rPr>
          <w:rFonts w:ascii="Palatino Linotype" w:hAnsi="Palatino Linotype"/>
          <w:sz w:val="22"/>
          <w:szCs w:val="22"/>
        </w:rPr>
        <w:t>7</w:t>
      </w:r>
      <w:r w:rsidRPr="001B2744">
        <w:rPr>
          <w:rFonts w:ascii="Palatino Linotype" w:hAnsi="Palatino Linotype"/>
          <w:sz w:val="22"/>
          <w:szCs w:val="22"/>
        </w:rPr>
        <w:t xml:space="preserve">. preventívna prehliadka za </w:t>
      </w:r>
      <w:r w:rsidR="001B2744" w:rsidRPr="001B2744">
        <w:rPr>
          <w:rFonts w:ascii="Palatino Linotype" w:hAnsi="Palatino Linotype"/>
          <w:sz w:val="22"/>
          <w:szCs w:val="22"/>
        </w:rPr>
        <w:t xml:space="preserve">po poslednej vete pridáva veta: </w:t>
      </w:r>
      <w:r w:rsidRPr="001B2744">
        <w:rPr>
          <w:rFonts w:ascii="Palatino Linotype" w:hAnsi="Palatino Linotype"/>
          <w:sz w:val="22"/>
          <w:szCs w:val="22"/>
        </w:rPr>
        <w:t>„Poučenie dieťaťa a rodičov o bezpečnom používaní digitálnych technológií, rizikách ich nadužívania a vykonanie skrínigových testov na detekciu behaviorálnych závislostí.“</w:t>
      </w:r>
    </w:p>
    <w:p w14:paraId="57C09A8F" w14:textId="77777777" w:rsidR="009D1FC4" w:rsidRPr="001B2744" w:rsidRDefault="009D1FC4" w:rsidP="001B2744">
      <w:pPr>
        <w:spacing w:before="100" w:beforeAutospacing="1" w:after="100" w:afterAutospacing="1"/>
        <w:ind w:left="360"/>
        <w:jc w:val="both"/>
        <w:rPr>
          <w:rFonts w:ascii="Palatino Linotype" w:hAnsi="Palatino Linotype"/>
          <w:sz w:val="22"/>
          <w:szCs w:val="22"/>
        </w:rPr>
      </w:pPr>
    </w:p>
    <w:p w14:paraId="1D73B3C7" w14:textId="77777777" w:rsidR="00B76162" w:rsidRPr="001B2744" w:rsidRDefault="00B76162" w:rsidP="00B76162">
      <w:pPr>
        <w:jc w:val="center"/>
        <w:rPr>
          <w:rFonts w:ascii="Palatino Linotype" w:hAnsi="Palatino Linotype"/>
          <w:b/>
          <w:sz w:val="22"/>
          <w:szCs w:val="22"/>
        </w:rPr>
      </w:pPr>
      <w:r w:rsidRPr="001B2744">
        <w:rPr>
          <w:rFonts w:ascii="Palatino Linotype" w:hAnsi="Palatino Linotype"/>
          <w:b/>
          <w:sz w:val="22"/>
          <w:szCs w:val="22"/>
        </w:rPr>
        <w:t>Čl. II</w:t>
      </w:r>
    </w:p>
    <w:p w14:paraId="6261A757" w14:textId="256691D3" w:rsidR="00B92F60" w:rsidRPr="001B2744" w:rsidRDefault="00B92F60" w:rsidP="00B92F60">
      <w:pPr>
        <w:rPr>
          <w:rFonts w:ascii="Palatino Linotype" w:hAnsi="Palatino Linotype"/>
          <w:b/>
          <w:sz w:val="22"/>
          <w:szCs w:val="22"/>
        </w:rPr>
      </w:pPr>
    </w:p>
    <w:p w14:paraId="575D92A4" w14:textId="1610D422" w:rsidR="00B92F60" w:rsidRPr="001B2744" w:rsidRDefault="00CF68EC" w:rsidP="00B92F60">
      <w:pPr>
        <w:jc w:val="both"/>
        <w:rPr>
          <w:rFonts w:ascii="Palatino Linotype" w:hAnsi="Palatino Linotype"/>
          <w:sz w:val="22"/>
          <w:szCs w:val="22"/>
        </w:rPr>
      </w:pPr>
      <w:r w:rsidRPr="001B2744">
        <w:rPr>
          <w:rFonts w:ascii="Palatino Linotype" w:hAnsi="Palatino Linotype"/>
          <w:sz w:val="22"/>
          <w:szCs w:val="22"/>
        </w:rPr>
        <w:t>Tento zákon</w:t>
      </w:r>
      <w:r w:rsidR="00B92F60" w:rsidRPr="001B2744">
        <w:rPr>
          <w:rFonts w:ascii="Palatino Linotype" w:hAnsi="Palatino Linotype"/>
          <w:sz w:val="22"/>
          <w:szCs w:val="22"/>
        </w:rPr>
        <w:t xml:space="preserve"> nadobúda účinnosť dňom 1. </w:t>
      </w:r>
      <w:r w:rsidR="002D277F" w:rsidRPr="001B2744">
        <w:rPr>
          <w:rFonts w:ascii="Palatino Linotype" w:hAnsi="Palatino Linotype"/>
          <w:sz w:val="22"/>
          <w:szCs w:val="22"/>
        </w:rPr>
        <w:t>nov</w:t>
      </w:r>
      <w:r w:rsidR="00896ED2" w:rsidRPr="001B2744">
        <w:rPr>
          <w:rFonts w:ascii="Palatino Linotype" w:hAnsi="Palatino Linotype"/>
          <w:sz w:val="22"/>
          <w:szCs w:val="22"/>
        </w:rPr>
        <w:t>embra</w:t>
      </w:r>
      <w:r w:rsidR="00B92F60" w:rsidRPr="001B2744">
        <w:rPr>
          <w:rFonts w:ascii="Palatino Linotype" w:hAnsi="Palatino Linotype"/>
          <w:sz w:val="22"/>
          <w:szCs w:val="22"/>
        </w:rPr>
        <w:t xml:space="preserve"> 202</w:t>
      </w:r>
      <w:r w:rsidR="00E77556" w:rsidRPr="001B2744">
        <w:rPr>
          <w:rFonts w:ascii="Palatino Linotype" w:hAnsi="Palatino Linotype"/>
          <w:sz w:val="22"/>
          <w:szCs w:val="22"/>
        </w:rPr>
        <w:t>6</w:t>
      </w:r>
      <w:r w:rsidR="00896ED2" w:rsidRPr="001B2744">
        <w:rPr>
          <w:rFonts w:ascii="Palatino Linotype" w:hAnsi="Palatino Linotype"/>
          <w:sz w:val="22"/>
          <w:szCs w:val="22"/>
        </w:rPr>
        <w:t>.</w:t>
      </w:r>
    </w:p>
    <w:sectPr w:rsidR="00B92F60" w:rsidRPr="001B2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7962"/>
    <w:multiLevelType w:val="hybridMultilevel"/>
    <w:tmpl w:val="919CA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5E8C"/>
    <w:multiLevelType w:val="hybridMultilevel"/>
    <w:tmpl w:val="F744B1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31"/>
    <w:rsid w:val="00060EBB"/>
    <w:rsid w:val="0007268E"/>
    <w:rsid w:val="000A7092"/>
    <w:rsid w:val="000B0356"/>
    <w:rsid w:val="000E3F33"/>
    <w:rsid w:val="000F6A0C"/>
    <w:rsid w:val="001B2744"/>
    <w:rsid w:val="002274B9"/>
    <w:rsid w:val="00244110"/>
    <w:rsid w:val="0028688A"/>
    <w:rsid w:val="00296345"/>
    <w:rsid w:val="002D277F"/>
    <w:rsid w:val="002D6FA4"/>
    <w:rsid w:val="002F0151"/>
    <w:rsid w:val="002F497A"/>
    <w:rsid w:val="00303D8D"/>
    <w:rsid w:val="003375DB"/>
    <w:rsid w:val="003623F6"/>
    <w:rsid w:val="003633E5"/>
    <w:rsid w:val="0036570A"/>
    <w:rsid w:val="0037504E"/>
    <w:rsid w:val="00391706"/>
    <w:rsid w:val="003E2B52"/>
    <w:rsid w:val="003E73CC"/>
    <w:rsid w:val="003F4D79"/>
    <w:rsid w:val="00401CF6"/>
    <w:rsid w:val="0044770D"/>
    <w:rsid w:val="00492FC9"/>
    <w:rsid w:val="004F2CE1"/>
    <w:rsid w:val="005461F6"/>
    <w:rsid w:val="005470A8"/>
    <w:rsid w:val="005A3088"/>
    <w:rsid w:val="005C3031"/>
    <w:rsid w:val="00642093"/>
    <w:rsid w:val="00656002"/>
    <w:rsid w:val="006B4538"/>
    <w:rsid w:val="006B67AE"/>
    <w:rsid w:val="006D1157"/>
    <w:rsid w:val="006D4160"/>
    <w:rsid w:val="006F7476"/>
    <w:rsid w:val="00714C2A"/>
    <w:rsid w:val="007623DC"/>
    <w:rsid w:val="00762A7F"/>
    <w:rsid w:val="007E545C"/>
    <w:rsid w:val="007F23D1"/>
    <w:rsid w:val="00802090"/>
    <w:rsid w:val="00807E0B"/>
    <w:rsid w:val="008231DC"/>
    <w:rsid w:val="00860714"/>
    <w:rsid w:val="0086236C"/>
    <w:rsid w:val="0087249C"/>
    <w:rsid w:val="008802AB"/>
    <w:rsid w:val="00882BBB"/>
    <w:rsid w:val="00896ED2"/>
    <w:rsid w:val="008F5BAB"/>
    <w:rsid w:val="00904953"/>
    <w:rsid w:val="009205D7"/>
    <w:rsid w:val="00936E1F"/>
    <w:rsid w:val="00955E38"/>
    <w:rsid w:val="00982FD0"/>
    <w:rsid w:val="009A6B1E"/>
    <w:rsid w:val="009C0F6C"/>
    <w:rsid w:val="009D1FC4"/>
    <w:rsid w:val="009E1B9A"/>
    <w:rsid w:val="009F31F1"/>
    <w:rsid w:val="009F7503"/>
    <w:rsid w:val="00A14CEC"/>
    <w:rsid w:val="00A5553A"/>
    <w:rsid w:val="00A87C46"/>
    <w:rsid w:val="00A94DC3"/>
    <w:rsid w:val="00AA10F0"/>
    <w:rsid w:val="00AD30F9"/>
    <w:rsid w:val="00B76162"/>
    <w:rsid w:val="00B92F60"/>
    <w:rsid w:val="00BA2D78"/>
    <w:rsid w:val="00BD42BF"/>
    <w:rsid w:val="00C04F0E"/>
    <w:rsid w:val="00C21904"/>
    <w:rsid w:val="00C54FEE"/>
    <w:rsid w:val="00C620FE"/>
    <w:rsid w:val="00C76993"/>
    <w:rsid w:val="00CC4D13"/>
    <w:rsid w:val="00CD46F8"/>
    <w:rsid w:val="00CD7F0B"/>
    <w:rsid w:val="00CF68EC"/>
    <w:rsid w:val="00D714C7"/>
    <w:rsid w:val="00D830C5"/>
    <w:rsid w:val="00DE32DF"/>
    <w:rsid w:val="00E10C3F"/>
    <w:rsid w:val="00E77556"/>
    <w:rsid w:val="00E77CCE"/>
    <w:rsid w:val="00ED779A"/>
    <w:rsid w:val="00EF2CB4"/>
    <w:rsid w:val="00EF3DD3"/>
    <w:rsid w:val="00F23E28"/>
    <w:rsid w:val="00F32498"/>
    <w:rsid w:val="00F404F5"/>
    <w:rsid w:val="00F66015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35408-7D00-4171-BB06-C80E7049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441</Words>
  <Characters>2514</Characters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2024-09-27T09:52:00Z</cp:lastPrinted>
  <dcterms:created xsi:type="dcterms:W3CDTF">2026-05-04T10:16:00Z</dcterms:created>
  <dcterms:modified xsi:type="dcterms:W3CDTF">2026-05-04T15:15:00Z</dcterms:modified>
</cp:coreProperties>
</file>