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DF14A" w14:textId="77777777" w:rsidR="00E23C8B" w:rsidRPr="0045559B" w:rsidRDefault="00E23C8B" w:rsidP="00E23C8B">
      <w:pPr>
        <w:jc w:val="center"/>
        <w:rPr>
          <w:b/>
        </w:rPr>
      </w:pPr>
      <w:r w:rsidRPr="0045559B">
        <w:rPr>
          <w:b/>
        </w:rPr>
        <w:t>Doložka vybraných vplyvov</w:t>
      </w:r>
    </w:p>
    <w:p w14:paraId="7C6E77B9" w14:textId="77777777" w:rsidR="00E23C8B" w:rsidRPr="00612E08" w:rsidRDefault="00E23C8B" w:rsidP="00E23C8B">
      <w:pPr>
        <w:spacing w:after="200" w:line="276" w:lineRule="auto"/>
        <w:contextualSpacing/>
        <w:rPr>
          <w:rFonts w:ascii="Calibri" w:eastAsia="Calibri" w:hAnsi="Calibri"/>
          <w:b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48"/>
        <w:gridCol w:w="284"/>
        <w:gridCol w:w="254"/>
        <w:gridCol w:w="1133"/>
        <w:gridCol w:w="284"/>
        <w:gridCol w:w="263"/>
        <w:gridCol w:w="1297"/>
      </w:tblGrid>
      <w:tr w:rsidR="00E23C8B" w:rsidRPr="00612E08" w14:paraId="0F6CC107" w14:textId="77777777" w:rsidTr="000E518E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14:paraId="34F3FE3A" w14:textId="77777777" w:rsidR="00E23C8B" w:rsidRPr="00612E08" w:rsidRDefault="00E23C8B" w:rsidP="00E23C8B">
            <w:pPr>
              <w:widowControl/>
              <w:numPr>
                <w:ilvl w:val="0"/>
                <w:numId w:val="1"/>
              </w:numPr>
              <w:adjustRightInd/>
              <w:ind w:left="426"/>
              <w:contextualSpacing/>
              <w:rPr>
                <w:rFonts w:eastAsia="Calibri"/>
                <w:b/>
              </w:rPr>
            </w:pPr>
            <w:r w:rsidRPr="00612E08">
              <w:rPr>
                <w:rFonts w:eastAsia="Calibri"/>
                <w:b/>
              </w:rPr>
              <w:t>Základné údaje</w:t>
            </w:r>
          </w:p>
        </w:tc>
      </w:tr>
      <w:tr w:rsidR="00E23C8B" w:rsidRPr="00612E08" w14:paraId="6107E7FE" w14:textId="77777777" w:rsidTr="000E518E">
        <w:tc>
          <w:tcPr>
            <w:tcW w:w="9180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14:paraId="5A35E7BB" w14:textId="77777777" w:rsidR="00E23C8B" w:rsidRPr="00612E08" w:rsidRDefault="00E23C8B" w:rsidP="000E518E">
            <w:pPr>
              <w:spacing w:after="200" w:line="276" w:lineRule="auto"/>
              <w:ind w:left="142"/>
              <w:contextualSpacing/>
              <w:rPr>
                <w:rFonts w:eastAsia="Calibri"/>
                <w:b/>
              </w:rPr>
            </w:pPr>
            <w:r w:rsidRPr="00612E08">
              <w:rPr>
                <w:rFonts w:eastAsia="Calibri"/>
                <w:b/>
              </w:rPr>
              <w:t>Názov materiálu</w:t>
            </w:r>
          </w:p>
        </w:tc>
      </w:tr>
      <w:tr w:rsidR="00E23C8B" w:rsidRPr="00612E08" w14:paraId="4133108C" w14:textId="77777777" w:rsidTr="000E518E">
        <w:tc>
          <w:tcPr>
            <w:tcW w:w="9180" w:type="dxa"/>
            <w:gridSpan w:val="11"/>
            <w:tcBorders>
              <w:top w:val="single" w:sz="4" w:space="0" w:color="FFFFFF"/>
              <w:bottom w:val="single" w:sz="4" w:space="0" w:color="auto"/>
            </w:tcBorders>
          </w:tcPr>
          <w:p w14:paraId="075BED2B" w14:textId="77777777" w:rsidR="00E23C8B" w:rsidRPr="00612E08" w:rsidRDefault="00E23C8B" w:rsidP="000E51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Vládny návrh zákona, ktorým sa mení a dopĺňa zákon č. 39/2007 Z. z. o veterinárnej starostlivosti v znení neskorších predpisov</w:t>
            </w:r>
          </w:p>
          <w:p w14:paraId="6CA641B1" w14:textId="77777777" w:rsidR="00E23C8B" w:rsidRPr="00612E08" w:rsidRDefault="00E23C8B" w:rsidP="000E518E">
            <w:pPr>
              <w:rPr>
                <w:sz w:val="20"/>
                <w:szCs w:val="20"/>
              </w:rPr>
            </w:pPr>
          </w:p>
        </w:tc>
      </w:tr>
      <w:tr w:rsidR="00E23C8B" w:rsidRPr="00612E08" w14:paraId="4EDFC390" w14:textId="77777777" w:rsidTr="000E518E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5F0E9E67" w14:textId="77777777" w:rsidR="00E23C8B" w:rsidRPr="00612E08" w:rsidRDefault="00E23C8B" w:rsidP="000E518E">
            <w:pPr>
              <w:spacing w:after="200" w:line="276" w:lineRule="auto"/>
              <w:ind w:left="142"/>
              <w:contextualSpacing/>
              <w:rPr>
                <w:rFonts w:eastAsia="Calibri"/>
                <w:b/>
              </w:rPr>
            </w:pPr>
            <w:r w:rsidRPr="00612E08">
              <w:rPr>
                <w:rFonts w:eastAsia="Calibri"/>
                <w:b/>
              </w:rPr>
              <w:t>Predkladateľ (a spolupredkladateľ)</w:t>
            </w:r>
          </w:p>
        </w:tc>
      </w:tr>
      <w:tr w:rsidR="00E23C8B" w:rsidRPr="00612E08" w14:paraId="2AA61ED7" w14:textId="77777777" w:rsidTr="000E518E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5E4599" w14:textId="77777777" w:rsidR="00E23C8B" w:rsidRPr="00612E08" w:rsidRDefault="00E23C8B" w:rsidP="000E51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Vláda Slovenskej republiky</w:t>
            </w:r>
          </w:p>
          <w:p w14:paraId="30A0FA11" w14:textId="77777777" w:rsidR="00E23C8B" w:rsidRPr="00612E08" w:rsidRDefault="00E23C8B" w:rsidP="000E518E">
            <w:pPr>
              <w:rPr>
                <w:sz w:val="20"/>
                <w:szCs w:val="20"/>
              </w:rPr>
            </w:pPr>
          </w:p>
        </w:tc>
      </w:tr>
      <w:tr w:rsidR="00E23C8B" w:rsidRPr="00612E08" w14:paraId="01F6F9FC" w14:textId="77777777" w:rsidTr="000E518E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  <w:vAlign w:val="center"/>
          </w:tcPr>
          <w:p w14:paraId="41F9EE94" w14:textId="77777777" w:rsidR="00E23C8B" w:rsidRPr="00612E08" w:rsidRDefault="00E23C8B" w:rsidP="000E518E">
            <w:pPr>
              <w:spacing w:after="200" w:line="276" w:lineRule="auto"/>
              <w:ind w:left="142"/>
              <w:contextualSpacing/>
              <w:rPr>
                <w:rFonts w:eastAsia="Calibri"/>
                <w:b/>
              </w:rPr>
            </w:pPr>
            <w:r w:rsidRPr="00612E08">
              <w:rPr>
                <w:rFonts w:eastAsia="Calibri"/>
                <w:b/>
              </w:rPr>
              <w:t>Charakter predkladaného materiálu</w:t>
            </w:r>
          </w:p>
        </w:tc>
        <w:sdt>
          <w:sdtPr>
            <w:rPr>
              <w:sz w:val="20"/>
              <w:szCs w:val="20"/>
            </w:rPr>
            <w:id w:val="901099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2C4280C1" w14:textId="77777777" w:rsidR="00E23C8B" w:rsidRPr="00612E08" w:rsidRDefault="00E23C8B" w:rsidP="000E518E">
                <w:pPr>
                  <w:jc w:val="center"/>
                  <w:rPr>
                    <w:sz w:val="20"/>
                    <w:szCs w:val="20"/>
                  </w:rPr>
                </w:pPr>
                <w:r w:rsidRPr="00612E0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522F8D" w14:textId="77777777" w:rsidR="00E23C8B" w:rsidRPr="00612E08" w:rsidRDefault="00E23C8B" w:rsidP="000E518E">
            <w:pPr>
              <w:rPr>
                <w:sz w:val="20"/>
                <w:szCs w:val="20"/>
              </w:rPr>
            </w:pPr>
            <w:r w:rsidRPr="00612E08">
              <w:rPr>
                <w:sz w:val="20"/>
                <w:szCs w:val="20"/>
              </w:rPr>
              <w:t>Materiál nelegislatívnej povahy</w:t>
            </w:r>
          </w:p>
        </w:tc>
      </w:tr>
      <w:tr w:rsidR="00E23C8B" w:rsidRPr="00612E08" w14:paraId="7EC03B2A" w14:textId="77777777" w:rsidTr="000E518E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7AE0F024" w14:textId="77777777" w:rsidR="00E23C8B" w:rsidRPr="00612E08" w:rsidRDefault="00E23C8B" w:rsidP="000E518E">
            <w:pPr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12813816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22698CBE" w14:textId="77777777" w:rsidR="00E23C8B" w:rsidRPr="00612E08" w:rsidRDefault="00E23C8B" w:rsidP="000E518E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46492293" w14:textId="77777777" w:rsidR="00E23C8B" w:rsidRPr="00612E08" w:rsidRDefault="00E23C8B" w:rsidP="000E518E">
            <w:pPr>
              <w:ind w:left="175" w:hanging="175"/>
              <w:rPr>
                <w:sz w:val="20"/>
                <w:szCs w:val="20"/>
              </w:rPr>
            </w:pPr>
            <w:r w:rsidRPr="00612E08">
              <w:rPr>
                <w:sz w:val="20"/>
                <w:szCs w:val="20"/>
              </w:rPr>
              <w:t>Materiál legislatívnej povahy</w:t>
            </w:r>
          </w:p>
        </w:tc>
      </w:tr>
      <w:tr w:rsidR="00E23C8B" w:rsidRPr="00612E08" w14:paraId="318030D6" w14:textId="77777777" w:rsidTr="000E518E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14:paraId="2FAAAB53" w14:textId="77777777" w:rsidR="00E23C8B" w:rsidRPr="00612E08" w:rsidRDefault="00E23C8B" w:rsidP="000E518E">
            <w:pPr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1821804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417B6CBD" w14:textId="77777777" w:rsidR="00E23C8B" w:rsidRPr="00612E08" w:rsidRDefault="00E23C8B" w:rsidP="000E518E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3707637B" w14:textId="77777777" w:rsidR="00E23C8B" w:rsidRPr="00612E08" w:rsidRDefault="00E23C8B" w:rsidP="000E518E">
            <w:pPr>
              <w:rPr>
                <w:sz w:val="20"/>
                <w:szCs w:val="20"/>
              </w:rPr>
            </w:pPr>
            <w:r w:rsidRPr="00612E08">
              <w:rPr>
                <w:sz w:val="20"/>
                <w:szCs w:val="20"/>
              </w:rPr>
              <w:t>Transpozícia/ implementácia práva EÚ</w:t>
            </w:r>
          </w:p>
        </w:tc>
      </w:tr>
      <w:tr w:rsidR="00E23C8B" w:rsidRPr="00612E08" w14:paraId="1C53C17A" w14:textId="77777777" w:rsidTr="000E518E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FFFFFF"/>
          </w:tcPr>
          <w:p w14:paraId="1DDE62B4" w14:textId="77777777" w:rsidR="00E23C8B" w:rsidRDefault="00E23C8B" w:rsidP="000E518E">
            <w:pPr>
              <w:rPr>
                <w:i/>
                <w:sz w:val="20"/>
                <w:szCs w:val="20"/>
              </w:rPr>
            </w:pPr>
            <w:r w:rsidRPr="00612E08">
              <w:rPr>
                <w:i/>
                <w:sz w:val="20"/>
                <w:szCs w:val="20"/>
              </w:rPr>
              <w:t>V prípade transpozície/implementácie uveďte zoznam transponovaných/implementovaných predpisov:</w:t>
            </w:r>
          </w:p>
          <w:p w14:paraId="777D4883" w14:textId="77777777" w:rsidR="00E23C8B" w:rsidRPr="00ED4664" w:rsidRDefault="00E23C8B" w:rsidP="000E518E">
            <w:pPr>
              <w:rPr>
                <w:i/>
                <w:sz w:val="20"/>
                <w:szCs w:val="20"/>
              </w:rPr>
            </w:pPr>
          </w:p>
        </w:tc>
      </w:tr>
      <w:tr w:rsidR="00E23C8B" w:rsidRPr="00612E08" w14:paraId="41B0FE0F" w14:textId="77777777" w:rsidTr="000E518E">
        <w:tc>
          <w:tcPr>
            <w:tcW w:w="594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43230C6" w14:textId="77777777" w:rsidR="00E23C8B" w:rsidRPr="00612E08" w:rsidRDefault="00E23C8B" w:rsidP="000E518E">
            <w:pPr>
              <w:spacing w:after="200" w:line="276" w:lineRule="auto"/>
              <w:ind w:left="142"/>
              <w:contextualSpacing/>
              <w:rPr>
                <w:rFonts w:eastAsia="Calibri"/>
                <w:b/>
              </w:rPr>
            </w:pPr>
            <w:r w:rsidRPr="00612E08">
              <w:rPr>
                <w:rFonts w:eastAsia="Calibri"/>
                <w:b/>
              </w:rPr>
              <w:t>Termín začiatku a ukončenia PPK</w:t>
            </w:r>
          </w:p>
        </w:tc>
        <w:tc>
          <w:tcPr>
            <w:tcW w:w="323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5F266" w14:textId="77777777" w:rsidR="00E23C8B" w:rsidRPr="00612E08" w:rsidRDefault="00E23C8B" w:rsidP="000E518E">
            <w:pPr>
              <w:rPr>
                <w:i/>
                <w:sz w:val="20"/>
                <w:szCs w:val="20"/>
              </w:rPr>
            </w:pPr>
          </w:p>
        </w:tc>
      </w:tr>
      <w:tr w:rsidR="00E23C8B" w:rsidRPr="00612E08" w14:paraId="406E5BED" w14:textId="77777777" w:rsidTr="000E518E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3E0F5878" w14:textId="77777777" w:rsidR="00E23C8B" w:rsidRPr="00612E08" w:rsidRDefault="00E23C8B" w:rsidP="000E518E">
            <w:pPr>
              <w:spacing w:after="200" w:line="276" w:lineRule="auto"/>
              <w:ind w:left="142"/>
              <w:contextualSpacing/>
              <w:rPr>
                <w:rFonts w:eastAsia="Calibri"/>
                <w:b/>
              </w:rPr>
            </w:pPr>
            <w:r w:rsidRPr="00612E08">
              <w:rPr>
                <w:rFonts w:eastAsia="Calibri"/>
                <w:b/>
              </w:rPr>
              <w:t>Predpokladaný termín predloženia na pripomienkové konanie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D752" w14:textId="77777777" w:rsidR="00E23C8B" w:rsidRPr="00612E08" w:rsidRDefault="00E23C8B" w:rsidP="000E518E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</w:t>
            </w:r>
          </w:p>
        </w:tc>
      </w:tr>
      <w:tr w:rsidR="00E23C8B" w:rsidRPr="00612E08" w14:paraId="4A108FCF" w14:textId="77777777" w:rsidTr="000E518E">
        <w:trPr>
          <w:trHeight w:val="320"/>
        </w:trPr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64C965BE" w14:textId="77777777" w:rsidR="00E23C8B" w:rsidRPr="00612E08" w:rsidRDefault="00E23C8B" w:rsidP="000E518E">
            <w:pPr>
              <w:spacing w:line="276" w:lineRule="auto"/>
              <w:ind w:left="142"/>
              <w:contextualSpacing/>
              <w:rPr>
                <w:rFonts w:ascii="Calibri" w:eastAsia="Calibri" w:hAnsi="Calibri"/>
                <w:b/>
              </w:rPr>
            </w:pPr>
            <w:r w:rsidRPr="00612E08">
              <w:rPr>
                <w:rFonts w:eastAsia="Calibri"/>
                <w:b/>
              </w:rPr>
              <w:t>Predpokladaný termín začiatku a ukončenia ZP**</w:t>
            </w:r>
            <w:r w:rsidRPr="00612E08">
              <w:rPr>
                <w:rFonts w:ascii="Calibri" w:eastAsia="Calibri" w:hAnsi="Calibri"/>
                <w:b/>
              </w:rPr>
              <w:t xml:space="preserve"> 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1147" w14:textId="77777777" w:rsidR="00E23C8B" w:rsidRPr="00612E08" w:rsidRDefault="00E23C8B" w:rsidP="000E518E">
            <w:pPr>
              <w:rPr>
                <w:i/>
                <w:sz w:val="20"/>
                <w:szCs w:val="20"/>
              </w:rPr>
            </w:pPr>
          </w:p>
        </w:tc>
      </w:tr>
      <w:tr w:rsidR="00E23C8B" w:rsidRPr="00612E08" w14:paraId="6C9CF83F" w14:textId="77777777" w:rsidTr="000E518E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7869C8D2" w14:textId="77777777" w:rsidR="00E23C8B" w:rsidRPr="00612E08" w:rsidRDefault="00E23C8B" w:rsidP="000E518E">
            <w:pPr>
              <w:spacing w:after="200" w:line="276" w:lineRule="auto"/>
              <w:ind w:left="142"/>
              <w:contextualSpacing/>
              <w:jc w:val="both"/>
              <w:rPr>
                <w:rFonts w:eastAsia="Calibri"/>
                <w:b/>
              </w:rPr>
            </w:pPr>
            <w:r w:rsidRPr="00612E08">
              <w:rPr>
                <w:rFonts w:eastAsia="Calibri"/>
                <w:b/>
              </w:rPr>
              <w:t>Predpokladaný termín predloženia na rokovanie vlády SR*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A0B37" w14:textId="77777777" w:rsidR="00E23C8B" w:rsidRPr="00612E08" w:rsidRDefault="00E23C8B" w:rsidP="000E518E">
            <w:pPr>
              <w:rPr>
                <w:i/>
                <w:sz w:val="20"/>
                <w:szCs w:val="20"/>
              </w:rPr>
            </w:pPr>
            <w:r w:rsidRPr="00585FE9">
              <w:rPr>
                <w:i/>
                <w:sz w:val="20"/>
                <w:szCs w:val="20"/>
              </w:rPr>
              <w:t>máj 2026</w:t>
            </w:r>
          </w:p>
        </w:tc>
      </w:tr>
      <w:tr w:rsidR="00E23C8B" w:rsidRPr="00612E08" w14:paraId="7779BE83" w14:textId="77777777" w:rsidTr="000E518E">
        <w:tc>
          <w:tcPr>
            <w:tcW w:w="91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5CEC7CB9" w14:textId="77777777" w:rsidR="00E23C8B" w:rsidRPr="00612E08" w:rsidRDefault="00E23C8B" w:rsidP="000E518E">
            <w:pPr>
              <w:rPr>
                <w:sz w:val="20"/>
                <w:szCs w:val="20"/>
              </w:rPr>
            </w:pPr>
          </w:p>
        </w:tc>
      </w:tr>
      <w:tr w:rsidR="00E23C8B" w:rsidRPr="00612E08" w14:paraId="40380386" w14:textId="77777777" w:rsidTr="000E518E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148EAAB8" w14:textId="77777777" w:rsidR="00E23C8B" w:rsidRPr="00612E08" w:rsidRDefault="00E23C8B" w:rsidP="00E23C8B">
            <w:pPr>
              <w:widowControl/>
              <w:numPr>
                <w:ilvl w:val="0"/>
                <w:numId w:val="1"/>
              </w:numPr>
              <w:adjustRightInd/>
              <w:ind w:left="426"/>
              <w:contextualSpacing/>
              <w:rPr>
                <w:rFonts w:eastAsia="Calibri"/>
                <w:b/>
              </w:rPr>
            </w:pPr>
            <w:r w:rsidRPr="00612E08">
              <w:rPr>
                <w:rFonts w:eastAsia="Calibri"/>
                <w:b/>
              </w:rPr>
              <w:t>Definovanie problému</w:t>
            </w:r>
          </w:p>
        </w:tc>
      </w:tr>
      <w:tr w:rsidR="00E23C8B" w:rsidRPr="00612E08" w14:paraId="5D786E5E" w14:textId="77777777" w:rsidTr="000E518E">
        <w:trPr>
          <w:trHeight w:val="718"/>
        </w:trPr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EC0BBD" w14:textId="77777777" w:rsidR="00E23C8B" w:rsidRPr="009560F7" w:rsidRDefault="00E23C8B" w:rsidP="000E518E">
            <w:pPr>
              <w:jc w:val="both"/>
              <w:rPr>
                <w:i/>
                <w:sz w:val="20"/>
                <w:szCs w:val="20"/>
              </w:rPr>
            </w:pPr>
            <w:r w:rsidRPr="009560F7">
              <w:rPr>
                <w:i/>
                <w:sz w:val="20"/>
                <w:szCs w:val="20"/>
              </w:rPr>
              <w:t>Uveďte základné problémy, ktoré sú dôvodom vypracovania predkladaného  materiálu (dôvody majú presne poukázať na problém, ktorý existuje a je nutné ho predloženým materiálom riešiť).</w:t>
            </w:r>
          </w:p>
          <w:p w14:paraId="5D8B2641" w14:textId="77777777" w:rsidR="00E23C8B" w:rsidRPr="009560F7" w:rsidRDefault="00E23C8B" w:rsidP="000E518E">
            <w:pPr>
              <w:jc w:val="both"/>
              <w:rPr>
                <w:i/>
                <w:sz w:val="20"/>
                <w:szCs w:val="20"/>
              </w:rPr>
            </w:pPr>
          </w:p>
          <w:p w14:paraId="3E47683A" w14:textId="77777777" w:rsidR="00E23C8B" w:rsidRDefault="00E23C8B" w:rsidP="000E518E">
            <w:pPr>
              <w:jc w:val="both"/>
              <w:rPr>
                <w:sz w:val="20"/>
                <w:szCs w:val="20"/>
              </w:rPr>
            </w:pPr>
            <w:r w:rsidRPr="00ED4664">
              <w:rPr>
                <w:sz w:val="20"/>
                <w:szCs w:val="20"/>
              </w:rPr>
              <w:t xml:space="preserve">V Slovenskej republike dlhodobo pretrváva problém neetického a nekontrolovaného rozmnožovania psov </w:t>
            </w:r>
            <w:r>
              <w:rPr>
                <w:sz w:val="20"/>
                <w:szCs w:val="20"/>
              </w:rPr>
              <w:br/>
            </w:r>
            <w:r w:rsidRPr="00ED4664">
              <w:rPr>
                <w:sz w:val="20"/>
                <w:szCs w:val="20"/>
              </w:rPr>
              <w:t>a mačiek za účelom finančného zisku, ktoré predstavuje významný negatívny jav v oblasti ochrany zvierat, ochrany spotrebiteľa a fungovania trhu so spoločenskými zvieratami.</w:t>
            </w:r>
            <w:r>
              <w:t xml:space="preserve"> </w:t>
            </w:r>
            <w:r w:rsidRPr="00ED4664">
              <w:rPr>
                <w:sz w:val="20"/>
                <w:szCs w:val="20"/>
              </w:rPr>
              <w:t>Napriek existencii legislatívnych nástrojov a dlhodobému úsiliu orgánov verejnej správy sa nepodarilo tento jav efektívne eliminovať.</w:t>
            </w:r>
          </w:p>
          <w:p w14:paraId="54764007" w14:textId="77777777" w:rsidR="00E23C8B" w:rsidRDefault="00E23C8B" w:rsidP="000E51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Súčasne dochádza</w:t>
            </w:r>
            <w:r w:rsidRPr="00ED4664">
              <w:rPr>
                <w:sz w:val="20"/>
                <w:szCs w:val="20"/>
              </w:rPr>
              <w:t xml:space="preserve"> aj </w:t>
            </w:r>
            <w:r>
              <w:rPr>
                <w:sz w:val="20"/>
                <w:szCs w:val="20"/>
              </w:rPr>
              <w:t xml:space="preserve">k </w:t>
            </w:r>
            <w:r w:rsidRPr="00ED4664">
              <w:rPr>
                <w:sz w:val="20"/>
                <w:szCs w:val="20"/>
              </w:rPr>
              <w:t>poškodzovani</w:t>
            </w:r>
            <w:r>
              <w:rPr>
                <w:sz w:val="20"/>
                <w:szCs w:val="20"/>
              </w:rPr>
              <w:t>u</w:t>
            </w:r>
            <w:r w:rsidRPr="00ED4664">
              <w:rPr>
                <w:sz w:val="20"/>
                <w:szCs w:val="20"/>
              </w:rPr>
              <w:t xml:space="preserve"> spotrebiteľa, najmä v postavení kupujúceho, ktorý je pri kúpe zvieraťa často </w:t>
            </w:r>
            <w:r>
              <w:rPr>
                <w:sz w:val="20"/>
                <w:szCs w:val="20"/>
              </w:rPr>
              <w:t xml:space="preserve">uvádzaný do omylu, </w:t>
            </w:r>
            <w:r w:rsidRPr="00884CB5">
              <w:rPr>
                <w:sz w:val="20"/>
                <w:szCs w:val="20"/>
              </w:rPr>
              <w:t>najmä pokiaľ ide o jeho vek, pôvod alebo zdravotný stav</w:t>
            </w:r>
            <w:r>
              <w:rPr>
                <w:sz w:val="20"/>
                <w:szCs w:val="20"/>
              </w:rPr>
              <w:t xml:space="preserve">. </w:t>
            </w:r>
            <w:r w:rsidRPr="00ED4664">
              <w:rPr>
                <w:sz w:val="20"/>
                <w:szCs w:val="20"/>
              </w:rPr>
              <w:t>Tento problém má zároveň aj medzinárodný rozmer, keďže predmetom obchodu sú často zvieratá určené aj pre zahraničných kupujúcich, pričom na nekalé praktiky sú slovenské orgány opakovane upozorňované.</w:t>
            </w:r>
          </w:p>
          <w:p w14:paraId="578326E8" w14:textId="77777777" w:rsidR="00E23C8B" w:rsidRPr="009560F7" w:rsidRDefault="00E23C8B" w:rsidP="000E518E">
            <w:pPr>
              <w:rPr>
                <w:b/>
                <w:sz w:val="20"/>
                <w:szCs w:val="20"/>
              </w:rPr>
            </w:pPr>
          </w:p>
        </w:tc>
      </w:tr>
      <w:tr w:rsidR="00E23C8B" w:rsidRPr="00612E08" w14:paraId="5395BCEF" w14:textId="77777777" w:rsidTr="000E518E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02EEF0D" w14:textId="77777777" w:rsidR="00E23C8B" w:rsidRPr="009560F7" w:rsidRDefault="00E23C8B" w:rsidP="00E23C8B">
            <w:pPr>
              <w:widowControl/>
              <w:numPr>
                <w:ilvl w:val="0"/>
                <w:numId w:val="1"/>
              </w:numPr>
              <w:adjustRightInd/>
              <w:ind w:left="426"/>
              <w:contextualSpacing/>
              <w:rPr>
                <w:rFonts w:eastAsia="Calibri"/>
                <w:b/>
              </w:rPr>
            </w:pPr>
            <w:r w:rsidRPr="009560F7">
              <w:rPr>
                <w:rFonts w:eastAsia="Calibri"/>
                <w:b/>
              </w:rPr>
              <w:t>Ciele a výsledný stav</w:t>
            </w:r>
          </w:p>
        </w:tc>
      </w:tr>
      <w:tr w:rsidR="00E23C8B" w:rsidRPr="00612E08" w14:paraId="2E6B958D" w14:textId="77777777" w:rsidTr="000E518E">
        <w:trPr>
          <w:trHeight w:val="741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7DF65D" w14:textId="77777777" w:rsidR="00E23C8B" w:rsidRPr="009560F7" w:rsidRDefault="00E23C8B" w:rsidP="000E518E">
            <w:pPr>
              <w:rPr>
                <w:i/>
                <w:sz w:val="20"/>
                <w:szCs w:val="20"/>
              </w:rPr>
            </w:pPr>
            <w:r w:rsidRPr="009560F7">
              <w:rPr>
                <w:i/>
                <w:sz w:val="20"/>
                <w:szCs w:val="20"/>
              </w:rPr>
              <w:t xml:space="preserve">Uveďte hlavné ciele predkladaného materiálu (aký výsledný stav má byť prijatím materiálu dosiahnutý, pričom dosiahnutý stav musí byť odlišný od stavu popísaného v bode 2. Definovanie problému). </w:t>
            </w:r>
          </w:p>
          <w:p w14:paraId="256129F3" w14:textId="77777777" w:rsidR="00E23C8B" w:rsidRDefault="00E23C8B" w:rsidP="000E518E">
            <w:pPr>
              <w:jc w:val="both"/>
              <w:rPr>
                <w:sz w:val="20"/>
                <w:szCs w:val="20"/>
              </w:rPr>
            </w:pPr>
          </w:p>
          <w:p w14:paraId="1B9312CA" w14:textId="77777777" w:rsidR="00E23C8B" w:rsidRPr="00884CB5" w:rsidRDefault="00E23C8B" w:rsidP="000E518E">
            <w:pPr>
              <w:jc w:val="both"/>
              <w:rPr>
                <w:sz w:val="20"/>
                <w:szCs w:val="20"/>
              </w:rPr>
            </w:pPr>
            <w:r w:rsidRPr="00884CB5">
              <w:rPr>
                <w:sz w:val="20"/>
                <w:szCs w:val="20"/>
              </w:rPr>
              <w:t>Cieľom návrhu zákona je zavedením primeraných regulačných opatrení obmedziť neetické rozmnožovanie psov a mačiek za účelom finančného zisku a eliminovať s tým súvisiace negatívne javy v oblasti ochrany zvierat, ochrany spotrebiteľa a fungovania trhu so spoločenskými zvieratami.</w:t>
            </w:r>
          </w:p>
          <w:p w14:paraId="74449C1B" w14:textId="77777777" w:rsidR="00E23C8B" w:rsidRPr="00884CB5" w:rsidRDefault="00E23C8B" w:rsidP="000E518E">
            <w:pPr>
              <w:jc w:val="both"/>
              <w:rPr>
                <w:sz w:val="20"/>
                <w:szCs w:val="20"/>
              </w:rPr>
            </w:pPr>
            <w:r w:rsidRPr="00884CB5">
              <w:rPr>
                <w:sz w:val="20"/>
                <w:szCs w:val="20"/>
              </w:rPr>
              <w:t>Navrhovaná právna úprava smeruje k zabezpečeniu vyššieho štandardu chovu, najmä zamedzením produkcie zvierat chovaných v nevyhovujúcich podmienkach, bez primeranej starostlivosti, socializácie a zdravotného dohľadu, vrátane obmedzenia šírenia geneticky podmienených ochorení.</w:t>
            </w:r>
          </w:p>
          <w:p w14:paraId="0725B804" w14:textId="77777777" w:rsidR="00E23C8B" w:rsidRPr="00884CB5" w:rsidRDefault="00E23C8B" w:rsidP="000E518E">
            <w:pPr>
              <w:jc w:val="both"/>
              <w:rPr>
                <w:sz w:val="20"/>
                <w:szCs w:val="20"/>
              </w:rPr>
            </w:pPr>
            <w:r w:rsidRPr="00884CB5">
              <w:rPr>
                <w:sz w:val="20"/>
                <w:szCs w:val="20"/>
              </w:rPr>
              <w:t>Opatrenia sa nevzťahujú na ojedinelé prípady neplánovaného rozmnožovania, pri ktorých zostáva zachovaná povinnosť vlastníka predchádzať takýmto situáciám, ani na chovateľov psov a mačiek s preukazom o</w:t>
            </w:r>
            <w:r>
              <w:rPr>
                <w:sz w:val="20"/>
                <w:szCs w:val="20"/>
              </w:rPr>
              <w:t xml:space="preserve"> ich </w:t>
            </w:r>
            <w:r w:rsidRPr="00884CB5">
              <w:rPr>
                <w:sz w:val="20"/>
                <w:szCs w:val="20"/>
              </w:rPr>
              <w:t>pôvode, ktorí spĺňajú požiadavky uznaných chovateľských organizácií.</w:t>
            </w:r>
          </w:p>
          <w:p w14:paraId="4D111CD6" w14:textId="77777777" w:rsidR="00E23C8B" w:rsidRPr="00884CB5" w:rsidRDefault="00E23C8B" w:rsidP="000E518E">
            <w:pPr>
              <w:jc w:val="both"/>
              <w:rPr>
                <w:sz w:val="20"/>
                <w:szCs w:val="20"/>
              </w:rPr>
            </w:pPr>
            <w:r w:rsidRPr="00884CB5">
              <w:rPr>
                <w:sz w:val="20"/>
                <w:szCs w:val="20"/>
              </w:rPr>
              <w:t>Výsledným stavom po prijatí návrhu zákona je zníženie výskytu nelegálnych a neetických foriem chovu a obchodovania so spoločenskými zvieratami, posilnenie ochrany zvierat a zvýšenie úrovne ochrany spotrebiteľa, vrátane obmedzenia klamlivých praktík pri predaji zvierat.</w:t>
            </w:r>
          </w:p>
          <w:p w14:paraId="248C1E1A" w14:textId="77777777" w:rsidR="00E23C8B" w:rsidRPr="009560F7" w:rsidRDefault="00E23C8B" w:rsidP="000E518E">
            <w:pPr>
              <w:jc w:val="both"/>
              <w:rPr>
                <w:sz w:val="20"/>
                <w:szCs w:val="20"/>
              </w:rPr>
            </w:pPr>
          </w:p>
        </w:tc>
      </w:tr>
      <w:tr w:rsidR="00E23C8B" w:rsidRPr="00612E08" w14:paraId="0A145B28" w14:textId="77777777" w:rsidTr="000E518E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0550E59" w14:textId="77777777" w:rsidR="00E23C8B" w:rsidRPr="009560F7" w:rsidRDefault="00E23C8B" w:rsidP="00E23C8B">
            <w:pPr>
              <w:widowControl/>
              <w:numPr>
                <w:ilvl w:val="0"/>
                <w:numId w:val="1"/>
              </w:numPr>
              <w:adjustRightInd/>
              <w:ind w:left="426"/>
              <w:contextualSpacing/>
              <w:rPr>
                <w:rFonts w:eastAsia="Calibri"/>
                <w:b/>
              </w:rPr>
            </w:pPr>
            <w:r w:rsidRPr="009560F7">
              <w:rPr>
                <w:rFonts w:eastAsia="Calibri"/>
                <w:b/>
              </w:rPr>
              <w:t>Dotknuté subjekty</w:t>
            </w:r>
          </w:p>
        </w:tc>
      </w:tr>
      <w:tr w:rsidR="00E23C8B" w:rsidRPr="00612E08" w14:paraId="41D52C24" w14:textId="77777777" w:rsidTr="000E518E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F9B385" w14:textId="77777777" w:rsidR="00E23C8B" w:rsidRPr="009560F7" w:rsidRDefault="00E23C8B" w:rsidP="000E518E">
            <w:pPr>
              <w:rPr>
                <w:b/>
                <w:sz w:val="20"/>
                <w:szCs w:val="20"/>
              </w:rPr>
            </w:pPr>
            <w:r w:rsidRPr="009560F7">
              <w:rPr>
                <w:i/>
                <w:sz w:val="20"/>
                <w:szCs w:val="20"/>
              </w:rPr>
              <w:t xml:space="preserve">Uveďte subjekty, ktorých sa zmeny predkladaného materiálu dotknú priamo aj nepriamo: </w:t>
            </w:r>
          </w:p>
          <w:p w14:paraId="0B68D2AE" w14:textId="77777777" w:rsidR="00E23C8B" w:rsidRPr="009560F7" w:rsidRDefault="00E23C8B" w:rsidP="000E518E">
            <w:pPr>
              <w:rPr>
                <w:i/>
                <w:sz w:val="20"/>
                <w:szCs w:val="20"/>
              </w:rPr>
            </w:pPr>
          </w:p>
          <w:p w14:paraId="4F671D20" w14:textId="77777777" w:rsidR="00E23C8B" w:rsidRPr="0071554B" w:rsidRDefault="00E23C8B" w:rsidP="000E518E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Vlastníci psov a mačiek</w:t>
            </w:r>
            <w:r w:rsidRPr="00461CCF">
              <w:rPr>
                <w:sz w:val="20"/>
                <w:szCs w:val="20"/>
              </w:rPr>
              <w:t xml:space="preserve">, chovatelia psov a mačiek </w:t>
            </w:r>
            <w:r>
              <w:rPr>
                <w:sz w:val="20"/>
                <w:szCs w:val="20"/>
              </w:rPr>
              <w:t>bez preukazu</w:t>
            </w:r>
            <w:r w:rsidRPr="00461CCF">
              <w:rPr>
                <w:sz w:val="20"/>
                <w:szCs w:val="20"/>
              </w:rPr>
              <w:t xml:space="preserve"> o</w:t>
            </w:r>
            <w:r>
              <w:rPr>
                <w:sz w:val="20"/>
                <w:szCs w:val="20"/>
              </w:rPr>
              <w:t xml:space="preserve"> ich </w:t>
            </w:r>
            <w:r w:rsidRPr="00461CCF">
              <w:rPr>
                <w:sz w:val="20"/>
                <w:szCs w:val="20"/>
              </w:rPr>
              <w:t>pôvode</w:t>
            </w:r>
            <w:r>
              <w:rPr>
                <w:sz w:val="20"/>
                <w:szCs w:val="20"/>
              </w:rPr>
              <w:t>, s</w:t>
            </w:r>
            <w:r w:rsidRPr="001B763F">
              <w:rPr>
                <w:sz w:val="20"/>
                <w:szCs w:val="20"/>
              </w:rPr>
              <w:t>ubjekty zapojené do predaja a sprostredkovania zvierat</w:t>
            </w:r>
          </w:p>
        </w:tc>
      </w:tr>
      <w:tr w:rsidR="00E23C8B" w:rsidRPr="00612E08" w14:paraId="09F70A6A" w14:textId="77777777" w:rsidTr="000E518E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2A0B40EA" w14:textId="77777777" w:rsidR="00E23C8B" w:rsidRPr="009560F7" w:rsidRDefault="00E23C8B" w:rsidP="00E23C8B">
            <w:pPr>
              <w:widowControl/>
              <w:numPr>
                <w:ilvl w:val="0"/>
                <w:numId w:val="1"/>
              </w:numPr>
              <w:adjustRightInd/>
              <w:ind w:left="426"/>
              <w:contextualSpacing/>
              <w:rPr>
                <w:rFonts w:eastAsia="Calibri"/>
                <w:b/>
              </w:rPr>
            </w:pPr>
            <w:r w:rsidRPr="009560F7">
              <w:rPr>
                <w:rFonts w:eastAsia="Calibri"/>
                <w:b/>
              </w:rPr>
              <w:lastRenderedPageBreak/>
              <w:t>Alternatívne riešenia</w:t>
            </w:r>
          </w:p>
          <w:p w14:paraId="0CC610B3" w14:textId="77777777" w:rsidR="00E23C8B" w:rsidRPr="009560F7" w:rsidRDefault="00E23C8B" w:rsidP="000E518E">
            <w:pPr>
              <w:rPr>
                <w:rFonts w:eastAsia="Calibri"/>
              </w:rPr>
            </w:pPr>
          </w:p>
          <w:p w14:paraId="257B65A4" w14:textId="77777777" w:rsidR="00E23C8B" w:rsidRPr="009560F7" w:rsidRDefault="00E23C8B" w:rsidP="000E518E">
            <w:pPr>
              <w:jc w:val="right"/>
              <w:rPr>
                <w:rFonts w:eastAsia="Calibri"/>
              </w:rPr>
            </w:pPr>
          </w:p>
        </w:tc>
      </w:tr>
      <w:tr w:rsidR="00E23C8B" w:rsidRPr="00612E08" w14:paraId="517273FD" w14:textId="77777777" w:rsidTr="000E518E">
        <w:trPr>
          <w:trHeight w:val="1524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574312" w14:textId="77777777" w:rsidR="00E23C8B" w:rsidRPr="009560F7" w:rsidRDefault="00E23C8B" w:rsidP="000E518E">
            <w:pPr>
              <w:jc w:val="both"/>
              <w:rPr>
                <w:i/>
                <w:sz w:val="20"/>
                <w:szCs w:val="20"/>
              </w:rPr>
            </w:pPr>
            <w:r w:rsidRPr="009560F7">
              <w:rPr>
                <w:i/>
                <w:sz w:val="20"/>
                <w:szCs w:val="20"/>
              </w:rPr>
              <w:t xml:space="preserve">Aké alternatívne riešenia vedúce k stanovenému cieľu boli identifikované a posudzované pre riešenie definovaného problému? </w:t>
            </w:r>
          </w:p>
          <w:p w14:paraId="5FB4FD14" w14:textId="77777777" w:rsidR="00E23C8B" w:rsidRPr="009560F7" w:rsidRDefault="00E23C8B" w:rsidP="000E518E">
            <w:pPr>
              <w:jc w:val="both"/>
              <w:rPr>
                <w:sz w:val="20"/>
                <w:szCs w:val="20"/>
              </w:rPr>
            </w:pPr>
          </w:p>
          <w:p w14:paraId="3D5DC58D" w14:textId="77777777" w:rsidR="00E23C8B" w:rsidRPr="009560F7" w:rsidRDefault="00E23C8B" w:rsidP="000E518E">
            <w:pPr>
              <w:jc w:val="both"/>
              <w:rPr>
                <w:sz w:val="20"/>
                <w:szCs w:val="20"/>
              </w:rPr>
            </w:pPr>
            <w:r w:rsidRPr="009560F7">
              <w:rPr>
                <w:sz w:val="20"/>
                <w:szCs w:val="20"/>
              </w:rPr>
              <w:t xml:space="preserve">Nie sú alternatívne riešenia. </w:t>
            </w:r>
          </w:p>
          <w:p w14:paraId="51709188" w14:textId="77777777" w:rsidR="00E23C8B" w:rsidRPr="009560F7" w:rsidRDefault="00E23C8B" w:rsidP="000E518E">
            <w:pPr>
              <w:rPr>
                <w:i/>
                <w:sz w:val="20"/>
                <w:szCs w:val="20"/>
              </w:rPr>
            </w:pPr>
          </w:p>
          <w:p w14:paraId="668BEA0B" w14:textId="77777777" w:rsidR="00E23C8B" w:rsidRPr="009560F7" w:rsidRDefault="00E23C8B" w:rsidP="000E518E">
            <w:pPr>
              <w:jc w:val="both"/>
              <w:rPr>
                <w:i/>
                <w:sz w:val="20"/>
                <w:szCs w:val="20"/>
              </w:rPr>
            </w:pPr>
            <w:r w:rsidRPr="009560F7">
              <w:rPr>
                <w:i/>
                <w:sz w:val="20"/>
                <w:szCs w:val="20"/>
              </w:rPr>
              <w:t>Nulový variant - uveďte dôsledky, ku ktorým by došlo v prípade nevykonania úprav v predkladanom materiáli a alternatívne riešenia/spôsoby dosiahnutia cieľov uvedených v bode 3.</w:t>
            </w:r>
          </w:p>
          <w:p w14:paraId="209E8775" w14:textId="77777777" w:rsidR="00E23C8B" w:rsidRDefault="00E23C8B" w:rsidP="000E518E">
            <w:pPr>
              <w:jc w:val="both"/>
              <w:rPr>
                <w:sz w:val="20"/>
                <w:szCs w:val="20"/>
              </w:rPr>
            </w:pPr>
          </w:p>
          <w:p w14:paraId="7CBF56B6" w14:textId="77777777" w:rsidR="00E23C8B" w:rsidRPr="001B763F" w:rsidRDefault="00E23C8B" w:rsidP="000E518E">
            <w:pPr>
              <w:jc w:val="both"/>
              <w:rPr>
                <w:sz w:val="20"/>
                <w:szCs w:val="20"/>
              </w:rPr>
            </w:pPr>
            <w:r w:rsidRPr="001B763F">
              <w:rPr>
                <w:sz w:val="20"/>
                <w:szCs w:val="20"/>
              </w:rPr>
              <w:t>V prípade neprijatia navrhovanej právnej úpravy zostane zachovaný súčasný právny a aplikačný stav v oblasti rozmnožovania a uvádzania psov a mačiek na trh</w:t>
            </w:r>
            <w:r>
              <w:rPr>
                <w:sz w:val="20"/>
                <w:szCs w:val="20"/>
              </w:rPr>
              <w:t xml:space="preserve"> a to </w:t>
            </w:r>
            <w:r w:rsidRPr="001B763F">
              <w:rPr>
                <w:sz w:val="20"/>
                <w:szCs w:val="20"/>
              </w:rPr>
              <w:t>pokračovanie existencie tzv. „množiarní“ a s tým spojeného utrpenia zvierat</w:t>
            </w:r>
            <w:r>
              <w:rPr>
                <w:sz w:val="20"/>
                <w:szCs w:val="20"/>
              </w:rPr>
              <w:t xml:space="preserve"> v</w:t>
            </w:r>
            <w:r w:rsidRPr="001B763F">
              <w:rPr>
                <w:sz w:val="20"/>
                <w:szCs w:val="20"/>
              </w:rPr>
              <w:t xml:space="preserve"> nevyhovujúcich chovateľských podmienk</w:t>
            </w:r>
            <w:r>
              <w:rPr>
                <w:sz w:val="20"/>
                <w:szCs w:val="20"/>
              </w:rPr>
              <w:t>ach</w:t>
            </w:r>
            <w:r w:rsidRPr="001B763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1B763F">
              <w:rPr>
                <w:sz w:val="20"/>
                <w:szCs w:val="20"/>
              </w:rPr>
              <w:t>ďalšie</w:t>
            </w:r>
            <w:r>
              <w:rPr>
                <w:sz w:val="20"/>
                <w:szCs w:val="20"/>
              </w:rPr>
              <w:t>ho</w:t>
            </w:r>
            <w:r w:rsidRPr="001B763F">
              <w:rPr>
                <w:sz w:val="20"/>
                <w:szCs w:val="20"/>
              </w:rPr>
              <w:t xml:space="preserve"> rozmnožovani</w:t>
            </w:r>
            <w:r>
              <w:rPr>
                <w:sz w:val="20"/>
                <w:szCs w:val="20"/>
              </w:rPr>
              <w:t>a</w:t>
            </w:r>
            <w:r w:rsidRPr="001B763F">
              <w:rPr>
                <w:sz w:val="20"/>
                <w:szCs w:val="20"/>
              </w:rPr>
              <w:t xml:space="preserve"> jedincov bez kontroly zdravotného stavu a genetickej záťaže,</w:t>
            </w:r>
            <w:r>
              <w:rPr>
                <w:sz w:val="20"/>
                <w:szCs w:val="20"/>
              </w:rPr>
              <w:t xml:space="preserve"> </w:t>
            </w:r>
            <w:r w:rsidRPr="001B763F">
              <w:rPr>
                <w:sz w:val="20"/>
                <w:szCs w:val="20"/>
              </w:rPr>
              <w:t>pokračovanie nekalých obchodných praktík a poškodzovani</w:t>
            </w:r>
            <w:r>
              <w:rPr>
                <w:sz w:val="20"/>
                <w:szCs w:val="20"/>
              </w:rPr>
              <w:t>e</w:t>
            </w:r>
            <w:r w:rsidRPr="001B763F">
              <w:rPr>
                <w:sz w:val="20"/>
                <w:szCs w:val="20"/>
              </w:rPr>
              <w:t xml:space="preserve"> spotrebiteľa,</w:t>
            </w:r>
          </w:p>
          <w:p w14:paraId="536E81B2" w14:textId="77777777" w:rsidR="00E23C8B" w:rsidRPr="001B763F" w:rsidRDefault="00E23C8B" w:rsidP="000E518E">
            <w:pPr>
              <w:spacing w:after="120"/>
              <w:jc w:val="both"/>
              <w:rPr>
                <w:sz w:val="20"/>
                <w:szCs w:val="20"/>
              </w:rPr>
            </w:pPr>
            <w:r w:rsidRPr="001B763F">
              <w:rPr>
                <w:sz w:val="20"/>
                <w:szCs w:val="20"/>
              </w:rPr>
              <w:t>pretrvávanie nelegálneho a ťažko kontrolovateľného trhu so spoločenskými zvieratami vrátane cezhraničných aktivít.</w:t>
            </w:r>
          </w:p>
        </w:tc>
      </w:tr>
      <w:tr w:rsidR="00E23C8B" w:rsidRPr="00612E08" w14:paraId="42DCEA1B" w14:textId="77777777" w:rsidTr="000E518E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ED88116" w14:textId="77777777" w:rsidR="00E23C8B" w:rsidRPr="009560F7" w:rsidRDefault="00E23C8B" w:rsidP="00E23C8B">
            <w:pPr>
              <w:widowControl/>
              <w:numPr>
                <w:ilvl w:val="0"/>
                <w:numId w:val="1"/>
              </w:numPr>
              <w:adjustRightInd/>
              <w:ind w:left="426"/>
              <w:contextualSpacing/>
              <w:rPr>
                <w:rFonts w:eastAsia="Calibri"/>
                <w:b/>
              </w:rPr>
            </w:pPr>
            <w:r w:rsidRPr="009560F7">
              <w:rPr>
                <w:rFonts w:eastAsia="Calibri"/>
                <w:b/>
              </w:rPr>
              <w:t>Vykonávacie predpisy</w:t>
            </w:r>
          </w:p>
        </w:tc>
      </w:tr>
      <w:tr w:rsidR="00E23C8B" w:rsidRPr="00612E08" w14:paraId="54B1B1D3" w14:textId="77777777" w:rsidTr="000E518E">
        <w:tc>
          <w:tcPr>
            <w:tcW w:w="6203" w:type="dxa"/>
            <w:gridSpan w:val="7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00DE1BB" w14:textId="77777777" w:rsidR="00E23C8B" w:rsidRPr="009560F7" w:rsidRDefault="00E23C8B" w:rsidP="000E518E">
            <w:pPr>
              <w:rPr>
                <w:i/>
                <w:sz w:val="20"/>
                <w:szCs w:val="20"/>
              </w:rPr>
            </w:pPr>
            <w:r w:rsidRPr="009560F7">
              <w:rPr>
                <w:i/>
                <w:sz w:val="20"/>
                <w:szCs w:val="20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14:paraId="1F998732" w14:textId="77777777" w:rsidR="00E23C8B" w:rsidRPr="00612E08" w:rsidRDefault="00000000" w:rsidP="000E518E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19296137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23C8B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sdtContent>
            </w:sdt>
            <w:r w:rsidR="00E23C8B" w:rsidRPr="00612E08">
              <w:rPr>
                <w:b/>
                <w:sz w:val="20"/>
                <w:szCs w:val="20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FE44ED9" w14:textId="77777777" w:rsidR="00E23C8B" w:rsidRPr="00612E08" w:rsidRDefault="00000000" w:rsidP="000E518E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-1594626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3C8B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E23C8B" w:rsidRPr="00612E08">
              <w:rPr>
                <w:b/>
                <w:sz w:val="20"/>
                <w:szCs w:val="20"/>
              </w:rPr>
              <w:t xml:space="preserve">  Nie</w:t>
            </w:r>
          </w:p>
        </w:tc>
      </w:tr>
      <w:tr w:rsidR="00E23C8B" w:rsidRPr="00612E08" w14:paraId="54BA0B19" w14:textId="77777777" w:rsidTr="000E518E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FFC112" w14:textId="77777777" w:rsidR="00E23C8B" w:rsidRPr="003F1EC3" w:rsidRDefault="00E23C8B" w:rsidP="000E518E">
            <w:pPr>
              <w:jc w:val="both"/>
              <w:rPr>
                <w:i/>
                <w:iCs/>
                <w:sz w:val="20"/>
                <w:szCs w:val="20"/>
              </w:rPr>
            </w:pPr>
            <w:r w:rsidRPr="003F1EC3">
              <w:rPr>
                <w:i/>
                <w:iCs/>
                <w:sz w:val="20"/>
                <w:szCs w:val="20"/>
              </w:rPr>
              <w:t>Ak áno, uveďte ktoré oblasti budú nimi upravené, resp. ktorých vykonávacích predpisov sa zmena dotkne:</w:t>
            </w:r>
          </w:p>
          <w:p w14:paraId="519EAC13" w14:textId="77777777" w:rsidR="00E23C8B" w:rsidRDefault="00E23C8B" w:rsidP="000E518E">
            <w:pPr>
              <w:jc w:val="both"/>
              <w:rPr>
                <w:sz w:val="20"/>
                <w:szCs w:val="20"/>
              </w:rPr>
            </w:pPr>
          </w:p>
          <w:p w14:paraId="4F3C3B41" w14:textId="77777777" w:rsidR="00E23C8B" w:rsidRPr="009560F7" w:rsidRDefault="00E23C8B" w:rsidP="000E518E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Vo vykonávacom predpise k návrhu zákona sa ustanovia podrobnosti o </w:t>
            </w:r>
            <w:r w:rsidRPr="00585FE9">
              <w:rPr>
                <w:sz w:val="20"/>
                <w:szCs w:val="20"/>
              </w:rPr>
              <w:t>uznávaní chovateľskej organizácie a náležitostiach žiadostí o jej uznanie, vedení evidencie  psov a mačiek a ich pôvodu a náležitostiach preukazu o pôvode psa alebo mačky</w:t>
            </w:r>
            <w:r>
              <w:rPr>
                <w:sz w:val="20"/>
                <w:szCs w:val="20"/>
              </w:rPr>
              <w:t>.</w:t>
            </w:r>
          </w:p>
        </w:tc>
      </w:tr>
      <w:tr w:rsidR="00E23C8B" w:rsidRPr="00612E08" w14:paraId="7C40E72B" w14:textId="77777777" w:rsidTr="000E518E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004899CC" w14:textId="77777777" w:rsidR="00E23C8B" w:rsidRPr="009560F7" w:rsidRDefault="00E23C8B" w:rsidP="00E23C8B">
            <w:pPr>
              <w:widowControl/>
              <w:numPr>
                <w:ilvl w:val="0"/>
                <w:numId w:val="1"/>
              </w:numPr>
              <w:adjustRightInd/>
              <w:ind w:left="426"/>
              <w:contextualSpacing/>
              <w:rPr>
                <w:rFonts w:eastAsia="Calibri"/>
                <w:b/>
              </w:rPr>
            </w:pPr>
            <w:r w:rsidRPr="009560F7">
              <w:rPr>
                <w:rFonts w:eastAsia="Calibri"/>
                <w:b/>
              </w:rPr>
              <w:t xml:space="preserve">Transpozícia/implementácia práva EÚ </w:t>
            </w:r>
          </w:p>
        </w:tc>
      </w:tr>
      <w:tr w:rsidR="00E23C8B" w:rsidRPr="00612E08" w14:paraId="652AF672" w14:textId="77777777" w:rsidTr="000E518E">
        <w:trPr>
          <w:trHeight w:val="157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3"/>
            </w:tblGrid>
            <w:tr w:rsidR="00E23C8B" w:rsidRPr="009560F7" w14:paraId="284076AB" w14:textId="77777777" w:rsidTr="000E518E">
              <w:trPr>
                <w:trHeight w:val="90"/>
              </w:trPr>
              <w:tc>
                <w:tcPr>
                  <w:tcW w:w="8643" w:type="dxa"/>
                </w:tcPr>
                <w:p w14:paraId="60F16870" w14:textId="77777777" w:rsidR="00E23C8B" w:rsidRPr="009560F7" w:rsidRDefault="00E23C8B" w:rsidP="000E518E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9560F7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Uveďte, či v predkladanom návrhu právneho predpisu dochádza ku </w:t>
                  </w:r>
                  <w:proofErr w:type="spellStart"/>
                  <w:r w:rsidRPr="009560F7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Pr="009560F7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podľa tabuľky zhody, resp. či ku </w:t>
                  </w:r>
                  <w:proofErr w:type="spellStart"/>
                  <w:r w:rsidRPr="009560F7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Pr="009560F7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dochádza pri implementácii práva EÚ. </w:t>
                  </w:r>
                </w:p>
              </w:tc>
            </w:tr>
            <w:tr w:rsidR="00E23C8B" w:rsidRPr="009560F7" w14:paraId="55EFE1B0" w14:textId="77777777" w:rsidTr="000E518E">
              <w:trPr>
                <w:trHeight w:val="296"/>
              </w:trPr>
              <w:tc>
                <w:tcPr>
                  <w:tcW w:w="8643" w:type="dxa"/>
                </w:tcPr>
                <w:p w14:paraId="4C1539C3" w14:textId="77777777" w:rsidR="00E23C8B" w:rsidRPr="009560F7" w:rsidRDefault="00E23C8B" w:rsidP="000E518E">
                  <w:pPr>
                    <w:pStyle w:val="Default"/>
                    <w:rPr>
                      <w:b/>
                      <w:iCs/>
                      <w:color w:val="auto"/>
                      <w:sz w:val="20"/>
                      <w:szCs w:val="20"/>
                    </w:rPr>
                  </w:pPr>
                  <w:r w:rsidRPr="009560F7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1614706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9560F7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9560F7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Áno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-155225922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Pr="009560F7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Pr="009560F7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Nie</w:t>
                  </w:r>
                </w:p>
                <w:p w14:paraId="6555DE28" w14:textId="77777777" w:rsidR="00E23C8B" w:rsidRPr="009560F7" w:rsidRDefault="00E23C8B" w:rsidP="000E518E">
                  <w:pPr>
                    <w:pStyle w:val="Default"/>
                    <w:rPr>
                      <w:i/>
                      <w:iCs/>
                      <w:color w:val="auto"/>
                      <w:sz w:val="20"/>
                      <w:szCs w:val="20"/>
                    </w:rPr>
                  </w:pPr>
                </w:p>
                <w:p w14:paraId="2A388916" w14:textId="77777777" w:rsidR="00E23C8B" w:rsidRPr="009560F7" w:rsidRDefault="00E23C8B" w:rsidP="000E518E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9560F7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Ak áno, uveďte, ktorých vplyvov podľa bodu 9 sa </w:t>
                  </w:r>
                  <w:proofErr w:type="spellStart"/>
                  <w:r w:rsidRPr="009560F7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</w:t>
                  </w:r>
                  <w:proofErr w:type="spellEnd"/>
                  <w:r w:rsidRPr="009560F7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týka: </w:t>
                  </w:r>
                </w:p>
              </w:tc>
            </w:tr>
            <w:tr w:rsidR="00E23C8B" w:rsidRPr="009560F7" w14:paraId="3FEFB874" w14:textId="77777777" w:rsidTr="000E518E">
              <w:trPr>
                <w:trHeight w:val="296"/>
              </w:trPr>
              <w:tc>
                <w:tcPr>
                  <w:tcW w:w="8643" w:type="dxa"/>
                </w:tcPr>
                <w:p w14:paraId="6EB20ED3" w14:textId="77777777" w:rsidR="00E23C8B" w:rsidRPr="009560F7" w:rsidRDefault="00E23C8B" w:rsidP="000E518E">
                  <w:pPr>
                    <w:pStyle w:val="Default"/>
                    <w:rPr>
                      <w:rFonts w:ascii="Segoe UI Symbol" w:hAnsi="Segoe UI Symbol" w:cs="Segoe UI Symbol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6A840118" w14:textId="77777777" w:rsidR="00E23C8B" w:rsidRPr="009560F7" w:rsidRDefault="00E23C8B" w:rsidP="000E518E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E23C8B" w:rsidRPr="00612E08" w14:paraId="171FC468" w14:textId="77777777" w:rsidTr="000E518E">
        <w:trPr>
          <w:trHeight w:val="248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D4F80" w14:textId="77777777" w:rsidR="00E23C8B" w:rsidRPr="009560F7" w:rsidRDefault="00E23C8B" w:rsidP="000E518E">
            <w:pPr>
              <w:jc w:val="center"/>
              <w:rPr>
                <w:sz w:val="20"/>
                <w:szCs w:val="20"/>
              </w:rPr>
            </w:pPr>
          </w:p>
        </w:tc>
      </w:tr>
      <w:tr w:rsidR="00E23C8B" w:rsidRPr="00612E08" w14:paraId="033EEBF5" w14:textId="77777777" w:rsidTr="000E518E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38BE9AA1" w14:textId="77777777" w:rsidR="00E23C8B" w:rsidRPr="009560F7" w:rsidRDefault="00E23C8B" w:rsidP="00E23C8B">
            <w:pPr>
              <w:widowControl/>
              <w:numPr>
                <w:ilvl w:val="0"/>
                <w:numId w:val="1"/>
              </w:numPr>
              <w:adjustRightInd/>
              <w:ind w:left="426"/>
              <w:contextualSpacing/>
              <w:rPr>
                <w:rFonts w:eastAsia="Calibri"/>
                <w:b/>
              </w:rPr>
            </w:pPr>
            <w:r w:rsidRPr="009560F7">
              <w:rPr>
                <w:rFonts w:eastAsia="Calibri"/>
                <w:b/>
              </w:rPr>
              <w:t>Preskúmanie účelnosti</w:t>
            </w:r>
          </w:p>
        </w:tc>
      </w:tr>
      <w:tr w:rsidR="00E23C8B" w:rsidRPr="00612E08" w14:paraId="5DB41CAC" w14:textId="77777777" w:rsidTr="000E518E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EEC4D6" w14:textId="77777777" w:rsidR="00E23C8B" w:rsidRPr="009560F7" w:rsidRDefault="00E23C8B" w:rsidP="000E518E">
            <w:pPr>
              <w:rPr>
                <w:i/>
                <w:sz w:val="20"/>
                <w:szCs w:val="20"/>
              </w:rPr>
            </w:pPr>
            <w:r w:rsidRPr="009560F7">
              <w:rPr>
                <w:i/>
                <w:sz w:val="20"/>
                <w:szCs w:val="20"/>
              </w:rPr>
              <w:t>Uveďte termín, kedy by malo dôjsť k preskúmaniu účinnosti a účelnosti predkladaného materiálu.</w:t>
            </w:r>
          </w:p>
          <w:p w14:paraId="26020D61" w14:textId="77777777" w:rsidR="00E23C8B" w:rsidRPr="009560F7" w:rsidRDefault="00E23C8B" w:rsidP="000E518E">
            <w:pPr>
              <w:rPr>
                <w:i/>
                <w:sz w:val="20"/>
                <w:szCs w:val="20"/>
              </w:rPr>
            </w:pPr>
            <w:r w:rsidRPr="009560F7">
              <w:rPr>
                <w:i/>
                <w:sz w:val="20"/>
                <w:szCs w:val="20"/>
              </w:rPr>
              <w:t>Uveďte kritériá, na základe ktorých bude preskúmanie vykonané.</w:t>
            </w:r>
          </w:p>
          <w:p w14:paraId="37C7FF3B" w14:textId="77777777" w:rsidR="00E23C8B" w:rsidRPr="009560F7" w:rsidRDefault="00E23C8B" w:rsidP="000E518E">
            <w:pPr>
              <w:rPr>
                <w:i/>
                <w:sz w:val="20"/>
                <w:szCs w:val="20"/>
              </w:rPr>
            </w:pPr>
          </w:p>
          <w:p w14:paraId="0E974EBB" w14:textId="77777777" w:rsidR="00E23C8B" w:rsidRPr="009560F7" w:rsidRDefault="00E23C8B" w:rsidP="000E518E">
            <w:pPr>
              <w:jc w:val="both"/>
              <w:rPr>
                <w:i/>
                <w:sz w:val="20"/>
                <w:szCs w:val="20"/>
              </w:rPr>
            </w:pPr>
            <w:r w:rsidRPr="001B763F">
              <w:rPr>
                <w:sz w:val="20"/>
                <w:szCs w:val="20"/>
              </w:rPr>
              <w:t xml:space="preserve">Účinnosť a účelnosť navrhovanej právnej úpravy sa navrhuje preskúmať do </w:t>
            </w:r>
            <w:r>
              <w:rPr>
                <w:sz w:val="20"/>
                <w:szCs w:val="20"/>
              </w:rPr>
              <w:t>troch</w:t>
            </w:r>
            <w:r w:rsidRPr="001B763F">
              <w:rPr>
                <w:sz w:val="20"/>
                <w:szCs w:val="20"/>
              </w:rPr>
              <w:t xml:space="preserve"> rokov od nadobudnutia jej účinnosti.</w:t>
            </w:r>
            <w:r>
              <w:rPr>
                <w:sz w:val="20"/>
                <w:szCs w:val="20"/>
              </w:rPr>
              <w:t xml:space="preserve"> P</w:t>
            </w:r>
            <w:r w:rsidRPr="009560F7">
              <w:rPr>
                <w:sz w:val="20"/>
                <w:szCs w:val="20"/>
              </w:rPr>
              <w:t>reskúmani</w:t>
            </w:r>
            <w:r>
              <w:rPr>
                <w:sz w:val="20"/>
                <w:szCs w:val="20"/>
              </w:rPr>
              <w:t>e</w:t>
            </w:r>
            <w:r w:rsidRPr="009560F7">
              <w:rPr>
                <w:sz w:val="20"/>
                <w:szCs w:val="20"/>
              </w:rPr>
              <w:t xml:space="preserve"> účinnosti a účelnosti </w:t>
            </w:r>
            <w:r>
              <w:rPr>
                <w:sz w:val="20"/>
                <w:szCs w:val="20"/>
              </w:rPr>
              <w:t>zákona</w:t>
            </w:r>
            <w:r w:rsidRPr="009560F7">
              <w:rPr>
                <w:sz w:val="20"/>
                <w:szCs w:val="20"/>
              </w:rPr>
              <w:t xml:space="preserve"> vo vzťahu k navrhovaným úpravám </w:t>
            </w:r>
            <w:r>
              <w:rPr>
                <w:sz w:val="20"/>
                <w:szCs w:val="20"/>
              </w:rPr>
              <w:t>bude vykonané na základe vykonaných úradných kontrol orgánom veterinárnej správy a počtu zistených porušení.</w:t>
            </w:r>
          </w:p>
        </w:tc>
      </w:tr>
      <w:tr w:rsidR="00E23C8B" w:rsidRPr="00612E08" w14:paraId="65D3B4D6" w14:textId="77777777" w:rsidTr="000E518E">
        <w:tc>
          <w:tcPr>
            <w:tcW w:w="91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1BCC9ED" w14:textId="77777777" w:rsidR="00E23C8B" w:rsidRPr="009560F7" w:rsidRDefault="00E23C8B" w:rsidP="000E518E">
            <w:pPr>
              <w:jc w:val="both"/>
              <w:rPr>
                <w:b/>
                <w:sz w:val="20"/>
                <w:szCs w:val="20"/>
              </w:rPr>
            </w:pPr>
          </w:p>
          <w:p w14:paraId="229B61F7" w14:textId="77777777" w:rsidR="00E23C8B" w:rsidRPr="009560F7" w:rsidRDefault="00E23C8B" w:rsidP="000E518E">
            <w:pPr>
              <w:ind w:left="142" w:hanging="142"/>
              <w:jc w:val="both"/>
              <w:rPr>
                <w:sz w:val="20"/>
                <w:szCs w:val="20"/>
              </w:rPr>
            </w:pPr>
            <w:r w:rsidRPr="009560F7">
              <w:rPr>
                <w:sz w:val="20"/>
                <w:szCs w:val="20"/>
              </w:rPr>
              <w:t xml:space="preserve">* vyplniť iba v prípade, ak materiál nie je zahrnutý do Plánu práce vlády Slovenskej republiky alebo Plánu        legislatívnych úloh vlády Slovenskej republiky. </w:t>
            </w:r>
          </w:p>
          <w:p w14:paraId="3E0A048B" w14:textId="77777777" w:rsidR="00E23C8B" w:rsidRPr="009560F7" w:rsidRDefault="00E23C8B" w:rsidP="000E518E">
            <w:pPr>
              <w:jc w:val="both"/>
              <w:rPr>
                <w:sz w:val="20"/>
                <w:szCs w:val="20"/>
              </w:rPr>
            </w:pPr>
            <w:r w:rsidRPr="009560F7">
              <w:rPr>
                <w:sz w:val="20"/>
                <w:szCs w:val="20"/>
              </w:rPr>
              <w:t>** vyplniť iba v prípade, ak sa záverečné posúdenie vybraných vplyvov uskutočnilo v zmysle bodu 9.1. jednotnej metodiky.</w:t>
            </w:r>
          </w:p>
          <w:p w14:paraId="215D0ABC" w14:textId="77777777" w:rsidR="00E23C8B" w:rsidRPr="009560F7" w:rsidRDefault="00E23C8B" w:rsidP="000E518E">
            <w:pPr>
              <w:jc w:val="both"/>
              <w:rPr>
                <w:sz w:val="20"/>
                <w:szCs w:val="20"/>
              </w:rPr>
            </w:pPr>
            <w:r w:rsidRPr="009560F7">
              <w:rPr>
                <w:sz w:val="20"/>
                <w:szCs w:val="20"/>
              </w:rPr>
              <w:t>*** posudzovanie sa týka len zmien v I. a II. pilieri univerzálneho systému dôchodkového zabezpečenia s identifikovaným dopadom od 0,1 % HDP (vrátane) na dlhodobom horizonte.</w:t>
            </w:r>
          </w:p>
          <w:p w14:paraId="097197A8" w14:textId="77777777" w:rsidR="00E23C8B" w:rsidRPr="009560F7" w:rsidRDefault="00E23C8B" w:rsidP="000E518E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E23C8B" w:rsidRPr="00612E08" w14:paraId="3404EFAD" w14:textId="77777777" w:rsidTr="000E518E">
        <w:trPr>
          <w:trHeight w:val="283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14:paraId="05CD676A" w14:textId="77777777" w:rsidR="00E23C8B" w:rsidRPr="009560F7" w:rsidRDefault="00E23C8B" w:rsidP="00E23C8B">
            <w:pPr>
              <w:widowControl/>
              <w:numPr>
                <w:ilvl w:val="0"/>
                <w:numId w:val="1"/>
              </w:numPr>
              <w:adjustRightInd/>
              <w:ind w:left="426"/>
              <w:contextualSpacing/>
              <w:rPr>
                <w:rFonts w:eastAsia="Calibri"/>
                <w:b/>
              </w:rPr>
            </w:pPr>
            <w:r w:rsidRPr="009560F7">
              <w:rPr>
                <w:rFonts w:eastAsia="Calibri"/>
                <w:b/>
              </w:rPr>
              <w:t>Vybrané vplyvy  materiálu</w:t>
            </w:r>
          </w:p>
        </w:tc>
      </w:tr>
      <w:tr w:rsidR="00E23C8B" w:rsidRPr="00612E08" w14:paraId="3DCDA79C" w14:textId="77777777" w:rsidTr="000E518E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C6B9318" w14:textId="77777777" w:rsidR="00E23C8B" w:rsidRPr="009560F7" w:rsidRDefault="00E23C8B" w:rsidP="000E518E">
            <w:pPr>
              <w:rPr>
                <w:b/>
                <w:sz w:val="20"/>
                <w:szCs w:val="20"/>
              </w:rPr>
            </w:pPr>
            <w:r w:rsidRPr="009560F7">
              <w:rPr>
                <w:b/>
                <w:sz w:val="20"/>
                <w:szCs w:val="20"/>
              </w:rPr>
              <w:t>Vplyvy na rozpočet verejnej správy</w:t>
            </w:r>
          </w:p>
        </w:tc>
        <w:sdt>
          <w:sdtPr>
            <w:rPr>
              <w:b/>
              <w:sz w:val="20"/>
              <w:szCs w:val="20"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05F6D1FE" w14:textId="77777777" w:rsidR="00E23C8B" w:rsidRPr="009560F7" w:rsidRDefault="00E23C8B" w:rsidP="000E518E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9560F7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68E2C1AE" w14:textId="77777777" w:rsidR="00E23C8B" w:rsidRPr="00612E08" w:rsidRDefault="00E23C8B" w:rsidP="000E518E">
            <w:pPr>
              <w:rPr>
                <w:b/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b/>
              <w:sz w:val="20"/>
              <w:szCs w:val="20"/>
            </w:rPr>
            <w:id w:val="-1481296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5E2D2A31" w14:textId="77777777" w:rsidR="00E23C8B" w:rsidRPr="00612E08" w:rsidRDefault="00E23C8B" w:rsidP="000E518E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05B88EEB" w14:textId="77777777" w:rsidR="00E23C8B" w:rsidRPr="00612E08" w:rsidRDefault="00E23C8B" w:rsidP="000E518E">
            <w:pPr>
              <w:rPr>
                <w:b/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Žiadne</w:t>
            </w:r>
          </w:p>
        </w:tc>
        <w:sdt>
          <w:sdtPr>
            <w:rPr>
              <w:b/>
              <w:sz w:val="20"/>
              <w:szCs w:val="20"/>
            </w:rPr>
            <w:id w:val="-75505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144F7D2E" w14:textId="77777777" w:rsidR="00E23C8B" w:rsidRPr="00612E08" w:rsidRDefault="00E23C8B" w:rsidP="000E518E">
                <w:pPr>
                  <w:ind w:left="-107" w:right="-108"/>
                  <w:jc w:val="center"/>
                  <w:rPr>
                    <w:b/>
                    <w:sz w:val="20"/>
                    <w:szCs w:val="20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4881FCD7" w14:textId="77777777" w:rsidR="00E23C8B" w:rsidRPr="00612E08" w:rsidRDefault="00E23C8B" w:rsidP="000E518E">
            <w:pPr>
              <w:ind w:left="34"/>
              <w:rPr>
                <w:b/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Negatívne</w:t>
            </w:r>
          </w:p>
        </w:tc>
      </w:tr>
      <w:tr w:rsidR="00E23C8B" w:rsidRPr="00612E08" w14:paraId="6975A2E2" w14:textId="77777777" w:rsidTr="000E518E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5A3EDE8" w14:textId="77777777" w:rsidR="00E23C8B" w:rsidRPr="009560F7" w:rsidRDefault="00E23C8B" w:rsidP="000E518E">
            <w:pPr>
              <w:rPr>
                <w:sz w:val="20"/>
                <w:szCs w:val="20"/>
              </w:rPr>
            </w:pPr>
            <w:r w:rsidRPr="009560F7">
              <w:rPr>
                <w:sz w:val="20"/>
                <w:szCs w:val="20"/>
              </w:rPr>
              <w:t xml:space="preserve">    z toho rozpočtovo zabezpečené vplyvy,         </w:t>
            </w:r>
          </w:p>
          <w:p w14:paraId="4CEA95C7" w14:textId="77777777" w:rsidR="00E23C8B" w:rsidRPr="009560F7" w:rsidRDefault="00E23C8B" w:rsidP="000E518E">
            <w:pPr>
              <w:rPr>
                <w:sz w:val="20"/>
                <w:szCs w:val="20"/>
              </w:rPr>
            </w:pPr>
            <w:r w:rsidRPr="009560F7">
              <w:rPr>
                <w:sz w:val="20"/>
                <w:szCs w:val="20"/>
              </w:rPr>
              <w:t xml:space="preserve">    v prípade identifikovaného negatívneho </w:t>
            </w:r>
          </w:p>
          <w:p w14:paraId="5E80CB7B" w14:textId="77777777" w:rsidR="00E23C8B" w:rsidRPr="009560F7" w:rsidRDefault="00E23C8B" w:rsidP="000E518E">
            <w:pPr>
              <w:rPr>
                <w:sz w:val="20"/>
                <w:szCs w:val="20"/>
              </w:rPr>
            </w:pPr>
            <w:r w:rsidRPr="009560F7">
              <w:rPr>
                <w:sz w:val="20"/>
                <w:szCs w:val="20"/>
              </w:rPr>
              <w:t xml:space="preserve">    vplyvu</w:t>
            </w:r>
          </w:p>
        </w:tc>
        <w:sdt>
          <w:sdtPr>
            <w:rPr>
              <w:sz w:val="20"/>
              <w:szCs w:val="20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0E0B25DF" w14:textId="77777777" w:rsidR="00E23C8B" w:rsidRPr="009560F7" w:rsidRDefault="00E23C8B" w:rsidP="000E518E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CB89CF9" w14:textId="77777777" w:rsidR="00E23C8B" w:rsidRPr="00612E08" w:rsidRDefault="00E23C8B" w:rsidP="000E518E">
            <w:pPr>
              <w:rPr>
                <w:sz w:val="20"/>
                <w:szCs w:val="20"/>
              </w:rPr>
            </w:pPr>
            <w:r w:rsidRPr="00612E08">
              <w:rPr>
                <w:sz w:val="20"/>
                <w:szCs w:val="20"/>
              </w:rPr>
              <w:t>Áno</w:t>
            </w:r>
          </w:p>
        </w:tc>
        <w:sdt>
          <w:sdtPr>
            <w:rPr>
              <w:sz w:val="20"/>
              <w:szCs w:val="20"/>
            </w:rPr>
            <w:id w:val="40579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316AE8CE" w14:textId="77777777" w:rsidR="00E23C8B" w:rsidRPr="00612E08" w:rsidRDefault="00E23C8B" w:rsidP="000E518E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D71F356" w14:textId="77777777" w:rsidR="00E23C8B" w:rsidRPr="00612E08" w:rsidRDefault="00E23C8B" w:rsidP="000E518E">
            <w:pPr>
              <w:rPr>
                <w:sz w:val="20"/>
                <w:szCs w:val="20"/>
              </w:rPr>
            </w:pPr>
            <w:r w:rsidRPr="00612E08">
              <w:rPr>
                <w:sz w:val="20"/>
                <w:szCs w:val="20"/>
              </w:rPr>
              <w:t>Nie</w:t>
            </w:r>
          </w:p>
        </w:tc>
        <w:sdt>
          <w:sdtPr>
            <w:rPr>
              <w:sz w:val="20"/>
              <w:szCs w:val="20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4791158A" w14:textId="77777777" w:rsidR="00E23C8B" w:rsidRPr="00612E08" w:rsidRDefault="00E23C8B" w:rsidP="000E518E">
                <w:pPr>
                  <w:ind w:left="-107" w:right="-108"/>
                  <w:jc w:val="center"/>
                  <w:rPr>
                    <w:sz w:val="20"/>
                    <w:szCs w:val="20"/>
                  </w:rPr>
                </w:pPr>
                <w:r w:rsidRPr="00612E0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3F42D2B" w14:textId="77777777" w:rsidR="00E23C8B" w:rsidRPr="00612E08" w:rsidRDefault="00E23C8B" w:rsidP="000E518E">
            <w:pPr>
              <w:ind w:left="34"/>
              <w:rPr>
                <w:sz w:val="20"/>
                <w:szCs w:val="20"/>
              </w:rPr>
            </w:pPr>
            <w:r w:rsidRPr="00612E08">
              <w:rPr>
                <w:sz w:val="20"/>
                <w:szCs w:val="20"/>
              </w:rPr>
              <w:t>Čiastočne</w:t>
            </w:r>
          </w:p>
        </w:tc>
      </w:tr>
      <w:tr w:rsidR="00E23C8B" w:rsidRPr="00612E08" w14:paraId="01D2C041" w14:textId="77777777" w:rsidTr="000E518E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0F6B741" w14:textId="77777777" w:rsidR="00E23C8B" w:rsidRPr="009560F7" w:rsidRDefault="00E23C8B" w:rsidP="000E518E">
            <w:pPr>
              <w:rPr>
                <w:b/>
                <w:sz w:val="20"/>
                <w:szCs w:val="20"/>
              </w:rPr>
            </w:pPr>
            <w:r w:rsidRPr="009560F7">
              <w:rPr>
                <w:b/>
                <w:sz w:val="20"/>
                <w:szCs w:val="20"/>
              </w:rPr>
              <w:t>v tom vplyvy na rozpočty obcí a vyšších územných celkov</w:t>
            </w:r>
          </w:p>
        </w:tc>
        <w:sdt>
          <w:sdtPr>
            <w:rPr>
              <w:b/>
              <w:sz w:val="20"/>
              <w:szCs w:val="20"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73E11BD1" w14:textId="77777777" w:rsidR="00E23C8B" w:rsidRPr="009560F7" w:rsidRDefault="00E23C8B" w:rsidP="000E518E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9560F7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DF50DA6" w14:textId="77777777" w:rsidR="00E23C8B" w:rsidRPr="00612E08" w:rsidRDefault="00E23C8B" w:rsidP="000E518E">
            <w:pPr>
              <w:rPr>
                <w:b/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b/>
              <w:sz w:val="20"/>
              <w:szCs w:val="20"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5D19625C" w14:textId="77777777" w:rsidR="00E23C8B" w:rsidRPr="00612E08" w:rsidRDefault="00E23C8B" w:rsidP="000E518E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1DF4115" w14:textId="77777777" w:rsidR="00E23C8B" w:rsidRPr="00612E08" w:rsidRDefault="00E23C8B" w:rsidP="000E518E">
            <w:pPr>
              <w:rPr>
                <w:b/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Žiadne</w:t>
            </w:r>
          </w:p>
        </w:tc>
        <w:sdt>
          <w:sdtPr>
            <w:rPr>
              <w:b/>
              <w:sz w:val="20"/>
              <w:szCs w:val="20"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5CD09E6A" w14:textId="77777777" w:rsidR="00E23C8B" w:rsidRPr="00612E08" w:rsidRDefault="00E23C8B" w:rsidP="000E518E">
                <w:pPr>
                  <w:ind w:left="-107" w:right="-108"/>
                  <w:jc w:val="center"/>
                  <w:rPr>
                    <w:b/>
                    <w:sz w:val="20"/>
                    <w:szCs w:val="20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4A5A35E7" w14:textId="77777777" w:rsidR="00E23C8B" w:rsidRPr="00612E08" w:rsidRDefault="00E23C8B" w:rsidP="000E518E">
            <w:pPr>
              <w:ind w:left="34"/>
              <w:rPr>
                <w:b/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Negatívne</w:t>
            </w:r>
          </w:p>
        </w:tc>
      </w:tr>
      <w:tr w:rsidR="00E23C8B" w:rsidRPr="00612E08" w14:paraId="10BB8D57" w14:textId="77777777" w:rsidTr="000E518E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0D262F38" w14:textId="77777777" w:rsidR="00E23C8B" w:rsidRPr="009560F7" w:rsidRDefault="00E23C8B" w:rsidP="000E518E">
            <w:pPr>
              <w:ind w:left="171"/>
              <w:rPr>
                <w:sz w:val="20"/>
                <w:szCs w:val="20"/>
              </w:rPr>
            </w:pPr>
            <w:r w:rsidRPr="009560F7">
              <w:rPr>
                <w:sz w:val="20"/>
                <w:szCs w:val="20"/>
              </w:rPr>
              <w:t>z toho rozpočtovo zabezpečené vplyvy,</w:t>
            </w:r>
          </w:p>
          <w:p w14:paraId="0CEE3444" w14:textId="77777777" w:rsidR="00E23C8B" w:rsidRPr="009560F7" w:rsidRDefault="00E23C8B" w:rsidP="000E518E">
            <w:pPr>
              <w:ind w:left="171"/>
              <w:rPr>
                <w:sz w:val="20"/>
                <w:szCs w:val="20"/>
              </w:rPr>
            </w:pPr>
            <w:r w:rsidRPr="009560F7">
              <w:rPr>
                <w:sz w:val="20"/>
                <w:szCs w:val="20"/>
              </w:rPr>
              <w:t>v prípade identifikovaného negatívneho vplyvu</w:t>
            </w:r>
          </w:p>
        </w:tc>
        <w:sdt>
          <w:sdtPr>
            <w:rPr>
              <w:sz w:val="20"/>
              <w:szCs w:val="20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2957D2A9" w14:textId="77777777" w:rsidR="00E23C8B" w:rsidRPr="009560F7" w:rsidRDefault="00E23C8B" w:rsidP="000E518E">
                <w:pPr>
                  <w:jc w:val="center"/>
                  <w:rPr>
                    <w:sz w:val="20"/>
                    <w:szCs w:val="20"/>
                  </w:rPr>
                </w:pPr>
                <w:r w:rsidRPr="009560F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39704C" w14:textId="77777777" w:rsidR="00E23C8B" w:rsidRPr="00612E08" w:rsidRDefault="00E23C8B" w:rsidP="000E518E">
            <w:pPr>
              <w:rPr>
                <w:sz w:val="20"/>
                <w:szCs w:val="20"/>
              </w:rPr>
            </w:pPr>
            <w:r w:rsidRPr="00612E08">
              <w:rPr>
                <w:sz w:val="20"/>
                <w:szCs w:val="20"/>
              </w:rPr>
              <w:t>Áno</w:t>
            </w:r>
          </w:p>
        </w:tc>
        <w:sdt>
          <w:sdtPr>
            <w:rPr>
              <w:sz w:val="20"/>
              <w:szCs w:val="20"/>
            </w:rPr>
            <w:id w:val="-638265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1B95CA76" w14:textId="77777777" w:rsidR="00E23C8B" w:rsidRPr="00612E08" w:rsidRDefault="00E23C8B" w:rsidP="000E518E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84C2D8" w14:textId="77777777" w:rsidR="00E23C8B" w:rsidRPr="00612E08" w:rsidRDefault="00E23C8B" w:rsidP="000E518E">
            <w:pPr>
              <w:rPr>
                <w:sz w:val="20"/>
                <w:szCs w:val="20"/>
              </w:rPr>
            </w:pPr>
            <w:r w:rsidRPr="00612E08">
              <w:rPr>
                <w:sz w:val="20"/>
                <w:szCs w:val="20"/>
              </w:rPr>
              <w:t>Nie</w:t>
            </w:r>
          </w:p>
        </w:tc>
        <w:sdt>
          <w:sdtPr>
            <w:rPr>
              <w:sz w:val="20"/>
              <w:szCs w:val="20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6C33B83A" w14:textId="77777777" w:rsidR="00E23C8B" w:rsidRPr="00612E08" w:rsidRDefault="00E23C8B" w:rsidP="000E518E">
                <w:pPr>
                  <w:ind w:left="-107" w:right="-108"/>
                  <w:jc w:val="center"/>
                  <w:rPr>
                    <w:sz w:val="20"/>
                    <w:szCs w:val="20"/>
                  </w:rPr>
                </w:pPr>
                <w:r w:rsidRPr="00612E0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F6828" w14:textId="77777777" w:rsidR="00E23C8B" w:rsidRPr="00612E08" w:rsidRDefault="00E23C8B" w:rsidP="000E518E">
            <w:pPr>
              <w:ind w:left="34"/>
              <w:rPr>
                <w:sz w:val="20"/>
                <w:szCs w:val="20"/>
              </w:rPr>
            </w:pPr>
            <w:r w:rsidRPr="00612E08">
              <w:rPr>
                <w:sz w:val="20"/>
                <w:szCs w:val="20"/>
              </w:rPr>
              <w:t>Čiastočne</w:t>
            </w:r>
          </w:p>
        </w:tc>
      </w:tr>
      <w:tr w:rsidR="00E23C8B" w:rsidRPr="00612E08" w14:paraId="5938A764" w14:textId="77777777" w:rsidTr="000E518E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062A0F09" w14:textId="77777777" w:rsidR="00E23C8B" w:rsidRPr="009560F7" w:rsidRDefault="00E23C8B" w:rsidP="000E518E">
            <w:pPr>
              <w:ind w:left="171"/>
              <w:rPr>
                <w:sz w:val="20"/>
                <w:szCs w:val="20"/>
              </w:rPr>
            </w:pPr>
            <w:r w:rsidRPr="009560F7">
              <w:rPr>
                <w:sz w:val="20"/>
                <w:szCs w:val="20"/>
              </w:rPr>
              <w:lastRenderedPageBreak/>
              <w:t>Vplyv na dlhodobú udržateľnosť verejných financií v prípade vybraných opatrení ***</w:t>
            </w:r>
          </w:p>
        </w:tc>
        <w:sdt>
          <w:sdtPr>
            <w:rPr>
              <w:sz w:val="20"/>
              <w:szCs w:val="20"/>
            </w:rPr>
            <w:id w:val="-131996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168F8A3D" w14:textId="77777777" w:rsidR="00E23C8B" w:rsidRPr="009560F7" w:rsidRDefault="00E23C8B" w:rsidP="000E518E">
                <w:pPr>
                  <w:jc w:val="center"/>
                  <w:rPr>
                    <w:sz w:val="20"/>
                    <w:szCs w:val="20"/>
                  </w:rPr>
                </w:pPr>
                <w:r w:rsidRPr="009560F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B701F5" w14:textId="77777777" w:rsidR="00E23C8B" w:rsidRPr="00612E08" w:rsidRDefault="00E23C8B" w:rsidP="000E518E">
            <w:pPr>
              <w:rPr>
                <w:sz w:val="20"/>
                <w:szCs w:val="20"/>
              </w:rPr>
            </w:pPr>
            <w:r w:rsidRPr="00612E08">
              <w:rPr>
                <w:sz w:val="20"/>
                <w:szCs w:val="20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D2C588" w14:textId="77777777" w:rsidR="00E23C8B" w:rsidRPr="00612E08" w:rsidRDefault="00E23C8B" w:rsidP="000E51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F0CEB7" w14:textId="77777777" w:rsidR="00E23C8B" w:rsidRPr="00612E08" w:rsidRDefault="00E23C8B" w:rsidP="000E518E">
            <w:pPr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217795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27373A4B" w14:textId="77777777" w:rsidR="00E23C8B" w:rsidRPr="00612E08" w:rsidRDefault="00E23C8B" w:rsidP="000E518E">
                <w:pPr>
                  <w:ind w:left="-107" w:right="-108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413CF" w14:textId="77777777" w:rsidR="00E23C8B" w:rsidRPr="00612E08" w:rsidRDefault="00E23C8B" w:rsidP="000E518E">
            <w:pPr>
              <w:ind w:left="34"/>
              <w:rPr>
                <w:sz w:val="20"/>
                <w:szCs w:val="20"/>
              </w:rPr>
            </w:pPr>
            <w:r w:rsidRPr="00612E08">
              <w:rPr>
                <w:sz w:val="20"/>
                <w:szCs w:val="20"/>
              </w:rPr>
              <w:t>Nie</w:t>
            </w:r>
          </w:p>
        </w:tc>
      </w:tr>
      <w:tr w:rsidR="00E23C8B" w:rsidRPr="00612E08" w14:paraId="032D074C" w14:textId="77777777" w:rsidTr="000E518E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D7A9432" w14:textId="77777777" w:rsidR="00E23C8B" w:rsidRPr="009560F7" w:rsidRDefault="00E23C8B" w:rsidP="000E518E">
            <w:pPr>
              <w:rPr>
                <w:b/>
                <w:sz w:val="20"/>
                <w:szCs w:val="20"/>
              </w:rPr>
            </w:pPr>
            <w:r w:rsidRPr="009560F7">
              <w:rPr>
                <w:b/>
                <w:sz w:val="20"/>
                <w:szCs w:val="20"/>
              </w:rPr>
              <w:t>Vplyvy na limit verejných výdavkov</w:t>
            </w:r>
          </w:p>
        </w:tc>
        <w:sdt>
          <w:sdtPr>
            <w:rPr>
              <w:b/>
              <w:sz w:val="20"/>
              <w:szCs w:val="20"/>
            </w:rPr>
            <w:id w:val="829944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12943F72" w14:textId="77777777" w:rsidR="00E23C8B" w:rsidRPr="009560F7" w:rsidRDefault="00E23C8B" w:rsidP="000E518E">
                <w:pPr>
                  <w:jc w:val="center"/>
                  <w:rPr>
                    <w:sz w:val="20"/>
                    <w:szCs w:val="20"/>
                  </w:rPr>
                </w:pPr>
                <w:r w:rsidRPr="009560F7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52C6DD" w14:textId="77777777" w:rsidR="00E23C8B" w:rsidRPr="00612E08" w:rsidRDefault="00E23C8B" w:rsidP="000E518E">
            <w:pPr>
              <w:rPr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b/>
              <w:sz w:val="20"/>
              <w:szCs w:val="20"/>
            </w:rPr>
            <w:id w:val="17667315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6EA3ECF1" w14:textId="77777777" w:rsidR="00E23C8B" w:rsidRPr="00612E08" w:rsidRDefault="00E23C8B" w:rsidP="000E518E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C5BF88" w14:textId="77777777" w:rsidR="00E23C8B" w:rsidRPr="00612E08" w:rsidRDefault="00E23C8B" w:rsidP="000E518E">
            <w:pPr>
              <w:rPr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Žiadne</w:t>
            </w:r>
          </w:p>
        </w:tc>
        <w:sdt>
          <w:sdtPr>
            <w:rPr>
              <w:b/>
              <w:sz w:val="20"/>
              <w:szCs w:val="20"/>
            </w:rPr>
            <w:id w:val="1889299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A518020" w14:textId="77777777" w:rsidR="00E23C8B" w:rsidRPr="00612E08" w:rsidRDefault="00E23C8B" w:rsidP="000E518E">
                <w:pPr>
                  <w:ind w:left="-107" w:right="-108"/>
                  <w:jc w:val="center"/>
                  <w:rPr>
                    <w:sz w:val="20"/>
                    <w:szCs w:val="20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D1C8C" w14:textId="77777777" w:rsidR="00E23C8B" w:rsidRPr="00612E08" w:rsidRDefault="00E23C8B" w:rsidP="000E518E">
            <w:pPr>
              <w:ind w:left="34"/>
              <w:rPr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Negatívne</w:t>
            </w:r>
          </w:p>
        </w:tc>
      </w:tr>
      <w:tr w:rsidR="00E23C8B" w:rsidRPr="00612E08" w14:paraId="0A5C4EDB" w14:textId="77777777" w:rsidTr="000E518E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17D9951" w14:textId="77777777" w:rsidR="00E23C8B" w:rsidRPr="009560F7" w:rsidRDefault="00E23C8B" w:rsidP="000E518E">
            <w:pPr>
              <w:rPr>
                <w:b/>
                <w:sz w:val="20"/>
                <w:szCs w:val="20"/>
              </w:rPr>
            </w:pPr>
            <w:r w:rsidRPr="009560F7">
              <w:rPr>
                <w:b/>
                <w:sz w:val="20"/>
                <w:szCs w:val="20"/>
              </w:rPr>
              <w:t>Vplyvy na podnikateľské prostredie</w:t>
            </w:r>
          </w:p>
        </w:tc>
        <w:sdt>
          <w:sdtPr>
            <w:rPr>
              <w:b/>
              <w:sz w:val="20"/>
              <w:szCs w:val="20"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7A6FA6CB" w14:textId="77777777" w:rsidR="00E23C8B" w:rsidRPr="009560F7" w:rsidRDefault="00E23C8B" w:rsidP="000E518E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9560F7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85EBFF2" w14:textId="77777777" w:rsidR="00E23C8B" w:rsidRPr="00612E08" w:rsidRDefault="00E23C8B" w:rsidP="000E518E">
            <w:pPr>
              <w:ind w:right="-108"/>
              <w:rPr>
                <w:b/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b/>
              <w:sz w:val="20"/>
              <w:szCs w:val="20"/>
            </w:rPr>
            <w:id w:val="20384650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55F666AD" w14:textId="77777777" w:rsidR="00E23C8B" w:rsidRPr="00612E08" w:rsidRDefault="00E23C8B" w:rsidP="000E518E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8CDEACA" w14:textId="77777777" w:rsidR="00E23C8B" w:rsidRPr="00612E08" w:rsidRDefault="00E23C8B" w:rsidP="000E518E">
            <w:pPr>
              <w:rPr>
                <w:b/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Žiadne</w:t>
            </w:r>
          </w:p>
        </w:tc>
        <w:sdt>
          <w:sdtPr>
            <w:rPr>
              <w:b/>
              <w:sz w:val="20"/>
              <w:szCs w:val="20"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3EB52F75" w14:textId="77777777" w:rsidR="00E23C8B" w:rsidRPr="00612E08" w:rsidRDefault="00E23C8B" w:rsidP="000E518E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7EA80CF" w14:textId="77777777" w:rsidR="00E23C8B" w:rsidRPr="00612E08" w:rsidRDefault="00E23C8B" w:rsidP="000E518E">
            <w:pPr>
              <w:ind w:left="54"/>
              <w:rPr>
                <w:b/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Negatívne</w:t>
            </w:r>
          </w:p>
        </w:tc>
      </w:tr>
      <w:tr w:rsidR="00E23C8B" w:rsidRPr="00612E08" w14:paraId="71B8C659" w14:textId="77777777" w:rsidTr="000E518E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14:paraId="1249F03E" w14:textId="77777777" w:rsidR="00E23C8B" w:rsidRPr="00612E08" w:rsidRDefault="00E23C8B" w:rsidP="000E518E">
            <w:pPr>
              <w:rPr>
                <w:sz w:val="20"/>
                <w:szCs w:val="20"/>
              </w:rPr>
            </w:pPr>
            <w:r w:rsidRPr="00612E08">
              <w:rPr>
                <w:sz w:val="20"/>
                <w:szCs w:val="20"/>
              </w:rPr>
              <w:t xml:space="preserve">    z toho vplyvy na MSP</w:t>
            </w:r>
          </w:p>
          <w:p w14:paraId="39923558" w14:textId="77777777" w:rsidR="00E23C8B" w:rsidRPr="00612E08" w:rsidRDefault="00E23C8B" w:rsidP="000E518E">
            <w:pPr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862408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000000"/>
                  <w:bottom w:val="dotted" w:sz="4" w:space="0" w:color="auto"/>
                  <w:right w:val="nil"/>
                </w:tcBorders>
                <w:vAlign w:val="center"/>
              </w:tcPr>
              <w:p w14:paraId="39153B00" w14:textId="77777777" w:rsidR="00E23C8B" w:rsidRPr="00612E08" w:rsidRDefault="00E23C8B" w:rsidP="000E518E">
                <w:pPr>
                  <w:jc w:val="center"/>
                  <w:rPr>
                    <w:sz w:val="20"/>
                    <w:szCs w:val="20"/>
                  </w:rPr>
                </w:pPr>
                <w:r w:rsidRPr="00612E0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E853428" w14:textId="77777777" w:rsidR="00E23C8B" w:rsidRPr="00612E08" w:rsidRDefault="00E23C8B" w:rsidP="000E518E">
            <w:pPr>
              <w:ind w:right="-108"/>
              <w:rPr>
                <w:sz w:val="20"/>
                <w:szCs w:val="20"/>
              </w:rPr>
            </w:pPr>
            <w:r w:rsidRPr="00612E08">
              <w:rPr>
                <w:sz w:val="20"/>
                <w:szCs w:val="20"/>
              </w:rPr>
              <w:t>Pozitívne</w:t>
            </w:r>
          </w:p>
        </w:tc>
        <w:sdt>
          <w:sdtPr>
            <w:rPr>
              <w:sz w:val="20"/>
              <w:szCs w:val="20"/>
            </w:rPr>
            <w:id w:val="994611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572ED578" w14:textId="77777777" w:rsidR="00E23C8B" w:rsidRPr="00612E08" w:rsidRDefault="00E23C8B" w:rsidP="000E518E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3AC04F03" w14:textId="77777777" w:rsidR="00E23C8B" w:rsidRPr="00612E08" w:rsidRDefault="00E23C8B" w:rsidP="000E518E">
            <w:pPr>
              <w:rPr>
                <w:sz w:val="20"/>
                <w:szCs w:val="20"/>
              </w:rPr>
            </w:pPr>
            <w:r w:rsidRPr="00612E08">
              <w:rPr>
                <w:sz w:val="20"/>
                <w:szCs w:val="20"/>
              </w:rPr>
              <w:t>Žiadne</w:t>
            </w:r>
          </w:p>
        </w:tc>
        <w:sdt>
          <w:sdtPr>
            <w:rPr>
              <w:sz w:val="20"/>
              <w:szCs w:val="20"/>
            </w:rPr>
            <w:id w:val="-386717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7EA3E793" w14:textId="77777777" w:rsidR="00E23C8B" w:rsidRPr="00612E08" w:rsidRDefault="00E23C8B" w:rsidP="000E518E">
                <w:pPr>
                  <w:jc w:val="center"/>
                  <w:rPr>
                    <w:sz w:val="20"/>
                    <w:szCs w:val="20"/>
                  </w:rPr>
                </w:pPr>
                <w:r w:rsidRPr="00612E0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0F7E929" w14:textId="77777777" w:rsidR="00E23C8B" w:rsidRPr="00612E08" w:rsidRDefault="00E23C8B" w:rsidP="000E518E">
            <w:pPr>
              <w:ind w:left="54"/>
              <w:rPr>
                <w:sz w:val="20"/>
                <w:szCs w:val="20"/>
              </w:rPr>
            </w:pPr>
            <w:r w:rsidRPr="00612E08">
              <w:rPr>
                <w:sz w:val="20"/>
                <w:szCs w:val="20"/>
              </w:rPr>
              <w:t>Negatívne</w:t>
            </w:r>
          </w:p>
        </w:tc>
      </w:tr>
      <w:tr w:rsidR="00E23C8B" w:rsidRPr="00612E08" w14:paraId="05D728FD" w14:textId="77777777" w:rsidTr="000E518E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589E394B" w14:textId="77777777" w:rsidR="00E23C8B" w:rsidRPr="00612E08" w:rsidRDefault="00E23C8B" w:rsidP="000E518E">
            <w:pPr>
              <w:rPr>
                <w:sz w:val="20"/>
                <w:szCs w:val="20"/>
              </w:rPr>
            </w:pPr>
            <w:r w:rsidRPr="00612E08">
              <w:rPr>
                <w:sz w:val="20"/>
                <w:szCs w:val="20"/>
              </w:rPr>
              <w:t xml:space="preserve">    Mechanizmus znižovania byrokracie    </w:t>
            </w:r>
          </w:p>
          <w:p w14:paraId="4908E0EA" w14:textId="77777777" w:rsidR="00E23C8B" w:rsidRPr="00612E08" w:rsidRDefault="00E23C8B" w:rsidP="000E518E">
            <w:pPr>
              <w:rPr>
                <w:b/>
                <w:sz w:val="20"/>
                <w:szCs w:val="20"/>
              </w:rPr>
            </w:pPr>
            <w:r w:rsidRPr="00612E08">
              <w:rPr>
                <w:sz w:val="20"/>
                <w:szCs w:val="20"/>
              </w:rPr>
              <w:t xml:space="preserve">    a nákladov sa uplatňuje:</w:t>
            </w:r>
          </w:p>
        </w:tc>
        <w:sdt>
          <w:sdtPr>
            <w:rPr>
              <w:b/>
              <w:sz w:val="20"/>
              <w:szCs w:val="20"/>
            </w:rPr>
            <w:id w:val="-817577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4A955B5" w14:textId="77777777" w:rsidR="00E23C8B" w:rsidRPr="00612E08" w:rsidRDefault="00E23C8B" w:rsidP="000E518E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96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4A05C1" w14:textId="77777777" w:rsidR="00E23C8B" w:rsidRPr="00612E08" w:rsidRDefault="00E23C8B" w:rsidP="000E518E">
            <w:pPr>
              <w:ind w:right="-108"/>
              <w:rPr>
                <w:b/>
                <w:sz w:val="20"/>
                <w:szCs w:val="20"/>
              </w:rPr>
            </w:pPr>
            <w:r w:rsidRPr="00612E08">
              <w:rPr>
                <w:sz w:val="20"/>
                <w:szCs w:val="20"/>
              </w:rPr>
              <w:t>Áno</w:t>
            </w: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CB8079" w14:textId="77777777" w:rsidR="00E23C8B" w:rsidRPr="00612E08" w:rsidRDefault="00E23C8B" w:rsidP="000E518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B0C871D" w14:textId="77777777" w:rsidR="00E23C8B" w:rsidRPr="00612E08" w:rsidRDefault="00E23C8B" w:rsidP="000E518E">
            <w:pPr>
              <w:jc w:val="center"/>
              <w:rPr>
                <w:b/>
                <w:sz w:val="20"/>
                <w:szCs w:val="20"/>
              </w:rPr>
            </w:pPr>
          </w:p>
        </w:tc>
        <w:sdt>
          <w:sdtPr>
            <w:rPr>
              <w:b/>
              <w:sz w:val="20"/>
              <w:szCs w:val="20"/>
            </w:rPr>
            <w:id w:val="-36567763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AA81F67" w14:textId="77777777" w:rsidR="00E23C8B" w:rsidRPr="00612E08" w:rsidRDefault="00E23C8B" w:rsidP="000E518E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C99147" w14:textId="77777777" w:rsidR="00E23C8B" w:rsidRPr="00612E08" w:rsidRDefault="00E23C8B" w:rsidP="000E518E">
            <w:pPr>
              <w:ind w:left="54"/>
              <w:rPr>
                <w:b/>
                <w:sz w:val="20"/>
                <w:szCs w:val="20"/>
              </w:rPr>
            </w:pPr>
            <w:r w:rsidRPr="00612E08">
              <w:rPr>
                <w:sz w:val="20"/>
                <w:szCs w:val="20"/>
              </w:rPr>
              <w:t>Nie</w:t>
            </w:r>
          </w:p>
        </w:tc>
      </w:tr>
      <w:tr w:rsidR="00E23C8B" w:rsidRPr="00612E08" w14:paraId="01F7D4F6" w14:textId="77777777" w:rsidTr="000E518E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2A4C1D5F" w14:textId="77777777" w:rsidR="00E23C8B" w:rsidRPr="00612E08" w:rsidRDefault="00E23C8B" w:rsidP="000E518E">
            <w:pPr>
              <w:rPr>
                <w:b/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Sociálne vplyvy</w:t>
            </w:r>
          </w:p>
        </w:tc>
        <w:sdt>
          <w:sdtPr>
            <w:rPr>
              <w:b/>
              <w:sz w:val="20"/>
              <w:szCs w:val="20"/>
            </w:rPr>
            <w:id w:val="-195894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450F8679" w14:textId="77777777" w:rsidR="00E23C8B" w:rsidRPr="00612E08" w:rsidRDefault="00E23C8B" w:rsidP="000E518E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A6BC4D" w14:textId="77777777" w:rsidR="00E23C8B" w:rsidRPr="00612E08" w:rsidRDefault="00E23C8B" w:rsidP="000E518E">
            <w:pPr>
              <w:ind w:right="-108"/>
              <w:rPr>
                <w:b/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b/>
              <w:sz w:val="20"/>
              <w:szCs w:val="20"/>
            </w:rPr>
            <w:id w:val="-18722939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3A92C8D7" w14:textId="77777777" w:rsidR="00E23C8B" w:rsidRPr="00612E08" w:rsidRDefault="00E23C8B" w:rsidP="000E518E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2FA51E" w14:textId="77777777" w:rsidR="00E23C8B" w:rsidRPr="00612E08" w:rsidRDefault="00E23C8B" w:rsidP="000E518E">
            <w:pPr>
              <w:rPr>
                <w:b/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Žiadne</w:t>
            </w:r>
          </w:p>
        </w:tc>
        <w:sdt>
          <w:sdtPr>
            <w:rPr>
              <w:b/>
              <w:sz w:val="20"/>
              <w:szCs w:val="20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3ADE2E8A" w14:textId="77777777" w:rsidR="00E23C8B" w:rsidRPr="00612E08" w:rsidRDefault="00E23C8B" w:rsidP="000E518E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AC3846" w14:textId="77777777" w:rsidR="00E23C8B" w:rsidRPr="00612E08" w:rsidRDefault="00E23C8B" w:rsidP="000E518E">
            <w:pPr>
              <w:ind w:left="54"/>
              <w:rPr>
                <w:b/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Negatívne</w:t>
            </w:r>
          </w:p>
        </w:tc>
      </w:tr>
      <w:tr w:rsidR="00E23C8B" w:rsidRPr="00612E08" w14:paraId="14852509" w14:textId="77777777" w:rsidTr="000E518E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BB19AD7" w14:textId="77777777" w:rsidR="00E23C8B" w:rsidRPr="00612E08" w:rsidRDefault="00E23C8B" w:rsidP="000E518E">
            <w:pPr>
              <w:rPr>
                <w:b/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Vplyvy na životné prostredie</w:t>
            </w:r>
          </w:p>
        </w:tc>
        <w:sdt>
          <w:sdtPr>
            <w:rPr>
              <w:b/>
              <w:sz w:val="20"/>
              <w:szCs w:val="20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078DE9CD" w14:textId="77777777" w:rsidR="00E23C8B" w:rsidRPr="00612E08" w:rsidRDefault="00E23C8B" w:rsidP="000E518E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4F10B9" w14:textId="77777777" w:rsidR="00E23C8B" w:rsidRPr="00612E08" w:rsidRDefault="00E23C8B" w:rsidP="000E518E">
            <w:pPr>
              <w:ind w:right="-108"/>
              <w:rPr>
                <w:b/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b/>
              <w:sz w:val="20"/>
              <w:szCs w:val="20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76416C56" w14:textId="77777777" w:rsidR="00E23C8B" w:rsidRPr="00612E08" w:rsidRDefault="00E23C8B" w:rsidP="000E518E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E604FF" w14:textId="77777777" w:rsidR="00E23C8B" w:rsidRPr="00612E08" w:rsidRDefault="00E23C8B" w:rsidP="000E518E">
            <w:pPr>
              <w:rPr>
                <w:b/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Žiadne</w:t>
            </w:r>
          </w:p>
        </w:tc>
        <w:sdt>
          <w:sdtPr>
            <w:rPr>
              <w:b/>
              <w:sz w:val="20"/>
              <w:szCs w:val="20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015A77E4" w14:textId="77777777" w:rsidR="00E23C8B" w:rsidRPr="00612E08" w:rsidRDefault="00E23C8B" w:rsidP="000E518E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623B9" w14:textId="77777777" w:rsidR="00E23C8B" w:rsidRPr="00612E08" w:rsidRDefault="00E23C8B" w:rsidP="000E518E">
            <w:pPr>
              <w:ind w:left="54"/>
              <w:rPr>
                <w:b/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Negatívne</w:t>
            </w:r>
          </w:p>
        </w:tc>
      </w:tr>
      <w:tr w:rsidR="00E23C8B" w:rsidRPr="00612E08" w14:paraId="61C833B9" w14:textId="77777777" w:rsidTr="000E518E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52EA8B6B" w14:textId="77777777" w:rsidR="00E23C8B" w:rsidRPr="00612E08" w:rsidRDefault="00E23C8B" w:rsidP="000E518E">
            <w:pPr>
              <w:rPr>
                <w:sz w:val="20"/>
                <w:szCs w:val="20"/>
              </w:rPr>
            </w:pPr>
          </w:p>
          <w:p w14:paraId="0AF37276" w14:textId="77777777" w:rsidR="00E23C8B" w:rsidRPr="00612E08" w:rsidRDefault="00E23C8B" w:rsidP="000E518E">
            <w:pPr>
              <w:ind w:left="164"/>
              <w:rPr>
                <w:b/>
                <w:sz w:val="20"/>
                <w:szCs w:val="20"/>
              </w:rPr>
            </w:pPr>
            <w:r w:rsidRPr="00612E08">
              <w:rPr>
                <w:sz w:val="20"/>
                <w:szCs w:val="20"/>
              </w:rPr>
              <w:t>Materiál je posudzovaný podľa zákona č. 24/2006 Z. z. o posudzovaní vplyvov na životné prostredie a o zmene a doplnení niektorých zákonov v znení neskorších predpisov</w:t>
            </w:r>
          </w:p>
        </w:tc>
        <w:sdt>
          <w:sdtPr>
            <w:rPr>
              <w:b/>
              <w:sz w:val="20"/>
              <w:szCs w:val="20"/>
            </w:rPr>
            <w:id w:val="1422219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387AC7EC" w14:textId="77777777" w:rsidR="00E23C8B" w:rsidRPr="00612E08" w:rsidRDefault="00E23C8B" w:rsidP="000E518E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548545" w14:textId="77777777" w:rsidR="00E23C8B" w:rsidRPr="00612E08" w:rsidRDefault="00E23C8B" w:rsidP="000E518E">
            <w:pPr>
              <w:ind w:right="-108"/>
              <w:rPr>
                <w:b/>
                <w:sz w:val="20"/>
                <w:szCs w:val="20"/>
              </w:rPr>
            </w:pPr>
            <w:r w:rsidRPr="00612E08">
              <w:rPr>
                <w:sz w:val="20"/>
                <w:szCs w:val="20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898E6C" w14:textId="77777777" w:rsidR="00E23C8B" w:rsidRPr="00612E08" w:rsidRDefault="00E23C8B" w:rsidP="000E518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297D5B" w14:textId="77777777" w:rsidR="00E23C8B" w:rsidRPr="00612E08" w:rsidRDefault="00E23C8B" w:rsidP="000E518E">
            <w:pPr>
              <w:jc w:val="center"/>
              <w:rPr>
                <w:b/>
                <w:sz w:val="20"/>
                <w:szCs w:val="20"/>
              </w:rPr>
            </w:pPr>
          </w:p>
        </w:tc>
        <w:sdt>
          <w:sdtPr>
            <w:rPr>
              <w:b/>
              <w:sz w:val="20"/>
              <w:szCs w:val="20"/>
            </w:rPr>
            <w:id w:val="1786776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14BAE7C6" w14:textId="77777777" w:rsidR="00E23C8B" w:rsidRPr="00612E08" w:rsidRDefault="00E23C8B" w:rsidP="000E518E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A56FE" w14:textId="77777777" w:rsidR="00E23C8B" w:rsidRPr="00612E08" w:rsidRDefault="00E23C8B" w:rsidP="000E518E">
            <w:pPr>
              <w:ind w:left="54"/>
              <w:rPr>
                <w:b/>
                <w:sz w:val="20"/>
                <w:szCs w:val="20"/>
              </w:rPr>
            </w:pPr>
            <w:r w:rsidRPr="00612E08">
              <w:rPr>
                <w:sz w:val="20"/>
                <w:szCs w:val="20"/>
              </w:rPr>
              <w:t>Nie</w:t>
            </w:r>
          </w:p>
        </w:tc>
      </w:tr>
      <w:tr w:rsidR="00E23C8B" w:rsidRPr="00612E08" w14:paraId="04189954" w14:textId="77777777" w:rsidTr="000E518E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58753E29" w14:textId="77777777" w:rsidR="00E23C8B" w:rsidRPr="00612E08" w:rsidRDefault="00E23C8B" w:rsidP="000E518E">
            <w:pPr>
              <w:rPr>
                <w:b/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Vplyvy na informatizáciu spoločnosti</w:t>
            </w:r>
          </w:p>
        </w:tc>
        <w:sdt>
          <w:sdtPr>
            <w:rPr>
              <w:b/>
              <w:sz w:val="20"/>
              <w:szCs w:val="20"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24DE91B3" w14:textId="77777777" w:rsidR="00E23C8B" w:rsidRPr="00612E08" w:rsidRDefault="00E23C8B" w:rsidP="000E518E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883B99" w14:textId="77777777" w:rsidR="00E23C8B" w:rsidRPr="00612E08" w:rsidRDefault="00E23C8B" w:rsidP="000E518E">
            <w:pPr>
              <w:ind w:right="-108"/>
              <w:rPr>
                <w:b/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b/>
              <w:sz w:val="20"/>
              <w:szCs w:val="20"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4A631F91" w14:textId="77777777" w:rsidR="00E23C8B" w:rsidRPr="00612E08" w:rsidRDefault="00E23C8B" w:rsidP="000E518E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BEE659" w14:textId="77777777" w:rsidR="00E23C8B" w:rsidRPr="00612E08" w:rsidRDefault="00E23C8B" w:rsidP="000E518E">
            <w:pPr>
              <w:rPr>
                <w:b/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Žiadne</w:t>
            </w:r>
          </w:p>
        </w:tc>
        <w:sdt>
          <w:sdtPr>
            <w:rPr>
              <w:b/>
              <w:sz w:val="20"/>
              <w:szCs w:val="20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5197DB05" w14:textId="77777777" w:rsidR="00E23C8B" w:rsidRPr="00612E08" w:rsidRDefault="00E23C8B" w:rsidP="000E518E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BA1DDE" w14:textId="77777777" w:rsidR="00E23C8B" w:rsidRPr="00612E08" w:rsidRDefault="00E23C8B" w:rsidP="000E518E">
            <w:pPr>
              <w:ind w:left="54"/>
              <w:rPr>
                <w:b/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E23C8B" w:rsidRPr="00612E08" w14:paraId="2FBCEA40" w14:textId="77777777" w:rsidTr="000E518E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3EBEF086" w14:textId="77777777" w:rsidR="00E23C8B" w:rsidRPr="00612E08" w:rsidRDefault="00E23C8B" w:rsidP="000E518E">
            <w:pPr>
              <w:rPr>
                <w:b/>
                <w:sz w:val="20"/>
                <w:szCs w:val="20"/>
              </w:rPr>
            </w:pPr>
            <w:r w:rsidRPr="00612E08">
              <w:rPr>
                <w:rFonts w:eastAsia="Calibri"/>
                <w:b/>
                <w:sz w:val="20"/>
                <w:szCs w:val="20"/>
              </w:rPr>
              <w:t>Vplyvy na služby verejnej správy pre občana, z 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E1E29AF" w14:textId="77777777" w:rsidR="00E23C8B" w:rsidRPr="00612E08" w:rsidRDefault="00E23C8B" w:rsidP="000E518E">
            <w:pPr>
              <w:jc w:val="center"/>
              <w:rPr>
                <w:rFonts w:eastAsia="MS Mincho"/>
                <w:b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31F2B8" w14:textId="77777777" w:rsidR="00E23C8B" w:rsidRPr="00612E08" w:rsidRDefault="00E23C8B" w:rsidP="000E518E">
            <w:pPr>
              <w:ind w:right="-108"/>
              <w:rPr>
                <w:b/>
                <w:sz w:val="20"/>
                <w:szCs w:val="20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395602" w14:textId="77777777" w:rsidR="00E23C8B" w:rsidRPr="00612E08" w:rsidRDefault="00E23C8B" w:rsidP="000E518E">
            <w:pPr>
              <w:jc w:val="center"/>
              <w:rPr>
                <w:rFonts w:eastAsia="MS Mincho"/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A56A68" w14:textId="77777777" w:rsidR="00E23C8B" w:rsidRPr="00612E08" w:rsidRDefault="00E23C8B" w:rsidP="000E518E">
            <w:pPr>
              <w:rPr>
                <w:b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F01642" w14:textId="77777777" w:rsidR="00E23C8B" w:rsidRPr="00612E08" w:rsidRDefault="00E23C8B" w:rsidP="000E518E">
            <w:pPr>
              <w:jc w:val="center"/>
              <w:rPr>
                <w:rFonts w:eastAsia="MS Mincho"/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492D332" w14:textId="77777777" w:rsidR="00E23C8B" w:rsidRPr="00612E08" w:rsidRDefault="00E23C8B" w:rsidP="000E518E">
            <w:pPr>
              <w:ind w:left="54"/>
              <w:rPr>
                <w:b/>
                <w:sz w:val="20"/>
                <w:szCs w:val="20"/>
              </w:rPr>
            </w:pPr>
          </w:p>
        </w:tc>
      </w:tr>
      <w:tr w:rsidR="00E23C8B" w:rsidRPr="00612E08" w14:paraId="432ABFF2" w14:textId="77777777" w:rsidTr="000E518E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D735EDB" w14:textId="77777777" w:rsidR="00E23C8B" w:rsidRPr="00612E08" w:rsidRDefault="00E23C8B" w:rsidP="000E518E">
            <w:pPr>
              <w:ind w:left="196" w:hanging="196"/>
              <w:rPr>
                <w:rFonts w:eastAsia="Calibri"/>
                <w:b/>
                <w:sz w:val="20"/>
                <w:szCs w:val="20"/>
              </w:rPr>
            </w:pPr>
            <w:r w:rsidRPr="00612E08">
              <w:rPr>
                <w:rFonts w:eastAsia="Calibri"/>
                <w:b/>
                <w:sz w:val="20"/>
                <w:szCs w:val="20"/>
              </w:rPr>
              <w:t xml:space="preserve">    vplyvy služieb verejnej správy na občana</w:t>
            </w:r>
          </w:p>
        </w:tc>
        <w:sdt>
          <w:sdtPr>
            <w:rPr>
              <w:b/>
              <w:sz w:val="20"/>
              <w:szCs w:val="20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4E0AEDF2" w14:textId="77777777" w:rsidR="00E23C8B" w:rsidRPr="00612E08" w:rsidRDefault="00E23C8B" w:rsidP="000E518E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4573675" w14:textId="77777777" w:rsidR="00E23C8B" w:rsidRPr="00612E08" w:rsidRDefault="00E23C8B" w:rsidP="000E518E">
            <w:pPr>
              <w:ind w:right="-108"/>
              <w:rPr>
                <w:b/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b/>
              <w:sz w:val="20"/>
              <w:szCs w:val="20"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</w:tcPr>
              <w:p w14:paraId="70D0DC4D" w14:textId="77777777" w:rsidR="00E23C8B" w:rsidRPr="00612E08" w:rsidRDefault="00E23C8B" w:rsidP="000E518E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7A05FD9" w14:textId="77777777" w:rsidR="00E23C8B" w:rsidRPr="00612E08" w:rsidRDefault="00E23C8B" w:rsidP="000E518E">
            <w:pPr>
              <w:rPr>
                <w:b/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Žiadne</w:t>
            </w:r>
          </w:p>
        </w:tc>
        <w:sdt>
          <w:sdtPr>
            <w:rPr>
              <w:b/>
              <w:sz w:val="20"/>
              <w:szCs w:val="20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</w:tcPr>
              <w:p w14:paraId="7E89D4A1" w14:textId="77777777" w:rsidR="00E23C8B" w:rsidRPr="00612E08" w:rsidRDefault="00E23C8B" w:rsidP="000E518E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08AF2BAA" w14:textId="77777777" w:rsidR="00E23C8B" w:rsidRPr="00612E08" w:rsidRDefault="00E23C8B" w:rsidP="000E518E">
            <w:pPr>
              <w:ind w:left="54"/>
              <w:rPr>
                <w:b/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Negatívne</w:t>
            </w:r>
          </w:p>
        </w:tc>
      </w:tr>
      <w:tr w:rsidR="00E23C8B" w:rsidRPr="00612E08" w14:paraId="71A09F50" w14:textId="77777777" w:rsidTr="000E518E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A1280AD" w14:textId="77777777" w:rsidR="00E23C8B" w:rsidRPr="00612E08" w:rsidRDefault="00E23C8B" w:rsidP="000E518E">
            <w:pPr>
              <w:ind w:left="168" w:hanging="168"/>
              <w:rPr>
                <w:rFonts w:eastAsia="Calibri"/>
                <w:b/>
                <w:sz w:val="20"/>
                <w:szCs w:val="20"/>
              </w:rPr>
            </w:pPr>
            <w:r w:rsidRPr="00612E08">
              <w:rPr>
                <w:rFonts w:eastAsia="Calibri"/>
                <w:b/>
                <w:sz w:val="20"/>
                <w:szCs w:val="20"/>
              </w:rPr>
              <w:t xml:space="preserve">    vplyvy na procesy služieb vo verejnej správe</w:t>
            </w:r>
          </w:p>
        </w:tc>
        <w:sdt>
          <w:sdtPr>
            <w:rPr>
              <w:b/>
              <w:sz w:val="20"/>
              <w:szCs w:val="20"/>
            </w:rPr>
            <w:id w:val="1017204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12DF5DEB" w14:textId="77777777" w:rsidR="00E23C8B" w:rsidRPr="00612E08" w:rsidRDefault="00E23C8B" w:rsidP="000E518E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E22B785" w14:textId="77777777" w:rsidR="00E23C8B" w:rsidRPr="00612E08" w:rsidRDefault="00E23C8B" w:rsidP="000E518E">
            <w:pPr>
              <w:ind w:right="-108"/>
              <w:rPr>
                <w:b/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b/>
              <w:sz w:val="20"/>
              <w:szCs w:val="20"/>
            </w:rPr>
            <w:id w:val="19936776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34E7372B" w14:textId="77777777" w:rsidR="00E23C8B" w:rsidRPr="00612E08" w:rsidRDefault="00E23C8B" w:rsidP="000E518E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53C3BE6" w14:textId="77777777" w:rsidR="00E23C8B" w:rsidRPr="00612E08" w:rsidRDefault="00E23C8B" w:rsidP="000E518E">
            <w:pPr>
              <w:rPr>
                <w:b/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Žiadne</w:t>
            </w:r>
          </w:p>
        </w:tc>
        <w:sdt>
          <w:sdtPr>
            <w:rPr>
              <w:b/>
              <w:sz w:val="20"/>
              <w:szCs w:val="20"/>
            </w:rPr>
            <w:id w:val="578477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12D2A0C7" w14:textId="77777777" w:rsidR="00E23C8B" w:rsidRPr="00612E08" w:rsidRDefault="00E23C8B" w:rsidP="000E518E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56EAAF1" w14:textId="77777777" w:rsidR="00E23C8B" w:rsidRPr="00612E08" w:rsidRDefault="00E23C8B" w:rsidP="000E518E">
            <w:pPr>
              <w:ind w:left="54"/>
              <w:rPr>
                <w:b/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E23C8B" w:rsidRPr="00612E08" w14:paraId="6830DAFA" w14:textId="77777777" w:rsidTr="000E518E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3A0CB002" w14:textId="77777777" w:rsidR="00E23C8B" w:rsidRPr="00612E08" w:rsidRDefault="00E23C8B" w:rsidP="000E518E">
            <w:pPr>
              <w:rPr>
                <w:b/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Vplyvy na manželstvo, rodičovstvo a rodinu</w:t>
            </w:r>
          </w:p>
        </w:tc>
        <w:sdt>
          <w:sdtPr>
            <w:rPr>
              <w:b/>
              <w:sz w:val="20"/>
              <w:szCs w:val="20"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13C8FE97" w14:textId="77777777" w:rsidR="00E23C8B" w:rsidRPr="00612E08" w:rsidRDefault="00E23C8B" w:rsidP="000E518E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DBB3BC" w14:textId="77777777" w:rsidR="00E23C8B" w:rsidRPr="00612E08" w:rsidRDefault="00E23C8B" w:rsidP="000E518E">
            <w:pPr>
              <w:ind w:right="-108"/>
              <w:rPr>
                <w:b/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b/>
              <w:sz w:val="20"/>
              <w:szCs w:val="20"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278AF4B6" w14:textId="77777777" w:rsidR="00E23C8B" w:rsidRPr="00612E08" w:rsidRDefault="00E23C8B" w:rsidP="000E518E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DAB38D" w14:textId="77777777" w:rsidR="00E23C8B" w:rsidRPr="00612E08" w:rsidRDefault="00E23C8B" w:rsidP="000E518E">
            <w:pPr>
              <w:rPr>
                <w:b/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Žiadne</w:t>
            </w:r>
          </w:p>
        </w:tc>
        <w:sdt>
          <w:sdtPr>
            <w:rPr>
              <w:b/>
              <w:sz w:val="20"/>
              <w:szCs w:val="20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1926DC00" w14:textId="77777777" w:rsidR="00E23C8B" w:rsidRPr="00612E08" w:rsidRDefault="00E23C8B" w:rsidP="000E518E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612E08"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2B330" w14:textId="77777777" w:rsidR="00E23C8B" w:rsidRPr="00612E08" w:rsidRDefault="00E23C8B" w:rsidP="000E518E">
            <w:pPr>
              <w:ind w:left="54"/>
              <w:rPr>
                <w:b/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Negatívne</w:t>
            </w:r>
          </w:p>
        </w:tc>
      </w:tr>
    </w:tbl>
    <w:p w14:paraId="354D9EE9" w14:textId="77777777" w:rsidR="00E23C8B" w:rsidRPr="00612E08" w:rsidRDefault="00E23C8B" w:rsidP="00E23C8B">
      <w:pPr>
        <w:ind w:right="141"/>
        <w:rPr>
          <w:b/>
          <w:sz w:val="20"/>
          <w:szCs w:val="20"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E23C8B" w:rsidRPr="00612E08" w14:paraId="1B6251A5" w14:textId="77777777" w:rsidTr="000E518E">
        <w:trPr>
          <w:trHeight w:val="385"/>
        </w:trPr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DD6254F" w14:textId="77777777" w:rsidR="00E23C8B" w:rsidRPr="00612E08" w:rsidRDefault="00E23C8B" w:rsidP="00E23C8B">
            <w:pPr>
              <w:widowControl/>
              <w:numPr>
                <w:ilvl w:val="0"/>
                <w:numId w:val="1"/>
              </w:numPr>
              <w:adjustRightInd/>
              <w:ind w:left="426"/>
              <w:contextualSpacing/>
              <w:rPr>
                <w:rFonts w:eastAsia="Calibri"/>
                <w:b/>
              </w:rPr>
            </w:pPr>
            <w:r w:rsidRPr="00612E08">
              <w:rPr>
                <w:rFonts w:eastAsia="Calibri"/>
                <w:b/>
              </w:rPr>
              <w:t>Poznámky</w:t>
            </w:r>
          </w:p>
        </w:tc>
      </w:tr>
      <w:tr w:rsidR="00E23C8B" w:rsidRPr="00612E08" w14:paraId="6ACA94DD" w14:textId="77777777" w:rsidTr="000E518E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25E2E9DB" w14:textId="77777777" w:rsidR="00E23C8B" w:rsidRPr="00EF1EE2" w:rsidRDefault="00E23C8B" w:rsidP="000E518E">
            <w:pPr>
              <w:jc w:val="both"/>
              <w:rPr>
                <w:sz w:val="20"/>
                <w:szCs w:val="20"/>
              </w:rPr>
            </w:pPr>
            <w:r w:rsidRPr="008C5F78">
              <w:rPr>
                <w:sz w:val="20"/>
                <w:szCs w:val="20"/>
              </w:rPr>
              <w:t xml:space="preserve">Návrh novely </w:t>
            </w:r>
            <w:r>
              <w:rPr>
                <w:sz w:val="20"/>
                <w:szCs w:val="20"/>
              </w:rPr>
              <w:t xml:space="preserve">zákona </w:t>
            </w:r>
            <w:r w:rsidRPr="008C5F78">
              <w:rPr>
                <w:sz w:val="20"/>
                <w:szCs w:val="20"/>
              </w:rPr>
              <w:t>nepredpokladá žiadne vplyvy na podnikateľské prostredie</w:t>
            </w:r>
            <w:r>
              <w:rPr>
                <w:sz w:val="20"/>
                <w:szCs w:val="20"/>
              </w:rPr>
              <w:t xml:space="preserve">. </w:t>
            </w:r>
            <w:r w:rsidRPr="00EF1EE2">
              <w:rPr>
                <w:sz w:val="20"/>
                <w:szCs w:val="20"/>
              </w:rPr>
              <w:t xml:space="preserve">Navrhovaná právna úprava je zameraná primárne na obmedzenie nelegálnych a neetických činností v oblasti rozmnožovania a predaja psov a mačiek za účelom finančného zisku, ktoré v súčasnosti prebiehajú mimo rámca platnej legislatívy. Ide najmä o činnosti, ktoré nie sú riadne evidované, </w:t>
            </w:r>
            <w:r w:rsidRPr="00EA0E1E">
              <w:rPr>
                <w:sz w:val="20"/>
                <w:szCs w:val="20"/>
              </w:rPr>
              <w:t>nepodliehajú preto účinnej kontrole a nespĺňajú základné požiadavky na ochranu zvierat a ochranu spotrebiteľa.</w:t>
            </w:r>
          </w:p>
          <w:p w14:paraId="0D3231E8" w14:textId="77777777" w:rsidR="00E23C8B" w:rsidRPr="00EF1EE2" w:rsidRDefault="00E23C8B" w:rsidP="000E518E">
            <w:pPr>
              <w:jc w:val="both"/>
              <w:rPr>
                <w:sz w:val="20"/>
                <w:szCs w:val="20"/>
              </w:rPr>
            </w:pPr>
          </w:p>
          <w:p w14:paraId="59B13F5C" w14:textId="77777777" w:rsidR="00E23C8B" w:rsidRPr="00EF1EE2" w:rsidRDefault="00E23C8B" w:rsidP="000E518E">
            <w:pPr>
              <w:jc w:val="both"/>
              <w:rPr>
                <w:sz w:val="20"/>
                <w:szCs w:val="20"/>
              </w:rPr>
            </w:pPr>
            <w:r w:rsidRPr="00EF1EE2">
              <w:rPr>
                <w:sz w:val="20"/>
                <w:szCs w:val="20"/>
              </w:rPr>
              <w:t>Z tohto dôvodu nie je možné tieto aktivity považovať za štandardnú súčasť legálneho podnikateľského prostredia, ani ich kvantifikovať z hľadiska ekonomického rozsahu či počtu dotknutých subjektov.</w:t>
            </w:r>
            <w:r>
              <w:rPr>
                <w:sz w:val="20"/>
                <w:szCs w:val="20"/>
              </w:rPr>
              <w:t xml:space="preserve"> </w:t>
            </w:r>
            <w:r w:rsidRPr="00EF1EE2">
              <w:rPr>
                <w:sz w:val="20"/>
                <w:szCs w:val="20"/>
              </w:rPr>
              <w:t xml:space="preserve">Návrh zákona zároveň neobmedzuje legálnu činnosť registrovaných chovateľov, ktorí spĺňajú stanovené podmienky a vykonávajú chov v súlade s pravidlami uznaných chovateľských organizácií. </w:t>
            </w:r>
          </w:p>
          <w:p w14:paraId="7FD8A175" w14:textId="77777777" w:rsidR="00E23C8B" w:rsidRPr="004D2E6E" w:rsidRDefault="00E23C8B" w:rsidP="000E518E">
            <w:pPr>
              <w:contextualSpacing/>
              <w:rPr>
                <w:rFonts w:eastAsia="Calibri"/>
                <w:bCs/>
              </w:rPr>
            </w:pPr>
          </w:p>
          <w:p w14:paraId="34B6FB11" w14:textId="77777777" w:rsidR="00E23C8B" w:rsidRPr="00612E08" w:rsidRDefault="00E23C8B" w:rsidP="000E518E">
            <w:pPr>
              <w:spacing w:after="120"/>
              <w:jc w:val="both"/>
              <w:rPr>
                <w:rFonts w:eastAsia="Calibri"/>
                <w:b/>
              </w:rPr>
            </w:pPr>
            <w:r w:rsidRPr="004D2E6E">
              <w:rPr>
                <w:sz w:val="20"/>
                <w:szCs w:val="20"/>
              </w:rPr>
              <w:t xml:space="preserve">Akékoľvek </w:t>
            </w:r>
            <w:r>
              <w:rPr>
                <w:sz w:val="20"/>
                <w:szCs w:val="20"/>
              </w:rPr>
              <w:t>negatívne vplyvy na rozpočet verejnej správy, ktoré vyplynú zo schváleného návrhu zákona budú zabezpečené v rámci schválených limitov dotknutých subjektov verejnej správy na príslušný rok bez dodatočných požiadaviek na rozpočet verejnej správy a bez vplyvu na limit verejných výdavkov.</w:t>
            </w:r>
          </w:p>
        </w:tc>
      </w:tr>
      <w:tr w:rsidR="00E23C8B" w:rsidRPr="00612E08" w14:paraId="2456AD3C" w14:textId="77777777" w:rsidTr="000E518E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78BDCC61" w14:textId="77777777" w:rsidR="00E23C8B" w:rsidRPr="00612E08" w:rsidRDefault="00E23C8B" w:rsidP="00E23C8B">
            <w:pPr>
              <w:widowControl/>
              <w:numPr>
                <w:ilvl w:val="0"/>
                <w:numId w:val="1"/>
              </w:numPr>
              <w:adjustRightInd/>
              <w:ind w:left="426"/>
              <w:contextualSpacing/>
              <w:rPr>
                <w:rFonts w:eastAsia="Calibri"/>
                <w:b/>
              </w:rPr>
            </w:pPr>
            <w:r w:rsidRPr="00612E08">
              <w:rPr>
                <w:rFonts w:eastAsia="Calibri"/>
                <w:b/>
              </w:rPr>
              <w:t>Kontakt na spracovateľa</w:t>
            </w:r>
          </w:p>
        </w:tc>
      </w:tr>
      <w:tr w:rsidR="00E23C8B" w:rsidRPr="00612E08" w14:paraId="5AE5A587" w14:textId="77777777" w:rsidTr="000E518E"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40A459" w14:textId="77777777" w:rsidR="00E23C8B" w:rsidRDefault="00E23C8B" w:rsidP="000E518E">
            <w:pPr>
              <w:rPr>
                <w:i/>
                <w:sz w:val="20"/>
                <w:szCs w:val="20"/>
              </w:rPr>
            </w:pPr>
            <w:r w:rsidRPr="00612E08">
              <w:rPr>
                <w:i/>
                <w:sz w:val="20"/>
                <w:szCs w:val="20"/>
              </w:rPr>
              <w:t>Uveďte údaje na kontaktnú osobu, ktorú je možné kontaktovať v súvislosti s posúdením vybraných vplyvov.</w:t>
            </w:r>
          </w:p>
          <w:p w14:paraId="46EDC419" w14:textId="77777777" w:rsidR="00E23C8B" w:rsidRDefault="00E23C8B" w:rsidP="000E518E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MVDr. Kristína </w:t>
            </w:r>
            <w:proofErr w:type="spellStart"/>
            <w:r>
              <w:rPr>
                <w:sz w:val="20"/>
                <w:szCs w:val="20"/>
              </w:rPr>
              <w:t>Mouelhi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r w:rsidRPr="00961438">
              <w:rPr>
                <w:sz w:val="20"/>
                <w:szCs w:val="20"/>
              </w:rPr>
              <w:t xml:space="preserve">hlavný štátny radca, Ministerstvo pôdohospodárstva a rozvoja vidieka Slovenskej republiky, Sekcia </w:t>
            </w:r>
            <w:r>
              <w:rPr>
                <w:sz w:val="20"/>
                <w:szCs w:val="20"/>
              </w:rPr>
              <w:t>poľnohospodárstva</w:t>
            </w:r>
            <w:r w:rsidRPr="00961438">
              <w:rPr>
                <w:sz w:val="20"/>
                <w:szCs w:val="20"/>
              </w:rPr>
              <w:t xml:space="preserve">, Odbor živočíšnej výroby </w:t>
            </w:r>
          </w:p>
          <w:p w14:paraId="2A88BDCA" w14:textId="77777777" w:rsidR="00E23C8B" w:rsidRPr="0045559B" w:rsidRDefault="00E23C8B" w:rsidP="000E518E">
            <w:pPr>
              <w:spacing w:before="120" w:after="240"/>
              <w:rPr>
                <w:sz w:val="20"/>
                <w:szCs w:val="20"/>
              </w:rPr>
            </w:pPr>
            <w:r w:rsidRPr="0045559B">
              <w:rPr>
                <w:sz w:val="20"/>
                <w:szCs w:val="20"/>
              </w:rPr>
              <w:t xml:space="preserve">e-mail: </w:t>
            </w:r>
            <w:hyperlink r:id="rId7" w:history="1">
              <w:r w:rsidRPr="007E0F42">
                <w:rPr>
                  <w:rStyle w:val="Hypertextovprepojenie"/>
                  <w:sz w:val="20"/>
                  <w:szCs w:val="20"/>
                </w:rPr>
                <w:t>kristina.mouelhi@land.gov.sk</w:t>
              </w:r>
            </w:hyperlink>
            <w:r w:rsidRPr="0045559B">
              <w:rPr>
                <w:sz w:val="20"/>
                <w:szCs w:val="20"/>
              </w:rPr>
              <w:t>, tel.: 02/59 266 546</w:t>
            </w:r>
          </w:p>
        </w:tc>
      </w:tr>
      <w:tr w:rsidR="00E23C8B" w:rsidRPr="00612E08" w14:paraId="673E5340" w14:textId="77777777" w:rsidTr="000E518E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370C2042" w14:textId="77777777" w:rsidR="00E23C8B" w:rsidRPr="00612E08" w:rsidRDefault="00E23C8B" w:rsidP="00E23C8B">
            <w:pPr>
              <w:widowControl/>
              <w:numPr>
                <w:ilvl w:val="0"/>
                <w:numId w:val="1"/>
              </w:numPr>
              <w:adjustRightInd/>
              <w:ind w:left="426"/>
              <w:contextualSpacing/>
              <w:rPr>
                <w:rFonts w:eastAsia="Calibri"/>
                <w:b/>
              </w:rPr>
            </w:pPr>
            <w:r w:rsidRPr="00612E08">
              <w:rPr>
                <w:rFonts w:eastAsia="Calibri"/>
                <w:b/>
              </w:rPr>
              <w:t>Zdroje</w:t>
            </w:r>
          </w:p>
        </w:tc>
      </w:tr>
      <w:tr w:rsidR="00E23C8B" w:rsidRPr="00612E08" w14:paraId="16075E4D" w14:textId="77777777" w:rsidTr="000E518E"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0C9ED5" w14:textId="77777777" w:rsidR="00E23C8B" w:rsidRPr="00612E08" w:rsidRDefault="00E23C8B" w:rsidP="000E518E">
            <w:pPr>
              <w:jc w:val="both"/>
              <w:rPr>
                <w:i/>
                <w:sz w:val="20"/>
                <w:szCs w:val="20"/>
              </w:rPr>
            </w:pPr>
            <w:r w:rsidRPr="00612E08">
              <w:rPr>
                <w:i/>
                <w:sz w:val="20"/>
                <w:szCs w:val="20"/>
              </w:rPr>
              <w:t>Uveďte zdroje (štatistiky, prieskumy, spoluprácu s odborníkmi a iné), z ktorých ste pri príprave materiálu a vypracovávaní doložky, analýz vplyvov vychádzali. V prípade nedostupnosti potrebných dát pre spracovanie relevantných analýz vybraných vplyvov, uveďte danú skutočnosť.</w:t>
            </w:r>
            <w:r w:rsidRPr="00612E08">
              <w:rPr>
                <w:rFonts w:eastAsia="Calibri"/>
              </w:rPr>
              <w:t xml:space="preserve"> </w:t>
            </w:r>
          </w:p>
          <w:p w14:paraId="48363063" w14:textId="77777777" w:rsidR="00E23C8B" w:rsidRDefault="00E23C8B" w:rsidP="000E518E">
            <w:pPr>
              <w:rPr>
                <w:sz w:val="20"/>
                <w:szCs w:val="20"/>
              </w:rPr>
            </w:pPr>
          </w:p>
          <w:p w14:paraId="61EB2C17" w14:textId="77777777" w:rsidR="00E23C8B" w:rsidRPr="00612E08" w:rsidRDefault="00E23C8B" w:rsidP="000E518E">
            <w:pPr>
              <w:spacing w:after="360"/>
              <w:jc w:val="both"/>
              <w:rPr>
                <w:b/>
                <w:sz w:val="20"/>
                <w:szCs w:val="20"/>
              </w:rPr>
            </w:pPr>
            <w:r w:rsidRPr="000C268F">
              <w:rPr>
                <w:sz w:val="20"/>
                <w:szCs w:val="20"/>
              </w:rPr>
              <w:t>Štátna veterinárna a potravinová správa S</w:t>
            </w:r>
            <w:r>
              <w:rPr>
                <w:sz w:val="20"/>
                <w:szCs w:val="20"/>
              </w:rPr>
              <w:t>lovenskej republiky</w:t>
            </w:r>
            <w:r w:rsidRPr="000C268F">
              <w:rPr>
                <w:sz w:val="20"/>
                <w:szCs w:val="20"/>
              </w:rPr>
              <w:t>, Centrálny register spoločenských zvierat, útulky a karanténne stanice, súdni znalci v odbore veterinárstvo</w:t>
            </w:r>
            <w:r>
              <w:rPr>
                <w:sz w:val="20"/>
                <w:szCs w:val="20"/>
              </w:rPr>
              <w:t xml:space="preserve">. </w:t>
            </w:r>
          </w:p>
        </w:tc>
      </w:tr>
      <w:tr w:rsidR="00E23C8B" w:rsidRPr="00612E08" w14:paraId="1ADF2065" w14:textId="77777777" w:rsidTr="000E518E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33B971B0" w14:textId="77777777" w:rsidR="00E23C8B" w:rsidRPr="00612E08" w:rsidRDefault="00E23C8B" w:rsidP="00E23C8B">
            <w:pPr>
              <w:widowControl/>
              <w:numPr>
                <w:ilvl w:val="0"/>
                <w:numId w:val="1"/>
              </w:numPr>
              <w:adjustRightInd/>
              <w:ind w:left="447" w:hanging="425"/>
              <w:contextualSpacing/>
              <w:rPr>
                <w:rFonts w:eastAsia="Calibri"/>
                <w:b/>
              </w:rPr>
            </w:pPr>
            <w:r w:rsidRPr="00612E08">
              <w:rPr>
                <w:rFonts w:eastAsia="Calibri"/>
                <w:b/>
              </w:rPr>
              <w:lastRenderedPageBreak/>
              <w:t>Stanovisko Komisie na posudzovanie vybraných vplyvov z PPK č. ..........</w:t>
            </w:r>
            <w:r w:rsidRPr="00612E08">
              <w:rPr>
                <w:rFonts w:ascii="Calibri" w:eastAsia="Calibri" w:hAnsi="Calibri"/>
              </w:rPr>
              <w:t xml:space="preserve"> </w:t>
            </w:r>
          </w:p>
          <w:p w14:paraId="6C4B2BE0" w14:textId="77777777" w:rsidR="00E23C8B" w:rsidRPr="00612E08" w:rsidRDefault="00E23C8B" w:rsidP="000E518E">
            <w:pPr>
              <w:ind w:left="502"/>
              <w:rPr>
                <w:b/>
                <w:sz w:val="20"/>
                <w:szCs w:val="20"/>
              </w:rPr>
            </w:pPr>
            <w:r w:rsidRPr="00612E08">
              <w:rPr>
                <w:rFonts w:eastAsia="Calibri"/>
              </w:rPr>
              <w:t>(v prípade, ak sa uskutočnilo v zmysle bodu 8.1 Jednotnej metodiky)</w:t>
            </w:r>
          </w:p>
        </w:tc>
      </w:tr>
      <w:tr w:rsidR="00E23C8B" w:rsidRPr="00612E08" w14:paraId="185ECC5D" w14:textId="77777777" w:rsidTr="000E518E">
        <w:trPr>
          <w:trHeight w:val="70"/>
        </w:trPr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EA8B72" w14:textId="77777777" w:rsidR="00E23C8B" w:rsidRPr="00612E08" w:rsidRDefault="00E23C8B" w:rsidP="000E518E">
            <w:pPr>
              <w:rPr>
                <w:b/>
                <w:sz w:val="20"/>
                <w:szCs w:val="20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E23C8B" w:rsidRPr="00612E08" w14:paraId="0B25D562" w14:textId="77777777" w:rsidTr="000E518E">
              <w:trPr>
                <w:trHeight w:val="396"/>
              </w:trPr>
              <w:tc>
                <w:tcPr>
                  <w:tcW w:w="2552" w:type="dxa"/>
                </w:tcPr>
                <w:p w14:paraId="4CF47C90" w14:textId="77777777" w:rsidR="00E23C8B" w:rsidRPr="00612E08" w:rsidRDefault="00000000" w:rsidP="000E518E">
                  <w:pPr>
                    <w:rPr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sz w:val="20"/>
                        <w:szCs w:val="20"/>
                      </w:rPr>
                      <w:id w:val="-18749108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23C8B" w:rsidRPr="00612E08">
                        <w:rPr>
                          <w:rFonts w:ascii="MS Gothic" w:eastAsia="MS Gothic" w:hAnsi="MS Gothic" w:hint="eastAsia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E23C8B" w:rsidRPr="00612E08">
                    <w:rPr>
                      <w:b/>
                      <w:sz w:val="20"/>
                      <w:szCs w:val="20"/>
                    </w:rPr>
                    <w:t xml:space="preserve">  Súhlasné </w:t>
                  </w:r>
                </w:p>
              </w:tc>
              <w:tc>
                <w:tcPr>
                  <w:tcW w:w="3827" w:type="dxa"/>
                </w:tcPr>
                <w:p w14:paraId="5A5B8CBC" w14:textId="77777777" w:rsidR="00E23C8B" w:rsidRPr="00612E08" w:rsidRDefault="00000000" w:rsidP="000E518E">
                  <w:pPr>
                    <w:rPr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sz w:val="20"/>
                        <w:szCs w:val="20"/>
                      </w:rPr>
                      <w:id w:val="16978881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23C8B" w:rsidRPr="00612E08">
                        <w:rPr>
                          <w:rFonts w:ascii="MS Gothic" w:eastAsia="MS Gothic" w:hAnsi="MS Gothic" w:hint="eastAsia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E23C8B" w:rsidRPr="00612E08">
                    <w:rPr>
                      <w:b/>
                      <w:sz w:val="20"/>
                      <w:szCs w:val="20"/>
                    </w:rPr>
                    <w:t xml:space="preserve">  Súhlasné s návrhom na dopracovanie</w:t>
                  </w:r>
                </w:p>
              </w:tc>
              <w:tc>
                <w:tcPr>
                  <w:tcW w:w="2534" w:type="dxa"/>
                </w:tcPr>
                <w:p w14:paraId="0532DBC5" w14:textId="77777777" w:rsidR="00E23C8B" w:rsidRPr="00612E08" w:rsidRDefault="00000000" w:rsidP="000E518E">
                  <w:pPr>
                    <w:ind w:right="459"/>
                    <w:rPr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sz w:val="20"/>
                        <w:szCs w:val="20"/>
                      </w:rPr>
                      <w:id w:val="-6478229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23C8B" w:rsidRPr="00612E08">
                        <w:rPr>
                          <w:rFonts w:ascii="MS Gothic" w:eastAsia="MS Gothic" w:hAnsi="MS Gothic" w:hint="eastAsia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E23C8B" w:rsidRPr="00612E08">
                    <w:rPr>
                      <w:b/>
                      <w:sz w:val="20"/>
                      <w:szCs w:val="20"/>
                    </w:rPr>
                    <w:t xml:space="preserve">  Nesúhlasné</w:t>
                  </w:r>
                </w:p>
              </w:tc>
            </w:tr>
          </w:tbl>
          <w:p w14:paraId="4577C8A6" w14:textId="77777777" w:rsidR="00E23C8B" w:rsidRPr="00612E08" w:rsidRDefault="00E23C8B" w:rsidP="000E518E">
            <w:pPr>
              <w:jc w:val="both"/>
              <w:rPr>
                <w:b/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Uveďte pripomienky zo stanoviska Komisie z časti II. spolu s Vaším vyhodnotením:</w:t>
            </w:r>
          </w:p>
          <w:p w14:paraId="1F595D0D" w14:textId="77777777" w:rsidR="00E23C8B" w:rsidRPr="00612E08" w:rsidRDefault="00E23C8B" w:rsidP="000E518E">
            <w:pPr>
              <w:rPr>
                <w:b/>
                <w:sz w:val="20"/>
                <w:szCs w:val="20"/>
              </w:rPr>
            </w:pPr>
          </w:p>
          <w:p w14:paraId="42537FE8" w14:textId="77777777" w:rsidR="00E23C8B" w:rsidRPr="00612E08" w:rsidRDefault="00E23C8B" w:rsidP="000E518E">
            <w:pPr>
              <w:rPr>
                <w:b/>
                <w:sz w:val="20"/>
                <w:szCs w:val="20"/>
              </w:rPr>
            </w:pPr>
          </w:p>
        </w:tc>
      </w:tr>
      <w:tr w:rsidR="00E23C8B" w:rsidRPr="00612E08" w14:paraId="3B311CD0" w14:textId="77777777" w:rsidTr="000E518E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tcBorders>
              <w:top w:val="single" w:sz="4" w:space="0" w:color="auto"/>
            </w:tcBorders>
            <w:shd w:val="clear" w:color="auto" w:fill="E2E2E2"/>
          </w:tcPr>
          <w:p w14:paraId="07D2C08A" w14:textId="77777777" w:rsidR="00E23C8B" w:rsidRPr="00612E08" w:rsidRDefault="00E23C8B" w:rsidP="00E23C8B">
            <w:pPr>
              <w:widowControl/>
              <w:numPr>
                <w:ilvl w:val="0"/>
                <w:numId w:val="1"/>
              </w:numPr>
              <w:adjustRightInd/>
              <w:ind w:left="450" w:hanging="425"/>
              <w:contextualSpacing/>
              <w:jc w:val="both"/>
              <w:rPr>
                <w:rFonts w:eastAsia="Calibri"/>
                <w:b/>
              </w:rPr>
            </w:pPr>
            <w:r w:rsidRPr="00612E08">
              <w:rPr>
                <w:rFonts w:eastAsia="Calibri"/>
                <w:b/>
              </w:rPr>
              <w:t>Stanovisko Komisie na posudzovanie vybraných vplyvov zo záverečného posúdenia č. ..........</w:t>
            </w:r>
            <w:r w:rsidRPr="00612E08">
              <w:rPr>
                <w:rFonts w:eastAsia="Calibri"/>
              </w:rPr>
              <w:t xml:space="preserve"> (v prípade, ak sa uskutočnilo v zmysle bodu 9.1. Jednotnej metodiky) </w:t>
            </w:r>
          </w:p>
        </w:tc>
      </w:tr>
      <w:tr w:rsidR="00E23C8B" w:rsidRPr="00612E08" w14:paraId="2CD13F6C" w14:textId="77777777" w:rsidTr="000E518E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shd w:val="clear" w:color="auto" w:fill="FFFFFF"/>
          </w:tcPr>
          <w:p w14:paraId="662B379E" w14:textId="77777777" w:rsidR="00E23C8B" w:rsidRPr="00612E08" w:rsidRDefault="00E23C8B" w:rsidP="000E518E">
            <w:pPr>
              <w:rPr>
                <w:b/>
                <w:sz w:val="20"/>
                <w:szCs w:val="20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E23C8B" w:rsidRPr="00612E08" w14:paraId="18FDE86B" w14:textId="77777777" w:rsidTr="000E518E">
              <w:trPr>
                <w:trHeight w:val="396"/>
              </w:trPr>
              <w:tc>
                <w:tcPr>
                  <w:tcW w:w="2552" w:type="dxa"/>
                </w:tcPr>
                <w:p w14:paraId="2301A35C" w14:textId="77777777" w:rsidR="00E23C8B" w:rsidRPr="00612E08" w:rsidRDefault="00000000" w:rsidP="000E518E">
                  <w:pPr>
                    <w:rPr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sz w:val="20"/>
                        <w:szCs w:val="20"/>
                      </w:rPr>
                      <w:id w:val="8882328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23C8B" w:rsidRPr="00612E08">
                        <w:rPr>
                          <w:rFonts w:ascii="MS Gothic" w:eastAsia="MS Gothic" w:hAnsi="MS Gothic" w:hint="eastAsia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E23C8B" w:rsidRPr="00612E08">
                    <w:rPr>
                      <w:b/>
                      <w:sz w:val="20"/>
                      <w:szCs w:val="20"/>
                    </w:rPr>
                    <w:t xml:space="preserve">   Súhlasné </w:t>
                  </w:r>
                </w:p>
              </w:tc>
              <w:tc>
                <w:tcPr>
                  <w:tcW w:w="3827" w:type="dxa"/>
                </w:tcPr>
                <w:p w14:paraId="10E4B6AC" w14:textId="77777777" w:rsidR="00E23C8B" w:rsidRPr="00612E08" w:rsidRDefault="00000000" w:rsidP="000E518E">
                  <w:pPr>
                    <w:rPr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sz w:val="20"/>
                        <w:szCs w:val="20"/>
                      </w:rPr>
                      <w:id w:val="953831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23C8B" w:rsidRPr="00612E08">
                        <w:rPr>
                          <w:rFonts w:ascii="MS Gothic" w:eastAsia="MS Gothic" w:hAnsi="MS Gothic" w:hint="eastAsia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E23C8B" w:rsidRPr="00612E08">
                    <w:rPr>
                      <w:b/>
                      <w:sz w:val="20"/>
                      <w:szCs w:val="20"/>
                    </w:rPr>
                    <w:t xml:space="preserve">  Súhlasné s  návrhom na dopracovanie</w:t>
                  </w:r>
                </w:p>
              </w:tc>
              <w:tc>
                <w:tcPr>
                  <w:tcW w:w="2534" w:type="dxa"/>
                </w:tcPr>
                <w:p w14:paraId="3140AB71" w14:textId="77777777" w:rsidR="00E23C8B" w:rsidRPr="00612E08" w:rsidRDefault="00000000" w:rsidP="000E518E">
                  <w:pPr>
                    <w:ind w:right="459"/>
                    <w:rPr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sz w:val="20"/>
                        <w:szCs w:val="20"/>
                      </w:rPr>
                      <w:id w:val="-3617404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23C8B" w:rsidRPr="00612E08">
                        <w:rPr>
                          <w:rFonts w:ascii="MS Gothic" w:eastAsia="MS Gothic" w:hAnsi="MS Gothic" w:hint="eastAsia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E23C8B" w:rsidRPr="00612E08">
                    <w:rPr>
                      <w:b/>
                      <w:sz w:val="20"/>
                      <w:szCs w:val="20"/>
                    </w:rPr>
                    <w:t xml:space="preserve">  Nesúhlasné</w:t>
                  </w:r>
                </w:p>
              </w:tc>
            </w:tr>
          </w:tbl>
          <w:p w14:paraId="5FCA0698" w14:textId="77777777" w:rsidR="00E23C8B" w:rsidRPr="00612E08" w:rsidRDefault="00E23C8B" w:rsidP="000E518E">
            <w:pPr>
              <w:jc w:val="both"/>
              <w:rPr>
                <w:b/>
                <w:sz w:val="20"/>
                <w:szCs w:val="20"/>
              </w:rPr>
            </w:pPr>
            <w:r w:rsidRPr="00612E08">
              <w:rPr>
                <w:b/>
                <w:sz w:val="20"/>
                <w:szCs w:val="20"/>
              </w:rPr>
              <w:t>Uveďte pripomienky zo stanoviska Komisie z časti II. spolu s Vaším vyhodnotením:</w:t>
            </w:r>
          </w:p>
          <w:p w14:paraId="646BD81F" w14:textId="77777777" w:rsidR="00E23C8B" w:rsidRPr="00612E08" w:rsidRDefault="00E23C8B" w:rsidP="000E518E">
            <w:pPr>
              <w:rPr>
                <w:b/>
                <w:sz w:val="20"/>
                <w:szCs w:val="20"/>
              </w:rPr>
            </w:pPr>
          </w:p>
          <w:p w14:paraId="184F147A" w14:textId="77777777" w:rsidR="00E23C8B" w:rsidRPr="00612E08" w:rsidRDefault="00E23C8B" w:rsidP="000E518E">
            <w:pPr>
              <w:rPr>
                <w:b/>
                <w:sz w:val="20"/>
                <w:szCs w:val="20"/>
              </w:rPr>
            </w:pPr>
          </w:p>
        </w:tc>
      </w:tr>
    </w:tbl>
    <w:p w14:paraId="727AE76D" w14:textId="77777777" w:rsidR="00E23C8B" w:rsidRPr="00612E08" w:rsidRDefault="00E23C8B" w:rsidP="00E23C8B"/>
    <w:p w14:paraId="700D2E97" w14:textId="0629CF23" w:rsidR="00E23C8B" w:rsidRDefault="00E23C8B" w:rsidP="00E23C8B">
      <w:pPr>
        <w:widowControl/>
        <w:adjustRightInd/>
        <w:spacing w:after="160" w:line="259" w:lineRule="auto"/>
      </w:pPr>
    </w:p>
    <w:sectPr w:rsidR="00E23C8B" w:rsidSect="00E23C8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4D297" w14:textId="77777777" w:rsidR="00543B1F" w:rsidRDefault="00543B1F">
      <w:r>
        <w:separator/>
      </w:r>
    </w:p>
  </w:endnote>
  <w:endnote w:type="continuationSeparator" w:id="0">
    <w:p w14:paraId="09937638" w14:textId="77777777" w:rsidR="00543B1F" w:rsidRDefault="00543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8111675"/>
      <w:docPartObj>
        <w:docPartGallery w:val="Page Numbers (Bottom of Page)"/>
        <w:docPartUnique/>
      </w:docPartObj>
    </w:sdtPr>
    <w:sdtContent>
      <w:p w14:paraId="360D5E60" w14:textId="77777777" w:rsidR="00E23C8B" w:rsidRDefault="00E23C8B" w:rsidP="00A1445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EE3B8" w14:textId="77777777" w:rsidR="00543B1F" w:rsidRDefault="00543B1F">
      <w:r>
        <w:separator/>
      </w:r>
    </w:p>
  </w:footnote>
  <w:footnote w:type="continuationSeparator" w:id="0">
    <w:p w14:paraId="4A37BA3A" w14:textId="77777777" w:rsidR="00543B1F" w:rsidRDefault="00543B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474226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C8B"/>
    <w:rsid w:val="00543B1F"/>
    <w:rsid w:val="007876F7"/>
    <w:rsid w:val="00A8239C"/>
    <w:rsid w:val="00BA293F"/>
    <w:rsid w:val="00D36D9E"/>
    <w:rsid w:val="00D82BCE"/>
    <w:rsid w:val="00E2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85CB2"/>
  <w15:chartTrackingRefBased/>
  <w15:docId w15:val="{C6F2EE3F-B29F-4640-A42A-798C42C92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23C8B"/>
    <w:pPr>
      <w:widowControl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23C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23C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23C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23C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23C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23C8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23C8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23C8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23C8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23C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23C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23C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23C8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23C8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23C8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23C8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23C8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23C8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23C8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23C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23C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23C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23C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23C8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23C8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23C8B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23C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23C8B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23C8B"/>
    <w:rPr>
      <w:b/>
      <w:bCs/>
      <w:smallCaps/>
      <w:color w:val="0F4761" w:themeColor="accent1" w:themeShade="BF"/>
      <w:spacing w:val="5"/>
    </w:rPr>
  </w:style>
  <w:style w:type="paragraph" w:styleId="Pta">
    <w:name w:val="footer"/>
    <w:basedOn w:val="Normlny"/>
    <w:link w:val="PtaChar"/>
    <w:uiPriority w:val="99"/>
    <w:unhideWhenUsed/>
    <w:rsid w:val="00E23C8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23C8B"/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table" w:customStyle="1" w:styleId="Mriekatabuky1">
    <w:name w:val="Mriežka tabuľky1"/>
    <w:basedOn w:val="Normlnatabuka"/>
    <w:next w:val="Mriekatabuky"/>
    <w:uiPriority w:val="59"/>
    <w:rsid w:val="00E23C8B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23C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E23C8B"/>
    <w:rPr>
      <w:color w:val="467886" w:themeColor="hyperlink"/>
      <w:u w:val="single"/>
    </w:rPr>
  </w:style>
  <w:style w:type="paragraph" w:styleId="Bezriadkovania">
    <w:name w:val="No Spacing"/>
    <w:uiPriority w:val="1"/>
    <w:qFormat/>
    <w:rsid w:val="00E23C8B"/>
    <w:pPr>
      <w:spacing w:after="0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customStyle="1" w:styleId="odsek">
    <w:name w:val="odsek"/>
    <w:basedOn w:val="Normlny"/>
    <w:rsid w:val="00E23C8B"/>
    <w:pPr>
      <w:keepNext/>
      <w:widowControl/>
      <w:adjustRightInd/>
      <w:spacing w:before="120" w:after="120"/>
      <w:ind w:firstLine="709"/>
      <w:jc w:val="both"/>
    </w:pPr>
  </w:style>
  <w:style w:type="table" w:styleId="Mriekatabuky">
    <w:name w:val="Table Grid"/>
    <w:basedOn w:val="Normlnatabuka"/>
    <w:uiPriority w:val="39"/>
    <w:rsid w:val="00E23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ristina.mouelhi@land.gov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1525</Words>
  <Characters>8698</Characters>
  <Application>Microsoft Office Word</Application>
  <DocSecurity>0</DocSecurity>
  <Lines>72</Lines>
  <Paragraphs>20</Paragraphs>
  <ScaleCrop>false</ScaleCrop>
  <Company>Kancelaria Narodnej rady Slovenskej republiky</Company>
  <LinksUpToDate>false</LinksUpToDate>
  <CharactersWithSpaces>10203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Klenovská, Petra</dc:creator>
  <cp:keywords/>
  <dc:description/>
  <cp:lastModifiedBy>Klenovská, Petra</cp:lastModifiedBy>
  <cp:revision>3</cp:revision>
  <dcterms:created xsi:type="dcterms:W3CDTF">2026-05-07T11:22:00Z</dcterms:created>
  <dcterms:modified xsi:type="dcterms:W3CDTF">2026-05-08T09:24:00Z</dcterms:modified>
</cp:coreProperties>
</file>