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E5EFF" w14:textId="4CEFAD15" w:rsidR="00AD7716" w:rsidRPr="0027259D" w:rsidRDefault="00AD7716" w:rsidP="00D81B13">
      <w:pPr>
        <w:pageBreakBefore/>
        <w:spacing w:after="120" w:line="240" w:lineRule="auto"/>
        <w:jc w:val="center"/>
        <w:rPr>
          <w:rFonts w:ascii="Book Antiqua" w:eastAsia="Times New Roman" w:hAnsi="Book Antiqua" w:cs="Times New Roman"/>
          <w:color w:val="000000" w:themeColor="text1"/>
        </w:rPr>
      </w:pPr>
      <w:r w:rsidRPr="0027259D">
        <w:rPr>
          <w:rFonts w:ascii="Book Antiqua" w:hAnsi="Book Antiqua"/>
          <w:b/>
          <w:color w:val="000000" w:themeColor="text1"/>
        </w:rPr>
        <w:t>Doložka vybraných vplyvov</w:t>
      </w:r>
    </w:p>
    <w:p w14:paraId="3B0F4F94" w14:textId="77777777" w:rsidR="00AD7716" w:rsidRPr="0027259D" w:rsidRDefault="00AD7716" w:rsidP="00AD7716">
      <w:pPr>
        <w:ind w:left="426"/>
        <w:contextualSpacing/>
        <w:rPr>
          <w:rFonts w:ascii="Book Antiqua" w:hAnsi="Book Antiqua"/>
          <w:b/>
          <w:color w:val="000000" w:themeColor="text1"/>
          <w:sz w:val="20"/>
          <w:szCs w:val="20"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284"/>
        <w:gridCol w:w="254"/>
        <w:gridCol w:w="1133"/>
        <w:gridCol w:w="284"/>
        <w:gridCol w:w="263"/>
        <w:gridCol w:w="1297"/>
      </w:tblGrid>
      <w:tr w:rsidR="0027259D" w:rsidRPr="0027259D" w14:paraId="452EB5C7" w14:textId="77777777" w:rsidTr="007E1231">
        <w:tc>
          <w:tcPr>
            <w:tcW w:w="9180" w:type="dxa"/>
            <w:gridSpan w:val="9"/>
            <w:tcBorders>
              <w:bottom w:val="single" w:sz="4" w:space="0" w:color="FFFFFF"/>
            </w:tcBorders>
            <w:shd w:val="clear" w:color="auto" w:fill="E2E2E2"/>
          </w:tcPr>
          <w:p w14:paraId="556CACD1" w14:textId="77777777" w:rsidR="00AD7716" w:rsidRPr="0027259D" w:rsidRDefault="00AD7716" w:rsidP="00AD7716">
            <w:pPr>
              <w:numPr>
                <w:ilvl w:val="0"/>
                <w:numId w:val="7"/>
              </w:numPr>
              <w:ind w:left="426"/>
              <w:contextualSpacing/>
              <w:rPr>
                <w:rFonts w:ascii="Book Antiqua" w:eastAsia="Calibri" w:hAnsi="Book Antiqua"/>
                <w:b/>
                <w:color w:val="000000" w:themeColor="text1"/>
                <w:sz w:val="20"/>
                <w:szCs w:val="20"/>
              </w:rPr>
            </w:pPr>
            <w:r w:rsidRPr="0027259D">
              <w:rPr>
                <w:rFonts w:ascii="Book Antiqua" w:eastAsia="Calibri" w:hAnsi="Book Antiqua"/>
                <w:b/>
                <w:color w:val="000000" w:themeColor="text1"/>
                <w:sz w:val="20"/>
                <w:szCs w:val="20"/>
              </w:rPr>
              <w:t>Základné údaje</w:t>
            </w:r>
          </w:p>
        </w:tc>
      </w:tr>
      <w:tr w:rsidR="0027259D" w:rsidRPr="0027259D" w14:paraId="25FD5352" w14:textId="77777777" w:rsidTr="007E1231">
        <w:tc>
          <w:tcPr>
            <w:tcW w:w="9180" w:type="dxa"/>
            <w:gridSpan w:val="9"/>
            <w:tcBorders>
              <w:bottom w:val="single" w:sz="4" w:space="0" w:color="FFFFFF"/>
            </w:tcBorders>
            <w:shd w:val="clear" w:color="auto" w:fill="E2E2E2"/>
          </w:tcPr>
          <w:p w14:paraId="2C0063B1" w14:textId="77777777" w:rsidR="00AD7716" w:rsidRPr="0027259D" w:rsidRDefault="00AD7716" w:rsidP="007E1231">
            <w:pPr>
              <w:ind w:left="142"/>
              <w:contextualSpacing/>
              <w:rPr>
                <w:rFonts w:ascii="Book Antiqua" w:eastAsia="Calibri" w:hAnsi="Book Antiqua"/>
                <w:b/>
                <w:color w:val="000000" w:themeColor="text1"/>
                <w:sz w:val="20"/>
                <w:szCs w:val="20"/>
              </w:rPr>
            </w:pPr>
            <w:r w:rsidRPr="0027259D">
              <w:rPr>
                <w:rFonts w:ascii="Book Antiqua" w:eastAsia="Calibri" w:hAnsi="Book Antiqua"/>
                <w:b/>
                <w:color w:val="000000" w:themeColor="text1"/>
                <w:sz w:val="20"/>
                <w:szCs w:val="20"/>
              </w:rPr>
              <w:t>Názov návrhu zákona</w:t>
            </w:r>
          </w:p>
        </w:tc>
      </w:tr>
      <w:tr w:rsidR="0027259D" w:rsidRPr="0027259D" w14:paraId="72E873B6" w14:textId="77777777" w:rsidTr="007E1231">
        <w:tc>
          <w:tcPr>
            <w:tcW w:w="9180" w:type="dxa"/>
            <w:gridSpan w:val="9"/>
            <w:tcBorders>
              <w:top w:val="single" w:sz="4" w:space="0" w:color="FFFFFF"/>
              <w:bottom w:val="single" w:sz="4" w:space="0" w:color="auto"/>
            </w:tcBorders>
          </w:tcPr>
          <w:p w14:paraId="0272385A" w14:textId="3588CC41" w:rsidR="00AD7716" w:rsidRPr="004265E8" w:rsidRDefault="004265E8" w:rsidP="00C56E03">
            <w:pPr>
              <w:spacing w:after="120" w:line="276" w:lineRule="auto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265E8">
              <w:rPr>
                <w:rFonts w:ascii="Book Antiqua" w:hAnsi="Book Antiqua"/>
                <w:color w:val="000000" w:themeColor="text1"/>
                <w:sz w:val="20"/>
                <w:szCs w:val="20"/>
              </w:rPr>
              <w:t xml:space="preserve">Návrh zákona, </w:t>
            </w:r>
            <w:r w:rsidRPr="004265E8">
              <w:rPr>
                <w:rFonts w:ascii="Book Antiqua" w:hAnsi="Book Antiqua" w:cs="Open Sans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ktorým sa </w:t>
            </w:r>
            <w:r w:rsidRPr="004265E8">
              <w:rPr>
                <w:rFonts w:ascii="Book Antiqua" w:hAnsi="Book Antiqua"/>
                <w:color w:val="000000" w:themeColor="text1"/>
                <w:sz w:val="20"/>
                <w:szCs w:val="20"/>
              </w:rPr>
              <w:t xml:space="preserve">mení a dopĺňa zákon </w:t>
            </w:r>
            <w:r w:rsidRPr="004265E8">
              <w:rPr>
                <w:rStyle w:val="awspan"/>
                <w:rFonts w:ascii="Book Antiqua" w:hAnsi="Book Antiqua"/>
                <w:color w:val="000000"/>
                <w:sz w:val="20"/>
                <w:szCs w:val="20"/>
              </w:rPr>
              <w:t xml:space="preserve">Národnej rady Slovenskej republiky č. 566/1992 Zb. o Národnej banke Slovenska v znení neskorších predpisov </w:t>
            </w:r>
          </w:p>
        </w:tc>
      </w:tr>
      <w:tr w:rsidR="0027259D" w:rsidRPr="0027259D" w14:paraId="16AD1E47" w14:textId="77777777" w:rsidTr="007E1231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5AAC14F7" w14:textId="77777777" w:rsidR="00AD7716" w:rsidRPr="0027259D" w:rsidRDefault="00AD7716" w:rsidP="007E1231">
            <w:pPr>
              <w:ind w:left="142"/>
              <w:contextualSpacing/>
              <w:rPr>
                <w:rFonts w:ascii="Book Antiqua" w:eastAsia="Calibri" w:hAnsi="Book Antiqua"/>
                <w:b/>
                <w:color w:val="000000" w:themeColor="text1"/>
                <w:sz w:val="20"/>
                <w:szCs w:val="20"/>
              </w:rPr>
            </w:pPr>
            <w:r w:rsidRPr="0027259D">
              <w:rPr>
                <w:rFonts w:ascii="Book Antiqua" w:eastAsia="Calibri" w:hAnsi="Book Antiqua"/>
                <w:b/>
                <w:color w:val="000000" w:themeColor="text1"/>
                <w:sz w:val="20"/>
                <w:szCs w:val="20"/>
              </w:rPr>
              <w:t xml:space="preserve">Navrhovateľ (a </w:t>
            </w:r>
            <w:proofErr w:type="spellStart"/>
            <w:r w:rsidRPr="0027259D">
              <w:rPr>
                <w:rFonts w:ascii="Book Antiqua" w:eastAsia="Calibri" w:hAnsi="Book Antiqua"/>
                <w:b/>
                <w:color w:val="000000" w:themeColor="text1"/>
                <w:sz w:val="20"/>
                <w:szCs w:val="20"/>
              </w:rPr>
              <w:t>spolunavrhovatelia</w:t>
            </w:r>
            <w:proofErr w:type="spellEnd"/>
            <w:r w:rsidRPr="0027259D">
              <w:rPr>
                <w:rFonts w:ascii="Book Antiqua" w:eastAsia="Calibri" w:hAnsi="Book Antiqua"/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27259D" w:rsidRPr="0027259D" w14:paraId="7C012A87" w14:textId="77777777" w:rsidTr="007E1231">
        <w:tc>
          <w:tcPr>
            <w:tcW w:w="9180" w:type="dxa"/>
            <w:gridSpan w:val="9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6F3568" w14:textId="6E5882AC" w:rsidR="00AD7716" w:rsidRPr="0027259D" w:rsidRDefault="00194A04" w:rsidP="007E1231">
            <w:pPr>
              <w:rPr>
                <w:rFonts w:ascii="Book Antiqua" w:eastAsia="Times New Roman" w:hAnsi="Book Antiqua"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color w:val="000000" w:themeColor="text1"/>
                <w:sz w:val="20"/>
                <w:szCs w:val="20"/>
                <w:lang w:eastAsia="sk-SK"/>
              </w:rPr>
              <w:t>skupina poslancov Národnej rady Slovenskej republiky</w:t>
            </w:r>
          </w:p>
          <w:p w14:paraId="67607F51" w14:textId="77777777" w:rsidR="00AD7716" w:rsidRPr="0027259D" w:rsidRDefault="00AD7716" w:rsidP="007E1231">
            <w:pPr>
              <w:rPr>
                <w:rFonts w:ascii="Book Antiqua" w:eastAsia="Times New Roman" w:hAnsi="Book Antiqua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7259D" w:rsidRPr="0027259D" w14:paraId="71F3C15C" w14:textId="77777777" w:rsidTr="007E1231">
        <w:tc>
          <w:tcPr>
            <w:tcW w:w="91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3C970A8" w14:textId="77777777" w:rsidR="00AD7716" w:rsidRPr="0027259D" w:rsidRDefault="00AD7716" w:rsidP="007E1231">
            <w:pPr>
              <w:rPr>
                <w:rFonts w:ascii="Book Antiqua" w:eastAsia="Times New Roman" w:hAnsi="Book Antiqua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7259D" w:rsidRPr="0027259D" w14:paraId="5614ADCE" w14:textId="77777777" w:rsidTr="007E1231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F4DC894" w14:textId="77777777" w:rsidR="00AD7716" w:rsidRPr="0027259D" w:rsidRDefault="00AD7716" w:rsidP="00AD7716">
            <w:pPr>
              <w:numPr>
                <w:ilvl w:val="0"/>
                <w:numId w:val="7"/>
              </w:numPr>
              <w:ind w:left="426"/>
              <w:contextualSpacing/>
              <w:rPr>
                <w:rFonts w:ascii="Book Antiqua" w:eastAsia="Calibri" w:hAnsi="Book Antiqua"/>
                <w:b/>
                <w:color w:val="000000" w:themeColor="text1"/>
                <w:sz w:val="20"/>
                <w:szCs w:val="20"/>
              </w:rPr>
            </w:pPr>
            <w:r w:rsidRPr="0027259D">
              <w:rPr>
                <w:rFonts w:ascii="Book Antiqua" w:eastAsia="Calibri" w:hAnsi="Book Antiqua"/>
                <w:b/>
                <w:color w:val="000000" w:themeColor="text1"/>
                <w:sz w:val="20"/>
                <w:szCs w:val="20"/>
              </w:rPr>
              <w:t>Definovanie problému</w:t>
            </w:r>
          </w:p>
        </w:tc>
      </w:tr>
      <w:tr w:rsidR="0027259D" w:rsidRPr="0027259D" w14:paraId="66C2EF32" w14:textId="77777777" w:rsidTr="007E1231">
        <w:trPr>
          <w:trHeight w:val="718"/>
        </w:trPr>
        <w:tc>
          <w:tcPr>
            <w:tcW w:w="9180" w:type="dxa"/>
            <w:gridSpan w:val="9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F87712" w14:textId="77777777" w:rsidR="00A64B28" w:rsidRPr="0027259D" w:rsidRDefault="00A64B28" w:rsidP="00A64B28">
            <w:pPr>
              <w:jc w:val="both"/>
              <w:rPr>
                <w:rFonts w:ascii="Book Antiqua" w:eastAsia="Times New Roman" w:hAnsi="Book Antiqua" w:cs="Times New Roman"/>
                <w:i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 w:cs="Times New Roman"/>
                <w:i/>
                <w:color w:val="000000" w:themeColor="text1"/>
                <w:sz w:val="20"/>
                <w:szCs w:val="20"/>
                <w:lang w:eastAsia="sk-SK"/>
              </w:rPr>
              <w:t>Uveďte základné problémy, ktoré sú dôvodom vypracovania predkladaného materiálu (dôvody majú presne poukázať na problém, ktorý existuje a je nutné ho predloženým materiálom riešiť).</w:t>
            </w:r>
          </w:p>
          <w:p w14:paraId="6E22A3F2" w14:textId="77777777" w:rsidR="00A64B28" w:rsidRPr="0027259D" w:rsidRDefault="00A64B28" w:rsidP="007E1231">
            <w:pPr>
              <w:jc w:val="both"/>
              <w:rPr>
                <w:rFonts w:ascii="Book Antiqua" w:eastAsia="Times New Roman" w:hAnsi="Book Antiqua"/>
                <w:i/>
                <w:color w:val="000000" w:themeColor="text1"/>
                <w:sz w:val="20"/>
                <w:szCs w:val="20"/>
                <w:lang w:eastAsia="sk-SK"/>
              </w:rPr>
            </w:pPr>
          </w:p>
          <w:p w14:paraId="725CA215" w14:textId="5998DE0E" w:rsidR="00B7354E" w:rsidRPr="0039591F" w:rsidRDefault="0049148C" w:rsidP="00C56E03">
            <w:pPr>
              <w:jc w:val="both"/>
              <w:rPr>
                <w:rFonts w:ascii="Book Antiqua" w:eastAsia="Times New Roman" w:hAnsi="Book Antiqua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Book Antiqua" w:hAnsi="Book Antiqua" w:cs="Open Sans"/>
                <w:bCs/>
                <w:color w:val="000000" w:themeColor="text1"/>
                <w:sz w:val="20"/>
                <w:szCs w:val="20"/>
                <w:shd w:val="clear" w:color="auto" w:fill="FFFFFF"/>
              </w:rPr>
              <w:t>Existencia anomálií, keď</w:t>
            </w:r>
            <w:r w:rsidR="00EC468A" w:rsidRPr="00EC468A">
              <w:rPr>
                <w:rFonts w:ascii="Book Antiqua" w:hAnsi="Book Antiqua" w:cs="Open Sans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príjmy </w:t>
            </w:r>
            <w:r w:rsidR="00C56E03">
              <w:rPr>
                <w:rFonts w:ascii="Book Antiqua" w:hAnsi="Book Antiqua" w:cs="Open Sans"/>
                <w:bCs/>
                <w:color w:val="000000" w:themeColor="text1"/>
                <w:sz w:val="20"/>
                <w:szCs w:val="20"/>
                <w:shd w:val="clear" w:color="auto" w:fill="FFFFFF"/>
              </w:rPr>
              <w:t>vysokých predstaviteľov Národnej banky Slovenska</w:t>
            </w:r>
            <w:r w:rsidR="00EC468A" w:rsidRPr="00EC468A">
              <w:rPr>
                <w:rFonts w:ascii="Book Antiqua" w:hAnsi="Book Antiqua" w:cs="Open Sans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vďaka kumulácii prí</w:t>
            </w:r>
            <w:r>
              <w:rPr>
                <w:rFonts w:ascii="Book Antiqua" w:hAnsi="Book Antiqua" w:cs="Open Sans"/>
                <w:bCs/>
                <w:color w:val="000000" w:themeColor="text1"/>
                <w:sz w:val="20"/>
                <w:szCs w:val="20"/>
                <w:shd w:val="clear" w:color="auto" w:fill="FFFFFF"/>
              </w:rPr>
              <w:t>platkov a odmien prevyšujú plat predsedu vlády</w:t>
            </w:r>
            <w:r w:rsidR="00EC468A" w:rsidRPr="00EC468A">
              <w:rPr>
                <w:rFonts w:ascii="Book Antiqua" w:hAnsi="Book Antiqua" w:cs="Open Sans"/>
                <w:bCs/>
                <w:color w:val="000000" w:themeColor="text1"/>
                <w:sz w:val="20"/>
                <w:szCs w:val="20"/>
                <w:shd w:val="clear" w:color="auto" w:fill="FFFFFF"/>
              </w:rPr>
              <w:t>, čo narúša spravodlivú hierarchiu odmeňovania v štáte.</w:t>
            </w:r>
          </w:p>
        </w:tc>
      </w:tr>
      <w:tr w:rsidR="0027259D" w:rsidRPr="0027259D" w14:paraId="63ADB841" w14:textId="77777777" w:rsidTr="007E1231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F5F3CD6" w14:textId="77777777" w:rsidR="00AD7716" w:rsidRPr="0027259D" w:rsidRDefault="00AD7716" w:rsidP="00AD7716">
            <w:pPr>
              <w:numPr>
                <w:ilvl w:val="0"/>
                <w:numId w:val="7"/>
              </w:numPr>
              <w:ind w:left="426"/>
              <w:contextualSpacing/>
              <w:rPr>
                <w:rFonts w:ascii="Book Antiqua" w:eastAsia="Calibri" w:hAnsi="Book Antiqua"/>
                <w:b/>
                <w:color w:val="000000" w:themeColor="text1"/>
                <w:sz w:val="20"/>
                <w:szCs w:val="20"/>
              </w:rPr>
            </w:pPr>
            <w:r w:rsidRPr="0027259D">
              <w:rPr>
                <w:rFonts w:ascii="Book Antiqua" w:eastAsia="Calibri" w:hAnsi="Book Antiqua"/>
                <w:b/>
                <w:color w:val="000000" w:themeColor="text1"/>
                <w:sz w:val="20"/>
                <w:szCs w:val="20"/>
              </w:rPr>
              <w:t>Ciele a výsledný stav</w:t>
            </w:r>
          </w:p>
        </w:tc>
      </w:tr>
      <w:tr w:rsidR="0027259D" w:rsidRPr="0027259D" w14:paraId="697C0B55" w14:textId="77777777" w:rsidTr="007E1231">
        <w:trPr>
          <w:trHeight w:val="741"/>
        </w:trPr>
        <w:tc>
          <w:tcPr>
            <w:tcW w:w="91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9C2630" w14:textId="073EA8A6" w:rsidR="00A64B28" w:rsidRPr="0027259D" w:rsidRDefault="00A64B28" w:rsidP="00A64B28">
            <w:pPr>
              <w:rPr>
                <w:rFonts w:ascii="Book Antiqua" w:eastAsia="Times New Roman" w:hAnsi="Book Antiqua" w:cs="Times New Roman"/>
                <w:i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 w:cs="Times New Roman"/>
                <w:i/>
                <w:color w:val="000000" w:themeColor="text1"/>
                <w:sz w:val="20"/>
                <w:szCs w:val="20"/>
                <w:lang w:eastAsia="sk-SK"/>
              </w:rPr>
              <w:t xml:space="preserve">Uveďte hlavné ciele predkladaného materiálu (aký výsledný stav má byť prijatím materiálu dosiahnutý, pričom dosiahnutý stav musí byť odlišný od stavu popísaného v bode 2. Definovanie problému). </w:t>
            </w:r>
          </w:p>
          <w:p w14:paraId="02989E8B" w14:textId="77777777" w:rsidR="00A64B28" w:rsidRPr="0027259D" w:rsidRDefault="00A64B28" w:rsidP="007E1231">
            <w:pPr>
              <w:jc w:val="both"/>
              <w:rPr>
                <w:rFonts w:ascii="Book Antiqua" w:eastAsia="Times New Roman" w:hAnsi="Book Antiqua"/>
                <w:i/>
                <w:color w:val="000000" w:themeColor="text1"/>
                <w:sz w:val="20"/>
                <w:szCs w:val="20"/>
                <w:lang w:eastAsia="sk-SK"/>
              </w:rPr>
            </w:pPr>
          </w:p>
          <w:p w14:paraId="1B676AE1" w14:textId="72E5A637" w:rsidR="00B7354E" w:rsidRPr="0027259D" w:rsidRDefault="009919AC" w:rsidP="00EA768C">
            <w:pPr>
              <w:jc w:val="both"/>
              <w:rPr>
                <w:rFonts w:ascii="Book Antiqua" w:eastAsia="Times New Roman" w:hAnsi="Book Antiqua"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color w:val="000000" w:themeColor="text1"/>
                <w:sz w:val="20"/>
                <w:szCs w:val="20"/>
                <w:lang w:eastAsia="sk-SK"/>
              </w:rPr>
              <w:t xml:space="preserve">Cieľom </w:t>
            </w:r>
            <w:r w:rsidR="0039591F">
              <w:rPr>
                <w:rFonts w:ascii="Book Antiqua" w:eastAsia="Times New Roman" w:hAnsi="Book Antiqua"/>
                <w:color w:val="000000" w:themeColor="text1"/>
                <w:sz w:val="20"/>
                <w:szCs w:val="20"/>
                <w:lang w:eastAsia="sk-SK"/>
              </w:rPr>
              <w:t xml:space="preserve">úpravy je </w:t>
            </w:r>
            <w:r w:rsidR="00EC468A">
              <w:rPr>
                <w:rFonts w:ascii="Book Antiqua" w:eastAsia="Times New Roman" w:hAnsi="Book Antiqua"/>
                <w:color w:val="000000" w:themeColor="text1"/>
                <w:sz w:val="20"/>
                <w:szCs w:val="20"/>
                <w:lang w:eastAsia="sk-SK"/>
              </w:rPr>
              <w:t xml:space="preserve">zaviesť maximálne platové stropy pre </w:t>
            </w:r>
            <w:r w:rsidR="00EA768C">
              <w:rPr>
                <w:rFonts w:ascii="Book Antiqua" w:eastAsia="Times New Roman" w:hAnsi="Book Antiqua"/>
                <w:color w:val="000000" w:themeColor="text1"/>
                <w:sz w:val="20"/>
                <w:szCs w:val="20"/>
                <w:lang w:eastAsia="sk-SK"/>
              </w:rPr>
              <w:t>členov Bankovej rady</w:t>
            </w:r>
            <w:r w:rsidR="00EC468A">
              <w:rPr>
                <w:rFonts w:ascii="Book Antiqua" w:eastAsia="Times New Roman" w:hAnsi="Book Antiqua"/>
                <w:color w:val="000000" w:themeColor="text1"/>
                <w:sz w:val="20"/>
                <w:szCs w:val="20"/>
                <w:lang w:eastAsia="sk-SK"/>
              </w:rPr>
              <w:t xml:space="preserve"> N</w:t>
            </w:r>
            <w:r w:rsidR="0049148C">
              <w:rPr>
                <w:rFonts w:ascii="Book Antiqua" w:eastAsia="Times New Roman" w:hAnsi="Book Antiqua"/>
                <w:color w:val="000000" w:themeColor="text1"/>
                <w:sz w:val="20"/>
                <w:szCs w:val="20"/>
                <w:lang w:eastAsia="sk-SK"/>
              </w:rPr>
              <w:t>árodnej banky Slovenska</w:t>
            </w:r>
            <w:r w:rsidR="00EA768C">
              <w:rPr>
                <w:rFonts w:ascii="Book Antiqua" w:eastAsia="Times New Roman" w:hAnsi="Book Antiqua"/>
                <w:color w:val="000000" w:themeColor="text1"/>
                <w:sz w:val="20"/>
                <w:szCs w:val="20"/>
                <w:lang w:eastAsia="sk-SK"/>
              </w:rPr>
              <w:t xml:space="preserve"> (guvernéra, viceguvernéra a ďalších členov Bankovej rady Národnej banky Slovenska)</w:t>
            </w:r>
            <w:r w:rsidR="00EC468A">
              <w:rPr>
                <w:rFonts w:ascii="Book Antiqua" w:eastAsia="Times New Roman" w:hAnsi="Book Antiqua"/>
                <w:color w:val="000000" w:themeColor="text1"/>
                <w:sz w:val="20"/>
                <w:szCs w:val="20"/>
                <w:lang w:eastAsia="sk-SK"/>
              </w:rPr>
              <w:t xml:space="preserve"> tak, aby ich príjem nepresiahol príjem </w:t>
            </w:r>
            <w:r w:rsidR="0049148C">
              <w:rPr>
                <w:rFonts w:ascii="Book Antiqua" w:eastAsia="Times New Roman" w:hAnsi="Book Antiqua"/>
                <w:color w:val="000000" w:themeColor="text1"/>
                <w:sz w:val="20"/>
                <w:szCs w:val="20"/>
                <w:lang w:eastAsia="sk-SK"/>
              </w:rPr>
              <w:t>predsedu vlády Slovenskej republiky</w:t>
            </w:r>
            <w:r w:rsidR="00EA768C">
              <w:rPr>
                <w:rFonts w:ascii="Book Antiqua" w:eastAsia="Times New Roman" w:hAnsi="Book Antiqua"/>
                <w:color w:val="000000" w:themeColor="text1"/>
                <w:sz w:val="20"/>
                <w:szCs w:val="20"/>
                <w:lang w:eastAsia="sk-SK"/>
              </w:rPr>
              <w:t xml:space="preserve"> vrátane funkčného príplatku</w:t>
            </w:r>
            <w:r w:rsidR="0049148C">
              <w:rPr>
                <w:rFonts w:ascii="Book Antiqua" w:eastAsia="Times New Roman" w:hAnsi="Book Antiqua"/>
                <w:color w:val="000000" w:themeColor="text1"/>
                <w:sz w:val="20"/>
                <w:szCs w:val="20"/>
                <w:lang w:eastAsia="sk-SK"/>
              </w:rPr>
              <w:t xml:space="preserve">. </w:t>
            </w:r>
            <w:r w:rsidR="004D271D">
              <w:rPr>
                <w:rFonts w:ascii="Book Antiqua" w:eastAsia="Times New Roman" w:hAnsi="Book Antiqua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27259D" w:rsidRPr="0027259D" w14:paraId="5FDEB01A" w14:textId="77777777" w:rsidTr="007E1231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6CBB4AA" w14:textId="77777777" w:rsidR="00AD7716" w:rsidRPr="0027259D" w:rsidRDefault="00AD7716" w:rsidP="00AD7716">
            <w:pPr>
              <w:numPr>
                <w:ilvl w:val="0"/>
                <w:numId w:val="7"/>
              </w:numPr>
              <w:ind w:left="426"/>
              <w:contextualSpacing/>
              <w:rPr>
                <w:rFonts w:ascii="Book Antiqua" w:eastAsia="Calibri" w:hAnsi="Book Antiqua"/>
                <w:b/>
                <w:color w:val="000000" w:themeColor="text1"/>
                <w:sz w:val="20"/>
                <w:szCs w:val="20"/>
              </w:rPr>
            </w:pPr>
            <w:r w:rsidRPr="0027259D">
              <w:rPr>
                <w:rFonts w:ascii="Book Antiqua" w:eastAsia="Calibri" w:hAnsi="Book Antiqua"/>
                <w:b/>
                <w:color w:val="000000" w:themeColor="text1"/>
                <w:sz w:val="20"/>
                <w:szCs w:val="20"/>
              </w:rPr>
              <w:t>Dotknuté subjekty</w:t>
            </w:r>
          </w:p>
        </w:tc>
      </w:tr>
      <w:tr w:rsidR="0027259D" w:rsidRPr="0027259D" w14:paraId="4D662270" w14:textId="77777777" w:rsidTr="007E1231">
        <w:tc>
          <w:tcPr>
            <w:tcW w:w="91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6BC8CE" w14:textId="2A6B34B6" w:rsidR="00A64B28" w:rsidRPr="0027259D" w:rsidRDefault="00A64B28" w:rsidP="007E1231">
            <w:pPr>
              <w:rPr>
                <w:rFonts w:ascii="Book Antiqua" w:eastAsia="Times New Roman" w:hAnsi="Book Antiqua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 w:cs="Times New Roman"/>
                <w:i/>
                <w:color w:val="000000" w:themeColor="text1"/>
                <w:sz w:val="20"/>
                <w:szCs w:val="20"/>
                <w:lang w:eastAsia="sk-SK"/>
              </w:rPr>
              <w:t xml:space="preserve">Uveďte subjekty, ktorých sa zmeny predkladaného materiálu dotknú priamo aj nepriamo: </w:t>
            </w:r>
          </w:p>
          <w:p w14:paraId="535AC813" w14:textId="77777777" w:rsidR="00A64B28" w:rsidRPr="0027259D" w:rsidRDefault="00A64B28" w:rsidP="007E1231">
            <w:pPr>
              <w:rPr>
                <w:rFonts w:ascii="Book Antiqua" w:eastAsia="Times New Roman" w:hAnsi="Book Antiqua"/>
                <w:i/>
                <w:color w:val="000000" w:themeColor="text1"/>
                <w:sz w:val="20"/>
                <w:szCs w:val="20"/>
                <w:lang w:eastAsia="sk-SK"/>
              </w:rPr>
            </w:pPr>
          </w:p>
          <w:p w14:paraId="772B2638" w14:textId="357E3D77" w:rsidR="00B7354E" w:rsidRPr="0027259D" w:rsidRDefault="00EA768C" w:rsidP="00C56E03">
            <w:pPr>
              <w:rPr>
                <w:rFonts w:ascii="Book Antiqua" w:eastAsia="Times New Roman" w:hAnsi="Book Antiqua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Book Antiqua" w:eastAsia="Times New Roman" w:hAnsi="Book Antiqua"/>
                <w:color w:val="000000" w:themeColor="text1"/>
                <w:sz w:val="20"/>
                <w:szCs w:val="20"/>
                <w:lang w:eastAsia="sk-SK"/>
              </w:rPr>
              <w:t>členovia Bankovej rady</w:t>
            </w:r>
            <w:r w:rsidR="0049148C">
              <w:rPr>
                <w:rFonts w:ascii="Book Antiqua" w:eastAsia="Times New Roman" w:hAnsi="Book Antiqua"/>
                <w:color w:val="000000" w:themeColor="text1"/>
                <w:sz w:val="20"/>
                <w:szCs w:val="20"/>
                <w:lang w:eastAsia="sk-SK"/>
              </w:rPr>
              <w:t xml:space="preserve"> Národnej banky Slovenska</w:t>
            </w:r>
          </w:p>
        </w:tc>
      </w:tr>
      <w:tr w:rsidR="0027259D" w:rsidRPr="0027259D" w14:paraId="63B4AA4D" w14:textId="77777777" w:rsidTr="007E1231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243F256" w14:textId="77777777" w:rsidR="00AD7716" w:rsidRPr="0027259D" w:rsidRDefault="00AD7716" w:rsidP="00AD7716">
            <w:pPr>
              <w:numPr>
                <w:ilvl w:val="0"/>
                <w:numId w:val="7"/>
              </w:numPr>
              <w:ind w:left="426"/>
              <w:contextualSpacing/>
              <w:rPr>
                <w:rFonts w:ascii="Book Antiqua" w:eastAsia="Calibri" w:hAnsi="Book Antiqua"/>
                <w:b/>
                <w:color w:val="000000" w:themeColor="text1"/>
                <w:sz w:val="20"/>
                <w:szCs w:val="20"/>
              </w:rPr>
            </w:pPr>
            <w:r w:rsidRPr="0027259D">
              <w:rPr>
                <w:rFonts w:ascii="Book Antiqua" w:eastAsia="Calibri" w:hAnsi="Book Antiqua"/>
                <w:b/>
                <w:color w:val="000000" w:themeColor="text1"/>
                <w:sz w:val="20"/>
                <w:szCs w:val="20"/>
              </w:rPr>
              <w:t>Alternatívne riešenia</w:t>
            </w:r>
          </w:p>
        </w:tc>
      </w:tr>
      <w:tr w:rsidR="0027259D" w:rsidRPr="0027259D" w14:paraId="158506AA" w14:textId="77777777" w:rsidTr="007E1231">
        <w:trPr>
          <w:trHeight w:val="1524"/>
        </w:trPr>
        <w:tc>
          <w:tcPr>
            <w:tcW w:w="91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AA80C1" w14:textId="1CA2B590" w:rsidR="00A64B28" w:rsidRPr="0027259D" w:rsidRDefault="00A64B28" w:rsidP="00D524FA">
            <w:pPr>
              <w:jc w:val="both"/>
              <w:rPr>
                <w:rFonts w:ascii="Book Antiqua" w:eastAsia="Times New Roman" w:hAnsi="Book Antiqua" w:cs="Times New Roman"/>
                <w:i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 w:cs="Times New Roman"/>
                <w:i/>
                <w:color w:val="000000" w:themeColor="text1"/>
                <w:sz w:val="20"/>
                <w:szCs w:val="20"/>
                <w:lang w:eastAsia="sk-SK"/>
              </w:rPr>
              <w:t>Aké alternatívne riešenia vedúce k stanovenému cieľu boli identifikované a posudzované pre riešenie definovaného problému?</w:t>
            </w:r>
          </w:p>
          <w:p w14:paraId="4003E8D9" w14:textId="77777777" w:rsidR="009919AC" w:rsidRDefault="00A64B28" w:rsidP="006C77D0">
            <w:pPr>
              <w:jc w:val="both"/>
              <w:rPr>
                <w:rFonts w:ascii="Book Antiqua" w:eastAsia="Times New Roman" w:hAnsi="Book Antiqua" w:cs="Times New Roman"/>
                <w:i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 w:cs="Times New Roman"/>
                <w:i/>
                <w:color w:val="000000" w:themeColor="text1"/>
                <w:sz w:val="20"/>
                <w:szCs w:val="20"/>
                <w:lang w:eastAsia="sk-SK"/>
              </w:rPr>
              <w:t>Nulový variant - uveďte dôsledky, ku ktorým by došlo v prípade nevykonania úprav v predkladanom materiáli a alternatívne riešenia/spôsoby dosiahnutia cieľov uvedených v bode 3.</w:t>
            </w:r>
          </w:p>
          <w:p w14:paraId="24F63CBE" w14:textId="08708B82" w:rsidR="00EA768C" w:rsidRPr="00EA768C" w:rsidRDefault="00EA768C" w:rsidP="00CB6A16">
            <w:pPr>
              <w:jc w:val="both"/>
              <w:rPr>
                <w:rFonts w:ascii="Book Antiqua" w:eastAsia="Times New Roman" w:hAnsi="Book Antiqua"/>
                <w:color w:val="000000" w:themeColor="text1"/>
                <w:sz w:val="20"/>
                <w:szCs w:val="20"/>
                <w:lang w:eastAsia="sk-SK"/>
              </w:rPr>
            </w:pPr>
            <w:r w:rsidRPr="00EA768C">
              <w:rPr>
                <w:rFonts w:ascii="Book Antiqua" w:eastAsia="Times New Roman" w:hAnsi="Book Antiqua" w:cs="Times New Roman"/>
                <w:color w:val="000000" w:themeColor="text1"/>
                <w:sz w:val="20"/>
                <w:szCs w:val="20"/>
                <w:lang w:eastAsia="sk-SK"/>
              </w:rPr>
              <w:t xml:space="preserve">Nulový variant by predstavoval pokračovanie doterajšieho spôsobu určovania platových a iných </w:t>
            </w:r>
            <w:r w:rsidR="00CB6A16">
              <w:rPr>
                <w:rFonts w:ascii="Book Antiqua" w:eastAsia="Times New Roman" w:hAnsi="Book Antiqua" w:cs="Times New Roman"/>
                <w:color w:val="000000" w:themeColor="text1"/>
                <w:sz w:val="20"/>
                <w:szCs w:val="20"/>
                <w:lang w:eastAsia="sk-SK"/>
              </w:rPr>
              <w:t>požitkov</w:t>
            </w:r>
            <w:r w:rsidRPr="00EA768C">
              <w:rPr>
                <w:rFonts w:ascii="Book Antiqua" w:eastAsia="Times New Roman" w:hAnsi="Book Antiqua" w:cs="Times New Roman"/>
                <w:color w:val="000000" w:themeColor="text1"/>
                <w:sz w:val="20"/>
                <w:szCs w:val="20"/>
                <w:lang w:eastAsia="sk-SK"/>
              </w:rPr>
              <w:t xml:space="preserve"> členov Bankovej rady Národnej banky Slovenska. </w:t>
            </w:r>
          </w:p>
        </w:tc>
      </w:tr>
      <w:tr w:rsidR="0027259D" w:rsidRPr="0027259D" w14:paraId="382E56B6" w14:textId="77777777" w:rsidTr="007E1231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B5D5FBB" w14:textId="77777777" w:rsidR="00AD7716" w:rsidRPr="0027259D" w:rsidRDefault="00AD7716" w:rsidP="00AD7716">
            <w:pPr>
              <w:numPr>
                <w:ilvl w:val="0"/>
                <w:numId w:val="7"/>
              </w:numPr>
              <w:ind w:left="426"/>
              <w:contextualSpacing/>
              <w:rPr>
                <w:rFonts w:ascii="Book Antiqua" w:eastAsia="Calibri" w:hAnsi="Book Antiqua"/>
                <w:b/>
                <w:color w:val="000000" w:themeColor="text1"/>
                <w:sz w:val="20"/>
                <w:szCs w:val="20"/>
              </w:rPr>
            </w:pPr>
            <w:r w:rsidRPr="0027259D">
              <w:rPr>
                <w:rFonts w:ascii="Book Antiqua" w:eastAsia="Calibri" w:hAnsi="Book Antiqua"/>
                <w:b/>
                <w:color w:val="000000" w:themeColor="text1"/>
                <w:sz w:val="20"/>
                <w:szCs w:val="20"/>
              </w:rPr>
              <w:t>Vykonávacie predpisy</w:t>
            </w:r>
          </w:p>
        </w:tc>
      </w:tr>
      <w:tr w:rsidR="0027259D" w:rsidRPr="0027259D" w14:paraId="488929F0" w14:textId="77777777" w:rsidTr="007E1231">
        <w:tc>
          <w:tcPr>
            <w:tcW w:w="6203" w:type="dxa"/>
            <w:gridSpan w:val="5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4C14C6C" w14:textId="77777777" w:rsidR="00AD7716" w:rsidRPr="0027259D" w:rsidRDefault="00AD7716" w:rsidP="007E1231">
            <w:pPr>
              <w:rPr>
                <w:rFonts w:ascii="Book Antiqua" w:eastAsia="Times New Roman" w:hAnsi="Book Antiqua"/>
                <w:i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i/>
                <w:color w:val="000000" w:themeColor="text1"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669DAFF0" w14:textId="77777777" w:rsidR="00AD7716" w:rsidRPr="0027259D" w:rsidRDefault="00000000" w:rsidP="007E1231">
            <w:pPr>
              <w:jc w:val="center"/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</w:pPr>
            <w:sdt>
              <w:sdtPr>
                <w:rPr>
                  <w:rFonts w:ascii="Book Antiqua" w:hAnsi="Book Antiqua"/>
                  <w:b/>
                  <w:color w:val="000000" w:themeColor="text1"/>
                  <w:sz w:val="20"/>
                  <w:szCs w:val="20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7716" w:rsidRPr="0027259D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AD7716" w:rsidRPr="0027259D"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A7368D2" w14:textId="6C97E08B" w:rsidR="00AD7716" w:rsidRPr="0027259D" w:rsidRDefault="00000000" w:rsidP="007E1231">
            <w:pPr>
              <w:jc w:val="center"/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</w:pPr>
            <w:sdt>
              <w:sdtPr>
                <w:rPr>
                  <w:rFonts w:ascii="Book Antiqua" w:hAnsi="Book Antiqua"/>
                  <w:b/>
                  <w:color w:val="000000" w:themeColor="text1"/>
                  <w:sz w:val="20"/>
                  <w:szCs w:val="20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E5AA6">
                  <w:rPr>
                    <w:rFonts w:ascii="MS Gothic" w:eastAsia="MS Gothic" w:hAnsi="MS Gothic" w:hint="eastAsia"/>
                    <w:b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  <w:r w:rsidR="00AD7716" w:rsidRPr="0027259D"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27259D" w:rsidRPr="0027259D" w14:paraId="2A5DA108" w14:textId="77777777" w:rsidTr="007E1231">
        <w:tc>
          <w:tcPr>
            <w:tcW w:w="91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1ABA5F" w14:textId="77777777" w:rsidR="00AD7716" w:rsidRPr="0027259D" w:rsidRDefault="00AD7716" w:rsidP="007E1231">
            <w:pPr>
              <w:rPr>
                <w:rFonts w:ascii="Book Antiqua" w:eastAsia="Times New Roman" w:hAnsi="Book Antiqua"/>
                <w:i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i/>
                <w:color w:val="000000" w:themeColor="text1"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14:paraId="096CB4B8" w14:textId="77777777" w:rsidR="00AD7716" w:rsidRPr="0027259D" w:rsidRDefault="00AD7716" w:rsidP="007E1231">
            <w:pPr>
              <w:rPr>
                <w:rFonts w:ascii="Book Antiqua" w:eastAsia="Times New Roman" w:hAnsi="Book Antiqua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7259D" w:rsidRPr="0027259D" w14:paraId="033086D2" w14:textId="77777777" w:rsidTr="007E1231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4F76D7F" w14:textId="77777777" w:rsidR="00AD7716" w:rsidRPr="0027259D" w:rsidRDefault="00AD7716" w:rsidP="00AD7716">
            <w:pPr>
              <w:numPr>
                <w:ilvl w:val="0"/>
                <w:numId w:val="7"/>
              </w:numPr>
              <w:ind w:left="426"/>
              <w:contextualSpacing/>
              <w:rPr>
                <w:rFonts w:ascii="Book Antiqua" w:eastAsia="Calibri" w:hAnsi="Book Antiqua"/>
                <w:b/>
                <w:color w:val="000000" w:themeColor="text1"/>
                <w:sz w:val="20"/>
                <w:szCs w:val="20"/>
              </w:rPr>
            </w:pPr>
            <w:r w:rsidRPr="0027259D">
              <w:rPr>
                <w:rFonts w:ascii="Book Antiqua" w:eastAsia="Calibri" w:hAnsi="Book Antiqua"/>
                <w:b/>
                <w:color w:val="000000" w:themeColor="text1"/>
                <w:sz w:val="20"/>
                <w:szCs w:val="20"/>
              </w:rPr>
              <w:t xml:space="preserve">Transpozícia práva EÚ </w:t>
            </w:r>
          </w:p>
        </w:tc>
      </w:tr>
      <w:tr w:rsidR="0027259D" w:rsidRPr="0027259D" w14:paraId="53AB07E4" w14:textId="77777777" w:rsidTr="007E1231">
        <w:trPr>
          <w:trHeight w:val="157"/>
        </w:trPr>
        <w:tc>
          <w:tcPr>
            <w:tcW w:w="9180" w:type="dxa"/>
            <w:gridSpan w:val="9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14:paraId="0260C867" w14:textId="35CC4E89" w:rsidR="00A64B28" w:rsidRPr="0027259D" w:rsidRDefault="00A64B28" w:rsidP="007E1231">
            <w:pPr>
              <w:jc w:val="both"/>
              <w:rPr>
                <w:rFonts w:ascii="Book Antiqua" w:eastAsia="Times New Roman" w:hAnsi="Book Antiqua"/>
                <w:i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 w:cs="Times New Roman"/>
                <w:i/>
                <w:color w:val="000000" w:themeColor="text1"/>
                <w:sz w:val="20"/>
                <w:szCs w:val="20"/>
                <w:lang w:eastAsia="sk-SK"/>
              </w:rPr>
              <w:t xml:space="preserve">Uveďte, v ktorých konkrétnych ustanoveniach (paragrafy, články, body, atď.) ide národná právna úprava nad rámec minimálnych požiadaviek EÚ (tzv. </w:t>
            </w:r>
            <w:proofErr w:type="spellStart"/>
            <w:r w:rsidRPr="0027259D">
              <w:rPr>
                <w:rFonts w:ascii="Book Antiqua" w:eastAsia="Times New Roman" w:hAnsi="Book Antiqua" w:cs="Times New Roman"/>
                <w:i/>
                <w:color w:val="000000" w:themeColor="text1"/>
                <w:sz w:val="20"/>
                <w:szCs w:val="20"/>
                <w:lang w:eastAsia="sk-SK"/>
              </w:rPr>
              <w:t>goldplating</w:t>
            </w:r>
            <w:proofErr w:type="spellEnd"/>
            <w:r w:rsidRPr="0027259D">
              <w:rPr>
                <w:rFonts w:ascii="Book Antiqua" w:eastAsia="Times New Roman" w:hAnsi="Book Antiqua" w:cs="Times New Roman"/>
                <w:i/>
                <w:color w:val="000000" w:themeColor="text1"/>
                <w:sz w:val="20"/>
                <w:szCs w:val="20"/>
                <w:lang w:eastAsia="sk-SK"/>
              </w:rPr>
              <w:t>) spolu s odôvodnením opodstatnenosti presahu.</w:t>
            </w:r>
          </w:p>
          <w:p w14:paraId="28162787" w14:textId="77777777" w:rsidR="00A64B28" w:rsidRPr="0027259D" w:rsidRDefault="00A64B28" w:rsidP="007E1231">
            <w:pPr>
              <w:jc w:val="both"/>
              <w:rPr>
                <w:rFonts w:ascii="Book Antiqua" w:eastAsia="Times New Roman" w:hAnsi="Book Antiqua"/>
                <w:i/>
                <w:color w:val="000000" w:themeColor="text1"/>
                <w:sz w:val="20"/>
                <w:szCs w:val="20"/>
                <w:lang w:eastAsia="sk-SK"/>
              </w:rPr>
            </w:pPr>
          </w:p>
          <w:p w14:paraId="77B0C60E" w14:textId="55F4B6D0" w:rsidR="00AD7716" w:rsidRPr="0027259D" w:rsidRDefault="00AD7716" w:rsidP="007E1231">
            <w:pPr>
              <w:jc w:val="both"/>
              <w:rPr>
                <w:rFonts w:ascii="Book Antiqua" w:eastAsia="Times New Roman" w:hAnsi="Book Antiqua"/>
                <w:i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i/>
                <w:color w:val="000000" w:themeColor="text1"/>
                <w:sz w:val="20"/>
                <w:szCs w:val="20"/>
                <w:lang w:eastAsia="sk-SK"/>
              </w:rPr>
              <w:t>bezpredmetné</w:t>
            </w:r>
          </w:p>
        </w:tc>
      </w:tr>
      <w:tr w:rsidR="0027259D" w:rsidRPr="0027259D" w14:paraId="235AAF66" w14:textId="77777777" w:rsidTr="007E1231">
        <w:trPr>
          <w:trHeight w:val="248"/>
        </w:trPr>
        <w:tc>
          <w:tcPr>
            <w:tcW w:w="9180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A8985" w14:textId="77777777" w:rsidR="00AD7716" w:rsidRPr="0027259D" w:rsidRDefault="00AD7716" w:rsidP="007E1231">
            <w:pPr>
              <w:jc w:val="center"/>
              <w:rPr>
                <w:rFonts w:ascii="Book Antiqua" w:eastAsia="Times New Roman" w:hAnsi="Book Antiqua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7259D" w:rsidRPr="0027259D" w14:paraId="66AEF150" w14:textId="77777777" w:rsidTr="007E1231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907AE19" w14:textId="77777777" w:rsidR="00AD7716" w:rsidRPr="0027259D" w:rsidRDefault="00AD7716" w:rsidP="00AD7716">
            <w:pPr>
              <w:numPr>
                <w:ilvl w:val="0"/>
                <w:numId w:val="7"/>
              </w:numPr>
              <w:ind w:left="426"/>
              <w:contextualSpacing/>
              <w:rPr>
                <w:rFonts w:ascii="Book Antiqua" w:eastAsia="Calibri" w:hAnsi="Book Antiqua"/>
                <w:b/>
                <w:color w:val="000000" w:themeColor="text1"/>
                <w:sz w:val="20"/>
                <w:szCs w:val="20"/>
              </w:rPr>
            </w:pPr>
            <w:r w:rsidRPr="0027259D">
              <w:rPr>
                <w:rFonts w:ascii="Book Antiqua" w:eastAsia="Calibri" w:hAnsi="Book Antiqua"/>
                <w:b/>
                <w:color w:val="000000" w:themeColor="text1"/>
                <w:sz w:val="20"/>
                <w:szCs w:val="20"/>
              </w:rPr>
              <w:t>Preskúmanie účelnosti</w:t>
            </w:r>
          </w:p>
        </w:tc>
      </w:tr>
      <w:tr w:rsidR="0027259D" w:rsidRPr="0027259D" w14:paraId="2CE8CBB2" w14:textId="77777777" w:rsidTr="007E1231">
        <w:tc>
          <w:tcPr>
            <w:tcW w:w="9180" w:type="dxa"/>
            <w:gridSpan w:val="9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6C6A0B" w14:textId="77777777" w:rsidR="00AD7716" w:rsidRPr="0027259D" w:rsidRDefault="00AD7716" w:rsidP="007E1231">
            <w:pPr>
              <w:rPr>
                <w:rFonts w:ascii="Book Antiqua" w:eastAsia="Times New Roman" w:hAnsi="Book Antiqua"/>
                <w:i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i/>
                <w:color w:val="000000" w:themeColor="text1"/>
                <w:sz w:val="20"/>
                <w:szCs w:val="20"/>
                <w:lang w:eastAsia="sk-SK"/>
              </w:rPr>
              <w:t xml:space="preserve">Uveďte termín, kedy by malo dôjsť k preskúmaniu účinnosti a účelnosti predkladaného materiálu. </w:t>
            </w:r>
          </w:p>
          <w:p w14:paraId="44093C58" w14:textId="311F95F1" w:rsidR="00A64B28" w:rsidRPr="0027259D" w:rsidRDefault="00663E1C" w:rsidP="007E1231">
            <w:pPr>
              <w:rPr>
                <w:rFonts w:ascii="Book Antiqua" w:eastAsia="Times New Roman" w:hAnsi="Book Antiqua"/>
                <w:iCs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iCs/>
                <w:color w:val="000000" w:themeColor="text1"/>
                <w:sz w:val="20"/>
                <w:szCs w:val="20"/>
                <w:lang w:eastAsia="sk-SK"/>
              </w:rPr>
              <w:t>Po 3 rokoch od prijatia právnej úpravy</w:t>
            </w:r>
            <w:r w:rsidR="003161B9" w:rsidRPr="0027259D">
              <w:rPr>
                <w:rFonts w:ascii="Book Antiqua" w:eastAsia="Times New Roman" w:hAnsi="Book Antiqua"/>
                <w:iCs/>
                <w:color w:val="000000" w:themeColor="text1"/>
                <w:sz w:val="20"/>
                <w:szCs w:val="20"/>
                <w:lang w:eastAsia="sk-SK"/>
              </w:rPr>
              <w:t>.</w:t>
            </w:r>
          </w:p>
          <w:p w14:paraId="153CF040" w14:textId="77777777" w:rsidR="0037462D" w:rsidRPr="0027259D" w:rsidRDefault="0037462D" w:rsidP="007E1231">
            <w:pPr>
              <w:rPr>
                <w:rFonts w:ascii="Book Antiqua" w:eastAsia="Times New Roman" w:hAnsi="Book Antiqua"/>
                <w:i/>
                <w:color w:val="000000" w:themeColor="text1"/>
                <w:sz w:val="20"/>
                <w:szCs w:val="20"/>
                <w:lang w:eastAsia="sk-SK"/>
              </w:rPr>
            </w:pPr>
          </w:p>
          <w:p w14:paraId="06AFED54" w14:textId="77777777" w:rsidR="0037462D" w:rsidRPr="0027259D" w:rsidRDefault="00AD7716" w:rsidP="007E1231">
            <w:pPr>
              <w:rPr>
                <w:rFonts w:ascii="Book Antiqua" w:eastAsia="Times New Roman" w:hAnsi="Book Antiqua"/>
                <w:i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i/>
                <w:color w:val="000000" w:themeColor="text1"/>
                <w:sz w:val="20"/>
                <w:szCs w:val="20"/>
                <w:lang w:eastAsia="sk-SK"/>
              </w:rPr>
              <w:t>Uveďte kritériá, na základe ktorých bude preskúmanie vykonané</w:t>
            </w:r>
          </w:p>
          <w:p w14:paraId="202E57BE" w14:textId="7E59878F" w:rsidR="0077388C" w:rsidRPr="0027259D" w:rsidRDefault="00EC468A" w:rsidP="00967486">
            <w:pPr>
              <w:rPr>
                <w:rFonts w:ascii="Book Antiqua" w:eastAsia="Times New Roman" w:hAnsi="Book Antiqua"/>
                <w:i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Book Antiqua" w:eastAsia="Times New Roman" w:hAnsi="Book Antiqua"/>
                <w:iCs/>
                <w:color w:val="000000" w:themeColor="text1"/>
                <w:sz w:val="20"/>
                <w:szCs w:val="20"/>
                <w:lang w:eastAsia="sk-SK"/>
              </w:rPr>
              <w:t>-</w:t>
            </w:r>
            <w:r w:rsidR="003161B9" w:rsidRPr="0027259D">
              <w:rPr>
                <w:rFonts w:ascii="Book Antiqua" w:eastAsia="Times New Roman" w:hAnsi="Book Antiqua"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="0049148C">
              <w:rPr>
                <w:rFonts w:ascii="Book Antiqua" w:eastAsia="Times New Roman" w:hAnsi="Book Antiqua"/>
                <w:iCs/>
                <w:color w:val="000000" w:themeColor="text1"/>
                <w:sz w:val="20"/>
                <w:szCs w:val="20"/>
                <w:lang w:eastAsia="sk-SK"/>
              </w:rPr>
              <w:t>úspora finančných prostriedkov</w:t>
            </w:r>
          </w:p>
        </w:tc>
      </w:tr>
      <w:tr w:rsidR="0027259D" w:rsidRPr="0027259D" w14:paraId="6BC9DA40" w14:textId="77777777" w:rsidTr="007E1231">
        <w:trPr>
          <w:trHeight w:val="283"/>
        </w:trPr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79DB43ED" w14:textId="77777777" w:rsidR="00AD7716" w:rsidRPr="0027259D" w:rsidRDefault="00AD7716" w:rsidP="00AD7716">
            <w:pPr>
              <w:numPr>
                <w:ilvl w:val="0"/>
                <w:numId w:val="7"/>
              </w:numPr>
              <w:ind w:left="426"/>
              <w:contextualSpacing/>
              <w:rPr>
                <w:rFonts w:ascii="Book Antiqua" w:eastAsia="Calibri" w:hAnsi="Book Antiqua"/>
                <w:b/>
                <w:color w:val="000000" w:themeColor="text1"/>
                <w:sz w:val="20"/>
                <w:szCs w:val="20"/>
              </w:rPr>
            </w:pPr>
            <w:r w:rsidRPr="0027259D">
              <w:rPr>
                <w:rFonts w:ascii="Book Antiqua" w:eastAsia="Calibri" w:hAnsi="Book Antiqua"/>
                <w:b/>
                <w:color w:val="000000" w:themeColor="text1"/>
                <w:sz w:val="20"/>
                <w:szCs w:val="20"/>
              </w:rPr>
              <w:t>Vybrané vplyvy materiálu</w:t>
            </w:r>
          </w:p>
        </w:tc>
      </w:tr>
      <w:tr w:rsidR="0027259D" w:rsidRPr="0027259D" w14:paraId="0ADB83C3" w14:textId="77777777" w:rsidTr="007E1231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9C6AC88" w14:textId="77777777" w:rsidR="00AD7716" w:rsidRPr="0027259D" w:rsidRDefault="00AD7716" w:rsidP="007E1231">
            <w:pPr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Book Antiqua" w:hAnsi="Book Antiqua"/>
              <w:b/>
              <w:color w:val="000000" w:themeColor="text1"/>
              <w:sz w:val="20"/>
              <w:szCs w:val="20"/>
            </w:rPr>
            <w:id w:val="-106641258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15D5AACF" w14:textId="0CEC8B5E" w:rsidR="00AD7716" w:rsidRPr="0027259D" w:rsidRDefault="00EC468A" w:rsidP="007E1231">
                <w:pPr>
                  <w:jc w:val="center"/>
                  <w:rPr>
                    <w:rFonts w:ascii="Book Antiqua" w:eastAsia="Times New Roman" w:hAnsi="Book Antiqua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 w:themeColor="text1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1069307" w14:textId="77777777" w:rsidR="00AD7716" w:rsidRPr="0027259D" w:rsidRDefault="00AD7716" w:rsidP="007E1231">
            <w:pPr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color w:val="000000" w:themeColor="text1"/>
              <w:sz w:val="20"/>
              <w:szCs w:val="20"/>
            </w:rPr>
            <w:id w:val="-1481296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3443467D" w14:textId="6480EF14" w:rsidR="00AD7716" w:rsidRPr="0027259D" w:rsidRDefault="0049148C" w:rsidP="007E1231">
                <w:pPr>
                  <w:jc w:val="center"/>
                  <w:rPr>
                    <w:rFonts w:ascii="Book Antiqua" w:eastAsia="Times New Roman" w:hAnsi="Book Antiqua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3F4062D" w14:textId="77777777" w:rsidR="00AD7716" w:rsidRPr="0027259D" w:rsidRDefault="00AD7716" w:rsidP="007E1231">
            <w:pPr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Book Antiqua" w:hAnsi="Book Antiqua"/>
              <w:b/>
              <w:color w:val="000000" w:themeColor="text1"/>
              <w:sz w:val="20"/>
              <w:szCs w:val="20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139D9AE2" w14:textId="3148FABC" w:rsidR="00AD7716" w:rsidRPr="0027259D" w:rsidRDefault="005C00EC" w:rsidP="007E1231">
                <w:pPr>
                  <w:ind w:left="-107" w:right="-108"/>
                  <w:jc w:val="center"/>
                  <w:rPr>
                    <w:rFonts w:ascii="Book Antiqua" w:eastAsia="Times New Roman" w:hAnsi="Book Antiqua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27259D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204B7BDD" w14:textId="77777777" w:rsidR="00AD7716" w:rsidRPr="0027259D" w:rsidRDefault="00AD7716" w:rsidP="007E1231">
            <w:pPr>
              <w:ind w:left="34"/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  <w:t>Negatívne</w:t>
            </w:r>
          </w:p>
        </w:tc>
      </w:tr>
      <w:tr w:rsidR="0027259D" w:rsidRPr="0027259D" w14:paraId="27FE6C44" w14:textId="77777777" w:rsidTr="007E12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25A8557" w14:textId="77777777" w:rsidR="00AD7716" w:rsidRPr="0027259D" w:rsidRDefault="00AD7716" w:rsidP="007E1231">
            <w:pPr>
              <w:rPr>
                <w:rFonts w:ascii="Book Antiqua" w:eastAsia="Times New Roman" w:hAnsi="Book Antiqua"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color w:val="000000" w:themeColor="text1"/>
                <w:sz w:val="20"/>
                <w:szCs w:val="20"/>
                <w:lang w:eastAsia="sk-SK"/>
              </w:rPr>
              <w:lastRenderedPageBreak/>
              <w:t xml:space="preserve">    z toho rozpočtovo zabezpečené vplyvy,         </w:t>
            </w:r>
          </w:p>
          <w:p w14:paraId="05BA289C" w14:textId="77777777" w:rsidR="00AD7716" w:rsidRPr="0027259D" w:rsidRDefault="00AD7716" w:rsidP="007E1231">
            <w:pPr>
              <w:rPr>
                <w:rFonts w:ascii="Book Antiqua" w:eastAsia="Times New Roman" w:hAnsi="Book Antiqua"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color w:val="000000" w:themeColor="text1"/>
                <w:sz w:val="20"/>
                <w:szCs w:val="20"/>
                <w:lang w:eastAsia="sk-SK"/>
              </w:rPr>
              <w:t xml:space="preserve">    v prípade identifikovaného negatívneho </w:t>
            </w:r>
          </w:p>
          <w:p w14:paraId="51B49F85" w14:textId="77777777" w:rsidR="00AD7716" w:rsidRPr="0027259D" w:rsidRDefault="00AD7716" w:rsidP="007E1231">
            <w:pPr>
              <w:rPr>
                <w:rFonts w:ascii="Book Antiqua" w:eastAsia="Times New Roman" w:hAnsi="Book Antiqua"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color w:val="000000" w:themeColor="text1"/>
                <w:sz w:val="20"/>
                <w:szCs w:val="20"/>
                <w:lang w:eastAsia="sk-SK"/>
              </w:rPr>
              <w:t xml:space="preserve">    vplyvu</w:t>
            </w:r>
          </w:p>
        </w:tc>
        <w:sdt>
          <w:sdtPr>
            <w:rPr>
              <w:rFonts w:ascii="Book Antiqua" w:hAnsi="Book Antiqua"/>
              <w:color w:val="000000" w:themeColor="text1"/>
              <w:sz w:val="20"/>
              <w:szCs w:val="20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195889A9" w14:textId="77777777" w:rsidR="00AD7716" w:rsidRPr="0027259D" w:rsidRDefault="00AD7716" w:rsidP="007E1231">
                <w:pPr>
                  <w:jc w:val="center"/>
                  <w:rPr>
                    <w:rFonts w:ascii="Book Antiqua" w:eastAsia="Times New Roman" w:hAnsi="Book Antiqua"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27259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4A5D1C9" w14:textId="77777777" w:rsidR="00AD7716" w:rsidRPr="0027259D" w:rsidRDefault="00AD7716" w:rsidP="007E1231">
            <w:pPr>
              <w:rPr>
                <w:rFonts w:ascii="Book Antiqua" w:eastAsia="Times New Roman" w:hAnsi="Book Antiqua"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Book Antiqua" w:hAnsi="Book Antiqua"/>
              <w:color w:val="000000" w:themeColor="text1"/>
              <w:sz w:val="20"/>
              <w:szCs w:val="20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186E1178" w14:textId="5592801F" w:rsidR="00AD7716" w:rsidRPr="0027259D" w:rsidRDefault="000C4C3A" w:rsidP="007E1231">
                <w:pPr>
                  <w:jc w:val="center"/>
                  <w:rPr>
                    <w:rFonts w:ascii="Book Antiqua" w:eastAsia="Times New Roman" w:hAnsi="Book Antiqua"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27259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1A0EF66" w14:textId="77777777" w:rsidR="00AD7716" w:rsidRPr="0027259D" w:rsidRDefault="00AD7716" w:rsidP="007E1231">
            <w:pPr>
              <w:rPr>
                <w:rFonts w:ascii="Book Antiqua" w:eastAsia="Times New Roman" w:hAnsi="Book Antiqua"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color w:val="000000" w:themeColor="text1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Book Antiqua" w:hAnsi="Book Antiqua"/>
              <w:color w:val="000000" w:themeColor="text1"/>
              <w:sz w:val="20"/>
              <w:szCs w:val="20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60D0ED9" w14:textId="77777777" w:rsidR="00AD7716" w:rsidRPr="0027259D" w:rsidRDefault="00AD7716" w:rsidP="007E1231">
                <w:pPr>
                  <w:ind w:left="-107" w:right="-108"/>
                  <w:jc w:val="center"/>
                  <w:rPr>
                    <w:rFonts w:ascii="Book Antiqua" w:eastAsia="Times New Roman" w:hAnsi="Book Antiqua"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27259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DFF58CC" w14:textId="77777777" w:rsidR="00AD7716" w:rsidRPr="0027259D" w:rsidRDefault="00AD7716" w:rsidP="007E1231">
            <w:pPr>
              <w:ind w:left="34"/>
              <w:rPr>
                <w:rFonts w:ascii="Book Antiqua" w:eastAsia="Times New Roman" w:hAnsi="Book Antiqua"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color w:val="000000" w:themeColor="text1"/>
                <w:sz w:val="20"/>
                <w:szCs w:val="20"/>
                <w:lang w:eastAsia="sk-SK"/>
              </w:rPr>
              <w:t>Čiastočne</w:t>
            </w:r>
          </w:p>
        </w:tc>
      </w:tr>
      <w:tr w:rsidR="0027259D" w:rsidRPr="0027259D" w14:paraId="761F4BCE" w14:textId="77777777" w:rsidTr="007E12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68C4498" w14:textId="77777777" w:rsidR="00AD7716" w:rsidRPr="0027259D" w:rsidRDefault="00AD7716" w:rsidP="007E1231">
            <w:pPr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Book Antiqua" w:hAnsi="Book Antiqua"/>
              <w:b/>
              <w:color w:val="000000" w:themeColor="text1"/>
              <w:sz w:val="20"/>
              <w:szCs w:val="20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2E305788" w14:textId="423FA4D0" w:rsidR="00AD7716" w:rsidRPr="0027259D" w:rsidRDefault="00967486" w:rsidP="007E1231">
                <w:pPr>
                  <w:jc w:val="center"/>
                  <w:rPr>
                    <w:rFonts w:ascii="Book Antiqua" w:eastAsia="Times New Roman" w:hAnsi="Book Antiqua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27259D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9ACDDB" w14:textId="77777777" w:rsidR="00AD7716" w:rsidRPr="0027259D" w:rsidRDefault="00AD7716" w:rsidP="007E1231">
            <w:pPr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color w:val="000000" w:themeColor="text1"/>
              <w:sz w:val="20"/>
              <w:szCs w:val="20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0D80F0B" w14:textId="2700DC4E" w:rsidR="00AD7716" w:rsidRPr="0027259D" w:rsidRDefault="005C00EC" w:rsidP="007E1231">
                <w:pPr>
                  <w:jc w:val="center"/>
                  <w:rPr>
                    <w:rFonts w:ascii="Book Antiqua" w:eastAsia="Times New Roman" w:hAnsi="Book Antiqua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27259D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BC5F396" w14:textId="77777777" w:rsidR="00AD7716" w:rsidRPr="0027259D" w:rsidRDefault="00AD7716" w:rsidP="007E1231">
            <w:pPr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Book Antiqua" w:hAnsi="Book Antiqua"/>
              <w:b/>
              <w:color w:val="000000" w:themeColor="text1"/>
              <w:sz w:val="20"/>
              <w:szCs w:val="20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341E8C1F" w14:textId="7AE08D0E" w:rsidR="00AD7716" w:rsidRPr="0027259D" w:rsidRDefault="005C00EC" w:rsidP="007E1231">
                <w:pPr>
                  <w:ind w:left="-107" w:right="-108"/>
                  <w:jc w:val="center"/>
                  <w:rPr>
                    <w:rFonts w:ascii="Book Antiqua" w:eastAsia="Times New Roman" w:hAnsi="Book Antiqua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27259D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12F257CF" w14:textId="77777777" w:rsidR="00AD7716" w:rsidRPr="0027259D" w:rsidRDefault="00AD7716" w:rsidP="007E1231">
            <w:pPr>
              <w:ind w:left="34"/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  <w:t>Negatívne</w:t>
            </w:r>
          </w:p>
        </w:tc>
      </w:tr>
      <w:tr w:rsidR="0027259D" w:rsidRPr="0027259D" w14:paraId="6A30B727" w14:textId="77777777" w:rsidTr="007E1231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</w:tcPr>
          <w:p w14:paraId="29AC131A" w14:textId="77777777" w:rsidR="00AD7716" w:rsidRPr="0027259D" w:rsidRDefault="00AD7716" w:rsidP="007E1231">
            <w:pPr>
              <w:ind w:left="171"/>
              <w:rPr>
                <w:rFonts w:ascii="Book Antiqua" w:eastAsia="Times New Roman" w:hAnsi="Book Antiqua"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color w:val="000000" w:themeColor="text1"/>
                <w:sz w:val="20"/>
                <w:szCs w:val="20"/>
                <w:lang w:eastAsia="sk-SK"/>
              </w:rPr>
              <w:t>z toho rozpočtovo zabezpečené vplyvy,</w:t>
            </w:r>
          </w:p>
          <w:p w14:paraId="49658A43" w14:textId="77777777" w:rsidR="00AD7716" w:rsidRPr="0027259D" w:rsidRDefault="00AD7716" w:rsidP="007E1231">
            <w:pPr>
              <w:ind w:left="171"/>
              <w:rPr>
                <w:rFonts w:ascii="Book Antiqua" w:eastAsia="Times New Roman" w:hAnsi="Book Antiqua"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color w:val="000000" w:themeColor="text1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Book Antiqua" w:hAnsi="Book Antiqua"/>
              <w:color w:val="000000" w:themeColor="text1"/>
              <w:sz w:val="20"/>
              <w:szCs w:val="20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5776008F" w14:textId="77777777" w:rsidR="00AD7716" w:rsidRPr="0027259D" w:rsidRDefault="00AD7716" w:rsidP="007E1231">
                <w:pPr>
                  <w:jc w:val="center"/>
                  <w:rPr>
                    <w:rFonts w:ascii="Book Antiqua" w:eastAsia="Times New Roman" w:hAnsi="Book Antiqua"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27259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5004E15" w14:textId="77777777" w:rsidR="00AD7716" w:rsidRPr="0027259D" w:rsidRDefault="00AD7716" w:rsidP="007E1231">
            <w:pPr>
              <w:rPr>
                <w:rFonts w:ascii="Book Antiqua" w:eastAsia="Times New Roman" w:hAnsi="Book Antiqua"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Book Antiqua" w:hAnsi="Book Antiqua"/>
              <w:color w:val="000000" w:themeColor="text1"/>
              <w:sz w:val="20"/>
              <w:szCs w:val="20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7C05731" w14:textId="65DCEB4D" w:rsidR="00AD7716" w:rsidRPr="0027259D" w:rsidRDefault="000C4C3A" w:rsidP="007E1231">
                <w:pPr>
                  <w:jc w:val="center"/>
                  <w:rPr>
                    <w:rFonts w:ascii="Book Antiqua" w:eastAsia="Times New Roman" w:hAnsi="Book Antiqua"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27259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8DDCB4B" w14:textId="77777777" w:rsidR="00AD7716" w:rsidRPr="0027259D" w:rsidRDefault="00AD7716" w:rsidP="007E1231">
            <w:pPr>
              <w:rPr>
                <w:rFonts w:ascii="Book Antiqua" w:eastAsia="Times New Roman" w:hAnsi="Book Antiqua"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color w:val="000000" w:themeColor="text1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Book Antiqua" w:hAnsi="Book Antiqua"/>
              <w:color w:val="000000" w:themeColor="text1"/>
              <w:sz w:val="20"/>
              <w:szCs w:val="20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FCCC394" w14:textId="77777777" w:rsidR="00AD7716" w:rsidRPr="0027259D" w:rsidRDefault="00AD7716" w:rsidP="007E1231">
                <w:pPr>
                  <w:ind w:left="-107" w:right="-108"/>
                  <w:jc w:val="center"/>
                  <w:rPr>
                    <w:rFonts w:ascii="Book Antiqua" w:eastAsia="Times New Roman" w:hAnsi="Book Antiqua"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27259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D77DB9C" w14:textId="77777777" w:rsidR="00AD7716" w:rsidRPr="0027259D" w:rsidRDefault="00AD7716" w:rsidP="007E1231">
            <w:pPr>
              <w:ind w:left="34"/>
              <w:rPr>
                <w:rFonts w:ascii="Book Antiqua" w:eastAsia="Times New Roman" w:hAnsi="Book Antiqua"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color w:val="000000" w:themeColor="text1"/>
                <w:sz w:val="20"/>
                <w:szCs w:val="20"/>
                <w:lang w:eastAsia="sk-SK"/>
              </w:rPr>
              <w:t>Čiastočne</w:t>
            </w:r>
          </w:p>
        </w:tc>
      </w:tr>
      <w:tr w:rsidR="0027259D" w:rsidRPr="0027259D" w14:paraId="7B631B6A" w14:textId="77777777" w:rsidTr="007E1231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9EF37F2" w14:textId="77777777" w:rsidR="00AD7716" w:rsidRPr="0027259D" w:rsidRDefault="00AD7716" w:rsidP="007E1231">
            <w:pPr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Book Antiqua" w:hAnsi="Book Antiqua"/>
              <w:b/>
              <w:color w:val="000000" w:themeColor="text1"/>
              <w:sz w:val="20"/>
              <w:szCs w:val="20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19422485" w14:textId="128BF7E0" w:rsidR="00AD7716" w:rsidRPr="0027259D" w:rsidRDefault="004D0734" w:rsidP="007E1231">
                <w:pPr>
                  <w:jc w:val="center"/>
                  <w:rPr>
                    <w:rFonts w:ascii="Book Antiqua" w:eastAsia="Times New Roman" w:hAnsi="Book Antiqua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27259D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97FC17C" w14:textId="77777777" w:rsidR="00AD7716" w:rsidRPr="0027259D" w:rsidRDefault="00AD7716" w:rsidP="007E1231">
            <w:pPr>
              <w:ind w:right="-108"/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color w:val="000000" w:themeColor="text1"/>
              <w:sz w:val="20"/>
              <w:szCs w:val="20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52E6A3E" w14:textId="42E8DBCF" w:rsidR="00AD7716" w:rsidRPr="0027259D" w:rsidRDefault="009919AC" w:rsidP="007E1231">
                <w:pPr>
                  <w:jc w:val="center"/>
                  <w:rPr>
                    <w:rFonts w:ascii="Book Antiqua" w:eastAsia="Times New Roman" w:hAnsi="Book Antiqua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27259D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0AEAF34" w14:textId="77777777" w:rsidR="00AD7716" w:rsidRPr="0027259D" w:rsidRDefault="00AD7716" w:rsidP="007E1231">
            <w:pPr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Book Antiqua" w:hAnsi="Book Antiqua"/>
              <w:b/>
              <w:color w:val="000000" w:themeColor="text1"/>
              <w:sz w:val="20"/>
              <w:szCs w:val="20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8844032" w14:textId="75A383C3" w:rsidR="00AD7716" w:rsidRPr="0027259D" w:rsidRDefault="009919AC" w:rsidP="007E1231">
                <w:pPr>
                  <w:jc w:val="center"/>
                  <w:rPr>
                    <w:rFonts w:ascii="Book Antiqua" w:eastAsia="Times New Roman" w:hAnsi="Book Antiqua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27259D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49FA3FF" w14:textId="77777777" w:rsidR="00AD7716" w:rsidRPr="0027259D" w:rsidRDefault="00AD7716" w:rsidP="007E1231">
            <w:pPr>
              <w:ind w:left="54"/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  <w:t>Negatívne</w:t>
            </w:r>
          </w:p>
        </w:tc>
      </w:tr>
      <w:tr w:rsidR="0027259D" w:rsidRPr="0027259D" w14:paraId="793F0612" w14:textId="77777777" w:rsidTr="007E1231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41FB10A" w14:textId="77777777" w:rsidR="00AD7716" w:rsidRPr="0027259D" w:rsidRDefault="00AD7716" w:rsidP="007E1231">
            <w:pPr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color w:val="000000" w:themeColor="text1"/>
                <w:sz w:val="20"/>
                <w:szCs w:val="20"/>
                <w:lang w:eastAsia="sk-SK"/>
              </w:rPr>
              <w:t xml:space="preserve">   predpokladané vyčíslenie:</w:t>
            </w:r>
          </w:p>
        </w:tc>
        <w:tc>
          <w:tcPr>
            <w:tcW w:w="54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D7861A" w14:textId="77777777" w:rsidR="00AD7716" w:rsidRPr="0027259D" w:rsidRDefault="00AD7716" w:rsidP="007E1231">
            <w:pPr>
              <w:jc w:val="center"/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96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40797F" w14:textId="77777777" w:rsidR="00AD7716" w:rsidRPr="0027259D" w:rsidRDefault="00AD7716" w:rsidP="007E1231">
            <w:pPr>
              <w:ind w:right="-108"/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81E644" w14:textId="77777777" w:rsidR="00AD7716" w:rsidRPr="0027259D" w:rsidRDefault="00AD7716" w:rsidP="007E1231">
            <w:pPr>
              <w:jc w:val="center"/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6B6C1C" w14:textId="77777777" w:rsidR="00AD7716" w:rsidRPr="0027259D" w:rsidRDefault="00AD7716" w:rsidP="007E1231">
            <w:pPr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1F4ADB" w14:textId="77777777" w:rsidR="00AD7716" w:rsidRPr="0027259D" w:rsidRDefault="00AD7716" w:rsidP="007E1231">
            <w:pPr>
              <w:jc w:val="center"/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7A7DA" w14:textId="77777777" w:rsidR="00AD7716" w:rsidRPr="0027259D" w:rsidRDefault="00AD7716" w:rsidP="007E1231">
            <w:pPr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7259D" w:rsidRPr="0027259D" w14:paraId="6DE68168" w14:textId="77777777" w:rsidTr="007E1231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1D8E35E" w14:textId="77777777" w:rsidR="00AD7716" w:rsidRPr="0027259D" w:rsidRDefault="00AD7716" w:rsidP="007E1231">
            <w:pPr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Book Antiqua" w:hAnsi="Book Antiqua"/>
              <w:b/>
              <w:color w:val="000000" w:themeColor="text1"/>
              <w:sz w:val="20"/>
              <w:szCs w:val="20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8974651" w14:textId="78D97B23" w:rsidR="00AD7716" w:rsidRPr="0027259D" w:rsidRDefault="009919AC" w:rsidP="007E1231">
                <w:pPr>
                  <w:jc w:val="center"/>
                  <w:rPr>
                    <w:rFonts w:ascii="Book Antiqua" w:eastAsia="Times New Roman" w:hAnsi="Book Antiqua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27259D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7181F8" w14:textId="77777777" w:rsidR="00AD7716" w:rsidRPr="0027259D" w:rsidRDefault="00AD7716" w:rsidP="007E1231">
            <w:pPr>
              <w:ind w:right="-108"/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color w:val="000000" w:themeColor="text1"/>
              <w:sz w:val="20"/>
              <w:szCs w:val="20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393F144" w14:textId="2439BB7F" w:rsidR="00AD7716" w:rsidRPr="0027259D" w:rsidRDefault="009919AC" w:rsidP="007E1231">
                <w:pPr>
                  <w:jc w:val="center"/>
                  <w:rPr>
                    <w:rFonts w:ascii="Book Antiqua" w:eastAsia="Times New Roman" w:hAnsi="Book Antiqua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27259D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9BA64E" w14:textId="77777777" w:rsidR="00AD7716" w:rsidRPr="0027259D" w:rsidRDefault="00AD7716" w:rsidP="007E1231">
            <w:pPr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Book Antiqua" w:hAnsi="Book Antiqua"/>
              <w:b/>
              <w:color w:val="000000" w:themeColor="text1"/>
              <w:sz w:val="20"/>
              <w:szCs w:val="20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747C7B0" w14:textId="77777777" w:rsidR="00AD7716" w:rsidRPr="0027259D" w:rsidRDefault="00AD7716" w:rsidP="007E1231">
                <w:pPr>
                  <w:jc w:val="center"/>
                  <w:rPr>
                    <w:rFonts w:ascii="Book Antiqua" w:eastAsia="Times New Roman" w:hAnsi="Book Antiqua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27259D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C4A479" w14:textId="77777777" w:rsidR="00AD7716" w:rsidRPr="0027259D" w:rsidRDefault="00AD7716" w:rsidP="007E1231">
            <w:pPr>
              <w:ind w:left="54"/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  <w:t>Negatívne</w:t>
            </w:r>
          </w:p>
        </w:tc>
      </w:tr>
      <w:tr w:rsidR="0027259D" w:rsidRPr="0027259D" w14:paraId="7981B6F4" w14:textId="77777777" w:rsidTr="007E1231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EFF6F9D" w14:textId="77777777" w:rsidR="00AD7716" w:rsidRPr="0027259D" w:rsidRDefault="00AD7716" w:rsidP="007E1231">
            <w:pPr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Book Antiqua" w:hAnsi="Book Antiqua"/>
              <w:b/>
              <w:color w:val="000000" w:themeColor="text1"/>
              <w:sz w:val="20"/>
              <w:szCs w:val="20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869A530" w14:textId="0A539D57" w:rsidR="00AD7716" w:rsidRPr="0027259D" w:rsidRDefault="004D0734" w:rsidP="007E1231">
                <w:pPr>
                  <w:jc w:val="center"/>
                  <w:rPr>
                    <w:rFonts w:ascii="Book Antiqua" w:eastAsia="Times New Roman" w:hAnsi="Book Antiqua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27259D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F30365" w14:textId="77777777" w:rsidR="00AD7716" w:rsidRPr="0027259D" w:rsidRDefault="00AD7716" w:rsidP="007E1231">
            <w:pPr>
              <w:ind w:right="-108"/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color w:val="000000" w:themeColor="text1"/>
              <w:sz w:val="20"/>
              <w:szCs w:val="20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0D6152F" w14:textId="40CA30FF" w:rsidR="00AD7716" w:rsidRPr="0027259D" w:rsidRDefault="004D0734" w:rsidP="007E1231">
                <w:pPr>
                  <w:jc w:val="center"/>
                  <w:rPr>
                    <w:rFonts w:ascii="Book Antiqua" w:eastAsia="Times New Roman" w:hAnsi="Book Antiqua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27259D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F7573C" w14:textId="77777777" w:rsidR="00AD7716" w:rsidRPr="0027259D" w:rsidRDefault="00AD7716" w:rsidP="007E1231">
            <w:pPr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Book Antiqua" w:hAnsi="Book Antiqua"/>
              <w:b/>
              <w:color w:val="000000" w:themeColor="text1"/>
              <w:sz w:val="20"/>
              <w:szCs w:val="20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EDA6440" w14:textId="77777777" w:rsidR="00AD7716" w:rsidRPr="0027259D" w:rsidRDefault="00AD7716" w:rsidP="007E1231">
                <w:pPr>
                  <w:jc w:val="center"/>
                  <w:rPr>
                    <w:rFonts w:ascii="Book Antiqua" w:eastAsia="Times New Roman" w:hAnsi="Book Antiqua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27259D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44CD38" w14:textId="77777777" w:rsidR="00AD7716" w:rsidRPr="0027259D" w:rsidRDefault="00AD7716" w:rsidP="007E1231">
            <w:pPr>
              <w:ind w:left="54"/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  <w:t>Negatívne</w:t>
            </w:r>
          </w:p>
        </w:tc>
      </w:tr>
      <w:tr w:rsidR="0027259D" w:rsidRPr="0027259D" w14:paraId="56253697" w14:textId="77777777" w:rsidTr="007E1231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054B823" w14:textId="77777777" w:rsidR="00AD7716" w:rsidRPr="0027259D" w:rsidRDefault="00AD7716" w:rsidP="007E1231">
            <w:pPr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Book Antiqua" w:hAnsi="Book Antiqua"/>
              <w:b/>
              <w:color w:val="000000" w:themeColor="text1"/>
              <w:sz w:val="20"/>
              <w:szCs w:val="20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4D28D62E" w14:textId="77777777" w:rsidR="00AD7716" w:rsidRPr="0027259D" w:rsidRDefault="00AD7716" w:rsidP="007E1231">
                <w:pPr>
                  <w:jc w:val="center"/>
                  <w:rPr>
                    <w:rFonts w:ascii="Book Antiqua" w:eastAsia="Times New Roman" w:hAnsi="Book Antiqua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27259D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AD76C8" w14:textId="77777777" w:rsidR="00AD7716" w:rsidRPr="0027259D" w:rsidRDefault="00AD7716" w:rsidP="007E1231">
            <w:pPr>
              <w:ind w:right="-108"/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color w:val="000000" w:themeColor="text1"/>
              <w:sz w:val="20"/>
              <w:szCs w:val="20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3B2B73D" w14:textId="77777777" w:rsidR="00AD7716" w:rsidRPr="0027259D" w:rsidRDefault="00AD7716" w:rsidP="007E1231">
                <w:pPr>
                  <w:jc w:val="center"/>
                  <w:rPr>
                    <w:rFonts w:ascii="Book Antiqua" w:eastAsia="Times New Roman" w:hAnsi="Book Antiqua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27259D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2C7E2B" w14:textId="77777777" w:rsidR="00AD7716" w:rsidRPr="0027259D" w:rsidRDefault="00AD7716" w:rsidP="007E1231">
            <w:pPr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Book Antiqua" w:hAnsi="Book Antiqua"/>
              <w:b/>
              <w:color w:val="000000" w:themeColor="text1"/>
              <w:sz w:val="20"/>
              <w:szCs w:val="20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7F11DBF" w14:textId="77777777" w:rsidR="00AD7716" w:rsidRPr="0027259D" w:rsidRDefault="00AD7716" w:rsidP="007E1231">
                <w:pPr>
                  <w:jc w:val="center"/>
                  <w:rPr>
                    <w:rFonts w:ascii="Book Antiqua" w:eastAsia="Times New Roman" w:hAnsi="Book Antiqua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27259D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0F1854" w14:textId="77777777" w:rsidR="00AD7716" w:rsidRPr="0027259D" w:rsidRDefault="00AD7716" w:rsidP="007E1231">
            <w:pPr>
              <w:ind w:left="54"/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27259D" w:rsidRPr="0027259D" w14:paraId="5F71BE26" w14:textId="77777777" w:rsidTr="007E1231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CAC2428" w14:textId="77777777" w:rsidR="00AD7716" w:rsidRPr="0027259D" w:rsidRDefault="00AD7716" w:rsidP="007E1231">
            <w:pPr>
              <w:spacing w:after="0" w:line="240" w:lineRule="auto"/>
              <w:rPr>
                <w:rFonts w:ascii="Book Antiqua" w:hAnsi="Book Antiqua"/>
                <w:b/>
                <w:color w:val="000000" w:themeColor="text1"/>
                <w:sz w:val="20"/>
                <w:szCs w:val="20"/>
              </w:rPr>
            </w:pPr>
            <w:r w:rsidRPr="0027259D">
              <w:rPr>
                <w:rFonts w:ascii="Book Antiqua" w:hAnsi="Book Antiqua"/>
                <w:b/>
                <w:color w:val="000000" w:themeColor="text1"/>
                <w:sz w:val="20"/>
                <w:szCs w:val="20"/>
              </w:rPr>
              <w:t>Vplyvy na služby verejnej správy pre občana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F4028D" w14:textId="77777777" w:rsidR="00AD7716" w:rsidRPr="0027259D" w:rsidRDefault="00AD7716" w:rsidP="007E1231">
            <w:pPr>
              <w:spacing w:after="0" w:line="240" w:lineRule="auto"/>
              <w:rPr>
                <w:rFonts w:ascii="Book Antiqua" w:eastAsia="MS Mincho" w:hAnsi="Book Antiqu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12A3FB" w14:textId="77777777" w:rsidR="00AD7716" w:rsidRPr="0027259D" w:rsidRDefault="00AD7716" w:rsidP="007E1231">
            <w:pPr>
              <w:spacing w:after="0" w:line="240" w:lineRule="auto"/>
              <w:ind w:right="-108"/>
              <w:rPr>
                <w:rFonts w:ascii="Book Antiqua" w:hAnsi="Book Antiqu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2995F9" w14:textId="77777777" w:rsidR="00AD7716" w:rsidRPr="0027259D" w:rsidRDefault="00AD7716" w:rsidP="007E1231">
            <w:pPr>
              <w:spacing w:after="0" w:line="240" w:lineRule="auto"/>
              <w:jc w:val="center"/>
              <w:rPr>
                <w:rFonts w:ascii="Book Antiqua" w:eastAsia="MS Mincho" w:hAnsi="Book Antiqu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6B375E" w14:textId="77777777" w:rsidR="00AD7716" w:rsidRPr="0027259D" w:rsidRDefault="00AD7716" w:rsidP="007E1231">
            <w:pPr>
              <w:spacing w:after="0" w:line="240" w:lineRule="auto"/>
              <w:rPr>
                <w:rFonts w:ascii="Book Antiqua" w:hAnsi="Book Antiqu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7D6AF" w14:textId="77777777" w:rsidR="00AD7716" w:rsidRPr="0027259D" w:rsidRDefault="00AD7716" w:rsidP="007E1231">
            <w:pPr>
              <w:spacing w:after="0" w:line="240" w:lineRule="auto"/>
              <w:jc w:val="center"/>
              <w:rPr>
                <w:rFonts w:ascii="Book Antiqua" w:eastAsia="MS Mincho" w:hAnsi="Book Antiqu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F33C0A1" w14:textId="77777777" w:rsidR="00AD7716" w:rsidRPr="0027259D" w:rsidRDefault="00AD7716" w:rsidP="007E1231">
            <w:pPr>
              <w:spacing w:after="0" w:line="240" w:lineRule="auto"/>
              <w:ind w:left="54"/>
              <w:rPr>
                <w:rFonts w:ascii="Book Antiqua" w:hAnsi="Book Antiqua"/>
                <w:b/>
                <w:color w:val="000000" w:themeColor="text1"/>
                <w:sz w:val="20"/>
                <w:szCs w:val="20"/>
              </w:rPr>
            </w:pPr>
          </w:p>
        </w:tc>
      </w:tr>
      <w:tr w:rsidR="0027259D" w:rsidRPr="0027259D" w14:paraId="25C404D6" w14:textId="77777777" w:rsidTr="007E12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9989398" w14:textId="77777777" w:rsidR="00AD7716" w:rsidRPr="0027259D" w:rsidRDefault="00AD7716" w:rsidP="007E1231">
            <w:pPr>
              <w:spacing w:after="0" w:line="240" w:lineRule="auto"/>
              <w:rPr>
                <w:rFonts w:ascii="Book Antiqua" w:hAnsi="Book Antiqua"/>
                <w:b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Book Antiqua" w:hAnsi="Book Antiqua"/>
              <w:b/>
              <w:color w:val="000000" w:themeColor="text1"/>
              <w:sz w:val="20"/>
              <w:szCs w:val="20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5D62F540" w14:textId="77777777" w:rsidR="00AD7716" w:rsidRPr="0027259D" w:rsidRDefault="00AD7716" w:rsidP="007E1231">
                <w:pPr>
                  <w:spacing w:after="0" w:line="240" w:lineRule="auto"/>
                  <w:jc w:val="center"/>
                  <w:rPr>
                    <w:rFonts w:ascii="Book Antiqua" w:hAnsi="Book Antiqua"/>
                    <w:b/>
                    <w:color w:val="000000" w:themeColor="text1"/>
                    <w:sz w:val="20"/>
                    <w:szCs w:val="20"/>
                  </w:rPr>
                </w:pPr>
                <w:r w:rsidRPr="0027259D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8677995" w14:textId="77777777" w:rsidR="00AD7716" w:rsidRPr="0027259D" w:rsidRDefault="00AD7716" w:rsidP="007E1231">
            <w:pPr>
              <w:spacing w:after="0" w:line="240" w:lineRule="auto"/>
              <w:ind w:right="-108"/>
              <w:rPr>
                <w:rFonts w:ascii="Book Antiqua" w:hAnsi="Book Antiqua"/>
                <w:b/>
                <w:color w:val="000000" w:themeColor="text1"/>
                <w:sz w:val="20"/>
                <w:szCs w:val="20"/>
              </w:rPr>
            </w:pPr>
            <w:r w:rsidRPr="0027259D">
              <w:rPr>
                <w:rFonts w:ascii="Book Antiqua" w:hAnsi="Book Antiqua"/>
                <w:b/>
                <w:color w:val="000000" w:themeColor="text1"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color w:val="000000" w:themeColor="text1"/>
              <w:sz w:val="20"/>
              <w:szCs w:val="20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74B02118" w14:textId="77777777" w:rsidR="00AD7716" w:rsidRPr="0027259D" w:rsidRDefault="00AD7716" w:rsidP="007E1231">
                <w:pPr>
                  <w:spacing w:after="0" w:line="240" w:lineRule="auto"/>
                  <w:jc w:val="center"/>
                  <w:rPr>
                    <w:rFonts w:ascii="Book Antiqua" w:hAnsi="Book Antiqua"/>
                    <w:b/>
                    <w:color w:val="000000" w:themeColor="text1"/>
                    <w:sz w:val="20"/>
                    <w:szCs w:val="20"/>
                  </w:rPr>
                </w:pPr>
                <w:r w:rsidRPr="0027259D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3F27900" w14:textId="77777777" w:rsidR="00AD7716" w:rsidRPr="0027259D" w:rsidRDefault="00AD7716" w:rsidP="007E1231">
            <w:pPr>
              <w:spacing w:after="0" w:line="240" w:lineRule="auto"/>
              <w:rPr>
                <w:rFonts w:ascii="Book Antiqua" w:hAnsi="Book Antiqua"/>
                <w:b/>
                <w:color w:val="000000" w:themeColor="text1"/>
                <w:sz w:val="20"/>
                <w:szCs w:val="20"/>
              </w:rPr>
            </w:pPr>
            <w:r w:rsidRPr="0027259D">
              <w:rPr>
                <w:rFonts w:ascii="Book Antiqua" w:hAnsi="Book Antiqua"/>
                <w:b/>
                <w:color w:val="000000" w:themeColor="text1"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color w:val="000000" w:themeColor="text1"/>
              <w:sz w:val="20"/>
              <w:szCs w:val="20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2818C267" w14:textId="77777777" w:rsidR="00AD7716" w:rsidRPr="0027259D" w:rsidRDefault="00AD7716" w:rsidP="007E1231">
                <w:pPr>
                  <w:spacing w:after="0" w:line="240" w:lineRule="auto"/>
                  <w:jc w:val="center"/>
                  <w:rPr>
                    <w:rFonts w:ascii="Book Antiqua" w:hAnsi="Book Antiqua"/>
                    <w:b/>
                    <w:color w:val="000000" w:themeColor="text1"/>
                    <w:sz w:val="20"/>
                    <w:szCs w:val="20"/>
                  </w:rPr>
                </w:pPr>
                <w:r w:rsidRPr="0027259D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58E6B53F" w14:textId="77777777" w:rsidR="00AD7716" w:rsidRPr="0027259D" w:rsidRDefault="00AD7716" w:rsidP="007E1231">
            <w:pPr>
              <w:spacing w:after="0" w:line="240" w:lineRule="auto"/>
              <w:ind w:left="54"/>
              <w:rPr>
                <w:rFonts w:ascii="Book Antiqua" w:hAnsi="Book Antiqua"/>
                <w:b/>
                <w:color w:val="000000" w:themeColor="text1"/>
                <w:sz w:val="20"/>
                <w:szCs w:val="20"/>
              </w:rPr>
            </w:pPr>
            <w:r w:rsidRPr="0027259D">
              <w:rPr>
                <w:rFonts w:ascii="Book Antiqua" w:hAnsi="Book Antiqua"/>
                <w:b/>
                <w:color w:val="000000" w:themeColor="text1"/>
                <w:sz w:val="20"/>
                <w:szCs w:val="20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AD7716" w:rsidRPr="0027259D" w14:paraId="42D5E97B" w14:textId="77777777" w:rsidTr="007E1231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BFA3C23" w14:textId="77777777" w:rsidR="00AD7716" w:rsidRPr="0027259D" w:rsidRDefault="00AD7716" w:rsidP="007E1231">
            <w:pPr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</w:rPr>
              <w:t>Vplyvy na manželstvo, rodičovstvo, rodinu a deti</w:t>
            </w:r>
          </w:p>
        </w:tc>
        <w:sdt>
          <w:sdtPr>
            <w:rPr>
              <w:rFonts w:ascii="Book Antiqua" w:hAnsi="Book Antiqua"/>
              <w:b/>
              <w:color w:val="000000" w:themeColor="text1"/>
              <w:sz w:val="20"/>
              <w:szCs w:val="20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9E205F8" w14:textId="14FCB7B5" w:rsidR="00AD7716" w:rsidRPr="0027259D" w:rsidRDefault="00292A75" w:rsidP="007E1231">
                <w:pPr>
                  <w:jc w:val="center"/>
                  <w:rPr>
                    <w:rFonts w:ascii="Book Antiqua" w:eastAsia="Times New Roman" w:hAnsi="Book Antiqua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0BF3A7" w14:textId="77777777" w:rsidR="00AD7716" w:rsidRPr="0027259D" w:rsidRDefault="00AD7716" w:rsidP="007E1231">
            <w:pPr>
              <w:ind w:right="-108"/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color w:val="000000" w:themeColor="text1"/>
              <w:sz w:val="20"/>
              <w:szCs w:val="20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88F318C" w14:textId="22BBFA11" w:rsidR="00AD7716" w:rsidRPr="0027259D" w:rsidRDefault="0039591F" w:rsidP="007E1231">
                <w:pPr>
                  <w:jc w:val="center"/>
                  <w:rPr>
                    <w:rFonts w:ascii="Book Antiqua" w:eastAsia="Times New Roman" w:hAnsi="Book Antiqua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000000" w:themeColor="text1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6CA6A4" w14:textId="77777777" w:rsidR="00AD7716" w:rsidRPr="0027259D" w:rsidRDefault="00AD7716" w:rsidP="007E1231">
            <w:pPr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Book Antiqua" w:hAnsi="Book Antiqua"/>
              <w:b/>
              <w:color w:val="000000" w:themeColor="text1"/>
              <w:sz w:val="20"/>
              <w:szCs w:val="20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B41D92A" w14:textId="77777777" w:rsidR="00AD7716" w:rsidRPr="0027259D" w:rsidRDefault="00AD7716" w:rsidP="007E1231">
                <w:pPr>
                  <w:jc w:val="center"/>
                  <w:rPr>
                    <w:rFonts w:ascii="Book Antiqua" w:eastAsia="Times New Roman" w:hAnsi="Book Antiqua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27259D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4F634" w14:textId="77777777" w:rsidR="00AD7716" w:rsidRPr="0027259D" w:rsidRDefault="00AD7716" w:rsidP="007E1231">
            <w:pPr>
              <w:ind w:left="54"/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  <w:t>Negatívne</w:t>
            </w:r>
          </w:p>
        </w:tc>
      </w:tr>
    </w:tbl>
    <w:p w14:paraId="236ADD31" w14:textId="77777777" w:rsidR="00AD7716" w:rsidRPr="0027259D" w:rsidRDefault="00AD7716" w:rsidP="00AD7716">
      <w:pPr>
        <w:spacing w:after="0" w:line="240" w:lineRule="auto"/>
        <w:ind w:right="141"/>
        <w:rPr>
          <w:rFonts w:ascii="Book Antiqua" w:hAnsi="Book Antiqua"/>
          <w:b/>
          <w:color w:val="000000" w:themeColor="text1"/>
          <w:sz w:val="20"/>
          <w:szCs w:val="20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27259D" w:rsidRPr="0027259D" w14:paraId="0328CCED" w14:textId="77777777" w:rsidTr="007E1231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5B45B8B" w14:textId="77777777" w:rsidR="00AD7716" w:rsidRPr="0027259D" w:rsidRDefault="00AD7716" w:rsidP="00AD7716">
            <w:pPr>
              <w:numPr>
                <w:ilvl w:val="0"/>
                <w:numId w:val="7"/>
              </w:numPr>
              <w:ind w:left="426"/>
              <w:contextualSpacing/>
              <w:rPr>
                <w:rFonts w:ascii="Book Antiqua" w:eastAsia="Calibri" w:hAnsi="Book Antiqua"/>
                <w:b/>
                <w:color w:val="000000" w:themeColor="text1"/>
                <w:sz w:val="20"/>
                <w:szCs w:val="20"/>
              </w:rPr>
            </w:pPr>
            <w:r w:rsidRPr="0027259D">
              <w:rPr>
                <w:rFonts w:ascii="Book Antiqua" w:eastAsia="Calibri" w:hAnsi="Book Antiqua"/>
                <w:b/>
                <w:color w:val="000000" w:themeColor="text1"/>
                <w:sz w:val="20"/>
                <w:szCs w:val="20"/>
              </w:rPr>
              <w:t>Poznámky</w:t>
            </w:r>
          </w:p>
        </w:tc>
      </w:tr>
      <w:tr w:rsidR="0027259D" w:rsidRPr="0027259D" w14:paraId="64A5F108" w14:textId="77777777" w:rsidTr="007E1231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5F74" w14:textId="6F136D0B" w:rsidR="008745CD" w:rsidRPr="0027259D" w:rsidRDefault="0049148C" w:rsidP="00CB6A16">
            <w:pPr>
              <w:spacing w:before="120"/>
              <w:jc w:val="both"/>
              <w:rPr>
                <w:rFonts w:ascii="Book Antiqua" w:hAnsi="Book Antiqua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49148C">
              <w:rPr>
                <w:rFonts w:ascii="Book Antiqua" w:eastAsia="Times New Roman" w:hAnsi="Book Antiqua"/>
                <w:i/>
                <w:color w:val="000000" w:themeColor="text1"/>
                <w:sz w:val="20"/>
                <w:szCs w:val="20"/>
                <w:lang w:eastAsia="sk-SK"/>
              </w:rPr>
              <w:t xml:space="preserve">Návrh zákona môže mať </w:t>
            </w:r>
            <w:r w:rsidRPr="0049148C">
              <w:rPr>
                <w:rFonts w:ascii="Book Antiqua" w:eastAsia="Times New Roman" w:hAnsi="Book Antiqua"/>
                <w:bCs/>
                <w:i/>
                <w:color w:val="000000" w:themeColor="text1"/>
                <w:sz w:val="20"/>
                <w:szCs w:val="20"/>
                <w:lang w:eastAsia="sk-SK"/>
              </w:rPr>
              <w:t>pozitívny vplyv na rozpočet verejnej správy</w:t>
            </w:r>
            <w:r w:rsidRPr="0049148C">
              <w:rPr>
                <w:rFonts w:ascii="Book Antiqua" w:eastAsia="Times New Roman" w:hAnsi="Book Antiqua"/>
                <w:i/>
                <w:color w:val="000000" w:themeColor="text1"/>
                <w:sz w:val="20"/>
                <w:szCs w:val="20"/>
                <w:lang w:eastAsia="sk-SK"/>
              </w:rPr>
              <w:t xml:space="preserve">, a to z dôvodu zavedenia horného limitu odmeňovania </w:t>
            </w:r>
            <w:r w:rsidR="00CB6A16">
              <w:rPr>
                <w:rFonts w:ascii="Book Antiqua" w:eastAsia="Times New Roman" w:hAnsi="Book Antiqua"/>
                <w:i/>
                <w:color w:val="000000" w:themeColor="text1"/>
                <w:sz w:val="20"/>
                <w:szCs w:val="20"/>
                <w:lang w:eastAsia="sk-SK"/>
              </w:rPr>
              <w:t xml:space="preserve">vysokých predstaviteľov Národnej banky Slovenska na úroveň platu predsedu vlády Slovenskej republiky vrátane funkčného príplatku, čo za rok 2026 predstavuje sumu 8 036,87 eur. </w:t>
            </w:r>
          </w:p>
        </w:tc>
      </w:tr>
      <w:tr w:rsidR="0027259D" w:rsidRPr="0027259D" w14:paraId="5DFAFDC8" w14:textId="77777777" w:rsidTr="007E1231">
        <w:tc>
          <w:tcPr>
            <w:tcW w:w="9176" w:type="dxa"/>
          </w:tcPr>
          <w:p w14:paraId="4D1C9E8A" w14:textId="77777777" w:rsidR="00AD7716" w:rsidRPr="0027259D" w:rsidRDefault="00AD7716" w:rsidP="00AD7716">
            <w:pPr>
              <w:numPr>
                <w:ilvl w:val="0"/>
                <w:numId w:val="7"/>
              </w:numPr>
              <w:ind w:left="426"/>
              <w:contextualSpacing/>
              <w:rPr>
                <w:rFonts w:ascii="Book Antiqua" w:eastAsia="Calibri" w:hAnsi="Book Antiqua"/>
                <w:b/>
                <w:color w:val="000000" w:themeColor="text1"/>
                <w:sz w:val="20"/>
                <w:szCs w:val="20"/>
              </w:rPr>
            </w:pPr>
            <w:r w:rsidRPr="0027259D">
              <w:rPr>
                <w:rFonts w:ascii="Book Antiqua" w:eastAsia="Calibri" w:hAnsi="Book Antiqua"/>
                <w:b/>
                <w:color w:val="000000" w:themeColor="text1"/>
                <w:sz w:val="20"/>
                <w:szCs w:val="20"/>
              </w:rPr>
              <w:t xml:space="preserve">Kontakt na spracovateľa/súčinnosť </w:t>
            </w:r>
          </w:p>
        </w:tc>
      </w:tr>
      <w:tr w:rsidR="0027259D" w:rsidRPr="0027259D" w14:paraId="4BAD81E5" w14:textId="77777777" w:rsidTr="007E1231">
        <w:trPr>
          <w:trHeight w:val="586"/>
        </w:trPr>
        <w:tc>
          <w:tcPr>
            <w:tcW w:w="9176" w:type="dxa"/>
          </w:tcPr>
          <w:p w14:paraId="00E6BFD8" w14:textId="77777777" w:rsidR="00AD7716" w:rsidRPr="0027259D" w:rsidRDefault="00AD7716" w:rsidP="007E1231">
            <w:pPr>
              <w:rPr>
                <w:rFonts w:ascii="Book Antiqua" w:eastAsia="Times New Roman" w:hAnsi="Book Antiqua"/>
                <w:i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i/>
                <w:color w:val="000000" w:themeColor="text1"/>
                <w:sz w:val="20"/>
                <w:szCs w:val="20"/>
                <w:lang w:eastAsia="sk-SK"/>
              </w:rPr>
              <w:t>Vypracovali ste návrh zákona v súčinnosti s príslušným ministerstvom?</w:t>
            </w:r>
            <w:r w:rsidRPr="0027259D"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  <w:t xml:space="preserve">                </w:t>
            </w:r>
            <w:sdt>
              <w:sdtPr>
                <w:rPr>
                  <w:rFonts w:ascii="Book Antiqua" w:hAnsi="Book Antiqua"/>
                  <w:b/>
                  <w:color w:val="000000" w:themeColor="text1"/>
                  <w:sz w:val="20"/>
                  <w:szCs w:val="20"/>
                </w:rPr>
                <w:id w:val="1123817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259D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Pr="0027259D"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  <w:t xml:space="preserve">     Áno              </w:t>
            </w:r>
            <w:sdt>
              <w:sdtPr>
                <w:rPr>
                  <w:rFonts w:ascii="Book Antiqua" w:hAnsi="Book Antiqua"/>
                  <w:b/>
                  <w:color w:val="000000" w:themeColor="text1"/>
                  <w:sz w:val="20"/>
                  <w:szCs w:val="20"/>
                </w:rPr>
                <w:id w:val="-10650166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27259D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Pr="0027259D"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  <w:t xml:space="preserve">  Nie</w:t>
            </w:r>
          </w:p>
          <w:p w14:paraId="2F5A814F" w14:textId="77777777" w:rsidR="00AD7716" w:rsidRPr="0027259D" w:rsidRDefault="00AD7716" w:rsidP="007E1231">
            <w:pPr>
              <w:rPr>
                <w:rFonts w:ascii="Book Antiqua" w:eastAsia="Times New Roman" w:hAnsi="Book Antiqua"/>
                <w:i/>
                <w:color w:val="000000" w:themeColor="text1"/>
                <w:sz w:val="20"/>
                <w:szCs w:val="20"/>
                <w:lang w:eastAsia="sk-SK"/>
              </w:rPr>
            </w:pPr>
          </w:p>
          <w:p w14:paraId="3E1F8440" w14:textId="77777777" w:rsidR="00AD7716" w:rsidRPr="0027259D" w:rsidRDefault="00AD7716" w:rsidP="007E1231">
            <w:pPr>
              <w:rPr>
                <w:rFonts w:ascii="Book Antiqua" w:eastAsia="Times New Roman" w:hAnsi="Book Antiqua"/>
                <w:i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i/>
                <w:color w:val="000000" w:themeColor="text1"/>
                <w:sz w:val="20"/>
                <w:szCs w:val="20"/>
                <w:lang w:eastAsia="sk-SK"/>
              </w:rPr>
              <w:t>Uveďte údaje na kontaktnú osobu, ktorú je možné kontaktovať v súvislosti s posúdením vybraných vplyvov.</w:t>
            </w:r>
          </w:p>
          <w:p w14:paraId="5A215457" w14:textId="77777777" w:rsidR="00AD7716" w:rsidRPr="0027259D" w:rsidRDefault="00AD7716" w:rsidP="007E1231">
            <w:pPr>
              <w:rPr>
                <w:rFonts w:ascii="Book Antiqua" w:eastAsia="Times New Roman" w:hAnsi="Book Antiqua"/>
                <w:i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7259D" w:rsidRPr="0027259D" w14:paraId="3D7FF2C9" w14:textId="77777777" w:rsidTr="007E1231">
        <w:tc>
          <w:tcPr>
            <w:tcW w:w="9176" w:type="dxa"/>
          </w:tcPr>
          <w:p w14:paraId="5A5D046F" w14:textId="77777777" w:rsidR="00AD7716" w:rsidRPr="0027259D" w:rsidRDefault="00AD7716" w:rsidP="00AD7716">
            <w:pPr>
              <w:numPr>
                <w:ilvl w:val="0"/>
                <w:numId w:val="7"/>
              </w:numPr>
              <w:ind w:left="426"/>
              <w:contextualSpacing/>
              <w:rPr>
                <w:rFonts w:ascii="Book Antiqua" w:eastAsia="Calibri" w:hAnsi="Book Antiqua"/>
                <w:b/>
                <w:color w:val="000000" w:themeColor="text1"/>
                <w:sz w:val="20"/>
                <w:szCs w:val="20"/>
              </w:rPr>
            </w:pPr>
            <w:r w:rsidRPr="0027259D">
              <w:rPr>
                <w:rFonts w:ascii="Book Antiqua" w:eastAsia="Calibri" w:hAnsi="Book Antiqua"/>
                <w:b/>
                <w:color w:val="000000" w:themeColor="text1"/>
                <w:sz w:val="20"/>
                <w:szCs w:val="20"/>
              </w:rPr>
              <w:t>Stanovisko gestorov</w:t>
            </w:r>
          </w:p>
        </w:tc>
      </w:tr>
      <w:tr w:rsidR="00AD7716" w:rsidRPr="0027259D" w14:paraId="321BE1C1" w14:textId="77777777" w:rsidTr="007E1231">
        <w:trPr>
          <w:trHeight w:val="401"/>
        </w:trPr>
        <w:tc>
          <w:tcPr>
            <w:tcW w:w="9176" w:type="dxa"/>
          </w:tcPr>
          <w:p w14:paraId="7091E867" w14:textId="79C3FE2F" w:rsidR="00AD7716" w:rsidRPr="0027259D" w:rsidRDefault="00AD7716" w:rsidP="007E1231">
            <w:pPr>
              <w:rPr>
                <w:rFonts w:ascii="Book Antiqua" w:eastAsia="Times New Roman" w:hAnsi="Book Antiqua"/>
                <w:i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i/>
                <w:color w:val="000000" w:themeColor="text1"/>
                <w:sz w:val="20"/>
                <w:szCs w:val="20"/>
                <w:lang w:eastAsia="sk-SK"/>
              </w:rPr>
              <w:t>Stanovisko Ministerstva financií SR</w:t>
            </w:r>
            <w:r w:rsidRPr="0027259D"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  <w:t xml:space="preserve">                                                         </w:t>
            </w:r>
            <w:sdt>
              <w:sdtPr>
                <w:rPr>
                  <w:rFonts w:ascii="Book Antiqua" w:hAnsi="Book Antiqua"/>
                  <w:b/>
                  <w:color w:val="000000" w:themeColor="text1"/>
                  <w:sz w:val="20"/>
                  <w:szCs w:val="20"/>
                </w:rPr>
                <w:id w:val="-16820389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27259D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Pr="0027259D"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  <w:t xml:space="preserve">     vyžiadané              </w:t>
            </w:r>
            <w:sdt>
              <w:sdtPr>
                <w:rPr>
                  <w:rFonts w:ascii="Book Antiqua" w:hAnsi="Book Antiqua"/>
                  <w:b/>
                  <w:color w:val="000000" w:themeColor="text1"/>
                  <w:sz w:val="20"/>
                  <w:szCs w:val="20"/>
                </w:rPr>
                <w:id w:val="28424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259D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D524FA" w:rsidRPr="0027259D"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  <w:t xml:space="preserve"> p</w:t>
            </w:r>
            <w:r w:rsidRPr="0027259D"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  <w:t>riložené</w:t>
            </w:r>
          </w:p>
          <w:p w14:paraId="288D9A06" w14:textId="77777777" w:rsidR="00AD7716" w:rsidRPr="0027259D" w:rsidRDefault="00AD7716" w:rsidP="007E1231">
            <w:pPr>
              <w:jc w:val="both"/>
              <w:rPr>
                <w:rFonts w:ascii="Book Antiqua" w:eastAsia="Times New Roman" w:hAnsi="Book Antiqua"/>
                <w:i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i/>
                <w:color w:val="000000" w:themeColor="text1"/>
                <w:sz w:val="20"/>
                <w:szCs w:val="20"/>
                <w:lang w:eastAsia="sk-SK"/>
              </w:rPr>
              <w:t xml:space="preserve">Stanovisko Ministerstva hospodárstva SR                                         </w:t>
            </w:r>
            <w:r w:rsidRPr="0027259D"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  <w:t xml:space="preserve">       </w:t>
            </w:r>
            <w:sdt>
              <w:sdtPr>
                <w:rPr>
                  <w:rFonts w:ascii="Book Antiqua" w:hAnsi="Book Antiqua"/>
                  <w:b/>
                  <w:color w:val="000000" w:themeColor="text1"/>
                  <w:sz w:val="20"/>
                  <w:szCs w:val="20"/>
                </w:rPr>
                <w:id w:val="1359260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27259D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Pr="0027259D"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  <w:t xml:space="preserve">     vyžiadané              </w:t>
            </w:r>
            <w:sdt>
              <w:sdtPr>
                <w:rPr>
                  <w:rFonts w:ascii="Book Antiqua" w:hAnsi="Book Antiqua"/>
                  <w:b/>
                  <w:color w:val="000000" w:themeColor="text1"/>
                  <w:sz w:val="20"/>
                  <w:szCs w:val="20"/>
                </w:rPr>
                <w:id w:val="-207619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7259D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Pr="0027259D">
              <w:rPr>
                <w:rFonts w:ascii="Book Antiqua" w:eastAsia="Times New Roman" w:hAnsi="Book Antiqua"/>
                <w:b/>
                <w:color w:val="000000" w:themeColor="text1"/>
                <w:sz w:val="20"/>
                <w:szCs w:val="20"/>
                <w:lang w:eastAsia="sk-SK"/>
              </w:rPr>
              <w:t xml:space="preserve">  priložené</w:t>
            </w:r>
          </w:p>
          <w:p w14:paraId="3D67DA51" w14:textId="77777777" w:rsidR="00D524FA" w:rsidRPr="0027259D" w:rsidRDefault="00D524FA" w:rsidP="007E1231">
            <w:pPr>
              <w:rPr>
                <w:rFonts w:ascii="Book Antiqua" w:eastAsia="Times New Roman" w:hAnsi="Book Antiqua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</w:pPr>
          </w:p>
          <w:p w14:paraId="41A5B8E7" w14:textId="2D58A969" w:rsidR="00AD7716" w:rsidRPr="0027259D" w:rsidRDefault="00AD7716" w:rsidP="007E1231">
            <w:pPr>
              <w:rPr>
                <w:rFonts w:ascii="Book Antiqua" w:eastAsia="Times New Roman" w:hAnsi="Book Antiqua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</w:pPr>
            <w:r w:rsidRPr="0027259D">
              <w:rPr>
                <w:rFonts w:ascii="Book Antiqua" w:eastAsia="Times New Roman" w:hAnsi="Book Antiqua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V prípade potreby uveďte doplňujúce informácie alebo poznámky k stanovisku.</w:t>
            </w:r>
          </w:p>
          <w:p w14:paraId="0DB3499E" w14:textId="77777777" w:rsidR="00AD7716" w:rsidRPr="0027259D" w:rsidRDefault="00AD7716" w:rsidP="007E1231">
            <w:pPr>
              <w:rPr>
                <w:rFonts w:ascii="Book Antiqua" w:eastAsia="Times New Roman" w:hAnsi="Book Antiqua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</w:pPr>
          </w:p>
        </w:tc>
      </w:tr>
    </w:tbl>
    <w:p w14:paraId="2AA7E43A" w14:textId="369FF4EB" w:rsidR="00D71F3C" w:rsidRPr="0027259D" w:rsidRDefault="00D71F3C" w:rsidP="00542C7B">
      <w:pPr>
        <w:rPr>
          <w:rFonts w:ascii="Book Antiqua" w:hAnsi="Book Antiqua" w:cs="Book Antiqua"/>
          <w:b/>
          <w:bCs/>
          <w:caps/>
          <w:color w:val="000000" w:themeColor="text1"/>
          <w:spacing w:val="30"/>
        </w:rPr>
      </w:pPr>
    </w:p>
    <w:sectPr w:rsidR="00D71F3C" w:rsidRPr="0027259D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69148" w14:textId="77777777" w:rsidR="00AE3BE4" w:rsidRDefault="00AE3BE4" w:rsidP="00C97949">
      <w:pPr>
        <w:spacing w:after="0" w:line="240" w:lineRule="auto"/>
      </w:pPr>
      <w:r>
        <w:separator/>
      </w:r>
    </w:p>
  </w:endnote>
  <w:endnote w:type="continuationSeparator" w:id="0">
    <w:p w14:paraId="6CBACECB" w14:textId="77777777" w:rsidR="00AE3BE4" w:rsidRDefault="00AE3BE4" w:rsidP="00C97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0924427"/>
      <w:docPartObj>
        <w:docPartGallery w:val="Page Numbers (Bottom of Page)"/>
        <w:docPartUnique/>
      </w:docPartObj>
    </w:sdtPr>
    <w:sdtContent>
      <w:p w14:paraId="494A51FA" w14:textId="0010F7A5" w:rsidR="00C56E03" w:rsidRDefault="00C56E0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17F4">
          <w:rPr>
            <w:noProof/>
          </w:rPr>
          <w:t>5</w:t>
        </w:r>
        <w:r>
          <w:fldChar w:fldCharType="end"/>
        </w:r>
      </w:p>
    </w:sdtContent>
  </w:sdt>
  <w:p w14:paraId="4074F35F" w14:textId="77777777" w:rsidR="00C56E03" w:rsidRDefault="00C56E0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F2AC2" w14:textId="77777777" w:rsidR="00AE3BE4" w:rsidRDefault="00AE3BE4" w:rsidP="00C97949">
      <w:pPr>
        <w:spacing w:after="0" w:line="240" w:lineRule="auto"/>
      </w:pPr>
      <w:r>
        <w:separator/>
      </w:r>
    </w:p>
  </w:footnote>
  <w:footnote w:type="continuationSeparator" w:id="0">
    <w:p w14:paraId="554EFD00" w14:textId="77777777" w:rsidR="00AE3BE4" w:rsidRDefault="00AE3BE4" w:rsidP="00C979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45EA2"/>
    <w:multiLevelType w:val="hybridMultilevel"/>
    <w:tmpl w:val="88E2B9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BFF"/>
    <w:multiLevelType w:val="multilevel"/>
    <w:tmpl w:val="B1B27198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123241"/>
    <w:multiLevelType w:val="hybridMultilevel"/>
    <w:tmpl w:val="6E9852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317CE"/>
    <w:multiLevelType w:val="hybridMultilevel"/>
    <w:tmpl w:val="8108A6E6"/>
    <w:lvl w:ilvl="0" w:tplc="F322E64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01C5273"/>
    <w:multiLevelType w:val="hybridMultilevel"/>
    <w:tmpl w:val="814603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82062F"/>
    <w:multiLevelType w:val="hybridMultilevel"/>
    <w:tmpl w:val="49104B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512BD7"/>
    <w:multiLevelType w:val="multilevel"/>
    <w:tmpl w:val="4A620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180CED"/>
    <w:multiLevelType w:val="hybridMultilevel"/>
    <w:tmpl w:val="443C15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125289"/>
    <w:multiLevelType w:val="hybridMultilevel"/>
    <w:tmpl w:val="3E78E55E"/>
    <w:lvl w:ilvl="0" w:tplc="766EBCD8">
      <w:start w:val="4"/>
      <w:numFmt w:val="decimal"/>
      <w:lvlText w:val="%1."/>
      <w:lvlJc w:val="left"/>
      <w:pPr>
        <w:ind w:left="420" w:hanging="360"/>
      </w:pPr>
      <w:rPr>
        <w:rFonts w:hint="default"/>
        <w:b/>
        <w:sz w:val="25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53EC56BA"/>
    <w:multiLevelType w:val="multilevel"/>
    <w:tmpl w:val="B2EA5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687FA8"/>
    <w:multiLevelType w:val="hybridMultilevel"/>
    <w:tmpl w:val="3392EC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185E32"/>
    <w:multiLevelType w:val="hybridMultilevel"/>
    <w:tmpl w:val="C05C3FCC"/>
    <w:lvl w:ilvl="0" w:tplc="29A068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5B68DD"/>
    <w:multiLevelType w:val="hybridMultilevel"/>
    <w:tmpl w:val="4092711A"/>
    <w:lvl w:ilvl="0" w:tplc="6FF21718">
      <w:start w:val="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E1357A"/>
    <w:multiLevelType w:val="hybridMultilevel"/>
    <w:tmpl w:val="FB5491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CE1EAB"/>
    <w:multiLevelType w:val="hybridMultilevel"/>
    <w:tmpl w:val="76283D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7F6C3013"/>
    <w:multiLevelType w:val="hybridMultilevel"/>
    <w:tmpl w:val="F2DA4E0C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933688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2869970">
    <w:abstractNumId w:val="8"/>
  </w:num>
  <w:num w:numId="3" w16cid:durableId="661085619">
    <w:abstractNumId w:val="3"/>
  </w:num>
  <w:num w:numId="4" w16cid:durableId="1041128890">
    <w:abstractNumId w:val="11"/>
  </w:num>
  <w:num w:numId="5" w16cid:durableId="828329648">
    <w:abstractNumId w:val="2"/>
  </w:num>
  <w:num w:numId="6" w16cid:durableId="758261128">
    <w:abstractNumId w:val="4"/>
  </w:num>
  <w:num w:numId="7" w16cid:durableId="2012634387">
    <w:abstractNumId w:val="15"/>
  </w:num>
  <w:num w:numId="8" w16cid:durableId="1051735852">
    <w:abstractNumId w:val="10"/>
  </w:num>
  <w:num w:numId="9" w16cid:durableId="1067847706">
    <w:abstractNumId w:val="16"/>
  </w:num>
  <w:num w:numId="10" w16cid:durableId="1252011439">
    <w:abstractNumId w:val="13"/>
  </w:num>
  <w:num w:numId="11" w16cid:durableId="2056812498">
    <w:abstractNumId w:val="7"/>
  </w:num>
  <w:num w:numId="12" w16cid:durableId="23991777">
    <w:abstractNumId w:val="0"/>
  </w:num>
  <w:num w:numId="13" w16cid:durableId="1420255736">
    <w:abstractNumId w:val="14"/>
  </w:num>
  <w:num w:numId="14" w16cid:durableId="1487279355">
    <w:abstractNumId w:val="5"/>
  </w:num>
  <w:num w:numId="15" w16cid:durableId="1424257782">
    <w:abstractNumId w:val="12"/>
  </w:num>
  <w:num w:numId="16" w16cid:durableId="1288201533">
    <w:abstractNumId w:val="6"/>
  </w:num>
  <w:num w:numId="17" w16cid:durableId="18176420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510"/>
    <w:rsid w:val="00003D93"/>
    <w:rsid w:val="00011B96"/>
    <w:rsid w:val="00022E23"/>
    <w:rsid w:val="00023FB8"/>
    <w:rsid w:val="00034E00"/>
    <w:rsid w:val="00046726"/>
    <w:rsid w:val="00056F76"/>
    <w:rsid w:val="00067042"/>
    <w:rsid w:val="00074EE2"/>
    <w:rsid w:val="00083B8A"/>
    <w:rsid w:val="00090977"/>
    <w:rsid w:val="000922BA"/>
    <w:rsid w:val="00096857"/>
    <w:rsid w:val="00097EB6"/>
    <w:rsid w:val="000B4307"/>
    <w:rsid w:val="000B7209"/>
    <w:rsid w:val="000C1958"/>
    <w:rsid w:val="000C4C3A"/>
    <w:rsid w:val="000C544E"/>
    <w:rsid w:val="000D1DB6"/>
    <w:rsid w:val="000D7348"/>
    <w:rsid w:val="000D7AAE"/>
    <w:rsid w:val="000F1924"/>
    <w:rsid w:val="00126C54"/>
    <w:rsid w:val="001338D5"/>
    <w:rsid w:val="00141EFC"/>
    <w:rsid w:val="00162168"/>
    <w:rsid w:val="00191F05"/>
    <w:rsid w:val="0019398F"/>
    <w:rsid w:val="00194A04"/>
    <w:rsid w:val="001A3650"/>
    <w:rsid w:val="001A762C"/>
    <w:rsid w:val="001B14B5"/>
    <w:rsid w:val="001B36FE"/>
    <w:rsid w:val="001C14F4"/>
    <w:rsid w:val="001D0445"/>
    <w:rsid w:val="001D4BAB"/>
    <w:rsid w:val="001F02BF"/>
    <w:rsid w:val="00206156"/>
    <w:rsid w:val="0021426D"/>
    <w:rsid w:val="00214D57"/>
    <w:rsid w:val="00217161"/>
    <w:rsid w:val="002207CC"/>
    <w:rsid w:val="00231036"/>
    <w:rsid w:val="00231ECB"/>
    <w:rsid w:val="002339BE"/>
    <w:rsid w:val="0023628F"/>
    <w:rsid w:val="00240C85"/>
    <w:rsid w:val="0025249C"/>
    <w:rsid w:val="00255EB4"/>
    <w:rsid w:val="0026774A"/>
    <w:rsid w:val="0027192F"/>
    <w:rsid w:val="0027259D"/>
    <w:rsid w:val="00284496"/>
    <w:rsid w:val="00290DFE"/>
    <w:rsid w:val="00292A75"/>
    <w:rsid w:val="00293814"/>
    <w:rsid w:val="002A1B14"/>
    <w:rsid w:val="002A1B31"/>
    <w:rsid w:val="002A6D03"/>
    <w:rsid w:val="002C506C"/>
    <w:rsid w:val="002E2F40"/>
    <w:rsid w:val="002F4854"/>
    <w:rsid w:val="002F648B"/>
    <w:rsid w:val="00306DC4"/>
    <w:rsid w:val="003161B9"/>
    <w:rsid w:val="00321137"/>
    <w:rsid w:val="003229DD"/>
    <w:rsid w:val="00323127"/>
    <w:rsid w:val="00323776"/>
    <w:rsid w:val="00327608"/>
    <w:rsid w:val="0033340C"/>
    <w:rsid w:val="00334D0C"/>
    <w:rsid w:val="00341C16"/>
    <w:rsid w:val="0034333E"/>
    <w:rsid w:val="00343651"/>
    <w:rsid w:val="00353DA2"/>
    <w:rsid w:val="00357169"/>
    <w:rsid w:val="0037462D"/>
    <w:rsid w:val="00374C8B"/>
    <w:rsid w:val="00381EC0"/>
    <w:rsid w:val="003856C2"/>
    <w:rsid w:val="00386510"/>
    <w:rsid w:val="0038768A"/>
    <w:rsid w:val="003920C5"/>
    <w:rsid w:val="0039591F"/>
    <w:rsid w:val="003A3202"/>
    <w:rsid w:val="003B2158"/>
    <w:rsid w:val="003C18E1"/>
    <w:rsid w:val="003C66F7"/>
    <w:rsid w:val="003D3E6B"/>
    <w:rsid w:val="003E3E8C"/>
    <w:rsid w:val="003E5AA6"/>
    <w:rsid w:val="003E737E"/>
    <w:rsid w:val="003E793C"/>
    <w:rsid w:val="003F53C4"/>
    <w:rsid w:val="00404AB4"/>
    <w:rsid w:val="004064CE"/>
    <w:rsid w:val="0041510A"/>
    <w:rsid w:val="00425E90"/>
    <w:rsid w:val="004265E8"/>
    <w:rsid w:val="00430AB9"/>
    <w:rsid w:val="00446495"/>
    <w:rsid w:val="00471083"/>
    <w:rsid w:val="004777CE"/>
    <w:rsid w:val="004819F6"/>
    <w:rsid w:val="00487E4E"/>
    <w:rsid w:val="0049148C"/>
    <w:rsid w:val="004A3D51"/>
    <w:rsid w:val="004A7759"/>
    <w:rsid w:val="004C330A"/>
    <w:rsid w:val="004C63F3"/>
    <w:rsid w:val="004D0734"/>
    <w:rsid w:val="004D271D"/>
    <w:rsid w:val="004E0F11"/>
    <w:rsid w:val="004E58DE"/>
    <w:rsid w:val="00517DFD"/>
    <w:rsid w:val="005302FE"/>
    <w:rsid w:val="00542C7B"/>
    <w:rsid w:val="005439BC"/>
    <w:rsid w:val="00547920"/>
    <w:rsid w:val="00570D93"/>
    <w:rsid w:val="00574381"/>
    <w:rsid w:val="00574BE9"/>
    <w:rsid w:val="00596757"/>
    <w:rsid w:val="005B1ACE"/>
    <w:rsid w:val="005C00EC"/>
    <w:rsid w:val="005C1297"/>
    <w:rsid w:val="005D2B90"/>
    <w:rsid w:val="005D6C46"/>
    <w:rsid w:val="005E719F"/>
    <w:rsid w:val="005F0011"/>
    <w:rsid w:val="005F0557"/>
    <w:rsid w:val="0060157A"/>
    <w:rsid w:val="00601B89"/>
    <w:rsid w:val="006036BB"/>
    <w:rsid w:val="0061371A"/>
    <w:rsid w:val="006272CD"/>
    <w:rsid w:val="006540D6"/>
    <w:rsid w:val="006579AF"/>
    <w:rsid w:val="00662B02"/>
    <w:rsid w:val="00663E1C"/>
    <w:rsid w:val="00664FFE"/>
    <w:rsid w:val="00667AD4"/>
    <w:rsid w:val="00674F9D"/>
    <w:rsid w:val="00676C49"/>
    <w:rsid w:val="00687DAD"/>
    <w:rsid w:val="0069020B"/>
    <w:rsid w:val="0069302A"/>
    <w:rsid w:val="00696610"/>
    <w:rsid w:val="006A3EEA"/>
    <w:rsid w:val="006A6F6F"/>
    <w:rsid w:val="006C7383"/>
    <w:rsid w:val="006C77D0"/>
    <w:rsid w:val="006D1C1F"/>
    <w:rsid w:val="006D485C"/>
    <w:rsid w:val="006D7113"/>
    <w:rsid w:val="006F2637"/>
    <w:rsid w:val="006F7B9F"/>
    <w:rsid w:val="007013DA"/>
    <w:rsid w:val="00711499"/>
    <w:rsid w:val="0071270C"/>
    <w:rsid w:val="00713A2A"/>
    <w:rsid w:val="007215CA"/>
    <w:rsid w:val="007253B8"/>
    <w:rsid w:val="007420BE"/>
    <w:rsid w:val="0074382E"/>
    <w:rsid w:val="007473DF"/>
    <w:rsid w:val="007569F8"/>
    <w:rsid w:val="00757A17"/>
    <w:rsid w:val="007651A7"/>
    <w:rsid w:val="0077388C"/>
    <w:rsid w:val="007830F6"/>
    <w:rsid w:val="007838BE"/>
    <w:rsid w:val="007954BA"/>
    <w:rsid w:val="007E1231"/>
    <w:rsid w:val="007F5B8E"/>
    <w:rsid w:val="008003F2"/>
    <w:rsid w:val="00802C5B"/>
    <w:rsid w:val="00804CCF"/>
    <w:rsid w:val="008122B2"/>
    <w:rsid w:val="008252A8"/>
    <w:rsid w:val="00831EE7"/>
    <w:rsid w:val="00844FFC"/>
    <w:rsid w:val="00857EEE"/>
    <w:rsid w:val="00865A71"/>
    <w:rsid w:val="00865E4C"/>
    <w:rsid w:val="008717F4"/>
    <w:rsid w:val="008745CD"/>
    <w:rsid w:val="008756DD"/>
    <w:rsid w:val="00877200"/>
    <w:rsid w:val="00886970"/>
    <w:rsid w:val="0089456A"/>
    <w:rsid w:val="008956BC"/>
    <w:rsid w:val="008A1A9C"/>
    <w:rsid w:val="008A5E46"/>
    <w:rsid w:val="008B1E22"/>
    <w:rsid w:val="008C15D4"/>
    <w:rsid w:val="008C49D1"/>
    <w:rsid w:val="008D4D13"/>
    <w:rsid w:val="008D7CCE"/>
    <w:rsid w:val="008F51EB"/>
    <w:rsid w:val="00900DB7"/>
    <w:rsid w:val="00911A32"/>
    <w:rsid w:val="0091753B"/>
    <w:rsid w:val="00921A8E"/>
    <w:rsid w:val="00923530"/>
    <w:rsid w:val="00930F9F"/>
    <w:rsid w:val="00942E2D"/>
    <w:rsid w:val="00944232"/>
    <w:rsid w:val="00962AEC"/>
    <w:rsid w:val="00964F40"/>
    <w:rsid w:val="00967486"/>
    <w:rsid w:val="00983F2C"/>
    <w:rsid w:val="00986280"/>
    <w:rsid w:val="00986605"/>
    <w:rsid w:val="00986EEF"/>
    <w:rsid w:val="009919AC"/>
    <w:rsid w:val="0099219C"/>
    <w:rsid w:val="00993083"/>
    <w:rsid w:val="009A2C58"/>
    <w:rsid w:val="009A375B"/>
    <w:rsid w:val="009B35F9"/>
    <w:rsid w:val="009C1006"/>
    <w:rsid w:val="009C3ADD"/>
    <w:rsid w:val="009C6ECD"/>
    <w:rsid w:val="009E5F9D"/>
    <w:rsid w:val="009E7FCC"/>
    <w:rsid w:val="00A07398"/>
    <w:rsid w:val="00A10234"/>
    <w:rsid w:val="00A208D0"/>
    <w:rsid w:val="00A312F7"/>
    <w:rsid w:val="00A44D86"/>
    <w:rsid w:val="00A44F53"/>
    <w:rsid w:val="00A53AB8"/>
    <w:rsid w:val="00A64B28"/>
    <w:rsid w:val="00A75AE5"/>
    <w:rsid w:val="00A77F33"/>
    <w:rsid w:val="00A81002"/>
    <w:rsid w:val="00A94421"/>
    <w:rsid w:val="00A94EF4"/>
    <w:rsid w:val="00AA5752"/>
    <w:rsid w:val="00AB2C68"/>
    <w:rsid w:val="00AC2A74"/>
    <w:rsid w:val="00AC68D6"/>
    <w:rsid w:val="00AD7716"/>
    <w:rsid w:val="00AE0A03"/>
    <w:rsid w:val="00AE3BE4"/>
    <w:rsid w:val="00AF0B6F"/>
    <w:rsid w:val="00AF4C89"/>
    <w:rsid w:val="00B01103"/>
    <w:rsid w:val="00B03694"/>
    <w:rsid w:val="00B14A4C"/>
    <w:rsid w:val="00B16F89"/>
    <w:rsid w:val="00B37678"/>
    <w:rsid w:val="00B4515D"/>
    <w:rsid w:val="00B569AB"/>
    <w:rsid w:val="00B576F5"/>
    <w:rsid w:val="00B63A0B"/>
    <w:rsid w:val="00B7354E"/>
    <w:rsid w:val="00B73C72"/>
    <w:rsid w:val="00B76A1E"/>
    <w:rsid w:val="00B770FC"/>
    <w:rsid w:val="00B7736A"/>
    <w:rsid w:val="00B82C7C"/>
    <w:rsid w:val="00BA694A"/>
    <w:rsid w:val="00BB6162"/>
    <w:rsid w:val="00BB6AD9"/>
    <w:rsid w:val="00BC652D"/>
    <w:rsid w:val="00BD60C9"/>
    <w:rsid w:val="00BD6F41"/>
    <w:rsid w:val="00C03F8F"/>
    <w:rsid w:val="00C15FF8"/>
    <w:rsid w:val="00C22B39"/>
    <w:rsid w:val="00C37A34"/>
    <w:rsid w:val="00C44D52"/>
    <w:rsid w:val="00C45583"/>
    <w:rsid w:val="00C56E03"/>
    <w:rsid w:val="00C71033"/>
    <w:rsid w:val="00C7368E"/>
    <w:rsid w:val="00C756FC"/>
    <w:rsid w:val="00C80137"/>
    <w:rsid w:val="00C81A8B"/>
    <w:rsid w:val="00C95B0A"/>
    <w:rsid w:val="00C97949"/>
    <w:rsid w:val="00CA1C34"/>
    <w:rsid w:val="00CA480F"/>
    <w:rsid w:val="00CA6BEB"/>
    <w:rsid w:val="00CB5853"/>
    <w:rsid w:val="00CB6A16"/>
    <w:rsid w:val="00CD344A"/>
    <w:rsid w:val="00CF3438"/>
    <w:rsid w:val="00D04475"/>
    <w:rsid w:val="00D47645"/>
    <w:rsid w:val="00D52442"/>
    <w:rsid w:val="00D524FA"/>
    <w:rsid w:val="00D53140"/>
    <w:rsid w:val="00D62CD7"/>
    <w:rsid w:val="00D6657D"/>
    <w:rsid w:val="00D67E31"/>
    <w:rsid w:val="00D71F3C"/>
    <w:rsid w:val="00D756C8"/>
    <w:rsid w:val="00D76788"/>
    <w:rsid w:val="00D8092E"/>
    <w:rsid w:val="00D81B13"/>
    <w:rsid w:val="00D83D78"/>
    <w:rsid w:val="00D95921"/>
    <w:rsid w:val="00DA31B6"/>
    <w:rsid w:val="00DA4B92"/>
    <w:rsid w:val="00DC2752"/>
    <w:rsid w:val="00DC3F2F"/>
    <w:rsid w:val="00DE2E62"/>
    <w:rsid w:val="00DF0CE7"/>
    <w:rsid w:val="00DF1BCB"/>
    <w:rsid w:val="00DF2B12"/>
    <w:rsid w:val="00DF5DD7"/>
    <w:rsid w:val="00E01592"/>
    <w:rsid w:val="00E064DE"/>
    <w:rsid w:val="00E13D99"/>
    <w:rsid w:val="00E1637E"/>
    <w:rsid w:val="00E22E81"/>
    <w:rsid w:val="00E372F7"/>
    <w:rsid w:val="00E37FD8"/>
    <w:rsid w:val="00E508CB"/>
    <w:rsid w:val="00E545EC"/>
    <w:rsid w:val="00E76879"/>
    <w:rsid w:val="00EA1244"/>
    <w:rsid w:val="00EA75EC"/>
    <w:rsid w:val="00EA768C"/>
    <w:rsid w:val="00EB20F0"/>
    <w:rsid w:val="00EB4C93"/>
    <w:rsid w:val="00EB6BE9"/>
    <w:rsid w:val="00EC468A"/>
    <w:rsid w:val="00ED6DB9"/>
    <w:rsid w:val="00F13C16"/>
    <w:rsid w:val="00F20E0B"/>
    <w:rsid w:val="00F26BED"/>
    <w:rsid w:val="00F27353"/>
    <w:rsid w:val="00F51790"/>
    <w:rsid w:val="00F5232F"/>
    <w:rsid w:val="00F57681"/>
    <w:rsid w:val="00F61493"/>
    <w:rsid w:val="00F70678"/>
    <w:rsid w:val="00F75DFA"/>
    <w:rsid w:val="00F82401"/>
    <w:rsid w:val="00F87FA8"/>
    <w:rsid w:val="00F900C7"/>
    <w:rsid w:val="00F90ABF"/>
    <w:rsid w:val="00F92D2C"/>
    <w:rsid w:val="00F95ED2"/>
    <w:rsid w:val="00FA718A"/>
    <w:rsid w:val="00FB4833"/>
    <w:rsid w:val="00FD059A"/>
    <w:rsid w:val="00FD3A84"/>
    <w:rsid w:val="00FE1125"/>
    <w:rsid w:val="00FE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564BF"/>
  <w15:docId w15:val="{4FFF2162-3D57-4EAD-A795-34C021313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Hlavika">
    <w:name w:val="header"/>
    <w:basedOn w:val="Normlny"/>
    <w:link w:val="HlavikaChar"/>
    <w:uiPriority w:val="99"/>
    <w:unhideWhenUsed/>
    <w:rsid w:val="00C67808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</w:rPr>
  </w:style>
  <w:style w:type="character" w:customStyle="1" w:styleId="HlavikaChar">
    <w:name w:val="Hlavička Char"/>
    <w:basedOn w:val="Predvolenpsmoodseku"/>
    <w:link w:val="Hlavika"/>
    <w:uiPriority w:val="99"/>
    <w:rsid w:val="00C67808"/>
    <w:rPr>
      <w:rFonts w:ascii="Calibri" w:eastAsia="Times New Roman" w:hAnsi="Calibri" w:cs="Times New Roman"/>
      <w:lang w:eastAsia="sk-SK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lnywebov">
    <w:name w:val="Normal (Web)"/>
    <w:aliases w:val="webb"/>
    <w:basedOn w:val="Normlny"/>
    <w:uiPriority w:val="99"/>
    <w:unhideWhenUsed/>
    <w:qFormat/>
    <w:rsid w:val="003B2158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ywebov1">
    <w:name w:val="Normálny (webový)1"/>
    <w:basedOn w:val="Normlny"/>
    <w:qFormat/>
    <w:rsid w:val="003B215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Vchodzie">
    <w:name w:val="Vchodzie"/>
    <w:qFormat/>
    <w:rsid w:val="003B2158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customStyle="1" w:styleId="awspan">
    <w:name w:val="awspan"/>
    <w:basedOn w:val="Predvolenpsmoodseku"/>
    <w:rsid w:val="003B2158"/>
  </w:style>
  <w:style w:type="paragraph" w:styleId="Odsekzoznamu">
    <w:name w:val="List Paragraph"/>
    <w:basedOn w:val="Normlny"/>
    <w:uiPriority w:val="34"/>
    <w:qFormat/>
    <w:rsid w:val="0038768A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C979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97949"/>
  </w:style>
  <w:style w:type="character" w:styleId="Hypertextovprepojenie">
    <w:name w:val="Hyperlink"/>
    <w:basedOn w:val="Predvolenpsmoodseku"/>
    <w:uiPriority w:val="99"/>
    <w:unhideWhenUsed/>
    <w:rsid w:val="00B14A4C"/>
    <w:rPr>
      <w:color w:val="0000FF"/>
      <w:u w:val="single"/>
    </w:rPr>
  </w:style>
  <w:style w:type="character" w:styleId="Vrazn">
    <w:name w:val="Strong"/>
    <w:basedOn w:val="Predvolenpsmoodseku"/>
    <w:uiPriority w:val="22"/>
    <w:qFormat/>
    <w:rsid w:val="00AE0A03"/>
    <w:rPr>
      <w:b/>
      <w:bCs/>
    </w:rPr>
  </w:style>
  <w:style w:type="table" w:customStyle="1" w:styleId="Mriekatabuky1">
    <w:name w:val="Mriežka tabuľky1"/>
    <w:basedOn w:val="Normlnatabuka"/>
    <w:next w:val="Mriekatabuky"/>
    <w:uiPriority w:val="59"/>
    <w:rsid w:val="00AD7716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D7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439BC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0C544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C544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C544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C544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C544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36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3628F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1510A"/>
    <w:pPr>
      <w:spacing w:after="0" w:line="240" w:lineRule="auto"/>
    </w:pPr>
  </w:style>
  <w:style w:type="character" w:customStyle="1" w:styleId="apple-converted-space">
    <w:name w:val="apple-converted-space"/>
    <w:basedOn w:val="Predvolenpsmoodseku"/>
    <w:rsid w:val="002A1B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5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36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5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7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86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62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9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79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3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9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4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7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1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0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9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78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42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2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4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0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7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7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8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9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14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6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4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3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2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8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1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2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4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4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7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2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4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26620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87871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30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31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94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3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623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4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7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72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21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9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0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8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5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8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3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9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6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2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1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0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3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806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2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82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74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93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31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3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7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09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1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8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5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9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7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6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0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8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23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6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17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157364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7924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0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8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71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6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848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921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32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230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03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9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R2MAsypaoLD2dF1kMSo3aTt8tA==">AMUW2mV8T3UPxzVR1QV+g4ZGakYPVT7Uv8OtXQmV3WB/58sxqgc9Os9KOwfO+vKkM2fMK3FPBOyZWDtNAUfIFSrSgMPOGPfJ3W1PDQqMA9VcBdq696HeipM=</go:docsCustomData>
</go:gDocsCustomXmlDataStorage>
</file>

<file path=customXml/itemProps1.xml><?xml version="1.0" encoding="utf-8"?>
<ds:datastoreItem xmlns:ds="http://schemas.openxmlformats.org/officeDocument/2006/customXml" ds:itemID="{83A33FAD-5B71-4B68-8D3F-F82AFA078E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Vinický, Filip</cp:lastModifiedBy>
  <cp:revision>2</cp:revision>
  <cp:lastPrinted>2026-05-07T09:07:00Z</cp:lastPrinted>
  <dcterms:created xsi:type="dcterms:W3CDTF">2026-05-08T08:43:00Z</dcterms:created>
  <dcterms:modified xsi:type="dcterms:W3CDTF">2026-05-08T08:43:00Z</dcterms:modified>
</cp:coreProperties>
</file>