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50284" w14:textId="63C2F4B1" w:rsidR="006E4FB4" w:rsidRDefault="006E4FB4" w:rsidP="006E4FB4">
      <w:pPr>
        <w:jc w:val="center"/>
        <w:rPr>
          <w:rFonts w:ascii="Times New Roman" w:hAnsi="Times New Roman" w:cs="Times New Roman"/>
          <w:b/>
          <w:bCs/>
          <w:sz w:val="22"/>
          <w:szCs w:val="22"/>
        </w:rPr>
      </w:pPr>
      <w:r>
        <w:rPr>
          <w:rFonts w:ascii="Times New Roman" w:hAnsi="Times New Roman" w:cs="Times New Roman"/>
          <w:b/>
          <w:bCs/>
          <w:sz w:val="22"/>
          <w:szCs w:val="22"/>
        </w:rPr>
        <w:t>NÁRODNÁ RADA SLOVENSKEJ REPUBLIKY</w:t>
      </w:r>
    </w:p>
    <w:p w14:paraId="2184ABD8" w14:textId="385463BC" w:rsidR="006E4FB4" w:rsidRPr="006E4FB4" w:rsidRDefault="006E4FB4" w:rsidP="006E4FB4">
      <w:pPr>
        <w:pBdr>
          <w:bottom w:val="single" w:sz="6" w:space="1" w:color="auto"/>
        </w:pBdr>
        <w:jc w:val="center"/>
        <w:rPr>
          <w:rFonts w:ascii="Times New Roman" w:hAnsi="Times New Roman" w:cs="Times New Roman"/>
          <w:sz w:val="22"/>
          <w:szCs w:val="22"/>
        </w:rPr>
      </w:pPr>
      <w:r w:rsidRPr="006E4FB4">
        <w:rPr>
          <w:rFonts w:ascii="Times New Roman" w:hAnsi="Times New Roman" w:cs="Times New Roman"/>
          <w:sz w:val="22"/>
          <w:szCs w:val="22"/>
        </w:rPr>
        <w:t>IX. volebné obdobie</w:t>
      </w:r>
    </w:p>
    <w:p w14:paraId="5FB965BD" w14:textId="77777777" w:rsidR="006E4FB4" w:rsidRDefault="006E4FB4">
      <w:pPr>
        <w:rPr>
          <w:rFonts w:ascii="Times New Roman" w:hAnsi="Times New Roman" w:cs="Times New Roman"/>
          <w:b/>
          <w:bCs/>
          <w:sz w:val="22"/>
          <w:szCs w:val="22"/>
        </w:rPr>
      </w:pPr>
    </w:p>
    <w:p w14:paraId="7AD2113E" w14:textId="6E7DE677" w:rsidR="006E4FB4" w:rsidRPr="006E4FB4" w:rsidRDefault="006E4FB4" w:rsidP="006E4FB4">
      <w:pPr>
        <w:jc w:val="center"/>
        <w:rPr>
          <w:rFonts w:ascii="Times New Roman" w:hAnsi="Times New Roman" w:cs="Times New Roman"/>
          <w:sz w:val="22"/>
          <w:szCs w:val="22"/>
        </w:rPr>
      </w:pPr>
      <w:r w:rsidRPr="006E4FB4">
        <w:rPr>
          <w:rFonts w:ascii="Times New Roman" w:hAnsi="Times New Roman" w:cs="Times New Roman"/>
          <w:sz w:val="22"/>
          <w:szCs w:val="22"/>
        </w:rPr>
        <w:t>Návrh</w:t>
      </w:r>
    </w:p>
    <w:p w14:paraId="540148D1" w14:textId="5A9B64D6" w:rsidR="006E4FB4" w:rsidRDefault="006E4FB4" w:rsidP="006E4FB4">
      <w:pPr>
        <w:jc w:val="center"/>
        <w:rPr>
          <w:rFonts w:ascii="Times New Roman" w:hAnsi="Times New Roman" w:cs="Times New Roman"/>
          <w:b/>
          <w:bCs/>
          <w:sz w:val="22"/>
          <w:szCs w:val="22"/>
        </w:rPr>
      </w:pPr>
      <w:r>
        <w:rPr>
          <w:rFonts w:ascii="Times New Roman" w:hAnsi="Times New Roman" w:cs="Times New Roman"/>
          <w:b/>
          <w:bCs/>
          <w:sz w:val="22"/>
          <w:szCs w:val="22"/>
        </w:rPr>
        <w:t>ZÁKON</w:t>
      </w:r>
    </w:p>
    <w:p w14:paraId="1DD5CCAF" w14:textId="167320F6" w:rsidR="006E4FB4" w:rsidRDefault="006E4FB4" w:rsidP="006E4FB4">
      <w:pPr>
        <w:jc w:val="center"/>
        <w:rPr>
          <w:rFonts w:ascii="Times New Roman" w:hAnsi="Times New Roman" w:cs="Times New Roman"/>
          <w:sz w:val="22"/>
          <w:szCs w:val="22"/>
        </w:rPr>
      </w:pPr>
      <w:r w:rsidRPr="006E4FB4">
        <w:rPr>
          <w:rFonts w:ascii="Times New Roman" w:hAnsi="Times New Roman" w:cs="Times New Roman"/>
          <w:sz w:val="22"/>
          <w:szCs w:val="22"/>
        </w:rPr>
        <w:t>z ... 2026</w:t>
      </w:r>
    </w:p>
    <w:p w14:paraId="5A61144C" w14:textId="77777777" w:rsidR="006E4FB4" w:rsidRDefault="006E4FB4" w:rsidP="006E4FB4">
      <w:pPr>
        <w:jc w:val="center"/>
        <w:rPr>
          <w:rFonts w:ascii="Times New Roman" w:hAnsi="Times New Roman" w:cs="Times New Roman"/>
          <w:sz w:val="22"/>
          <w:szCs w:val="22"/>
        </w:rPr>
      </w:pPr>
    </w:p>
    <w:p w14:paraId="2E92C2F3" w14:textId="6B533065" w:rsidR="00AD4B28" w:rsidRPr="006E4FB4" w:rsidRDefault="006E4FB4" w:rsidP="006E4FB4">
      <w:pPr>
        <w:jc w:val="center"/>
        <w:rPr>
          <w:rFonts w:ascii="Times New Roman" w:hAnsi="Times New Roman" w:cs="Times New Roman"/>
          <w:b/>
          <w:bCs/>
          <w:sz w:val="22"/>
          <w:szCs w:val="22"/>
        </w:rPr>
      </w:pPr>
      <w:r w:rsidRPr="006E4FB4">
        <w:rPr>
          <w:rFonts w:ascii="Times New Roman" w:hAnsi="Times New Roman" w:cs="Times New Roman"/>
          <w:b/>
          <w:bCs/>
          <w:sz w:val="22"/>
          <w:szCs w:val="22"/>
        </w:rPr>
        <w:t>o</w:t>
      </w:r>
      <w:r w:rsidR="0029055A">
        <w:rPr>
          <w:rFonts w:ascii="Times New Roman" w:hAnsi="Times New Roman" w:cs="Times New Roman"/>
          <w:b/>
          <w:bCs/>
          <w:sz w:val="22"/>
          <w:szCs w:val="22"/>
        </w:rPr>
        <w:t> </w:t>
      </w:r>
      <w:proofErr w:type="spellStart"/>
      <w:r w:rsidR="007C0280">
        <w:rPr>
          <w:rFonts w:ascii="Times New Roman" w:hAnsi="Times New Roman" w:cs="Times New Roman"/>
          <w:b/>
          <w:bCs/>
          <w:sz w:val="22"/>
          <w:szCs w:val="22"/>
        </w:rPr>
        <w:t>R</w:t>
      </w:r>
      <w:r w:rsidR="0029055A">
        <w:rPr>
          <w:rFonts w:ascii="Times New Roman" w:hAnsi="Times New Roman" w:cs="Times New Roman"/>
          <w:b/>
          <w:bCs/>
          <w:sz w:val="22"/>
          <w:szCs w:val="22"/>
        </w:rPr>
        <w:t>odinašekoch</w:t>
      </w:r>
      <w:proofErr w:type="spellEnd"/>
      <w:r w:rsidR="0029055A">
        <w:rPr>
          <w:rFonts w:ascii="Times New Roman" w:hAnsi="Times New Roman" w:cs="Times New Roman"/>
          <w:b/>
          <w:bCs/>
          <w:sz w:val="22"/>
          <w:szCs w:val="22"/>
        </w:rPr>
        <w:t xml:space="preserve"> -</w:t>
      </w:r>
      <w:r w:rsidRPr="006E4FB4">
        <w:rPr>
          <w:rFonts w:ascii="Times New Roman" w:hAnsi="Times New Roman" w:cs="Times New Roman"/>
          <w:b/>
          <w:bCs/>
          <w:sz w:val="22"/>
          <w:szCs w:val="22"/>
        </w:rPr>
        <w:t xml:space="preserve"> kompenzáci</w:t>
      </w:r>
      <w:r w:rsidR="0029055A">
        <w:rPr>
          <w:rFonts w:ascii="Times New Roman" w:hAnsi="Times New Roman" w:cs="Times New Roman"/>
          <w:b/>
          <w:bCs/>
          <w:sz w:val="22"/>
          <w:szCs w:val="22"/>
        </w:rPr>
        <w:t>i</w:t>
      </w:r>
      <w:r w:rsidRPr="006E4FB4">
        <w:rPr>
          <w:rFonts w:ascii="Times New Roman" w:hAnsi="Times New Roman" w:cs="Times New Roman"/>
          <w:b/>
          <w:bCs/>
          <w:sz w:val="22"/>
          <w:szCs w:val="22"/>
        </w:rPr>
        <w:t xml:space="preserve"> daňového bonusu na dieťa a o zmene a doplnení niektorých zákonov</w:t>
      </w:r>
    </w:p>
    <w:p w14:paraId="47268ECD" w14:textId="77777777" w:rsidR="006E4FB4" w:rsidRDefault="006E4FB4" w:rsidP="000F1992">
      <w:pPr>
        <w:spacing w:after="0"/>
        <w:jc w:val="center"/>
        <w:rPr>
          <w:rFonts w:ascii="Times New Roman" w:hAnsi="Times New Roman" w:cs="Times New Roman"/>
          <w:b/>
          <w:bCs/>
          <w:sz w:val="22"/>
          <w:szCs w:val="22"/>
        </w:rPr>
      </w:pPr>
    </w:p>
    <w:p w14:paraId="460F9089" w14:textId="198973C6" w:rsidR="0025603D" w:rsidRDefault="0025603D">
      <w:pPr>
        <w:rPr>
          <w:rFonts w:ascii="Times New Roman" w:hAnsi="Times New Roman" w:cs="Times New Roman"/>
          <w:sz w:val="22"/>
          <w:szCs w:val="22"/>
        </w:rPr>
      </w:pPr>
      <w:r w:rsidRPr="000F1992">
        <w:rPr>
          <w:rFonts w:ascii="Times New Roman" w:hAnsi="Times New Roman" w:cs="Times New Roman"/>
          <w:sz w:val="22"/>
          <w:szCs w:val="22"/>
        </w:rPr>
        <w:t>Národná rada Slovenskej republiky sa uzniesla na tomto zákone:</w:t>
      </w:r>
    </w:p>
    <w:p w14:paraId="08CD80AE" w14:textId="77777777" w:rsidR="00AD4B28" w:rsidRPr="000F1992" w:rsidRDefault="00AD4B28" w:rsidP="000F1992">
      <w:pPr>
        <w:spacing w:after="0"/>
        <w:rPr>
          <w:rFonts w:ascii="Times New Roman" w:hAnsi="Times New Roman" w:cs="Times New Roman"/>
          <w:sz w:val="22"/>
          <w:szCs w:val="22"/>
        </w:rPr>
      </w:pPr>
    </w:p>
    <w:p w14:paraId="6AB3D3E0" w14:textId="6F4A9C7D" w:rsidR="006E4FB4" w:rsidRDefault="006E4FB4" w:rsidP="0025603D">
      <w:pPr>
        <w:jc w:val="center"/>
        <w:rPr>
          <w:rFonts w:ascii="Times New Roman" w:hAnsi="Times New Roman" w:cs="Times New Roman"/>
          <w:b/>
          <w:bCs/>
          <w:sz w:val="22"/>
          <w:szCs w:val="22"/>
        </w:rPr>
      </w:pPr>
      <w:r>
        <w:rPr>
          <w:rFonts w:ascii="Times New Roman" w:hAnsi="Times New Roman" w:cs="Times New Roman"/>
          <w:b/>
          <w:bCs/>
          <w:sz w:val="22"/>
          <w:szCs w:val="22"/>
        </w:rPr>
        <w:t xml:space="preserve">Čl. </w:t>
      </w:r>
      <w:r w:rsidR="0025603D">
        <w:rPr>
          <w:rFonts w:ascii="Times New Roman" w:hAnsi="Times New Roman" w:cs="Times New Roman"/>
          <w:b/>
          <w:bCs/>
          <w:sz w:val="22"/>
          <w:szCs w:val="22"/>
        </w:rPr>
        <w:t>I.</w:t>
      </w:r>
    </w:p>
    <w:p w14:paraId="06ACAB45" w14:textId="2C7BE4AA" w:rsidR="006E4FB4" w:rsidRPr="004347BC" w:rsidRDefault="006E4FB4" w:rsidP="004347BC">
      <w:pPr>
        <w:spacing w:before="120" w:after="0"/>
        <w:rPr>
          <w:rFonts w:ascii="Times New Roman" w:hAnsi="Times New Roman" w:cs="Times New Roman"/>
          <w:sz w:val="22"/>
          <w:szCs w:val="22"/>
        </w:rPr>
      </w:pPr>
      <w:r w:rsidRPr="004347BC">
        <w:rPr>
          <w:rFonts w:ascii="Times New Roman" w:hAnsi="Times New Roman" w:cs="Times New Roman"/>
          <w:sz w:val="22"/>
          <w:szCs w:val="22"/>
        </w:rPr>
        <w:t>PRVÁ ČASŤ</w:t>
      </w:r>
    </w:p>
    <w:p w14:paraId="29972346" w14:textId="06603931" w:rsidR="006E4FB4" w:rsidRPr="006E4FB4" w:rsidRDefault="006E4FB4" w:rsidP="004347BC">
      <w:pPr>
        <w:spacing w:before="120" w:after="0"/>
        <w:rPr>
          <w:rFonts w:ascii="Times New Roman" w:hAnsi="Times New Roman" w:cs="Times New Roman"/>
          <w:b/>
          <w:bCs/>
          <w:sz w:val="22"/>
          <w:szCs w:val="22"/>
        </w:rPr>
      </w:pPr>
      <w:r w:rsidRPr="006E4FB4">
        <w:rPr>
          <w:rFonts w:ascii="Times New Roman" w:hAnsi="Times New Roman" w:cs="Times New Roman"/>
          <w:b/>
          <w:bCs/>
          <w:sz w:val="22"/>
          <w:szCs w:val="22"/>
        </w:rPr>
        <w:t>ZÁKLADNÉ USTANOVENIA</w:t>
      </w:r>
    </w:p>
    <w:p w14:paraId="7B6A0F11" w14:textId="77777777" w:rsidR="006E4FB4" w:rsidRDefault="006E4FB4">
      <w:pPr>
        <w:rPr>
          <w:rFonts w:ascii="Times New Roman" w:hAnsi="Times New Roman" w:cs="Times New Roman"/>
          <w:b/>
          <w:bCs/>
          <w:sz w:val="22"/>
          <w:szCs w:val="22"/>
        </w:rPr>
      </w:pPr>
    </w:p>
    <w:p w14:paraId="0C62A47F" w14:textId="027E6CF4" w:rsidR="00715EEE" w:rsidRPr="006E4FB4" w:rsidRDefault="006E4FB4">
      <w:pPr>
        <w:rPr>
          <w:rFonts w:ascii="Times New Roman" w:hAnsi="Times New Roman" w:cs="Times New Roman"/>
          <w:b/>
          <w:bCs/>
          <w:sz w:val="22"/>
          <w:szCs w:val="22"/>
        </w:rPr>
      </w:pPr>
      <w:r w:rsidRPr="006E4FB4">
        <w:rPr>
          <w:rFonts w:ascii="Times New Roman" w:hAnsi="Times New Roman" w:cs="Times New Roman"/>
          <w:b/>
          <w:bCs/>
          <w:sz w:val="22"/>
          <w:szCs w:val="22"/>
        </w:rPr>
        <w:t>§ 1 Predmet zákona</w:t>
      </w:r>
    </w:p>
    <w:p w14:paraId="71C560BF" w14:textId="70010682" w:rsidR="006E4FB4" w:rsidRPr="00DB03FB" w:rsidRDefault="006E4FB4" w:rsidP="00DB03FB">
      <w:pPr>
        <w:pStyle w:val="Odsekzoznamu"/>
        <w:numPr>
          <w:ilvl w:val="0"/>
          <w:numId w:val="41"/>
        </w:numPr>
        <w:ind w:left="851" w:hanging="567"/>
        <w:jc w:val="both"/>
        <w:rPr>
          <w:rFonts w:ascii="Times New Roman" w:hAnsi="Times New Roman" w:cs="Times New Roman"/>
          <w:sz w:val="22"/>
          <w:szCs w:val="22"/>
        </w:rPr>
      </w:pPr>
      <w:r w:rsidRPr="00DB03FB">
        <w:rPr>
          <w:rFonts w:ascii="Times New Roman" w:hAnsi="Times New Roman" w:cs="Times New Roman"/>
          <w:sz w:val="22"/>
          <w:szCs w:val="22"/>
        </w:rPr>
        <w:t>Tento zákon upravuje</w:t>
      </w:r>
    </w:p>
    <w:p w14:paraId="4E3A41BB" w14:textId="149FDC77" w:rsidR="006E4FB4" w:rsidRDefault="00F347DC" w:rsidP="00DB03FB">
      <w:pPr>
        <w:pStyle w:val="Odsekzoznamu"/>
        <w:numPr>
          <w:ilvl w:val="0"/>
          <w:numId w:val="1"/>
        </w:numPr>
        <w:ind w:left="1134" w:hanging="425"/>
        <w:jc w:val="both"/>
        <w:rPr>
          <w:rFonts w:ascii="Times New Roman" w:hAnsi="Times New Roman" w:cs="Times New Roman"/>
          <w:sz w:val="22"/>
          <w:szCs w:val="22"/>
        </w:rPr>
      </w:pPr>
      <w:r>
        <w:rPr>
          <w:rFonts w:ascii="Times New Roman" w:hAnsi="Times New Roman" w:cs="Times New Roman"/>
          <w:sz w:val="22"/>
          <w:szCs w:val="22"/>
        </w:rPr>
        <w:t>p</w:t>
      </w:r>
      <w:r w:rsidR="006E4FB4">
        <w:rPr>
          <w:rFonts w:ascii="Times New Roman" w:hAnsi="Times New Roman" w:cs="Times New Roman"/>
          <w:sz w:val="22"/>
          <w:szCs w:val="22"/>
        </w:rPr>
        <w:t>r</w:t>
      </w:r>
      <w:r w:rsidR="0029055A">
        <w:rPr>
          <w:rFonts w:ascii="Times New Roman" w:hAnsi="Times New Roman" w:cs="Times New Roman"/>
          <w:sz w:val="22"/>
          <w:szCs w:val="22"/>
        </w:rPr>
        <w:t>eplatok</w:t>
      </w:r>
      <w:r w:rsidR="006E4FB4">
        <w:rPr>
          <w:rFonts w:ascii="Times New Roman" w:hAnsi="Times New Roman" w:cs="Times New Roman"/>
          <w:sz w:val="22"/>
          <w:szCs w:val="22"/>
        </w:rPr>
        <w:t xml:space="preserve"> na kompenzáciu daňového bonusu na dieťa a právne vzťahy pri poskytovaní pr</w:t>
      </w:r>
      <w:r w:rsidR="0029055A">
        <w:rPr>
          <w:rFonts w:ascii="Times New Roman" w:hAnsi="Times New Roman" w:cs="Times New Roman"/>
          <w:sz w:val="22"/>
          <w:szCs w:val="22"/>
        </w:rPr>
        <w:t>eplatku</w:t>
      </w:r>
      <w:r w:rsidR="006E4FB4">
        <w:rPr>
          <w:rFonts w:ascii="Times New Roman" w:hAnsi="Times New Roman" w:cs="Times New Roman"/>
          <w:sz w:val="22"/>
          <w:szCs w:val="22"/>
        </w:rPr>
        <w:t xml:space="preserve"> na kompenzáciu daňového bonusu na dieťa,</w:t>
      </w:r>
    </w:p>
    <w:p w14:paraId="7D5ED283" w14:textId="5AF157CF" w:rsidR="006E4FB4" w:rsidRDefault="00F347DC" w:rsidP="00DB03FB">
      <w:pPr>
        <w:pStyle w:val="Odsekzoznamu"/>
        <w:numPr>
          <w:ilvl w:val="0"/>
          <w:numId w:val="1"/>
        </w:numPr>
        <w:ind w:left="1134" w:hanging="425"/>
        <w:jc w:val="both"/>
        <w:rPr>
          <w:rFonts w:ascii="Times New Roman" w:hAnsi="Times New Roman" w:cs="Times New Roman"/>
          <w:sz w:val="22"/>
          <w:szCs w:val="22"/>
        </w:rPr>
      </w:pPr>
      <w:r>
        <w:rPr>
          <w:rFonts w:ascii="Times New Roman" w:hAnsi="Times New Roman" w:cs="Times New Roman"/>
          <w:sz w:val="22"/>
          <w:szCs w:val="22"/>
        </w:rPr>
        <w:t>p</w:t>
      </w:r>
      <w:r w:rsidR="006E4FB4">
        <w:rPr>
          <w:rFonts w:ascii="Times New Roman" w:hAnsi="Times New Roman" w:cs="Times New Roman"/>
          <w:sz w:val="22"/>
          <w:szCs w:val="22"/>
        </w:rPr>
        <w:t>ôsobnosť orgánov štátnej správy pri poskytovaní pr</w:t>
      </w:r>
      <w:r w:rsidR="0029055A">
        <w:rPr>
          <w:rFonts w:ascii="Times New Roman" w:hAnsi="Times New Roman" w:cs="Times New Roman"/>
          <w:sz w:val="22"/>
          <w:szCs w:val="22"/>
        </w:rPr>
        <w:t>eplatku</w:t>
      </w:r>
      <w:r w:rsidR="006E4FB4">
        <w:rPr>
          <w:rFonts w:ascii="Times New Roman" w:hAnsi="Times New Roman" w:cs="Times New Roman"/>
          <w:sz w:val="22"/>
          <w:szCs w:val="22"/>
        </w:rPr>
        <w:t xml:space="preserve"> na kompenzáciu daňového bonusu na dieťa,</w:t>
      </w:r>
    </w:p>
    <w:p w14:paraId="33C8D0AE" w14:textId="77C288F2" w:rsidR="006E4FB4" w:rsidRDefault="00F347DC" w:rsidP="00DB03FB">
      <w:pPr>
        <w:pStyle w:val="Odsekzoznamu"/>
        <w:numPr>
          <w:ilvl w:val="0"/>
          <w:numId w:val="1"/>
        </w:numPr>
        <w:ind w:left="1134" w:hanging="425"/>
        <w:jc w:val="both"/>
        <w:rPr>
          <w:rFonts w:ascii="Times New Roman" w:hAnsi="Times New Roman" w:cs="Times New Roman"/>
          <w:sz w:val="22"/>
          <w:szCs w:val="22"/>
        </w:rPr>
      </w:pPr>
      <w:r>
        <w:rPr>
          <w:rFonts w:ascii="Times New Roman" w:hAnsi="Times New Roman" w:cs="Times New Roman"/>
          <w:sz w:val="22"/>
          <w:szCs w:val="22"/>
        </w:rPr>
        <w:t>p</w:t>
      </w:r>
      <w:r w:rsidR="006E4FB4">
        <w:rPr>
          <w:rFonts w:ascii="Times New Roman" w:hAnsi="Times New Roman" w:cs="Times New Roman"/>
          <w:sz w:val="22"/>
          <w:szCs w:val="22"/>
        </w:rPr>
        <w:t>odmienky poskytovania údajov potrebných na posúdeni</w:t>
      </w:r>
      <w:r>
        <w:rPr>
          <w:rFonts w:ascii="Times New Roman" w:hAnsi="Times New Roman" w:cs="Times New Roman"/>
          <w:sz w:val="22"/>
          <w:szCs w:val="22"/>
        </w:rPr>
        <w:t>e</w:t>
      </w:r>
      <w:r w:rsidR="006E4FB4">
        <w:rPr>
          <w:rFonts w:ascii="Times New Roman" w:hAnsi="Times New Roman" w:cs="Times New Roman"/>
          <w:sz w:val="22"/>
          <w:szCs w:val="22"/>
        </w:rPr>
        <w:t xml:space="preserve"> nároku na pr</w:t>
      </w:r>
      <w:r w:rsidR="0029055A">
        <w:rPr>
          <w:rFonts w:ascii="Times New Roman" w:hAnsi="Times New Roman" w:cs="Times New Roman"/>
          <w:sz w:val="22"/>
          <w:szCs w:val="22"/>
        </w:rPr>
        <w:t>eplatok</w:t>
      </w:r>
      <w:r w:rsidR="006E4FB4">
        <w:rPr>
          <w:rFonts w:ascii="Times New Roman" w:hAnsi="Times New Roman" w:cs="Times New Roman"/>
          <w:sz w:val="22"/>
          <w:szCs w:val="22"/>
        </w:rPr>
        <w:t xml:space="preserve"> na kompenzáciu daňového bonusu na dieťa.</w:t>
      </w:r>
    </w:p>
    <w:p w14:paraId="57978B72" w14:textId="77777777" w:rsidR="006E4FB4" w:rsidRDefault="006E4FB4" w:rsidP="006E4FB4">
      <w:pPr>
        <w:rPr>
          <w:rFonts w:ascii="Times New Roman" w:hAnsi="Times New Roman" w:cs="Times New Roman"/>
          <w:sz w:val="22"/>
          <w:szCs w:val="22"/>
        </w:rPr>
      </w:pPr>
    </w:p>
    <w:p w14:paraId="0B975360" w14:textId="3348F69B" w:rsidR="006E4FB4" w:rsidRPr="006E4FB4" w:rsidRDefault="006E4FB4" w:rsidP="006E4FB4">
      <w:pPr>
        <w:rPr>
          <w:rFonts w:ascii="Times New Roman" w:hAnsi="Times New Roman" w:cs="Times New Roman"/>
          <w:b/>
          <w:bCs/>
          <w:sz w:val="22"/>
          <w:szCs w:val="22"/>
        </w:rPr>
      </w:pPr>
      <w:r w:rsidRPr="006E4FB4">
        <w:rPr>
          <w:rFonts w:ascii="Times New Roman" w:hAnsi="Times New Roman" w:cs="Times New Roman"/>
          <w:b/>
          <w:bCs/>
          <w:sz w:val="22"/>
          <w:szCs w:val="22"/>
        </w:rPr>
        <w:t>§ 2 Vymedzenie základných pojmov</w:t>
      </w:r>
    </w:p>
    <w:p w14:paraId="7DC7F094" w14:textId="7D0CA991" w:rsidR="006E4FB4" w:rsidRDefault="006E4FB4" w:rsidP="00DB03FB">
      <w:pPr>
        <w:pStyle w:val="Odsekzoznamu"/>
        <w:numPr>
          <w:ilvl w:val="0"/>
          <w:numId w:val="42"/>
        </w:numPr>
        <w:ind w:left="851" w:hanging="567"/>
        <w:jc w:val="both"/>
        <w:rPr>
          <w:rFonts w:ascii="Times New Roman" w:hAnsi="Times New Roman" w:cs="Times New Roman"/>
          <w:sz w:val="22"/>
          <w:szCs w:val="22"/>
        </w:rPr>
      </w:pPr>
      <w:r>
        <w:rPr>
          <w:rFonts w:ascii="Times New Roman" w:hAnsi="Times New Roman" w:cs="Times New Roman"/>
          <w:sz w:val="22"/>
          <w:szCs w:val="22"/>
        </w:rPr>
        <w:t>Na účely tohto zákona sa rozumie</w:t>
      </w:r>
    </w:p>
    <w:p w14:paraId="6F3144A6" w14:textId="69D2110A" w:rsidR="006E4FB4" w:rsidRDefault="00C12C9B"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t>p</w:t>
      </w:r>
      <w:r w:rsidR="0035045D">
        <w:rPr>
          <w:rFonts w:ascii="Times New Roman" w:hAnsi="Times New Roman" w:cs="Times New Roman"/>
          <w:sz w:val="22"/>
          <w:szCs w:val="22"/>
        </w:rPr>
        <w:t>r</w:t>
      </w:r>
      <w:r w:rsidR="0029055A">
        <w:rPr>
          <w:rFonts w:ascii="Times New Roman" w:hAnsi="Times New Roman" w:cs="Times New Roman"/>
          <w:sz w:val="22"/>
          <w:szCs w:val="22"/>
        </w:rPr>
        <w:t>eplatkom</w:t>
      </w:r>
      <w:r w:rsidR="006E4FB4">
        <w:rPr>
          <w:rFonts w:ascii="Times New Roman" w:hAnsi="Times New Roman" w:cs="Times New Roman"/>
          <w:sz w:val="22"/>
          <w:szCs w:val="22"/>
        </w:rPr>
        <w:t xml:space="preserve"> na kompenzáciu daňového bonusu na dieťa </w:t>
      </w:r>
      <w:r w:rsidR="00D76141">
        <w:rPr>
          <w:rFonts w:ascii="Times New Roman" w:hAnsi="Times New Roman" w:cs="Times New Roman"/>
          <w:sz w:val="22"/>
          <w:szCs w:val="22"/>
        </w:rPr>
        <w:t xml:space="preserve">cielená </w:t>
      </w:r>
      <w:r w:rsidR="0035045D">
        <w:rPr>
          <w:rFonts w:ascii="Times New Roman" w:hAnsi="Times New Roman" w:cs="Times New Roman"/>
          <w:sz w:val="22"/>
          <w:szCs w:val="22"/>
        </w:rPr>
        <w:t xml:space="preserve">kompenzačná </w:t>
      </w:r>
      <w:r w:rsidR="00D76141">
        <w:rPr>
          <w:rFonts w:ascii="Times New Roman" w:hAnsi="Times New Roman" w:cs="Times New Roman"/>
          <w:sz w:val="22"/>
          <w:szCs w:val="22"/>
        </w:rPr>
        <w:t>pomoc štátu poskytovaná oprávnenej osobe na každé nezaopatrené dieťa podľa tohto zákona,</w:t>
      </w:r>
    </w:p>
    <w:p w14:paraId="3AF19829" w14:textId="3AE4A618" w:rsidR="006E4FB4" w:rsidRPr="00F920B4" w:rsidRDefault="00C12C9B" w:rsidP="00DB03FB">
      <w:pPr>
        <w:pStyle w:val="Odsekzoznamu"/>
        <w:numPr>
          <w:ilvl w:val="0"/>
          <w:numId w:val="3"/>
        </w:numPr>
        <w:ind w:left="1134" w:hanging="425"/>
        <w:jc w:val="both"/>
        <w:rPr>
          <w:rFonts w:ascii="Times New Roman" w:hAnsi="Times New Roman" w:cs="Times New Roman"/>
          <w:sz w:val="22"/>
          <w:szCs w:val="22"/>
        </w:rPr>
      </w:pPr>
      <w:r w:rsidRPr="00F920B4">
        <w:rPr>
          <w:rFonts w:ascii="Times New Roman" w:hAnsi="Times New Roman" w:cs="Times New Roman"/>
          <w:sz w:val="22"/>
          <w:szCs w:val="22"/>
        </w:rPr>
        <w:t>o</w:t>
      </w:r>
      <w:r w:rsidR="006E4FB4" w:rsidRPr="00F920B4">
        <w:rPr>
          <w:rFonts w:ascii="Times New Roman" w:hAnsi="Times New Roman" w:cs="Times New Roman"/>
          <w:sz w:val="22"/>
          <w:szCs w:val="22"/>
        </w:rPr>
        <w:t>právnenou osobou</w:t>
      </w:r>
      <w:r w:rsidR="00526993" w:rsidRPr="00F920B4">
        <w:rPr>
          <w:rFonts w:ascii="Times New Roman" w:hAnsi="Times New Roman" w:cs="Times New Roman"/>
          <w:sz w:val="22"/>
          <w:szCs w:val="22"/>
        </w:rPr>
        <w:t xml:space="preserve"> fyzická osoba, ktorá spĺňa podmienky podľa §</w:t>
      </w:r>
      <w:r w:rsidR="001A3135" w:rsidRPr="00F920B4">
        <w:rPr>
          <w:rFonts w:ascii="Times New Roman" w:hAnsi="Times New Roman" w:cs="Times New Roman"/>
          <w:sz w:val="22"/>
          <w:szCs w:val="22"/>
        </w:rPr>
        <w:t xml:space="preserve"> </w:t>
      </w:r>
      <w:r w:rsidR="0078316E">
        <w:rPr>
          <w:rFonts w:ascii="Times New Roman" w:hAnsi="Times New Roman" w:cs="Times New Roman"/>
          <w:sz w:val="22"/>
          <w:szCs w:val="22"/>
        </w:rPr>
        <w:t>4</w:t>
      </w:r>
      <w:r w:rsidR="001A3135" w:rsidRPr="00F920B4">
        <w:rPr>
          <w:rFonts w:ascii="Times New Roman" w:hAnsi="Times New Roman" w:cs="Times New Roman"/>
          <w:sz w:val="22"/>
          <w:szCs w:val="22"/>
        </w:rPr>
        <w:t xml:space="preserve"> ods. 1,</w:t>
      </w:r>
      <w:r w:rsidR="00526993" w:rsidRPr="00F920B4">
        <w:rPr>
          <w:rFonts w:ascii="Times New Roman" w:hAnsi="Times New Roman" w:cs="Times New Roman"/>
          <w:sz w:val="22"/>
          <w:szCs w:val="22"/>
        </w:rPr>
        <w:t xml:space="preserve"> </w:t>
      </w:r>
    </w:p>
    <w:p w14:paraId="6529541D" w14:textId="154B644E" w:rsidR="006E4FB4" w:rsidRPr="00D76141" w:rsidRDefault="00C12C9B"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t>n</w:t>
      </w:r>
      <w:r w:rsidR="006E4FB4" w:rsidRPr="00D76141">
        <w:rPr>
          <w:rFonts w:ascii="Times New Roman" w:hAnsi="Times New Roman" w:cs="Times New Roman"/>
          <w:sz w:val="22"/>
          <w:szCs w:val="22"/>
        </w:rPr>
        <w:t>ezaopatreným dieťaťom</w:t>
      </w:r>
      <w:r w:rsidR="003C6DBF" w:rsidRPr="00D76141">
        <w:rPr>
          <w:rFonts w:ascii="Times New Roman" w:hAnsi="Times New Roman" w:cs="Times New Roman"/>
          <w:sz w:val="22"/>
          <w:szCs w:val="22"/>
        </w:rPr>
        <w:t xml:space="preserve"> nezaopatrené dieťa podľa osobitného predpisu</w:t>
      </w:r>
      <w:r w:rsidR="00526993" w:rsidRPr="00D76141">
        <w:rPr>
          <w:rFonts w:ascii="Times New Roman" w:hAnsi="Times New Roman" w:cs="Times New Roman"/>
          <w:sz w:val="22"/>
          <w:szCs w:val="22"/>
        </w:rPr>
        <w:t xml:space="preserve"> </w:t>
      </w:r>
      <w:r w:rsidR="00526993" w:rsidRPr="00D76141">
        <w:rPr>
          <w:rFonts w:ascii="Times New Roman" w:hAnsi="Times New Roman" w:cs="Times New Roman"/>
          <w:sz w:val="22"/>
          <w:szCs w:val="22"/>
          <w:vertAlign w:val="superscript"/>
        </w:rPr>
        <w:t>1</w:t>
      </w:r>
      <w:r w:rsidR="008067DB">
        <w:rPr>
          <w:rFonts w:ascii="Times New Roman" w:hAnsi="Times New Roman" w:cs="Times New Roman"/>
          <w:sz w:val="22"/>
          <w:szCs w:val="22"/>
          <w:vertAlign w:val="superscript"/>
        </w:rPr>
        <w:t>)</w:t>
      </w:r>
      <w:r w:rsidR="00C95446" w:rsidRPr="00D76141">
        <w:rPr>
          <w:rFonts w:ascii="Times New Roman" w:hAnsi="Times New Roman" w:cs="Times New Roman"/>
          <w:sz w:val="22"/>
          <w:szCs w:val="22"/>
        </w:rPr>
        <w:t xml:space="preserve">, </w:t>
      </w:r>
    </w:p>
    <w:p w14:paraId="7B4B85DD" w14:textId="0853BEA2" w:rsidR="006E4FB4" w:rsidRPr="00D76141" w:rsidRDefault="00C12C9B"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t>d</w:t>
      </w:r>
      <w:r w:rsidR="006E4FB4" w:rsidRPr="00D76141">
        <w:rPr>
          <w:rFonts w:ascii="Times New Roman" w:hAnsi="Times New Roman" w:cs="Times New Roman"/>
          <w:sz w:val="22"/>
          <w:szCs w:val="22"/>
        </w:rPr>
        <w:t>aňovým bonusom</w:t>
      </w:r>
      <w:r w:rsidR="00526993" w:rsidRPr="00D76141">
        <w:rPr>
          <w:rFonts w:ascii="Times New Roman" w:hAnsi="Times New Roman" w:cs="Times New Roman"/>
          <w:sz w:val="22"/>
          <w:szCs w:val="22"/>
        </w:rPr>
        <w:t xml:space="preserve"> daňový bonus na nezaopatrené dieťa podľa osobitného predpisu </w:t>
      </w:r>
      <w:r w:rsidR="00526993" w:rsidRPr="00D76141">
        <w:rPr>
          <w:rFonts w:ascii="Times New Roman" w:hAnsi="Times New Roman" w:cs="Times New Roman"/>
          <w:sz w:val="22"/>
          <w:szCs w:val="22"/>
          <w:vertAlign w:val="superscript"/>
        </w:rPr>
        <w:t>2</w:t>
      </w:r>
      <w:r w:rsidR="008067DB">
        <w:rPr>
          <w:rFonts w:ascii="Times New Roman" w:hAnsi="Times New Roman" w:cs="Times New Roman"/>
          <w:sz w:val="22"/>
          <w:szCs w:val="22"/>
          <w:vertAlign w:val="superscript"/>
        </w:rPr>
        <w:t>)</w:t>
      </w:r>
      <w:r w:rsidR="00526993" w:rsidRPr="00D76141">
        <w:rPr>
          <w:rFonts w:ascii="Times New Roman" w:hAnsi="Times New Roman" w:cs="Times New Roman"/>
          <w:sz w:val="22"/>
          <w:szCs w:val="22"/>
        </w:rPr>
        <w:t>,</w:t>
      </w:r>
    </w:p>
    <w:p w14:paraId="0A241C0C" w14:textId="70C4AB0D" w:rsidR="006E4FB4" w:rsidRPr="00D76141" w:rsidRDefault="00C12C9B"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t>r</w:t>
      </w:r>
      <w:r w:rsidR="006E4FB4" w:rsidRPr="00D76141">
        <w:rPr>
          <w:rFonts w:ascii="Times New Roman" w:hAnsi="Times New Roman" w:cs="Times New Roman"/>
          <w:sz w:val="22"/>
          <w:szCs w:val="22"/>
        </w:rPr>
        <w:t>ozhod</w:t>
      </w:r>
      <w:r w:rsidR="0058297A">
        <w:rPr>
          <w:rFonts w:ascii="Times New Roman" w:hAnsi="Times New Roman" w:cs="Times New Roman"/>
          <w:sz w:val="22"/>
          <w:szCs w:val="22"/>
        </w:rPr>
        <w:t>ujúcim</w:t>
      </w:r>
      <w:r w:rsidR="006E4FB4" w:rsidRPr="00D76141">
        <w:rPr>
          <w:rFonts w:ascii="Times New Roman" w:hAnsi="Times New Roman" w:cs="Times New Roman"/>
          <w:sz w:val="22"/>
          <w:szCs w:val="22"/>
        </w:rPr>
        <w:t xml:space="preserve"> obdobím</w:t>
      </w:r>
      <w:r w:rsidR="00D76141" w:rsidRPr="00D76141">
        <w:rPr>
          <w:rFonts w:ascii="Times New Roman" w:hAnsi="Times New Roman" w:cs="Times New Roman"/>
          <w:sz w:val="22"/>
          <w:szCs w:val="22"/>
        </w:rPr>
        <w:t xml:space="preserve"> </w:t>
      </w:r>
      <w:r w:rsidR="00D02F04">
        <w:rPr>
          <w:rFonts w:ascii="Times New Roman" w:hAnsi="Times New Roman" w:cs="Times New Roman"/>
          <w:sz w:val="22"/>
          <w:szCs w:val="22"/>
        </w:rPr>
        <w:t xml:space="preserve">zdaňovacie obdobie rokov 2025, 2026 a 2027, za ktoré sa posudzuje vznik nároku na </w:t>
      </w:r>
      <w:r w:rsidR="00D76141" w:rsidRPr="00D76141">
        <w:rPr>
          <w:rFonts w:ascii="Times New Roman" w:hAnsi="Times New Roman" w:cs="Times New Roman"/>
          <w:sz w:val="22"/>
          <w:szCs w:val="22"/>
        </w:rPr>
        <w:t>pr</w:t>
      </w:r>
      <w:r w:rsidR="00B23D85">
        <w:rPr>
          <w:rFonts w:ascii="Times New Roman" w:hAnsi="Times New Roman" w:cs="Times New Roman"/>
          <w:sz w:val="22"/>
          <w:szCs w:val="22"/>
        </w:rPr>
        <w:t>eplato</w:t>
      </w:r>
      <w:r w:rsidR="00D76141" w:rsidRPr="00D76141">
        <w:rPr>
          <w:rFonts w:ascii="Times New Roman" w:hAnsi="Times New Roman" w:cs="Times New Roman"/>
          <w:sz w:val="22"/>
          <w:szCs w:val="22"/>
        </w:rPr>
        <w:t>k na kompenzáciu daňového bonusu na dieťa</w:t>
      </w:r>
      <w:r w:rsidR="00D02F04">
        <w:rPr>
          <w:rFonts w:ascii="Times New Roman" w:hAnsi="Times New Roman" w:cs="Times New Roman"/>
          <w:sz w:val="22"/>
          <w:szCs w:val="22"/>
        </w:rPr>
        <w:t xml:space="preserve">, </w:t>
      </w:r>
    </w:p>
    <w:p w14:paraId="0E57E55E" w14:textId="5E14D55E" w:rsidR="006E4FB4" w:rsidRPr="00D76141" w:rsidRDefault="00C12C9B"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t>r</w:t>
      </w:r>
      <w:r w:rsidR="00CC2981" w:rsidRPr="00D76141">
        <w:rPr>
          <w:rFonts w:ascii="Times New Roman" w:hAnsi="Times New Roman" w:cs="Times New Roman"/>
          <w:sz w:val="22"/>
          <w:szCs w:val="22"/>
        </w:rPr>
        <w:t xml:space="preserve">eferenčnou </w:t>
      </w:r>
      <w:r w:rsidR="00D76141" w:rsidRPr="00D76141">
        <w:rPr>
          <w:rFonts w:ascii="Times New Roman" w:hAnsi="Times New Roman" w:cs="Times New Roman"/>
          <w:sz w:val="22"/>
          <w:szCs w:val="22"/>
        </w:rPr>
        <w:t xml:space="preserve">sumou </w:t>
      </w:r>
      <w:r w:rsidR="00CC2981" w:rsidRPr="00D76141">
        <w:rPr>
          <w:rFonts w:ascii="Times New Roman" w:hAnsi="Times New Roman" w:cs="Times New Roman"/>
          <w:sz w:val="22"/>
          <w:szCs w:val="22"/>
        </w:rPr>
        <w:t>daňového bonusu</w:t>
      </w:r>
      <w:r w:rsidR="00D76141" w:rsidRPr="00D76141">
        <w:rPr>
          <w:rFonts w:ascii="Times New Roman" w:hAnsi="Times New Roman" w:cs="Times New Roman"/>
          <w:sz w:val="22"/>
          <w:szCs w:val="22"/>
        </w:rPr>
        <w:t xml:space="preserve"> suma daňového bonusu na nezaopatrené dieťa, na ktor</w:t>
      </w:r>
      <w:r w:rsidR="00F347DC">
        <w:rPr>
          <w:rFonts w:ascii="Times New Roman" w:hAnsi="Times New Roman" w:cs="Times New Roman"/>
          <w:sz w:val="22"/>
          <w:szCs w:val="22"/>
        </w:rPr>
        <w:t>ú</w:t>
      </w:r>
      <w:r w:rsidR="00D76141" w:rsidRPr="00D76141">
        <w:rPr>
          <w:rFonts w:ascii="Times New Roman" w:hAnsi="Times New Roman" w:cs="Times New Roman"/>
          <w:sz w:val="22"/>
          <w:szCs w:val="22"/>
        </w:rPr>
        <w:t xml:space="preserve"> by oprávnenej osobe vznikol nárok za príslušné zdaňovacie obdobie podľa právne</w:t>
      </w:r>
      <w:r w:rsidR="0035045D">
        <w:rPr>
          <w:rFonts w:ascii="Times New Roman" w:hAnsi="Times New Roman" w:cs="Times New Roman"/>
          <w:sz w:val="22"/>
          <w:szCs w:val="22"/>
        </w:rPr>
        <w:t>j</w:t>
      </w:r>
      <w:r w:rsidR="00D76141" w:rsidRPr="00D76141">
        <w:rPr>
          <w:rFonts w:ascii="Times New Roman" w:hAnsi="Times New Roman" w:cs="Times New Roman"/>
          <w:sz w:val="22"/>
          <w:szCs w:val="22"/>
        </w:rPr>
        <w:t xml:space="preserve"> úpravy účinnej k 31.12.2024,</w:t>
      </w:r>
    </w:p>
    <w:p w14:paraId="3ACA4DB6" w14:textId="20E06B41" w:rsidR="00CC2981" w:rsidRPr="00D76141" w:rsidRDefault="00C12C9B"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lastRenderedPageBreak/>
        <w:t>s</w:t>
      </w:r>
      <w:r w:rsidR="00CC2981" w:rsidRPr="00D76141">
        <w:rPr>
          <w:rFonts w:ascii="Times New Roman" w:hAnsi="Times New Roman" w:cs="Times New Roman"/>
          <w:sz w:val="22"/>
          <w:szCs w:val="22"/>
        </w:rPr>
        <w:t>kutočne vyplateným daňovým bonusom</w:t>
      </w:r>
      <w:r w:rsidR="00D76141" w:rsidRPr="00D76141">
        <w:rPr>
          <w:rFonts w:ascii="Times New Roman" w:hAnsi="Times New Roman" w:cs="Times New Roman"/>
          <w:sz w:val="22"/>
          <w:szCs w:val="22"/>
        </w:rPr>
        <w:t xml:space="preserve"> suma daňového bonusu na nezaopatrené dieťa </w:t>
      </w:r>
      <w:r w:rsidR="00F347DC">
        <w:rPr>
          <w:rFonts w:ascii="Times New Roman" w:hAnsi="Times New Roman" w:cs="Times New Roman"/>
          <w:sz w:val="22"/>
          <w:szCs w:val="22"/>
        </w:rPr>
        <w:t>priznaná a skutočne</w:t>
      </w:r>
      <w:r w:rsidR="00D76141" w:rsidRPr="00D76141">
        <w:rPr>
          <w:rFonts w:ascii="Times New Roman" w:hAnsi="Times New Roman" w:cs="Times New Roman"/>
          <w:sz w:val="22"/>
          <w:szCs w:val="22"/>
        </w:rPr>
        <w:t> vyplatená oprávnenej osobe za príslušné zdaňovacie obdobie podľa právnej úpravy účinnej v </w:t>
      </w:r>
      <w:r w:rsidR="00F347DC">
        <w:rPr>
          <w:rFonts w:ascii="Times New Roman" w:hAnsi="Times New Roman" w:cs="Times New Roman"/>
          <w:sz w:val="22"/>
          <w:szCs w:val="22"/>
        </w:rPr>
        <w:t>danom</w:t>
      </w:r>
      <w:r w:rsidR="00F347DC" w:rsidRPr="00D76141">
        <w:rPr>
          <w:rFonts w:ascii="Times New Roman" w:hAnsi="Times New Roman" w:cs="Times New Roman"/>
          <w:sz w:val="22"/>
          <w:szCs w:val="22"/>
        </w:rPr>
        <w:t xml:space="preserve"> </w:t>
      </w:r>
      <w:r w:rsidR="00D76141" w:rsidRPr="00D76141">
        <w:rPr>
          <w:rFonts w:ascii="Times New Roman" w:hAnsi="Times New Roman" w:cs="Times New Roman"/>
          <w:sz w:val="22"/>
          <w:szCs w:val="22"/>
        </w:rPr>
        <w:t>zdaňovacom období,</w:t>
      </w:r>
    </w:p>
    <w:p w14:paraId="5F636957" w14:textId="43E304BD" w:rsidR="00CC2981" w:rsidRPr="00D76141" w:rsidRDefault="00C12C9B"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t>v</w:t>
      </w:r>
      <w:r w:rsidR="00CC2981" w:rsidRPr="00D76141">
        <w:rPr>
          <w:rFonts w:ascii="Times New Roman" w:hAnsi="Times New Roman" w:cs="Times New Roman"/>
          <w:sz w:val="22"/>
          <w:szCs w:val="22"/>
        </w:rPr>
        <w:t>ýška pr</w:t>
      </w:r>
      <w:r w:rsidR="0029055A">
        <w:rPr>
          <w:rFonts w:ascii="Times New Roman" w:hAnsi="Times New Roman" w:cs="Times New Roman"/>
          <w:sz w:val="22"/>
          <w:szCs w:val="22"/>
        </w:rPr>
        <w:t>eplatku</w:t>
      </w:r>
      <w:r w:rsidR="00CC2981" w:rsidRPr="00D76141">
        <w:rPr>
          <w:rFonts w:ascii="Times New Roman" w:hAnsi="Times New Roman" w:cs="Times New Roman"/>
          <w:sz w:val="22"/>
          <w:szCs w:val="22"/>
        </w:rPr>
        <w:t xml:space="preserve"> na kompenzáciu daňového bonusu na dieťa</w:t>
      </w:r>
      <w:r w:rsidR="00D76141" w:rsidRPr="00D76141">
        <w:rPr>
          <w:rFonts w:ascii="Times New Roman" w:hAnsi="Times New Roman" w:cs="Times New Roman"/>
          <w:sz w:val="22"/>
          <w:szCs w:val="22"/>
        </w:rPr>
        <w:t xml:space="preserve"> rozdiel medzi referenčnou sumou daňového bonusu a skutočne vyplateným daňovým bonusom za príslušné zdaňovacie obdobie na nezaopatrené dieťa,</w:t>
      </w:r>
    </w:p>
    <w:p w14:paraId="7AE1206B" w14:textId="2C2CE106" w:rsidR="00CC2981" w:rsidRPr="00D76141" w:rsidRDefault="0035045D"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t>ministerstvom</w:t>
      </w:r>
      <w:r w:rsidR="00552601" w:rsidRPr="00D76141">
        <w:rPr>
          <w:rFonts w:ascii="Times New Roman" w:hAnsi="Times New Roman" w:cs="Times New Roman"/>
          <w:sz w:val="22"/>
          <w:szCs w:val="22"/>
        </w:rPr>
        <w:t xml:space="preserve"> Ministerstvo </w:t>
      </w:r>
      <w:r>
        <w:rPr>
          <w:rFonts w:ascii="Times New Roman" w:hAnsi="Times New Roman" w:cs="Times New Roman"/>
          <w:sz w:val="22"/>
          <w:szCs w:val="22"/>
        </w:rPr>
        <w:t>financií</w:t>
      </w:r>
      <w:r w:rsidR="00552601" w:rsidRPr="00D76141">
        <w:rPr>
          <w:rFonts w:ascii="Times New Roman" w:hAnsi="Times New Roman" w:cs="Times New Roman"/>
          <w:sz w:val="22"/>
          <w:szCs w:val="22"/>
        </w:rPr>
        <w:t xml:space="preserve"> Slovenskej republiky</w:t>
      </w:r>
      <w:r w:rsidR="00526993" w:rsidRPr="00D76141">
        <w:rPr>
          <w:rFonts w:ascii="Times New Roman" w:hAnsi="Times New Roman" w:cs="Times New Roman"/>
          <w:sz w:val="22"/>
          <w:szCs w:val="22"/>
        </w:rPr>
        <w:t>,</w:t>
      </w:r>
    </w:p>
    <w:p w14:paraId="1144A32F" w14:textId="0FC50C78" w:rsidR="00CC2981" w:rsidRPr="00D76141" w:rsidRDefault="00C12C9B"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t>z</w:t>
      </w:r>
      <w:r w:rsidR="00CC2981" w:rsidRPr="00D76141">
        <w:rPr>
          <w:rFonts w:ascii="Times New Roman" w:hAnsi="Times New Roman" w:cs="Times New Roman"/>
          <w:sz w:val="22"/>
          <w:szCs w:val="22"/>
        </w:rPr>
        <w:t>amestnávateľom</w:t>
      </w:r>
      <w:r w:rsidR="00526993" w:rsidRPr="00D76141">
        <w:rPr>
          <w:rFonts w:ascii="Times New Roman" w:hAnsi="Times New Roman" w:cs="Times New Roman"/>
          <w:sz w:val="22"/>
          <w:szCs w:val="22"/>
        </w:rPr>
        <w:t xml:space="preserve"> zamestnávateľ, ktorý je platiteľom dane z príjmov fyzických osôb zo závislej činnosti podľa osobitného predpisu </w:t>
      </w:r>
      <w:r w:rsidR="00526993" w:rsidRPr="00D76141">
        <w:rPr>
          <w:rFonts w:ascii="Times New Roman" w:hAnsi="Times New Roman" w:cs="Times New Roman"/>
          <w:sz w:val="22"/>
          <w:szCs w:val="22"/>
          <w:vertAlign w:val="superscript"/>
        </w:rPr>
        <w:t>3</w:t>
      </w:r>
      <w:r w:rsidR="008067DB">
        <w:rPr>
          <w:rFonts w:ascii="Times New Roman" w:hAnsi="Times New Roman" w:cs="Times New Roman"/>
          <w:sz w:val="22"/>
          <w:szCs w:val="22"/>
          <w:vertAlign w:val="superscript"/>
        </w:rPr>
        <w:t>)</w:t>
      </w:r>
      <w:r w:rsidR="00526993" w:rsidRPr="00D76141">
        <w:rPr>
          <w:rFonts w:ascii="Times New Roman" w:hAnsi="Times New Roman" w:cs="Times New Roman"/>
          <w:sz w:val="22"/>
          <w:szCs w:val="22"/>
        </w:rPr>
        <w:t>,</w:t>
      </w:r>
    </w:p>
    <w:p w14:paraId="776D039B" w14:textId="21E6B7D2" w:rsidR="00CC2981" w:rsidRDefault="00C12C9B" w:rsidP="00DB03FB">
      <w:pPr>
        <w:pStyle w:val="Odsekzoznamu"/>
        <w:numPr>
          <w:ilvl w:val="0"/>
          <w:numId w:val="3"/>
        </w:numPr>
        <w:ind w:left="1134" w:hanging="425"/>
        <w:jc w:val="both"/>
        <w:rPr>
          <w:rFonts w:ascii="Times New Roman" w:hAnsi="Times New Roman" w:cs="Times New Roman"/>
          <w:sz w:val="22"/>
          <w:szCs w:val="22"/>
        </w:rPr>
      </w:pPr>
      <w:r>
        <w:rPr>
          <w:rFonts w:ascii="Times New Roman" w:hAnsi="Times New Roman" w:cs="Times New Roman"/>
          <w:sz w:val="22"/>
          <w:szCs w:val="22"/>
        </w:rPr>
        <w:t>f</w:t>
      </w:r>
      <w:r w:rsidR="00CC2981" w:rsidRPr="00D76141">
        <w:rPr>
          <w:rFonts w:ascii="Times New Roman" w:hAnsi="Times New Roman" w:cs="Times New Roman"/>
          <w:sz w:val="22"/>
          <w:szCs w:val="22"/>
        </w:rPr>
        <w:t>inančnou správou</w:t>
      </w:r>
      <w:r w:rsidR="00552601" w:rsidRPr="00D76141">
        <w:rPr>
          <w:rFonts w:ascii="Times New Roman" w:hAnsi="Times New Roman" w:cs="Times New Roman"/>
          <w:sz w:val="22"/>
          <w:szCs w:val="22"/>
        </w:rPr>
        <w:t xml:space="preserve"> Finančná správa Slovenskej republiky</w:t>
      </w:r>
      <w:r w:rsidR="00870BEB">
        <w:rPr>
          <w:rFonts w:ascii="Times New Roman" w:hAnsi="Times New Roman" w:cs="Times New Roman"/>
          <w:sz w:val="22"/>
          <w:szCs w:val="22"/>
        </w:rPr>
        <w:t xml:space="preserve"> a príslušné daňové úrady</w:t>
      </w:r>
      <w:r w:rsidR="00D47EFB">
        <w:rPr>
          <w:rFonts w:ascii="Times New Roman" w:hAnsi="Times New Roman" w:cs="Times New Roman"/>
          <w:sz w:val="22"/>
          <w:szCs w:val="22"/>
        </w:rPr>
        <w:t>,</w:t>
      </w:r>
    </w:p>
    <w:p w14:paraId="7EF65112" w14:textId="0F8DF9BA" w:rsidR="00E73ED1" w:rsidRDefault="00D47EFB" w:rsidP="00DB03FB">
      <w:pPr>
        <w:pStyle w:val="Odsekzoznamu"/>
        <w:numPr>
          <w:ilvl w:val="0"/>
          <w:numId w:val="3"/>
        </w:numPr>
        <w:spacing w:after="0"/>
        <w:ind w:left="1134" w:hanging="425"/>
        <w:jc w:val="both"/>
        <w:rPr>
          <w:rFonts w:ascii="Times New Roman" w:hAnsi="Times New Roman" w:cs="Times New Roman"/>
          <w:sz w:val="22"/>
          <w:szCs w:val="22"/>
        </w:rPr>
      </w:pPr>
      <w:r>
        <w:rPr>
          <w:rFonts w:ascii="Times New Roman" w:hAnsi="Times New Roman" w:cs="Times New Roman"/>
          <w:sz w:val="22"/>
          <w:szCs w:val="22"/>
        </w:rPr>
        <w:t>sociálnou poisťovňou sociálna poisťovňa zriadená</w:t>
      </w:r>
      <w:r w:rsidRPr="00D47EFB">
        <w:rPr>
          <w:rFonts w:ascii="Times New Roman" w:hAnsi="Times New Roman" w:cs="Times New Roman"/>
          <w:b/>
          <w:bCs/>
          <w:sz w:val="22"/>
          <w:szCs w:val="22"/>
        </w:rPr>
        <w:t> </w:t>
      </w:r>
      <w:r w:rsidRPr="00D47EFB">
        <w:rPr>
          <w:rFonts w:ascii="Times New Roman" w:hAnsi="Times New Roman" w:cs="Times New Roman"/>
          <w:sz w:val="22"/>
          <w:szCs w:val="22"/>
        </w:rPr>
        <w:t>zákonom č. 274/1994 Z. z.</w:t>
      </w:r>
      <w:r>
        <w:rPr>
          <w:rFonts w:ascii="Times New Roman" w:hAnsi="Times New Roman" w:cs="Times New Roman"/>
          <w:sz w:val="22"/>
          <w:szCs w:val="22"/>
        </w:rPr>
        <w:t xml:space="preserve"> ako verejnoprávna inštitúcia.</w:t>
      </w:r>
    </w:p>
    <w:p w14:paraId="6D38FD84" w14:textId="77777777" w:rsidR="00E73ED1" w:rsidRPr="00E73ED1" w:rsidRDefault="00E73ED1" w:rsidP="00E73ED1">
      <w:pPr>
        <w:pStyle w:val="Odsekzoznamu"/>
        <w:spacing w:after="0"/>
        <w:ind w:left="1080"/>
        <w:jc w:val="both"/>
        <w:rPr>
          <w:rFonts w:ascii="Times New Roman" w:hAnsi="Times New Roman" w:cs="Times New Roman"/>
          <w:sz w:val="22"/>
          <w:szCs w:val="22"/>
        </w:rPr>
      </w:pPr>
    </w:p>
    <w:p w14:paraId="0B46F948" w14:textId="064F6C8B" w:rsidR="00D76141" w:rsidRDefault="00604D78" w:rsidP="00D76141">
      <w:pPr>
        <w:rPr>
          <w:rFonts w:ascii="Times New Roman" w:hAnsi="Times New Roman" w:cs="Times New Roman"/>
          <w:b/>
          <w:bCs/>
          <w:sz w:val="22"/>
          <w:szCs w:val="22"/>
        </w:rPr>
      </w:pPr>
      <w:r w:rsidRPr="00DA02C9">
        <w:rPr>
          <w:rFonts w:ascii="Times New Roman" w:hAnsi="Times New Roman" w:cs="Times New Roman"/>
          <w:b/>
          <w:bCs/>
          <w:sz w:val="22"/>
          <w:szCs w:val="22"/>
        </w:rPr>
        <w:t xml:space="preserve">§ </w:t>
      </w:r>
      <w:r w:rsidR="004C2FEB">
        <w:rPr>
          <w:rFonts w:ascii="Times New Roman" w:hAnsi="Times New Roman" w:cs="Times New Roman"/>
          <w:b/>
          <w:bCs/>
          <w:sz w:val="22"/>
          <w:szCs w:val="22"/>
        </w:rPr>
        <w:t>3</w:t>
      </w:r>
      <w:r w:rsidRPr="00DA02C9">
        <w:rPr>
          <w:rFonts w:ascii="Times New Roman" w:hAnsi="Times New Roman" w:cs="Times New Roman"/>
          <w:b/>
          <w:bCs/>
          <w:sz w:val="22"/>
          <w:szCs w:val="22"/>
        </w:rPr>
        <w:t xml:space="preserve"> </w:t>
      </w:r>
      <w:r w:rsidR="00D73FE6">
        <w:rPr>
          <w:rFonts w:ascii="Times New Roman" w:hAnsi="Times New Roman" w:cs="Times New Roman"/>
          <w:b/>
          <w:bCs/>
          <w:sz w:val="22"/>
          <w:szCs w:val="22"/>
        </w:rPr>
        <w:t>Splnomocňovacie ustanovenie</w:t>
      </w:r>
    </w:p>
    <w:p w14:paraId="23BCBB6C" w14:textId="608C13E1" w:rsidR="00604D78" w:rsidRDefault="00604D78" w:rsidP="00DA02C9">
      <w:pPr>
        <w:pStyle w:val="Odsekzoznamu"/>
        <w:numPr>
          <w:ilvl w:val="0"/>
          <w:numId w:val="43"/>
        </w:numPr>
        <w:ind w:left="851" w:hanging="567"/>
        <w:jc w:val="both"/>
        <w:rPr>
          <w:rFonts w:ascii="Times New Roman" w:hAnsi="Times New Roman" w:cs="Times New Roman"/>
          <w:sz w:val="22"/>
          <w:szCs w:val="22"/>
        </w:rPr>
      </w:pPr>
      <w:r>
        <w:rPr>
          <w:rFonts w:ascii="Times New Roman" w:hAnsi="Times New Roman" w:cs="Times New Roman"/>
          <w:sz w:val="22"/>
          <w:szCs w:val="22"/>
        </w:rPr>
        <w:t>Podrobnosti o veciach</w:t>
      </w:r>
      <w:r w:rsidRPr="00DA02C9">
        <w:rPr>
          <w:rFonts w:ascii="Times New Roman" w:hAnsi="Times New Roman" w:cs="Times New Roman"/>
          <w:sz w:val="22"/>
          <w:szCs w:val="22"/>
        </w:rPr>
        <w:t>, ktoré tento zákon neupravuje</w:t>
      </w:r>
      <w:r>
        <w:rPr>
          <w:rFonts w:ascii="Times New Roman" w:hAnsi="Times New Roman" w:cs="Times New Roman"/>
          <w:sz w:val="22"/>
          <w:szCs w:val="22"/>
        </w:rPr>
        <w:t>, ustanoví ministerstvo vyhláškou</w:t>
      </w:r>
      <w:r w:rsidRPr="00DA02C9">
        <w:rPr>
          <w:rFonts w:ascii="Times New Roman" w:hAnsi="Times New Roman" w:cs="Times New Roman"/>
          <w:sz w:val="22"/>
          <w:szCs w:val="22"/>
        </w:rPr>
        <w:t>.</w:t>
      </w:r>
    </w:p>
    <w:p w14:paraId="4780C3F1" w14:textId="77777777" w:rsidR="00604D78" w:rsidRPr="00604D78" w:rsidRDefault="00604D78" w:rsidP="00D76141">
      <w:pPr>
        <w:rPr>
          <w:rFonts w:ascii="Times New Roman" w:hAnsi="Times New Roman" w:cs="Times New Roman"/>
          <w:sz w:val="22"/>
          <w:szCs w:val="22"/>
        </w:rPr>
      </w:pPr>
    </w:p>
    <w:p w14:paraId="368C21FB" w14:textId="5F436098" w:rsidR="004347BC" w:rsidRPr="004347BC" w:rsidRDefault="0058297A" w:rsidP="004347BC">
      <w:pPr>
        <w:spacing w:before="120" w:after="0"/>
        <w:rPr>
          <w:rFonts w:ascii="Times New Roman" w:hAnsi="Times New Roman" w:cs="Times New Roman"/>
          <w:sz w:val="22"/>
          <w:szCs w:val="22"/>
        </w:rPr>
      </w:pPr>
      <w:r w:rsidRPr="004347BC">
        <w:rPr>
          <w:rFonts w:ascii="Times New Roman" w:hAnsi="Times New Roman" w:cs="Times New Roman"/>
          <w:sz w:val="22"/>
          <w:szCs w:val="22"/>
        </w:rPr>
        <w:t>DRUHÁ ČASŤ</w:t>
      </w:r>
    </w:p>
    <w:p w14:paraId="49201757" w14:textId="7739999A" w:rsidR="0058297A" w:rsidRPr="006E4FB4" w:rsidRDefault="0058297A" w:rsidP="004347BC">
      <w:pPr>
        <w:spacing w:before="120" w:after="0"/>
        <w:rPr>
          <w:rFonts w:ascii="Times New Roman" w:hAnsi="Times New Roman" w:cs="Times New Roman"/>
          <w:b/>
          <w:bCs/>
          <w:sz w:val="22"/>
          <w:szCs w:val="22"/>
        </w:rPr>
      </w:pPr>
      <w:r>
        <w:rPr>
          <w:rFonts w:ascii="Times New Roman" w:hAnsi="Times New Roman" w:cs="Times New Roman"/>
          <w:b/>
          <w:bCs/>
          <w:sz w:val="22"/>
          <w:szCs w:val="22"/>
        </w:rPr>
        <w:t>PR</w:t>
      </w:r>
      <w:r w:rsidR="00B23D85">
        <w:rPr>
          <w:rFonts w:ascii="Times New Roman" w:hAnsi="Times New Roman" w:cs="Times New Roman"/>
          <w:b/>
          <w:bCs/>
          <w:sz w:val="22"/>
          <w:szCs w:val="22"/>
        </w:rPr>
        <w:t>EPLATO</w:t>
      </w:r>
      <w:r>
        <w:rPr>
          <w:rFonts w:ascii="Times New Roman" w:hAnsi="Times New Roman" w:cs="Times New Roman"/>
          <w:b/>
          <w:bCs/>
          <w:sz w:val="22"/>
          <w:szCs w:val="22"/>
        </w:rPr>
        <w:t>K NA KOMPENZÁCIU DAŇOVÉHO BONUSU NA DIEŤA</w:t>
      </w:r>
    </w:p>
    <w:p w14:paraId="6BF0C92A" w14:textId="77777777" w:rsidR="0058297A" w:rsidRDefault="0058297A" w:rsidP="00D76141">
      <w:pPr>
        <w:rPr>
          <w:rFonts w:ascii="Times New Roman" w:hAnsi="Times New Roman" w:cs="Times New Roman"/>
          <w:sz w:val="22"/>
          <w:szCs w:val="22"/>
        </w:rPr>
      </w:pPr>
    </w:p>
    <w:p w14:paraId="2DB38EEA" w14:textId="1BC40396" w:rsidR="00D76141" w:rsidRDefault="00D76141" w:rsidP="00D76141">
      <w:pPr>
        <w:rPr>
          <w:rFonts w:ascii="Times New Roman" w:hAnsi="Times New Roman" w:cs="Times New Roman"/>
          <w:b/>
          <w:bCs/>
          <w:sz w:val="22"/>
          <w:szCs w:val="22"/>
        </w:rPr>
      </w:pPr>
      <w:r w:rsidRPr="00D76141">
        <w:rPr>
          <w:rFonts w:ascii="Times New Roman" w:hAnsi="Times New Roman" w:cs="Times New Roman"/>
          <w:b/>
          <w:bCs/>
          <w:sz w:val="22"/>
          <w:szCs w:val="22"/>
        </w:rPr>
        <w:t xml:space="preserve">§ </w:t>
      </w:r>
      <w:r w:rsidR="004C2FEB">
        <w:rPr>
          <w:rFonts w:ascii="Times New Roman" w:hAnsi="Times New Roman" w:cs="Times New Roman"/>
          <w:b/>
          <w:bCs/>
          <w:sz w:val="22"/>
          <w:szCs w:val="22"/>
        </w:rPr>
        <w:t>4</w:t>
      </w:r>
      <w:r w:rsidRPr="00D76141">
        <w:rPr>
          <w:rFonts w:ascii="Times New Roman" w:hAnsi="Times New Roman" w:cs="Times New Roman"/>
          <w:b/>
          <w:bCs/>
          <w:sz w:val="22"/>
          <w:szCs w:val="22"/>
        </w:rPr>
        <w:t xml:space="preserve"> Právo na pr</w:t>
      </w:r>
      <w:r w:rsidR="0029055A">
        <w:rPr>
          <w:rFonts w:ascii="Times New Roman" w:hAnsi="Times New Roman" w:cs="Times New Roman"/>
          <w:b/>
          <w:bCs/>
          <w:sz w:val="22"/>
          <w:szCs w:val="22"/>
        </w:rPr>
        <w:t>eplatok</w:t>
      </w:r>
      <w:r w:rsidRPr="00D76141">
        <w:rPr>
          <w:rFonts w:ascii="Times New Roman" w:hAnsi="Times New Roman" w:cs="Times New Roman"/>
          <w:b/>
          <w:bCs/>
          <w:sz w:val="22"/>
          <w:szCs w:val="22"/>
        </w:rPr>
        <w:t xml:space="preserve"> na kompenzáciu daňového bonusu na dieťa</w:t>
      </w:r>
    </w:p>
    <w:p w14:paraId="1A258DFD" w14:textId="49CA4B43" w:rsidR="00D76141" w:rsidRDefault="0058297A" w:rsidP="001A3135">
      <w:pPr>
        <w:pStyle w:val="Odsekzoznamu"/>
        <w:numPr>
          <w:ilvl w:val="0"/>
          <w:numId w:val="5"/>
        </w:numPr>
        <w:ind w:left="851" w:hanging="567"/>
        <w:jc w:val="both"/>
        <w:rPr>
          <w:rFonts w:ascii="Times New Roman" w:hAnsi="Times New Roman" w:cs="Times New Roman"/>
          <w:sz w:val="22"/>
          <w:szCs w:val="22"/>
        </w:rPr>
      </w:pPr>
      <w:r>
        <w:rPr>
          <w:rFonts w:ascii="Times New Roman" w:hAnsi="Times New Roman" w:cs="Times New Roman"/>
          <w:sz w:val="22"/>
          <w:szCs w:val="22"/>
        </w:rPr>
        <w:t>Právo na pr</w:t>
      </w:r>
      <w:r w:rsidR="0029055A">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vznik</w:t>
      </w:r>
      <w:r w:rsidR="00D02F04">
        <w:rPr>
          <w:rFonts w:ascii="Times New Roman" w:hAnsi="Times New Roman" w:cs="Times New Roman"/>
          <w:sz w:val="22"/>
          <w:szCs w:val="22"/>
        </w:rPr>
        <w:t>ne</w:t>
      </w:r>
      <w:r>
        <w:rPr>
          <w:rFonts w:ascii="Times New Roman" w:hAnsi="Times New Roman" w:cs="Times New Roman"/>
          <w:sz w:val="22"/>
          <w:szCs w:val="22"/>
        </w:rPr>
        <w:t xml:space="preserve"> oprávnenej osobe, ktorá v rozhodujúcom období súčasne spĺňa </w:t>
      </w:r>
      <w:r w:rsidR="00420892">
        <w:rPr>
          <w:rFonts w:ascii="Times New Roman" w:hAnsi="Times New Roman" w:cs="Times New Roman"/>
          <w:sz w:val="22"/>
          <w:szCs w:val="22"/>
        </w:rPr>
        <w:t xml:space="preserve">nasledovné </w:t>
      </w:r>
      <w:r>
        <w:rPr>
          <w:rFonts w:ascii="Times New Roman" w:hAnsi="Times New Roman" w:cs="Times New Roman"/>
          <w:sz w:val="22"/>
          <w:szCs w:val="22"/>
        </w:rPr>
        <w:t>podmienky:</w:t>
      </w:r>
    </w:p>
    <w:p w14:paraId="12A4C512" w14:textId="7D1185D9" w:rsidR="00D02F04" w:rsidRDefault="00D02F04" w:rsidP="00DB03FB">
      <w:pPr>
        <w:pStyle w:val="Odsekzoznamu"/>
        <w:numPr>
          <w:ilvl w:val="0"/>
          <w:numId w:val="6"/>
        </w:numPr>
        <w:ind w:left="1134" w:hanging="425"/>
        <w:jc w:val="both"/>
        <w:rPr>
          <w:rFonts w:ascii="Times New Roman" w:hAnsi="Times New Roman" w:cs="Times New Roman"/>
          <w:sz w:val="22"/>
          <w:szCs w:val="22"/>
        </w:rPr>
      </w:pPr>
      <w:r>
        <w:rPr>
          <w:rFonts w:ascii="Times New Roman" w:hAnsi="Times New Roman" w:cs="Times New Roman"/>
          <w:sz w:val="22"/>
          <w:szCs w:val="22"/>
        </w:rPr>
        <w:t>je fyzickou osobou s trvalým pobytom na území Slovenskej republiky,</w:t>
      </w:r>
    </w:p>
    <w:p w14:paraId="6849D325" w14:textId="40A84CA1" w:rsidR="00D02F04" w:rsidRDefault="002A2AE1" w:rsidP="00DB03FB">
      <w:pPr>
        <w:pStyle w:val="Odsekzoznamu"/>
        <w:numPr>
          <w:ilvl w:val="0"/>
          <w:numId w:val="6"/>
        </w:numPr>
        <w:ind w:left="1134" w:hanging="425"/>
        <w:jc w:val="both"/>
        <w:rPr>
          <w:rFonts w:ascii="Times New Roman" w:hAnsi="Times New Roman" w:cs="Times New Roman"/>
          <w:sz w:val="22"/>
          <w:szCs w:val="22"/>
        </w:rPr>
      </w:pPr>
      <w:r>
        <w:rPr>
          <w:rFonts w:ascii="Times New Roman" w:hAnsi="Times New Roman" w:cs="Times New Roman"/>
          <w:sz w:val="22"/>
          <w:szCs w:val="22"/>
        </w:rPr>
        <w:t>uplatňovala daňový bonus</w:t>
      </w:r>
      <w:r w:rsidR="00D02F04">
        <w:rPr>
          <w:rFonts w:ascii="Times New Roman" w:hAnsi="Times New Roman" w:cs="Times New Roman"/>
          <w:sz w:val="22"/>
          <w:szCs w:val="22"/>
        </w:rPr>
        <w:t xml:space="preserve"> minimálne na jedno nezaopatrené dieťa v období </w:t>
      </w:r>
      <w:r w:rsidR="001A011B">
        <w:rPr>
          <w:rFonts w:ascii="Times New Roman" w:hAnsi="Times New Roman" w:cs="Times New Roman"/>
          <w:sz w:val="22"/>
          <w:szCs w:val="22"/>
        </w:rPr>
        <w:t>od</w:t>
      </w:r>
      <w:r w:rsidR="00D73FE6">
        <w:rPr>
          <w:rFonts w:ascii="Times New Roman" w:hAnsi="Times New Roman" w:cs="Times New Roman"/>
          <w:sz w:val="22"/>
          <w:szCs w:val="22"/>
        </w:rPr>
        <w:t xml:space="preserve"> </w:t>
      </w:r>
      <w:r w:rsidR="00D02F04">
        <w:rPr>
          <w:rFonts w:ascii="Times New Roman" w:hAnsi="Times New Roman" w:cs="Times New Roman"/>
          <w:sz w:val="22"/>
          <w:szCs w:val="22"/>
        </w:rPr>
        <w:t>1. január</w:t>
      </w:r>
      <w:r w:rsidR="001A011B">
        <w:rPr>
          <w:rFonts w:ascii="Times New Roman" w:hAnsi="Times New Roman" w:cs="Times New Roman"/>
          <w:sz w:val="22"/>
          <w:szCs w:val="22"/>
        </w:rPr>
        <w:t>a</w:t>
      </w:r>
      <w:r w:rsidR="00D02F04">
        <w:rPr>
          <w:rFonts w:ascii="Times New Roman" w:hAnsi="Times New Roman" w:cs="Times New Roman"/>
          <w:sz w:val="22"/>
          <w:szCs w:val="22"/>
        </w:rPr>
        <w:t xml:space="preserve"> 2025,</w:t>
      </w:r>
    </w:p>
    <w:p w14:paraId="1347E530" w14:textId="1DCD4ABE" w:rsidR="00D02F04" w:rsidRDefault="00D02F04" w:rsidP="00DB03FB">
      <w:pPr>
        <w:pStyle w:val="Odsekzoznamu"/>
        <w:numPr>
          <w:ilvl w:val="0"/>
          <w:numId w:val="6"/>
        </w:numPr>
        <w:ind w:left="1134" w:hanging="425"/>
        <w:jc w:val="both"/>
        <w:rPr>
          <w:rFonts w:ascii="Times New Roman" w:hAnsi="Times New Roman" w:cs="Times New Roman"/>
          <w:sz w:val="22"/>
          <w:szCs w:val="22"/>
        </w:rPr>
      </w:pPr>
      <w:r>
        <w:rPr>
          <w:rFonts w:ascii="Times New Roman" w:hAnsi="Times New Roman" w:cs="Times New Roman"/>
          <w:sz w:val="22"/>
          <w:szCs w:val="22"/>
        </w:rPr>
        <w:t>referenčná suma daňového bonusu je vyššia ako skutočne vyplatený daňový bonus v rozhodujúcom období,</w:t>
      </w:r>
    </w:p>
    <w:p w14:paraId="716E3C34" w14:textId="1BD958EF" w:rsidR="00D02F04" w:rsidRDefault="00D02F04" w:rsidP="00DB03FB">
      <w:pPr>
        <w:pStyle w:val="Odsekzoznamu"/>
        <w:numPr>
          <w:ilvl w:val="0"/>
          <w:numId w:val="6"/>
        </w:numPr>
        <w:ind w:left="1134" w:hanging="425"/>
        <w:jc w:val="both"/>
        <w:rPr>
          <w:rFonts w:ascii="Times New Roman" w:hAnsi="Times New Roman" w:cs="Times New Roman"/>
          <w:sz w:val="22"/>
          <w:szCs w:val="22"/>
        </w:rPr>
      </w:pPr>
      <w:r>
        <w:rPr>
          <w:rFonts w:ascii="Times New Roman" w:hAnsi="Times New Roman" w:cs="Times New Roman"/>
          <w:sz w:val="22"/>
          <w:szCs w:val="22"/>
        </w:rPr>
        <w:t>rozdiel medzi referenčnou sumou daňového bonusu a skutočne vyplateným daňovým bonusom je v dôsledku legislatívnych zmien</w:t>
      </w:r>
      <w:r w:rsidR="00361D1D">
        <w:rPr>
          <w:rFonts w:ascii="Times New Roman" w:hAnsi="Times New Roman" w:cs="Times New Roman"/>
          <w:sz w:val="22"/>
          <w:szCs w:val="22"/>
        </w:rPr>
        <w:t xml:space="preserve"> účinných od </w:t>
      </w:r>
      <w:r>
        <w:rPr>
          <w:rFonts w:ascii="Times New Roman" w:hAnsi="Times New Roman" w:cs="Times New Roman"/>
          <w:sz w:val="22"/>
          <w:szCs w:val="22"/>
        </w:rPr>
        <w:t xml:space="preserve">1. </w:t>
      </w:r>
      <w:r w:rsidR="00361D1D">
        <w:rPr>
          <w:rFonts w:ascii="Times New Roman" w:hAnsi="Times New Roman" w:cs="Times New Roman"/>
          <w:sz w:val="22"/>
          <w:szCs w:val="22"/>
        </w:rPr>
        <w:t>januára</w:t>
      </w:r>
      <w:r>
        <w:rPr>
          <w:rFonts w:ascii="Times New Roman" w:hAnsi="Times New Roman" w:cs="Times New Roman"/>
          <w:sz w:val="22"/>
          <w:szCs w:val="22"/>
        </w:rPr>
        <w:t xml:space="preserve"> 2025.</w:t>
      </w:r>
    </w:p>
    <w:p w14:paraId="03BB099C" w14:textId="1390A1A5" w:rsidR="00D02F04" w:rsidRPr="001A3135" w:rsidRDefault="00D02F04" w:rsidP="001A3135">
      <w:pPr>
        <w:pStyle w:val="Odsekzoznamu"/>
        <w:numPr>
          <w:ilvl w:val="0"/>
          <w:numId w:val="5"/>
        </w:numPr>
        <w:ind w:left="851" w:hanging="567"/>
        <w:jc w:val="both"/>
        <w:rPr>
          <w:rFonts w:ascii="Times New Roman" w:hAnsi="Times New Roman" w:cs="Times New Roman"/>
          <w:sz w:val="22"/>
          <w:szCs w:val="22"/>
        </w:rPr>
      </w:pPr>
      <w:r w:rsidRPr="00D02F04">
        <w:rPr>
          <w:rFonts w:ascii="Times New Roman" w:eastAsia="Arial" w:hAnsi="Times New Roman" w:cs="Times New Roman"/>
          <w:sz w:val="22"/>
          <w:szCs w:val="22"/>
        </w:rPr>
        <w:t xml:space="preserve">Splnenie podmienok podľa odseku 1 sa posudzuje a prehodnocuje automatizovaným spôsobom </w:t>
      </w:r>
      <w:r w:rsidR="00D94610">
        <w:rPr>
          <w:rFonts w:ascii="Times New Roman" w:eastAsia="Arial" w:hAnsi="Times New Roman" w:cs="Times New Roman"/>
          <w:sz w:val="22"/>
          <w:szCs w:val="22"/>
        </w:rPr>
        <w:t xml:space="preserve">na základe </w:t>
      </w:r>
      <w:r w:rsidR="001A3135">
        <w:rPr>
          <w:rFonts w:ascii="Times New Roman" w:eastAsia="Arial" w:hAnsi="Times New Roman" w:cs="Times New Roman"/>
          <w:sz w:val="22"/>
          <w:szCs w:val="22"/>
        </w:rPr>
        <w:t xml:space="preserve">údajov evidovaných v informačných systémoch </w:t>
      </w:r>
      <w:r w:rsidR="002A2AE1">
        <w:rPr>
          <w:rFonts w:ascii="Times New Roman" w:eastAsia="Arial" w:hAnsi="Times New Roman" w:cs="Times New Roman"/>
          <w:sz w:val="22"/>
          <w:szCs w:val="22"/>
        </w:rPr>
        <w:t>podľa § 1</w:t>
      </w:r>
      <w:r w:rsidR="004C2FEB">
        <w:rPr>
          <w:rFonts w:ascii="Times New Roman" w:eastAsia="Arial" w:hAnsi="Times New Roman" w:cs="Times New Roman"/>
          <w:sz w:val="22"/>
          <w:szCs w:val="22"/>
        </w:rPr>
        <w:t>3</w:t>
      </w:r>
      <w:r w:rsidR="002A2AE1">
        <w:rPr>
          <w:rFonts w:ascii="Times New Roman" w:eastAsia="Arial" w:hAnsi="Times New Roman" w:cs="Times New Roman"/>
          <w:sz w:val="22"/>
          <w:szCs w:val="22"/>
        </w:rPr>
        <w:t xml:space="preserve"> ods</w:t>
      </w:r>
      <w:r w:rsidR="001A3135">
        <w:rPr>
          <w:rFonts w:ascii="Times New Roman" w:eastAsia="Arial" w:hAnsi="Times New Roman" w:cs="Times New Roman"/>
          <w:sz w:val="22"/>
          <w:szCs w:val="22"/>
        </w:rPr>
        <w:t xml:space="preserve">. </w:t>
      </w:r>
      <w:r w:rsidR="002A2AE1">
        <w:rPr>
          <w:rFonts w:ascii="Times New Roman" w:eastAsia="Arial" w:hAnsi="Times New Roman" w:cs="Times New Roman"/>
          <w:sz w:val="22"/>
          <w:szCs w:val="22"/>
        </w:rPr>
        <w:t>3.</w:t>
      </w:r>
    </w:p>
    <w:p w14:paraId="4AB42B57" w14:textId="53FC5878" w:rsidR="00167400" w:rsidRDefault="00167400" w:rsidP="001A3135">
      <w:pPr>
        <w:pStyle w:val="Odsekzoznamu"/>
        <w:numPr>
          <w:ilvl w:val="0"/>
          <w:numId w:val="5"/>
        </w:numPr>
        <w:ind w:left="851" w:hanging="567"/>
        <w:jc w:val="both"/>
        <w:rPr>
          <w:rFonts w:ascii="Times New Roman" w:hAnsi="Times New Roman" w:cs="Times New Roman"/>
          <w:sz w:val="22"/>
          <w:szCs w:val="22"/>
        </w:rPr>
      </w:pPr>
      <w:r>
        <w:rPr>
          <w:rFonts w:ascii="Times New Roman" w:hAnsi="Times New Roman" w:cs="Times New Roman"/>
          <w:sz w:val="22"/>
          <w:szCs w:val="22"/>
        </w:rPr>
        <w:t>Ak podmienky podľa odseku 1 spĺňa vo vzťahu k tomu istému nezaopatrenému dieťaťu viacero fyzických osôb, pr</w:t>
      </w:r>
      <w:r w:rsidR="0029055A">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si môže uplatniť len </w:t>
      </w:r>
      <w:r w:rsidR="00EA75AF">
        <w:rPr>
          <w:rFonts w:ascii="Times New Roman" w:hAnsi="Times New Roman" w:cs="Times New Roman"/>
          <w:sz w:val="22"/>
          <w:szCs w:val="22"/>
        </w:rPr>
        <w:t>jedna</w:t>
      </w:r>
      <w:r>
        <w:rPr>
          <w:rFonts w:ascii="Times New Roman" w:hAnsi="Times New Roman" w:cs="Times New Roman"/>
          <w:sz w:val="22"/>
          <w:szCs w:val="22"/>
        </w:rPr>
        <w:t xml:space="preserve"> z nich.</w:t>
      </w:r>
      <w:r w:rsidR="00626888">
        <w:rPr>
          <w:rFonts w:ascii="Times New Roman" w:hAnsi="Times New Roman" w:cs="Times New Roman"/>
          <w:sz w:val="22"/>
          <w:szCs w:val="22"/>
        </w:rPr>
        <w:t xml:space="preserve"> Ak si pr</w:t>
      </w:r>
      <w:r w:rsidR="0029055A">
        <w:rPr>
          <w:rFonts w:ascii="Times New Roman" w:hAnsi="Times New Roman" w:cs="Times New Roman"/>
          <w:sz w:val="22"/>
          <w:szCs w:val="22"/>
        </w:rPr>
        <w:t>eplato</w:t>
      </w:r>
      <w:r w:rsidR="00626888">
        <w:rPr>
          <w:rFonts w:ascii="Times New Roman" w:hAnsi="Times New Roman" w:cs="Times New Roman"/>
          <w:sz w:val="22"/>
          <w:szCs w:val="22"/>
        </w:rPr>
        <w:t>k na kompenzáciu daňového bonusu na to isté nezaopatrené dieťa uplatnilo súčasne viacero fyzických osôb, pr</w:t>
      </w:r>
      <w:r w:rsidR="0029055A">
        <w:rPr>
          <w:rFonts w:ascii="Times New Roman" w:hAnsi="Times New Roman" w:cs="Times New Roman"/>
          <w:sz w:val="22"/>
          <w:szCs w:val="22"/>
        </w:rPr>
        <w:t>eplatok</w:t>
      </w:r>
      <w:r w:rsidR="00626888">
        <w:rPr>
          <w:rFonts w:ascii="Times New Roman" w:hAnsi="Times New Roman" w:cs="Times New Roman"/>
          <w:sz w:val="22"/>
          <w:szCs w:val="22"/>
        </w:rPr>
        <w:t xml:space="preserve"> na kompenzáciu daňového bonusu na dieťa sa poskytne fyzickej osobe, s ktorou nezaopatrené dieťa žije v spoločnej domácnosti.</w:t>
      </w:r>
      <w:r>
        <w:rPr>
          <w:rFonts w:ascii="Times New Roman" w:hAnsi="Times New Roman" w:cs="Times New Roman"/>
          <w:sz w:val="22"/>
          <w:szCs w:val="22"/>
        </w:rPr>
        <w:t xml:space="preserve"> </w:t>
      </w:r>
      <w:r w:rsidR="00EA75AF">
        <w:rPr>
          <w:rFonts w:ascii="Times New Roman" w:hAnsi="Times New Roman" w:cs="Times New Roman"/>
          <w:sz w:val="22"/>
          <w:szCs w:val="22"/>
        </w:rPr>
        <w:t>Oprávnená osoba</w:t>
      </w:r>
      <w:r>
        <w:rPr>
          <w:rFonts w:ascii="Times New Roman" w:hAnsi="Times New Roman" w:cs="Times New Roman"/>
          <w:sz w:val="22"/>
          <w:szCs w:val="22"/>
        </w:rPr>
        <w:t>, ktorá vyživuje nezaopatrené dieťa len jeden alebo niekoľko kalendárnych mesiacov v zdaňovacom období</w:t>
      </w:r>
      <w:r w:rsidR="00EA75AF">
        <w:rPr>
          <w:rFonts w:ascii="Times New Roman" w:hAnsi="Times New Roman" w:cs="Times New Roman"/>
          <w:sz w:val="22"/>
          <w:szCs w:val="22"/>
        </w:rPr>
        <w:t>,</w:t>
      </w:r>
      <w:r>
        <w:rPr>
          <w:rFonts w:ascii="Times New Roman" w:hAnsi="Times New Roman" w:cs="Times New Roman"/>
          <w:sz w:val="22"/>
          <w:szCs w:val="22"/>
        </w:rPr>
        <w:t xml:space="preserve"> môže uplatniť pomernú časť pr</w:t>
      </w:r>
      <w:r w:rsidR="0029055A">
        <w:rPr>
          <w:rFonts w:ascii="Times New Roman" w:hAnsi="Times New Roman" w:cs="Times New Roman"/>
          <w:sz w:val="22"/>
          <w:szCs w:val="22"/>
        </w:rPr>
        <w:t>eplatku</w:t>
      </w:r>
      <w:r>
        <w:rPr>
          <w:rFonts w:ascii="Times New Roman" w:hAnsi="Times New Roman" w:cs="Times New Roman"/>
          <w:sz w:val="22"/>
          <w:szCs w:val="22"/>
        </w:rPr>
        <w:t xml:space="preserve"> na kompenzáciu daňového bonusu na dieťa </w:t>
      </w:r>
      <w:r w:rsidR="00EA75AF">
        <w:rPr>
          <w:rFonts w:ascii="Times New Roman" w:hAnsi="Times New Roman" w:cs="Times New Roman"/>
          <w:sz w:val="22"/>
          <w:szCs w:val="22"/>
        </w:rPr>
        <w:t>za</w:t>
      </w:r>
      <w:r>
        <w:rPr>
          <w:rFonts w:ascii="Times New Roman" w:hAnsi="Times New Roman" w:cs="Times New Roman"/>
          <w:sz w:val="22"/>
          <w:szCs w:val="22"/>
        </w:rPr>
        <w:t xml:space="preserve"> časť zdaňovacieho obdobia</w:t>
      </w:r>
      <w:r w:rsidR="00EA75AF">
        <w:rPr>
          <w:rFonts w:ascii="Times New Roman" w:hAnsi="Times New Roman" w:cs="Times New Roman"/>
          <w:sz w:val="22"/>
          <w:szCs w:val="22"/>
        </w:rPr>
        <w:t>; za</w:t>
      </w:r>
      <w:r>
        <w:rPr>
          <w:rFonts w:ascii="Times New Roman" w:hAnsi="Times New Roman" w:cs="Times New Roman"/>
          <w:sz w:val="22"/>
          <w:szCs w:val="22"/>
        </w:rPr>
        <w:t xml:space="preserve"> zostávajúcu časť </w:t>
      </w:r>
      <w:r w:rsidR="00EA75AF">
        <w:rPr>
          <w:rFonts w:ascii="Times New Roman" w:hAnsi="Times New Roman" w:cs="Times New Roman"/>
          <w:sz w:val="22"/>
          <w:szCs w:val="22"/>
        </w:rPr>
        <w:t>zdaňovacieho obdobia môže pr</w:t>
      </w:r>
      <w:r w:rsidR="0029055A">
        <w:rPr>
          <w:rFonts w:ascii="Times New Roman" w:hAnsi="Times New Roman" w:cs="Times New Roman"/>
          <w:sz w:val="22"/>
          <w:szCs w:val="22"/>
        </w:rPr>
        <w:t>eplatok</w:t>
      </w:r>
      <w:r w:rsidR="00EA75AF">
        <w:rPr>
          <w:rFonts w:ascii="Times New Roman" w:hAnsi="Times New Roman" w:cs="Times New Roman"/>
          <w:sz w:val="22"/>
          <w:szCs w:val="22"/>
        </w:rPr>
        <w:t xml:space="preserve"> na kompenzáciu daňového bonusu na dieťa uplatniť </w:t>
      </w:r>
      <w:r>
        <w:rPr>
          <w:rFonts w:ascii="Times New Roman" w:hAnsi="Times New Roman" w:cs="Times New Roman"/>
          <w:sz w:val="22"/>
          <w:szCs w:val="22"/>
        </w:rPr>
        <w:t>druhá oprávnená osoba.</w:t>
      </w:r>
      <w:r w:rsidR="00EA75AF">
        <w:rPr>
          <w:rFonts w:ascii="Times New Roman" w:hAnsi="Times New Roman" w:cs="Times New Roman"/>
          <w:sz w:val="22"/>
          <w:szCs w:val="22"/>
        </w:rPr>
        <w:t xml:space="preserve"> Ak podmienky na uplatnenie pr</w:t>
      </w:r>
      <w:r w:rsidR="0029055A">
        <w:rPr>
          <w:rFonts w:ascii="Times New Roman" w:hAnsi="Times New Roman" w:cs="Times New Roman"/>
          <w:sz w:val="22"/>
          <w:szCs w:val="22"/>
        </w:rPr>
        <w:t>eplatku</w:t>
      </w:r>
      <w:r w:rsidR="00EA75AF">
        <w:rPr>
          <w:rFonts w:ascii="Times New Roman" w:hAnsi="Times New Roman" w:cs="Times New Roman"/>
          <w:sz w:val="22"/>
          <w:szCs w:val="22"/>
        </w:rPr>
        <w:t xml:space="preserve"> na kompenzáciu daňového bonusu na dieťa spĺňa viacero oprávnených osôb a ak sa nedohodnú inak, pr</w:t>
      </w:r>
      <w:r w:rsidR="0029055A">
        <w:rPr>
          <w:rFonts w:ascii="Times New Roman" w:hAnsi="Times New Roman" w:cs="Times New Roman"/>
          <w:sz w:val="22"/>
          <w:szCs w:val="22"/>
        </w:rPr>
        <w:t xml:space="preserve">eplatok </w:t>
      </w:r>
      <w:r w:rsidR="00EA75AF">
        <w:rPr>
          <w:rFonts w:ascii="Times New Roman" w:hAnsi="Times New Roman" w:cs="Times New Roman"/>
          <w:sz w:val="22"/>
          <w:szCs w:val="22"/>
        </w:rPr>
        <w:t>na kompenzáciu daňového bonusu na dieťa sa uplatní alebo prizná v poradí matka, otec, iná oprávnená osoba.</w:t>
      </w:r>
    </w:p>
    <w:p w14:paraId="70006943" w14:textId="12DAD36E" w:rsidR="001A3135" w:rsidRDefault="001A3135" w:rsidP="001A3135">
      <w:pPr>
        <w:pStyle w:val="Odsekzoznamu"/>
        <w:numPr>
          <w:ilvl w:val="0"/>
          <w:numId w:val="5"/>
        </w:numPr>
        <w:ind w:left="851" w:hanging="567"/>
        <w:jc w:val="both"/>
        <w:rPr>
          <w:rFonts w:ascii="Times New Roman" w:hAnsi="Times New Roman" w:cs="Times New Roman"/>
          <w:sz w:val="22"/>
          <w:szCs w:val="22"/>
        </w:rPr>
      </w:pPr>
      <w:r>
        <w:rPr>
          <w:rFonts w:ascii="Times New Roman" w:hAnsi="Times New Roman" w:cs="Times New Roman"/>
          <w:sz w:val="22"/>
          <w:szCs w:val="22"/>
        </w:rPr>
        <w:lastRenderedPageBreak/>
        <w:t xml:space="preserve">Právo </w:t>
      </w:r>
      <w:r w:rsidRPr="001A3135">
        <w:rPr>
          <w:rFonts w:ascii="Times New Roman" w:hAnsi="Times New Roman" w:cs="Times New Roman"/>
          <w:sz w:val="22"/>
          <w:szCs w:val="22"/>
        </w:rPr>
        <w:t>na pr</w:t>
      </w:r>
      <w:r w:rsidR="0029055A">
        <w:rPr>
          <w:rFonts w:ascii="Times New Roman" w:hAnsi="Times New Roman" w:cs="Times New Roman"/>
          <w:sz w:val="22"/>
          <w:szCs w:val="22"/>
        </w:rPr>
        <w:t>eplatok</w:t>
      </w:r>
      <w:r w:rsidRPr="001A3135">
        <w:rPr>
          <w:rFonts w:ascii="Times New Roman" w:hAnsi="Times New Roman" w:cs="Times New Roman"/>
          <w:sz w:val="22"/>
          <w:szCs w:val="22"/>
        </w:rPr>
        <w:t xml:space="preserve"> na kompenzáciu daňového bonusu </w:t>
      </w:r>
      <w:r>
        <w:rPr>
          <w:rFonts w:ascii="Times New Roman" w:hAnsi="Times New Roman" w:cs="Times New Roman"/>
          <w:sz w:val="22"/>
          <w:szCs w:val="22"/>
        </w:rPr>
        <w:t xml:space="preserve">na dieťa </w:t>
      </w:r>
      <w:r w:rsidRPr="001A3135">
        <w:rPr>
          <w:rFonts w:ascii="Times New Roman" w:hAnsi="Times New Roman" w:cs="Times New Roman"/>
          <w:sz w:val="22"/>
          <w:szCs w:val="22"/>
        </w:rPr>
        <w:t xml:space="preserve">nevzniká, ak </w:t>
      </w:r>
      <w:r w:rsidR="00D94610">
        <w:rPr>
          <w:rFonts w:ascii="Times New Roman" w:hAnsi="Times New Roman" w:cs="Times New Roman"/>
          <w:sz w:val="22"/>
          <w:szCs w:val="22"/>
        </w:rPr>
        <w:t xml:space="preserve">zníženie </w:t>
      </w:r>
      <w:r w:rsidRPr="001A3135">
        <w:rPr>
          <w:rFonts w:ascii="Times New Roman" w:hAnsi="Times New Roman" w:cs="Times New Roman"/>
          <w:sz w:val="22"/>
          <w:szCs w:val="22"/>
        </w:rPr>
        <w:t xml:space="preserve">alebo </w:t>
      </w:r>
      <w:r w:rsidR="00D94610">
        <w:rPr>
          <w:rFonts w:ascii="Times New Roman" w:hAnsi="Times New Roman" w:cs="Times New Roman"/>
          <w:sz w:val="22"/>
          <w:szCs w:val="22"/>
        </w:rPr>
        <w:t xml:space="preserve">zánik nároku na daňový bonus oprávnenej osoby nie je priamym dôsledkom </w:t>
      </w:r>
      <w:r w:rsidRPr="001A3135">
        <w:rPr>
          <w:rFonts w:ascii="Times New Roman" w:hAnsi="Times New Roman" w:cs="Times New Roman"/>
          <w:sz w:val="22"/>
          <w:szCs w:val="22"/>
        </w:rPr>
        <w:t xml:space="preserve">legislatívnych zmien účinných od 1. januára 2025, ale </w:t>
      </w:r>
      <w:r w:rsidR="00D94610">
        <w:rPr>
          <w:rFonts w:ascii="Times New Roman" w:hAnsi="Times New Roman" w:cs="Times New Roman"/>
          <w:sz w:val="22"/>
          <w:szCs w:val="22"/>
        </w:rPr>
        <w:t xml:space="preserve">vyplýva </w:t>
      </w:r>
      <w:r w:rsidRPr="001A3135">
        <w:rPr>
          <w:rFonts w:ascii="Times New Roman" w:hAnsi="Times New Roman" w:cs="Times New Roman"/>
          <w:sz w:val="22"/>
          <w:szCs w:val="22"/>
        </w:rPr>
        <w:t xml:space="preserve">z iných </w:t>
      </w:r>
      <w:r w:rsidR="00D94610">
        <w:rPr>
          <w:rFonts w:ascii="Times New Roman" w:hAnsi="Times New Roman" w:cs="Times New Roman"/>
          <w:sz w:val="22"/>
          <w:szCs w:val="22"/>
        </w:rPr>
        <w:t>skutočností, najmä zo zmeny podmienok na strane oprávnenej osoby alebo nezaopatreného dieťaťa</w:t>
      </w:r>
      <w:r w:rsidRPr="001A3135">
        <w:rPr>
          <w:rFonts w:ascii="Times New Roman" w:hAnsi="Times New Roman" w:cs="Times New Roman"/>
          <w:sz w:val="22"/>
          <w:szCs w:val="22"/>
        </w:rPr>
        <w:t>.</w:t>
      </w:r>
    </w:p>
    <w:p w14:paraId="52E1CC50" w14:textId="77777777" w:rsidR="00606848" w:rsidRPr="001A3135" w:rsidRDefault="00606848" w:rsidP="00606848">
      <w:pPr>
        <w:pStyle w:val="Odsekzoznamu"/>
        <w:ind w:left="851"/>
        <w:jc w:val="both"/>
        <w:rPr>
          <w:rFonts w:ascii="Times New Roman" w:hAnsi="Times New Roman" w:cs="Times New Roman"/>
          <w:sz w:val="22"/>
          <w:szCs w:val="22"/>
        </w:rPr>
      </w:pPr>
    </w:p>
    <w:p w14:paraId="0FE28CA9" w14:textId="141CE348" w:rsidR="001A3135" w:rsidRPr="001A3135" w:rsidRDefault="001A3135" w:rsidP="001A3135">
      <w:pPr>
        <w:jc w:val="both"/>
        <w:rPr>
          <w:rFonts w:ascii="Times New Roman" w:hAnsi="Times New Roman" w:cs="Times New Roman"/>
          <w:b/>
          <w:bCs/>
          <w:sz w:val="22"/>
          <w:szCs w:val="22"/>
        </w:rPr>
      </w:pPr>
      <w:r w:rsidRPr="001A3135">
        <w:rPr>
          <w:rFonts w:ascii="Times New Roman" w:hAnsi="Times New Roman" w:cs="Times New Roman"/>
          <w:b/>
          <w:bCs/>
          <w:sz w:val="22"/>
          <w:szCs w:val="22"/>
        </w:rPr>
        <w:t xml:space="preserve">§ </w:t>
      </w:r>
      <w:r w:rsidR="004C2FEB">
        <w:rPr>
          <w:rFonts w:ascii="Times New Roman" w:hAnsi="Times New Roman" w:cs="Times New Roman"/>
          <w:b/>
          <w:bCs/>
          <w:sz w:val="22"/>
          <w:szCs w:val="22"/>
        </w:rPr>
        <w:t>5</w:t>
      </w:r>
      <w:r w:rsidRPr="001A3135">
        <w:rPr>
          <w:rFonts w:ascii="Times New Roman" w:hAnsi="Times New Roman" w:cs="Times New Roman"/>
          <w:b/>
          <w:bCs/>
          <w:sz w:val="22"/>
          <w:szCs w:val="22"/>
        </w:rPr>
        <w:t xml:space="preserve"> </w:t>
      </w:r>
      <w:r w:rsidR="00361D1D">
        <w:rPr>
          <w:rFonts w:ascii="Times New Roman" w:hAnsi="Times New Roman" w:cs="Times New Roman"/>
          <w:b/>
          <w:bCs/>
          <w:sz w:val="22"/>
          <w:szCs w:val="22"/>
        </w:rPr>
        <w:t>Zánik práva na pr</w:t>
      </w:r>
      <w:r w:rsidR="0029055A">
        <w:rPr>
          <w:rFonts w:ascii="Times New Roman" w:hAnsi="Times New Roman" w:cs="Times New Roman"/>
          <w:b/>
          <w:bCs/>
          <w:sz w:val="22"/>
          <w:szCs w:val="22"/>
        </w:rPr>
        <w:t>eplatok</w:t>
      </w:r>
      <w:r w:rsidR="00361D1D">
        <w:rPr>
          <w:rFonts w:ascii="Times New Roman" w:hAnsi="Times New Roman" w:cs="Times New Roman"/>
          <w:b/>
          <w:bCs/>
          <w:sz w:val="22"/>
          <w:szCs w:val="22"/>
        </w:rPr>
        <w:t xml:space="preserve"> na kompenzáciu daňového bonusu na dieťa</w:t>
      </w:r>
    </w:p>
    <w:p w14:paraId="26D78F8C" w14:textId="33480711" w:rsidR="003C6DBF" w:rsidRDefault="00651844" w:rsidP="00C2363D">
      <w:pPr>
        <w:pStyle w:val="Odsekzoznamu"/>
        <w:numPr>
          <w:ilvl w:val="0"/>
          <w:numId w:val="7"/>
        </w:numPr>
        <w:ind w:left="851" w:hanging="567"/>
        <w:jc w:val="both"/>
        <w:rPr>
          <w:rFonts w:ascii="Times New Roman" w:hAnsi="Times New Roman" w:cs="Times New Roman"/>
          <w:sz w:val="22"/>
          <w:szCs w:val="22"/>
        </w:rPr>
      </w:pPr>
      <w:r>
        <w:rPr>
          <w:rFonts w:ascii="Times New Roman" w:hAnsi="Times New Roman" w:cs="Times New Roman"/>
          <w:sz w:val="22"/>
          <w:szCs w:val="22"/>
        </w:rPr>
        <w:t>Právo na pr</w:t>
      </w:r>
      <w:r w:rsidR="0029055A">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zaniká:</w:t>
      </w:r>
    </w:p>
    <w:p w14:paraId="6B9772BA" w14:textId="4740FD52" w:rsidR="00651844" w:rsidRDefault="00651844" w:rsidP="00DB03FB">
      <w:pPr>
        <w:pStyle w:val="Odsekzoznamu"/>
        <w:numPr>
          <w:ilvl w:val="0"/>
          <w:numId w:val="8"/>
        </w:numPr>
        <w:ind w:left="1134" w:hanging="425"/>
        <w:jc w:val="both"/>
        <w:rPr>
          <w:rFonts w:ascii="Times New Roman" w:hAnsi="Times New Roman" w:cs="Times New Roman"/>
          <w:sz w:val="22"/>
          <w:szCs w:val="22"/>
        </w:rPr>
      </w:pPr>
      <w:r>
        <w:rPr>
          <w:rFonts w:ascii="Times New Roman" w:hAnsi="Times New Roman" w:cs="Times New Roman"/>
          <w:sz w:val="22"/>
          <w:szCs w:val="22"/>
        </w:rPr>
        <w:t>smrťou nezaopatreného dieťaťa</w:t>
      </w:r>
      <w:r w:rsidR="0075451E">
        <w:rPr>
          <w:rFonts w:ascii="Times New Roman" w:hAnsi="Times New Roman" w:cs="Times New Roman"/>
          <w:sz w:val="22"/>
          <w:szCs w:val="22"/>
        </w:rPr>
        <w:t xml:space="preserve">; zánik nastáva dňom smrti </w:t>
      </w:r>
      <w:r w:rsidR="00D94610">
        <w:rPr>
          <w:rFonts w:ascii="Times New Roman" w:hAnsi="Times New Roman" w:cs="Times New Roman"/>
          <w:sz w:val="22"/>
          <w:szCs w:val="22"/>
        </w:rPr>
        <w:t xml:space="preserve">nezaopatreného </w:t>
      </w:r>
      <w:r w:rsidR="0075451E">
        <w:rPr>
          <w:rFonts w:ascii="Times New Roman" w:hAnsi="Times New Roman" w:cs="Times New Roman"/>
          <w:sz w:val="22"/>
          <w:szCs w:val="22"/>
        </w:rPr>
        <w:t>dieťaťa</w:t>
      </w:r>
      <w:r>
        <w:rPr>
          <w:rFonts w:ascii="Times New Roman" w:hAnsi="Times New Roman" w:cs="Times New Roman"/>
          <w:sz w:val="22"/>
          <w:szCs w:val="22"/>
        </w:rPr>
        <w:t>,</w:t>
      </w:r>
    </w:p>
    <w:p w14:paraId="71A61C61" w14:textId="0993A90F" w:rsidR="00651844" w:rsidRDefault="00AD2139" w:rsidP="00DB03FB">
      <w:pPr>
        <w:pStyle w:val="Odsekzoznamu"/>
        <w:numPr>
          <w:ilvl w:val="0"/>
          <w:numId w:val="8"/>
        </w:numPr>
        <w:ind w:left="1134" w:hanging="425"/>
        <w:jc w:val="both"/>
        <w:rPr>
          <w:rFonts w:ascii="Times New Roman" w:hAnsi="Times New Roman" w:cs="Times New Roman"/>
          <w:sz w:val="22"/>
          <w:szCs w:val="22"/>
        </w:rPr>
      </w:pPr>
      <w:r>
        <w:rPr>
          <w:rFonts w:ascii="Times New Roman" w:hAnsi="Times New Roman" w:cs="Times New Roman"/>
          <w:sz w:val="22"/>
          <w:szCs w:val="22"/>
        </w:rPr>
        <w:t xml:space="preserve">zánikom </w:t>
      </w:r>
      <w:r w:rsidR="00651844">
        <w:rPr>
          <w:rFonts w:ascii="Times New Roman" w:hAnsi="Times New Roman" w:cs="Times New Roman"/>
          <w:sz w:val="22"/>
          <w:szCs w:val="22"/>
        </w:rPr>
        <w:t>statusu nezaopatreného dieťaťa podľa osobitného predpisu</w:t>
      </w:r>
      <w:r w:rsidR="008067DB">
        <w:rPr>
          <w:rFonts w:ascii="Times New Roman" w:hAnsi="Times New Roman" w:cs="Times New Roman"/>
          <w:sz w:val="22"/>
          <w:szCs w:val="22"/>
        </w:rPr>
        <w:t xml:space="preserve"> </w:t>
      </w:r>
      <w:r w:rsidR="008D48A1">
        <w:rPr>
          <w:rFonts w:ascii="Times New Roman" w:hAnsi="Times New Roman" w:cs="Times New Roman"/>
          <w:sz w:val="22"/>
          <w:szCs w:val="22"/>
          <w:vertAlign w:val="superscript"/>
        </w:rPr>
        <w:t>4</w:t>
      </w:r>
      <w:r w:rsidR="008067DB">
        <w:rPr>
          <w:rFonts w:ascii="Times New Roman" w:hAnsi="Times New Roman" w:cs="Times New Roman"/>
          <w:sz w:val="22"/>
          <w:szCs w:val="22"/>
          <w:vertAlign w:val="superscript"/>
        </w:rPr>
        <w:t>)</w:t>
      </w:r>
      <w:r w:rsidR="0075451E">
        <w:rPr>
          <w:rFonts w:ascii="Times New Roman" w:hAnsi="Times New Roman" w:cs="Times New Roman"/>
          <w:sz w:val="22"/>
          <w:szCs w:val="22"/>
        </w:rPr>
        <w:t>; zánik nastáva dňom, ktorým dieťa prestalo byť nezaopatreným dieťaťom,</w:t>
      </w:r>
    </w:p>
    <w:p w14:paraId="44EC5A0C" w14:textId="6D43DCB5" w:rsidR="008D48A1" w:rsidRDefault="0075451E" w:rsidP="00DB03FB">
      <w:pPr>
        <w:pStyle w:val="Odsekzoznamu"/>
        <w:numPr>
          <w:ilvl w:val="0"/>
          <w:numId w:val="8"/>
        </w:numPr>
        <w:ind w:left="1134" w:hanging="425"/>
        <w:jc w:val="both"/>
        <w:rPr>
          <w:rFonts w:ascii="Times New Roman" w:hAnsi="Times New Roman" w:cs="Times New Roman"/>
          <w:sz w:val="22"/>
          <w:szCs w:val="22"/>
        </w:rPr>
      </w:pPr>
      <w:r>
        <w:rPr>
          <w:rFonts w:ascii="Times New Roman" w:hAnsi="Times New Roman" w:cs="Times New Roman"/>
          <w:sz w:val="22"/>
          <w:szCs w:val="22"/>
        </w:rPr>
        <w:t xml:space="preserve">uplynutím kalendárneho mesiaca, v ktorom oprávnená osoba prestala spĺňať podmienky podľa § </w:t>
      </w:r>
      <w:r w:rsidR="004C2FEB">
        <w:rPr>
          <w:rFonts w:ascii="Times New Roman" w:hAnsi="Times New Roman" w:cs="Times New Roman"/>
          <w:sz w:val="22"/>
          <w:szCs w:val="22"/>
        </w:rPr>
        <w:t>4</w:t>
      </w:r>
      <w:r>
        <w:rPr>
          <w:rFonts w:ascii="Times New Roman" w:hAnsi="Times New Roman" w:cs="Times New Roman"/>
          <w:sz w:val="22"/>
          <w:szCs w:val="22"/>
        </w:rPr>
        <w:t xml:space="preserve"> ods. 1, </w:t>
      </w:r>
    </w:p>
    <w:p w14:paraId="11D4E516" w14:textId="65520999" w:rsidR="008D48A1" w:rsidRDefault="0075451E" w:rsidP="00DB03FB">
      <w:pPr>
        <w:pStyle w:val="Odsekzoznamu"/>
        <w:numPr>
          <w:ilvl w:val="0"/>
          <w:numId w:val="8"/>
        </w:numPr>
        <w:ind w:left="1134" w:hanging="425"/>
        <w:jc w:val="both"/>
        <w:rPr>
          <w:rFonts w:ascii="Times New Roman" w:hAnsi="Times New Roman" w:cs="Times New Roman"/>
          <w:sz w:val="22"/>
          <w:szCs w:val="22"/>
        </w:rPr>
      </w:pPr>
      <w:r>
        <w:rPr>
          <w:rFonts w:ascii="Times New Roman" w:hAnsi="Times New Roman" w:cs="Times New Roman"/>
          <w:sz w:val="22"/>
          <w:szCs w:val="22"/>
        </w:rPr>
        <w:t>dňom vzniku práva na pr</w:t>
      </w:r>
      <w:r w:rsidR="0029055A">
        <w:rPr>
          <w:rFonts w:ascii="Times New Roman" w:hAnsi="Times New Roman" w:cs="Times New Roman"/>
          <w:sz w:val="22"/>
          <w:szCs w:val="22"/>
        </w:rPr>
        <w:t>eplato</w:t>
      </w:r>
      <w:r>
        <w:rPr>
          <w:rFonts w:ascii="Times New Roman" w:hAnsi="Times New Roman" w:cs="Times New Roman"/>
          <w:sz w:val="22"/>
          <w:szCs w:val="22"/>
        </w:rPr>
        <w:t xml:space="preserve">k na kompenzáciu daňového bonusu na dieťa, ak sa preukáže, že podmienky podľa § </w:t>
      </w:r>
      <w:r w:rsidR="004C2FEB">
        <w:rPr>
          <w:rFonts w:ascii="Times New Roman" w:hAnsi="Times New Roman" w:cs="Times New Roman"/>
          <w:sz w:val="22"/>
          <w:szCs w:val="22"/>
        </w:rPr>
        <w:t>4</w:t>
      </w:r>
      <w:r>
        <w:rPr>
          <w:rFonts w:ascii="Times New Roman" w:hAnsi="Times New Roman" w:cs="Times New Roman"/>
          <w:sz w:val="22"/>
          <w:szCs w:val="22"/>
        </w:rPr>
        <w:t xml:space="preserve"> ods. 1 neboli splnené ani ku </w:t>
      </w:r>
      <w:r w:rsidR="00AD2139">
        <w:rPr>
          <w:rFonts w:ascii="Times New Roman" w:hAnsi="Times New Roman" w:cs="Times New Roman"/>
          <w:sz w:val="22"/>
          <w:szCs w:val="22"/>
        </w:rPr>
        <w:t>dňu</w:t>
      </w:r>
      <w:r w:rsidR="002A2AE1">
        <w:rPr>
          <w:rFonts w:ascii="Times New Roman" w:hAnsi="Times New Roman" w:cs="Times New Roman"/>
          <w:sz w:val="22"/>
          <w:szCs w:val="22"/>
        </w:rPr>
        <w:t xml:space="preserve"> vzniku práva na pr</w:t>
      </w:r>
      <w:r w:rsidR="0029055A">
        <w:rPr>
          <w:rFonts w:ascii="Times New Roman" w:hAnsi="Times New Roman" w:cs="Times New Roman"/>
          <w:sz w:val="22"/>
          <w:szCs w:val="22"/>
        </w:rPr>
        <w:t>eplatok</w:t>
      </w:r>
      <w:r w:rsidR="002A2AE1">
        <w:rPr>
          <w:rFonts w:ascii="Times New Roman" w:hAnsi="Times New Roman" w:cs="Times New Roman"/>
          <w:sz w:val="22"/>
          <w:szCs w:val="22"/>
        </w:rPr>
        <w:t xml:space="preserve"> na kompenzáciu daňového bonusu na dieťa</w:t>
      </w:r>
      <w:r w:rsidR="008D48A1">
        <w:rPr>
          <w:rFonts w:ascii="Times New Roman" w:hAnsi="Times New Roman" w:cs="Times New Roman"/>
          <w:sz w:val="22"/>
          <w:szCs w:val="22"/>
        </w:rPr>
        <w:t>.</w:t>
      </w:r>
    </w:p>
    <w:p w14:paraId="50B5371E" w14:textId="17471C02" w:rsidR="0075451E" w:rsidRPr="00992FB2" w:rsidRDefault="0075451E" w:rsidP="00C2363D">
      <w:pPr>
        <w:pStyle w:val="Odsekzoznamu"/>
        <w:numPr>
          <w:ilvl w:val="0"/>
          <w:numId w:val="7"/>
        </w:numPr>
        <w:ind w:left="851" w:hanging="567"/>
        <w:jc w:val="both"/>
        <w:rPr>
          <w:rFonts w:ascii="Times New Roman" w:hAnsi="Times New Roman" w:cs="Times New Roman"/>
          <w:sz w:val="22"/>
          <w:szCs w:val="22"/>
        </w:rPr>
      </w:pPr>
      <w:r w:rsidRPr="00992FB2">
        <w:rPr>
          <w:rFonts w:ascii="Times New Roman" w:hAnsi="Times New Roman" w:cs="Times New Roman"/>
          <w:sz w:val="22"/>
          <w:szCs w:val="22"/>
        </w:rPr>
        <w:t>Oprávnená osoba je povinná bez zbytočného odkladu písomne oznámiť finančnej správe každú zmenu skutočností rozhodujúcich pre trvanie práva na pr</w:t>
      </w:r>
      <w:r w:rsidR="0029055A">
        <w:rPr>
          <w:rFonts w:ascii="Times New Roman" w:hAnsi="Times New Roman" w:cs="Times New Roman"/>
          <w:sz w:val="22"/>
          <w:szCs w:val="22"/>
        </w:rPr>
        <w:t>eplatok</w:t>
      </w:r>
      <w:r w:rsidRPr="00992FB2">
        <w:rPr>
          <w:rFonts w:ascii="Times New Roman" w:hAnsi="Times New Roman" w:cs="Times New Roman"/>
          <w:sz w:val="22"/>
          <w:szCs w:val="22"/>
        </w:rPr>
        <w:t xml:space="preserve"> na kompenzáciu daňového bonusu na dieťa, a to najneskôr do </w:t>
      </w:r>
      <w:r w:rsidR="00563FF1">
        <w:rPr>
          <w:rFonts w:ascii="Times New Roman" w:hAnsi="Times New Roman" w:cs="Times New Roman"/>
          <w:sz w:val="22"/>
          <w:szCs w:val="22"/>
        </w:rPr>
        <w:t>tridsiatich</w:t>
      </w:r>
      <w:r w:rsidRPr="00992FB2">
        <w:rPr>
          <w:rFonts w:ascii="Times New Roman" w:hAnsi="Times New Roman" w:cs="Times New Roman"/>
          <w:sz w:val="22"/>
          <w:szCs w:val="22"/>
        </w:rPr>
        <w:t xml:space="preserve"> dní odo dňa, keď zmena nastala.</w:t>
      </w:r>
    </w:p>
    <w:p w14:paraId="2D54FD63" w14:textId="1E0A4202" w:rsidR="0075451E" w:rsidRPr="00992FB2" w:rsidRDefault="0075451E" w:rsidP="0075451E">
      <w:pPr>
        <w:pStyle w:val="Odsekzoznamu"/>
        <w:numPr>
          <w:ilvl w:val="0"/>
          <w:numId w:val="7"/>
        </w:numPr>
        <w:ind w:left="851" w:hanging="567"/>
        <w:jc w:val="both"/>
        <w:rPr>
          <w:rFonts w:ascii="Times New Roman" w:hAnsi="Times New Roman" w:cs="Times New Roman"/>
          <w:sz w:val="22"/>
          <w:szCs w:val="22"/>
        </w:rPr>
      </w:pPr>
      <w:r w:rsidRPr="00992FB2">
        <w:rPr>
          <w:rFonts w:ascii="Times New Roman" w:hAnsi="Times New Roman" w:cs="Times New Roman"/>
          <w:sz w:val="22"/>
          <w:szCs w:val="22"/>
        </w:rPr>
        <w:t>Finančná správa upovedomí oprávnenú osobu a</w:t>
      </w:r>
      <w:r w:rsidR="0056717D">
        <w:rPr>
          <w:rFonts w:ascii="Times New Roman" w:hAnsi="Times New Roman" w:cs="Times New Roman"/>
          <w:sz w:val="22"/>
          <w:szCs w:val="22"/>
        </w:rPr>
        <w:t> </w:t>
      </w:r>
      <w:r w:rsidRPr="00992FB2">
        <w:rPr>
          <w:rFonts w:ascii="Times New Roman" w:hAnsi="Times New Roman" w:cs="Times New Roman"/>
          <w:sz w:val="22"/>
          <w:szCs w:val="22"/>
        </w:rPr>
        <w:t>je</w:t>
      </w:r>
      <w:r w:rsidR="0056717D">
        <w:rPr>
          <w:rFonts w:ascii="Times New Roman" w:hAnsi="Times New Roman" w:cs="Times New Roman"/>
          <w:sz w:val="22"/>
          <w:szCs w:val="22"/>
        </w:rPr>
        <w:t xml:space="preserve">j </w:t>
      </w:r>
      <w:r w:rsidRPr="00992FB2">
        <w:rPr>
          <w:rFonts w:ascii="Times New Roman" w:hAnsi="Times New Roman" w:cs="Times New Roman"/>
          <w:sz w:val="22"/>
          <w:szCs w:val="22"/>
        </w:rPr>
        <w:t xml:space="preserve">zamestnávateľa o zániku práva </w:t>
      </w:r>
      <w:r w:rsidR="008D48A1" w:rsidRPr="00992FB2">
        <w:rPr>
          <w:rFonts w:ascii="Times New Roman" w:hAnsi="Times New Roman" w:cs="Times New Roman"/>
          <w:sz w:val="22"/>
          <w:szCs w:val="22"/>
        </w:rPr>
        <w:t>na pr</w:t>
      </w:r>
      <w:r w:rsidR="0029055A">
        <w:rPr>
          <w:rFonts w:ascii="Times New Roman" w:hAnsi="Times New Roman" w:cs="Times New Roman"/>
          <w:sz w:val="22"/>
          <w:szCs w:val="22"/>
        </w:rPr>
        <w:t>eplatok</w:t>
      </w:r>
      <w:r w:rsidR="008D48A1" w:rsidRPr="00992FB2">
        <w:rPr>
          <w:rFonts w:ascii="Times New Roman" w:hAnsi="Times New Roman" w:cs="Times New Roman"/>
          <w:sz w:val="22"/>
          <w:szCs w:val="22"/>
        </w:rPr>
        <w:t xml:space="preserve"> na kompenzáciu daňového bonusu na dieťa podľa odseku 1 bez zbytočného odkladu</w:t>
      </w:r>
      <w:r w:rsidRPr="00992FB2">
        <w:rPr>
          <w:rFonts w:ascii="Times New Roman" w:hAnsi="Times New Roman" w:cs="Times New Roman"/>
          <w:sz w:val="22"/>
          <w:szCs w:val="22"/>
        </w:rPr>
        <w:t xml:space="preserve"> potom, čo sa rozhodujúca skutočnosť preukáže.</w:t>
      </w:r>
    </w:p>
    <w:p w14:paraId="2FE71345" w14:textId="1FB678CE" w:rsidR="008D48A1" w:rsidRPr="00992FB2" w:rsidRDefault="0075451E" w:rsidP="0075451E">
      <w:pPr>
        <w:pStyle w:val="Odsekzoznamu"/>
        <w:numPr>
          <w:ilvl w:val="0"/>
          <w:numId w:val="7"/>
        </w:numPr>
        <w:ind w:left="851" w:hanging="567"/>
        <w:jc w:val="both"/>
        <w:rPr>
          <w:rFonts w:ascii="Times New Roman" w:hAnsi="Times New Roman" w:cs="Times New Roman"/>
          <w:sz w:val="22"/>
          <w:szCs w:val="22"/>
        </w:rPr>
      </w:pPr>
      <w:r w:rsidRPr="00992FB2">
        <w:rPr>
          <w:rFonts w:ascii="Times New Roman" w:hAnsi="Times New Roman" w:cs="Times New Roman"/>
          <w:sz w:val="22"/>
          <w:szCs w:val="22"/>
        </w:rPr>
        <w:t xml:space="preserve">Upovedomenie podľa odseku 3 sa doručuje oprávnenej osobe do vlastných rúk; </w:t>
      </w:r>
      <w:r w:rsidR="009C489A" w:rsidRPr="00992FB2">
        <w:rPr>
          <w:rFonts w:ascii="Times New Roman" w:hAnsi="Times New Roman" w:cs="Times New Roman"/>
          <w:sz w:val="22"/>
          <w:szCs w:val="22"/>
        </w:rPr>
        <w:t>rovnakým spôsobom sa</w:t>
      </w:r>
      <w:r w:rsidRPr="00992FB2">
        <w:rPr>
          <w:rFonts w:ascii="Times New Roman" w:hAnsi="Times New Roman" w:cs="Times New Roman"/>
          <w:sz w:val="22"/>
          <w:szCs w:val="22"/>
        </w:rPr>
        <w:t xml:space="preserve"> doručuje aj zamestnávateľovi.</w:t>
      </w:r>
    </w:p>
    <w:p w14:paraId="0C97AAFB" w14:textId="474A03E3" w:rsidR="009C489A" w:rsidRDefault="009C489A" w:rsidP="0075451E">
      <w:pPr>
        <w:pStyle w:val="Odsekzoznamu"/>
        <w:numPr>
          <w:ilvl w:val="0"/>
          <w:numId w:val="7"/>
        </w:numPr>
        <w:ind w:left="851" w:hanging="567"/>
        <w:jc w:val="both"/>
        <w:rPr>
          <w:rFonts w:ascii="Times New Roman" w:hAnsi="Times New Roman" w:cs="Times New Roman"/>
          <w:sz w:val="22"/>
          <w:szCs w:val="22"/>
        </w:rPr>
      </w:pPr>
      <w:r w:rsidRPr="00992FB2">
        <w:rPr>
          <w:rFonts w:ascii="Times New Roman" w:hAnsi="Times New Roman" w:cs="Times New Roman"/>
          <w:sz w:val="22"/>
          <w:szCs w:val="22"/>
        </w:rPr>
        <w:t>Ak právo na pr</w:t>
      </w:r>
      <w:r w:rsidR="0029055A">
        <w:rPr>
          <w:rFonts w:ascii="Times New Roman" w:hAnsi="Times New Roman" w:cs="Times New Roman"/>
          <w:sz w:val="22"/>
          <w:szCs w:val="22"/>
        </w:rPr>
        <w:t>eplatok</w:t>
      </w:r>
      <w:r w:rsidRPr="00992FB2">
        <w:rPr>
          <w:rFonts w:ascii="Times New Roman" w:hAnsi="Times New Roman" w:cs="Times New Roman"/>
          <w:sz w:val="22"/>
          <w:szCs w:val="22"/>
        </w:rPr>
        <w:t xml:space="preserve"> na kompenzáciu daňového bonusu na dieťa zaniklo podľa odseku 1, zamestnávateľ je povinný prestať poskytovať pr</w:t>
      </w:r>
      <w:r w:rsidR="0029055A">
        <w:rPr>
          <w:rFonts w:ascii="Times New Roman" w:hAnsi="Times New Roman" w:cs="Times New Roman"/>
          <w:sz w:val="22"/>
          <w:szCs w:val="22"/>
        </w:rPr>
        <w:t>eplatok</w:t>
      </w:r>
      <w:r w:rsidRPr="00992FB2">
        <w:rPr>
          <w:rFonts w:ascii="Times New Roman" w:hAnsi="Times New Roman" w:cs="Times New Roman"/>
          <w:sz w:val="22"/>
          <w:szCs w:val="22"/>
        </w:rPr>
        <w:t xml:space="preserve"> oprávnenej osobe najneskôr v najbližšom výplatnom termíne nasledujúcom po doručení upovedomenia podľa odseku 4, alebo po tom, čo sa o zániku práva dozvedel po prvýkrát. </w:t>
      </w:r>
    </w:p>
    <w:p w14:paraId="3E79AD4D" w14:textId="7D83E39E" w:rsidR="009C489A" w:rsidRPr="000F1992" w:rsidRDefault="009C489A" w:rsidP="000F1992">
      <w:pPr>
        <w:pStyle w:val="Odsekzoznamu"/>
        <w:numPr>
          <w:ilvl w:val="0"/>
          <w:numId w:val="7"/>
        </w:numPr>
        <w:ind w:left="851" w:hanging="567"/>
        <w:jc w:val="both"/>
        <w:rPr>
          <w:rFonts w:ascii="Times New Roman" w:hAnsi="Times New Roman" w:cs="Times New Roman"/>
          <w:sz w:val="22"/>
          <w:szCs w:val="22"/>
        </w:rPr>
      </w:pPr>
      <w:r>
        <w:rPr>
          <w:rFonts w:ascii="Times New Roman" w:hAnsi="Times New Roman" w:cs="Times New Roman"/>
          <w:sz w:val="22"/>
          <w:szCs w:val="22"/>
        </w:rPr>
        <w:t>Pr</w:t>
      </w:r>
      <w:r w:rsidR="0029055A">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vyplatený za obdobie, na ktoré právo zaniklo podľa odseku 1 písm. c) alebo d), sa považuje za neoprávnene prijatú platbu. Oprávnená osoba je povinná takúto platbu vrátiť; povinnosť vrátenia vzniká dňom doručenia výzvy finančnej správy. </w:t>
      </w:r>
    </w:p>
    <w:p w14:paraId="0BB17247" w14:textId="30D31F12" w:rsidR="001A3135" w:rsidRPr="00E24793" w:rsidRDefault="00E24793" w:rsidP="003C6DBF">
      <w:pPr>
        <w:rPr>
          <w:rFonts w:ascii="Times New Roman" w:hAnsi="Times New Roman" w:cs="Times New Roman"/>
          <w:b/>
          <w:bCs/>
          <w:sz w:val="22"/>
          <w:szCs w:val="22"/>
        </w:rPr>
      </w:pPr>
      <w:r w:rsidRPr="00E24793">
        <w:rPr>
          <w:rFonts w:ascii="Times New Roman" w:hAnsi="Times New Roman" w:cs="Times New Roman"/>
          <w:b/>
          <w:bCs/>
          <w:sz w:val="22"/>
          <w:szCs w:val="22"/>
        </w:rPr>
        <w:t xml:space="preserve">§ </w:t>
      </w:r>
      <w:r w:rsidR="004C2FEB">
        <w:rPr>
          <w:rFonts w:ascii="Times New Roman" w:hAnsi="Times New Roman" w:cs="Times New Roman"/>
          <w:b/>
          <w:bCs/>
          <w:sz w:val="22"/>
          <w:szCs w:val="22"/>
        </w:rPr>
        <w:t>6</w:t>
      </w:r>
      <w:r w:rsidRPr="00E24793">
        <w:rPr>
          <w:rFonts w:ascii="Times New Roman" w:hAnsi="Times New Roman" w:cs="Times New Roman"/>
          <w:b/>
          <w:bCs/>
          <w:sz w:val="22"/>
          <w:szCs w:val="22"/>
        </w:rPr>
        <w:t xml:space="preserve"> Výška pr</w:t>
      </w:r>
      <w:r w:rsidR="008061A5">
        <w:rPr>
          <w:rFonts w:ascii="Times New Roman" w:hAnsi="Times New Roman" w:cs="Times New Roman"/>
          <w:b/>
          <w:bCs/>
          <w:sz w:val="22"/>
          <w:szCs w:val="22"/>
        </w:rPr>
        <w:t>eplatku</w:t>
      </w:r>
      <w:r w:rsidRPr="00E24793">
        <w:rPr>
          <w:rFonts w:ascii="Times New Roman" w:hAnsi="Times New Roman" w:cs="Times New Roman"/>
          <w:b/>
          <w:bCs/>
          <w:sz w:val="22"/>
          <w:szCs w:val="22"/>
        </w:rPr>
        <w:t xml:space="preserve"> na kompenzáciu daňového bonusu na dieťa</w:t>
      </w:r>
    </w:p>
    <w:p w14:paraId="33AFBDC2" w14:textId="2E5BC603" w:rsidR="00E24793" w:rsidRPr="00E24793" w:rsidRDefault="00E24793" w:rsidP="00DB03FB">
      <w:pPr>
        <w:pStyle w:val="Odsekzoznamu"/>
        <w:numPr>
          <w:ilvl w:val="0"/>
          <w:numId w:val="9"/>
        </w:numPr>
        <w:ind w:left="851" w:hanging="567"/>
        <w:jc w:val="both"/>
        <w:rPr>
          <w:rFonts w:ascii="Times New Roman" w:hAnsi="Times New Roman" w:cs="Times New Roman"/>
          <w:sz w:val="22"/>
          <w:szCs w:val="22"/>
        </w:rPr>
      </w:pPr>
      <w:r w:rsidRPr="00E24793">
        <w:rPr>
          <w:rFonts w:ascii="Times New Roman" w:eastAsia="Arial" w:hAnsi="Times New Roman" w:cs="Times New Roman"/>
          <w:sz w:val="22"/>
          <w:szCs w:val="22"/>
        </w:rPr>
        <w:t>Výška pr</w:t>
      </w:r>
      <w:r w:rsidR="008061A5">
        <w:rPr>
          <w:rFonts w:ascii="Times New Roman" w:eastAsia="Arial" w:hAnsi="Times New Roman" w:cs="Times New Roman"/>
          <w:sz w:val="22"/>
          <w:szCs w:val="22"/>
        </w:rPr>
        <w:t>eplatku</w:t>
      </w:r>
      <w:r w:rsidRPr="00E24793">
        <w:rPr>
          <w:rFonts w:ascii="Times New Roman" w:eastAsia="Arial" w:hAnsi="Times New Roman" w:cs="Times New Roman"/>
          <w:sz w:val="22"/>
          <w:szCs w:val="22"/>
        </w:rPr>
        <w:t xml:space="preserve"> na kompenzáciu daňového bonusu na dieťa za príslušné zdaňovacie obdobie na </w:t>
      </w:r>
      <w:r w:rsidR="00C9392C">
        <w:rPr>
          <w:rFonts w:ascii="Times New Roman" w:eastAsia="Arial" w:hAnsi="Times New Roman" w:cs="Times New Roman"/>
          <w:sz w:val="22"/>
          <w:szCs w:val="22"/>
        </w:rPr>
        <w:t xml:space="preserve">jedno </w:t>
      </w:r>
      <w:r w:rsidRPr="00E24793">
        <w:rPr>
          <w:rFonts w:ascii="Times New Roman" w:eastAsia="Arial" w:hAnsi="Times New Roman" w:cs="Times New Roman"/>
          <w:sz w:val="22"/>
          <w:szCs w:val="22"/>
        </w:rPr>
        <w:t xml:space="preserve">nezaopatrené dieťa sa rovná </w:t>
      </w:r>
      <w:r w:rsidR="00C9392C">
        <w:rPr>
          <w:rFonts w:ascii="Times New Roman" w:eastAsia="Arial" w:hAnsi="Times New Roman" w:cs="Times New Roman"/>
          <w:sz w:val="22"/>
          <w:szCs w:val="22"/>
        </w:rPr>
        <w:t xml:space="preserve">kladnému </w:t>
      </w:r>
      <w:r w:rsidRPr="00E24793">
        <w:rPr>
          <w:rFonts w:ascii="Times New Roman" w:hAnsi="Times New Roman" w:cs="Times New Roman"/>
          <w:sz w:val="22"/>
          <w:szCs w:val="22"/>
        </w:rPr>
        <w:t>rozdiel</w:t>
      </w:r>
      <w:r>
        <w:rPr>
          <w:rFonts w:ascii="Times New Roman" w:hAnsi="Times New Roman" w:cs="Times New Roman"/>
          <w:sz w:val="22"/>
          <w:szCs w:val="22"/>
        </w:rPr>
        <w:t>u</w:t>
      </w:r>
      <w:r w:rsidRPr="00E24793">
        <w:rPr>
          <w:rFonts w:ascii="Times New Roman" w:hAnsi="Times New Roman" w:cs="Times New Roman"/>
          <w:sz w:val="22"/>
          <w:szCs w:val="22"/>
        </w:rPr>
        <w:t xml:space="preserve"> medzi referenčnou sumou daňového bonusu a</w:t>
      </w:r>
      <w:r w:rsidR="00C9392C">
        <w:rPr>
          <w:rFonts w:ascii="Times New Roman" w:hAnsi="Times New Roman" w:cs="Times New Roman"/>
          <w:sz w:val="22"/>
          <w:szCs w:val="22"/>
        </w:rPr>
        <w:t xml:space="preserve"> sumou </w:t>
      </w:r>
      <w:r w:rsidRPr="00E24793">
        <w:rPr>
          <w:rFonts w:ascii="Times New Roman" w:hAnsi="Times New Roman" w:cs="Times New Roman"/>
          <w:sz w:val="22"/>
          <w:szCs w:val="22"/>
        </w:rPr>
        <w:t>skutočne vyplaten</w:t>
      </w:r>
      <w:r w:rsidR="00C9392C">
        <w:rPr>
          <w:rFonts w:ascii="Times New Roman" w:hAnsi="Times New Roman" w:cs="Times New Roman"/>
          <w:sz w:val="22"/>
          <w:szCs w:val="22"/>
        </w:rPr>
        <w:t>ého</w:t>
      </w:r>
      <w:r w:rsidRPr="00E24793">
        <w:rPr>
          <w:rFonts w:ascii="Times New Roman" w:hAnsi="Times New Roman" w:cs="Times New Roman"/>
          <w:sz w:val="22"/>
          <w:szCs w:val="22"/>
        </w:rPr>
        <w:t xml:space="preserve"> daňov</w:t>
      </w:r>
      <w:r w:rsidR="00C9392C">
        <w:rPr>
          <w:rFonts w:ascii="Times New Roman" w:hAnsi="Times New Roman" w:cs="Times New Roman"/>
          <w:sz w:val="22"/>
          <w:szCs w:val="22"/>
        </w:rPr>
        <w:t xml:space="preserve">ého </w:t>
      </w:r>
      <w:r w:rsidRPr="00E24793">
        <w:rPr>
          <w:rFonts w:ascii="Times New Roman" w:hAnsi="Times New Roman" w:cs="Times New Roman"/>
          <w:sz w:val="22"/>
          <w:szCs w:val="22"/>
        </w:rPr>
        <w:t>bonu</w:t>
      </w:r>
      <w:r w:rsidR="00C9392C">
        <w:rPr>
          <w:rFonts w:ascii="Times New Roman" w:hAnsi="Times New Roman" w:cs="Times New Roman"/>
          <w:sz w:val="22"/>
          <w:szCs w:val="22"/>
        </w:rPr>
        <w:t>su</w:t>
      </w:r>
      <w:r w:rsidRPr="00E24793">
        <w:rPr>
          <w:rFonts w:ascii="Times New Roman" w:hAnsi="Times New Roman" w:cs="Times New Roman"/>
          <w:sz w:val="22"/>
          <w:szCs w:val="22"/>
        </w:rPr>
        <w:t xml:space="preserve"> za príslušné zdaňovacie obdobie na </w:t>
      </w:r>
      <w:r w:rsidR="00C9392C">
        <w:rPr>
          <w:rFonts w:ascii="Times New Roman" w:hAnsi="Times New Roman" w:cs="Times New Roman"/>
          <w:sz w:val="22"/>
          <w:szCs w:val="22"/>
        </w:rPr>
        <w:t xml:space="preserve">jedno </w:t>
      </w:r>
      <w:r w:rsidRPr="00E24793">
        <w:rPr>
          <w:rFonts w:ascii="Times New Roman" w:hAnsi="Times New Roman" w:cs="Times New Roman"/>
          <w:sz w:val="22"/>
          <w:szCs w:val="22"/>
        </w:rPr>
        <w:t>nezaopatrené dieťa</w:t>
      </w:r>
      <w:r>
        <w:rPr>
          <w:rFonts w:ascii="Times New Roman" w:hAnsi="Times New Roman" w:cs="Times New Roman"/>
          <w:sz w:val="22"/>
          <w:szCs w:val="22"/>
        </w:rPr>
        <w:t>.</w:t>
      </w:r>
    </w:p>
    <w:p w14:paraId="0C76CC94" w14:textId="11C83E14" w:rsidR="00E24793" w:rsidRPr="00744EB0" w:rsidRDefault="00E24793" w:rsidP="00DB03FB">
      <w:pPr>
        <w:pStyle w:val="Odsekzoznamu"/>
        <w:numPr>
          <w:ilvl w:val="0"/>
          <w:numId w:val="9"/>
        </w:numPr>
        <w:ind w:left="851" w:hanging="567"/>
        <w:jc w:val="both"/>
        <w:rPr>
          <w:rFonts w:ascii="Times New Roman" w:hAnsi="Times New Roman" w:cs="Times New Roman"/>
          <w:sz w:val="22"/>
          <w:szCs w:val="22"/>
        </w:rPr>
      </w:pPr>
      <w:r>
        <w:rPr>
          <w:rFonts w:ascii="Times New Roman" w:hAnsi="Times New Roman" w:cs="Times New Roman"/>
          <w:sz w:val="22"/>
          <w:szCs w:val="22"/>
        </w:rPr>
        <w:t xml:space="preserve">Referenčná suma daňového bonusu podľa § </w:t>
      </w:r>
      <w:r w:rsidR="004C2FEB">
        <w:rPr>
          <w:rFonts w:ascii="Times New Roman" w:hAnsi="Times New Roman" w:cs="Times New Roman"/>
          <w:sz w:val="22"/>
          <w:szCs w:val="22"/>
        </w:rPr>
        <w:t>2</w:t>
      </w:r>
      <w:r>
        <w:rPr>
          <w:rFonts w:ascii="Times New Roman" w:hAnsi="Times New Roman" w:cs="Times New Roman"/>
          <w:sz w:val="22"/>
          <w:szCs w:val="22"/>
        </w:rPr>
        <w:t xml:space="preserve"> písm. f) sa určuje podľa právnej úpravy účinnej </w:t>
      </w:r>
      <w:r w:rsidR="002A2AE1">
        <w:rPr>
          <w:rFonts w:ascii="Times New Roman" w:hAnsi="Times New Roman" w:cs="Times New Roman"/>
          <w:sz w:val="22"/>
          <w:szCs w:val="22"/>
        </w:rPr>
        <w:t>k</w:t>
      </w:r>
      <w:r>
        <w:rPr>
          <w:rFonts w:ascii="Times New Roman" w:hAnsi="Times New Roman" w:cs="Times New Roman"/>
          <w:sz w:val="22"/>
          <w:szCs w:val="22"/>
        </w:rPr>
        <w:t xml:space="preserve"> 31. </w:t>
      </w:r>
      <w:r w:rsidR="002A2AE1">
        <w:rPr>
          <w:rFonts w:ascii="Times New Roman" w:hAnsi="Times New Roman" w:cs="Times New Roman"/>
          <w:sz w:val="22"/>
          <w:szCs w:val="22"/>
        </w:rPr>
        <w:t>decembru</w:t>
      </w:r>
      <w:r>
        <w:rPr>
          <w:rFonts w:ascii="Times New Roman" w:hAnsi="Times New Roman" w:cs="Times New Roman"/>
          <w:sz w:val="22"/>
          <w:szCs w:val="22"/>
        </w:rPr>
        <w:t xml:space="preserve"> 202</w:t>
      </w:r>
      <w:r w:rsidR="00D94610">
        <w:rPr>
          <w:rFonts w:ascii="Times New Roman" w:hAnsi="Times New Roman" w:cs="Times New Roman"/>
          <w:sz w:val="22"/>
          <w:szCs w:val="22"/>
        </w:rPr>
        <w:t>4</w:t>
      </w:r>
      <w:r>
        <w:rPr>
          <w:rFonts w:ascii="Times New Roman" w:hAnsi="Times New Roman" w:cs="Times New Roman"/>
          <w:sz w:val="22"/>
          <w:szCs w:val="22"/>
        </w:rPr>
        <w:t>, a to v sume určenej osobitným predpisom</w:t>
      </w:r>
      <w:r w:rsidR="00744EB0">
        <w:rPr>
          <w:rFonts w:ascii="Times New Roman" w:hAnsi="Times New Roman" w:cs="Times New Roman"/>
          <w:sz w:val="22"/>
          <w:szCs w:val="22"/>
        </w:rPr>
        <w:t>.</w:t>
      </w:r>
      <w:r w:rsidR="00744EB0">
        <w:rPr>
          <w:rFonts w:ascii="Times New Roman" w:hAnsi="Times New Roman" w:cs="Times New Roman"/>
          <w:sz w:val="22"/>
          <w:szCs w:val="22"/>
          <w:vertAlign w:val="superscript"/>
        </w:rPr>
        <w:t>5</w:t>
      </w:r>
      <w:r w:rsidR="002A2AE1">
        <w:rPr>
          <w:rFonts w:ascii="Times New Roman" w:hAnsi="Times New Roman" w:cs="Times New Roman"/>
          <w:sz w:val="22"/>
          <w:szCs w:val="22"/>
          <w:vertAlign w:val="superscript"/>
        </w:rPr>
        <w:t>)</w:t>
      </w:r>
    </w:p>
    <w:p w14:paraId="709E3A66" w14:textId="54ABE726" w:rsidR="00744EB0" w:rsidRDefault="00563B04" w:rsidP="00DB03FB">
      <w:pPr>
        <w:pStyle w:val="Odsekzoznamu"/>
        <w:numPr>
          <w:ilvl w:val="0"/>
          <w:numId w:val="9"/>
        </w:numPr>
        <w:ind w:left="851" w:hanging="567"/>
        <w:jc w:val="both"/>
        <w:rPr>
          <w:rFonts w:ascii="Times New Roman" w:hAnsi="Times New Roman" w:cs="Times New Roman"/>
          <w:sz w:val="22"/>
          <w:szCs w:val="22"/>
        </w:rPr>
      </w:pPr>
      <w:r>
        <w:rPr>
          <w:rFonts w:ascii="Times New Roman" w:hAnsi="Times New Roman" w:cs="Times New Roman"/>
          <w:sz w:val="22"/>
          <w:szCs w:val="22"/>
        </w:rPr>
        <w:t>Mesačná suma pr</w:t>
      </w:r>
      <w:r w:rsidR="008061A5">
        <w:rPr>
          <w:rFonts w:ascii="Times New Roman" w:hAnsi="Times New Roman" w:cs="Times New Roman"/>
          <w:sz w:val="22"/>
          <w:szCs w:val="22"/>
        </w:rPr>
        <w:t>eplatku</w:t>
      </w:r>
      <w:r>
        <w:rPr>
          <w:rFonts w:ascii="Times New Roman" w:hAnsi="Times New Roman" w:cs="Times New Roman"/>
          <w:sz w:val="22"/>
          <w:szCs w:val="22"/>
        </w:rPr>
        <w:t xml:space="preserve"> na kompenzáciu daňového bonusu na dieťa predstavuje</w:t>
      </w:r>
      <w:r w:rsidR="00A707AA">
        <w:rPr>
          <w:rFonts w:ascii="Times New Roman" w:hAnsi="Times New Roman" w:cs="Times New Roman"/>
          <w:sz w:val="22"/>
          <w:szCs w:val="22"/>
        </w:rPr>
        <w:t>:</w:t>
      </w:r>
    </w:p>
    <w:p w14:paraId="3177BC18" w14:textId="4ED59303" w:rsidR="00A707AA" w:rsidRDefault="00A707AA" w:rsidP="00DB03FB">
      <w:pPr>
        <w:pStyle w:val="Odsekzoznamu"/>
        <w:numPr>
          <w:ilvl w:val="0"/>
          <w:numId w:val="39"/>
        </w:numPr>
        <w:ind w:left="1134" w:hanging="425"/>
        <w:jc w:val="both"/>
        <w:rPr>
          <w:rFonts w:ascii="Times New Roman" w:hAnsi="Times New Roman" w:cs="Times New Roman"/>
          <w:sz w:val="22"/>
          <w:szCs w:val="22"/>
        </w:rPr>
      </w:pPr>
      <w:r>
        <w:rPr>
          <w:rFonts w:ascii="Times New Roman" w:hAnsi="Times New Roman" w:cs="Times New Roman"/>
          <w:sz w:val="22"/>
          <w:szCs w:val="22"/>
        </w:rPr>
        <w:t xml:space="preserve">50 eur mesačne, ak </w:t>
      </w:r>
      <w:r w:rsidR="00BA3197">
        <w:rPr>
          <w:rFonts w:ascii="Times New Roman" w:hAnsi="Times New Roman" w:cs="Times New Roman"/>
          <w:sz w:val="22"/>
          <w:szCs w:val="22"/>
        </w:rPr>
        <w:t>nezaopatrené</w:t>
      </w:r>
      <w:r>
        <w:rPr>
          <w:rFonts w:ascii="Times New Roman" w:hAnsi="Times New Roman" w:cs="Times New Roman"/>
          <w:sz w:val="22"/>
          <w:szCs w:val="22"/>
        </w:rPr>
        <w:t xml:space="preserve"> dieťa dovŕšilo 18 rokov veku;</w:t>
      </w:r>
    </w:p>
    <w:p w14:paraId="1416A16F" w14:textId="0519779E" w:rsidR="00A707AA" w:rsidRDefault="00A707AA" w:rsidP="00DB03FB">
      <w:pPr>
        <w:pStyle w:val="Odsekzoznamu"/>
        <w:numPr>
          <w:ilvl w:val="0"/>
          <w:numId w:val="39"/>
        </w:numPr>
        <w:ind w:left="1134" w:hanging="425"/>
        <w:jc w:val="both"/>
        <w:rPr>
          <w:rFonts w:ascii="Times New Roman" w:hAnsi="Times New Roman" w:cs="Times New Roman"/>
          <w:sz w:val="22"/>
          <w:szCs w:val="22"/>
        </w:rPr>
      </w:pPr>
      <w:r>
        <w:rPr>
          <w:rFonts w:ascii="Times New Roman" w:hAnsi="Times New Roman" w:cs="Times New Roman"/>
          <w:sz w:val="22"/>
          <w:szCs w:val="22"/>
        </w:rPr>
        <w:t xml:space="preserve">90 eur mesačne, ak </w:t>
      </w:r>
      <w:r w:rsidR="00BA3197">
        <w:rPr>
          <w:rFonts w:ascii="Times New Roman" w:hAnsi="Times New Roman" w:cs="Times New Roman"/>
          <w:sz w:val="22"/>
          <w:szCs w:val="22"/>
        </w:rPr>
        <w:t>nezaopatrené</w:t>
      </w:r>
      <w:r>
        <w:rPr>
          <w:rFonts w:ascii="Times New Roman" w:hAnsi="Times New Roman" w:cs="Times New Roman"/>
          <w:sz w:val="22"/>
          <w:szCs w:val="22"/>
        </w:rPr>
        <w:t xml:space="preserve"> dieťa dovŕšilo 15 rokov veku a nedovŕšilo 18 rokov veku, a to poslednýkrát za kalendárny mesiac, v ktorom dieťa dovŕši 18 rokov veku, alebo</w:t>
      </w:r>
    </w:p>
    <w:p w14:paraId="4C7678F3" w14:textId="31A4EA34" w:rsidR="00A707AA" w:rsidRDefault="00A707AA" w:rsidP="00DA02C9">
      <w:pPr>
        <w:pStyle w:val="Odsekzoznamu"/>
        <w:numPr>
          <w:ilvl w:val="0"/>
          <w:numId w:val="39"/>
        </w:numPr>
        <w:ind w:left="1134" w:hanging="425"/>
        <w:jc w:val="both"/>
        <w:rPr>
          <w:rFonts w:ascii="Times New Roman" w:hAnsi="Times New Roman" w:cs="Times New Roman"/>
          <w:sz w:val="22"/>
          <w:szCs w:val="22"/>
        </w:rPr>
      </w:pPr>
      <w:r>
        <w:rPr>
          <w:rFonts w:ascii="Times New Roman" w:hAnsi="Times New Roman" w:cs="Times New Roman"/>
          <w:sz w:val="22"/>
          <w:szCs w:val="22"/>
        </w:rPr>
        <w:t xml:space="preserve">40 eur mesačne, ak </w:t>
      </w:r>
      <w:r w:rsidR="00BA3197">
        <w:rPr>
          <w:rFonts w:ascii="Times New Roman" w:hAnsi="Times New Roman" w:cs="Times New Roman"/>
          <w:sz w:val="22"/>
          <w:szCs w:val="22"/>
        </w:rPr>
        <w:t>nezaopatrené</w:t>
      </w:r>
      <w:r>
        <w:rPr>
          <w:rFonts w:ascii="Times New Roman" w:hAnsi="Times New Roman" w:cs="Times New Roman"/>
          <w:sz w:val="22"/>
          <w:szCs w:val="22"/>
        </w:rPr>
        <w:t xml:space="preserve"> dieťa nedovŕšilo 15 rokov veku, a to poslednýkrát za kalendárny mesiac, v ktorom dieťa dovŕši 15 rokov veku.</w:t>
      </w:r>
    </w:p>
    <w:p w14:paraId="633E9E1E" w14:textId="6FA5827F" w:rsidR="00C9392C" w:rsidRDefault="00C9392C" w:rsidP="00DB03FB">
      <w:pPr>
        <w:pStyle w:val="Odsekzoznamu"/>
        <w:numPr>
          <w:ilvl w:val="0"/>
          <w:numId w:val="9"/>
        </w:numPr>
        <w:ind w:left="851" w:hanging="567"/>
        <w:jc w:val="both"/>
        <w:rPr>
          <w:rFonts w:ascii="Times New Roman" w:hAnsi="Times New Roman" w:cs="Times New Roman"/>
          <w:sz w:val="22"/>
          <w:szCs w:val="22"/>
        </w:rPr>
      </w:pPr>
      <w:r>
        <w:rPr>
          <w:rFonts w:ascii="Times New Roman" w:hAnsi="Times New Roman" w:cs="Times New Roman"/>
          <w:sz w:val="22"/>
          <w:szCs w:val="22"/>
        </w:rPr>
        <w:lastRenderedPageBreak/>
        <w:t>Ak oprávnená osoba splnila podmienky nároku na pr</w:t>
      </w:r>
      <w:r w:rsidR="008061A5">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len po</w:t>
      </w:r>
      <w:r w:rsidR="00D94610">
        <w:rPr>
          <w:rFonts w:ascii="Times New Roman" w:hAnsi="Times New Roman" w:cs="Times New Roman"/>
          <w:sz w:val="22"/>
          <w:szCs w:val="22"/>
        </w:rPr>
        <w:t xml:space="preserve"> určitú</w:t>
      </w:r>
      <w:r>
        <w:rPr>
          <w:rFonts w:ascii="Times New Roman" w:hAnsi="Times New Roman" w:cs="Times New Roman"/>
          <w:sz w:val="22"/>
          <w:szCs w:val="22"/>
        </w:rPr>
        <w:t xml:space="preserve"> časť zdaňovacieho obdobia, výška pr</w:t>
      </w:r>
      <w:r w:rsidR="008061A5">
        <w:rPr>
          <w:rFonts w:ascii="Times New Roman" w:hAnsi="Times New Roman" w:cs="Times New Roman"/>
          <w:sz w:val="22"/>
          <w:szCs w:val="22"/>
        </w:rPr>
        <w:t>eplatku</w:t>
      </w:r>
      <w:r>
        <w:rPr>
          <w:rFonts w:ascii="Times New Roman" w:hAnsi="Times New Roman" w:cs="Times New Roman"/>
          <w:sz w:val="22"/>
          <w:szCs w:val="22"/>
        </w:rPr>
        <w:t xml:space="preserve"> sa vypočíta </w:t>
      </w:r>
      <w:r w:rsidR="00DB03FB">
        <w:rPr>
          <w:rFonts w:ascii="Times New Roman" w:hAnsi="Times New Roman" w:cs="Times New Roman"/>
          <w:sz w:val="22"/>
          <w:szCs w:val="22"/>
        </w:rPr>
        <w:t>p</w:t>
      </w:r>
      <w:r>
        <w:rPr>
          <w:rFonts w:ascii="Times New Roman" w:hAnsi="Times New Roman" w:cs="Times New Roman"/>
          <w:sz w:val="22"/>
          <w:szCs w:val="22"/>
        </w:rPr>
        <w:t xml:space="preserve">omerne za každý kalendárny mesiac, v ktorom </w:t>
      </w:r>
      <w:r w:rsidR="00D94610">
        <w:rPr>
          <w:rFonts w:ascii="Times New Roman" w:hAnsi="Times New Roman" w:cs="Times New Roman"/>
          <w:sz w:val="22"/>
          <w:szCs w:val="22"/>
        </w:rPr>
        <w:t xml:space="preserve">boli splnené </w:t>
      </w:r>
      <w:r>
        <w:rPr>
          <w:rFonts w:ascii="Times New Roman" w:hAnsi="Times New Roman" w:cs="Times New Roman"/>
          <w:sz w:val="22"/>
          <w:szCs w:val="22"/>
        </w:rPr>
        <w:t>podmienky, a to vo výške sumy podľa odseku 3.</w:t>
      </w:r>
    </w:p>
    <w:p w14:paraId="24F0149C" w14:textId="3B8C4569" w:rsidR="00C9392C" w:rsidRDefault="00C9392C" w:rsidP="00DB03FB">
      <w:pPr>
        <w:pStyle w:val="Odsekzoznamu"/>
        <w:numPr>
          <w:ilvl w:val="0"/>
          <w:numId w:val="9"/>
        </w:numPr>
        <w:ind w:left="851" w:hanging="567"/>
        <w:jc w:val="both"/>
        <w:rPr>
          <w:rFonts w:ascii="Times New Roman" w:hAnsi="Times New Roman" w:cs="Times New Roman"/>
          <w:sz w:val="22"/>
          <w:szCs w:val="22"/>
        </w:rPr>
      </w:pPr>
      <w:r>
        <w:rPr>
          <w:rFonts w:ascii="Times New Roman" w:hAnsi="Times New Roman" w:cs="Times New Roman"/>
          <w:sz w:val="22"/>
          <w:szCs w:val="22"/>
        </w:rPr>
        <w:t>Na účely výpočtu výšky pr</w:t>
      </w:r>
      <w:r w:rsidR="008061A5">
        <w:rPr>
          <w:rFonts w:ascii="Times New Roman" w:hAnsi="Times New Roman" w:cs="Times New Roman"/>
          <w:sz w:val="22"/>
          <w:szCs w:val="22"/>
        </w:rPr>
        <w:t>eplatku</w:t>
      </w:r>
      <w:r>
        <w:rPr>
          <w:rFonts w:ascii="Times New Roman" w:hAnsi="Times New Roman" w:cs="Times New Roman"/>
          <w:sz w:val="22"/>
          <w:szCs w:val="22"/>
        </w:rPr>
        <w:t xml:space="preserve"> na kompenzáciu daňového bonusu na dieťa podľa odsekov 1 až 3 sa daňovým bonusom skutočne vyplateným rozumie daňový bonus priznaný a</w:t>
      </w:r>
      <w:r w:rsidR="00D94610">
        <w:rPr>
          <w:rFonts w:ascii="Times New Roman" w:hAnsi="Times New Roman" w:cs="Times New Roman"/>
          <w:sz w:val="22"/>
          <w:szCs w:val="22"/>
        </w:rPr>
        <w:t xml:space="preserve"> skutočne </w:t>
      </w:r>
      <w:r>
        <w:rPr>
          <w:rFonts w:ascii="Times New Roman" w:hAnsi="Times New Roman" w:cs="Times New Roman"/>
          <w:sz w:val="22"/>
          <w:szCs w:val="22"/>
        </w:rPr>
        <w:t>vyplatený oprávnenej osobe za príslušné zdaňovacie obdobie.</w:t>
      </w:r>
    </w:p>
    <w:p w14:paraId="6F7B1161" w14:textId="7F1ED3B2" w:rsidR="00563B04" w:rsidRPr="00563B04" w:rsidRDefault="00563B04" w:rsidP="00563B04">
      <w:pPr>
        <w:jc w:val="both"/>
        <w:rPr>
          <w:rFonts w:ascii="Times New Roman" w:hAnsi="Times New Roman" w:cs="Times New Roman"/>
          <w:b/>
          <w:bCs/>
          <w:sz w:val="22"/>
          <w:szCs w:val="22"/>
        </w:rPr>
      </w:pPr>
      <w:r w:rsidRPr="00563B04">
        <w:rPr>
          <w:rFonts w:ascii="Times New Roman" w:hAnsi="Times New Roman" w:cs="Times New Roman"/>
          <w:b/>
          <w:bCs/>
          <w:sz w:val="22"/>
          <w:szCs w:val="22"/>
        </w:rPr>
        <w:t xml:space="preserve">§ </w:t>
      </w:r>
      <w:r w:rsidR="004C2FEB">
        <w:rPr>
          <w:rFonts w:ascii="Times New Roman" w:hAnsi="Times New Roman" w:cs="Times New Roman"/>
          <w:b/>
          <w:bCs/>
          <w:sz w:val="22"/>
          <w:szCs w:val="22"/>
        </w:rPr>
        <w:t>7</w:t>
      </w:r>
      <w:r w:rsidRPr="00563B04">
        <w:rPr>
          <w:rFonts w:ascii="Times New Roman" w:hAnsi="Times New Roman" w:cs="Times New Roman"/>
          <w:b/>
          <w:bCs/>
          <w:sz w:val="22"/>
          <w:szCs w:val="22"/>
        </w:rPr>
        <w:t xml:space="preserve"> </w:t>
      </w:r>
      <w:r w:rsidR="00A87EBA">
        <w:rPr>
          <w:rFonts w:ascii="Times New Roman" w:hAnsi="Times New Roman" w:cs="Times New Roman"/>
          <w:b/>
          <w:bCs/>
          <w:sz w:val="22"/>
          <w:szCs w:val="22"/>
        </w:rPr>
        <w:t xml:space="preserve"> Forma poskytovania pr</w:t>
      </w:r>
      <w:r w:rsidR="008061A5">
        <w:rPr>
          <w:rFonts w:ascii="Times New Roman" w:hAnsi="Times New Roman" w:cs="Times New Roman"/>
          <w:b/>
          <w:bCs/>
          <w:sz w:val="22"/>
          <w:szCs w:val="22"/>
        </w:rPr>
        <w:t>eplatku</w:t>
      </w:r>
      <w:r w:rsidR="00A87EBA">
        <w:rPr>
          <w:rFonts w:ascii="Times New Roman" w:hAnsi="Times New Roman" w:cs="Times New Roman"/>
          <w:b/>
          <w:bCs/>
          <w:sz w:val="22"/>
          <w:szCs w:val="22"/>
        </w:rPr>
        <w:t xml:space="preserve"> </w:t>
      </w:r>
      <w:r w:rsidR="00A87EBA" w:rsidRPr="00A87EBA">
        <w:rPr>
          <w:rFonts w:ascii="Times New Roman" w:hAnsi="Times New Roman" w:cs="Times New Roman"/>
          <w:b/>
          <w:bCs/>
          <w:sz w:val="22"/>
          <w:szCs w:val="22"/>
        </w:rPr>
        <w:t>na kompenzáciu daňového bonusu na dieťa</w:t>
      </w:r>
    </w:p>
    <w:p w14:paraId="4ABF334C" w14:textId="5CAC579D" w:rsidR="00563B04" w:rsidRDefault="00563B04" w:rsidP="00DB03FB">
      <w:pPr>
        <w:pStyle w:val="Odsekzoznamu"/>
        <w:numPr>
          <w:ilvl w:val="0"/>
          <w:numId w:val="10"/>
        </w:numPr>
        <w:ind w:left="851" w:hanging="567"/>
        <w:jc w:val="both"/>
        <w:rPr>
          <w:rFonts w:ascii="Times New Roman" w:hAnsi="Times New Roman" w:cs="Times New Roman"/>
          <w:sz w:val="22"/>
          <w:szCs w:val="22"/>
        </w:rPr>
      </w:pPr>
      <w:r>
        <w:rPr>
          <w:rFonts w:ascii="Times New Roman" w:hAnsi="Times New Roman" w:cs="Times New Roman"/>
          <w:sz w:val="22"/>
          <w:szCs w:val="22"/>
        </w:rPr>
        <w:t>Pr</w:t>
      </w:r>
      <w:r w:rsidR="008061A5">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sa poskytuje </w:t>
      </w:r>
      <w:r w:rsidR="002A2AE1">
        <w:rPr>
          <w:rFonts w:ascii="Times New Roman" w:hAnsi="Times New Roman" w:cs="Times New Roman"/>
          <w:sz w:val="22"/>
          <w:szCs w:val="22"/>
        </w:rPr>
        <w:t xml:space="preserve">mesačne v priebehu zdaňovacieho obdobia prostredníctvom zamestnávateľa </w:t>
      </w:r>
      <w:r w:rsidR="00A40DE2">
        <w:rPr>
          <w:rFonts w:ascii="Times New Roman" w:hAnsi="Times New Roman" w:cs="Times New Roman"/>
          <w:sz w:val="22"/>
          <w:szCs w:val="22"/>
        </w:rPr>
        <w:t xml:space="preserve">oprávnenej osoby </w:t>
      </w:r>
      <w:r w:rsidR="002A2AE1">
        <w:rPr>
          <w:rFonts w:ascii="Times New Roman" w:hAnsi="Times New Roman" w:cs="Times New Roman"/>
          <w:sz w:val="22"/>
          <w:szCs w:val="22"/>
        </w:rPr>
        <w:t xml:space="preserve">formou zápočtu </w:t>
      </w:r>
      <w:r w:rsidR="00FC1E58">
        <w:rPr>
          <w:rFonts w:ascii="Times New Roman" w:hAnsi="Times New Roman" w:cs="Times New Roman"/>
          <w:sz w:val="22"/>
          <w:szCs w:val="22"/>
        </w:rPr>
        <w:t xml:space="preserve">voči preddavku na daň z príjmov zo závislej činnosti </w:t>
      </w:r>
      <w:r w:rsidR="002A2AE1">
        <w:rPr>
          <w:rFonts w:ascii="Times New Roman" w:hAnsi="Times New Roman" w:cs="Times New Roman"/>
          <w:sz w:val="22"/>
          <w:szCs w:val="22"/>
        </w:rPr>
        <w:t>oprávnenej osoby, a to obdobn</w:t>
      </w:r>
      <w:r w:rsidR="00A40DE2">
        <w:rPr>
          <w:rFonts w:ascii="Times New Roman" w:hAnsi="Times New Roman" w:cs="Times New Roman"/>
          <w:sz w:val="22"/>
          <w:szCs w:val="22"/>
        </w:rPr>
        <w:t>ým spôsobom, akým sa uplatňuje</w:t>
      </w:r>
      <w:r w:rsidR="002A2AE1">
        <w:rPr>
          <w:rFonts w:ascii="Times New Roman" w:hAnsi="Times New Roman" w:cs="Times New Roman"/>
          <w:sz w:val="22"/>
          <w:szCs w:val="22"/>
        </w:rPr>
        <w:t xml:space="preserve"> daňový bonus podľa osobitného predpisu</w:t>
      </w:r>
      <w:r w:rsidR="00FC1E58">
        <w:rPr>
          <w:rFonts w:ascii="Times New Roman" w:hAnsi="Times New Roman" w:cs="Times New Roman"/>
          <w:sz w:val="22"/>
          <w:szCs w:val="22"/>
        </w:rPr>
        <w:t>.</w:t>
      </w:r>
      <w:r w:rsidR="00A40DE2">
        <w:rPr>
          <w:rFonts w:ascii="Times New Roman" w:hAnsi="Times New Roman" w:cs="Times New Roman"/>
          <w:sz w:val="22"/>
          <w:szCs w:val="22"/>
          <w:vertAlign w:val="superscript"/>
        </w:rPr>
        <w:t>6</w:t>
      </w:r>
      <w:r w:rsidR="008067DB">
        <w:rPr>
          <w:rFonts w:ascii="Times New Roman" w:hAnsi="Times New Roman" w:cs="Times New Roman"/>
          <w:sz w:val="22"/>
          <w:szCs w:val="22"/>
          <w:vertAlign w:val="superscript"/>
        </w:rPr>
        <w:t>)</w:t>
      </w:r>
    </w:p>
    <w:p w14:paraId="0A6E9A76" w14:textId="28397998" w:rsidR="00870BEB" w:rsidRPr="00E71259" w:rsidRDefault="00870BEB" w:rsidP="00DB03FB">
      <w:pPr>
        <w:pStyle w:val="Odsekzoznamu"/>
        <w:numPr>
          <w:ilvl w:val="0"/>
          <w:numId w:val="10"/>
        </w:numPr>
        <w:ind w:left="851" w:hanging="567"/>
        <w:jc w:val="both"/>
        <w:rPr>
          <w:rFonts w:ascii="Times New Roman" w:hAnsi="Times New Roman" w:cs="Times New Roman"/>
          <w:sz w:val="22"/>
          <w:szCs w:val="22"/>
          <w:vertAlign w:val="superscript"/>
        </w:rPr>
      </w:pPr>
      <w:r>
        <w:rPr>
          <w:rFonts w:ascii="Times New Roman" w:hAnsi="Times New Roman" w:cs="Times New Roman"/>
          <w:sz w:val="22"/>
          <w:szCs w:val="22"/>
        </w:rPr>
        <w:t>Pr</w:t>
      </w:r>
      <w:r w:rsidR="008061A5">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sa poskytuje bez potreby osobitnej žiadosti oprávnenej osoby</w:t>
      </w:r>
      <w:r w:rsidR="00EE5EEC">
        <w:rPr>
          <w:rFonts w:ascii="Times New Roman" w:hAnsi="Times New Roman" w:cs="Times New Roman"/>
          <w:sz w:val="22"/>
          <w:szCs w:val="22"/>
        </w:rPr>
        <w:t xml:space="preserve">. </w:t>
      </w:r>
      <w:r w:rsidR="00A87EBA">
        <w:rPr>
          <w:rFonts w:ascii="Times New Roman" w:hAnsi="Times New Roman" w:cs="Times New Roman"/>
          <w:sz w:val="22"/>
          <w:szCs w:val="22"/>
        </w:rPr>
        <w:t>Finančná správa</w:t>
      </w:r>
      <w:r w:rsidR="00EE5EEC">
        <w:rPr>
          <w:rFonts w:ascii="Times New Roman" w:hAnsi="Times New Roman" w:cs="Times New Roman"/>
          <w:sz w:val="22"/>
          <w:szCs w:val="22"/>
        </w:rPr>
        <w:t xml:space="preserve"> poskytuje pr</w:t>
      </w:r>
      <w:r w:rsidR="00B23D85">
        <w:rPr>
          <w:rFonts w:ascii="Times New Roman" w:hAnsi="Times New Roman" w:cs="Times New Roman"/>
          <w:sz w:val="22"/>
          <w:szCs w:val="22"/>
        </w:rPr>
        <w:t>eplato</w:t>
      </w:r>
      <w:r w:rsidR="00EE5EEC">
        <w:rPr>
          <w:rFonts w:ascii="Times New Roman" w:hAnsi="Times New Roman" w:cs="Times New Roman"/>
          <w:sz w:val="22"/>
          <w:szCs w:val="22"/>
        </w:rPr>
        <w:t>k na základe údajov dostupných v informačných systémoch podľa § 1</w:t>
      </w:r>
      <w:r w:rsidR="004C2FEB">
        <w:rPr>
          <w:rFonts w:ascii="Times New Roman" w:hAnsi="Times New Roman" w:cs="Times New Roman"/>
          <w:sz w:val="22"/>
          <w:szCs w:val="22"/>
        </w:rPr>
        <w:t>3</w:t>
      </w:r>
      <w:r w:rsidR="00EE5EEC">
        <w:rPr>
          <w:rFonts w:ascii="Times New Roman" w:hAnsi="Times New Roman" w:cs="Times New Roman"/>
          <w:sz w:val="22"/>
          <w:szCs w:val="22"/>
        </w:rPr>
        <w:t xml:space="preserve"> tohto zákona; primerane sa použijú ustanovenia osobitného predpisu upravujúce postup zamestnávateľa pri uplatňovaní a vyúčtovaní daňového bonusu.</w:t>
      </w:r>
      <w:r w:rsidR="00992FB2">
        <w:rPr>
          <w:rFonts w:ascii="Times New Roman" w:hAnsi="Times New Roman" w:cs="Times New Roman"/>
          <w:sz w:val="22"/>
          <w:szCs w:val="22"/>
          <w:vertAlign w:val="superscript"/>
        </w:rPr>
        <w:t>7</w:t>
      </w:r>
      <w:r w:rsidR="008067DB">
        <w:rPr>
          <w:rFonts w:ascii="Times New Roman" w:hAnsi="Times New Roman" w:cs="Times New Roman"/>
          <w:sz w:val="22"/>
          <w:szCs w:val="22"/>
          <w:vertAlign w:val="superscript"/>
        </w:rPr>
        <w:t>)</w:t>
      </w:r>
    </w:p>
    <w:p w14:paraId="6F115723" w14:textId="431916ED" w:rsidR="00EE5EEC" w:rsidRDefault="00EE5EEC" w:rsidP="00DB03FB">
      <w:pPr>
        <w:pStyle w:val="Odsekzoznamu"/>
        <w:numPr>
          <w:ilvl w:val="0"/>
          <w:numId w:val="10"/>
        </w:numPr>
        <w:ind w:left="851" w:hanging="567"/>
        <w:jc w:val="both"/>
        <w:rPr>
          <w:rFonts w:ascii="Times New Roman" w:hAnsi="Times New Roman" w:cs="Times New Roman"/>
          <w:sz w:val="22"/>
          <w:szCs w:val="22"/>
        </w:rPr>
      </w:pPr>
      <w:r>
        <w:rPr>
          <w:rFonts w:ascii="Times New Roman" w:hAnsi="Times New Roman" w:cs="Times New Roman"/>
          <w:sz w:val="22"/>
          <w:szCs w:val="22"/>
        </w:rPr>
        <w:t>Ak údaje potrebné na určenie výšky pr</w:t>
      </w:r>
      <w:r w:rsidR="008061A5">
        <w:rPr>
          <w:rFonts w:ascii="Times New Roman" w:hAnsi="Times New Roman" w:cs="Times New Roman"/>
          <w:sz w:val="22"/>
          <w:szCs w:val="22"/>
        </w:rPr>
        <w:t>eplatku</w:t>
      </w:r>
      <w:r>
        <w:rPr>
          <w:rFonts w:ascii="Times New Roman" w:hAnsi="Times New Roman" w:cs="Times New Roman"/>
          <w:sz w:val="22"/>
          <w:szCs w:val="22"/>
        </w:rPr>
        <w:t xml:space="preserve"> na kompenzáciu daňového bonusu </w:t>
      </w:r>
      <w:r w:rsidR="00DF103D">
        <w:rPr>
          <w:rFonts w:ascii="Times New Roman" w:hAnsi="Times New Roman" w:cs="Times New Roman"/>
          <w:sz w:val="22"/>
          <w:szCs w:val="22"/>
        </w:rPr>
        <w:t>na</w:t>
      </w:r>
      <w:r>
        <w:rPr>
          <w:rFonts w:ascii="Times New Roman" w:hAnsi="Times New Roman" w:cs="Times New Roman"/>
          <w:sz w:val="22"/>
          <w:szCs w:val="22"/>
        </w:rPr>
        <w:t xml:space="preserve"> dieťa alebo na overenie splnenia podmienok podľa § </w:t>
      </w:r>
      <w:r w:rsidR="004C2FEB">
        <w:rPr>
          <w:rFonts w:ascii="Times New Roman" w:hAnsi="Times New Roman" w:cs="Times New Roman"/>
          <w:sz w:val="22"/>
          <w:szCs w:val="22"/>
        </w:rPr>
        <w:t>4</w:t>
      </w:r>
      <w:r>
        <w:rPr>
          <w:rFonts w:ascii="Times New Roman" w:hAnsi="Times New Roman" w:cs="Times New Roman"/>
          <w:sz w:val="22"/>
          <w:szCs w:val="22"/>
        </w:rPr>
        <w:t xml:space="preserve"> ods. 1 tohto zákona nie sú dostupné v informačných systémoch podľa § 1</w:t>
      </w:r>
      <w:r w:rsidR="004C2FEB">
        <w:rPr>
          <w:rFonts w:ascii="Times New Roman" w:hAnsi="Times New Roman" w:cs="Times New Roman"/>
          <w:sz w:val="22"/>
          <w:szCs w:val="22"/>
        </w:rPr>
        <w:t>3</w:t>
      </w:r>
      <w:r>
        <w:rPr>
          <w:rFonts w:ascii="Times New Roman" w:hAnsi="Times New Roman" w:cs="Times New Roman"/>
          <w:sz w:val="22"/>
          <w:szCs w:val="22"/>
        </w:rPr>
        <w:t xml:space="preserve">, finančná správa vyzve oprávnenú </w:t>
      </w:r>
      <w:r w:rsidR="00DF103D">
        <w:rPr>
          <w:rFonts w:ascii="Times New Roman" w:hAnsi="Times New Roman" w:cs="Times New Roman"/>
          <w:sz w:val="22"/>
          <w:szCs w:val="22"/>
        </w:rPr>
        <w:t>osobu</w:t>
      </w:r>
      <w:r>
        <w:rPr>
          <w:rFonts w:ascii="Times New Roman" w:hAnsi="Times New Roman" w:cs="Times New Roman"/>
          <w:sz w:val="22"/>
          <w:szCs w:val="22"/>
        </w:rPr>
        <w:t xml:space="preserve"> na ich predloženie alebo doplnenie. Výzva musí obsahovať:</w:t>
      </w:r>
    </w:p>
    <w:p w14:paraId="5553B88C" w14:textId="42FB6285" w:rsidR="00DF103D" w:rsidRDefault="00DF103D" w:rsidP="00DB03FB">
      <w:pPr>
        <w:pStyle w:val="Odsekzoznamu"/>
        <w:numPr>
          <w:ilvl w:val="0"/>
          <w:numId w:val="35"/>
        </w:numPr>
        <w:ind w:left="1134" w:hanging="425"/>
        <w:jc w:val="both"/>
        <w:rPr>
          <w:rFonts w:ascii="Times New Roman" w:hAnsi="Times New Roman" w:cs="Times New Roman"/>
          <w:sz w:val="22"/>
          <w:szCs w:val="22"/>
        </w:rPr>
      </w:pPr>
      <w:r>
        <w:rPr>
          <w:rFonts w:ascii="Times New Roman" w:hAnsi="Times New Roman" w:cs="Times New Roman"/>
          <w:sz w:val="22"/>
          <w:szCs w:val="22"/>
        </w:rPr>
        <w:t>identifikáciu oprávnenej osoby,</w:t>
      </w:r>
    </w:p>
    <w:p w14:paraId="163D5D3B" w14:textId="74DCCA8F" w:rsidR="00EE5EEC" w:rsidRDefault="00DF103D" w:rsidP="00DB03FB">
      <w:pPr>
        <w:pStyle w:val="Odsekzoznamu"/>
        <w:numPr>
          <w:ilvl w:val="0"/>
          <w:numId w:val="35"/>
        </w:numPr>
        <w:ind w:left="1134" w:hanging="425"/>
        <w:jc w:val="both"/>
        <w:rPr>
          <w:rFonts w:ascii="Times New Roman" w:hAnsi="Times New Roman" w:cs="Times New Roman"/>
          <w:sz w:val="22"/>
          <w:szCs w:val="22"/>
        </w:rPr>
      </w:pPr>
      <w:r>
        <w:rPr>
          <w:rFonts w:ascii="Times New Roman" w:hAnsi="Times New Roman" w:cs="Times New Roman"/>
          <w:sz w:val="22"/>
          <w:szCs w:val="22"/>
        </w:rPr>
        <w:t>i</w:t>
      </w:r>
      <w:r w:rsidR="00EE5EEC">
        <w:rPr>
          <w:rFonts w:ascii="Times New Roman" w:hAnsi="Times New Roman" w:cs="Times New Roman"/>
          <w:sz w:val="22"/>
          <w:szCs w:val="22"/>
        </w:rPr>
        <w:t>dentifikáciu ch</w:t>
      </w:r>
      <w:r>
        <w:rPr>
          <w:rFonts w:ascii="Times New Roman" w:hAnsi="Times New Roman" w:cs="Times New Roman"/>
          <w:sz w:val="22"/>
          <w:szCs w:val="22"/>
        </w:rPr>
        <w:t>ýb</w:t>
      </w:r>
      <w:r w:rsidR="00EE5EEC">
        <w:rPr>
          <w:rFonts w:ascii="Times New Roman" w:hAnsi="Times New Roman" w:cs="Times New Roman"/>
          <w:sz w:val="22"/>
          <w:szCs w:val="22"/>
        </w:rPr>
        <w:t>ajúcich alebo neúplných údajov,</w:t>
      </w:r>
    </w:p>
    <w:p w14:paraId="5F87A8C0" w14:textId="4D1DE7B9" w:rsidR="00EE5EEC" w:rsidRDefault="00DF103D" w:rsidP="00DB03FB">
      <w:pPr>
        <w:pStyle w:val="Odsekzoznamu"/>
        <w:numPr>
          <w:ilvl w:val="0"/>
          <w:numId w:val="35"/>
        </w:numPr>
        <w:ind w:left="1134" w:hanging="425"/>
        <w:jc w:val="both"/>
        <w:rPr>
          <w:rFonts w:ascii="Times New Roman" w:hAnsi="Times New Roman" w:cs="Times New Roman"/>
          <w:sz w:val="22"/>
          <w:szCs w:val="22"/>
        </w:rPr>
      </w:pPr>
      <w:r>
        <w:rPr>
          <w:rFonts w:ascii="Times New Roman" w:hAnsi="Times New Roman" w:cs="Times New Roman"/>
          <w:sz w:val="22"/>
          <w:szCs w:val="22"/>
        </w:rPr>
        <w:t>l</w:t>
      </w:r>
      <w:r w:rsidR="00EE5EEC">
        <w:rPr>
          <w:rFonts w:ascii="Times New Roman" w:hAnsi="Times New Roman" w:cs="Times New Roman"/>
          <w:sz w:val="22"/>
          <w:szCs w:val="22"/>
        </w:rPr>
        <w:t>ehotu na ich predloženie, ktorá nesmie byť kratšia ako 30 dní odo dňa doručenia výzvy,</w:t>
      </w:r>
    </w:p>
    <w:p w14:paraId="4A86B9F8" w14:textId="60F2583C" w:rsidR="00EE5EEC" w:rsidRDefault="00DF103D" w:rsidP="00DB03FB">
      <w:pPr>
        <w:pStyle w:val="Odsekzoznamu"/>
        <w:numPr>
          <w:ilvl w:val="0"/>
          <w:numId w:val="35"/>
        </w:numPr>
        <w:ind w:left="1134" w:hanging="425"/>
        <w:jc w:val="both"/>
        <w:rPr>
          <w:rFonts w:ascii="Times New Roman" w:hAnsi="Times New Roman" w:cs="Times New Roman"/>
          <w:sz w:val="22"/>
          <w:szCs w:val="22"/>
        </w:rPr>
      </w:pPr>
      <w:r>
        <w:rPr>
          <w:rFonts w:ascii="Times New Roman" w:hAnsi="Times New Roman" w:cs="Times New Roman"/>
          <w:sz w:val="22"/>
          <w:szCs w:val="22"/>
        </w:rPr>
        <w:t>p</w:t>
      </w:r>
      <w:r w:rsidR="00EE5EEC">
        <w:rPr>
          <w:rFonts w:ascii="Times New Roman" w:hAnsi="Times New Roman" w:cs="Times New Roman"/>
          <w:sz w:val="22"/>
          <w:szCs w:val="22"/>
        </w:rPr>
        <w:t>oučenie o následkoch nepredloženia údajov v stanovenej lehote,</w:t>
      </w:r>
    </w:p>
    <w:p w14:paraId="5CC97966" w14:textId="549BD3BC" w:rsidR="00EE5EEC" w:rsidRDefault="00DF103D" w:rsidP="00DB03FB">
      <w:pPr>
        <w:pStyle w:val="Odsekzoznamu"/>
        <w:numPr>
          <w:ilvl w:val="0"/>
          <w:numId w:val="35"/>
        </w:numPr>
        <w:ind w:left="1134" w:hanging="425"/>
        <w:jc w:val="both"/>
        <w:rPr>
          <w:rFonts w:ascii="Times New Roman" w:hAnsi="Times New Roman" w:cs="Times New Roman"/>
          <w:sz w:val="22"/>
          <w:szCs w:val="22"/>
        </w:rPr>
      </w:pPr>
      <w:r>
        <w:rPr>
          <w:rFonts w:ascii="Times New Roman" w:hAnsi="Times New Roman" w:cs="Times New Roman"/>
          <w:sz w:val="22"/>
          <w:szCs w:val="22"/>
        </w:rPr>
        <w:t>a</w:t>
      </w:r>
      <w:r w:rsidR="00EE5EEC">
        <w:rPr>
          <w:rFonts w:ascii="Times New Roman" w:hAnsi="Times New Roman" w:cs="Times New Roman"/>
          <w:sz w:val="22"/>
          <w:szCs w:val="22"/>
        </w:rPr>
        <w:t xml:space="preserve">dresu na </w:t>
      </w:r>
      <w:r>
        <w:rPr>
          <w:rFonts w:ascii="Times New Roman" w:hAnsi="Times New Roman" w:cs="Times New Roman"/>
          <w:sz w:val="22"/>
          <w:szCs w:val="22"/>
        </w:rPr>
        <w:t>doručenie chýbajúcich informácií.</w:t>
      </w:r>
    </w:p>
    <w:p w14:paraId="44CDC4D8" w14:textId="349161DB" w:rsidR="00DF103D" w:rsidRDefault="00DF103D" w:rsidP="00DB03FB">
      <w:pPr>
        <w:pStyle w:val="Odsekzoznamu"/>
        <w:numPr>
          <w:ilvl w:val="0"/>
          <w:numId w:val="10"/>
        </w:numPr>
        <w:ind w:left="851" w:hanging="567"/>
        <w:jc w:val="both"/>
        <w:rPr>
          <w:rFonts w:ascii="Times New Roman" w:hAnsi="Times New Roman" w:cs="Times New Roman"/>
          <w:sz w:val="22"/>
          <w:szCs w:val="22"/>
        </w:rPr>
      </w:pPr>
      <w:r>
        <w:rPr>
          <w:rFonts w:ascii="Times New Roman" w:hAnsi="Times New Roman" w:cs="Times New Roman"/>
          <w:sz w:val="22"/>
          <w:szCs w:val="22"/>
        </w:rPr>
        <w:t xml:space="preserve">Ak oprávnená osoba nepredloží požadované údaje v lehote podľa odseku 3 písm. c) </w:t>
      </w:r>
      <w:r w:rsidR="00A87EBA">
        <w:rPr>
          <w:rFonts w:ascii="Times New Roman" w:hAnsi="Times New Roman" w:cs="Times New Roman"/>
          <w:sz w:val="22"/>
          <w:szCs w:val="22"/>
        </w:rPr>
        <w:t xml:space="preserve">a </w:t>
      </w:r>
      <w:r>
        <w:rPr>
          <w:rFonts w:ascii="Times New Roman" w:hAnsi="Times New Roman" w:cs="Times New Roman"/>
          <w:sz w:val="22"/>
          <w:szCs w:val="22"/>
        </w:rPr>
        <w:t xml:space="preserve">ani v dodatočnej lehote určenej finančnou správou, ktorá nesmie byť kratšia ako 15 dní, </w:t>
      </w:r>
      <w:r w:rsidR="00A87EBA">
        <w:rPr>
          <w:rFonts w:ascii="Times New Roman" w:hAnsi="Times New Roman" w:cs="Times New Roman"/>
          <w:sz w:val="22"/>
          <w:szCs w:val="22"/>
        </w:rPr>
        <w:t xml:space="preserve">finančná správa </w:t>
      </w:r>
      <w:r>
        <w:rPr>
          <w:rFonts w:ascii="Times New Roman" w:hAnsi="Times New Roman" w:cs="Times New Roman"/>
          <w:sz w:val="22"/>
          <w:szCs w:val="22"/>
        </w:rPr>
        <w:t>pr</w:t>
      </w:r>
      <w:r w:rsidR="008061A5">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neprizná alebo jeho poskytovanie pozastaví do predloženia požadovaných údajov.</w:t>
      </w:r>
    </w:p>
    <w:p w14:paraId="67B94614" w14:textId="4863EDA4" w:rsidR="00DF103D" w:rsidRPr="00E71259" w:rsidRDefault="00DF103D" w:rsidP="00DB03FB">
      <w:pPr>
        <w:pStyle w:val="Odsekzoznamu"/>
        <w:numPr>
          <w:ilvl w:val="0"/>
          <w:numId w:val="10"/>
        </w:numPr>
        <w:ind w:left="851" w:hanging="567"/>
        <w:jc w:val="both"/>
        <w:rPr>
          <w:rFonts w:ascii="Times New Roman" w:hAnsi="Times New Roman" w:cs="Times New Roman"/>
          <w:sz w:val="22"/>
          <w:szCs w:val="22"/>
        </w:rPr>
      </w:pPr>
      <w:r>
        <w:rPr>
          <w:rFonts w:ascii="Times New Roman" w:hAnsi="Times New Roman" w:cs="Times New Roman"/>
          <w:sz w:val="22"/>
          <w:szCs w:val="22"/>
        </w:rPr>
        <w:t>Ročné zúčtovanie pr</w:t>
      </w:r>
      <w:r w:rsidR="008061A5">
        <w:rPr>
          <w:rFonts w:ascii="Times New Roman" w:hAnsi="Times New Roman" w:cs="Times New Roman"/>
          <w:sz w:val="22"/>
          <w:szCs w:val="22"/>
        </w:rPr>
        <w:t>eplatku</w:t>
      </w:r>
      <w:r>
        <w:rPr>
          <w:rFonts w:ascii="Times New Roman" w:hAnsi="Times New Roman" w:cs="Times New Roman"/>
          <w:sz w:val="22"/>
          <w:szCs w:val="22"/>
        </w:rPr>
        <w:t xml:space="preserve"> na kompenzáciu daňového bonusu na dieťa vykoná finančná správa v rámci ročného zúčtovania dane alebo na základe daňového priznania za príslušné zdaňovacie obdobie spôsobom primeraným vysporiadaniu daňového bonusu podľa osobitného predpisu.</w:t>
      </w:r>
      <w:r w:rsidR="00E71259">
        <w:rPr>
          <w:rFonts w:ascii="Times New Roman" w:hAnsi="Times New Roman" w:cs="Times New Roman"/>
          <w:sz w:val="22"/>
          <w:szCs w:val="22"/>
          <w:vertAlign w:val="superscript"/>
        </w:rPr>
        <w:t>8</w:t>
      </w:r>
      <w:r w:rsidR="008067DB">
        <w:rPr>
          <w:rFonts w:ascii="Times New Roman" w:hAnsi="Times New Roman" w:cs="Times New Roman"/>
          <w:sz w:val="22"/>
          <w:szCs w:val="22"/>
          <w:vertAlign w:val="superscript"/>
        </w:rPr>
        <w:t>)</w:t>
      </w:r>
    </w:p>
    <w:p w14:paraId="485618EE" w14:textId="3CA099AD" w:rsidR="00870BEB" w:rsidRPr="006A4B2A" w:rsidRDefault="00870BEB" w:rsidP="00870BEB">
      <w:pPr>
        <w:jc w:val="both"/>
        <w:rPr>
          <w:rFonts w:ascii="Times New Roman" w:hAnsi="Times New Roman" w:cs="Times New Roman"/>
          <w:b/>
          <w:bCs/>
          <w:sz w:val="22"/>
          <w:szCs w:val="22"/>
        </w:rPr>
      </w:pPr>
      <w:r w:rsidRPr="006A4B2A">
        <w:rPr>
          <w:rFonts w:ascii="Times New Roman" w:hAnsi="Times New Roman" w:cs="Times New Roman"/>
          <w:b/>
          <w:bCs/>
          <w:sz w:val="22"/>
          <w:szCs w:val="22"/>
        </w:rPr>
        <w:t>§</w:t>
      </w:r>
      <w:r w:rsidR="00E73ED1">
        <w:rPr>
          <w:rFonts w:ascii="Times New Roman" w:hAnsi="Times New Roman" w:cs="Times New Roman"/>
          <w:b/>
          <w:bCs/>
          <w:sz w:val="22"/>
          <w:szCs w:val="22"/>
        </w:rPr>
        <w:t xml:space="preserve"> </w:t>
      </w:r>
      <w:r w:rsidR="004C2FEB">
        <w:rPr>
          <w:rFonts w:ascii="Times New Roman" w:hAnsi="Times New Roman" w:cs="Times New Roman"/>
          <w:b/>
          <w:bCs/>
          <w:sz w:val="22"/>
          <w:szCs w:val="22"/>
        </w:rPr>
        <w:t>8</w:t>
      </w:r>
      <w:r w:rsidRPr="006A4B2A">
        <w:rPr>
          <w:rFonts w:ascii="Times New Roman" w:hAnsi="Times New Roman" w:cs="Times New Roman"/>
          <w:b/>
          <w:bCs/>
          <w:sz w:val="22"/>
          <w:szCs w:val="22"/>
        </w:rPr>
        <w:t xml:space="preserve"> Oznámenie</w:t>
      </w:r>
    </w:p>
    <w:p w14:paraId="6EDE476B" w14:textId="0C20F7F4" w:rsidR="00794659" w:rsidRDefault="00794659" w:rsidP="00DB03FB">
      <w:pPr>
        <w:pStyle w:val="Odsekzoznamu"/>
        <w:numPr>
          <w:ilvl w:val="0"/>
          <w:numId w:val="11"/>
        </w:numPr>
        <w:ind w:left="851" w:hanging="567"/>
        <w:jc w:val="both"/>
        <w:rPr>
          <w:rFonts w:ascii="Times New Roman" w:hAnsi="Times New Roman" w:cs="Times New Roman"/>
          <w:sz w:val="22"/>
          <w:szCs w:val="22"/>
        </w:rPr>
      </w:pPr>
      <w:r>
        <w:rPr>
          <w:rFonts w:ascii="Times New Roman" w:hAnsi="Times New Roman" w:cs="Times New Roman"/>
          <w:sz w:val="22"/>
          <w:szCs w:val="22"/>
        </w:rPr>
        <w:t>Finančná správa doručí oprávnenej osobe, ktorej vzniklo právo na pr</w:t>
      </w:r>
      <w:r w:rsidR="008061A5">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písomné oznámenie, v ktorom ju informuje o vzniku práva na pr</w:t>
      </w:r>
      <w:r w:rsidR="008061A5">
        <w:rPr>
          <w:rFonts w:ascii="Times New Roman" w:hAnsi="Times New Roman" w:cs="Times New Roman"/>
          <w:sz w:val="22"/>
          <w:szCs w:val="22"/>
        </w:rPr>
        <w:t>eplatok</w:t>
      </w:r>
      <w:r>
        <w:rPr>
          <w:rFonts w:ascii="Times New Roman" w:hAnsi="Times New Roman" w:cs="Times New Roman"/>
          <w:sz w:val="22"/>
          <w:szCs w:val="22"/>
        </w:rPr>
        <w:t xml:space="preserve"> na kompenzáciu daňového bonusu na dieťa, forme poskytovania a ďalších podrobnostiach o poskytovanom pr</w:t>
      </w:r>
      <w:r w:rsidR="00B23D85">
        <w:rPr>
          <w:rFonts w:ascii="Times New Roman" w:hAnsi="Times New Roman" w:cs="Times New Roman"/>
          <w:sz w:val="22"/>
          <w:szCs w:val="22"/>
        </w:rPr>
        <w:t>eplatk</w:t>
      </w:r>
      <w:r>
        <w:rPr>
          <w:rFonts w:ascii="Times New Roman" w:hAnsi="Times New Roman" w:cs="Times New Roman"/>
          <w:sz w:val="22"/>
          <w:szCs w:val="22"/>
        </w:rPr>
        <w:t>u na kompenzáciu daňového bonusu na dieťa.</w:t>
      </w:r>
    </w:p>
    <w:p w14:paraId="6E67051D" w14:textId="45344FF7" w:rsidR="006A4B2A" w:rsidRDefault="00794659" w:rsidP="00DB03FB">
      <w:pPr>
        <w:pStyle w:val="Odsekzoznamu"/>
        <w:numPr>
          <w:ilvl w:val="0"/>
          <w:numId w:val="11"/>
        </w:numPr>
        <w:ind w:left="851" w:hanging="567"/>
        <w:jc w:val="both"/>
        <w:rPr>
          <w:rFonts w:ascii="Times New Roman" w:hAnsi="Times New Roman" w:cs="Times New Roman"/>
          <w:sz w:val="22"/>
          <w:szCs w:val="22"/>
        </w:rPr>
      </w:pPr>
      <w:r>
        <w:rPr>
          <w:rFonts w:ascii="Times New Roman" w:hAnsi="Times New Roman" w:cs="Times New Roman"/>
          <w:sz w:val="22"/>
          <w:szCs w:val="22"/>
        </w:rPr>
        <w:t>Oznámenie podľa odseku 1 sa zasiela elektronickým spôsobom ako elektronický úradný dokument doručovaný nie do vlastných rúk podľa všeobecného predpisu o výkone verejnej moci elektronicky.</w:t>
      </w:r>
      <w:r w:rsidR="00E71259">
        <w:rPr>
          <w:rFonts w:ascii="Times New Roman" w:hAnsi="Times New Roman" w:cs="Times New Roman"/>
          <w:sz w:val="22"/>
          <w:szCs w:val="22"/>
          <w:vertAlign w:val="superscript"/>
        </w:rPr>
        <w:t>9</w:t>
      </w:r>
      <w:r w:rsidR="008067DB">
        <w:rPr>
          <w:rFonts w:ascii="Times New Roman" w:hAnsi="Times New Roman" w:cs="Times New Roman"/>
          <w:sz w:val="22"/>
          <w:szCs w:val="22"/>
          <w:vertAlign w:val="superscript"/>
        </w:rPr>
        <w:t>)</w:t>
      </w:r>
    </w:p>
    <w:p w14:paraId="44A6FDE7" w14:textId="67D50EA0" w:rsidR="00794659" w:rsidRDefault="00794659" w:rsidP="00DB03FB">
      <w:pPr>
        <w:pStyle w:val="Odsekzoznamu"/>
        <w:numPr>
          <w:ilvl w:val="0"/>
          <w:numId w:val="11"/>
        </w:numPr>
        <w:ind w:left="851" w:hanging="567"/>
        <w:jc w:val="both"/>
        <w:rPr>
          <w:rFonts w:ascii="Times New Roman" w:hAnsi="Times New Roman" w:cs="Times New Roman"/>
          <w:sz w:val="22"/>
          <w:szCs w:val="22"/>
        </w:rPr>
      </w:pPr>
      <w:r>
        <w:rPr>
          <w:rFonts w:ascii="Times New Roman" w:hAnsi="Times New Roman" w:cs="Times New Roman"/>
          <w:sz w:val="22"/>
          <w:szCs w:val="22"/>
        </w:rPr>
        <w:t>Zároveň s oznámením podľa odseku 1 upovedomí Finančná s</w:t>
      </w:r>
      <w:r w:rsidR="002766FC">
        <w:rPr>
          <w:rFonts w:ascii="Times New Roman" w:hAnsi="Times New Roman" w:cs="Times New Roman"/>
          <w:sz w:val="22"/>
          <w:szCs w:val="22"/>
        </w:rPr>
        <w:t>práva zamestnávateľa oprávnenej osoby o vzniku práva na pr</w:t>
      </w:r>
      <w:r w:rsidR="008061A5">
        <w:rPr>
          <w:rFonts w:ascii="Times New Roman" w:hAnsi="Times New Roman" w:cs="Times New Roman"/>
          <w:sz w:val="22"/>
          <w:szCs w:val="22"/>
        </w:rPr>
        <w:t>eplatok</w:t>
      </w:r>
      <w:r w:rsidR="002766FC">
        <w:rPr>
          <w:rFonts w:ascii="Times New Roman" w:hAnsi="Times New Roman" w:cs="Times New Roman"/>
          <w:sz w:val="22"/>
          <w:szCs w:val="22"/>
        </w:rPr>
        <w:t xml:space="preserve"> na kompenzáciu daňového bonusu na dieťa.</w:t>
      </w:r>
    </w:p>
    <w:p w14:paraId="551DA89F" w14:textId="739EF8CC" w:rsidR="002A2AE1" w:rsidRDefault="002766FC" w:rsidP="002766FC">
      <w:pPr>
        <w:jc w:val="both"/>
        <w:rPr>
          <w:rFonts w:ascii="Times New Roman" w:hAnsi="Times New Roman" w:cs="Times New Roman"/>
          <w:b/>
          <w:bCs/>
          <w:sz w:val="22"/>
          <w:szCs w:val="22"/>
        </w:rPr>
      </w:pPr>
      <w:r w:rsidRPr="002766FC">
        <w:rPr>
          <w:rFonts w:ascii="Times New Roman" w:hAnsi="Times New Roman" w:cs="Times New Roman"/>
          <w:b/>
          <w:bCs/>
          <w:sz w:val="22"/>
          <w:szCs w:val="22"/>
        </w:rPr>
        <w:t xml:space="preserve">§ </w:t>
      </w:r>
      <w:r w:rsidR="004C2FEB">
        <w:rPr>
          <w:rFonts w:ascii="Times New Roman" w:hAnsi="Times New Roman" w:cs="Times New Roman"/>
          <w:b/>
          <w:bCs/>
          <w:sz w:val="22"/>
          <w:szCs w:val="22"/>
        </w:rPr>
        <w:t>9</w:t>
      </w:r>
      <w:r w:rsidRPr="002766FC">
        <w:rPr>
          <w:rFonts w:ascii="Times New Roman" w:hAnsi="Times New Roman" w:cs="Times New Roman"/>
          <w:b/>
          <w:bCs/>
          <w:sz w:val="22"/>
          <w:szCs w:val="22"/>
        </w:rPr>
        <w:t xml:space="preserve"> Námietka</w:t>
      </w:r>
    </w:p>
    <w:p w14:paraId="74A00686" w14:textId="77FA4569" w:rsidR="001276F3" w:rsidRPr="00BE5E2F" w:rsidRDefault="001276F3" w:rsidP="00DB03FB">
      <w:pPr>
        <w:pStyle w:val="Odsekzoznamu"/>
        <w:numPr>
          <w:ilvl w:val="0"/>
          <w:numId w:val="34"/>
        </w:numPr>
        <w:spacing w:after="0"/>
        <w:ind w:left="851" w:hanging="567"/>
        <w:jc w:val="both"/>
        <w:rPr>
          <w:rFonts w:ascii="Times New Roman" w:hAnsi="Times New Roman" w:cs="Times New Roman"/>
          <w:sz w:val="22"/>
          <w:szCs w:val="22"/>
        </w:rPr>
      </w:pPr>
      <w:r w:rsidRPr="00BE5E2F">
        <w:rPr>
          <w:rFonts w:ascii="Times New Roman" w:hAnsi="Times New Roman" w:cs="Times New Roman"/>
          <w:sz w:val="22"/>
          <w:szCs w:val="22"/>
        </w:rPr>
        <w:lastRenderedPageBreak/>
        <w:t>Oprávnená osoba, ktorej pr</w:t>
      </w:r>
      <w:r w:rsidR="008061A5">
        <w:rPr>
          <w:rFonts w:ascii="Times New Roman" w:hAnsi="Times New Roman" w:cs="Times New Roman"/>
          <w:sz w:val="22"/>
          <w:szCs w:val="22"/>
        </w:rPr>
        <w:t>eplatok</w:t>
      </w:r>
      <w:r w:rsidRPr="00BE5E2F">
        <w:rPr>
          <w:rFonts w:ascii="Times New Roman" w:hAnsi="Times New Roman" w:cs="Times New Roman"/>
          <w:sz w:val="22"/>
          <w:szCs w:val="22"/>
        </w:rPr>
        <w:t xml:space="preserve"> na kompenzáciu daňového bonusu na dieťa nebol poskytnutý vôbec, bol poskytnutý v nesprávnej výške alebo nebol poskytnutý včas, je oprávnená podať námietku. Podaniu námietky musí predchádzať žiadosť o informáciu podľa § </w:t>
      </w:r>
      <w:r w:rsidR="00966DF4">
        <w:rPr>
          <w:rFonts w:ascii="Times New Roman" w:hAnsi="Times New Roman" w:cs="Times New Roman"/>
          <w:sz w:val="22"/>
          <w:szCs w:val="22"/>
        </w:rPr>
        <w:t>12</w:t>
      </w:r>
      <w:r w:rsidRPr="00BE5E2F">
        <w:rPr>
          <w:rFonts w:ascii="Times New Roman" w:hAnsi="Times New Roman" w:cs="Times New Roman"/>
          <w:sz w:val="22"/>
          <w:szCs w:val="22"/>
        </w:rPr>
        <w:t xml:space="preserve"> ods. 1; námietka podaná bez predchádzajúcej žiadosti o informáciu je neprípustná.</w:t>
      </w:r>
    </w:p>
    <w:p w14:paraId="17AFD84B" w14:textId="1C33C469" w:rsidR="002A2AE1" w:rsidRPr="00BE5E2F" w:rsidRDefault="002A2AE1" w:rsidP="00DB03FB">
      <w:pPr>
        <w:pStyle w:val="Odsekzoznamu"/>
        <w:numPr>
          <w:ilvl w:val="0"/>
          <w:numId w:val="34"/>
        </w:numPr>
        <w:spacing w:after="0"/>
        <w:ind w:left="851" w:hanging="567"/>
        <w:jc w:val="both"/>
        <w:rPr>
          <w:rFonts w:ascii="Times New Roman" w:hAnsi="Times New Roman" w:cs="Times New Roman"/>
          <w:sz w:val="22"/>
          <w:szCs w:val="22"/>
        </w:rPr>
      </w:pPr>
      <w:r w:rsidRPr="00E71259">
        <w:rPr>
          <w:rFonts w:ascii="Times New Roman" w:hAnsi="Times New Roman" w:cs="Times New Roman"/>
          <w:sz w:val="22"/>
          <w:szCs w:val="22"/>
        </w:rPr>
        <w:t xml:space="preserve">Námietka sa podáva </w:t>
      </w:r>
      <w:r w:rsidR="001276F3" w:rsidRPr="00BE5E2F">
        <w:rPr>
          <w:rFonts w:ascii="Times New Roman" w:hAnsi="Times New Roman" w:cs="Times New Roman"/>
          <w:sz w:val="22"/>
          <w:szCs w:val="22"/>
        </w:rPr>
        <w:t xml:space="preserve">písomne </w:t>
      </w:r>
      <w:r w:rsidRPr="00E71259">
        <w:rPr>
          <w:rFonts w:ascii="Times New Roman" w:hAnsi="Times New Roman" w:cs="Times New Roman"/>
          <w:sz w:val="22"/>
          <w:szCs w:val="22"/>
        </w:rPr>
        <w:t xml:space="preserve">prostredníctvom formulára, ktorého vzor zverejní </w:t>
      </w:r>
      <w:r w:rsidR="001276F3" w:rsidRPr="00BE5E2F">
        <w:rPr>
          <w:rFonts w:ascii="Times New Roman" w:hAnsi="Times New Roman" w:cs="Times New Roman"/>
          <w:sz w:val="22"/>
          <w:szCs w:val="22"/>
        </w:rPr>
        <w:t>f</w:t>
      </w:r>
      <w:r w:rsidRPr="00E71259">
        <w:rPr>
          <w:rFonts w:ascii="Times New Roman" w:hAnsi="Times New Roman" w:cs="Times New Roman"/>
          <w:sz w:val="22"/>
          <w:szCs w:val="22"/>
        </w:rPr>
        <w:t>inančná správa na svojom webovom sídle.</w:t>
      </w:r>
      <w:r w:rsidR="001276F3" w:rsidRPr="00BE5E2F">
        <w:rPr>
          <w:rFonts w:ascii="Times New Roman" w:hAnsi="Times New Roman" w:cs="Times New Roman"/>
          <w:sz w:val="22"/>
          <w:szCs w:val="22"/>
        </w:rPr>
        <w:t xml:space="preserve"> Námietku možno podať:</w:t>
      </w:r>
    </w:p>
    <w:p w14:paraId="074AA773" w14:textId="740FD472" w:rsidR="001276F3" w:rsidRPr="00BE5E2F" w:rsidRDefault="001276F3" w:rsidP="00DB03FB">
      <w:pPr>
        <w:pStyle w:val="Odsekzoznamu"/>
        <w:numPr>
          <w:ilvl w:val="0"/>
          <w:numId w:val="36"/>
        </w:numPr>
        <w:spacing w:after="0"/>
        <w:ind w:left="1134" w:hanging="425"/>
        <w:jc w:val="both"/>
        <w:rPr>
          <w:rFonts w:ascii="Times New Roman" w:hAnsi="Times New Roman" w:cs="Times New Roman"/>
          <w:sz w:val="22"/>
          <w:szCs w:val="22"/>
        </w:rPr>
      </w:pPr>
      <w:r w:rsidRPr="00BE5E2F">
        <w:rPr>
          <w:rFonts w:ascii="Times New Roman" w:hAnsi="Times New Roman" w:cs="Times New Roman"/>
          <w:sz w:val="22"/>
          <w:szCs w:val="22"/>
        </w:rPr>
        <w:t>elektronicky prostredníctvom portálu finančnej správy, alebo</w:t>
      </w:r>
    </w:p>
    <w:p w14:paraId="527857AF" w14:textId="4D6875DA" w:rsidR="001276F3" w:rsidRPr="00E71259" w:rsidRDefault="001276F3" w:rsidP="00DB03FB">
      <w:pPr>
        <w:pStyle w:val="Odsekzoznamu"/>
        <w:numPr>
          <w:ilvl w:val="0"/>
          <w:numId w:val="36"/>
        </w:numPr>
        <w:spacing w:after="0"/>
        <w:ind w:left="1134" w:hanging="425"/>
        <w:jc w:val="both"/>
        <w:rPr>
          <w:rFonts w:ascii="Times New Roman" w:hAnsi="Times New Roman" w:cs="Times New Roman"/>
          <w:sz w:val="22"/>
          <w:szCs w:val="22"/>
        </w:rPr>
      </w:pPr>
      <w:r w:rsidRPr="00BE5E2F">
        <w:rPr>
          <w:rFonts w:ascii="Times New Roman" w:hAnsi="Times New Roman" w:cs="Times New Roman"/>
          <w:sz w:val="22"/>
          <w:szCs w:val="22"/>
        </w:rPr>
        <w:t>v listinnej podobe doručením na príslušný daňový úrad.</w:t>
      </w:r>
    </w:p>
    <w:p w14:paraId="3D65619B" w14:textId="0C867E5E" w:rsidR="001276F3" w:rsidRPr="00BE5E2F" w:rsidRDefault="001276F3" w:rsidP="00DB03FB">
      <w:pPr>
        <w:pStyle w:val="Odsekzoznamu"/>
        <w:numPr>
          <w:ilvl w:val="0"/>
          <w:numId w:val="34"/>
        </w:numPr>
        <w:spacing w:after="0"/>
        <w:ind w:left="851" w:hanging="567"/>
        <w:jc w:val="both"/>
        <w:rPr>
          <w:rFonts w:ascii="Times New Roman" w:hAnsi="Times New Roman" w:cs="Times New Roman"/>
          <w:sz w:val="22"/>
          <w:szCs w:val="22"/>
        </w:rPr>
      </w:pPr>
      <w:r w:rsidRPr="00BE5E2F">
        <w:rPr>
          <w:rFonts w:ascii="Times New Roman" w:hAnsi="Times New Roman" w:cs="Times New Roman"/>
          <w:sz w:val="22"/>
          <w:szCs w:val="22"/>
        </w:rPr>
        <w:t>Námietka musí obsahovať:</w:t>
      </w:r>
    </w:p>
    <w:p w14:paraId="6B318838" w14:textId="377066A7" w:rsidR="001276F3" w:rsidRPr="00BE5E2F" w:rsidRDefault="001276F3" w:rsidP="00DB03FB">
      <w:pPr>
        <w:pStyle w:val="Odsekzoznamu"/>
        <w:numPr>
          <w:ilvl w:val="0"/>
          <w:numId w:val="37"/>
        </w:numPr>
        <w:spacing w:after="0"/>
        <w:ind w:left="1134" w:hanging="425"/>
        <w:jc w:val="both"/>
        <w:rPr>
          <w:rFonts w:ascii="Times New Roman" w:hAnsi="Times New Roman" w:cs="Times New Roman"/>
          <w:sz w:val="22"/>
          <w:szCs w:val="22"/>
        </w:rPr>
      </w:pPr>
      <w:r w:rsidRPr="00BE5E2F">
        <w:rPr>
          <w:rFonts w:ascii="Times New Roman" w:hAnsi="Times New Roman" w:cs="Times New Roman"/>
          <w:sz w:val="22"/>
          <w:szCs w:val="22"/>
        </w:rPr>
        <w:t>meno, priezvisko, adresu trvalého pobytu,</w:t>
      </w:r>
    </w:p>
    <w:p w14:paraId="72D17C5F" w14:textId="5745B226" w:rsidR="001276F3" w:rsidRPr="00BE5E2F" w:rsidRDefault="001276F3" w:rsidP="00DB03FB">
      <w:pPr>
        <w:pStyle w:val="Odsekzoznamu"/>
        <w:numPr>
          <w:ilvl w:val="0"/>
          <w:numId w:val="37"/>
        </w:numPr>
        <w:spacing w:after="0"/>
        <w:ind w:left="1134" w:hanging="425"/>
        <w:jc w:val="both"/>
        <w:rPr>
          <w:rFonts w:ascii="Times New Roman" w:hAnsi="Times New Roman" w:cs="Times New Roman"/>
          <w:sz w:val="22"/>
          <w:szCs w:val="22"/>
        </w:rPr>
      </w:pPr>
      <w:r w:rsidRPr="00BE5E2F">
        <w:rPr>
          <w:rFonts w:ascii="Times New Roman" w:hAnsi="Times New Roman" w:cs="Times New Roman"/>
          <w:sz w:val="22"/>
          <w:szCs w:val="22"/>
        </w:rPr>
        <w:t>identifikáciu nezaopatreného dieťaťa, ktorého sa pr</w:t>
      </w:r>
      <w:r w:rsidR="008061A5">
        <w:rPr>
          <w:rFonts w:ascii="Times New Roman" w:hAnsi="Times New Roman" w:cs="Times New Roman"/>
          <w:sz w:val="22"/>
          <w:szCs w:val="22"/>
        </w:rPr>
        <w:t>eplatok</w:t>
      </w:r>
      <w:r w:rsidRPr="00BE5E2F">
        <w:rPr>
          <w:rFonts w:ascii="Times New Roman" w:hAnsi="Times New Roman" w:cs="Times New Roman"/>
          <w:sz w:val="22"/>
          <w:szCs w:val="22"/>
        </w:rPr>
        <w:t xml:space="preserve"> na kompenzáciu daňového bonusu týka,</w:t>
      </w:r>
    </w:p>
    <w:p w14:paraId="09C614FD" w14:textId="77777777" w:rsidR="00DB03FB" w:rsidRDefault="00361D1D" w:rsidP="00DB03FB">
      <w:pPr>
        <w:pStyle w:val="Odsekzoznamu"/>
        <w:numPr>
          <w:ilvl w:val="0"/>
          <w:numId w:val="37"/>
        </w:numPr>
        <w:spacing w:after="0"/>
        <w:ind w:left="1134" w:hanging="425"/>
        <w:jc w:val="both"/>
        <w:rPr>
          <w:rFonts w:ascii="Times New Roman" w:hAnsi="Times New Roman" w:cs="Times New Roman"/>
          <w:sz w:val="22"/>
          <w:szCs w:val="22"/>
        </w:rPr>
      </w:pPr>
      <w:r>
        <w:rPr>
          <w:rFonts w:ascii="Times New Roman" w:hAnsi="Times New Roman" w:cs="Times New Roman"/>
          <w:sz w:val="22"/>
          <w:szCs w:val="22"/>
        </w:rPr>
        <w:t>identifikáciu</w:t>
      </w:r>
      <w:r w:rsidR="001276F3" w:rsidRPr="00BE5E2F">
        <w:rPr>
          <w:rFonts w:ascii="Times New Roman" w:hAnsi="Times New Roman" w:cs="Times New Roman"/>
          <w:sz w:val="22"/>
          <w:szCs w:val="22"/>
        </w:rPr>
        <w:t xml:space="preserve"> skutočností, ktoré oprávnená osoba namieta,</w:t>
      </w:r>
    </w:p>
    <w:p w14:paraId="62F2EE2B" w14:textId="6669F417" w:rsidR="006A7DBF" w:rsidRPr="00DB03FB" w:rsidRDefault="001276F3" w:rsidP="00DB03FB">
      <w:pPr>
        <w:pStyle w:val="Odsekzoznamu"/>
        <w:numPr>
          <w:ilvl w:val="0"/>
          <w:numId w:val="37"/>
        </w:numPr>
        <w:spacing w:after="0"/>
        <w:ind w:left="1134" w:hanging="425"/>
        <w:jc w:val="both"/>
        <w:rPr>
          <w:rFonts w:ascii="Times New Roman" w:hAnsi="Times New Roman" w:cs="Times New Roman"/>
          <w:sz w:val="22"/>
          <w:szCs w:val="22"/>
        </w:rPr>
      </w:pPr>
      <w:r w:rsidRPr="00DB03FB">
        <w:rPr>
          <w:rFonts w:ascii="Times New Roman" w:hAnsi="Times New Roman" w:cs="Times New Roman"/>
          <w:sz w:val="22"/>
          <w:szCs w:val="22"/>
        </w:rPr>
        <w:t>dôkazy alebo iné podklady preukazujúce tvrdenia oprávnenej osoby.</w:t>
      </w:r>
    </w:p>
    <w:p w14:paraId="6612F15A" w14:textId="77777777" w:rsidR="006A7DBF" w:rsidRPr="00E71259" w:rsidRDefault="002A2AE1" w:rsidP="00DB03FB">
      <w:pPr>
        <w:pStyle w:val="Odsekzoznamu"/>
        <w:numPr>
          <w:ilvl w:val="0"/>
          <w:numId w:val="34"/>
        </w:numPr>
        <w:spacing w:after="0"/>
        <w:ind w:left="851" w:hanging="567"/>
        <w:jc w:val="both"/>
        <w:rPr>
          <w:rFonts w:ascii="Times New Roman" w:hAnsi="Times New Roman" w:cs="Times New Roman"/>
          <w:sz w:val="22"/>
          <w:szCs w:val="22"/>
        </w:rPr>
      </w:pPr>
      <w:r w:rsidRPr="00E71259">
        <w:rPr>
          <w:rFonts w:ascii="Times New Roman" w:hAnsi="Times New Roman" w:cs="Times New Roman"/>
          <w:sz w:val="22"/>
          <w:szCs w:val="22"/>
        </w:rPr>
        <w:t>Námietku možno podať</w:t>
      </w:r>
      <w:r w:rsidR="006A7DBF" w:rsidRPr="00E71259">
        <w:rPr>
          <w:rFonts w:ascii="Times New Roman" w:hAnsi="Times New Roman" w:cs="Times New Roman"/>
          <w:sz w:val="22"/>
          <w:szCs w:val="22"/>
        </w:rPr>
        <w:t>:</w:t>
      </w:r>
    </w:p>
    <w:p w14:paraId="0D4A31FC" w14:textId="521D0CBC" w:rsidR="006A7DBF" w:rsidRPr="00E71259" w:rsidRDefault="002A2AE1" w:rsidP="00DB03FB">
      <w:pPr>
        <w:pStyle w:val="Odsekzoznamu"/>
        <w:numPr>
          <w:ilvl w:val="0"/>
          <w:numId w:val="38"/>
        </w:numPr>
        <w:ind w:left="1134" w:hanging="425"/>
        <w:jc w:val="both"/>
        <w:rPr>
          <w:rFonts w:ascii="Times New Roman" w:hAnsi="Times New Roman" w:cs="Times New Roman"/>
          <w:sz w:val="22"/>
          <w:szCs w:val="22"/>
        </w:rPr>
      </w:pPr>
      <w:r w:rsidRPr="00E71259">
        <w:rPr>
          <w:rFonts w:ascii="Times New Roman" w:hAnsi="Times New Roman" w:cs="Times New Roman"/>
          <w:sz w:val="22"/>
          <w:szCs w:val="22"/>
        </w:rPr>
        <w:t>do 60 dní odo dňa, kedy právo na pr</w:t>
      </w:r>
      <w:r w:rsidR="008061A5">
        <w:rPr>
          <w:rFonts w:ascii="Times New Roman" w:hAnsi="Times New Roman" w:cs="Times New Roman"/>
          <w:sz w:val="22"/>
          <w:szCs w:val="22"/>
        </w:rPr>
        <w:t>eplatok</w:t>
      </w:r>
      <w:r w:rsidRPr="00E71259">
        <w:rPr>
          <w:rFonts w:ascii="Times New Roman" w:hAnsi="Times New Roman" w:cs="Times New Roman"/>
          <w:sz w:val="22"/>
          <w:szCs w:val="22"/>
        </w:rPr>
        <w:t xml:space="preserve"> na kompenzáciu daňového bonusu na dieťa</w:t>
      </w:r>
      <w:r w:rsidR="006A7DBF" w:rsidRPr="00E71259">
        <w:rPr>
          <w:rFonts w:ascii="Times New Roman" w:hAnsi="Times New Roman" w:cs="Times New Roman"/>
          <w:sz w:val="22"/>
          <w:szCs w:val="22"/>
        </w:rPr>
        <w:t xml:space="preserve"> vzniklo alebo malo vzniknúť</w:t>
      </w:r>
      <w:r w:rsidRPr="00E71259">
        <w:rPr>
          <w:rFonts w:ascii="Times New Roman" w:hAnsi="Times New Roman" w:cs="Times New Roman"/>
          <w:sz w:val="22"/>
          <w:szCs w:val="22"/>
        </w:rPr>
        <w:t xml:space="preserve">, ak sa namieta </w:t>
      </w:r>
      <w:r w:rsidR="006A7DBF" w:rsidRPr="00E71259">
        <w:rPr>
          <w:rFonts w:ascii="Times New Roman" w:hAnsi="Times New Roman" w:cs="Times New Roman"/>
          <w:sz w:val="22"/>
          <w:szCs w:val="22"/>
        </w:rPr>
        <w:t>neposkytnutie pr</w:t>
      </w:r>
      <w:r w:rsidR="008061A5">
        <w:rPr>
          <w:rFonts w:ascii="Times New Roman" w:hAnsi="Times New Roman" w:cs="Times New Roman"/>
          <w:sz w:val="22"/>
          <w:szCs w:val="22"/>
        </w:rPr>
        <w:t>eplatk</w:t>
      </w:r>
      <w:r w:rsidR="006A7DBF" w:rsidRPr="00E71259">
        <w:rPr>
          <w:rFonts w:ascii="Times New Roman" w:hAnsi="Times New Roman" w:cs="Times New Roman"/>
          <w:sz w:val="22"/>
          <w:szCs w:val="22"/>
        </w:rPr>
        <w:t>u alebo jeho oneskorené poskytnutie</w:t>
      </w:r>
    </w:p>
    <w:p w14:paraId="4219EFAD" w14:textId="6E486D3B" w:rsidR="006A7DBF" w:rsidRPr="00E71259" w:rsidRDefault="006A7DBF" w:rsidP="00DB03FB">
      <w:pPr>
        <w:pStyle w:val="Odsekzoznamu"/>
        <w:numPr>
          <w:ilvl w:val="0"/>
          <w:numId w:val="38"/>
        </w:numPr>
        <w:ind w:left="1134" w:hanging="425"/>
        <w:jc w:val="both"/>
        <w:rPr>
          <w:rFonts w:ascii="Times New Roman" w:hAnsi="Times New Roman" w:cs="Times New Roman"/>
          <w:sz w:val="22"/>
          <w:szCs w:val="22"/>
        </w:rPr>
      </w:pPr>
      <w:r w:rsidRPr="00E71259">
        <w:rPr>
          <w:rFonts w:ascii="Times New Roman" w:hAnsi="Times New Roman" w:cs="Times New Roman"/>
          <w:sz w:val="22"/>
          <w:szCs w:val="22"/>
        </w:rPr>
        <w:t xml:space="preserve">do 60 dní odo dňa doručenia oznámenia podľa § </w:t>
      </w:r>
      <w:r w:rsidR="004C2FEB">
        <w:rPr>
          <w:rFonts w:ascii="Times New Roman" w:hAnsi="Times New Roman" w:cs="Times New Roman"/>
          <w:sz w:val="22"/>
          <w:szCs w:val="22"/>
        </w:rPr>
        <w:t>8</w:t>
      </w:r>
      <w:r w:rsidRPr="00E71259">
        <w:rPr>
          <w:rFonts w:ascii="Times New Roman" w:hAnsi="Times New Roman" w:cs="Times New Roman"/>
          <w:sz w:val="22"/>
          <w:szCs w:val="22"/>
        </w:rPr>
        <w:t>, ak sa namieta výška pr</w:t>
      </w:r>
      <w:r w:rsidR="008061A5">
        <w:rPr>
          <w:rFonts w:ascii="Times New Roman" w:hAnsi="Times New Roman" w:cs="Times New Roman"/>
          <w:sz w:val="22"/>
          <w:szCs w:val="22"/>
        </w:rPr>
        <w:t>eplatk</w:t>
      </w:r>
      <w:r w:rsidRPr="00E71259">
        <w:rPr>
          <w:rFonts w:ascii="Times New Roman" w:hAnsi="Times New Roman" w:cs="Times New Roman"/>
          <w:sz w:val="22"/>
          <w:szCs w:val="22"/>
        </w:rPr>
        <w:t>u na kompenzáciu daňového bonusu na dieťa určená v tomto oznámení,</w:t>
      </w:r>
    </w:p>
    <w:p w14:paraId="2C35C55B" w14:textId="7CF77EFC" w:rsidR="006A7DBF" w:rsidRPr="00E71259" w:rsidRDefault="006A7DBF" w:rsidP="00DB03FB">
      <w:pPr>
        <w:pStyle w:val="Odsekzoznamu"/>
        <w:numPr>
          <w:ilvl w:val="0"/>
          <w:numId w:val="38"/>
        </w:numPr>
        <w:ind w:left="1134" w:hanging="425"/>
        <w:jc w:val="both"/>
        <w:rPr>
          <w:rFonts w:ascii="Times New Roman" w:hAnsi="Times New Roman" w:cs="Times New Roman"/>
          <w:sz w:val="22"/>
          <w:szCs w:val="22"/>
        </w:rPr>
      </w:pPr>
      <w:r w:rsidRPr="00E71259">
        <w:rPr>
          <w:rFonts w:ascii="Times New Roman" w:hAnsi="Times New Roman" w:cs="Times New Roman"/>
          <w:sz w:val="22"/>
          <w:szCs w:val="22"/>
        </w:rPr>
        <w:t>do 60 dní odo dňa, keď oprávnená osoba zistila alebo mohla zistiť pochybenie, ak sa namieta iná skutočnosť ako tá, ktorú upravujú písmená a) a b).</w:t>
      </w:r>
    </w:p>
    <w:p w14:paraId="2DD94233" w14:textId="0BC4E33F" w:rsidR="002A2AE1" w:rsidRPr="00BE5E2F" w:rsidRDefault="006A7DBF" w:rsidP="00DB03FB">
      <w:pPr>
        <w:pStyle w:val="Odsekzoznamu"/>
        <w:numPr>
          <w:ilvl w:val="0"/>
          <w:numId w:val="34"/>
        </w:numPr>
        <w:spacing w:after="0"/>
        <w:ind w:left="851" w:hanging="567"/>
        <w:jc w:val="both"/>
        <w:rPr>
          <w:rFonts w:ascii="Times New Roman" w:hAnsi="Times New Roman" w:cs="Times New Roman"/>
          <w:sz w:val="22"/>
          <w:szCs w:val="22"/>
        </w:rPr>
      </w:pPr>
      <w:r w:rsidRPr="00E71259">
        <w:rPr>
          <w:rFonts w:ascii="Times New Roman" w:hAnsi="Times New Roman" w:cs="Times New Roman"/>
          <w:sz w:val="22"/>
          <w:szCs w:val="22"/>
        </w:rPr>
        <w:t>Ak námietka</w:t>
      </w:r>
      <w:r w:rsidR="002A2AE1" w:rsidRPr="00E71259">
        <w:rPr>
          <w:rFonts w:ascii="Times New Roman" w:hAnsi="Times New Roman" w:cs="Times New Roman"/>
          <w:sz w:val="22"/>
          <w:szCs w:val="22"/>
        </w:rPr>
        <w:t xml:space="preserve"> nespĺňa požiadavky a náležitosti podľa odsekov 1 až </w:t>
      </w:r>
      <w:r w:rsidRPr="00BE5E2F">
        <w:rPr>
          <w:rFonts w:ascii="Times New Roman" w:hAnsi="Times New Roman" w:cs="Times New Roman"/>
          <w:sz w:val="22"/>
          <w:szCs w:val="22"/>
        </w:rPr>
        <w:t>3</w:t>
      </w:r>
      <w:r w:rsidR="002A2AE1" w:rsidRPr="00E71259">
        <w:rPr>
          <w:rFonts w:ascii="Times New Roman" w:hAnsi="Times New Roman" w:cs="Times New Roman"/>
          <w:sz w:val="22"/>
          <w:szCs w:val="22"/>
        </w:rPr>
        <w:t xml:space="preserve">, </w:t>
      </w:r>
      <w:r w:rsidRPr="00BE5E2F">
        <w:rPr>
          <w:rFonts w:ascii="Times New Roman" w:hAnsi="Times New Roman" w:cs="Times New Roman"/>
          <w:sz w:val="22"/>
          <w:szCs w:val="22"/>
        </w:rPr>
        <w:t>finančná správa vyzve oprávnenú osobu na jej doplnenie v lehote, ktorá nesmie byť kratšia ako 15 dní odo dňa doručenia výzvy na doplnenie. Ak oprávnená osoba námietku v dodatočnej lehote nedoplní, na takú námietku sa neprihliada.</w:t>
      </w:r>
    </w:p>
    <w:p w14:paraId="457EE9E5" w14:textId="011DF897" w:rsidR="006A7DBF" w:rsidRPr="00BE5E2F" w:rsidRDefault="006A7DBF" w:rsidP="00DB03FB">
      <w:pPr>
        <w:pStyle w:val="Odsekzoznamu"/>
        <w:numPr>
          <w:ilvl w:val="0"/>
          <w:numId w:val="34"/>
        </w:numPr>
        <w:spacing w:after="0"/>
        <w:ind w:left="851" w:hanging="567"/>
        <w:jc w:val="both"/>
        <w:rPr>
          <w:rFonts w:ascii="Times New Roman" w:hAnsi="Times New Roman" w:cs="Times New Roman"/>
          <w:sz w:val="22"/>
          <w:szCs w:val="22"/>
        </w:rPr>
      </w:pPr>
      <w:r w:rsidRPr="00BE5E2F">
        <w:rPr>
          <w:rFonts w:ascii="Times New Roman" w:hAnsi="Times New Roman" w:cs="Times New Roman"/>
          <w:sz w:val="22"/>
          <w:szCs w:val="22"/>
        </w:rPr>
        <w:t>Finančná správa vybaví námietku v lehote 30 dní odo dňa jej riadneho doručenia. Ak je na vybavenie námietky nevyhnutná súčinnosť iného orgánu verejnej moci alebo tretej osoby, finančná správa lehotu podľa prvej vety predĺži, najviac však o ďalších 30 dní; o predĺžení lehoty a jeho dôvodoch finančná správa oprávnenú osobu upovedomí pred uplynutím základnej lehoty.</w:t>
      </w:r>
    </w:p>
    <w:p w14:paraId="27410273" w14:textId="3D321581" w:rsidR="00BE5E2F" w:rsidRPr="00E71259" w:rsidRDefault="00BE5E2F" w:rsidP="00DB03FB">
      <w:pPr>
        <w:pStyle w:val="Odsekzoznamu"/>
        <w:numPr>
          <w:ilvl w:val="0"/>
          <w:numId w:val="34"/>
        </w:numPr>
        <w:spacing w:before="56"/>
        <w:ind w:left="851" w:hanging="567"/>
        <w:jc w:val="both"/>
        <w:rPr>
          <w:rFonts w:ascii="Times New Roman" w:hAnsi="Times New Roman" w:cs="Times New Roman"/>
          <w:sz w:val="22"/>
          <w:szCs w:val="22"/>
        </w:rPr>
      </w:pPr>
      <w:r w:rsidRPr="00E71259">
        <w:rPr>
          <w:rFonts w:ascii="Times New Roman" w:eastAsia="Arial" w:hAnsi="Times New Roman" w:cs="Times New Roman"/>
          <w:sz w:val="22"/>
          <w:szCs w:val="22"/>
        </w:rPr>
        <w:t xml:space="preserve">Ak v priebehu vybavovania námietky oprávnená osoba oznámi novú skutočnosť bezprostredne súvisiacu s predmetom vybavovanej námietky a finančná správa ju vezme do úvahy, lehota na vybavenie námietky podľa odseku 6 začína plynúť znova odo dňa doručenia oznámenia novej skutočnosti. Finančná správa o tom oprávnenú osobu bezodkladne upovedomí. </w:t>
      </w:r>
    </w:p>
    <w:p w14:paraId="74E4473C" w14:textId="77777777" w:rsidR="00BE5E2F" w:rsidRPr="00E71259" w:rsidRDefault="00BE5E2F" w:rsidP="00DB03FB">
      <w:pPr>
        <w:pStyle w:val="Odsekzoznamu"/>
        <w:numPr>
          <w:ilvl w:val="0"/>
          <w:numId w:val="34"/>
        </w:numPr>
        <w:spacing w:before="56"/>
        <w:ind w:left="851" w:hanging="567"/>
        <w:jc w:val="both"/>
        <w:rPr>
          <w:rFonts w:ascii="Times New Roman" w:hAnsi="Times New Roman" w:cs="Times New Roman"/>
          <w:sz w:val="22"/>
          <w:szCs w:val="22"/>
        </w:rPr>
      </w:pPr>
      <w:r w:rsidRPr="00E71259">
        <w:rPr>
          <w:rFonts w:ascii="Times New Roman" w:eastAsia="Arial" w:hAnsi="Times New Roman" w:cs="Times New Roman"/>
          <w:sz w:val="22"/>
          <w:szCs w:val="22"/>
        </w:rPr>
        <w:t>Finančná správa písomne oznámi výsledok vybavenia námietky oprávnenej osobe bez zbytočného odkladu po jej vybavení. Oznámenie musí obsahovať:</w:t>
      </w:r>
    </w:p>
    <w:p w14:paraId="0416BBA2" w14:textId="77777777" w:rsidR="00DB03FB" w:rsidRPr="00DB03FB" w:rsidRDefault="00BE5E2F" w:rsidP="00DB03FB">
      <w:pPr>
        <w:pStyle w:val="Odsekzoznamu"/>
        <w:numPr>
          <w:ilvl w:val="0"/>
          <w:numId w:val="44"/>
        </w:numPr>
        <w:spacing w:before="56"/>
        <w:ind w:left="1134" w:hanging="425"/>
        <w:jc w:val="both"/>
        <w:rPr>
          <w:rFonts w:ascii="Times New Roman" w:hAnsi="Times New Roman" w:cs="Times New Roman"/>
          <w:sz w:val="22"/>
          <w:szCs w:val="22"/>
        </w:rPr>
      </w:pPr>
      <w:r w:rsidRPr="00E71259">
        <w:rPr>
          <w:rFonts w:ascii="Times New Roman" w:eastAsia="Arial" w:hAnsi="Times New Roman" w:cs="Times New Roman"/>
          <w:sz w:val="22"/>
          <w:szCs w:val="22"/>
        </w:rPr>
        <w:t>výrok o výsledku vybavenia námietky,</w:t>
      </w:r>
    </w:p>
    <w:p w14:paraId="23BE6B35" w14:textId="77777777" w:rsidR="00DB03FB" w:rsidRPr="00DB03FB" w:rsidRDefault="00BE5E2F" w:rsidP="00DB03FB">
      <w:pPr>
        <w:pStyle w:val="Odsekzoznamu"/>
        <w:numPr>
          <w:ilvl w:val="0"/>
          <w:numId w:val="44"/>
        </w:numPr>
        <w:spacing w:before="56"/>
        <w:ind w:left="1134" w:hanging="425"/>
        <w:jc w:val="both"/>
        <w:rPr>
          <w:rFonts w:ascii="Times New Roman" w:hAnsi="Times New Roman" w:cs="Times New Roman"/>
          <w:sz w:val="22"/>
          <w:szCs w:val="22"/>
        </w:rPr>
      </w:pPr>
      <w:r w:rsidRPr="00DB03FB">
        <w:rPr>
          <w:rFonts w:ascii="Times New Roman" w:eastAsia="Arial" w:hAnsi="Times New Roman" w:cs="Times New Roman"/>
          <w:sz w:val="22"/>
          <w:szCs w:val="22"/>
        </w:rPr>
        <w:t>odôvodnenie výsledku vybavenia námietky s uvedením podkladov, z ktorých finančná správa vychádzala,</w:t>
      </w:r>
    </w:p>
    <w:p w14:paraId="3AF321F0" w14:textId="738A8287" w:rsidR="00BE5E2F" w:rsidRPr="00DB03FB" w:rsidRDefault="00BE5E2F" w:rsidP="00DB03FB">
      <w:pPr>
        <w:pStyle w:val="Odsekzoznamu"/>
        <w:numPr>
          <w:ilvl w:val="0"/>
          <w:numId w:val="44"/>
        </w:numPr>
        <w:spacing w:before="56"/>
        <w:ind w:left="1134" w:hanging="425"/>
        <w:jc w:val="both"/>
        <w:rPr>
          <w:rFonts w:ascii="Times New Roman" w:hAnsi="Times New Roman" w:cs="Times New Roman"/>
          <w:sz w:val="22"/>
          <w:szCs w:val="22"/>
        </w:rPr>
      </w:pPr>
      <w:r w:rsidRPr="00DB03FB">
        <w:rPr>
          <w:rFonts w:ascii="Times New Roman" w:eastAsia="Arial" w:hAnsi="Times New Roman" w:cs="Times New Roman"/>
          <w:sz w:val="22"/>
          <w:szCs w:val="22"/>
        </w:rPr>
        <w:t>poučenie o opravnom prostriedku.</w:t>
      </w:r>
    </w:p>
    <w:p w14:paraId="74A75317" w14:textId="5A8BA0FA" w:rsidR="00BE5E2F" w:rsidRPr="00E71259" w:rsidRDefault="00BE5E2F" w:rsidP="00DB03FB">
      <w:pPr>
        <w:pStyle w:val="Odsekzoznamu"/>
        <w:numPr>
          <w:ilvl w:val="0"/>
          <w:numId w:val="34"/>
        </w:numPr>
        <w:spacing w:before="56"/>
        <w:ind w:left="851" w:hanging="567"/>
        <w:jc w:val="both"/>
        <w:rPr>
          <w:rFonts w:ascii="Times New Roman" w:hAnsi="Times New Roman" w:cs="Times New Roman"/>
          <w:sz w:val="22"/>
          <w:szCs w:val="22"/>
        </w:rPr>
      </w:pPr>
      <w:r w:rsidRPr="00E71259">
        <w:rPr>
          <w:rFonts w:ascii="Times New Roman" w:eastAsia="Arial" w:hAnsi="Times New Roman" w:cs="Times New Roman"/>
          <w:sz w:val="22"/>
          <w:szCs w:val="22"/>
        </w:rPr>
        <w:t>Ak finančná správa zistí, že námietka je opodstatnená, vykoná nápravu v lehote 30 dní odo dňa vybavenia námietky. Nápravou sa rozumie najmä:</w:t>
      </w:r>
    </w:p>
    <w:p w14:paraId="522B8FAB" w14:textId="6B9357C2" w:rsidR="00BE5E2F" w:rsidRPr="00DB03FB" w:rsidRDefault="00BE5E2F" w:rsidP="00DB03FB">
      <w:pPr>
        <w:pStyle w:val="Odsekzoznamu"/>
        <w:numPr>
          <w:ilvl w:val="0"/>
          <w:numId w:val="45"/>
        </w:numPr>
        <w:spacing w:before="56"/>
        <w:ind w:left="1134" w:hanging="425"/>
        <w:jc w:val="both"/>
        <w:rPr>
          <w:rFonts w:ascii="Times New Roman" w:eastAsia="Arial" w:hAnsi="Times New Roman" w:cs="Times New Roman"/>
          <w:sz w:val="22"/>
          <w:szCs w:val="22"/>
        </w:rPr>
      </w:pPr>
      <w:r w:rsidRPr="00E71259">
        <w:rPr>
          <w:rFonts w:ascii="Times New Roman" w:eastAsia="Arial" w:hAnsi="Times New Roman" w:cs="Times New Roman"/>
          <w:sz w:val="22"/>
          <w:szCs w:val="22"/>
        </w:rPr>
        <w:t>poskytnutie pr</w:t>
      </w:r>
      <w:r w:rsidR="008061A5">
        <w:rPr>
          <w:rFonts w:ascii="Times New Roman" w:eastAsia="Arial" w:hAnsi="Times New Roman" w:cs="Times New Roman"/>
          <w:sz w:val="22"/>
          <w:szCs w:val="22"/>
        </w:rPr>
        <w:t>eplatku</w:t>
      </w:r>
      <w:r w:rsidRPr="00E71259">
        <w:rPr>
          <w:rFonts w:ascii="Times New Roman" w:eastAsia="Arial" w:hAnsi="Times New Roman" w:cs="Times New Roman"/>
          <w:sz w:val="22"/>
          <w:szCs w:val="22"/>
        </w:rPr>
        <w:t xml:space="preserve"> na kompenzáciu daňového bonusu na dieťa, ak nebol poskytnutý,</w:t>
      </w:r>
    </w:p>
    <w:p w14:paraId="6C3365C4" w14:textId="0E9A99E7" w:rsidR="00BE5E2F" w:rsidRPr="00DB03FB" w:rsidRDefault="00BE5E2F" w:rsidP="00DB03FB">
      <w:pPr>
        <w:pStyle w:val="Odsekzoznamu"/>
        <w:numPr>
          <w:ilvl w:val="0"/>
          <w:numId w:val="45"/>
        </w:numPr>
        <w:spacing w:before="56"/>
        <w:ind w:left="1134" w:hanging="425"/>
        <w:jc w:val="both"/>
        <w:rPr>
          <w:rFonts w:ascii="Times New Roman" w:eastAsia="Arial" w:hAnsi="Times New Roman" w:cs="Times New Roman"/>
          <w:sz w:val="22"/>
          <w:szCs w:val="22"/>
        </w:rPr>
      </w:pPr>
      <w:r w:rsidRPr="00E71259">
        <w:rPr>
          <w:rFonts w:ascii="Times New Roman" w:eastAsia="Arial" w:hAnsi="Times New Roman" w:cs="Times New Roman"/>
          <w:sz w:val="22"/>
          <w:szCs w:val="22"/>
        </w:rPr>
        <w:t>doplatenie rozdielu medzi správnou a skutočne vyplatenou sumou pr</w:t>
      </w:r>
      <w:r w:rsidR="008061A5">
        <w:rPr>
          <w:rFonts w:ascii="Times New Roman" w:eastAsia="Arial" w:hAnsi="Times New Roman" w:cs="Times New Roman"/>
          <w:sz w:val="22"/>
          <w:szCs w:val="22"/>
        </w:rPr>
        <w:t>eplatku</w:t>
      </w:r>
      <w:r w:rsidRPr="00E71259">
        <w:rPr>
          <w:rFonts w:ascii="Times New Roman" w:eastAsia="Arial" w:hAnsi="Times New Roman" w:cs="Times New Roman"/>
          <w:sz w:val="22"/>
          <w:szCs w:val="22"/>
        </w:rPr>
        <w:t xml:space="preserve"> na kompenzáciu daňového bonusu na dieťa,</w:t>
      </w:r>
    </w:p>
    <w:p w14:paraId="0AD3F775" w14:textId="7F09E9AF" w:rsidR="00BE5E2F" w:rsidRPr="00DB03FB" w:rsidRDefault="00BE5E2F" w:rsidP="00DB03FB">
      <w:pPr>
        <w:pStyle w:val="Odsekzoznamu"/>
        <w:numPr>
          <w:ilvl w:val="0"/>
          <w:numId w:val="45"/>
        </w:numPr>
        <w:spacing w:before="56"/>
        <w:ind w:left="1134" w:hanging="425"/>
        <w:jc w:val="both"/>
        <w:rPr>
          <w:rFonts w:ascii="Times New Roman" w:eastAsia="Arial" w:hAnsi="Times New Roman" w:cs="Times New Roman"/>
          <w:sz w:val="22"/>
          <w:szCs w:val="22"/>
        </w:rPr>
      </w:pPr>
      <w:r w:rsidRPr="00E71259">
        <w:rPr>
          <w:rFonts w:ascii="Times New Roman" w:eastAsia="Arial" w:hAnsi="Times New Roman" w:cs="Times New Roman"/>
          <w:sz w:val="22"/>
          <w:szCs w:val="22"/>
        </w:rPr>
        <w:lastRenderedPageBreak/>
        <w:t>iný úkon potrebný na nápravu súčasného stavu.</w:t>
      </w:r>
    </w:p>
    <w:p w14:paraId="46810B02" w14:textId="519084EF" w:rsidR="002766FC" w:rsidRDefault="002766FC" w:rsidP="00DD3214">
      <w:pPr>
        <w:jc w:val="both"/>
        <w:rPr>
          <w:rFonts w:ascii="Times New Roman" w:hAnsi="Times New Roman" w:cs="Times New Roman"/>
          <w:sz w:val="22"/>
          <w:szCs w:val="22"/>
        </w:rPr>
      </w:pPr>
    </w:p>
    <w:p w14:paraId="20421525" w14:textId="2E532E8A" w:rsidR="00301435" w:rsidRDefault="00301435" w:rsidP="00DD3214">
      <w:pPr>
        <w:jc w:val="both"/>
        <w:rPr>
          <w:rFonts w:ascii="Times New Roman" w:hAnsi="Times New Roman" w:cs="Times New Roman"/>
          <w:sz w:val="22"/>
          <w:szCs w:val="22"/>
        </w:rPr>
      </w:pPr>
      <w:r>
        <w:rPr>
          <w:rFonts w:ascii="Times New Roman" w:hAnsi="Times New Roman" w:cs="Times New Roman"/>
          <w:sz w:val="22"/>
          <w:szCs w:val="22"/>
        </w:rPr>
        <w:t>TRETIA ČASŤ</w:t>
      </w:r>
    </w:p>
    <w:p w14:paraId="2AF9AD12" w14:textId="3266F113" w:rsidR="00301435" w:rsidRPr="00301435" w:rsidRDefault="00301435" w:rsidP="00DD3214">
      <w:pPr>
        <w:jc w:val="both"/>
        <w:rPr>
          <w:rFonts w:ascii="Times New Roman" w:hAnsi="Times New Roman" w:cs="Times New Roman"/>
          <w:b/>
          <w:bCs/>
          <w:sz w:val="22"/>
          <w:szCs w:val="22"/>
        </w:rPr>
      </w:pPr>
      <w:r w:rsidRPr="00301435">
        <w:rPr>
          <w:rFonts w:ascii="Times New Roman" w:hAnsi="Times New Roman" w:cs="Times New Roman"/>
          <w:b/>
          <w:bCs/>
          <w:sz w:val="22"/>
          <w:szCs w:val="22"/>
        </w:rPr>
        <w:t>PÔSOBNOSŤ ORGÁNOV ŠTÁTNEJ SPRÁVY</w:t>
      </w:r>
    </w:p>
    <w:p w14:paraId="7DEBEC9D" w14:textId="5C0EE019" w:rsidR="00DD3214" w:rsidRPr="00DD3214" w:rsidRDefault="00DD3214" w:rsidP="00DD3214">
      <w:pPr>
        <w:jc w:val="both"/>
        <w:rPr>
          <w:rFonts w:ascii="Times New Roman" w:hAnsi="Times New Roman" w:cs="Times New Roman"/>
          <w:b/>
          <w:bCs/>
          <w:sz w:val="22"/>
          <w:szCs w:val="22"/>
        </w:rPr>
      </w:pPr>
      <w:r w:rsidRPr="00DD3214">
        <w:rPr>
          <w:rFonts w:ascii="Times New Roman" w:hAnsi="Times New Roman" w:cs="Times New Roman"/>
          <w:b/>
          <w:bCs/>
          <w:sz w:val="22"/>
          <w:szCs w:val="22"/>
        </w:rPr>
        <w:t xml:space="preserve">§ </w:t>
      </w:r>
      <w:r w:rsidR="004C2FEB">
        <w:rPr>
          <w:rFonts w:ascii="Times New Roman" w:hAnsi="Times New Roman" w:cs="Times New Roman"/>
          <w:b/>
          <w:bCs/>
          <w:sz w:val="22"/>
          <w:szCs w:val="22"/>
        </w:rPr>
        <w:t>10</w:t>
      </w:r>
      <w:r w:rsidRPr="00DD3214">
        <w:rPr>
          <w:rFonts w:ascii="Times New Roman" w:hAnsi="Times New Roman" w:cs="Times New Roman"/>
          <w:b/>
          <w:bCs/>
          <w:sz w:val="22"/>
          <w:szCs w:val="22"/>
        </w:rPr>
        <w:t xml:space="preserve"> Orgány štátnej správy</w:t>
      </w:r>
    </w:p>
    <w:p w14:paraId="74548C3D" w14:textId="41B80D3A" w:rsidR="00DD3214" w:rsidRDefault="00DD3214" w:rsidP="00DB03FB">
      <w:pPr>
        <w:pStyle w:val="Odsekzoznamu"/>
        <w:numPr>
          <w:ilvl w:val="0"/>
          <w:numId w:val="14"/>
        </w:numPr>
        <w:ind w:left="851" w:hanging="567"/>
        <w:jc w:val="both"/>
        <w:rPr>
          <w:rFonts w:ascii="Times New Roman" w:hAnsi="Times New Roman" w:cs="Times New Roman"/>
          <w:sz w:val="22"/>
          <w:szCs w:val="22"/>
        </w:rPr>
      </w:pPr>
      <w:r>
        <w:rPr>
          <w:rFonts w:ascii="Times New Roman" w:hAnsi="Times New Roman" w:cs="Times New Roman"/>
          <w:sz w:val="22"/>
          <w:szCs w:val="22"/>
        </w:rPr>
        <w:t xml:space="preserve">Orgány štátnej správy pre </w:t>
      </w:r>
      <w:r w:rsidR="008061A5">
        <w:rPr>
          <w:rFonts w:ascii="Times New Roman" w:hAnsi="Times New Roman" w:cs="Times New Roman"/>
          <w:sz w:val="22"/>
          <w:szCs w:val="22"/>
        </w:rPr>
        <w:t>poskytovanie preplatku</w:t>
      </w:r>
      <w:r>
        <w:rPr>
          <w:rFonts w:ascii="Times New Roman" w:hAnsi="Times New Roman" w:cs="Times New Roman"/>
          <w:sz w:val="22"/>
          <w:szCs w:val="22"/>
        </w:rPr>
        <w:t xml:space="preserve"> na kompenzáciu daňového bonusu na dieťa sú:</w:t>
      </w:r>
    </w:p>
    <w:p w14:paraId="7211B38F" w14:textId="664C98E3" w:rsidR="00DD3214" w:rsidRDefault="009922CA" w:rsidP="00DB03FB">
      <w:pPr>
        <w:pStyle w:val="Odsekzoznamu"/>
        <w:numPr>
          <w:ilvl w:val="0"/>
          <w:numId w:val="15"/>
        </w:numPr>
        <w:ind w:left="1134" w:hanging="425"/>
        <w:jc w:val="both"/>
        <w:rPr>
          <w:rFonts w:ascii="Times New Roman" w:hAnsi="Times New Roman" w:cs="Times New Roman"/>
          <w:sz w:val="22"/>
          <w:szCs w:val="22"/>
        </w:rPr>
      </w:pPr>
      <w:r>
        <w:rPr>
          <w:rFonts w:ascii="Times New Roman" w:hAnsi="Times New Roman" w:cs="Times New Roman"/>
          <w:sz w:val="22"/>
          <w:szCs w:val="22"/>
        </w:rPr>
        <w:t>m</w:t>
      </w:r>
      <w:r w:rsidR="00DD3214">
        <w:rPr>
          <w:rFonts w:ascii="Times New Roman" w:hAnsi="Times New Roman" w:cs="Times New Roman"/>
          <w:sz w:val="22"/>
          <w:szCs w:val="22"/>
        </w:rPr>
        <w:t>inisterstvo</w:t>
      </w:r>
      <w:r w:rsidR="003523A2">
        <w:rPr>
          <w:rFonts w:ascii="Times New Roman" w:hAnsi="Times New Roman" w:cs="Times New Roman"/>
          <w:sz w:val="22"/>
          <w:szCs w:val="22"/>
        </w:rPr>
        <w:t>,</w:t>
      </w:r>
    </w:p>
    <w:p w14:paraId="6051F288" w14:textId="59ED6531" w:rsidR="00C1338C" w:rsidRDefault="009922CA" w:rsidP="00DB03FB">
      <w:pPr>
        <w:pStyle w:val="Odsekzoznamu"/>
        <w:numPr>
          <w:ilvl w:val="0"/>
          <w:numId w:val="15"/>
        </w:numPr>
        <w:ind w:left="1134" w:hanging="425"/>
        <w:jc w:val="both"/>
        <w:rPr>
          <w:rFonts w:ascii="Times New Roman" w:hAnsi="Times New Roman" w:cs="Times New Roman"/>
          <w:sz w:val="22"/>
          <w:szCs w:val="22"/>
        </w:rPr>
      </w:pPr>
      <w:r>
        <w:rPr>
          <w:rFonts w:ascii="Times New Roman" w:hAnsi="Times New Roman" w:cs="Times New Roman"/>
          <w:sz w:val="22"/>
          <w:szCs w:val="22"/>
        </w:rPr>
        <w:t>fi</w:t>
      </w:r>
      <w:r w:rsidR="003523A2">
        <w:rPr>
          <w:rFonts w:ascii="Times New Roman" w:hAnsi="Times New Roman" w:cs="Times New Roman"/>
          <w:sz w:val="22"/>
          <w:szCs w:val="22"/>
        </w:rPr>
        <w:t>nančná správa</w:t>
      </w:r>
      <w:r w:rsidR="00361D1D">
        <w:rPr>
          <w:rFonts w:ascii="Times New Roman" w:hAnsi="Times New Roman" w:cs="Times New Roman"/>
          <w:sz w:val="22"/>
          <w:szCs w:val="22"/>
        </w:rPr>
        <w:t>,</w:t>
      </w:r>
    </w:p>
    <w:p w14:paraId="632E7CD6" w14:textId="2A7F570F" w:rsidR="00DD3214" w:rsidRDefault="00C1338C" w:rsidP="00DB03FB">
      <w:pPr>
        <w:pStyle w:val="Odsekzoznamu"/>
        <w:numPr>
          <w:ilvl w:val="0"/>
          <w:numId w:val="15"/>
        </w:numPr>
        <w:ind w:left="1134" w:hanging="425"/>
        <w:jc w:val="both"/>
        <w:rPr>
          <w:rFonts w:ascii="Times New Roman" w:hAnsi="Times New Roman" w:cs="Times New Roman"/>
          <w:sz w:val="22"/>
          <w:szCs w:val="22"/>
        </w:rPr>
      </w:pPr>
      <w:r w:rsidRPr="000F1992">
        <w:rPr>
          <w:rFonts w:ascii="Times New Roman" w:hAnsi="Times New Roman" w:cs="Times New Roman"/>
          <w:sz w:val="22"/>
          <w:szCs w:val="22"/>
        </w:rPr>
        <w:t>sociálna poisťovňa.</w:t>
      </w:r>
    </w:p>
    <w:p w14:paraId="7DD845B6" w14:textId="60C235D3" w:rsidR="003523A2" w:rsidRDefault="003523A2" w:rsidP="00DB03FB">
      <w:pPr>
        <w:pStyle w:val="Odsekzoznamu"/>
        <w:numPr>
          <w:ilvl w:val="0"/>
          <w:numId w:val="14"/>
        </w:numPr>
        <w:ind w:left="851" w:hanging="567"/>
        <w:jc w:val="both"/>
        <w:rPr>
          <w:rFonts w:ascii="Times New Roman" w:hAnsi="Times New Roman" w:cs="Times New Roman"/>
          <w:sz w:val="22"/>
          <w:szCs w:val="22"/>
        </w:rPr>
      </w:pPr>
      <w:r>
        <w:rPr>
          <w:rFonts w:ascii="Times New Roman" w:hAnsi="Times New Roman" w:cs="Times New Roman"/>
          <w:sz w:val="22"/>
          <w:szCs w:val="22"/>
        </w:rPr>
        <w:t>Ministerstvo</w:t>
      </w:r>
    </w:p>
    <w:p w14:paraId="4FADB6B9" w14:textId="4CE0445C" w:rsidR="003523A2" w:rsidRDefault="003523A2" w:rsidP="00DB03FB">
      <w:pPr>
        <w:pStyle w:val="Odsekzoznamu"/>
        <w:numPr>
          <w:ilvl w:val="0"/>
          <w:numId w:val="16"/>
        </w:numPr>
        <w:ind w:left="1134" w:hanging="425"/>
        <w:jc w:val="both"/>
        <w:rPr>
          <w:rFonts w:ascii="Times New Roman" w:hAnsi="Times New Roman" w:cs="Times New Roman"/>
          <w:sz w:val="22"/>
          <w:szCs w:val="22"/>
        </w:rPr>
      </w:pPr>
      <w:r>
        <w:rPr>
          <w:rFonts w:ascii="Times New Roman" w:hAnsi="Times New Roman" w:cs="Times New Roman"/>
          <w:sz w:val="22"/>
          <w:szCs w:val="22"/>
        </w:rPr>
        <w:t>koordinuje poskytovanie pr</w:t>
      </w:r>
      <w:r w:rsidR="008061A5">
        <w:rPr>
          <w:rFonts w:ascii="Times New Roman" w:hAnsi="Times New Roman" w:cs="Times New Roman"/>
          <w:sz w:val="22"/>
          <w:szCs w:val="22"/>
        </w:rPr>
        <w:t>eplatku</w:t>
      </w:r>
      <w:r>
        <w:rPr>
          <w:rFonts w:ascii="Times New Roman" w:hAnsi="Times New Roman" w:cs="Times New Roman"/>
          <w:sz w:val="22"/>
          <w:szCs w:val="22"/>
        </w:rPr>
        <w:t xml:space="preserve"> na kompenzáciu daňového bonusu na dieťa,</w:t>
      </w:r>
    </w:p>
    <w:p w14:paraId="6CF61430" w14:textId="0CCB109A" w:rsidR="003523A2" w:rsidRDefault="003523A2" w:rsidP="00DB03FB">
      <w:pPr>
        <w:pStyle w:val="Odsekzoznamu"/>
        <w:numPr>
          <w:ilvl w:val="0"/>
          <w:numId w:val="16"/>
        </w:numPr>
        <w:ind w:left="1134" w:hanging="425"/>
        <w:jc w:val="both"/>
        <w:rPr>
          <w:rFonts w:ascii="Times New Roman" w:hAnsi="Times New Roman" w:cs="Times New Roman"/>
          <w:sz w:val="22"/>
          <w:szCs w:val="22"/>
        </w:rPr>
      </w:pPr>
      <w:r>
        <w:rPr>
          <w:rFonts w:ascii="Times New Roman" w:hAnsi="Times New Roman" w:cs="Times New Roman"/>
          <w:sz w:val="22"/>
          <w:szCs w:val="22"/>
        </w:rPr>
        <w:t>spolupracuje s </w:t>
      </w:r>
      <w:r w:rsidR="009922CA">
        <w:rPr>
          <w:rFonts w:ascii="Times New Roman" w:hAnsi="Times New Roman" w:cs="Times New Roman"/>
          <w:sz w:val="22"/>
          <w:szCs w:val="22"/>
        </w:rPr>
        <w:t>f</w:t>
      </w:r>
      <w:r>
        <w:rPr>
          <w:rFonts w:ascii="Times New Roman" w:hAnsi="Times New Roman" w:cs="Times New Roman"/>
          <w:sz w:val="22"/>
          <w:szCs w:val="22"/>
        </w:rPr>
        <w:t>inančnou správou a </w:t>
      </w:r>
      <w:r w:rsidR="009922CA">
        <w:rPr>
          <w:rFonts w:ascii="Times New Roman" w:hAnsi="Times New Roman" w:cs="Times New Roman"/>
          <w:sz w:val="22"/>
          <w:szCs w:val="22"/>
        </w:rPr>
        <w:t>s</w:t>
      </w:r>
      <w:r>
        <w:rPr>
          <w:rFonts w:ascii="Times New Roman" w:hAnsi="Times New Roman" w:cs="Times New Roman"/>
          <w:sz w:val="22"/>
          <w:szCs w:val="22"/>
        </w:rPr>
        <w:t>ociálnou poisťovňou pri plnení úloh podľa tohto zákona,</w:t>
      </w:r>
    </w:p>
    <w:p w14:paraId="6C9EC16B" w14:textId="20642E3C" w:rsidR="002766FC" w:rsidRDefault="003523A2" w:rsidP="00DB03FB">
      <w:pPr>
        <w:pStyle w:val="Odsekzoznamu"/>
        <w:numPr>
          <w:ilvl w:val="0"/>
          <w:numId w:val="14"/>
        </w:numPr>
        <w:ind w:left="851" w:hanging="567"/>
        <w:jc w:val="both"/>
        <w:rPr>
          <w:rFonts w:ascii="Times New Roman" w:hAnsi="Times New Roman" w:cs="Times New Roman"/>
          <w:sz w:val="22"/>
          <w:szCs w:val="22"/>
        </w:rPr>
      </w:pPr>
      <w:r>
        <w:rPr>
          <w:rFonts w:ascii="Times New Roman" w:hAnsi="Times New Roman" w:cs="Times New Roman"/>
          <w:sz w:val="22"/>
          <w:szCs w:val="22"/>
        </w:rPr>
        <w:t>Finančná správa</w:t>
      </w:r>
    </w:p>
    <w:p w14:paraId="06CB946A" w14:textId="52AB528A" w:rsidR="003523A2" w:rsidRDefault="003523A2" w:rsidP="00DB03FB">
      <w:pPr>
        <w:pStyle w:val="Odsekzoznamu"/>
        <w:numPr>
          <w:ilvl w:val="0"/>
          <w:numId w:val="17"/>
        </w:numPr>
        <w:ind w:left="1134" w:hanging="425"/>
        <w:jc w:val="both"/>
        <w:rPr>
          <w:rFonts w:ascii="Times New Roman" w:hAnsi="Times New Roman" w:cs="Times New Roman"/>
          <w:sz w:val="22"/>
          <w:szCs w:val="22"/>
        </w:rPr>
      </w:pPr>
      <w:r>
        <w:rPr>
          <w:rFonts w:ascii="Times New Roman" w:hAnsi="Times New Roman" w:cs="Times New Roman"/>
          <w:sz w:val="22"/>
          <w:szCs w:val="22"/>
        </w:rPr>
        <w:t>automatizovaným spôsobom spracúva údaje podľa tohto zákona na účel poskytovania pr</w:t>
      </w:r>
      <w:r w:rsidR="008061A5">
        <w:rPr>
          <w:rFonts w:ascii="Times New Roman" w:hAnsi="Times New Roman" w:cs="Times New Roman"/>
          <w:sz w:val="22"/>
          <w:szCs w:val="22"/>
        </w:rPr>
        <w:t xml:space="preserve">eplatku </w:t>
      </w:r>
      <w:r>
        <w:rPr>
          <w:rFonts w:ascii="Times New Roman" w:hAnsi="Times New Roman" w:cs="Times New Roman"/>
          <w:sz w:val="22"/>
          <w:szCs w:val="22"/>
        </w:rPr>
        <w:t>na kompenzáciu daňového bonusu na dieťa,</w:t>
      </w:r>
    </w:p>
    <w:p w14:paraId="63831B94" w14:textId="118A5F2A" w:rsidR="003523A2" w:rsidRDefault="003523A2" w:rsidP="00DB03FB">
      <w:pPr>
        <w:pStyle w:val="Odsekzoznamu"/>
        <w:numPr>
          <w:ilvl w:val="0"/>
          <w:numId w:val="17"/>
        </w:numPr>
        <w:ind w:left="1134" w:hanging="425"/>
        <w:jc w:val="both"/>
        <w:rPr>
          <w:rFonts w:ascii="Times New Roman" w:hAnsi="Times New Roman" w:cs="Times New Roman"/>
          <w:sz w:val="22"/>
          <w:szCs w:val="22"/>
        </w:rPr>
      </w:pPr>
      <w:r>
        <w:rPr>
          <w:rFonts w:ascii="Times New Roman" w:hAnsi="Times New Roman" w:cs="Times New Roman"/>
          <w:sz w:val="22"/>
          <w:szCs w:val="22"/>
        </w:rPr>
        <w:t xml:space="preserve">spracúva a doručuje oznámenia podľa § </w:t>
      </w:r>
      <w:r w:rsidR="004C2FEB">
        <w:rPr>
          <w:rFonts w:ascii="Times New Roman" w:hAnsi="Times New Roman" w:cs="Times New Roman"/>
          <w:sz w:val="22"/>
          <w:szCs w:val="22"/>
        </w:rPr>
        <w:t>8</w:t>
      </w:r>
      <w:r>
        <w:rPr>
          <w:rFonts w:ascii="Times New Roman" w:hAnsi="Times New Roman" w:cs="Times New Roman"/>
          <w:sz w:val="22"/>
          <w:szCs w:val="22"/>
        </w:rPr>
        <w:t>,</w:t>
      </w:r>
    </w:p>
    <w:p w14:paraId="7C1C8514" w14:textId="0471785F" w:rsidR="003523A2" w:rsidRDefault="003523A2" w:rsidP="00DB03FB">
      <w:pPr>
        <w:pStyle w:val="Odsekzoznamu"/>
        <w:numPr>
          <w:ilvl w:val="0"/>
          <w:numId w:val="17"/>
        </w:numPr>
        <w:ind w:left="1134" w:hanging="425"/>
        <w:jc w:val="both"/>
        <w:rPr>
          <w:rFonts w:ascii="Times New Roman" w:hAnsi="Times New Roman" w:cs="Times New Roman"/>
          <w:sz w:val="22"/>
          <w:szCs w:val="22"/>
        </w:rPr>
      </w:pPr>
      <w:r>
        <w:rPr>
          <w:rFonts w:ascii="Times New Roman" w:hAnsi="Times New Roman" w:cs="Times New Roman"/>
          <w:sz w:val="22"/>
          <w:szCs w:val="22"/>
        </w:rPr>
        <w:t>upovedomuje zamestnávateľov o vzniku a zániku práva na pr</w:t>
      </w:r>
      <w:r w:rsidR="008061A5">
        <w:rPr>
          <w:rFonts w:ascii="Times New Roman" w:hAnsi="Times New Roman" w:cs="Times New Roman"/>
          <w:sz w:val="22"/>
          <w:szCs w:val="22"/>
        </w:rPr>
        <w:t>eplato</w:t>
      </w:r>
      <w:r>
        <w:rPr>
          <w:rFonts w:ascii="Times New Roman" w:hAnsi="Times New Roman" w:cs="Times New Roman"/>
          <w:sz w:val="22"/>
          <w:szCs w:val="22"/>
        </w:rPr>
        <w:t>k na kompenzáciu daňového bonusu na dieťa,</w:t>
      </w:r>
    </w:p>
    <w:p w14:paraId="0630617D" w14:textId="10238B23" w:rsidR="003523A2" w:rsidRDefault="003523A2" w:rsidP="00DB03FB">
      <w:pPr>
        <w:pStyle w:val="Odsekzoznamu"/>
        <w:numPr>
          <w:ilvl w:val="0"/>
          <w:numId w:val="17"/>
        </w:numPr>
        <w:ind w:left="1134" w:hanging="425"/>
        <w:jc w:val="both"/>
        <w:rPr>
          <w:rFonts w:ascii="Times New Roman" w:hAnsi="Times New Roman" w:cs="Times New Roman"/>
          <w:sz w:val="22"/>
          <w:szCs w:val="22"/>
        </w:rPr>
      </w:pPr>
      <w:r>
        <w:rPr>
          <w:rFonts w:ascii="Times New Roman" w:hAnsi="Times New Roman" w:cs="Times New Roman"/>
          <w:sz w:val="22"/>
          <w:szCs w:val="22"/>
        </w:rPr>
        <w:t xml:space="preserve">spracúva a uchováva údaje potrebné na účely tohto zákona v súlade s § </w:t>
      </w:r>
      <w:r w:rsidR="00BE5E2F">
        <w:rPr>
          <w:rFonts w:ascii="Times New Roman" w:hAnsi="Times New Roman" w:cs="Times New Roman"/>
          <w:sz w:val="22"/>
          <w:szCs w:val="22"/>
        </w:rPr>
        <w:t>1</w:t>
      </w:r>
      <w:r w:rsidR="004C2FEB">
        <w:rPr>
          <w:rFonts w:ascii="Times New Roman" w:hAnsi="Times New Roman" w:cs="Times New Roman"/>
          <w:sz w:val="22"/>
          <w:szCs w:val="22"/>
        </w:rPr>
        <w:t>3</w:t>
      </w:r>
      <w:r w:rsidR="00BE5E2F">
        <w:rPr>
          <w:rFonts w:ascii="Times New Roman" w:hAnsi="Times New Roman" w:cs="Times New Roman"/>
          <w:sz w:val="22"/>
          <w:szCs w:val="22"/>
        </w:rPr>
        <w:t>,</w:t>
      </w:r>
    </w:p>
    <w:p w14:paraId="7BEE1DA5" w14:textId="3E9D8127" w:rsidR="00301435" w:rsidRDefault="00301435" w:rsidP="00DB03FB">
      <w:pPr>
        <w:pStyle w:val="Odsekzoznamu"/>
        <w:numPr>
          <w:ilvl w:val="0"/>
          <w:numId w:val="17"/>
        </w:numPr>
        <w:ind w:left="1134" w:hanging="425"/>
        <w:jc w:val="both"/>
        <w:rPr>
          <w:rFonts w:ascii="Times New Roman" w:hAnsi="Times New Roman" w:cs="Times New Roman"/>
          <w:sz w:val="22"/>
          <w:szCs w:val="22"/>
        </w:rPr>
      </w:pPr>
      <w:r>
        <w:rPr>
          <w:rFonts w:ascii="Times New Roman" w:hAnsi="Times New Roman" w:cs="Times New Roman"/>
          <w:sz w:val="22"/>
          <w:szCs w:val="22"/>
        </w:rPr>
        <w:t>poskytuje informácie o pr</w:t>
      </w:r>
      <w:r w:rsidR="008061A5">
        <w:rPr>
          <w:rFonts w:ascii="Times New Roman" w:hAnsi="Times New Roman" w:cs="Times New Roman"/>
          <w:sz w:val="22"/>
          <w:szCs w:val="22"/>
        </w:rPr>
        <w:t>eplatk</w:t>
      </w:r>
      <w:r>
        <w:rPr>
          <w:rFonts w:ascii="Times New Roman" w:hAnsi="Times New Roman" w:cs="Times New Roman"/>
          <w:sz w:val="22"/>
          <w:szCs w:val="22"/>
        </w:rPr>
        <w:t xml:space="preserve">u na kompenzáciu daňového bonusu na dieťa oprávneným osobám, </w:t>
      </w:r>
    </w:p>
    <w:p w14:paraId="383B210C" w14:textId="6528B40E" w:rsidR="00361D1D" w:rsidRDefault="00301435" w:rsidP="00DB03FB">
      <w:pPr>
        <w:pStyle w:val="Odsekzoznamu"/>
        <w:numPr>
          <w:ilvl w:val="0"/>
          <w:numId w:val="17"/>
        </w:numPr>
        <w:spacing w:after="0"/>
        <w:ind w:left="1134" w:hanging="425"/>
        <w:jc w:val="both"/>
        <w:rPr>
          <w:rFonts w:ascii="Times New Roman" w:hAnsi="Times New Roman" w:cs="Times New Roman"/>
          <w:sz w:val="22"/>
          <w:szCs w:val="22"/>
        </w:rPr>
      </w:pPr>
      <w:r>
        <w:rPr>
          <w:rFonts w:ascii="Times New Roman" w:hAnsi="Times New Roman" w:cs="Times New Roman"/>
          <w:sz w:val="22"/>
          <w:szCs w:val="22"/>
        </w:rPr>
        <w:t xml:space="preserve">vydáva záväzné metodické usmernenia pre </w:t>
      </w:r>
      <w:r w:rsidR="00E73ED1">
        <w:rPr>
          <w:rFonts w:ascii="Times New Roman" w:hAnsi="Times New Roman" w:cs="Times New Roman"/>
          <w:sz w:val="22"/>
          <w:szCs w:val="22"/>
        </w:rPr>
        <w:t xml:space="preserve">zamestnávateľov </w:t>
      </w:r>
      <w:r>
        <w:rPr>
          <w:rFonts w:ascii="Times New Roman" w:hAnsi="Times New Roman" w:cs="Times New Roman"/>
          <w:sz w:val="22"/>
          <w:szCs w:val="22"/>
        </w:rPr>
        <w:t>o spôsobe výplaty pr</w:t>
      </w:r>
      <w:r w:rsidR="008061A5">
        <w:rPr>
          <w:rFonts w:ascii="Times New Roman" w:hAnsi="Times New Roman" w:cs="Times New Roman"/>
          <w:sz w:val="22"/>
          <w:szCs w:val="22"/>
        </w:rPr>
        <w:t>eplatk</w:t>
      </w:r>
      <w:r>
        <w:rPr>
          <w:rFonts w:ascii="Times New Roman" w:hAnsi="Times New Roman" w:cs="Times New Roman"/>
          <w:sz w:val="22"/>
          <w:szCs w:val="22"/>
        </w:rPr>
        <w:t>u na kompenzáciu daňového bonusu na dieťa.</w:t>
      </w:r>
    </w:p>
    <w:p w14:paraId="2EADEAA3" w14:textId="659074BF" w:rsidR="00301435" w:rsidRPr="000F1992" w:rsidRDefault="00361D1D" w:rsidP="00DB03FB">
      <w:pPr>
        <w:pStyle w:val="Odsekzoznamu"/>
        <w:numPr>
          <w:ilvl w:val="0"/>
          <w:numId w:val="14"/>
        </w:numPr>
        <w:ind w:left="851" w:hanging="567"/>
        <w:jc w:val="both"/>
        <w:rPr>
          <w:rFonts w:ascii="Times New Roman" w:hAnsi="Times New Roman" w:cs="Times New Roman"/>
          <w:sz w:val="22"/>
          <w:szCs w:val="22"/>
        </w:rPr>
      </w:pPr>
      <w:r w:rsidRPr="00361D1D">
        <w:rPr>
          <w:rFonts w:ascii="Times New Roman" w:hAnsi="Times New Roman" w:cs="Times New Roman"/>
          <w:sz w:val="22"/>
          <w:szCs w:val="22"/>
        </w:rPr>
        <w:t>Sociálna poisťovňa poskytuje ministerstvu a finančnej správe súčinnosť pri plnení úloh podľa tohto zákona, najmä poskytovaním údajov potrebných na účely poskytovania pr</w:t>
      </w:r>
      <w:r w:rsidR="008061A5">
        <w:rPr>
          <w:rFonts w:ascii="Times New Roman" w:hAnsi="Times New Roman" w:cs="Times New Roman"/>
          <w:sz w:val="22"/>
          <w:szCs w:val="22"/>
        </w:rPr>
        <w:t>eplatk</w:t>
      </w:r>
      <w:r w:rsidRPr="00361D1D">
        <w:rPr>
          <w:rFonts w:ascii="Times New Roman" w:hAnsi="Times New Roman" w:cs="Times New Roman"/>
          <w:sz w:val="22"/>
          <w:szCs w:val="22"/>
        </w:rPr>
        <w:t>u na kompenzáciu daňového bonusu na dieťa.</w:t>
      </w:r>
    </w:p>
    <w:p w14:paraId="4658C849" w14:textId="77777777" w:rsidR="00301435" w:rsidRDefault="00301435" w:rsidP="00301435">
      <w:pPr>
        <w:jc w:val="both"/>
        <w:rPr>
          <w:rFonts w:ascii="Times New Roman" w:hAnsi="Times New Roman" w:cs="Times New Roman"/>
          <w:sz w:val="22"/>
          <w:szCs w:val="22"/>
        </w:rPr>
      </w:pPr>
    </w:p>
    <w:p w14:paraId="06B898C9" w14:textId="651628F3" w:rsidR="00301435" w:rsidRDefault="00301435" w:rsidP="00301435">
      <w:pPr>
        <w:jc w:val="both"/>
        <w:rPr>
          <w:rFonts w:ascii="Times New Roman" w:hAnsi="Times New Roman" w:cs="Times New Roman"/>
          <w:sz w:val="22"/>
          <w:szCs w:val="22"/>
        </w:rPr>
      </w:pPr>
      <w:r>
        <w:rPr>
          <w:rFonts w:ascii="Times New Roman" w:hAnsi="Times New Roman" w:cs="Times New Roman"/>
          <w:sz w:val="22"/>
          <w:szCs w:val="22"/>
        </w:rPr>
        <w:t>ŠTVRTÁ ČASŤ</w:t>
      </w:r>
    </w:p>
    <w:p w14:paraId="0DEF7BF7" w14:textId="71DBA04C" w:rsidR="00301435" w:rsidRPr="00301435" w:rsidRDefault="00301435" w:rsidP="00301435">
      <w:pPr>
        <w:jc w:val="both"/>
        <w:rPr>
          <w:rFonts w:ascii="Times New Roman" w:hAnsi="Times New Roman" w:cs="Times New Roman"/>
          <w:b/>
          <w:bCs/>
          <w:sz w:val="22"/>
          <w:szCs w:val="22"/>
        </w:rPr>
      </w:pPr>
      <w:r w:rsidRPr="00301435">
        <w:rPr>
          <w:rFonts w:ascii="Times New Roman" w:hAnsi="Times New Roman" w:cs="Times New Roman"/>
          <w:b/>
          <w:bCs/>
          <w:sz w:val="22"/>
          <w:szCs w:val="22"/>
        </w:rPr>
        <w:t xml:space="preserve">PRÁVA A POVINNOSTI </w:t>
      </w:r>
      <w:r w:rsidR="00C1338C">
        <w:rPr>
          <w:rFonts w:ascii="Times New Roman" w:hAnsi="Times New Roman" w:cs="Times New Roman"/>
          <w:b/>
          <w:bCs/>
          <w:sz w:val="22"/>
          <w:szCs w:val="22"/>
        </w:rPr>
        <w:t>PRI</w:t>
      </w:r>
      <w:r w:rsidRPr="00301435">
        <w:rPr>
          <w:rFonts w:ascii="Times New Roman" w:hAnsi="Times New Roman" w:cs="Times New Roman"/>
          <w:b/>
          <w:bCs/>
          <w:sz w:val="22"/>
          <w:szCs w:val="22"/>
        </w:rPr>
        <w:t xml:space="preserve"> POSKYTOVANÍ PR</w:t>
      </w:r>
      <w:r w:rsidR="008061A5">
        <w:rPr>
          <w:rFonts w:ascii="Times New Roman" w:hAnsi="Times New Roman" w:cs="Times New Roman"/>
          <w:b/>
          <w:bCs/>
          <w:sz w:val="22"/>
          <w:szCs w:val="22"/>
        </w:rPr>
        <w:t>EPLATK</w:t>
      </w:r>
      <w:r w:rsidRPr="00301435">
        <w:rPr>
          <w:rFonts w:ascii="Times New Roman" w:hAnsi="Times New Roman" w:cs="Times New Roman"/>
          <w:b/>
          <w:bCs/>
          <w:sz w:val="22"/>
          <w:szCs w:val="22"/>
        </w:rPr>
        <w:t>U NA KOMPENZÁCIU DAŇOVÉHO BONUSU NA DIEŤA</w:t>
      </w:r>
    </w:p>
    <w:p w14:paraId="2700E55A" w14:textId="11A16671" w:rsidR="001A3135" w:rsidRPr="00301435" w:rsidRDefault="00301435" w:rsidP="003C6DBF">
      <w:pPr>
        <w:rPr>
          <w:rFonts w:ascii="Times New Roman" w:hAnsi="Times New Roman" w:cs="Times New Roman"/>
          <w:b/>
          <w:bCs/>
          <w:sz w:val="22"/>
          <w:szCs w:val="22"/>
        </w:rPr>
      </w:pPr>
      <w:r w:rsidRPr="00301435">
        <w:rPr>
          <w:rFonts w:ascii="Times New Roman" w:hAnsi="Times New Roman" w:cs="Times New Roman"/>
          <w:b/>
          <w:bCs/>
          <w:sz w:val="22"/>
          <w:szCs w:val="22"/>
        </w:rPr>
        <w:t>§ 1</w:t>
      </w:r>
      <w:r w:rsidR="004C2FEB">
        <w:rPr>
          <w:rFonts w:ascii="Times New Roman" w:hAnsi="Times New Roman" w:cs="Times New Roman"/>
          <w:b/>
          <w:bCs/>
          <w:sz w:val="22"/>
          <w:szCs w:val="22"/>
        </w:rPr>
        <w:t>1</w:t>
      </w:r>
      <w:r w:rsidRPr="00301435">
        <w:rPr>
          <w:rFonts w:ascii="Times New Roman" w:hAnsi="Times New Roman" w:cs="Times New Roman"/>
          <w:b/>
          <w:bCs/>
          <w:sz w:val="22"/>
          <w:szCs w:val="22"/>
        </w:rPr>
        <w:t xml:space="preserve"> Povinnosti zamestnávateľov</w:t>
      </w:r>
    </w:p>
    <w:p w14:paraId="1B42654D" w14:textId="733FA8F5" w:rsidR="00301435" w:rsidRDefault="008274C1" w:rsidP="00DB03FB">
      <w:pPr>
        <w:pStyle w:val="Odsekzoznamu"/>
        <w:numPr>
          <w:ilvl w:val="0"/>
          <w:numId w:val="20"/>
        </w:numPr>
        <w:ind w:left="851" w:hanging="567"/>
        <w:jc w:val="both"/>
        <w:rPr>
          <w:rFonts w:ascii="Times New Roman" w:hAnsi="Times New Roman" w:cs="Times New Roman"/>
          <w:sz w:val="22"/>
          <w:szCs w:val="22"/>
        </w:rPr>
      </w:pPr>
      <w:r>
        <w:rPr>
          <w:rFonts w:ascii="Times New Roman" w:hAnsi="Times New Roman" w:cs="Times New Roman"/>
          <w:sz w:val="22"/>
          <w:szCs w:val="22"/>
        </w:rPr>
        <w:t xml:space="preserve">Zamestnávateľ je povinný </w:t>
      </w:r>
    </w:p>
    <w:p w14:paraId="310F08E7" w14:textId="77E3C700" w:rsidR="008274C1" w:rsidRDefault="008274C1" w:rsidP="00DB03FB">
      <w:pPr>
        <w:pStyle w:val="Odsekzoznamu"/>
        <w:numPr>
          <w:ilvl w:val="0"/>
          <w:numId w:val="21"/>
        </w:numPr>
        <w:ind w:left="1134" w:hanging="425"/>
        <w:jc w:val="both"/>
        <w:rPr>
          <w:rFonts w:ascii="Times New Roman" w:hAnsi="Times New Roman" w:cs="Times New Roman"/>
          <w:sz w:val="22"/>
          <w:szCs w:val="22"/>
        </w:rPr>
      </w:pPr>
      <w:r>
        <w:rPr>
          <w:rFonts w:ascii="Times New Roman" w:hAnsi="Times New Roman" w:cs="Times New Roman"/>
          <w:sz w:val="22"/>
          <w:szCs w:val="22"/>
        </w:rPr>
        <w:t>uvádzať výšku p</w:t>
      </w:r>
      <w:r w:rsidR="008061A5">
        <w:rPr>
          <w:rFonts w:ascii="Times New Roman" w:hAnsi="Times New Roman" w:cs="Times New Roman"/>
          <w:sz w:val="22"/>
          <w:szCs w:val="22"/>
        </w:rPr>
        <w:t>replatk</w:t>
      </w:r>
      <w:r>
        <w:rPr>
          <w:rFonts w:ascii="Times New Roman" w:hAnsi="Times New Roman" w:cs="Times New Roman"/>
          <w:sz w:val="22"/>
          <w:szCs w:val="22"/>
        </w:rPr>
        <w:t>u na kompenzáciu daňového bonusu na dieťa osobitnou položkou na výplatnej páske alebo inom doklade o mzde,</w:t>
      </w:r>
    </w:p>
    <w:p w14:paraId="0FD9FEA9" w14:textId="44637EC1" w:rsidR="008274C1" w:rsidRDefault="008274C1" w:rsidP="00DB03FB">
      <w:pPr>
        <w:pStyle w:val="Odsekzoznamu"/>
        <w:numPr>
          <w:ilvl w:val="0"/>
          <w:numId w:val="21"/>
        </w:numPr>
        <w:ind w:left="1134" w:hanging="425"/>
        <w:jc w:val="both"/>
        <w:rPr>
          <w:rFonts w:ascii="Times New Roman" w:hAnsi="Times New Roman" w:cs="Times New Roman"/>
          <w:sz w:val="22"/>
          <w:szCs w:val="22"/>
        </w:rPr>
      </w:pPr>
      <w:r>
        <w:rPr>
          <w:rFonts w:ascii="Times New Roman" w:hAnsi="Times New Roman" w:cs="Times New Roman"/>
          <w:sz w:val="22"/>
          <w:szCs w:val="22"/>
        </w:rPr>
        <w:t xml:space="preserve">poskytovať </w:t>
      </w:r>
      <w:r w:rsidR="009922CA">
        <w:rPr>
          <w:rFonts w:ascii="Times New Roman" w:hAnsi="Times New Roman" w:cs="Times New Roman"/>
          <w:sz w:val="22"/>
          <w:szCs w:val="22"/>
        </w:rPr>
        <w:t>f</w:t>
      </w:r>
      <w:r>
        <w:rPr>
          <w:rFonts w:ascii="Times New Roman" w:hAnsi="Times New Roman" w:cs="Times New Roman"/>
          <w:sz w:val="22"/>
          <w:szCs w:val="22"/>
        </w:rPr>
        <w:t>inančnej správe potrebnú súčinnosť pri výkone jej pôsobnosti podľa tohto zákona,</w:t>
      </w:r>
    </w:p>
    <w:p w14:paraId="7E4FDA8D" w14:textId="785655EA" w:rsidR="001A3135" w:rsidRDefault="00C73103" w:rsidP="00DB03FB">
      <w:pPr>
        <w:pStyle w:val="Odsekzoznamu"/>
        <w:numPr>
          <w:ilvl w:val="0"/>
          <w:numId w:val="21"/>
        </w:numPr>
        <w:ind w:left="1134" w:hanging="425"/>
        <w:jc w:val="both"/>
        <w:rPr>
          <w:rFonts w:ascii="Times New Roman" w:hAnsi="Times New Roman" w:cs="Times New Roman"/>
          <w:sz w:val="22"/>
          <w:szCs w:val="22"/>
        </w:rPr>
      </w:pPr>
      <w:r w:rsidRPr="00C73103">
        <w:rPr>
          <w:rFonts w:ascii="Times New Roman" w:hAnsi="Times New Roman" w:cs="Times New Roman"/>
          <w:sz w:val="22"/>
          <w:szCs w:val="22"/>
        </w:rPr>
        <w:t>pri výpočte preddavku na daň z príjmov zo závislej činnosti oprávnenej osoby započítať sumu zodpovedajúcu p</w:t>
      </w:r>
      <w:r w:rsidR="008061A5">
        <w:rPr>
          <w:rFonts w:ascii="Times New Roman" w:hAnsi="Times New Roman" w:cs="Times New Roman"/>
          <w:sz w:val="22"/>
          <w:szCs w:val="22"/>
        </w:rPr>
        <w:t>replatk</w:t>
      </w:r>
      <w:r w:rsidRPr="00C73103">
        <w:rPr>
          <w:rFonts w:ascii="Times New Roman" w:hAnsi="Times New Roman" w:cs="Times New Roman"/>
          <w:sz w:val="22"/>
          <w:szCs w:val="22"/>
        </w:rPr>
        <w:t>u na kompenzáciu daňového bonusu na dieťa proti vypočítanej dani</w:t>
      </w:r>
      <w:r w:rsidR="008E0C17">
        <w:rPr>
          <w:rFonts w:ascii="Times New Roman" w:hAnsi="Times New Roman" w:cs="Times New Roman"/>
          <w:sz w:val="22"/>
          <w:szCs w:val="22"/>
        </w:rPr>
        <w:t xml:space="preserve"> z príjmu</w:t>
      </w:r>
      <w:r w:rsidRPr="00C73103">
        <w:rPr>
          <w:rFonts w:ascii="Times New Roman" w:hAnsi="Times New Roman" w:cs="Times New Roman"/>
          <w:sz w:val="22"/>
          <w:szCs w:val="22"/>
        </w:rPr>
        <w:t xml:space="preserve">, </w:t>
      </w:r>
    </w:p>
    <w:p w14:paraId="1F0365F7" w14:textId="232AE939" w:rsidR="002E326A" w:rsidRDefault="002E326A" w:rsidP="00DB03FB">
      <w:pPr>
        <w:pStyle w:val="Odsekzoznamu"/>
        <w:numPr>
          <w:ilvl w:val="0"/>
          <w:numId w:val="21"/>
        </w:numPr>
        <w:ind w:left="1134" w:hanging="425"/>
        <w:jc w:val="both"/>
        <w:rPr>
          <w:rFonts w:ascii="Times New Roman" w:hAnsi="Times New Roman" w:cs="Times New Roman"/>
          <w:sz w:val="22"/>
          <w:szCs w:val="22"/>
        </w:rPr>
      </w:pPr>
      <w:r>
        <w:rPr>
          <w:rFonts w:ascii="Times New Roman" w:hAnsi="Times New Roman" w:cs="Times New Roman"/>
          <w:sz w:val="22"/>
          <w:szCs w:val="22"/>
        </w:rPr>
        <w:lastRenderedPageBreak/>
        <w:t>na požiadanie oprávnenej osoby poskytnúť rozpis výplaty pr</w:t>
      </w:r>
      <w:r w:rsidR="008061A5">
        <w:rPr>
          <w:rFonts w:ascii="Times New Roman" w:hAnsi="Times New Roman" w:cs="Times New Roman"/>
          <w:sz w:val="22"/>
          <w:szCs w:val="22"/>
        </w:rPr>
        <w:t>eplatk</w:t>
      </w:r>
      <w:r>
        <w:rPr>
          <w:rFonts w:ascii="Times New Roman" w:hAnsi="Times New Roman" w:cs="Times New Roman"/>
          <w:sz w:val="22"/>
          <w:szCs w:val="22"/>
        </w:rPr>
        <w:t>u na kompenzáciu daňového bonusu na dieťa,</w:t>
      </w:r>
    </w:p>
    <w:p w14:paraId="29B5C128" w14:textId="4041E2E2" w:rsidR="002E326A" w:rsidRDefault="002E326A" w:rsidP="00DB03FB">
      <w:pPr>
        <w:pStyle w:val="Odsekzoznamu"/>
        <w:numPr>
          <w:ilvl w:val="0"/>
          <w:numId w:val="21"/>
        </w:numPr>
        <w:ind w:left="1134" w:hanging="425"/>
        <w:jc w:val="both"/>
        <w:rPr>
          <w:rFonts w:ascii="Times New Roman" w:hAnsi="Times New Roman" w:cs="Times New Roman"/>
          <w:sz w:val="22"/>
          <w:szCs w:val="22"/>
        </w:rPr>
      </w:pPr>
      <w:r>
        <w:rPr>
          <w:rFonts w:ascii="Times New Roman" w:hAnsi="Times New Roman" w:cs="Times New Roman"/>
          <w:sz w:val="22"/>
          <w:szCs w:val="22"/>
        </w:rPr>
        <w:t>spracovávať údaje o pr</w:t>
      </w:r>
      <w:r w:rsidR="008061A5">
        <w:rPr>
          <w:rFonts w:ascii="Times New Roman" w:hAnsi="Times New Roman" w:cs="Times New Roman"/>
          <w:sz w:val="22"/>
          <w:szCs w:val="22"/>
        </w:rPr>
        <w:t>eplatk</w:t>
      </w:r>
      <w:r>
        <w:rPr>
          <w:rFonts w:ascii="Times New Roman" w:hAnsi="Times New Roman" w:cs="Times New Roman"/>
          <w:sz w:val="22"/>
          <w:szCs w:val="22"/>
        </w:rPr>
        <w:t>u na kompenzáciu daňového bonusu na dieťa v súlade s osobitným predpisom,</w:t>
      </w:r>
      <w:r w:rsidR="009F11E9">
        <w:rPr>
          <w:rFonts w:ascii="Times New Roman" w:hAnsi="Times New Roman" w:cs="Times New Roman"/>
          <w:sz w:val="22"/>
          <w:szCs w:val="22"/>
          <w:vertAlign w:val="superscript"/>
        </w:rPr>
        <w:t>10</w:t>
      </w:r>
      <w:r w:rsidR="008067DB">
        <w:rPr>
          <w:rFonts w:ascii="Times New Roman" w:hAnsi="Times New Roman" w:cs="Times New Roman"/>
          <w:sz w:val="22"/>
          <w:szCs w:val="22"/>
          <w:vertAlign w:val="superscript"/>
        </w:rPr>
        <w:t>)</w:t>
      </w:r>
    </w:p>
    <w:p w14:paraId="5B614899" w14:textId="2040F837" w:rsidR="00C73103" w:rsidRDefault="00C73103" w:rsidP="00DB03FB">
      <w:pPr>
        <w:pStyle w:val="Odsekzoznamu"/>
        <w:numPr>
          <w:ilvl w:val="0"/>
          <w:numId w:val="21"/>
        </w:numPr>
        <w:ind w:left="1134" w:hanging="425"/>
        <w:jc w:val="both"/>
        <w:rPr>
          <w:rFonts w:ascii="Times New Roman" w:hAnsi="Times New Roman" w:cs="Times New Roman"/>
          <w:sz w:val="22"/>
          <w:szCs w:val="22"/>
        </w:rPr>
      </w:pPr>
      <w:r>
        <w:rPr>
          <w:rFonts w:ascii="Times New Roman" w:hAnsi="Times New Roman" w:cs="Times New Roman"/>
          <w:sz w:val="22"/>
          <w:szCs w:val="22"/>
        </w:rPr>
        <w:t>ukončiť vyplácanie pr</w:t>
      </w:r>
      <w:r w:rsidR="008061A5">
        <w:rPr>
          <w:rFonts w:ascii="Times New Roman" w:hAnsi="Times New Roman" w:cs="Times New Roman"/>
          <w:sz w:val="22"/>
          <w:szCs w:val="22"/>
        </w:rPr>
        <w:t>eplatk</w:t>
      </w:r>
      <w:r>
        <w:rPr>
          <w:rFonts w:ascii="Times New Roman" w:hAnsi="Times New Roman" w:cs="Times New Roman"/>
          <w:sz w:val="22"/>
          <w:szCs w:val="22"/>
        </w:rPr>
        <w:t xml:space="preserve">u na kompenzáciu daňového bonusu na dieťa v zmysle tohto zákona dňom, ktorý mu </w:t>
      </w:r>
      <w:r w:rsidR="009922CA">
        <w:rPr>
          <w:rFonts w:ascii="Times New Roman" w:hAnsi="Times New Roman" w:cs="Times New Roman"/>
          <w:sz w:val="22"/>
          <w:szCs w:val="22"/>
        </w:rPr>
        <w:t>f</w:t>
      </w:r>
      <w:r>
        <w:rPr>
          <w:rFonts w:ascii="Times New Roman" w:hAnsi="Times New Roman" w:cs="Times New Roman"/>
          <w:sz w:val="22"/>
          <w:szCs w:val="22"/>
        </w:rPr>
        <w:t xml:space="preserve">inančná správa oznámi podľa § </w:t>
      </w:r>
      <w:r w:rsidR="004C2FEB">
        <w:rPr>
          <w:rFonts w:ascii="Times New Roman" w:hAnsi="Times New Roman" w:cs="Times New Roman"/>
          <w:sz w:val="22"/>
          <w:szCs w:val="22"/>
        </w:rPr>
        <w:t>5</w:t>
      </w:r>
      <w:r>
        <w:rPr>
          <w:rFonts w:ascii="Times New Roman" w:hAnsi="Times New Roman" w:cs="Times New Roman"/>
          <w:sz w:val="22"/>
          <w:szCs w:val="22"/>
        </w:rPr>
        <w:t xml:space="preserve"> ods. </w:t>
      </w:r>
      <w:r w:rsidR="00D13F2B">
        <w:rPr>
          <w:rFonts w:ascii="Times New Roman" w:hAnsi="Times New Roman" w:cs="Times New Roman"/>
          <w:sz w:val="22"/>
          <w:szCs w:val="22"/>
        </w:rPr>
        <w:t>3</w:t>
      </w:r>
      <w:r>
        <w:rPr>
          <w:rFonts w:ascii="Times New Roman" w:hAnsi="Times New Roman" w:cs="Times New Roman"/>
          <w:sz w:val="22"/>
          <w:szCs w:val="22"/>
        </w:rPr>
        <w:t>.</w:t>
      </w:r>
    </w:p>
    <w:p w14:paraId="2F50D515" w14:textId="39EEF278" w:rsidR="008E0C17" w:rsidRDefault="00C73103" w:rsidP="00DB03FB">
      <w:pPr>
        <w:pStyle w:val="Odsekzoznamu"/>
        <w:numPr>
          <w:ilvl w:val="0"/>
          <w:numId w:val="20"/>
        </w:numPr>
        <w:ind w:left="851" w:hanging="567"/>
        <w:jc w:val="both"/>
        <w:rPr>
          <w:rFonts w:ascii="Times New Roman" w:hAnsi="Times New Roman" w:cs="Times New Roman"/>
          <w:sz w:val="22"/>
          <w:szCs w:val="22"/>
        </w:rPr>
      </w:pPr>
      <w:r>
        <w:rPr>
          <w:rFonts w:ascii="Times New Roman" w:hAnsi="Times New Roman" w:cs="Times New Roman"/>
          <w:sz w:val="22"/>
          <w:szCs w:val="22"/>
        </w:rPr>
        <w:t>Zamestnávateľ, ktorý neplní povinnosti podľa odseku 1 písm. c) je povinný uhradiť oprávnenej osobe sumu,</w:t>
      </w:r>
      <w:r w:rsidR="008E0C17">
        <w:rPr>
          <w:rFonts w:ascii="Times New Roman" w:hAnsi="Times New Roman" w:cs="Times New Roman"/>
          <w:sz w:val="22"/>
          <w:szCs w:val="22"/>
        </w:rPr>
        <w:t xml:space="preserve"> ktorú nezapočítal proti dani z príjmu.</w:t>
      </w:r>
    </w:p>
    <w:p w14:paraId="6A72C2A9" w14:textId="777F22B4" w:rsidR="001B25E7" w:rsidRDefault="00F47176" w:rsidP="001B25E7">
      <w:pPr>
        <w:jc w:val="both"/>
        <w:rPr>
          <w:rFonts w:ascii="Times New Roman" w:eastAsia="Arial" w:hAnsi="Times New Roman" w:cs="Times New Roman"/>
          <w:sz w:val="22"/>
          <w:szCs w:val="22"/>
        </w:rPr>
      </w:pPr>
      <w:r w:rsidRPr="00F47176">
        <w:rPr>
          <w:rFonts w:ascii="Times New Roman" w:hAnsi="Times New Roman" w:cs="Times New Roman"/>
          <w:b/>
          <w:bCs/>
          <w:sz w:val="22"/>
          <w:szCs w:val="22"/>
        </w:rPr>
        <w:t>§ 1</w:t>
      </w:r>
      <w:r w:rsidR="004C2FEB">
        <w:rPr>
          <w:rFonts w:ascii="Times New Roman" w:hAnsi="Times New Roman" w:cs="Times New Roman"/>
          <w:b/>
          <w:bCs/>
          <w:sz w:val="22"/>
          <w:szCs w:val="22"/>
        </w:rPr>
        <w:t>2</w:t>
      </w:r>
      <w:r w:rsidRPr="00F47176">
        <w:rPr>
          <w:rFonts w:ascii="Times New Roman" w:hAnsi="Times New Roman" w:cs="Times New Roman"/>
          <w:b/>
          <w:bCs/>
          <w:sz w:val="22"/>
          <w:szCs w:val="22"/>
        </w:rPr>
        <w:t xml:space="preserve"> </w:t>
      </w:r>
    </w:p>
    <w:p w14:paraId="728F89A2" w14:textId="277D1728" w:rsidR="00EB5E5F" w:rsidRPr="001B25E7" w:rsidRDefault="00EB5E5F" w:rsidP="00DB03FB">
      <w:pPr>
        <w:pStyle w:val="Odsekzoznamu"/>
        <w:numPr>
          <w:ilvl w:val="0"/>
          <w:numId w:val="26"/>
        </w:numPr>
        <w:ind w:left="851" w:hanging="567"/>
        <w:jc w:val="both"/>
        <w:rPr>
          <w:rFonts w:ascii="Times New Roman" w:hAnsi="Times New Roman" w:cs="Times New Roman"/>
          <w:sz w:val="22"/>
          <w:szCs w:val="22"/>
        </w:rPr>
      </w:pPr>
      <w:r w:rsidRPr="001B25E7">
        <w:rPr>
          <w:rFonts w:ascii="Times New Roman" w:eastAsia="Arial" w:hAnsi="Times New Roman" w:cs="Times New Roman"/>
          <w:sz w:val="22"/>
          <w:szCs w:val="22"/>
        </w:rPr>
        <w:t>Finančná správa poskytuje na žiadosť oprávnenej osoby informácie o:</w:t>
      </w:r>
    </w:p>
    <w:p w14:paraId="38B839F5" w14:textId="63635397" w:rsidR="00EB5E5F" w:rsidRPr="00EB5E5F" w:rsidRDefault="00EB5E5F" w:rsidP="00DB03FB">
      <w:pPr>
        <w:pStyle w:val="Odsekzoznamu"/>
        <w:numPr>
          <w:ilvl w:val="0"/>
          <w:numId w:val="24"/>
        </w:numPr>
        <w:ind w:left="1134" w:hanging="425"/>
        <w:jc w:val="both"/>
        <w:rPr>
          <w:rFonts w:ascii="Times New Roman" w:hAnsi="Times New Roman" w:cs="Times New Roman"/>
          <w:sz w:val="22"/>
          <w:szCs w:val="22"/>
        </w:rPr>
      </w:pPr>
      <w:r>
        <w:rPr>
          <w:rFonts w:ascii="Times New Roman" w:eastAsia="Arial" w:hAnsi="Times New Roman" w:cs="Times New Roman"/>
          <w:sz w:val="22"/>
          <w:szCs w:val="22"/>
        </w:rPr>
        <w:t>výške pr</w:t>
      </w:r>
      <w:r w:rsidR="008061A5">
        <w:rPr>
          <w:rFonts w:ascii="Times New Roman" w:eastAsia="Arial" w:hAnsi="Times New Roman" w:cs="Times New Roman"/>
          <w:sz w:val="22"/>
          <w:szCs w:val="22"/>
        </w:rPr>
        <w:t>eplatk</w:t>
      </w:r>
      <w:r>
        <w:rPr>
          <w:rFonts w:ascii="Times New Roman" w:eastAsia="Arial" w:hAnsi="Times New Roman" w:cs="Times New Roman"/>
          <w:sz w:val="22"/>
          <w:szCs w:val="22"/>
        </w:rPr>
        <w:t xml:space="preserve">u na kompenzáciu daňového bonusu na dieťa, </w:t>
      </w:r>
    </w:p>
    <w:p w14:paraId="42FE2318" w14:textId="748ABFF6" w:rsidR="00EB5E5F" w:rsidRPr="00EB5E5F" w:rsidRDefault="00EB5E5F" w:rsidP="00DB03FB">
      <w:pPr>
        <w:pStyle w:val="Odsekzoznamu"/>
        <w:numPr>
          <w:ilvl w:val="0"/>
          <w:numId w:val="24"/>
        </w:numPr>
        <w:ind w:left="1134" w:hanging="425"/>
        <w:jc w:val="both"/>
        <w:rPr>
          <w:rFonts w:ascii="Times New Roman" w:hAnsi="Times New Roman" w:cs="Times New Roman"/>
          <w:sz w:val="22"/>
          <w:szCs w:val="22"/>
        </w:rPr>
      </w:pPr>
      <w:r>
        <w:rPr>
          <w:rFonts w:ascii="Times New Roman" w:eastAsia="Arial" w:hAnsi="Times New Roman" w:cs="Times New Roman"/>
          <w:sz w:val="22"/>
          <w:szCs w:val="22"/>
        </w:rPr>
        <w:t>zdaňovacom období, za ktoré sa pr</w:t>
      </w:r>
      <w:r w:rsidR="008061A5">
        <w:rPr>
          <w:rFonts w:ascii="Times New Roman" w:eastAsia="Arial" w:hAnsi="Times New Roman" w:cs="Times New Roman"/>
          <w:sz w:val="22"/>
          <w:szCs w:val="22"/>
        </w:rPr>
        <w:t>eplato</w:t>
      </w:r>
      <w:r>
        <w:rPr>
          <w:rFonts w:ascii="Times New Roman" w:eastAsia="Arial" w:hAnsi="Times New Roman" w:cs="Times New Roman"/>
          <w:sz w:val="22"/>
          <w:szCs w:val="22"/>
        </w:rPr>
        <w:t>k na kompenzáciu daňového bonusu na dieťa priznáva,</w:t>
      </w:r>
    </w:p>
    <w:p w14:paraId="040AC7EC" w14:textId="09F34718" w:rsidR="009922CA" w:rsidRPr="009F11E9" w:rsidRDefault="00EB5E5F" w:rsidP="00DB03FB">
      <w:pPr>
        <w:pStyle w:val="Odsekzoznamu"/>
        <w:numPr>
          <w:ilvl w:val="0"/>
          <w:numId w:val="24"/>
        </w:numPr>
        <w:ind w:left="1134" w:hanging="425"/>
        <w:jc w:val="both"/>
        <w:rPr>
          <w:rFonts w:ascii="Times New Roman" w:hAnsi="Times New Roman" w:cs="Times New Roman"/>
          <w:sz w:val="22"/>
          <w:szCs w:val="22"/>
        </w:rPr>
      </w:pPr>
      <w:r>
        <w:rPr>
          <w:rFonts w:ascii="Times New Roman" w:hAnsi="Times New Roman" w:cs="Times New Roman"/>
          <w:sz w:val="22"/>
          <w:szCs w:val="22"/>
        </w:rPr>
        <w:t>dôvode nezaradenia fyzickej osoby medzi oprávnené osoby, ktorým prislúcha právo na pr</w:t>
      </w:r>
      <w:r w:rsidR="008061A5">
        <w:rPr>
          <w:rFonts w:ascii="Times New Roman" w:hAnsi="Times New Roman" w:cs="Times New Roman"/>
          <w:sz w:val="22"/>
          <w:szCs w:val="22"/>
        </w:rPr>
        <w:t>eplato</w:t>
      </w:r>
      <w:r>
        <w:rPr>
          <w:rFonts w:ascii="Times New Roman" w:hAnsi="Times New Roman" w:cs="Times New Roman"/>
          <w:sz w:val="22"/>
          <w:szCs w:val="22"/>
        </w:rPr>
        <w:t>k na kompenzáciu daňového bonusu na dieťa.</w:t>
      </w:r>
    </w:p>
    <w:p w14:paraId="67D6F637" w14:textId="78A78760" w:rsidR="001B25E7" w:rsidRPr="00EB5E5F" w:rsidRDefault="001B25E7" w:rsidP="00DB03FB">
      <w:pPr>
        <w:pStyle w:val="Odsekzoznamu"/>
        <w:numPr>
          <w:ilvl w:val="0"/>
          <w:numId w:val="26"/>
        </w:numPr>
        <w:ind w:left="851" w:hanging="567"/>
        <w:jc w:val="both"/>
        <w:rPr>
          <w:rFonts w:ascii="Times New Roman" w:hAnsi="Times New Roman" w:cs="Times New Roman"/>
          <w:sz w:val="22"/>
          <w:szCs w:val="22"/>
        </w:rPr>
      </w:pPr>
      <w:r w:rsidRPr="00F47176">
        <w:rPr>
          <w:rFonts w:ascii="Times New Roman" w:eastAsia="Arial" w:hAnsi="Times New Roman" w:cs="Times New Roman"/>
          <w:sz w:val="22"/>
          <w:szCs w:val="22"/>
        </w:rPr>
        <w:t>Štátne orgány, orgány územnej samosprávy, iné orgány verejnej moci a iné právnické osoby sú povinné spolupracovať s</w:t>
      </w:r>
      <w:r>
        <w:rPr>
          <w:rFonts w:ascii="Times New Roman" w:eastAsia="Arial" w:hAnsi="Times New Roman" w:cs="Times New Roman"/>
          <w:sz w:val="22"/>
          <w:szCs w:val="22"/>
        </w:rPr>
        <w:t> </w:t>
      </w:r>
      <w:r w:rsidR="009922CA">
        <w:rPr>
          <w:rFonts w:ascii="Times New Roman" w:eastAsia="Arial" w:hAnsi="Times New Roman" w:cs="Times New Roman"/>
          <w:sz w:val="22"/>
          <w:szCs w:val="22"/>
        </w:rPr>
        <w:t>f</w:t>
      </w:r>
      <w:r>
        <w:rPr>
          <w:rFonts w:ascii="Times New Roman" w:eastAsia="Arial" w:hAnsi="Times New Roman" w:cs="Times New Roman"/>
          <w:sz w:val="22"/>
          <w:szCs w:val="22"/>
        </w:rPr>
        <w:t xml:space="preserve">inančnou správou a </w:t>
      </w:r>
      <w:r w:rsidR="009922CA">
        <w:rPr>
          <w:rFonts w:ascii="Times New Roman" w:eastAsia="Arial" w:hAnsi="Times New Roman" w:cs="Times New Roman"/>
          <w:sz w:val="22"/>
          <w:szCs w:val="22"/>
        </w:rPr>
        <w:t>m</w:t>
      </w:r>
      <w:r>
        <w:rPr>
          <w:rFonts w:ascii="Times New Roman" w:eastAsia="Arial" w:hAnsi="Times New Roman" w:cs="Times New Roman"/>
          <w:sz w:val="22"/>
          <w:szCs w:val="22"/>
        </w:rPr>
        <w:t>inisterstvom</w:t>
      </w:r>
      <w:r w:rsidRPr="00F47176">
        <w:rPr>
          <w:rFonts w:ascii="Times New Roman" w:eastAsia="Arial" w:hAnsi="Times New Roman" w:cs="Times New Roman"/>
          <w:sz w:val="22"/>
          <w:szCs w:val="22"/>
        </w:rPr>
        <w:t xml:space="preserve"> a predkladať im na ich žiadosť informácie a údaje, ktorými disponujú a ktoré sú potrebné na vykonávanie pôsobnosti podľa tohto zákona. </w:t>
      </w:r>
      <w:r>
        <w:rPr>
          <w:rFonts w:ascii="Times New Roman" w:eastAsia="Arial" w:hAnsi="Times New Roman" w:cs="Times New Roman"/>
          <w:sz w:val="22"/>
          <w:szCs w:val="22"/>
        </w:rPr>
        <w:t>Informácie a údaje podľa prvej vety sa poskytujú len za podmienky, že sú nevyhnutné na plnenie účelu tohto zákona.</w:t>
      </w:r>
    </w:p>
    <w:p w14:paraId="320CD3D9" w14:textId="77777777" w:rsidR="001B25E7" w:rsidRDefault="001B25E7" w:rsidP="001B25E7">
      <w:pPr>
        <w:jc w:val="both"/>
        <w:rPr>
          <w:rFonts w:ascii="Times New Roman" w:hAnsi="Times New Roman" w:cs="Times New Roman"/>
          <w:sz w:val="22"/>
          <w:szCs w:val="22"/>
        </w:rPr>
      </w:pPr>
    </w:p>
    <w:p w14:paraId="362CD593" w14:textId="10A55725" w:rsidR="001B25E7" w:rsidRDefault="001B25E7" w:rsidP="001B25E7">
      <w:pPr>
        <w:jc w:val="both"/>
        <w:rPr>
          <w:rFonts w:ascii="Times New Roman" w:hAnsi="Times New Roman" w:cs="Times New Roman"/>
          <w:sz w:val="22"/>
          <w:szCs w:val="22"/>
        </w:rPr>
      </w:pPr>
      <w:r>
        <w:rPr>
          <w:rFonts w:ascii="Times New Roman" w:hAnsi="Times New Roman" w:cs="Times New Roman"/>
          <w:sz w:val="22"/>
          <w:szCs w:val="22"/>
        </w:rPr>
        <w:t xml:space="preserve">PIATA ČASŤ </w:t>
      </w:r>
    </w:p>
    <w:p w14:paraId="2CC09C22" w14:textId="54FB079C" w:rsidR="001B25E7" w:rsidRDefault="001B25E7" w:rsidP="001B25E7">
      <w:pPr>
        <w:jc w:val="both"/>
        <w:rPr>
          <w:rFonts w:ascii="Times New Roman" w:hAnsi="Times New Roman" w:cs="Times New Roman"/>
          <w:b/>
          <w:bCs/>
          <w:sz w:val="22"/>
          <w:szCs w:val="22"/>
        </w:rPr>
      </w:pPr>
      <w:r w:rsidRPr="001B25E7">
        <w:rPr>
          <w:rFonts w:ascii="Times New Roman" w:hAnsi="Times New Roman" w:cs="Times New Roman"/>
          <w:b/>
          <w:bCs/>
          <w:sz w:val="22"/>
          <w:szCs w:val="22"/>
        </w:rPr>
        <w:t>POSKYTOVANIE ÚDAJOV NA ÚČEL PR</w:t>
      </w:r>
      <w:r w:rsidR="008061A5">
        <w:rPr>
          <w:rFonts w:ascii="Times New Roman" w:hAnsi="Times New Roman" w:cs="Times New Roman"/>
          <w:b/>
          <w:bCs/>
          <w:sz w:val="22"/>
          <w:szCs w:val="22"/>
        </w:rPr>
        <w:t>EPLATK</w:t>
      </w:r>
      <w:r w:rsidRPr="001B25E7">
        <w:rPr>
          <w:rFonts w:ascii="Times New Roman" w:hAnsi="Times New Roman" w:cs="Times New Roman"/>
          <w:b/>
          <w:bCs/>
          <w:sz w:val="22"/>
          <w:szCs w:val="22"/>
        </w:rPr>
        <w:t xml:space="preserve">U NA KOMPENZÁCIU DAŇOVÉHO BONUSU NA DIEŤA </w:t>
      </w:r>
    </w:p>
    <w:p w14:paraId="67DBA43D" w14:textId="3D5FC5BC" w:rsidR="001B25E7" w:rsidRDefault="001B25E7" w:rsidP="001B25E7">
      <w:pPr>
        <w:jc w:val="both"/>
        <w:rPr>
          <w:rFonts w:ascii="Times New Roman" w:hAnsi="Times New Roman" w:cs="Times New Roman"/>
          <w:b/>
          <w:bCs/>
          <w:sz w:val="22"/>
          <w:szCs w:val="22"/>
        </w:rPr>
      </w:pPr>
      <w:r>
        <w:rPr>
          <w:rFonts w:ascii="Times New Roman" w:hAnsi="Times New Roman" w:cs="Times New Roman"/>
          <w:b/>
          <w:bCs/>
          <w:sz w:val="22"/>
          <w:szCs w:val="22"/>
        </w:rPr>
        <w:t>§ 1</w:t>
      </w:r>
      <w:r w:rsidR="004C2FEB">
        <w:rPr>
          <w:rFonts w:ascii="Times New Roman" w:hAnsi="Times New Roman" w:cs="Times New Roman"/>
          <w:b/>
          <w:bCs/>
          <w:sz w:val="22"/>
          <w:szCs w:val="22"/>
        </w:rPr>
        <w:t>3</w:t>
      </w:r>
      <w:r>
        <w:rPr>
          <w:rFonts w:ascii="Times New Roman" w:hAnsi="Times New Roman" w:cs="Times New Roman"/>
          <w:b/>
          <w:bCs/>
          <w:sz w:val="22"/>
          <w:szCs w:val="22"/>
        </w:rPr>
        <w:t xml:space="preserve"> </w:t>
      </w:r>
    </w:p>
    <w:p w14:paraId="59686A32" w14:textId="1E31A3E0" w:rsidR="00F078AF" w:rsidRPr="00F078AF" w:rsidRDefault="009922CA" w:rsidP="00DB03FB">
      <w:pPr>
        <w:pStyle w:val="Odsekzoznamu"/>
        <w:numPr>
          <w:ilvl w:val="0"/>
          <w:numId w:val="27"/>
        </w:numPr>
        <w:spacing w:before="56"/>
        <w:ind w:left="851" w:hanging="567"/>
        <w:jc w:val="both"/>
        <w:rPr>
          <w:rFonts w:ascii="Times New Roman" w:hAnsi="Times New Roman" w:cs="Times New Roman"/>
          <w:sz w:val="22"/>
          <w:szCs w:val="22"/>
        </w:rPr>
      </w:pPr>
      <w:r w:rsidRPr="00F47176">
        <w:rPr>
          <w:rFonts w:ascii="Times New Roman" w:eastAsia="Arial" w:hAnsi="Times New Roman" w:cs="Times New Roman"/>
          <w:sz w:val="22"/>
          <w:szCs w:val="22"/>
        </w:rPr>
        <w:t>Štátne orgány, orgány územnej samosprávy, iné orgány verejnej moci a iné právnické osoby</w:t>
      </w:r>
      <w:r w:rsidR="00F078AF" w:rsidRPr="00F078AF">
        <w:rPr>
          <w:rFonts w:ascii="Times New Roman" w:eastAsia="Arial" w:hAnsi="Times New Roman" w:cs="Times New Roman"/>
          <w:sz w:val="22"/>
          <w:szCs w:val="22"/>
        </w:rPr>
        <w:t xml:space="preserve">, ktoré získavajú, zhromažďujú alebo spracúvajú sociálno-ekonomické údaje o fyzických osobách a osobách ktoré tvoria spoločnú domácnosť na území Slovenskej republiky, sú povinné poskytovať </w:t>
      </w:r>
      <w:r>
        <w:rPr>
          <w:rFonts w:ascii="Times New Roman" w:eastAsia="Arial" w:hAnsi="Times New Roman" w:cs="Times New Roman"/>
          <w:sz w:val="22"/>
          <w:szCs w:val="22"/>
        </w:rPr>
        <w:t>m</w:t>
      </w:r>
      <w:r w:rsidR="00490FD5">
        <w:rPr>
          <w:rFonts w:ascii="Times New Roman" w:eastAsia="Arial" w:hAnsi="Times New Roman" w:cs="Times New Roman"/>
          <w:sz w:val="22"/>
          <w:szCs w:val="22"/>
        </w:rPr>
        <w:t>inisterstvu</w:t>
      </w:r>
      <w:r w:rsidR="00F078AF" w:rsidRPr="00F078AF">
        <w:rPr>
          <w:rFonts w:ascii="Times New Roman" w:eastAsia="Arial" w:hAnsi="Times New Roman" w:cs="Times New Roman"/>
          <w:sz w:val="22"/>
          <w:szCs w:val="22"/>
        </w:rPr>
        <w:t xml:space="preserve"> </w:t>
      </w:r>
      <w:r>
        <w:rPr>
          <w:rFonts w:ascii="Times New Roman" w:eastAsia="Arial" w:hAnsi="Times New Roman" w:cs="Times New Roman"/>
          <w:sz w:val="22"/>
          <w:szCs w:val="22"/>
        </w:rPr>
        <w:t xml:space="preserve">a finančnej správe </w:t>
      </w:r>
      <w:r w:rsidR="00F078AF" w:rsidRPr="00F078AF">
        <w:rPr>
          <w:rFonts w:ascii="Times New Roman" w:eastAsia="Arial" w:hAnsi="Times New Roman" w:cs="Times New Roman"/>
          <w:sz w:val="22"/>
          <w:szCs w:val="22"/>
        </w:rPr>
        <w:t>údaje potrebné na účely poskytovania p</w:t>
      </w:r>
      <w:r w:rsidR="008061A5">
        <w:rPr>
          <w:rFonts w:ascii="Times New Roman" w:eastAsia="Arial" w:hAnsi="Times New Roman" w:cs="Times New Roman"/>
          <w:sz w:val="22"/>
          <w:szCs w:val="22"/>
        </w:rPr>
        <w:t>replatk</w:t>
      </w:r>
      <w:r w:rsidR="00F078AF" w:rsidRPr="00F078AF">
        <w:rPr>
          <w:rFonts w:ascii="Times New Roman" w:eastAsia="Arial" w:hAnsi="Times New Roman" w:cs="Times New Roman"/>
          <w:sz w:val="22"/>
          <w:szCs w:val="22"/>
        </w:rPr>
        <w:t>u na kompenzáci</w:t>
      </w:r>
      <w:r>
        <w:rPr>
          <w:rFonts w:ascii="Times New Roman" w:eastAsia="Arial" w:hAnsi="Times New Roman" w:cs="Times New Roman"/>
          <w:sz w:val="22"/>
          <w:szCs w:val="22"/>
        </w:rPr>
        <w:t>u</w:t>
      </w:r>
      <w:r w:rsidR="00F078AF" w:rsidRPr="00F078AF">
        <w:rPr>
          <w:rFonts w:ascii="Times New Roman" w:eastAsia="Arial" w:hAnsi="Times New Roman" w:cs="Times New Roman"/>
          <w:sz w:val="22"/>
          <w:szCs w:val="22"/>
        </w:rPr>
        <w:t xml:space="preserve"> daňového bonusu na dieťa podľa tohto zákona.</w:t>
      </w:r>
    </w:p>
    <w:p w14:paraId="14D740A8" w14:textId="1F8180FE" w:rsidR="001B25E7" w:rsidRDefault="00490FD5" w:rsidP="00DB03FB">
      <w:pPr>
        <w:pStyle w:val="Odsekzoznamu"/>
        <w:numPr>
          <w:ilvl w:val="0"/>
          <w:numId w:val="27"/>
        </w:numPr>
        <w:ind w:left="851" w:hanging="567"/>
        <w:jc w:val="both"/>
        <w:rPr>
          <w:rFonts w:ascii="Times New Roman" w:hAnsi="Times New Roman" w:cs="Times New Roman"/>
          <w:sz w:val="22"/>
          <w:szCs w:val="22"/>
        </w:rPr>
      </w:pPr>
      <w:r>
        <w:rPr>
          <w:rFonts w:ascii="Times New Roman" w:hAnsi="Times New Roman" w:cs="Times New Roman"/>
          <w:sz w:val="22"/>
          <w:szCs w:val="22"/>
        </w:rPr>
        <w:t xml:space="preserve">Údaje podľa odseku 1 sa poskytujú bezodplatne, automatizovane alebo na žiadosť </w:t>
      </w:r>
      <w:r w:rsidR="009922CA">
        <w:rPr>
          <w:rFonts w:ascii="Times New Roman" w:hAnsi="Times New Roman" w:cs="Times New Roman"/>
          <w:sz w:val="22"/>
          <w:szCs w:val="22"/>
        </w:rPr>
        <w:t>m</w:t>
      </w:r>
      <w:r>
        <w:rPr>
          <w:rFonts w:ascii="Times New Roman" w:hAnsi="Times New Roman" w:cs="Times New Roman"/>
          <w:sz w:val="22"/>
          <w:szCs w:val="22"/>
        </w:rPr>
        <w:t>inisterstva</w:t>
      </w:r>
      <w:r w:rsidR="009922CA">
        <w:rPr>
          <w:rFonts w:ascii="Times New Roman" w:hAnsi="Times New Roman" w:cs="Times New Roman"/>
          <w:sz w:val="22"/>
          <w:szCs w:val="22"/>
        </w:rPr>
        <w:t xml:space="preserve"> alebo finančnej správy</w:t>
      </w:r>
      <w:r>
        <w:rPr>
          <w:rFonts w:ascii="Times New Roman" w:hAnsi="Times New Roman" w:cs="Times New Roman"/>
          <w:sz w:val="22"/>
          <w:szCs w:val="22"/>
        </w:rPr>
        <w:t xml:space="preserve">, v rozsahu, spôsobom a za obdobie uvedené v žiadosti a prostredníctvom informačnej technológie verejnej správy určenej </w:t>
      </w:r>
      <w:r w:rsidR="009922CA">
        <w:rPr>
          <w:rFonts w:ascii="Times New Roman" w:hAnsi="Times New Roman" w:cs="Times New Roman"/>
          <w:sz w:val="22"/>
          <w:szCs w:val="22"/>
        </w:rPr>
        <w:t>m</w:t>
      </w:r>
      <w:r>
        <w:rPr>
          <w:rFonts w:ascii="Times New Roman" w:hAnsi="Times New Roman" w:cs="Times New Roman"/>
          <w:sz w:val="22"/>
          <w:szCs w:val="22"/>
        </w:rPr>
        <w:t>inisterstvom</w:t>
      </w:r>
      <w:r w:rsidR="009922CA">
        <w:rPr>
          <w:rFonts w:ascii="Times New Roman" w:hAnsi="Times New Roman" w:cs="Times New Roman"/>
          <w:sz w:val="22"/>
          <w:szCs w:val="22"/>
        </w:rPr>
        <w:t xml:space="preserve"> alebo finančnou správou</w:t>
      </w:r>
      <w:r>
        <w:rPr>
          <w:rFonts w:ascii="Times New Roman" w:hAnsi="Times New Roman" w:cs="Times New Roman"/>
          <w:sz w:val="22"/>
          <w:szCs w:val="22"/>
        </w:rPr>
        <w:t>.</w:t>
      </w:r>
    </w:p>
    <w:p w14:paraId="75BC9955" w14:textId="5DBB53E7" w:rsidR="0068676C" w:rsidRDefault="0068676C" w:rsidP="00DB03FB">
      <w:pPr>
        <w:pStyle w:val="Odsekzoznamu"/>
        <w:numPr>
          <w:ilvl w:val="0"/>
          <w:numId w:val="27"/>
        </w:numPr>
        <w:ind w:left="851" w:hanging="567"/>
        <w:jc w:val="both"/>
        <w:rPr>
          <w:rFonts w:ascii="Times New Roman" w:hAnsi="Times New Roman" w:cs="Times New Roman"/>
          <w:sz w:val="22"/>
          <w:szCs w:val="22"/>
        </w:rPr>
      </w:pPr>
      <w:r>
        <w:rPr>
          <w:rFonts w:ascii="Times New Roman" w:hAnsi="Times New Roman" w:cs="Times New Roman"/>
          <w:sz w:val="22"/>
          <w:szCs w:val="22"/>
        </w:rPr>
        <w:t xml:space="preserve">Údaje podľa odseku 1 sa poskytujú z </w:t>
      </w:r>
    </w:p>
    <w:p w14:paraId="7B73B6E5" w14:textId="59185265" w:rsidR="0068676C" w:rsidRDefault="00583326" w:rsidP="00DB03FB">
      <w:pPr>
        <w:pStyle w:val="Odsekzoznamu"/>
        <w:numPr>
          <w:ilvl w:val="0"/>
          <w:numId w:val="28"/>
        </w:numPr>
        <w:ind w:left="1134" w:hanging="425"/>
        <w:jc w:val="both"/>
        <w:rPr>
          <w:rFonts w:ascii="Times New Roman" w:hAnsi="Times New Roman" w:cs="Times New Roman"/>
          <w:sz w:val="22"/>
          <w:szCs w:val="22"/>
        </w:rPr>
      </w:pPr>
      <w:r>
        <w:rPr>
          <w:rFonts w:ascii="Times New Roman" w:hAnsi="Times New Roman" w:cs="Times New Roman"/>
          <w:sz w:val="22"/>
          <w:szCs w:val="22"/>
        </w:rPr>
        <w:t>r</w:t>
      </w:r>
      <w:r w:rsidR="0068676C">
        <w:rPr>
          <w:rFonts w:ascii="Times New Roman" w:hAnsi="Times New Roman" w:cs="Times New Roman"/>
          <w:sz w:val="22"/>
          <w:szCs w:val="22"/>
        </w:rPr>
        <w:t>egistra fyzických osôb,</w:t>
      </w:r>
    </w:p>
    <w:p w14:paraId="75778ECF" w14:textId="77777777" w:rsidR="00D13F2B" w:rsidRDefault="00583326" w:rsidP="00DB03FB">
      <w:pPr>
        <w:pStyle w:val="Odsekzoznamu"/>
        <w:numPr>
          <w:ilvl w:val="0"/>
          <w:numId w:val="28"/>
        </w:numPr>
        <w:ind w:left="1134" w:hanging="425"/>
        <w:jc w:val="both"/>
        <w:rPr>
          <w:rFonts w:ascii="Times New Roman" w:hAnsi="Times New Roman" w:cs="Times New Roman"/>
          <w:sz w:val="22"/>
          <w:szCs w:val="22"/>
        </w:rPr>
      </w:pPr>
      <w:r>
        <w:rPr>
          <w:rFonts w:ascii="Times New Roman" w:hAnsi="Times New Roman" w:cs="Times New Roman"/>
          <w:sz w:val="22"/>
          <w:szCs w:val="22"/>
        </w:rPr>
        <w:t>i</w:t>
      </w:r>
      <w:r w:rsidR="0068676C">
        <w:rPr>
          <w:rFonts w:ascii="Times New Roman" w:hAnsi="Times New Roman" w:cs="Times New Roman"/>
          <w:sz w:val="22"/>
          <w:szCs w:val="22"/>
        </w:rPr>
        <w:t xml:space="preserve">nformačného systému </w:t>
      </w:r>
      <w:r w:rsidR="009922CA">
        <w:rPr>
          <w:rFonts w:ascii="Times New Roman" w:hAnsi="Times New Roman" w:cs="Times New Roman"/>
          <w:sz w:val="22"/>
          <w:szCs w:val="22"/>
        </w:rPr>
        <w:t>f</w:t>
      </w:r>
      <w:r w:rsidR="0068676C">
        <w:rPr>
          <w:rFonts w:ascii="Times New Roman" w:hAnsi="Times New Roman" w:cs="Times New Roman"/>
          <w:sz w:val="22"/>
          <w:szCs w:val="22"/>
        </w:rPr>
        <w:t xml:space="preserve">inančnej správy, </w:t>
      </w:r>
    </w:p>
    <w:p w14:paraId="3FEE13DB" w14:textId="0C77451E" w:rsidR="0068676C" w:rsidRDefault="00D13F2B" w:rsidP="00DB03FB">
      <w:pPr>
        <w:pStyle w:val="Odsekzoznamu"/>
        <w:numPr>
          <w:ilvl w:val="0"/>
          <w:numId w:val="28"/>
        </w:numPr>
        <w:ind w:left="1134" w:hanging="425"/>
        <w:jc w:val="both"/>
        <w:rPr>
          <w:rFonts w:ascii="Times New Roman" w:hAnsi="Times New Roman" w:cs="Times New Roman"/>
          <w:sz w:val="22"/>
          <w:szCs w:val="22"/>
        </w:rPr>
      </w:pPr>
      <w:r w:rsidRPr="000F1992">
        <w:rPr>
          <w:rFonts w:ascii="Times New Roman" w:hAnsi="Times New Roman" w:cs="Times New Roman"/>
          <w:sz w:val="22"/>
          <w:szCs w:val="22"/>
        </w:rPr>
        <w:t>informačného systému sociálnej poisťovne.</w:t>
      </w:r>
    </w:p>
    <w:p w14:paraId="7AA443DD" w14:textId="6DA0182E" w:rsidR="0068676C" w:rsidRDefault="0068676C" w:rsidP="00DB03FB">
      <w:pPr>
        <w:pStyle w:val="Odsekzoznamu"/>
        <w:numPr>
          <w:ilvl w:val="0"/>
          <w:numId w:val="27"/>
        </w:numPr>
        <w:ind w:left="851" w:hanging="567"/>
        <w:jc w:val="both"/>
        <w:rPr>
          <w:rFonts w:ascii="Times New Roman" w:hAnsi="Times New Roman" w:cs="Times New Roman"/>
          <w:sz w:val="22"/>
          <w:szCs w:val="22"/>
        </w:rPr>
      </w:pPr>
      <w:r>
        <w:rPr>
          <w:rFonts w:ascii="Times New Roman" w:hAnsi="Times New Roman" w:cs="Times New Roman"/>
          <w:sz w:val="22"/>
          <w:szCs w:val="22"/>
        </w:rPr>
        <w:t>Osoby podľa odseku 1 sú povinné poskytovať</w:t>
      </w:r>
    </w:p>
    <w:p w14:paraId="0E653485" w14:textId="56EF1D20" w:rsidR="0068676C" w:rsidRDefault="00583326" w:rsidP="00DB03FB">
      <w:pPr>
        <w:pStyle w:val="Odsekzoznamu"/>
        <w:numPr>
          <w:ilvl w:val="0"/>
          <w:numId w:val="29"/>
        </w:numPr>
        <w:ind w:left="1134" w:hanging="425"/>
        <w:jc w:val="both"/>
        <w:rPr>
          <w:rFonts w:ascii="Times New Roman" w:hAnsi="Times New Roman" w:cs="Times New Roman"/>
          <w:sz w:val="22"/>
          <w:szCs w:val="22"/>
        </w:rPr>
      </w:pPr>
      <w:r>
        <w:rPr>
          <w:rFonts w:ascii="Times New Roman" w:hAnsi="Times New Roman" w:cs="Times New Roman"/>
          <w:sz w:val="22"/>
          <w:szCs w:val="22"/>
        </w:rPr>
        <w:t>ú</w:t>
      </w:r>
      <w:r w:rsidR="0068676C">
        <w:rPr>
          <w:rFonts w:ascii="Times New Roman" w:hAnsi="Times New Roman" w:cs="Times New Roman"/>
          <w:sz w:val="22"/>
          <w:szCs w:val="22"/>
        </w:rPr>
        <w:t>daje podľa odseku 3 písm. a) v rozsahu:</w:t>
      </w:r>
    </w:p>
    <w:p w14:paraId="7DAEFB37" w14:textId="48A00F5F" w:rsidR="0068676C" w:rsidRDefault="00583326" w:rsidP="00DB03FB">
      <w:pPr>
        <w:pStyle w:val="Odsekzoznamu"/>
        <w:numPr>
          <w:ilvl w:val="0"/>
          <w:numId w:val="30"/>
        </w:numPr>
        <w:ind w:left="1701" w:hanging="425"/>
        <w:jc w:val="both"/>
        <w:rPr>
          <w:rFonts w:ascii="Times New Roman" w:hAnsi="Times New Roman" w:cs="Times New Roman"/>
          <w:sz w:val="22"/>
          <w:szCs w:val="22"/>
        </w:rPr>
      </w:pPr>
      <w:r>
        <w:rPr>
          <w:rFonts w:ascii="Times New Roman" w:hAnsi="Times New Roman" w:cs="Times New Roman"/>
          <w:sz w:val="22"/>
          <w:szCs w:val="22"/>
        </w:rPr>
        <w:t>m</w:t>
      </w:r>
      <w:r w:rsidR="0068676C">
        <w:rPr>
          <w:rFonts w:ascii="Times New Roman" w:hAnsi="Times New Roman" w:cs="Times New Roman"/>
          <w:sz w:val="22"/>
          <w:szCs w:val="22"/>
        </w:rPr>
        <w:t>eno,</w:t>
      </w:r>
    </w:p>
    <w:p w14:paraId="4206C5F3" w14:textId="5C6122F1" w:rsidR="0068676C" w:rsidRDefault="00583326" w:rsidP="00DB03FB">
      <w:pPr>
        <w:pStyle w:val="Odsekzoznamu"/>
        <w:numPr>
          <w:ilvl w:val="0"/>
          <w:numId w:val="30"/>
        </w:numPr>
        <w:ind w:left="1701" w:hanging="425"/>
        <w:jc w:val="both"/>
        <w:rPr>
          <w:rFonts w:ascii="Times New Roman" w:hAnsi="Times New Roman" w:cs="Times New Roman"/>
          <w:sz w:val="22"/>
          <w:szCs w:val="22"/>
        </w:rPr>
      </w:pPr>
      <w:r>
        <w:rPr>
          <w:rFonts w:ascii="Times New Roman" w:hAnsi="Times New Roman" w:cs="Times New Roman"/>
          <w:sz w:val="22"/>
          <w:szCs w:val="22"/>
        </w:rPr>
        <w:t>p</w:t>
      </w:r>
      <w:r w:rsidR="0068676C">
        <w:rPr>
          <w:rFonts w:ascii="Times New Roman" w:hAnsi="Times New Roman" w:cs="Times New Roman"/>
          <w:sz w:val="22"/>
          <w:szCs w:val="22"/>
        </w:rPr>
        <w:t>riezvisko,</w:t>
      </w:r>
    </w:p>
    <w:p w14:paraId="0574C57B" w14:textId="5B670EBA" w:rsidR="0068676C" w:rsidRDefault="00583326" w:rsidP="00DB03FB">
      <w:pPr>
        <w:pStyle w:val="Odsekzoznamu"/>
        <w:numPr>
          <w:ilvl w:val="0"/>
          <w:numId w:val="30"/>
        </w:numPr>
        <w:ind w:left="1701" w:hanging="425"/>
        <w:jc w:val="both"/>
        <w:rPr>
          <w:rFonts w:ascii="Times New Roman" w:hAnsi="Times New Roman" w:cs="Times New Roman"/>
          <w:sz w:val="22"/>
          <w:szCs w:val="22"/>
        </w:rPr>
      </w:pPr>
      <w:r>
        <w:rPr>
          <w:rFonts w:ascii="Times New Roman" w:hAnsi="Times New Roman" w:cs="Times New Roman"/>
          <w:sz w:val="22"/>
          <w:szCs w:val="22"/>
        </w:rPr>
        <w:t>r</w:t>
      </w:r>
      <w:r w:rsidR="0068676C">
        <w:rPr>
          <w:rFonts w:ascii="Times New Roman" w:hAnsi="Times New Roman" w:cs="Times New Roman"/>
          <w:sz w:val="22"/>
          <w:szCs w:val="22"/>
        </w:rPr>
        <w:t>odné číslo,</w:t>
      </w:r>
    </w:p>
    <w:p w14:paraId="27368E07" w14:textId="7E952B73" w:rsidR="0068676C" w:rsidRDefault="00583326" w:rsidP="00DB03FB">
      <w:pPr>
        <w:pStyle w:val="Odsekzoznamu"/>
        <w:numPr>
          <w:ilvl w:val="0"/>
          <w:numId w:val="30"/>
        </w:numPr>
        <w:ind w:left="1701" w:hanging="425"/>
        <w:jc w:val="both"/>
        <w:rPr>
          <w:rFonts w:ascii="Times New Roman" w:hAnsi="Times New Roman" w:cs="Times New Roman"/>
          <w:sz w:val="22"/>
          <w:szCs w:val="22"/>
        </w:rPr>
      </w:pPr>
      <w:r>
        <w:rPr>
          <w:rFonts w:ascii="Times New Roman" w:hAnsi="Times New Roman" w:cs="Times New Roman"/>
          <w:sz w:val="22"/>
          <w:szCs w:val="22"/>
        </w:rPr>
        <w:t>d</w:t>
      </w:r>
      <w:r w:rsidR="0068676C">
        <w:rPr>
          <w:rFonts w:ascii="Times New Roman" w:hAnsi="Times New Roman" w:cs="Times New Roman"/>
          <w:sz w:val="22"/>
          <w:szCs w:val="22"/>
        </w:rPr>
        <w:t>átum narodenia,</w:t>
      </w:r>
    </w:p>
    <w:p w14:paraId="021A5979" w14:textId="0ADEE028" w:rsidR="0068676C" w:rsidRDefault="00583326" w:rsidP="00DB03FB">
      <w:pPr>
        <w:pStyle w:val="Odsekzoznamu"/>
        <w:numPr>
          <w:ilvl w:val="0"/>
          <w:numId w:val="30"/>
        </w:numPr>
        <w:ind w:left="1701" w:hanging="425"/>
        <w:jc w:val="both"/>
        <w:rPr>
          <w:rFonts w:ascii="Times New Roman" w:hAnsi="Times New Roman" w:cs="Times New Roman"/>
          <w:sz w:val="22"/>
          <w:szCs w:val="22"/>
        </w:rPr>
      </w:pPr>
      <w:r>
        <w:rPr>
          <w:rFonts w:ascii="Times New Roman" w:hAnsi="Times New Roman" w:cs="Times New Roman"/>
          <w:sz w:val="22"/>
          <w:szCs w:val="22"/>
        </w:rPr>
        <w:lastRenderedPageBreak/>
        <w:t>r</w:t>
      </w:r>
      <w:r w:rsidR="0068676C">
        <w:rPr>
          <w:rFonts w:ascii="Times New Roman" w:hAnsi="Times New Roman" w:cs="Times New Roman"/>
          <w:sz w:val="22"/>
          <w:szCs w:val="22"/>
        </w:rPr>
        <w:t>odinný stav,</w:t>
      </w:r>
    </w:p>
    <w:p w14:paraId="67BBA2F6" w14:textId="6EA6E59B" w:rsidR="0068676C" w:rsidRDefault="00583326" w:rsidP="00DB03FB">
      <w:pPr>
        <w:pStyle w:val="Odsekzoznamu"/>
        <w:numPr>
          <w:ilvl w:val="0"/>
          <w:numId w:val="30"/>
        </w:numPr>
        <w:ind w:left="1701" w:hanging="425"/>
        <w:jc w:val="both"/>
        <w:rPr>
          <w:rFonts w:ascii="Times New Roman" w:hAnsi="Times New Roman" w:cs="Times New Roman"/>
          <w:sz w:val="22"/>
          <w:szCs w:val="22"/>
        </w:rPr>
      </w:pPr>
      <w:r>
        <w:rPr>
          <w:rFonts w:ascii="Times New Roman" w:hAnsi="Times New Roman" w:cs="Times New Roman"/>
          <w:sz w:val="22"/>
          <w:szCs w:val="22"/>
        </w:rPr>
        <w:t>o</w:t>
      </w:r>
      <w:r w:rsidR="0068676C">
        <w:rPr>
          <w:rFonts w:ascii="Times New Roman" w:hAnsi="Times New Roman" w:cs="Times New Roman"/>
          <w:sz w:val="22"/>
          <w:szCs w:val="22"/>
        </w:rPr>
        <w:t>kres,</w:t>
      </w:r>
    </w:p>
    <w:p w14:paraId="7EC5AF0A" w14:textId="4B876C55" w:rsidR="0068676C" w:rsidRDefault="00583326" w:rsidP="00DB03FB">
      <w:pPr>
        <w:pStyle w:val="Odsekzoznamu"/>
        <w:numPr>
          <w:ilvl w:val="0"/>
          <w:numId w:val="30"/>
        </w:numPr>
        <w:ind w:left="1701" w:hanging="425"/>
        <w:jc w:val="both"/>
        <w:rPr>
          <w:rFonts w:ascii="Times New Roman" w:hAnsi="Times New Roman" w:cs="Times New Roman"/>
          <w:sz w:val="22"/>
          <w:szCs w:val="22"/>
        </w:rPr>
      </w:pPr>
      <w:r>
        <w:rPr>
          <w:rFonts w:ascii="Times New Roman" w:hAnsi="Times New Roman" w:cs="Times New Roman"/>
          <w:sz w:val="22"/>
          <w:szCs w:val="22"/>
        </w:rPr>
        <w:t>o</w:t>
      </w:r>
      <w:r w:rsidR="0068676C">
        <w:rPr>
          <w:rFonts w:ascii="Times New Roman" w:hAnsi="Times New Roman" w:cs="Times New Roman"/>
          <w:sz w:val="22"/>
          <w:szCs w:val="22"/>
        </w:rPr>
        <w:t>bec,</w:t>
      </w:r>
    </w:p>
    <w:p w14:paraId="18650463" w14:textId="1D853A79" w:rsidR="0068676C" w:rsidRDefault="00583326" w:rsidP="00DB03FB">
      <w:pPr>
        <w:pStyle w:val="Odsekzoznamu"/>
        <w:numPr>
          <w:ilvl w:val="0"/>
          <w:numId w:val="30"/>
        </w:numPr>
        <w:ind w:left="1701" w:hanging="425"/>
        <w:jc w:val="both"/>
        <w:rPr>
          <w:rFonts w:ascii="Times New Roman" w:hAnsi="Times New Roman" w:cs="Times New Roman"/>
          <w:sz w:val="22"/>
          <w:szCs w:val="22"/>
        </w:rPr>
      </w:pPr>
      <w:r>
        <w:rPr>
          <w:rFonts w:ascii="Times New Roman" w:hAnsi="Times New Roman" w:cs="Times New Roman"/>
          <w:sz w:val="22"/>
          <w:szCs w:val="22"/>
        </w:rPr>
        <w:t>ú</w:t>
      </w:r>
      <w:r w:rsidR="0068676C">
        <w:rPr>
          <w:rFonts w:ascii="Times New Roman" w:hAnsi="Times New Roman" w:cs="Times New Roman"/>
          <w:sz w:val="22"/>
          <w:szCs w:val="22"/>
        </w:rPr>
        <w:t>daje o rodinnom vzťahu,</w:t>
      </w:r>
    </w:p>
    <w:p w14:paraId="59B61D1F" w14:textId="115B8DC7" w:rsidR="00583326" w:rsidRDefault="00583326" w:rsidP="00DB03FB">
      <w:pPr>
        <w:pStyle w:val="Odsekzoznamu"/>
        <w:numPr>
          <w:ilvl w:val="0"/>
          <w:numId w:val="29"/>
        </w:numPr>
        <w:ind w:left="1701" w:hanging="425"/>
        <w:jc w:val="both"/>
        <w:rPr>
          <w:rFonts w:ascii="Times New Roman" w:hAnsi="Times New Roman" w:cs="Times New Roman"/>
          <w:sz w:val="22"/>
          <w:szCs w:val="22"/>
        </w:rPr>
      </w:pPr>
      <w:r>
        <w:rPr>
          <w:rFonts w:ascii="Times New Roman" w:hAnsi="Times New Roman" w:cs="Times New Roman"/>
          <w:sz w:val="22"/>
          <w:szCs w:val="22"/>
        </w:rPr>
        <w:t xml:space="preserve">údaje podľa odseku 3 písm. </w:t>
      </w:r>
      <w:r w:rsidR="006754FE">
        <w:rPr>
          <w:rFonts w:ascii="Times New Roman" w:hAnsi="Times New Roman" w:cs="Times New Roman"/>
          <w:sz w:val="22"/>
          <w:szCs w:val="22"/>
        </w:rPr>
        <w:t>b</w:t>
      </w:r>
      <w:r>
        <w:rPr>
          <w:rFonts w:ascii="Times New Roman" w:hAnsi="Times New Roman" w:cs="Times New Roman"/>
          <w:sz w:val="22"/>
          <w:szCs w:val="22"/>
        </w:rPr>
        <w:t>) v rozsahu:</w:t>
      </w:r>
    </w:p>
    <w:p w14:paraId="7574F995" w14:textId="5A4CA89F" w:rsidR="00583326" w:rsidRDefault="00583326" w:rsidP="00DB03FB">
      <w:pPr>
        <w:pStyle w:val="Odsekzoznamu"/>
        <w:numPr>
          <w:ilvl w:val="0"/>
          <w:numId w:val="31"/>
        </w:numPr>
        <w:ind w:left="1701" w:hanging="425"/>
        <w:jc w:val="both"/>
        <w:rPr>
          <w:rFonts w:ascii="Times New Roman" w:hAnsi="Times New Roman" w:cs="Times New Roman"/>
          <w:sz w:val="22"/>
          <w:szCs w:val="22"/>
        </w:rPr>
      </w:pPr>
      <w:r>
        <w:rPr>
          <w:rFonts w:ascii="Times New Roman" w:hAnsi="Times New Roman" w:cs="Times New Roman"/>
          <w:sz w:val="22"/>
          <w:szCs w:val="22"/>
        </w:rPr>
        <w:t>meno,</w:t>
      </w:r>
    </w:p>
    <w:p w14:paraId="2CA6566E" w14:textId="41AFABD9" w:rsidR="00583326" w:rsidRDefault="00583326" w:rsidP="00DB03FB">
      <w:pPr>
        <w:pStyle w:val="Odsekzoznamu"/>
        <w:numPr>
          <w:ilvl w:val="0"/>
          <w:numId w:val="31"/>
        </w:numPr>
        <w:ind w:left="1701" w:hanging="425"/>
        <w:jc w:val="both"/>
        <w:rPr>
          <w:rFonts w:ascii="Times New Roman" w:hAnsi="Times New Roman" w:cs="Times New Roman"/>
          <w:sz w:val="22"/>
          <w:szCs w:val="22"/>
        </w:rPr>
      </w:pPr>
      <w:r>
        <w:rPr>
          <w:rFonts w:ascii="Times New Roman" w:hAnsi="Times New Roman" w:cs="Times New Roman"/>
          <w:sz w:val="22"/>
          <w:szCs w:val="22"/>
        </w:rPr>
        <w:t>priezvisko,</w:t>
      </w:r>
    </w:p>
    <w:p w14:paraId="2A95C07D" w14:textId="0E54F195" w:rsidR="00583326" w:rsidRDefault="00583326" w:rsidP="00DB03FB">
      <w:pPr>
        <w:pStyle w:val="Odsekzoznamu"/>
        <w:numPr>
          <w:ilvl w:val="0"/>
          <w:numId w:val="31"/>
        </w:numPr>
        <w:ind w:left="1701" w:hanging="425"/>
        <w:jc w:val="both"/>
        <w:rPr>
          <w:rFonts w:ascii="Times New Roman" w:hAnsi="Times New Roman" w:cs="Times New Roman"/>
          <w:sz w:val="22"/>
          <w:szCs w:val="22"/>
        </w:rPr>
      </w:pPr>
      <w:r>
        <w:rPr>
          <w:rFonts w:ascii="Times New Roman" w:hAnsi="Times New Roman" w:cs="Times New Roman"/>
          <w:sz w:val="22"/>
          <w:szCs w:val="22"/>
        </w:rPr>
        <w:t>rodné číslo,</w:t>
      </w:r>
    </w:p>
    <w:p w14:paraId="25A4B36E" w14:textId="73264635" w:rsidR="00583326" w:rsidRDefault="00583326" w:rsidP="00DB03FB">
      <w:pPr>
        <w:pStyle w:val="Odsekzoznamu"/>
        <w:numPr>
          <w:ilvl w:val="0"/>
          <w:numId w:val="31"/>
        </w:numPr>
        <w:ind w:left="1701" w:hanging="425"/>
        <w:jc w:val="both"/>
        <w:rPr>
          <w:rFonts w:ascii="Times New Roman" w:hAnsi="Times New Roman" w:cs="Times New Roman"/>
          <w:sz w:val="22"/>
          <w:szCs w:val="22"/>
        </w:rPr>
      </w:pPr>
      <w:r>
        <w:rPr>
          <w:rFonts w:ascii="Times New Roman" w:hAnsi="Times New Roman" w:cs="Times New Roman"/>
          <w:sz w:val="22"/>
          <w:szCs w:val="22"/>
        </w:rPr>
        <w:t>dátum narodenia,</w:t>
      </w:r>
    </w:p>
    <w:p w14:paraId="3A52E70A" w14:textId="71689566" w:rsidR="00AA0D74" w:rsidRDefault="00583326" w:rsidP="00DB03FB">
      <w:pPr>
        <w:pStyle w:val="Odsekzoznamu"/>
        <w:numPr>
          <w:ilvl w:val="0"/>
          <w:numId w:val="31"/>
        </w:numPr>
        <w:ind w:left="1701" w:hanging="425"/>
        <w:jc w:val="both"/>
        <w:rPr>
          <w:rFonts w:ascii="Times New Roman" w:hAnsi="Times New Roman" w:cs="Times New Roman"/>
          <w:sz w:val="22"/>
          <w:szCs w:val="22"/>
        </w:rPr>
      </w:pPr>
      <w:r>
        <w:rPr>
          <w:rFonts w:ascii="Times New Roman" w:hAnsi="Times New Roman" w:cs="Times New Roman"/>
          <w:sz w:val="22"/>
          <w:szCs w:val="22"/>
        </w:rPr>
        <w:t>údaje o zamestnávateľovi oprávnenej osoby, ktoré sú potrebné pre poskytovanie pr</w:t>
      </w:r>
      <w:r w:rsidR="008061A5">
        <w:rPr>
          <w:rFonts w:ascii="Times New Roman" w:hAnsi="Times New Roman" w:cs="Times New Roman"/>
          <w:sz w:val="22"/>
          <w:szCs w:val="22"/>
        </w:rPr>
        <w:t>eplatk</w:t>
      </w:r>
      <w:r>
        <w:rPr>
          <w:rFonts w:ascii="Times New Roman" w:hAnsi="Times New Roman" w:cs="Times New Roman"/>
          <w:sz w:val="22"/>
          <w:szCs w:val="22"/>
        </w:rPr>
        <w:t>u na kompenzáciu daňového bonusu na dieťa</w:t>
      </w:r>
      <w:r w:rsidR="00AA0D74">
        <w:rPr>
          <w:rFonts w:ascii="Times New Roman" w:hAnsi="Times New Roman" w:cs="Times New Roman"/>
          <w:sz w:val="22"/>
          <w:szCs w:val="22"/>
        </w:rPr>
        <w:t>,</w:t>
      </w:r>
    </w:p>
    <w:p w14:paraId="3AC33765" w14:textId="5E2449A3" w:rsidR="00583326" w:rsidRDefault="004E59EA" w:rsidP="00DB03FB">
      <w:pPr>
        <w:pStyle w:val="Odsekzoznamu"/>
        <w:numPr>
          <w:ilvl w:val="0"/>
          <w:numId w:val="31"/>
        </w:numPr>
        <w:ind w:left="1701" w:hanging="425"/>
        <w:jc w:val="both"/>
        <w:rPr>
          <w:rFonts w:ascii="Times New Roman" w:hAnsi="Times New Roman" w:cs="Times New Roman"/>
          <w:sz w:val="22"/>
          <w:szCs w:val="22"/>
        </w:rPr>
      </w:pPr>
      <w:r>
        <w:rPr>
          <w:rFonts w:ascii="Times New Roman" w:hAnsi="Times New Roman" w:cs="Times New Roman"/>
          <w:sz w:val="22"/>
          <w:szCs w:val="22"/>
        </w:rPr>
        <w:t xml:space="preserve">dátum začatia uplatňovania daňového bonusu </w:t>
      </w:r>
    </w:p>
    <w:p w14:paraId="170DDB82" w14:textId="54D609CA" w:rsidR="004E59EA" w:rsidRDefault="004E59EA" w:rsidP="00DB03FB">
      <w:pPr>
        <w:pStyle w:val="Odsekzoznamu"/>
        <w:numPr>
          <w:ilvl w:val="0"/>
          <w:numId w:val="31"/>
        </w:numPr>
        <w:ind w:left="1701" w:hanging="425"/>
        <w:jc w:val="both"/>
        <w:rPr>
          <w:rFonts w:ascii="Times New Roman" w:hAnsi="Times New Roman" w:cs="Times New Roman"/>
          <w:sz w:val="22"/>
          <w:szCs w:val="22"/>
        </w:rPr>
      </w:pPr>
      <w:r>
        <w:rPr>
          <w:rFonts w:ascii="Times New Roman" w:hAnsi="Times New Roman" w:cs="Times New Roman"/>
          <w:sz w:val="22"/>
          <w:szCs w:val="22"/>
        </w:rPr>
        <w:t>výška daňového bonusu k 1.1.2025</w:t>
      </w:r>
    </w:p>
    <w:p w14:paraId="7F3A7B8E" w14:textId="54385FC4" w:rsidR="00583326" w:rsidRDefault="00583326" w:rsidP="00DB03FB">
      <w:pPr>
        <w:pStyle w:val="Odsekzoznamu"/>
        <w:numPr>
          <w:ilvl w:val="0"/>
          <w:numId w:val="27"/>
        </w:numPr>
        <w:ind w:left="851" w:hanging="567"/>
        <w:jc w:val="both"/>
        <w:rPr>
          <w:rFonts w:ascii="Times New Roman" w:hAnsi="Times New Roman" w:cs="Times New Roman"/>
          <w:sz w:val="22"/>
          <w:szCs w:val="22"/>
        </w:rPr>
      </w:pPr>
      <w:r>
        <w:rPr>
          <w:rFonts w:ascii="Times New Roman" w:hAnsi="Times New Roman" w:cs="Times New Roman"/>
          <w:sz w:val="22"/>
          <w:szCs w:val="22"/>
        </w:rPr>
        <w:t>Ministerstvu</w:t>
      </w:r>
      <w:r w:rsidR="009922CA">
        <w:rPr>
          <w:rFonts w:ascii="Times New Roman" w:hAnsi="Times New Roman" w:cs="Times New Roman"/>
          <w:sz w:val="22"/>
          <w:szCs w:val="22"/>
        </w:rPr>
        <w:t xml:space="preserve"> a finančnej správe</w:t>
      </w:r>
      <w:r>
        <w:rPr>
          <w:rFonts w:ascii="Times New Roman" w:hAnsi="Times New Roman" w:cs="Times New Roman"/>
          <w:sz w:val="22"/>
          <w:szCs w:val="22"/>
        </w:rPr>
        <w:t xml:space="preserve"> sa poskytujú aj ďalšie údaje, ktoré sú v súlade s účelom spracúvania a sú potrebné na účel poskytovania pr</w:t>
      </w:r>
      <w:r w:rsidR="008061A5">
        <w:rPr>
          <w:rFonts w:ascii="Times New Roman" w:hAnsi="Times New Roman" w:cs="Times New Roman"/>
          <w:sz w:val="22"/>
          <w:szCs w:val="22"/>
        </w:rPr>
        <w:t>eplatk</w:t>
      </w:r>
      <w:r>
        <w:rPr>
          <w:rFonts w:ascii="Times New Roman" w:hAnsi="Times New Roman" w:cs="Times New Roman"/>
          <w:sz w:val="22"/>
          <w:szCs w:val="22"/>
        </w:rPr>
        <w:t>u na kompenzáciu daňového bonusu na dieťa.</w:t>
      </w:r>
    </w:p>
    <w:p w14:paraId="1C28F604" w14:textId="3129CC94" w:rsidR="00317D6C" w:rsidRDefault="00317D6C" w:rsidP="00DB03FB">
      <w:pPr>
        <w:pStyle w:val="Odsekzoznamu"/>
        <w:numPr>
          <w:ilvl w:val="0"/>
          <w:numId w:val="27"/>
        </w:numPr>
        <w:ind w:left="851" w:hanging="567"/>
        <w:jc w:val="both"/>
        <w:rPr>
          <w:rFonts w:ascii="Times New Roman" w:hAnsi="Times New Roman" w:cs="Times New Roman"/>
          <w:sz w:val="22"/>
          <w:szCs w:val="22"/>
        </w:rPr>
      </w:pPr>
      <w:r>
        <w:rPr>
          <w:rFonts w:ascii="Times New Roman" w:hAnsi="Times New Roman" w:cs="Times New Roman"/>
          <w:sz w:val="22"/>
          <w:szCs w:val="22"/>
        </w:rPr>
        <w:t>Ministerstvo</w:t>
      </w:r>
      <w:r w:rsidR="009922CA">
        <w:rPr>
          <w:rFonts w:ascii="Times New Roman" w:hAnsi="Times New Roman" w:cs="Times New Roman"/>
          <w:sz w:val="22"/>
          <w:szCs w:val="22"/>
        </w:rPr>
        <w:t xml:space="preserve"> a finančná správa</w:t>
      </w:r>
      <w:r>
        <w:rPr>
          <w:rFonts w:ascii="Times New Roman" w:hAnsi="Times New Roman" w:cs="Times New Roman"/>
          <w:sz w:val="22"/>
          <w:szCs w:val="22"/>
        </w:rPr>
        <w:t xml:space="preserve"> </w:t>
      </w:r>
      <w:r w:rsidR="009922CA">
        <w:rPr>
          <w:rFonts w:ascii="Times New Roman" w:hAnsi="Times New Roman" w:cs="Times New Roman"/>
          <w:sz w:val="22"/>
          <w:szCs w:val="22"/>
        </w:rPr>
        <w:t>sú</w:t>
      </w:r>
      <w:r>
        <w:rPr>
          <w:rFonts w:ascii="Times New Roman" w:hAnsi="Times New Roman" w:cs="Times New Roman"/>
          <w:sz w:val="22"/>
          <w:szCs w:val="22"/>
        </w:rPr>
        <w:t xml:space="preserve"> povinné prijať primerané technické a organizačné opatrenia na ochranu osobných údajov spracúvaných podľa tohto zákona.</w:t>
      </w:r>
    </w:p>
    <w:p w14:paraId="2BF53F1C" w14:textId="77777777" w:rsidR="00317D6C" w:rsidRDefault="00317D6C" w:rsidP="00583326">
      <w:pPr>
        <w:jc w:val="both"/>
        <w:rPr>
          <w:rFonts w:ascii="Times New Roman" w:hAnsi="Times New Roman" w:cs="Times New Roman"/>
          <w:sz w:val="22"/>
          <w:szCs w:val="22"/>
        </w:rPr>
      </w:pPr>
    </w:p>
    <w:p w14:paraId="251F0ED7" w14:textId="60049C83" w:rsidR="00317D6C" w:rsidRPr="00317D6C" w:rsidRDefault="00317D6C" w:rsidP="00583326">
      <w:pPr>
        <w:jc w:val="both"/>
        <w:rPr>
          <w:rFonts w:ascii="Times New Roman" w:hAnsi="Times New Roman" w:cs="Times New Roman"/>
          <w:sz w:val="22"/>
          <w:szCs w:val="22"/>
        </w:rPr>
      </w:pPr>
      <w:r w:rsidRPr="00317D6C">
        <w:rPr>
          <w:rFonts w:ascii="Times New Roman" w:hAnsi="Times New Roman" w:cs="Times New Roman"/>
          <w:sz w:val="22"/>
          <w:szCs w:val="22"/>
        </w:rPr>
        <w:t>ŠIESTA ČASŤ</w:t>
      </w:r>
    </w:p>
    <w:p w14:paraId="38365044" w14:textId="7FD18D1A" w:rsidR="00317D6C" w:rsidRDefault="00317D6C" w:rsidP="00583326">
      <w:pPr>
        <w:jc w:val="both"/>
        <w:rPr>
          <w:rFonts w:ascii="Times New Roman" w:hAnsi="Times New Roman" w:cs="Times New Roman"/>
          <w:b/>
          <w:bCs/>
          <w:sz w:val="22"/>
          <w:szCs w:val="22"/>
        </w:rPr>
      </w:pPr>
      <w:r>
        <w:rPr>
          <w:rFonts w:ascii="Times New Roman" w:hAnsi="Times New Roman" w:cs="Times New Roman"/>
          <w:b/>
          <w:bCs/>
          <w:sz w:val="22"/>
          <w:szCs w:val="22"/>
        </w:rPr>
        <w:t>SPOLOČNÉ, PRECHODNÉ A ZÁVEREČNÉ USTANOVENIA</w:t>
      </w:r>
    </w:p>
    <w:p w14:paraId="1368A1BF" w14:textId="11BEC9D5" w:rsidR="00583326" w:rsidRPr="00583326" w:rsidRDefault="00583326" w:rsidP="00583326">
      <w:pPr>
        <w:jc w:val="both"/>
        <w:rPr>
          <w:rFonts w:ascii="Times New Roman" w:hAnsi="Times New Roman" w:cs="Times New Roman"/>
          <w:b/>
          <w:bCs/>
          <w:sz w:val="22"/>
          <w:szCs w:val="22"/>
        </w:rPr>
      </w:pPr>
      <w:r w:rsidRPr="00583326">
        <w:rPr>
          <w:rFonts w:ascii="Times New Roman" w:hAnsi="Times New Roman" w:cs="Times New Roman"/>
          <w:b/>
          <w:bCs/>
          <w:sz w:val="22"/>
          <w:szCs w:val="22"/>
        </w:rPr>
        <w:t>§ 1</w:t>
      </w:r>
      <w:r w:rsidR="004C2FEB">
        <w:rPr>
          <w:rFonts w:ascii="Times New Roman" w:hAnsi="Times New Roman" w:cs="Times New Roman"/>
          <w:b/>
          <w:bCs/>
          <w:sz w:val="22"/>
          <w:szCs w:val="22"/>
        </w:rPr>
        <w:t>4</w:t>
      </w:r>
      <w:r w:rsidR="00317D6C">
        <w:rPr>
          <w:rFonts w:ascii="Times New Roman" w:hAnsi="Times New Roman" w:cs="Times New Roman"/>
          <w:b/>
          <w:bCs/>
          <w:sz w:val="22"/>
          <w:szCs w:val="22"/>
        </w:rPr>
        <w:t xml:space="preserve"> Spoločné a splnomocňujúce ustanovenia </w:t>
      </w:r>
    </w:p>
    <w:p w14:paraId="3984D4DA" w14:textId="77777777" w:rsidR="00B53CC7" w:rsidRDefault="00317D6C" w:rsidP="00DB03FB">
      <w:pPr>
        <w:pStyle w:val="Odsekzoznamu"/>
        <w:numPr>
          <w:ilvl w:val="0"/>
          <w:numId w:val="32"/>
        </w:numPr>
        <w:ind w:left="851" w:hanging="567"/>
        <w:jc w:val="both"/>
        <w:rPr>
          <w:rFonts w:ascii="Times New Roman" w:hAnsi="Times New Roman" w:cs="Times New Roman"/>
          <w:sz w:val="22"/>
          <w:szCs w:val="22"/>
        </w:rPr>
      </w:pPr>
      <w:r>
        <w:rPr>
          <w:rFonts w:ascii="Times New Roman" w:hAnsi="Times New Roman" w:cs="Times New Roman"/>
          <w:sz w:val="22"/>
          <w:szCs w:val="22"/>
        </w:rPr>
        <w:t xml:space="preserve">Na postupy podľa tohto zákona sa nevzťahuje správny poriadok a nevzťahujú sa na </w:t>
      </w:r>
      <w:proofErr w:type="spellStart"/>
      <w:r>
        <w:rPr>
          <w:rFonts w:ascii="Times New Roman" w:hAnsi="Times New Roman" w:cs="Times New Roman"/>
          <w:sz w:val="22"/>
          <w:szCs w:val="22"/>
        </w:rPr>
        <w:t>ne</w:t>
      </w:r>
      <w:proofErr w:type="spellEnd"/>
      <w:r>
        <w:rPr>
          <w:rFonts w:ascii="Times New Roman" w:hAnsi="Times New Roman" w:cs="Times New Roman"/>
          <w:sz w:val="22"/>
          <w:szCs w:val="22"/>
        </w:rPr>
        <w:t xml:space="preserve"> ani ustanovenia osobitných predpisov na úseku ochrany spotrebiteľa.</w:t>
      </w:r>
    </w:p>
    <w:p w14:paraId="14345336" w14:textId="185BDF37" w:rsidR="004347BC" w:rsidRDefault="004347BC" w:rsidP="00DB03FB">
      <w:pPr>
        <w:pStyle w:val="Odsekzoznamu"/>
        <w:numPr>
          <w:ilvl w:val="0"/>
          <w:numId w:val="32"/>
        </w:numPr>
        <w:ind w:left="851" w:hanging="567"/>
        <w:jc w:val="both"/>
        <w:rPr>
          <w:rFonts w:ascii="Times New Roman" w:hAnsi="Times New Roman" w:cs="Times New Roman"/>
          <w:sz w:val="22"/>
          <w:szCs w:val="22"/>
        </w:rPr>
      </w:pPr>
      <w:r>
        <w:rPr>
          <w:rFonts w:ascii="Times New Roman" w:hAnsi="Times New Roman" w:cs="Times New Roman"/>
          <w:sz w:val="22"/>
          <w:szCs w:val="22"/>
        </w:rPr>
        <w:t>Na tento zákon sa primerane vzťahujú ustanovenia daňového poriadku.</w:t>
      </w:r>
    </w:p>
    <w:p w14:paraId="193D0DF4" w14:textId="2DFC745B" w:rsidR="00583326" w:rsidRPr="009F11E9" w:rsidRDefault="00B53CC7" w:rsidP="00DB03FB">
      <w:pPr>
        <w:pStyle w:val="Odsekzoznamu"/>
        <w:numPr>
          <w:ilvl w:val="0"/>
          <w:numId w:val="32"/>
        </w:numPr>
        <w:ind w:left="851" w:hanging="567"/>
        <w:jc w:val="both"/>
        <w:rPr>
          <w:rFonts w:ascii="Times New Roman" w:hAnsi="Times New Roman" w:cs="Times New Roman"/>
          <w:sz w:val="22"/>
          <w:szCs w:val="22"/>
        </w:rPr>
      </w:pPr>
      <w:r w:rsidRPr="009F11E9">
        <w:rPr>
          <w:rFonts w:ascii="Times New Roman" w:hAnsi="Times New Roman" w:cs="Times New Roman"/>
          <w:sz w:val="22"/>
          <w:szCs w:val="22"/>
        </w:rPr>
        <w:t>Pr</w:t>
      </w:r>
      <w:r w:rsidR="00423F15">
        <w:rPr>
          <w:rFonts w:ascii="Times New Roman" w:hAnsi="Times New Roman" w:cs="Times New Roman"/>
          <w:sz w:val="22"/>
          <w:szCs w:val="22"/>
        </w:rPr>
        <w:t>eplato</w:t>
      </w:r>
      <w:r w:rsidRPr="009F11E9">
        <w:rPr>
          <w:rFonts w:ascii="Times New Roman" w:hAnsi="Times New Roman" w:cs="Times New Roman"/>
          <w:sz w:val="22"/>
          <w:szCs w:val="22"/>
        </w:rPr>
        <w:t>k na kompenzáciu daňového bonusu na dieťa sa nepovažuje za príjem podľa osobitných predpisov</w:t>
      </w:r>
      <w:r w:rsidR="00FF74CF">
        <w:rPr>
          <w:rFonts w:ascii="Times New Roman" w:hAnsi="Times New Roman" w:cs="Times New Roman"/>
          <w:sz w:val="22"/>
          <w:szCs w:val="22"/>
        </w:rPr>
        <w:t>, a to ani na účely posúdenia nároku na dávky, príspevky alebo iné peňažné plnenia poskytované zo systémov sociálneho poistenia, sociálnej pomoci alebo iných systémov verejného financovania</w:t>
      </w:r>
      <w:r w:rsidR="00D13F2B">
        <w:rPr>
          <w:rFonts w:ascii="Times New Roman" w:hAnsi="Times New Roman" w:cs="Times New Roman"/>
          <w:sz w:val="22"/>
          <w:szCs w:val="22"/>
        </w:rPr>
        <w:t>.</w:t>
      </w:r>
      <w:r w:rsidR="00FF74CF">
        <w:rPr>
          <w:rFonts w:ascii="Times New Roman" w:hAnsi="Times New Roman" w:cs="Times New Roman"/>
          <w:sz w:val="22"/>
          <w:szCs w:val="22"/>
        </w:rPr>
        <w:t xml:space="preserve"> </w:t>
      </w:r>
      <w:r w:rsidRPr="009F11E9">
        <w:rPr>
          <w:rFonts w:ascii="Times New Roman" w:hAnsi="Times New Roman" w:cs="Times New Roman"/>
          <w:sz w:val="22"/>
          <w:szCs w:val="22"/>
        </w:rPr>
        <w:t>Pr</w:t>
      </w:r>
      <w:r w:rsidR="00423F15">
        <w:rPr>
          <w:rFonts w:ascii="Times New Roman" w:hAnsi="Times New Roman" w:cs="Times New Roman"/>
          <w:sz w:val="22"/>
          <w:szCs w:val="22"/>
        </w:rPr>
        <w:t>eplato</w:t>
      </w:r>
      <w:r w:rsidRPr="009F11E9">
        <w:rPr>
          <w:rFonts w:ascii="Times New Roman" w:hAnsi="Times New Roman" w:cs="Times New Roman"/>
          <w:sz w:val="22"/>
          <w:szCs w:val="22"/>
        </w:rPr>
        <w:t>k na kompenzáciu daňového bonusu na dieťa a pohľadávk</w:t>
      </w:r>
      <w:r w:rsidR="00FF74CF">
        <w:rPr>
          <w:rFonts w:ascii="Times New Roman" w:hAnsi="Times New Roman" w:cs="Times New Roman"/>
          <w:sz w:val="22"/>
          <w:szCs w:val="22"/>
        </w:rPr>
        <w:t>a</w:t>
      </w:r>
      <w:r w:rsidRPr="009F11E9">
        <w:rPr>
          <w:rFonts w:ascii="Times New Roman" w:hAnsi="Times New Roman" w:cs="Times New Roman"/>
          <w:sz w:val="22"/>
          <w:szCs w:val="22"/>
        </w:rPr>
        <w:t xml:space="preserve"> z práva na p</w:t>
      </w:r>
      <w:r w:rsidR="00423F15">
        <w:rPr>
          <w:rFonts w:ascii="Times New Roman" w:hAnsi="Times New Roman" w:cs="Times New Roman"/>
          <w:sz w:val="22"/>
          <w:szCs w:val="22"/>
        </w:rPr>
        <w:t>replato</w:t>
      </w:r>
      <w:r w:rsidRPr="009F11E9">
        <w:rPr>
          <w:rFonts w:ascii="Times New Roman" w:hAnsi="Times New Roman" w:cs="Times New Roman"/>
          <w:sz w:val="22"/>
          <w:szCs w:val="22"/>
        </w:rPr>
        <w:t xml:space="preserve">k na kompenzáciu daňového bonusu na dieťa </w:t>
      </w:r>
      <w:r w:rsidR="00FF74CF">
        <w:rPr>
          <w:rFonts w:ascii="Times New Roman" w:hAnsi="Times New Roman" w:cs="Times New Roman"/>
          <w:sz w:val="22"/>
          <w:szCs w:val="22"/>
        </w:rPr>
        <w:t>nepodliehajú výkonu rozhodnutia ani exekúcii podľa osobitných predpisov.</w:t>
      </w:r>
      <w:r w:rsidR="00FF74CF" w:rsidRPr="009F11E9">
        <w:rPr>
          <w:rFonts w:ascii="Times New Roman" w:hAnsi="Times New Roman" w:cs="Times New Roman"/>
          <w:sz w:val="22"/>
          <w:szCs w:val="22"/>
          <w:vertAlign w:val="superscript"/>
        </w:rPr>
        <w:t>1</w:t>
      </w:r>
      <w:r w:rsidR="009F11E9">
        <w:rPr>
          <w:rFonts w:ascii="Times New Roman" w:hAnsi="Times New Roman" w:cs="Times New Roman"/>
          <w:sz w:val="22"/>
          <w:szCs w:val="22"/>
          <w:vertAlign w:val="superscript"/>
        </w:rPr>
        <w:t>1</w:t>
      </w:r>
      <w:r w:rsidR="007D6C25">
        <w:rPr>
          <w:rFonts w:ascii="Times New Roman" w:hAnsi="Times New Roman" w:cs="Times New Roman"/>
          <w:sz w:val="22"/>
          <w:szCs w:val="22"/>
          <w:vertAlign w:val="superscript"/>
        </w:rPr>
        <w:t>)</w:t>
      </w:r>
    </w:p>
    <w:p w14:paraId="7AE1F5EA" w14:textId="49089FEC" w:rsidR="009A0CC1" w:rsidRPr="009F11E9" w:rsidRDefault="009A0CC1" w:rsidP="00DB03FB">
      <w:pPr>
        <w:pStyle w:val="Odsekzoznamu"/>
        <w:numPr>
          <w:ilvl w:val="0"/>
          <w:numId w:val="32"/>
        </w:numPr>
        <w:ind w:left="851" w:hanging="567"/>
        <w:jc w:val="both"/>
        <w:rPr>
          <w:rFonts w:ascii="Times New Roman" w:hAnsi="Times New Roman" w:cs="Times New Roman"/>
          <w:sz w:val="22"/>
          <w:szCs w:val="22"/>
        </w:rPr>
      </w:pPr>
      <w:r>
        <w:rPr>
          <w:rFonts w:ascii="Times New Roman" w:hAnsi="Times New Roman" w:cs="Times New Roman"/>
          <w:sz w:val="22"/>
          <w:szCs w:val="22"/>
        </w:rPr>
        <w:t>Pr</w:t>
      </w:r>
      <w:r w:rsidR="00423F15">
        <w:rPr>
          <w:rFonts w:ascii="Times New Roman" w:hAnsi="Times New Roman" w:cs="Times New Roman"/>
          <w:sz w:val="22"/>
          <w:szCs w:val="22"/>
        </w:rPr>
        <w:t>eplato</w:t>
      </w:r>
      <w:r>
        <w:rPr>
          <w:rFonts w:ascii="Times New Roman" w:hAnsi="Times New Roman" w:cs="Times New Roman"/>
          <w:sz w:val="22"/>
          <w:szCs w:val="22"/>
        </w:rPr>
        <w:t>k na kompenzáciu daňového bonusu na dieťa nepodlieha dani z príjmov podľa osobitného predpisu.</w:t>
      </w:r>
      <w:r>
        <w:rPr>
          <w:rFonts w:ascii="Times New Roman" w:hAnsi="Times New Roman" w:cs="Times New Roman"/>
          <w:sz w:val="22"/>
          <w:szCs w:val="22"/>
          <w:vertAlign w:val="superscript"/>
        </w:rPr>
        <w:t>1</w:t>
      </w:r>
      <w:r w:rsidR="009F11E9">
        <w:rPr>
          <w:rFonts w:ascii="Times New Roman" w:hAnsi="Times New Roman" w:cs="Times New Roman"/>
          <w:sz w:val="22"/>
          <w:szCs w:val="22"/>
          <w:vertAlign w:val="superscript"/>
        </w:rPr>
        <w:t>2</w:t>
      </w:r>
      <w:r w:rsidR="007D6C25">
        <w:rPr>
          <w:rFonts w:ascii="Times New Roman" w:hAnsi="Times New Roman" w:cs="Times New Roman"/>
          <w:sz w:val="22"/>
          <w:szCs w:val="22"/>
          <w:vertAlign w:val="superscript"/>
        </w:rPr>
        <w:t>)</w:t>
      </w:r>
    </w:p>
    <w:p w14:paraId="70F9E883" w14:textId="77777777" w:rsidR="00D13F2B" w:rsidRDefault="00C40EA7" w:rsidP="00DB03FB">
      <w:pPr>
        <w:pStyle w:val="Odsekzoznamu"/>
        <w:numPr>
          <w:ilvl w:val="0"/>
          <w:numId w:val="32"/>
        </w:numPr>
        <w:ind w:left="851" w:hanging="567"/>
        <w:jc w:val="both"/>
        <w:rPr>
          <w:rFonts w:ascii="Times New Roman" w:hAnsi="Times New Roman" w:cs="Times New Roman"/>
          <w:sz w:val="22"/>
          <w:szCs w:val="22"/>
        </w:rPr>
      </w:pPr>
      <w:r>
        <w:rPr>
          <w:rFonts w:ascii="Times New Roman" w:hAnsi="Times New Roman" w:cs="Times New Roman"/>
          <w:sz w:val="22"/>
          <w:szCs w:val="22"/>
        </w:rPr>
        <w:t xml:space="preserve">Finančná správa </w:t>
      </w:r>
      <w:r w:rsidRPr="009F11E9">
        <w:rPr>
          <w:rFonts w:ascii="Times New Roman" w:hAnsi="Times New Roman" w:cs="Times New Roman"/>
          <w:sz w:val="22"/>
          <w:szCs w:val="22"/>
        </w:rPr>
        <w:t>vydá metodické usmernenie k postupom podľa tohto zákona a zverejní ho na svojom webovom sídle.</w:t>
      </w:r>
    </w:p>
    <w:p w14:paraId="79023F11" w14:textId="010235FA" w:rsidR="009A0CC1" w:rsidRPr="00D13F2B" w:rsidRDefault="00D13F2B" w:rsidP="00DB03FB">
      <w:pPr>
        <w:pStyle w:val="Odsekzoznamu"/>
        <w:numPr>
          <w:ilvl w:val="0"/>
          <w:numId w:val="32"/>
        </w:numPr>
        <w:ind w:left="851" w:hanging="567"/>
        <w:jc w:val="both"/>
        <w:rPr>
          <w:rFonts w:ascii="Times New Roman" w:hAnsi="Times New Roman" w:cs="Times New Roman"/>
          <w:sz w:val="22"/>
          <w:szCs w:val="22"/>
        </w:rPr>
      </w:pPr>
      <w:r w:rsidRPr="00CB5B42">
        <w:rPr>
          <w:rFonts w:ascii="Times New Roman" w:hAnsi="Times New Roman" w:cs="Times New Roman"/>
          <w:sz w:val="22"/>
          <w:szCs w:val="22"/>
        </w:rPr>
        <w:t>Vláda Slovenskej republiky môže nariadením ustanoviť maximálnu ročnú výšku pr</w:t>
      </w:r>
      <w:r w:rsidR="00423F15">
        <w:rPr>
          <w:rFonts w:ascii="Times New Roman" w:hAnsi="Times New Roman" w:cs="Times New Roman"/>
          <w:sz w:val="22"/>
          <w:szCs w:val="22"/>
        </w:rPr>
        <w:t>eplatku</w:t>
      </w:r>
      <w:r w:rsidRPr="00CB5B42">
        <w:rPr>
          <w:rFonts w:ascii="Times New Roman" w:hAnsi="Times New Roman" w:cs="Times New Roman"/>
          <w:sz w:val="22"/>
          <w:szCs w:val="22"/>
        </w:rPr>
        <w:t xml:space="preserve"> na kompenzáciu daňového bonusu na dieťa na jedno nezaopatrené dieťa, a to s prihliadnutím na možnosti štátneho rozpočtu.</w:t>
      </w:r>
    </w:p>
    <w:p w14:paraId="029DFC36" w14:textId="4CDD71BD" w:rsidR="00317D6C" w:rsidRPr="009D5A48" w:rsidRDefault="00FB4B12" w:rsidP="00FB4B12">
      <w:pPr>
        <w:jc w:val="both"/>
        <w:rPr>
          <w:rFonts w:ascii="Times New Roman" w:hAnsi="Times New Roman" w:cs="Times New Roman"/>
          <w:b/>
          <w:bCs/>
          <w:sz w:val="22"/>
          <w:szCs w:val="22"/>
        </w:rPr>
      </w:pPr>
      <w:r w:rsidRPr="009D5A48">
        <w:rPr>
          <w:rFonts w:ascii="Times New Roman" w:hAnsi="Times New Roman" w:cs="Times New Roman"/>
          <w:b/>
          <w:bCs/>
          <w:sz w:val="22"/>
          <w:szCs w:val="22"/>
        </w:rPr>
        <w:t>§ 1</w:t>
      </w:r>
      <w:r w:rsidR="004C2FEB">
        <w:rPr>
          <w:rFonts w:ascii="Times New Roman" w:hAnsi="Times New Roman" w:cs="Times New Roman"/>
          <w:b/>
          <w:bCs/>
          <w:sz w:val="22"/>
          <w:szCs w:val="22"/>
        </w:rPr>
        <w:t>5</w:t>
      </w:r>
      <w:r w:rsidRPr="009D5A48">
        <w:rPr>
          <w:rFonts w:ascii="Times New Roman" w:hAnsi="Times New Roman" w:cs="Times New Roman"/>
          <w:b/>
          <w:bCs/>
          <w:sz w:val="22"/>
          <w:szCs w:val="22"/>
        </w:rPr>
        <w:t xml:space="preserve"> Prechodné ustanovenia</w:t>
      </w:r>
    </w:p>
    <w:p w14:paraId="1DDA4DB7" w14:textId="48E21EC0" w:rsidR="00C40EA7" w:rsidRPr="009F11E9" w:rsidRDefault="00C40EA7" w:rsidP="007B7EB6">
      <w:pPr>
        <w:pStyle w:val="Odsekzoznamu"/>
        <w:numPr>
          <w:ilvl w:val="0"/>
          <w:numId w:val="33"/>
        </w:numPr>
        <w:ind w:left="851" w:hanging="567"/>
        <w:jc w:val="both"/>
        <w:rPr>
          <w:rFonts w:ascii="Times New Roman" w:hAnsi="Times New Roman" w:cs="Times New Roman"/>
          <w:sz w:val="22"/>
          <w:szCs w:val="22"/>
        </w:rPr>
      </w:pPr>
      <w:r w:rsidRPr="009F11E9">
        <w:rPr>
          <w:rFonts w:ascii="Times New Roman" w:eastAsia="Arial" w:hAnsi="Times New Roman" w:cs="Times New Roman"/>
          <w:sz w:val="22"/>
          <w:szCs w:val="22"/>
        </w:rPr>
        <w:t>Za zdaňovacie obdobie rok</w:t>
      </w:r>
      <w:r w:rsidR="009922CA">
        <w:rPr>
          <w:rFonts w:ascii="Times New Roman" w:eastAsia="Arial" w:hAnsi="Times New Roman" w:cs="Times New Roman"/>
          <w:sz w:val="22"/>
          <w:szCs w:val="22"/>
        </w:rPr>
        <w:t>a</w:t>
      </w:r>
      <w:r w:rsidRPr="009F11E9">
        <w:rPr>
          <w:rFonts w:ascii="Times New Roman" w:eastAsia="Arial" w:hAnsi="Times New Roman" w:cs="Times New Roman"/>
          <w:sz w:val="22"/>
          <w:szCs w:val="22"/>
        </w:rPr>
        <w:t xml:space="preserve"> 2025 sa pr</w:t>
      </w:r>
      <w:r w:rsidR="00423F15">
        <w:rPr>
          <w:rFonts w:ascii="Times New Roman" w:eastAsia="Arial" w:hAnsi="Times New Roman" w:cs="Times New Roman"/>
          <w:sz w:val="22"/>
          <w:szCs w:val="22"/>
        </w:rPr>
        <w:t>eplato</w:t>
      </w:r>
      <w:r w:rsidRPr="009F11E9">
        <w:rPr>
          <w:rFonts w:ascii="Times New Roman" w:eastAsia="Arial" w:hAnsi="Times New Roman" w:cs="Times New Roman"/>
          <w:sz w:val="22"/>
          <w:szCs w:val="22"/>
        </w:rPr>
        <w:t>k na kompenzáciu daňového bonusu na dieťa poskytuje spätne za každý kalendárny mesiac zdaňovacieho obdobia rok</w:t>
      </w:r>
      <w:r w:rsidR="0027673F">
        <w:rPr>
          <w:rFonts w:ascii="Times New Roman" w:eastAsia="Arial" w:hAnsi="Times New Roman" w:cs="Times New Roman"/>
          <w:sz w:val="22"/>
          <w:szCs w:val="22"/>
        </w:rPr>
        <w:t>a</w:t>
      </w:r>
      <w:r w:rsidRPr="009F11E9">
        <w:rPr>
          <w:rFonts w:ascii="Times New Roman" w:eastAsia="Arial" w:hAnsi="Times New Roman" w:cs="Times New Roman"/>
          <w:sz w:val="22"/>
          <w:szCs w:val="22"/>
        </w:rPr>
        <w:t xml:space="preserve"> 2025, počnúc januárom 2025, v ktorom oprávnená osoba spĺňala podmienky podľa § </w:t>
      </w:r>
      <w:r w:rsidR="004C2FEB">
        <w:rPr>
          <w:rFonts w:ascii="Times New Roman" w:eastAsia="Arial" w:hAnsi="Times New Roman" w:cs="Times New Roman"/>
          <w:sz w:val="22"/>
          <w:szCs w:val="22"/>
        </w:rPr>
        <w:t>4</w:t>
      </w:r>
      <w:r w:rsidRPr="009F11E9">
        <w:rPr>
          <w:rFonts w:ascii="Times New Roman" w:eastAsia="Arial" w:hAnsi="Times New Roman" w:cs="Times New Roman"/>
          <w:sz w:val="22"/>
          <w:szCs w:val="22"/>
        </w:rPr>
        <w:t xml:space="preserve"> ods. 1. Pr</w:t>
      </w:r>
      <w:r w:rsidR="00423F15">
        <w:rPr>
          <w:rFonts w:ascii="Times New Roman" w:eastAsia="Arial" w:hAnsi="Times New Roman" w:cs="Times New Roman"/>
          <w:sz w:val="22"/>
          <w:szCs w:val="22"/>
        </w:rPr>
        <w:t>eplat</w:t>
      </w:r>
      <w:r w:rsidRPr="009F11E9">
        <w:rPr>
          <w:rFonts w:ascii="Times New Roman" w:eastAsia="Arial" w:hAnsi="Times New Roman" w:cs="Times New Roman"/>
          <w:sz w:val="22"/>
          <w:szCs w:val="22"/>
        </w:rPr>
        <w:t>ok za zdaňovacie obdobie rok</w:t>
      </w:r>
      <w:r w:rsidR="009922CA">
        <w:rPr>
          <w:rFonts w:ascii="Times New Roman" w:eastAsia="Arial" w:hAnsi="Times New Roman" w:cs="Times New Roman"/>
          <w:sz w:val="22"/>
          <w:szCs w:val="22"/>
        </w:rPr>
        <w:t>a</w:t>
      </w:r>
      <w:r w:rsidRPr="009F11E9">
        <w:rPr>
          <w:rFonts w:ascii="Times New Roman" w:eastAsia="Arial" w:hAnsi="Times New Roman" w:cs="Times New Roman"/>
          <w:sz w:val="22"/>
          <w:szCs w:val="22"/>
        </w:rPr>
        <w:t xml:space="preserve"> 2025 sa bude vyplácať mesačne podľa § </w:t>
      </w:r>
      <w:r w:rsidR="004C2FEB">
        <w:rPr>
          <w:rFonts w:ascii="Times New Roman" w:eastAsia="Arial" w:hAnsi="Times New Roman" w:cs="Times New Roman"/>
          <w:sz w:val="22"/>
          <w:szCs w:val="22"/>
        </w:rPr>
        <w:t>7</w:t>
      </w:r>
      <w:r w:rsidRPr="009F11E9">
        <w:rPr>
          <w:rFonts w:ascii="Times New Roman" w:eastAsia="Arial" w:hAnsi="Times New Roman" w:cs="Times New Roman"/>
          <w:sz w:val="22"/>
          <w:szCs w:val="22"/>
        </w:rPr>
        <w:t xml:space="preserve"> ods. 1, a to odo dňa nadobudnutia účinnosti tohto zákona.</w:t>
      </w:r>
    </w:p>
    <w:p w14:paraId="2114D521" w14:textId="24AB91A5" w:rsidR="00C40EA7" w:rsidRPr="009F11E9" w:rsidRDefault="00C40EA7" w:rsidP="007B7EB6">
      <w:pPr>
        <w:pStyle w:val="Odsekzoznamu"/>
        <w:numPr>
          <w:ilvl w:val="0"/>
          <w:numId w:val="33"/>
        </w:numPr>
        <w:ind w:left="851" w:hanging="567"/>
        <w:jc w:val="both"/>
        <w:rPr>
          <w:rFonts w:ascii="Times New Roman" w:hAnsi="Times New Roman" w:cs="Times New Roman"/>
          <w:sz w:val="22"/>
          <w:szCs w:val="22"/>
        </w:rPr>
      </w:pPr>
      <w:r w:rsidRPr="009F11E9">
        <w:rPr>
          <w:rFonts w:ascii="Times New Roman" w:eastAsia="Arial" w:hAnsi="Times New Roman" w:cs="Times New Roman"/>
          <w:sz w:val="22"/>
          <w:szCs w:val="22"/>
        </w:rPr>
        <w:lastRenderedPageBreak/>
        <w:t>Za zdaňovacie obdobie roku 2026 sa pr</w:t>
      </w:r>
      <w:r w:rsidR="00423F15">
        <w:rPr>
          <w:rFonts w:ascii="Times New Roman" w:eastAsia="Arial" w:hAnsi="Times New Roman" w:cs="Times New Roman"/>
          <w:sz w:val="22"/>
          <w:szCs w:val="22"/>
        </w:rPr>
        <w:t>eplato</w:t>
      </w:r>
      <w:r w:rsidRPr="009F11E9">
        <w:rPr>
          <w:rFonts w:ascii="Times New Roman" w:eastAsia="Arial" w:hAnsi="Times New Roman" w:cs="Times New Roman"/>
          <w:sz w:val="22"/>
          <w:szCs w:val="22"/>
        </w:rPr>
        <w:t xml:space="preserve">k na kompenzáciu daňového bonusu na dieťa poskytuje spätne za každý kalendárny mesiac zdaňovacieho obdobia roku 2026, počnúc januárom 2026, v ktorom oprávnená osoba spĺňala podmienky podľa § </w:t>
      </w:r>
      <w:r w:rsidR="004C2FEB">
        <w:rPr>
          <w:rFonts w:ascii="Times New Roman" w:eastAsia="Arial" w:hAnsi="Times New Roman" w:cs="Times New Roman"/>
          <w:sz w:val="22"/>
          <w:szCs w:val="22"/>
        </w:rPr>
        <w:t>4</w:t>
      </w:r>
      <w:r w:rsidRPr="009F11E9">
        <w:rPr>
          <w:rFonts w:ascii="Times New Roman" w:eastAsia="Arial" w:hAnsi="Times New Roman" w:cs="Times New Roman"/>
          <w:sz w:val="22"/>
          <w:szCs w:val="22"/>
        </w:rPr>
        <w:t xml:space="preserve"> ods. 1. Pr</w:t>
      </w:r>
      <w:r w:rsidR="00423F15">
        <w:rPr>
          <w:rFonts w:ascii="Times New Roman" w:eastAsia="Arial" w:hAnsi="Times New Roman" w:cs="Times New Roman"/>
          <w:sz w:val="22"/>
          <w:szCs w:val="22"/>
        </w:rPr>
        <w:t>eplat</w:t>
      </w:r>
      <w:r w:rsidRPr="009F11E9">
        <w:rPr>
          <w:rFonts w:ascii="Times New Roman" w:eastAsia="Arial" w:hAnsi="Times New Roman" w:cs="Times New Roman"/>
          <w:sz w:val="22"/>
          <w:szCs w:val="22"/>
        </w:rPr>
        <w:t>ok za zdaňovacie obdobie rok</w:t>
      </w:r>
      <w:r w:rsidR="00E86044">
        <w:rPr>
          <w:rFonts w:ascii="Times New Roman" w:eastAsia="Arial" w:hAnsi="Times New Roman" w:cs="Times New Roman"/>
          <w:sz w:val="22"/>
          <w:szCs w:val="22"/>
        </w:rPr>
        <w:t>a</w:t>
      </w:r>
      <w:r w:rsidRPr="009F11E9">
        <w:rPr>
          <w:rFonts w:ascii="Times New Roman" w:eastAsia="Arial" w:hAnsi="Times New Roman" w:cs="Times New Roman"/>
          <w:sz w:val="22"/>
          <w:szCs w:val="22"/>
        </w:rPr>
        <w:t xml:space="preserve"> 202</w:t>
      </w:r>
      <w:r w:rsidR="00C1338C">
        <w:rPr>
          <w:rFonts w:ascii="Times New Roman" w:eastAsia="Arial" w:hAnsi="Times New Roman" w:cs="Times New Roman"/>
          <w:sz w:val="22"/>
          <w:szCs w:val="22"/>
        </w:rPr>
        <w:t>6</w:t>
      </w:r>
      <w:r w:rsidRPr="009F11E9">
        <w:rPr>
          <w:rFonts w:ascii="Times New Roman" w:eastAsia="Arial" w:hAnsi="Times New Roman" w:cs="Times New Roman"/>
          <w:sz w:val="22"/>
          <w:szCs w:val="22"/>
        </w:rPr>
        <w:t xml:space="preserve"> sa bude vyplácať mesačne podľa § </w:t>
      </w:r>
      <w:r w:rsidR="004C2FEB">
        <w:rPr>
          <w:rFonts w:ascii="Times New Roman" w:eastAsia="Arial" w:hAnsi="Times New Roman" w:cs="Times New Roman"/>
          <w:sz w:val="22"/>
          <w:szCs w:val="22"/>
        </w:rPr>
        <w:t>7</w:t>
      </w:r>
      <w:r w:rsidRPr="009F11E9">
        <w:rPr>
          <w:rFonts w:ascii="Times New Roman" w:eastAsia="Arial" w:hAnsi="Times New Roman" w:cs="Times New Roman"/>
          <w:sz w:val="22"/>
          <w:szCs w:val="22"/>
        </w:rPr>
        <w:t xml:space="preserve"> ods. 1, a to odo dňa nadobudnutia účinnosti tohto zákona.</w:t>
      </w:r>
    </w:p>
    <w:p w14:paraId="52323DE9" w14:textId="00739BB2" w:rsidR="00AA412C" w:rsidRDefault="00AA412C" w:rsidP="009F11E9">
      <w:pPr>
        <w:pStyle w:val="Odsekzoznamu"/>
        <w:jc w:val="both"/>
        <w:rPr>
          <w:rFonts w:ascii="Times New Roman" w:hAnsi="Times New Roman" w:cs="Times New Roman"/>
          <w:sz w:val="22"/>
          <w:szCs w:val="22"/>
        </w:rPr>
      </w:pPr>
    </w:p>
    <w:p w14:paraId="472DA043" w14:textId="289DA341" w:rsidR="00AA412C" w:rsidRDefault="0025603D" w:rsidP="00CB5B42">
      <w:pPr>
        <w:jc w:val="center"/>
        <w:rPr>
          <w:rFonts w:ascii="Times New Roman" w:hAnsi="Times New Roman" w:cs="Times New Roman"/>
          <w:b/>
          <w:bCs/>
          <w:sz w:val="22"/>
          <w:szCs w:val="22"/>
        </w:rPr>
      </w:pPr>
      <w:r w:rsidRPr="00CB5B42">
        <w:rPr>
          <w:rFonts w:ascii="Times New Roman" w:hAnsi="Times New Roman" w:cs="Times New Roman"/>
          <w:b/>
          <w:bCs/>
          <w:sz w:val="22"/>
          <w:szCs w:val="22"/>
        </w:rPr>
        <w:t xml:space="preserve">Čl. </w:t>
      </w:r>
      <w:r>
        <w:rPr>
          <w:rFonts w:ascii="Times New Roman" w:hAnsi="Times New Roman" w:cs="Times New Roman"/>
          <w:b/>
          <w:bCs/>
          <w:sz w:val="22"/>
          <w:szCs w:val="22"/>
        </w:rPr>
        <w:t>II.</w:t>
      </w:r>
    </w:p>
    <w:p w14:paraId="774BFBF1" w14:textId="1C4E619D" w:rsidR="00173F72" w:rsidRDefault="00173F72" w:rsidP="00173F72">
      <w:pPr>
        <w:spacing w:before="240"/>
        <w:jc w:val="both"/>
        <w:rPr>
          <w:rFonts w:ascii="Source Sans Pro" w:hAnsi="Source Sans Pro"/>
          <w:color w:val="000000"/>
          <w:sz w:val="27"/>
          <w:szCs w:val="27"/>
        </w:rPr>
      </w:pPr>
      <w:r w:rsidRPr="00173F72">
        <w:rPr>
          <w:rFonts w:ascii="Times New Roman" w:hAnsi="Times New Roman" w:cs="Times New Roman"/>
          <w:sz w:val="22"/>
          <w:szCs w:val="22"/>
        </w:rPr>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315/2023 Z. z., zákona č. 508/2023 Z. z., zákona č. 530/2023 Z. z., zákona č. 46/2024 Z. z., zákona č. 87/2024 Z. z., zákona č. 248/2024 Z. z., zákona č. 278/2024 Z. z., zákona č. 279/2024 Z. z., zákona č. 355/2024 Z. z., zákona č. 26/2025 Z. z., zákona č. 83/2025 Z. z., zákona č. 104/2025 Z. z., zákona č. 141/2025 Z. z., zákona č. 150/2025 Z. z.</w:t>
      </w:r>
      <w:r w:rsidR="0078701B">
        <w:rPr>
          <w:rFonts w:ascii="Times New Roman" w:hAnsi="Times New Roman" w:cs="Times New Roman"/>
          <w:sz w:val="22"/>
          <w:szCs w:val="22"/>
        </w:rPr>
        <w:t>,</w:t>
      </w:r>
      <w:r w:rsidRPr="00173F72">
        <w:rPr>
          <w:rFonts w:ascii="Times New Roman" w:hAnsi="Times New Roman" w:cs="Times New Roman"/>
          <w:sz w:val="22"/>
          <w:szCs w:val="22"/>
        </w:rPr>
        <w:t xml:space="preserve"> zákona č. 152/2025 Z. z.</w:t>
      </w:r>
      <w:r>
        <w:rPr>
          <w:rFonts w:ascii="Times New Roman" w:hAnsi="Times New Roman" w:cs="Times New Roman"/>
          <w:sz w:val="22"/>
          <w:szCs w:val="22"/>
        </w:rPr>
        <w:t xml:space="preserve">, </w:t>
      </w:r>
      <w:r w:rsidRPr="00173F72">
        <w:rPr>
          <w:rFonts w:ascii="Times New Roman" w:hAnsi="Times New Roman" w:cs="Times New Roman"/>
          <w:sz w:val="22"/>
          <w:szCs w:val="22"/>
        </w:rPr>
        <w:t xml:space="preserve">zákona č. </w:t>
      </w:r>
      <w:r>
        <w:rPr>
          <w:rFonts w:ascii="Times New Roman" w:hAnsi="Times New Roman" w:cs="Times New Roman"/>
          <w:sz w:val="22"/>
          <w:szCs w:val="22"/>
        </w:rPr>
        <w:t>312</w:t>
      </w:r>
      <w:r w:rsidRPr="00173F72">
        <w:rPr>
          <w:rFonts w:ascii="Times New Roman" w:hAnsi="Times New Roman" w:cs="Times New Roman"/>
          <w:sz w:val="22"/>
          <w:szCs w:val="22"/>
        </w:rPr>
        <w:t>/2025 Z. z.</w:t>
      </w:r>
      <w:r>
        <w:rPr>
          <w:rFonts w:ascii="Times New Roman" w:hAnsi="Times New Roman" w:cs="Times New Roman"/>
          <w:sz w:val="22"/>
          <w:szCs w:val="22"/>
        </w:rPr>
        <w:t xml:space="preserve">, </w:t>
      </w:r>
      <w:r w:rsidRPr="00173F72">
        <w:rPr>
          <w:rFonts w:ascii="Times New Roman" w:hAnsi="Times New Roman" w:cs="Times New Roman"/>
          <w:sz w:val="22"/>
          <w:szCs w:val="22"/>
        </w:rPr>
        <w:t>zákona č. 15</w:t>
      </w:r>
      <w:r w:rsidR="0078701B">
        <w:rPr>
          <w:rFonts w:ascii="Times New Roman" w:hAnsi="Times New Roman" w:cs="Times New Roman"/>
          <w:sz w:val="22"/>
          <w:szCs w:val="22"/>
        </w:rPr>
        <w:t>3</w:t>
      </w:r>
      <w:r w:rsidRPr="00173F72">
        <w:rPr>
          <w:rFonts w:ascii="Times New Roman" w:hAnsi="Times New Roman" w:cs="Times New Roman"/>
          <w:sz w:val="22"/>
          <w:szCs w:val="22"/>
        </w:rPr>
        <w:t>/2025 Z. z.</w:t>
      </w:r>
      <w:r w:rsidR="0078701B">
        <w:rPr>
          <w:rFonts w:ascii="Times New Roman" w:hAnsi="Times New Roman" w:cs="Times New Roman"/>
          <w:sz w:val="22"/>
          <w:szCs w:val="22"/>
        </w:rPr>
        <w:t xml:space="preserve">, </w:t>
      </w:r>
      <w:r w:rsidR="0078701B" w:rsidRPr="00173F72">
        <w:rPr>
          <w:rFonts w:ascii="Times New Roman" w:hAnsi="Times New Roman" w:cs="Times New Roman"/>
          <w:sz w:val="22"/>
          <w:szCs w:val="22"/>
        </w:rPr>
        <w:t xml:space="preserve">zákona č. </w:t>
      </w:r>
      <w:r w:rsidR="0078701B">
        <w:rPr>
          <w:rFonts w:ascii="Times New Roman" w:hAnsi="Times New Roman" w:cs="Times New Roman"/>
          <w:sz w:val="22"/>
          <w:szCs w:val="22"/>
        </w:rPr>
        <w:t>200</w:t>
      </w:r>
      <w:r w:rsidR="0078701B" w:rsidRPr="00173F72">
        <w:rPr>
          <w:rFonts w:ascii="Times New Roman" w:hAnsi="Times New Roman" w:cs="Times New Roman"/>
          <w:sz w:val="22"/>
          <w:szCs w:val="22"/>
        </w:rPr>
        <w:t>/2025 Z. z.</w:t>
      </w:r>
      <w:r w:rsidR="0078701B">
        <w:rPr>
          <w:rFonts w:ascii="Times New Roman" w:hAnsi="Times New Roman" w:cs="Times New Roman"/>
          <w:sz w:val="22"/>
          <w:szCs w:val="22"/>
        </w:rPr>
        <w:t xml:space="preserve">, </w:t>
      </w:r>
      <w:r w:rsidR="0078701B" w:rsidRPr="00173F72">
        <w:rPr>
          <w:rFonts w:ascii="Times New Roman" w:hAnsi="Times New Roman" w:cs="Times New Roman"/>
          <w:sz w:val="22"/>
          <w:szCs w:val="22"/>
        </w:rPr>
        <w:t xml:space="preserve">zákona č. </w:t>
      </w:r>
      <w:r w:rsidR="0078701B">
        <w:rPr>
          <w:rFonts w:ascii="Times New Roman" w:hAnsi="Times New Roman" w:cs="Times New Roman"/>
          <w:sz w:val="22"/>
          <w:szCs w:val="22"/>
        </w:rPr>
        <w:t>261</w:t>
      </w:r>
      <w:r w:rsidR="0078701B" w:rsidRPr="00173F72">
        <w:rPr>
          <w:rFonts w:ascii="Times New Roman" w:hAnsi="Times New Roman" w:cs="Times New Roman"/>
          <w:sz w:val="22"/>
          <w:szCs w:val="22"/>
        </w:rPr>
        <w:t>/2025 Z. z.</w:t>
      </w:r>
      <w:r w:rsidR="0078701B">
        <w:rPr>
          <w:rFonts w:ascii="Times New Roman" w:hAnsi="Times New Roman" w:cs="Times New Roman"/>
          <w:sz w:val="22"/>
          <w:szCs w:val="22"/>
        </w:rPr>
        <w:t xml:space="preserve"> a </w:t>
      </w:r>
      <w:r w:rsidR="0078701B" w:rsidRPr="00173F72">
        <w:rPr>
          <w:rFonts w:ascii="Times New Roman" w:hAnsi="Times New Roman" w:cs="Times New Roman"/>
          <w:sz w:val="22"/>
          <w:szCs w:val="22"/>
        </w:rPr>
        <w:t xml:space="preserve">zákona č. </w:t>
      </w:r>
      <w:r w:rsidR="0078701B">
        <w:rPr>
          <w:rFonts w:ascii="Times New Roman" w:hAnsi="Times New Roman" w:cs="Times New Roman"/>
          <w:sz w:val="22"/>
          <w:szCs w:val="22"/>
        </w:rPr>
        <w:t>385</w:t>
      </w:r>
      <w:r w:rsidR="0078701B" w:rsidRPr="00173F72">
        <w:rPr>
          <w:rFonts w:ascii="Times New Roman" w:hAnsi="Times New Roman" w:cs="Times New Roman"/>
          <w:sz w:val="22"/>
          <w:szCs w:val="22"/>
        </w:rPr>
        <w:t>/2025 Z. z.</w:t>
      </w:r>
      <w:r w:rsidR="0078701B">
        <w:rPr>
          <w:rFonts w:ascii="Times New Roman" w:hAnsi="Times New Roman" w:cs="Times New Roman"/>
          <w:sz w:val="22"/>
          <w:szCs w:val="22"/>
        </w:rPr>
        <w:t xml:space="preserve"> </w:t>
      </w:r>
      <w:r w:rsidRPr="00173F72">
        <w:rPr>
          <w:rFonts w:ascii="Times New Roman" w:hAnsi="Times New Roman" w:cs="Times New Roman"/>
          <w:sz w:val="22"/>
          <w:szCs w:val="22"/>
        </w:rPr>
        <w:t>sa mení a dopĺňa takto:</w:t>
      </w:r>
    </w:p>
    <w:p w14:paraId="21DF4CD5"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V § 15 písm. b) sa za bod 5 dopĺňa bod 6, ktorý znie:</w:t>
      </w:r>
    </w:p>
    <w:p w14:paraId="0E933FCE" w14:textId="45B8FA25" w:rsid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lastRenderedPageBreak/>
        <w:t xml:space="preserve">„6. </w:t>
      </w:r>
      <w:r w:rsidR="004857D5">
        <w:rPr>
          <w:rFonts w:ascii="Times New Roman" w:hAnsi="Times New Roman" w:cs="Times New Roman"/>
          <w:sz w:val="22"/>
          <w:szCs w:val="22"/>
        </w:rPr>
        <w:t>5</w:t>
      </w:r>
      <w:r w:rsidRPr="004F5B92">
        <w:rPr>
          <w:rFonts w:ascii="Times New Roman" w:hAnsi="Times New Roman" w:cs="Times New Roman"/>
          <w:sz w:val="22"/>
          <w:szCs w:val="22"/>
        </w:rPr>
        <w:t>0 % z osobitného základu dane z mimoriadnych ziskov zisteného podľa § 42a až § 42d.</w:t>
      </w:r>
      <w:r>
        <w:rPr>
          <w:rFonts w:ascii="Times New Roman" w:hAnsi="Times New Roman" w:cs="Times New Roman"/>
          <w:sz w:val="22"/>
          <w:szCs w:val="22"/>
        </w:rPr>
        <w:t>“</w:t>
      </w:r>
    </w:p>
    <w:p w14:paraId="649335D0" w14:textId="0DB6DC84"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 xml:space="preserve">V § 17 sa za odsek </w:t>
      </w:r>
      <w:r>
        <w:rPr>
          <w:rFonts w:ascii="Times New Roman" w:hAnsi="Times New Roman" w:cs="Times New Roman"/>
          <w:sz w:val="22"/>
          <w:szCs w:val="22"/>
        </w:rPr>
        <w:t>44</w:t>
      </w:r>
      <w:r w:rsidRPr="004F5B92">
        <w:rPr>
          <w:rFonts w:ascii="Times New Roman" w:hAnsi="Times New Roman" w:cs="Times New Roman"/>
          <w:sz w:val="22"/>
          <w:szCs w:val="22"/>
        </w:rPr>
        <w:t xml:space="preserve"> vkladá nový odsek </w:t>
      </w:r>
      <w:r>
        <w:rPr>
          <w:rFonts w:ascii="Times New Roman" w:hAnsi="Times New Roman" w:cs="Times New Roman"/>
          <w:sz w:val="22"/>
          <w:szCs w:val="22"/>
        </w:rPr>
        <w:t>45</w:t>
      </w:r>
      <w:r w:rsidRPr="004F5B92">
        <w:rPr>
          <w:rFonts w:ascii="Times New Roman" w:hAnsi="Times New Roman" w:cs="Times New Roman"/>
          <w:sz w:val="22"/>
          <w:szCs w:val="22"/>
        </w:rPr>
        <w:t>, ktorý znie:</w:t>
      </w:r>
    </w:p>
    <w:p w14:paraId="7E8456F5" w14:textId="26D4A086" w:rsidR="004F5B92" w:rsidRDefault="004F5B92" w:rsidP="004F5B92">
      <w:pPr>
        <w:jc w:val="both"/>
        <w:rPr>
          <w:rFonts w:ascii="Times New Roman" w:hAnsi="Times New Roman" w:cs="Times New Roman"/>
          <w:sz w:val="22"/>
          <w:szCs w:val="22"/>
        </w:rPr>
      </w:pPr>
      <w:r>
        <w:rPr>
          <w:rFonts w:ascii="Times New Roman" w:hAnsi="Times New Roman" w:cs="Times New Roman"/>
          <w:sz w:val="22"/>
          <w:szCs w:val="22"/>
        </w:rPr>
        <w:t xml:space="preserve">„(45) </w:t>
      </w:r>
      <w:r w:rsidRPr="004F5B92">
        <w:rPr>
          <w:rFonts w:ascii="Times New Roman" w:hAnsi="Times New Roman" w:cs="Times New Roman"/>
          <w:sz w:val="22"/>
          <w:szCs w:val="22"/>
        </w:rPr>
        <w:t>Príjmy zahrnuté do osobitného základu dane z mimoriadnych ziskov podľa § 42b sa nezahŕňajú do základu dane podľa odseku 1. Základ dane podľa odseku 1 sa o tieto príjmy neznižuje</w:t>
      </w:r>
      <w:r>
        <w:rPr>
          <w:rFonts w:ascii="Times New Roman" w:hAnsi="Times New Roman" w:cs="Times New Roman"/>
          <w:sz w:val="22"/>
          <w:szCs w:val="22"/>
        </w:rPr>
        <w:t>.“</w:t>
      </w:r>
    </w:p>
    <w:p w14:paraId="389721F6" w14:textId="77777777" w:rsidR="004857D5" w:rsidRDefault="004857D5" w:rsidP="004857D5">
      <w:pPr>
        <w:jc w:val="both"/>
        <w:rPr>
          <w:rFonts w:ascii="Times New Roman" w:hAnsi="Times New Roman" w:cs="Times New Roman"/>
          <w:sz w:val="22"/>
          <w:szCs w:val="22"/>
        </w:rPr>
      </w:pPr>
      <w:r w:rsidRPr="00DA02C9">
        <w:rPr>
          <w:rFonts w:ascii="Times New Roman" w:hAnsi="Times New Roman" w:cs="Times New Roman"/>
          <w:sz w:val="22"/>
          <w:szCs w:val="22"/>
        </w:rPr>
        <w:t>V § 35 ods. 2 sa za slová „o sumu zodpovedajúcu sume daňového bonusu podľa § 33 ods. 1“ vkladajú slová „a o sumu preplatku na kompenzáciu daňového bonusu na dieťa podľa osobitného predpisu.“.</w:t>
      </w:r>
    </w:p>
    <w:p w14:paraId="18FEA047" w14:textId="77777777" w:rsidR="004857D5" w:rsidRDefault="004857D5" w:rsidP="004857D5">
      <w:pPr>
        <w:jc w:val="both"/>
        <w:rPr>
          <w:rFonts w:ascii="Times New Roman" w:hAnsi="Times New Roman" w:cs="Times New Roman"/>
          <w:sz w:val="22"/>
          <w:szCs w:val="22"/>
        </w:rPr>
      </w:pPr>
      <w:r w:rsidRPr="00515BA1">
        <w:rPr>
          <w:rFonts w:ascii="Times New Roman" w:hAnsi="Times New Roman" w:cs="Times New Roman"/>
          <w:sz w:val="22"/>
          <w:szCs w:val="22"/>
        </w:rPr>
        <w:t>V § 3</w:t>
      </w:r>
      <w:r>
        <w:rPr>
          <w:rFonts w:ascii="Times New Roman" w:hAnsi="Times New Roman" w:cs="Times New Roman"/>
          <w:sz w:val="22"/>
          <w:szCs w:val="22"/>
        </w:rPr>
        <w:t>8</w:t>
      </w:r>
      <w:r w:rsidRPr="00515BA1">
        <w:rPr>
          <w:rFonts w:ascii="Times New Roman" w:hAnsi="Times New Roman" w:cs="Times New Roman"/>
          <w:sz w:val="22"/>
          <w:szCs w:val="22"/>
        </w:rPr>
        <w:t xml:space="preserve"> ods. </w:t>
      </w:r>
      <w:r>
        <w:rPr>
          <w:rFonts w:ascii="Times New Roman" w:hAnsi="Times New Roman" w:cs="Times New Roman"/>
          <w:sz w:val="22"/>
          <w:szCs w:val="22"/>
        </w:rPr>
        <w:t>5</w:t>
      </w:r>
      <w:r w:rsidRPr="00515BA1">
        <w:rPr>
          <w:rFonts w:ascii="Times New Roman" w:hAnsi="Times New Roman" w:cs="Times New Roman"/>
          <w:sz w:val="22"/>
          <w:szCs w:val="22"/>
        </w:rPr>
        <w:t xml:space="preserve"> </w:t>
      </w:r>
      <w:r>
        <w:rPr>
          <w:rFonts w:ascii="Times New Roman" w:hAnsi="Times New Roman" w:cs="Times New Roman"/>
          <w:sz w:val="22"/>
          <w:szCs w:val="22"/>
        </w:rPr>
        <w:t xml:space="preserve">druhá veta </w:t>
      </w:r>
      <w:r w:rsidRPr="00515BA1">
        <w:rPr>
          <w:rFonts w:ascii="Times New Roman" w:hAnsi="Times New Roman" w:cs="Times New Roman"/>
          <w:sz w:val="22"/>
          <w:szCs w:val="22"/>
        </w:rPr>
        <w:t>sa za slová</w:t>
      </w:r>
      <w:r>
        <w:rPr>
          <w:rFonts w:ascii="Times New Roman" w:hAnsi="Times New Roman" w:cs="Times New Roman"/>
          <w:sz w:val="22"/>
          <w:szCs w:val="22"/>
        </w:rPr>
        <w:t xml:space="preserve"> „daňový bonus (§ 33)“ vkladá čiarka a slová „preplatok na kompenzáciu daňového bonusu na dieťa podľa osobitného predpisu“.</w:t>
      </w:r>
    </w:p>
    <w:p w14:paraId="7B578953" w14:textId="77777777" w:rsidR="004857D5" w:rsidRDefault="004857D5" w:rsidP="004857D5">
      <w:pPr>
        <w:jc w:val="both"/>
        <w:rPr>
          <w:rFonts w:ascii="Times New Roman" w:hAnsi="Times New Roman" w:cs="Times New Roman"/>
          <w:sz w:val="22"/>
          <w:szCs w:val="22"/>
        </w:rPr>
      </w:pPr>
      <w:r w:rsidRPr="00515BA1">
        <w:rPr>
          <w:rFonts w:ascii="Times New Roman" w:hAnsi="Times New Roman" w:cs="Times New Roman"/>
          <w:sz w:val="22"/>
          <w:szCs w:val="22"/>
        </w:rPr>
        <w:t>V § 3</w:t>
      </w:r>
      <w:r>
        <w:rPr>
          <w:rFonts w:ascii="Times New Roman" w:hAnsi="Times New Roman" w:cs="Times New Roman"/>
          <w:sz w:val="22"/>
          <w:szCs w:val="22"/>
        </w:rPr>
        <w:t>9</w:t>
      </w:r>
      <w:r w:rsidRPr="00515BA1">
        <w:rPr>
          <w:rFonts w:ascii="Times New Roman" w:hAnsi="Times New Roman" w:cs="Times New Roman"/>
          <w:sz w:val="22"/>
          <w:szCs w:val="22"/>
        </w:rPr>
        <w:t xml:space="preserve"> ods. </w:t>
      </w:r>
      <w:r>
        <w:rPr>
          <w:rFonts w:ascii="Times New Roman" w:hAnsi="Times New Roman" w:cs="Times New Roman"/>
          <w:sz w:val="22"/>
          <w:szCs w:val="22"/>
        </w:rPr>
        <w:t>6</w:t>
      </w:r>
      <w:r w:rsidRPr="00515BA1">
        <w:rPr>
          <w:rFonts w:ascii="Times New Roman" w:hAnsi="Times New Roman" w:cs="Times New Roman"/>
          <w:sz w:val="22"/>
          <w:szCs w:val="22"/>
        </w:rPr>
        <w:t xml:space="preserve"> </w:t>
      </w:r>
      <w:r>
        <w:rPr>
          <w:rFonts w:ascii="Times New Roman" w:hAnsi="Times New Roman" w:cs="Times New Roman"/>
          <w:sz w:val="22"/>
          <w:szCs w:val="22"/>
        </w:rPr>
        <w:t xml:space="preserve">druhá veta </w:t>
      </w:r>
      <w:r w:rsidRPr="00515BA1">
        <w:rPr>
          <w:rFonts w:ascii="Times New Roman" w:hAnsi="Times New Roman" w:cs="Times New Roman"/>
          <w:sz w:val="22"/>
          <w:szCs w:val="22"/>
        </w:rPr>
        <w:t>sa za slová</w:t>
      </w:r>
      <w:r>
        <w:rPr>
          <w:rFonts w:ascii="Times New Roman" w:hAnsi="Times New Roman" w:cs="Times New Roman"/>
          <w:sz w:val="22"/>
          <w:szCs w:val="22"/>
        </w:rPr>
        <w:t xml:space="preserve"> „daňového bonusu (§ 33)“ vkladá čiarka a slová „preplatku na kompenzáciu daňového bonusu na dieťa podľa osobitného predpisu“.</w:t>
      </w:r>
    </w:p>
    <w:p w14:paraId="0520061C" w14:textId="6653D2C6" w:rsidR="004857D5" w:rsidRPr="004F5B92" w:rsidRDefault="004857D5" w:rsidP="004F5B92">
      <w:pPr>
        <w:jc w:val="both"/>
        <w:rPr>
          <w:rFonts w:ascii="Times New Roman" w:hAnsi="Times New Roman" w:cs="Times New Roman"/>
          <w:sz w:val="22"/>
          <w:szCs w:val="22"/>
        </w:rPr>
      </w:pPr>
      <w:r w:rsidRPr="00515BA1">
        <w:rPr>
          <w:rFonts w:ascii="Times New Roman" w:hAnsi="Times New Roman" w:cs="Times New Roman"/>
          <w:sz w:val="22"/>
          <w:szCs w:val="22"/>
        </w:rPr>
        <w:t>V § 3</w:t>
      </w:r>
      <w:r>
        <w:rPr>
          <w:rFonts w:ascii="Times New Roman" w:hAnsi="Times New Roman" w:cs="Times New Roman"/>
          <w:sz w:val="22"/>
          <w:szCs w:val="22"/>
        </w:rPr>
        <w:t>9</w:t>
      </w:r>
      <w:r w:rsidRPr="00515BA1">
        <w:rPr>
          <w:rFonts w:ascii="Times New Roman" w:hAnsi="Times New Roman" w:cs="Times New Roman"/>
          <w:sz w:val="22"/>
          <w:szCs w:val="22"/>
        </w:rPr>
        <w:t xml:space="preserve"> ods. </w:t>
      </w:r>
      <w:r>
        <w:rPr>
          <w:rFonts w:ascii="Times New Roman" w:hAnsi="Times New Roman" w:cs="Times New Roman"/>
          <w:sz w:val="22"/>
          <w:szCs w:val="22"/>
        </w:rPr>
        <w:t>6</w:t>
      </w:r>
      <w:r w:rsidRPr="00515BA1">
        <w:rPr>
          <w:rFonts w:ascii="Times New Roman" w:hAnsi="Times New Roman" w:cs="Times New Roman"/>
          <w:sz w:val="22"/>
          <w:szCs w:val="22"/>
        </w:rPr>
        <w:t xml:space="preserve"> </w:t>
      </w:r>
      <w:r>
        <w:rPr>
          <w:rFonts w:ascii="Times New Roman" w:hAnsi="Times New Roman" w:cs="Times New Roman"/>
          <w:sz w:val="22"/>
          <w:szCs w:val="22"/>
        </w:rPr>
        <w:t xml:space="preserve">tretia veta </w:t>
      </w:r>
      <w:r w:rsidRPr="00515BA1">
        <w:rPr>
          <w:rFonts w:ascii="Times New Roman" w:hAnsi="Times New Roman" w:cs="Times New Roman"/>
          <w:sz w:val="22"/>
          <w:szCs w:val="22"/>
        </w:rPr>
        <w:t>sa za slová</w:t>
      </w:r>
      <w:r>
        <w:rPr>
          <w:rFonts w:ascii="Times New Roman" w:hAnsi="Times New Roman" w:cs="Times New Roman"/>
          <w:sz w:val="22"/>
          <w:szCs w:val="22"/>
        </w:rPr>
        <w:t xml:space="preserve"> „daňového bonusu (§ 33)“ vkladá čiarka a slová „preplatku na kompenzáciu daňového bonusu na dieťa podľa osobitného predpisu“.</w:t>
      </w:r>
    </w:p>
    <w:p w14:paraId="07887A9B"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Za § 42 sa vkladajú § 42a až § 42d, ktoré znejú:</w:t>
      </w:r>
    </w:p>
    <w:p w14:paraId="19D43D9D"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b/>
          <w:bCs/>
          <w:sz w:val="22"/>
          <w:szCs w:val="22"/>
        </w:rPr>
        <w:t>„§ 42a</w:t>
      </w:r>
    </w:p>
    <w:p w14:paraId="7E4C7770"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b/>
          <w:bCs/>
          <w:sz w:val="22"/>
          <w:szCs w:val="22"/>
        </w:rPr>
        <w:t>Daňovník dane z mimoriadnych ziskov</w:t>
      </w:r>
    </w:p>
    <w:p w14:paraId="568F07DC"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(1) Daňovníkom dane z mimoriadnych ziskov je daňovník dane z príjmov právnických osôb, ktorý v zdaňovacom období alebo období, za ktoré sa podáva daňové priznanie, ktoré aspoň čiastočne spadajú do obdobia uplatnenia dane z mimoriadnych ziskov, dosahuje rozhodné príjmy pre daň z mimoriadnych ziskov vo výške najmenej 2 000 000 eur, ak</w:t>
      </w:r>
    </w:p>
    <w:p w14:paraId="482D6CA5"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a) nie je bankou a</w:t>
      </w:r>
    </w:p>
    <w:p w14:paraId="11ADDB19"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    1. je v období uplatnenia dane z mimoriadnych ziskov súčasťou skupiny podnikov s mimoriadnymi ziskami, alebo</w:t>
      </w:r>
    </w:p>
    <w:p w14:paraId="55BB09CD" w14:textId="587D483F"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    2. dosahoval rozhodné príjmy pre daň z mimoriadnych ziskov vo výške najmenej 80 000 000 eur za prvé účtovné obdobie skončené od 1. januára 202</w:t>
      </w:r>
      <w:r>
        <w:rPr>
          <w:rFonts w:ascii="Times New Roman" w:hAnsi="Times New Roman" w:cs="Times New Roman"/>
          <w:sz w:val="22"/>
          <w:szCs w:val="22"/>
        </w:rPr>
        <w:t>6</w:t>
      </w:r>
      <w:r w:rsidRPr="004F5B92">
        <w:rPr>
          <w:rFonts w:ascii="Times New Roman" w:hAnsi="Times New Roman" w:cs="Times New Roman"/>
          <w:sz w:val="22"/>
          <w:szCs w:val="22"/>
        </w:rPr>
        <w:t>, alebo</w:t>
      </w:r>
    </w:p>
    <w:p w14:paraId="0373CE66" w14:textId="58634A40"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b) je bankou a dosahoval rozhodné príjmy pre daň z mimoriadnych ziskov vo výške najmenej 2</w:t>
      </w:r>
      <w:r>
        <w:rPr>
          <w:rFonts w:ascii="Times New Roman" w:hAnsi="Times New Roman" w:cs="Times New Roman"/>
          <w:sz w:val="22"/>
          <w:szCs w:val="22"/>
        </w:rPr>
        <w:t>0</w:t>
      </w:r>
      <w:r w:rsidRPr="004F5B92">
        <w:rPr>
          <w:rFonts w:ascii="Times New Roman" w:hAnsi="Times New Roman" w:cs="Times New Roman"/>
          <w:sz w:val="22"/>
          <w:szCs w:val="22"/>
        </w:rPr>
        <w:t>0 000 000 eur za prvé účtovné obdobie skončené od 1. januára 202</w:t>
      </w:r>
      <w:r>
        <w:rPr>
          <w:rFonts w:ascii="Times New Roman" w:hAnsi="Times New Roman" w:cs="Times New Roman"/>
          <w:sz w:val="22"/>
          <w:szCs w:val="22"/>
        </w:rPr>
        <w:t>6</w:t>
      </w:r>
      <w:r w:rsidRPr="004F5B92">
        <w:rPr>
          <w:rFonts w:ascii="Times New Roman" w:hAnsi="Times New Roman" w:cs="Times New Roman"/>
          <w:sz w:val="22"/>
          <w:szCs w:val="22"/>
        </w:rPr>
        <w:t>.</w:t>
      </w:r>
    </w:p>
    <w:p w14:paraId="0CC1D921" w14:textId="38F7062C"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 xml:space="preserve">(2) Daňovníkom dane z mimoriadnych ziskov je aj daňovník dane z príjmov právnických osôb, ktorý dosahuje v zdaňovacom období alebo období, za ktoré sa podáva daňové priznanie, ktoré aspoň čiastočne spadajú do obdobia uplatnenia dane z mimoriadnych ziskov, rozhodné príjmy pre daň z mimoriadnych ziskov z činností podľa odseku 6 písm. a) až </w:t>
      </w:r>
      <w:r w:rsidR="00734D88">
        <w:rPr>
          <w:rFonts w:ascii="Times New Roman" w:hAnsi="Times New Roman" w:cs="Times New Roman"/>
          <w:sz w:val="22"/>
          <w:szCs w:val="22"/>
        </w:rPr>
        <w:t>e</w:t>
      </w:r>
      <w:r w:rsidRPr="004F5B92">
        <w:rPr>
          <w:rFonts w:ascii="Times New Roman" w:hAnsi="Times New Roman" w:cs="Times New Roman"/>
          <w:sz w:val="22"/>
          <w:szCs w:val="22"/>
        </w:rPr>
        <w:t>) vo výške najmenej 2 000 000 eur, ak rozhodné príjmy pre daň z mimoriadnych ziskov z týchto činností za prvé účtovné obdobie skončené od 1. januára 202</w:t>
      </w:r>
      <w:r>
        <w:rPr>
          <w:rFonts w:ascii="Times New Roman" w:hAnsi="Times New Roman" w:cs="Times New Roman"/>
          <w:sz w:val="22"/>
          <w:szCs w:val="22"/>
        </w:rPr>
        <w:t>6</w:t>
      </w:r>
      <w:r w:rsidRPr="004F5B92">
        <w:rPr>
          <w:rFonts w:ascii="Times New Roman" w:hAnsi="Times New Roman" w:cs="Times New Roman"/>
          <w:sz w:val="22"/>
          <w:szCs w:val="22"/>
        </w:rPr>
        <w:t xml:space="preserve"> tvorili najmenej 25 % jeho ročného úhrnu čistého obratu podľa osobitného predpisu</w:t>
      </w:r>
      <w:r>
        <w:rPr>
          <w:rFonts w:ascii="Times New Roman" w:hAnsi="Times New Roman" w:cs="Times New Roman"/>
          <w:sz w:val="22"/>
          <w:szCs w:val="22"/>
        </w:rPr>
        <w:t xml:space="preserve"> </w:t>
      </w:r>
      <w:r w:rsidR="003E5756" w:rsidRPr="00F750B6">
        <w:rPr>
          <w:rFonts w:ascii="Times New Roman" w:hAnsi="Times New Roman" w:cs="Times New Roman"/>
          <w:sz w:val="22"/>
          <w:szCs w:val="22"/>
          <w:vertAlign w:val="superscript"/>
        </w:rPr>
        <w:t>13</w:t>
      </w:r>
      <w:r w:rsidRPr="00F750B6">
        <w:rPr>
          <w:rFonts w:ascii="Times New Roman" w:hAnsi="Times New Roman" w:cs="Times New Roman"/>
          <w:sz w:val="22"/>
          <w:szCs w:val="22"/>
          <w:vertAlign w:val="superscript"/>
        </w:rPr>
        <w:t>)</w:t>
      </w:r>
      <w:r w:rsidRPr="004F5B92">
        <w:rPr>
          <w:rFonts w:ascii="Times New Roman" w:hAnsi="Times New Roman" w:cs="Times New Roman"/>
          <w:sz w:val="22"/>
          <w:szCs w:val="22"/>
        </w:rPr>
        <w:t xml:space="preserve"> za toto účtovné obdobie.</w:t>
      </w:r>
    </w:p>
    <w:p w14:paraId="03B371B4" w14:textId="3AA6A43B"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(3) Skupinou podnikov s mimoriadnymi ziskami je skupina podnikov podľa osobitného predpisu</w:t>
      </w:r>
      <w:r>
        <w:rPr>
          <w:rFonts w:ascii="Times New Roman" w:hAnsi="Times New Roman" w:cs="Times New Roman"/>
          <w:sz w:val="22"/>
          <w:szCs w:val="22"/>
        </w:rPr>
        <w:t xml:space="preserve"> </w:t>
      </w:r>
      <w:r w:rsidR="003E5756">
        <w:rPr>
          <w:rFonts w:ascii="Times New Roman" w:hAnsi="Times New Roman" w:cs="Times New Roman"/>
          <w:sz w:val="22"/>
          <w:szCs w:val="22"/>
          <w:vertAlign w:val="superscript"/>
        </w:rPr>
        <w:t>14</w:t>
      </w:r>
      <w:r w:rsidRPr="00F750B6">
        <w:rPr>
          <w:rFonts w:ascii="Times New Roman" w:hAnsi="Times New Roman" w:cs="Times New Roman"/>
          <w:sz w:val="22"/>
          <w:szCs w:val="22"/>
          <w:vertAlign w:val="superscript"/>
        </w:rPr>
        <w:t>)</w:t>
      </w:r>
      <w:r w:rsidRPr="004F5B92">
        <w:rPr>
          <w:rFonts w:ascii="Times New Roman" w:hAnsi="Times New Roman" w:cs="Times New Roman"/>
          <w:sz w:val="22"/>
          <w:szCs w:val="22"/>
        </w:rPr>
        <w:t xml:space="preserve"> bez zahrnutia bánk, ak úhrn rozhodných príjmov pre daň z mimoriadnych ziskov daňovníkov, ktorí sú súčasťou tejto skupiny, za prvé účtovné obdobie skončené od 1. januára 202</w:t>
      </w:r>
      <w:r>
        <w:rPr>
          <w:rFonts w:ascii="Times New Roman" w:hAnsi="Times New Roman" w:cs="Times New Roman"/>
          <w:sz w:val="22"/>
          <w:szCs w:val="22"/>
        </w:rPr>
        <w:t>6</w:t>
      </w:r>
      <w:r w:rsidRPr="004F5B92">
        <w:rPr>
          <w:rFonts w:ascii="Times New Roman" w:hAnsi="Times New Roman" w:cs="Times New Roman"/>
          <w:sz w:val="22"/>
          <w:szCs w:val="22"/>
        </w:rPr>
        <w:t xml:space="preserve"> dosiahol najmenej 80 000 000 eur. Ak je daňovník súčasťou tejto skupiny len počas časti tohto obdobia, zohľadňujú sa jeho rozhodné príjmy pre daň z mimoriadnych ziskov len v pomere zodpovedajúcom tejto časti.</w:t>
      </w:r>
    </w:p>
    <w:p w14:paraId="161DA809" w14:textId="0DF53D11"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lastRenderedPageBreak/>
        <w:t xml:space="preserve">(4) Rozhodnými príjmami pre daň z mimoriadnych ziskov sú tuzemské príjmy z rozhodných činností pre daň z mimoriadnych ziskov s výnimkou príjmov z činností uvedených v odseku 6 písm. </w:t>
      </w:r>
      <w:r w:rsidR="00F053F2">
        <w:rPr>
          <w:rFonts w:ascii="Times New Roman" w:hAnsi="Times New Roman" w:cs="Times New Roman"/>
          <w:sz w:val="22"/>
          <w:szCs w:val="22"/>
        </w:rPr>
        <w:t>d</w:t>
      </w:r>
      <w:r w:rsidRPr="004F5B92">
        <w:rPr>
          <w:rFonts w:ascii="Times New Roman" w:hAnsi="Times New Roman" w:cs="Times New Roman"/>
          <w:sz w:val="22"/>
          <w:szCs w:val="22"/>
        </w:rPr>
        <w:t xml:space="preserve">) a </w:t>
      </w:r>
      <w:r w:rsidR="00F053F2">
        <w:rPr>
          <w:rFonts w:ascii="Times New Roman" w:hAnsi="Times New Roman" w:cs="Times New Roman"/>
          <w:sz w:val="22"/>
          <w:szCs w:val="22"/>
        </w:rPr>
        <w:t>e</w:t>
      </w:r>
      <w:r w:rsidRPr="004F5B92">
        <w:rPr>
          <w:rFonts w:ascii="Times New Roman" w:hAnsi="Times New Roman" w:cs="Times New Roman"/>
          <w:sz w:val="22"/>
          <w:szCs w:val="22"/>
        </w:rPr>
        <w:t>), ak daňovník elektrinu alebo plyn dodal inému daňovníkovi, ktorý je súčasťou tej istej skupiny podnikov podľa osobitného predpisu</w:t>
      </w:r>
      <w:r w:rsidR="004857D5">
        <w:rPr>
          <w:rFonts w:ascii="Times New Roman" w:hAnsi="Times New Roman" w:cs="Times New Roman"/>
          <w:sz w:val="22"/>
          <w:szCs w:val="22"/>
        </w:rPr>
        <w:t xml:space="preserve"> </w:t>
      </w:r>
      <w:r w:rsidR="003E5756">
        <w:rPr>
          <w:rFonts w:ascii="Times New Roman" w:hAnsi="Times New Roman" w:cs="Times New Roman"/>
          <w:sz w:val="22"/>
          <w:szCs w:val="22"/>
          <w:vertAlign w:val="superscript"/>
        </w:rPr>
        <w:t>15</w:t>
      </w:r>
      <w:r w:rsidRPr="00F750B6">
        <w:rPr>
          <w:rFonts w:ascii="Times New Roman" w:hAnsi="Times New Roman" w:cs="Times New Roman"/>
          <w:sz w:val="22"/>
          <w:szCs w:val="22"/>
          <w:vertAlign w:val="superscript"/>
        </w:rPr>
        <w:t>)</w:t>
      </w:r>
      <w:r w:rsidRPr="004F5B92">
        <w:rPr>
          <w:rFonts w:ascii="Times New Roman" w:hAnsi="Times New Roman" w:cs="Times New Roman"/>
          <w:sz w:val="22"/>
          <w:szCs w:val="22"/>
        </w:rPr>
        <w:t>, na jeho vlastnú spotrebu.</w:t>
      </w:r>
    </w:p>
    <w:p w14:paraId="0AC42A1A" w14:textId="67D72131"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 xml:space="preserve">(5) Tuzemským príjmom sa na účely dane z mimoriadnych ziskov rozumie príjem s výnimkou príjmu zo zdrojov v zahraničí, ktorý podľa medzinárodnej zmluvy môže byť zdanený v zahraničí, ak je daňovník </w:t>
      </w:r>
      <w:r w:rsidR="00637278">
        <w:rPr>
          <w:rFonts w:ascii="Times New Roman" w:hAnsi="Times New Roman" w:cs="Times New Roman"/>
          <w:sz w:val="22"/>
          <w:szCs w:val="22"/>
        </w:rPr>
        <w:t>daňovníkom s neobmedzenou daňovou povinnosťou</w:t>
      </w:r>
      <w:r w:rsidRPr="004F5B92">
        <w:rPr>
          <w:rFonts w:ascii="Times New Roman" w:hAnsi="Times New Roman" w:cs="Times New Roman"/>
          <w:sz w:val="22"/>
          <w:szCs w:val="22"/>
        </w:rPr>
        <w:t xml:space="preserve">, a príjem zo zdrojov na území Slovenskej republiky s výnimkou príjmu, ktorý podľa medzinárodnej zmluvy nemôže byť zdanený v Slovenskej republike, ak je daňovník </w:t>
      </w:r>
      <w:r w:rsidR="00637278">
        <w:rPr>
          <w:rFonts w:ascii="Times New Roman" w:hAnsi="Times New Roman" w:cs="Times New Roman"/>
          <w:sz w:val="22"/>
          <w:szCs w:val="22"/>
        </w:rPr>
        <w:t>daňovníkom s obmedzenou daňovou povinnosťou</w:t>
      </w:r>
      <w:r w:rsidRPr="004F5B92">
        <w:rPr>
          <w:rFonts w:ascii="Times New Roman" w:hAnsi="Times New Roman" w:cs="Times New Roman"/>
          <w:sz w:val="22"/>
          <w:szCs w:val="22"/>
        </w:rPr>
        <w:t>.</w:t>
      </w:r>
    </w:p>
    <w:p w14:paraId="228FF034" w14:textId="3396FC38"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(6) Rozhodnými činnosťami pre daň z mimoriadnych ziskov sú činnosti zaradené v štatistickej klasifikácii ekonomických činností</w:t>
      </w:r>
      <w:r w:rsidR="004857D5">
        <w:rPr>
          <w:rFonts w:ascii="Times New Roman" w:hAnsi="Times New Roman" w:cs="Times New Roman"/>
          <w:sz w:val="22"/>
          <w:szCs w:val="22"/>
        </w:rPr>
        <w:t xml:space="preserve"> </w:t>
      </w:r>
      <w:r w:rsidR="003E5756">
        <w:rPr>
          <w:rFonts w:ascii="Times New Roman" w:hAnsi="Times New Roman" w:cs="Times New Roman"/>
          <w:sz w:val="22"/>
          <w:szCs w:val="22"/>
          <w:vertAlign w:val="superscript"/>
        </w:rPr>
        <w:t>16</w:t>
      </w:r>
      <w:r w:rsidRPr="00F750B6">
        <w:rPr>
          <w:rFonts w:ascii="Times New Roman" w:hAnsi="Times New Roman" w:cs="Times New Roman"/>
          <w:sz w:val="22"/>
          <w:szCs w:val="22"/>
          <w:vertAlign w:val="superscript"/>
        </w:rPr>
        <w:t xml:space="preserve">) </w:t>
      </w:r>
      <w:r w:rsidRPr="004F5B92">
        <w:rPr>
          <w:rFonts w:ascii="Times New Roman" w:hAnsi="Times New Roman" w:cs="Times New Roman"/>
          <w:sz w:val="22"/>
          <w:szCs w:val="22"/>
        </w:rPr>
        <w:t>pod kódmi</w:t>
      </w:r>
      <w:r w:rsidR="00C35DE7">
        <w:rPr>
          <w:rFonts w:ascii="Times New Roman" w:hAnsi="Times New Roman" w:cs="Times New Roman"/>
          <w:sz w:val="22"/>
          <w:szCs w:val="22"/>
        </w:rPr>
        <w:t>:</w:t>
      </w:r>
    </w:p>
    <w:p w14:paraId="06FEBCAE" w14:textId="0BB1E795"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a) 05.10 – Ťažba čierneho uhlia,</w:t>
      </w:r>
    </w:p>
    <w:p w14:paraId="7599251E"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b) 06 – Ťažba ropy a zemného plynu,</w:t>
      </w:r>
    </w:p>
    <w:p w14:paraId="06C9EA2B" w14:textId="4B055E92" w:rsidR="004F5B92" w:rsidRPr="004F5B92" w:rsidRDefault="004F5B92" w:rsidP="00C32CC5">
      <w:pPr>
        <w:jc w:val="both"/>
        <w:rPr>
          <w:rFonts w:ascii="Times New Roman" w:hAnsi="Times New Roman" w:cs="Times New Roman"/>
          <w:sz w:val="22"/>
          <w:szCs w:val="22"/>
        </w:rPr>
      </w:pPr>
      <w:r w:rsidRPr="004F5B92">
        <w:rPr>
          <w:rFonts w:ascii="Times New Roman" w:hAnsi="Times New Roman" w:cs="Times New Roman"/>
          <w:sz w:val="22"/>
          <w:szCs w:val="22"/>
        </w:rPr>
        <w:t>c) 19</w:t>
      </w:r>
      <w:r w:rsidR="00C32CC5">
        <w:rPr>
          <w:rFonts w:ascii="Times New Roman" w:hAnsi="Times New Roman" w:cs="Times New Roman"/>
          <w:sz w:val="22"/>
          <w:szCs w:val="22"/>
        </w:rPr>
        <w:t xml:space="preserve"> – Výroba koksu a rafinovaných ropných produktov</w:t>
      </w:r>
      <w:r w:rsidR="00F053F2">
        <w:rPr>
          <w:rFonts w:ascii="Times New Roman" w:hAnsi="Times New Roman" w:cs="Times New Roman"/>
          <w:sz w:val="22"/>
          <w:szCs w:val="22"/>
        </w:rPr>
        <w:t>,</w:t>
      </w:r>
    </w:p>
    <w:p w14:paraId="0B292AEC" w14:textId="6D671655" w:rsidR="004F5B92" w:rsidRPr="004F5B92" w:rsidRDefault="00414E49" w:rsidP="004F5B92">
      <w:pPr>
        <w:jc w:val="both"/>
        <w:rPr>
          <w:rFonts w:ascii="Times New Roman" w:hAnsi="Times New Roman" w:cs="Times New Roman"/>
          <w:sz w:val="22"/>
          <w:szCs w:val="22"/>
        </w:rPr>
      </w:pPr>
      <w:r>
        <w:rPr>
          <w:rFonts w:ascii="Times New Roman" w:hAnsi="Times New Roman" w:cs="Times New Roman"/>
          <w:sz w:val="22"/>
          <w:szCs w:val="22"/>
        </w:rPr>
        <w:t>d</w:t>
      </w:r>
      <w:r w:rsidR="004F5B92" w:rsidRPr="004F5B92">
        <w:rPr>
          <w:rFonts w:ascii="Times New Roman" w:hAnsi="Times New Roman" w:cs="Times New Roman"/>
          <w:sz w:val="22"/>
          <w:szCs w:val="22"/>
        </w:rPr>
        <w:t>) 35.1 – Výroba</w:t>
      </w:r>
      <w:r w:rsidR="00C32CC5">
        <w:rPr>
          <w:rFonts w:ascii="Times New Roman" w:hAnsi="Times New Roman" w:cs="Times New Roman"/>
          <w:sz w:val="22"/>
          <w:szCs w:val="22"/>
        </w:rPr>
        <w:t xml:space="preserve"> elektrickej energie</w:t>
      </w:r>
      <w:r w:rsidR="004F5B92" w:rsidRPr="004F5B92">
        <w:rPr>
          <w:rFonts w:ascii="Times New Roman" w:hAnsi="Times New Roman" w:cs="Times New Roman"/>
          <w:sz w:val="22"/>
          <w:szCs w:val="22"/>
        </w:rPr>
        <w:t>, prenos a rozvod</w:t>
      </w:r>
      <w:r w:rsidR="005509BE">
        <w:rPr>
          <w:rFonts w:ascii="Times New Roman" w:hAnsi="Times New Roman" w:cs="Times New Roman"/>
          <w:sz w:val="22"/>
          <w:szCs w:val="22"/>
        </w:rPr>
        <w:t>,</w:t>
      </w:r>
    </w:p>
    <w:p w14:paraId="45605529" w14:textId="0B3CFFB8" w:rsidR="004F5B92" w:rsidRPr="004F5B92" w:rsidRDefault="00414E49" w:rsidP="004F5B92">
      <w:pPr>
        <w:jc w:val="both"/>
        <w:rPr>
          <w:rFonts w:ascii="Times New Roman" w:hAnsi="Times New Roman" w:cs="Times New Roman"/>
          <w:sz w:val="22"/>
          <w:szCs w:val="22"/>
        </w:rPr>
      </w:pPr>
      <w:r>
        <w:rPr>
          <w:rFonts w:ascii="Times New Roman" w:hAnsi="Times New Roman" w:cs="Times New Roman"/>
          <w:sz w:val="22"/>
          <w:szCs w:val="22"/>
        </w:rPr>
        <w:t>e</w:t>
      </w:r>
      <w:r w:rsidR="004F5B92" w:rsidRPr="004F5B92">
        <w:rPr>
          <w:rFonts w:ascii="Times New Roman" w:hAnsi="Times New Roman" w:cs="Times New Roman"/>
          <w:sz w:val="22"/>
          <w:szCs w:val="22"/>
        </w:rPr>
        <w:t xml:space="preserve">) 35.2 – Výroba plynu; rozvod plynných palív </w:t>
      </w:r>
      <w:r w:rsidR="00C32CC5">
        <w:rPr>
          <w:rFonts w:ascii="Times New Roman" w:hAnsi="Times New Roman" w:cs="Times New Roman"/>
          <w:sz w:val="22"/>
          <w:szCs w:val="22"/>
        </w:rPr>
        <w:t>potrubím</w:t>
      </w:r>
      <w:r w:rsidR="004F5B92" w:rsidRPr="004F5B92">
        <w:rPr>
          <w:rFonts w:ascii="Times New Roman" w:hAnsi="Times New Roman" w:cs="Times New Roman"/>
          <w:sz w:val="22"/>
          <w:szCs w:val="22"/>
        </w:rPr>
        <w:t>,</w:t>
      </w:r>
    </w:p>
    <w:p w14:paraId="1BAFCCEE" w14:textId="24BB930F" w:rsidR="004F5B92" w:rsidRPr="004F5B92" w:rsidRDefault="00414E49" w:rsidP="004F5B92">
      <w:pPr>
        <w:jc w:val="both"/>
        <w:rPr>
          <w:rFonts w:ascii="Times New Roman" w:hAnsi="Times New Roman" w:cs="Times New Roman"/>
          <w:sz w:val="22"/>
          <w:szCs w:val="22"/>
        </w:rPr>
      </w:pPr>
      <w:r>
        <w:rPr>
          <w:rFonts w:ascii="Times New Roman" w:hAnsi="Times New Roman" w:cs="Times New Roman"/>
          <w:sz w:val="22"/>
          <w:szCs w:val="22"/>
        </w:rPr>
        <w:t>f</w:t>
      </w:r>
      <w:r w:rsidR="004F5B92" w:rsidRPr="004F5B92">
        <w:rPr>
          <w:rFonts w:ascii="Times New Roman" w:hAnsi="Times New Roman" w:cs="Times New Roman"/>
          <w:sz w:val="22"/>
          <w:szCs w:val="22"/>
        </w:rPr>
        <w:t>) 46.71 – Veľkoobchod s</w:t>
      </w:r>
      <w:r w:rsidR="00C32CC5">
        <w:rPr>
          <w:rFonts w:ascii="Times New Roman" w:hAnsi="Times New Roman" w:cs="Times New Roman"/>
          <w:sz w:val="22"/>
          <w:szCs w:val="22"/>
        </w:rPr>
        <w:t> pevnými, kvapalnými a plynnými palivami a súvisiacimi produktmi</w:t>
      </w:r>
      <w:r w:rsidR="00F053F2">
        <w:rPr>
          <w:rFonts w:ascii="Times New Roman" w:hAnsi="Times New Roman" w:cs="Times New Roman"/>
          <w:sz w:val="22"/>
          <w:szCs w:val="22"/>
        </w:rPr>
        <w:t>,</w:t>
      </w:r>
    </w:p>
    <w:p w14:paraId="655330ED" w14:textId="5B51FB79" w:rsidR="004F5B92" w:rsidRPr="004F5B92" w:rsidRDefault="00414E49" w:rsidP="004F5B92">
      <w:pPr>
        <w:jc w:val="both"/>
        <w:rPr>
          <w:rFonts w:ascii="Times New Roman" w:hAnsi="Times New Roman" w:cs="Times New Roman"/>
          <w:sz w:val="22"/>
          <w:szCs w:val="22"/>
        </w:rPr>
      </w:pPr>
      <w:r>
        <w:rPr>
          <w:rFonts w:ascii="Times New Roman" w:hAnsi="Times New Roman" w:cs="Times New Roman"/>
          <w:sz w:val="22"/>
          <w:szCs w:val="22"/>
        </w:rPr>
        <w:t>g</w:t>
      </w:r>
      <w:r w:rsidR="004F5B92" w:rsidRPr="004F5B92">
        <w:rPr>
          <w:rFonts w:ascii="Times New Roman" w:hAnsi="Times New Roman" w:cs="Times New Roman"/>
          <w:sz w:val="22"/>
          <w:szCs w:val="22"/>
        </w:rPr>
        <w:t xml:space="preserve">) 49.50.1 – Potrubná doprava </w:t>
      </w:r>
      <w:r w:rsidR="00C32CC5">
        <w:rPr>
          <w:rFonts w:ascii="Times New Roman" w:hAnsi="Times New Roman" w:cs="Times New Roman"/>
          <w:sz w:val="22"/>
          <w:szCs w:val="22"/>
        </w:rPr>
        <w:t>plynu</w:t>
      </w:r>
      <w:r w:rsidR="004F5B92" w:rsidRPr="004F5B92">
        <w:rPr>
          <w:rFonts w:ascii="Times New Roman" w:hAnsi="Times New Roman" w:cs="Times New Roman"/>
          <w:sz w:val="22"/>
          <w:szCs w:val="22"/>
        </w:rPr>
        <w:t>,</w:t>
      </w:r>
    </w:p>
    <w:p w14:paraId="4388D761" w14:textId="3576AC45" w:rsidR="004F5B92" w:rsidRPr="004F5B92" w:rsidRDefault="00414E49" w:rsidP="004F5B92">
      <w:pPr>
        <w:jc w:val="both"/>
        <w:rPr>
          <w:rFonts w:ascii="Times New Roman" w:hAnsi="Times New Roman" w:cs="Times New Roman"/>
          <w:sz w:val="22"/>
          <w:szCs w:val="22"/>
        </w:rPr>
      </w:pPr>
      <w:r>
        <w:rPr>
          <w:rFonts w:ascii="Times New Roman" w:hAnsi="Times New Roman" w:cs="Times New Roman"/>
          <w:sz w:val="22"/>
          <w:szCs w:val="22"/>
        </w:rPr>
        <w:t>h)</w:t>
      </w:r>
      <w:r w:rsidR="004F5B92" w:rsidRPr="004F5B92">
        <w:rPr>
          <w:rFonts w:ascii="Times New Roman" w:hAnsi="Times New Roman" w:cs="Times New Roman"/>
          <w:sz w:val="22"/>
          <w:szCs w:val="22"/>
        </w:rPr>
        <w:t xml:space="preserve"> 49.50.2 – Potrubná doprava </w:t>
      </w:r>
      <w:r w:rsidR="00C32CC5">
        <w:rPr>
          <w:rFonts w:ascii="Times New Roman" w:hAnsi="Times New Roman" w:cs="Times New Roman"/>
          <w:sz w:val="22"/>
          <w:szCs w:val="22"/>
        </w:rPr>
        <w:t>ropy</w:t>
      </w:r>
      <w:r w:rsidR="00F053F2">
        <w:rPr>
          <w:rFonts w:ascii="Times New Roman" w:hAnsi="Times New Roman" w:cs="Times New Roman"/>
          <w:sz w:val="22"/>
          <w:szCs w:val="22"/>
        </w:rPr>
        <w:t>,</w:t>
      </w:r>
    </w:p>
    <w:p w14:paraId="73BB7190" w14:textId="1DE58453" w:rsidR="004F5B92" w:rsidRPr="004F5B92" w:rsidRDefault="00414E49" w:rsidP="004F5B92">
      <w:pPr>
        <w:jc w:val="both"/>
        <w:rPr>
          <w:rFonts w:ascii="Times New Roman" w:hAnsi="Times New Roman" w:cs="Times New Roman"/>
          <w:sz w:val="22"/>
          <w:szCs w:val="22"/>
        </w:rPr>
      </w:pPr>
      <w:r>
        <w:rPr>
          <w:rFonts w:ascii="Times New Roman" w:hAnsi="Times New Roman" w:cs="Times New Roman"/>
          <w:sz w:val="22"/>
          <w:szCs w:val="22"/>
        </w:rPr>
        <w:t>i</w:t>
      </w:r>
      <w:r w:rsidR="004F5B92" w:rsidRPr="004F5B92">
        <w:rPr>
          <w:rFonts w:ascii="Times New Roman" w:hAnsi="Times New Roman" w:cs="Times New Roman"/>
          <w:sz w:val="22"/>
          <w:szCs w:val="22"/>
        </w:rPr>
        <w:t xml:space="preserve">) 64 – Finančné </w:t>
      </w:r>
      <w:r w:rsidR="00C32CC5">
        <w:rPr>
          <w:rFonts w:ascii="Times New Roman" w:hAnsi="Times New Roman" w:cs="Times New Roman"/>
          <w:sz w:val="22"/>
          <w:szCs w:val="22"/>
        </w:rPr>
        <w:t>služby okrem poistenia a dôchodkového zabezpečenia</w:t>
      </w:r>
      <w:r w:rsidR="00D109C7">
        <w:rPr>
          <w:rFonts w:ascii="Times New Roman" w:hAnsi="Times New Roman" w:cs="Times New Roman"/>
          <w:sz w:val="22"/>
          <w:szCs w:val="22"/>
        </w:rPr>
        <w:t>, s výnimkou činnosti centrálnej banky (64</w:t>
      </w:r>
      <w:r w:rsidR="005509BE">
        <w:rPr>
          <w:rFonts w:ascii="Times New Roman" w:hAnsi="Times New Roman" w:cs="Times New Roman"/>
          <w:sz w:val="22"/>
          <w:szCs w:val="22"/>
        </w:rPr>
        <w:t>.</w:t>
      </w:r>
      <w:r w:rsidR="00D109C7">
        <w:rPr>
          <w:rFonts w:ascii="Times New Roman" w:hAnsi="Times New Roman" w:cs="Times New Roman"/>
          <w:sz w:val="22"/>
          <w:szCs w:val="22"/>
        </w:rPr>
        <w:t>11).</w:t>
      </w:r>
    </w:p>
    <w:p w14:paraId="79008C88"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(7) Príjmy z rozhodných činností pre daň z mimoriadnych ziskov sa určujú ako</w:t>
      </w:r>
    </w:p>
    <w:p w14:paraId="251C3AEA" w14:textId="2439A044"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a) ročný úhrn čistého obratu podľa osobitného predpisu</w:t>
      </w:r>
      <w:r w:rsidR="004857D5">
        <w:rPr>
          <w:rFonts w:ascii="Times New Roman" w:hAnsi="Times New Roman" w:cs="Times New Roman"/>
          <w:sz w:val="22"/>
          <w:szCs w:val="22"/>
        </w:rPr>
        <w:t xml:space="preserve"> </w:t>
      </w:r>
      <w:r w:rsidR="003E5756">
        <w:rPr>
          <w:rFonts w:ascii="Times New Roman" w:hAnsi="Times New Roman" w:cs="Times New Roman"/>
          <w:sz w:val="22"/>
          <w:szCs w:val="22"/>
          <w:vertAlign w:val="superscript"/>
        </w:rPr>
        <w:t>17</w:t>
      </w:r>
      <w:r w:rsidRPr="00F750B6">
        <w:rPr>
          <w:rFonts w:ascii="Times New Roman" w:hAnsi="Times New Roman" w:cs="Times New Roman"/>
          <w:sz w:val="22"/>
          <w:szCs w:val="22"/>
          <w:vertAlign w:val="superscript"/>
        </w:rPr>
        <w:t>)</w:t>
      </w:r>
      <w:r w:rsidRPr="004F5B92">
        <w:rPr>
          <w:rFonts w:ascii="Times New Roman" w:hAnsi="Times New Roman" w:cs="Times New Roman"/>
          <w:sz w:val="22"/>
          <w:szCs w:val="22"/>
        </w:rPr>
        <w:t xml:space="preserve"> z týchto činností u daňovníka, ktorý nie je bankou, alebo</w:t>
      </w:r>
    </w:p>
    <w:p w14:paraId="470CE013"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b) ročné čisté úrokové výnosy u daňovníka, ktorý je bankou.</w:t>
      </w:r>
    </w:p>
    <w:p w14:paraId="2EFB723D" w14:textId="6C1DACF3"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(8) V prípade rozdelenia daňovníka dane z príjmov právnických osôb, ktorý spĺňal podmienku výšky rozhodných príjmov pre daň z mimoriadnych ziskov za prvé účtovné obdobie skončené od 1. januára 202</w:t>
      </w:r>
      <w:r w:rsidR="004857D5">
        <w:rPr>
          <w:rFonts w:ascii="Times New Roman" w:hAnsi="Times New Roman" w:cs="Times New Roman"/>
          <w:sz w:val="22"/>
          <w:szCs w:val="22"/>
        </w:rPr>
        <w:t>6</w:t>
      </w:r>
      <w:r w:rsidRPr="004F5B92">
        <w:rPr>
          <w:rFonts w:ascii="Times New Roman" w:hAnsi="Times New Roman" w:cs="Times New Roman"/>
          <w:sz w:val="22"/>
          <w:szCs w:val="22"/>
        </w:rPr>
        <w:t>, sa táto podmienka považuje za splnenú aj u jeho právnych nástupcov.</w:t>
      </w:r>
    </w:p>
    <w:p w14:paraId="7F5A65F9"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b/>
          <w:bCs/>
          <w:sz w:val="22"/>
          <w:szCs w:val="22"/>
        </w:rPr>
        <w:t>§ 42b</w:t>
      </w:r>
    </w:p>
    <w:p w14:paraId="4A06FD2A"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b/>
          <w:bCs/>
          <w:sz w:val="22"/>
          <w:szCs w:val="22"/>
        </w:rPr>
        <w:t>Základ dane z mimoriadnych ziskov</w:t>
      </w:r>
    </w:p>
    <w:p w14:paraId="092B09E8"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(1) Osobitným základom dane z mimoriadnych ziskov je kladný rozdiel medzi</w:t>
      </w:r>
    </w:p>
    <w:p w14:paraId="5327ADFF"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a) základom dane z príjmov z rozhodných činností pre daň z mimoriadnych ziskov za zdaňovacie obdobie a</w:t>
      </w:r>
    </w:p>
    <w:p w14:paraId="344AE9A0" w14:textId="60169FD3"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 xml:space="preserve">b) referenčným základom dane, ktorým je súčin priemerného základu dane z príjmov z rozhodných činností za referenčné obdobie rokov </w:t>
      </w:r>
      <w:r w:rsidR="005509BE">
        <w:rPr>
          <w:rFonts w:ascii="Times New Roman" w:hAnsi="Times New Roman" w:cs="Times New Roman"/>
          <w:sz w:val="22"/>
          <w:szCs w:val="22"/>
        </w:rPr>
        <w:t>2022</w:t>
      </w:r>
      <w:r w:rsidRPr="004F5B92">
        <w:rPr>
          <w:rFonts w:ascii="Times New Roman" w:hAnsi="Times New Roman" w:cs="Times New Roman"/>
          <w:sz w:val="22"/>
          <w:szCs w:val="22"/>
        </w:rPr>
        <w:t xml:space="preserve"> až </w:t>
      </w:r>
      <w:r w:rsidR="005509BE">
        <w:rPr>
          <w:rFonts w:ascii="Times New Roman" w:hAnsi="Times New Roman" w:cs="Times New Roman"/>
          <w:sz w:val="22"/>
          <w:szCs w:val="22"/>
        </w:rPr>
        <w:t>2025</w:t>
      </w:r>
      <w:r w:rsidRPr="004F5B92">
        <w:rPr>
          <w:rFonts w:ascii="Times New Roman" w:hAnsi="Times New Roman" w:cs="Times New Roman"/>
          <w:sz w:val="22"/>
          <w:szCs w:val="22"/>
        </w:rPr>
        <w:t xml:space="preserve"> a koeficientu 1,2.</w:t>
      </w:r>
    </w:p>
    <w:p w14:paraId="38F17EBC"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lastRenderedPageBreak/>
        <w:t>(2) Ak daňovník nevykonával rozhodné činnosti pre daň z mimoriadnych ziskov počas celého referenčného obdobia, referenčný základ dane sa určí za tú časť referenčného obdobia, počas ktorej tieto činnosti vykonával; ak ich vykonával menej ako dve účtovné obdobia počas referenčného obdobia, referenčný základ dane je nula.</w:t>
      </w:r>
    </w:p>
    <w:p w14:paraId="1031BB64" w14:textId="38C9D8B0"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(3) Osobitný základ dane z mimoriadnych ziskov sa zaokrúhľuje na celé eurá nadol.</w:t>
      </w:r>
    </w:p>
    <w:p w14:paraId="5EEEB009"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b/>
          <w:bCs/>
          <w:sz w:val="22"/>
          <w:szCs w:val="22"/>
        </w:rPr>
        <w:t>§ 42c</w:t>
      </w:r>
    </w:p>
    <w:p w14:paraId="05E438C4"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b/>
          <w:bCs/>
          <w:sz w:val="22"/>
          <w:szCs w:val="22"/>
        </w:rPr>
        <w:t>Sadzba dane z mimoriadnych ziskov, výpočet dane a ďalšie pravidlá</w:t>
      </w:r>
    </w:p>
    <w:p w14:paraId="1F627579" w14:textId="1AAA382F"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 xml:space="preserve">(1) Sadzba dane z mimoriadnych ziskov je </w:t>
      </w:r>
      <w:r w:rsidR="004857D5">
        <w:rPr>
          <w:rFonts w:ascii="Times New Roman" w:hAnsi="Times New Roman" w:cs="Times New Roman"/>
          <w:sz w:val="22"/>
          <w:szCs w:val="22"/>
        </w:rPr>
        <w:t>5</w:t>
      </w:r>
      <w:r w:rsidRPr="004F5B92">
        <w:rPr>
          <w:rFonts w:ascii="Times New Roman" w:hAnsi="Times New Roman" w:cs="Times New Roman"/>
          <w:sz w:val="22"/>
          <w:szCs w:val="22"/>
        </w:rPr>
        <w:t>0 %.</w:t>
      </w:r>
    </w:p>
    <w:p w14:paraId="1F415443"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(2) Daň z mimoriadnych ziskov sa vypočíta ako súčin osobitného základu dane z mimoriadnych ziskov zaokrúhleného podľa § 42b ods. 3 a sadzby dane podľa odseku 1.</w:t>
      </w:r>
    </w:p>
    <w:p w14:paraId="284A55C0"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(3) Na daň z mimoriadnych ziskov nie je možné uplatniť zľavu na dani.</w:t>
      </w:r>
    </w:p>
    <w:p w14:paraId="46C85E32"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(4) Daň z mimoriadnych ziskov sa nezahŕňa do daňovej povinnosti na účely použitia metódy zápočtu pri zamedzení dvojitého zdanenia.</w:t>
      </w:r>
    </w:p>
    <w:p w14:paraId="1B9A229F" w14:textId="328A9ADA"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(5) Daň z mimoriadnych ziskov je samostatnou daňou z príjmov právnických osôb a netvorí daňové príjmy rozpočtov obcí a vyšších územných celkov z dane z príjmov právnických osôb.</w:t>
      </w:r>
    </w:p>
    <w:p w14:paraId="032EE97C"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b/>
          <w:bCs/>
          <w:sz w:val="22"/>
          <w:szCs w:val="22"/>
        </w:rPr>
        <w:t>§ 42d</w:t>
      </w:r>
    </w:p>
    <w:p w14:paraId="39BFE49B"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b/>
          <w:bCs/>
          <w:sz w:val="22"/>
          <w:szCs w:val="22"/>
        </w:rPr>
        <w:t>Správa dane z mimoriadnych ziskov</w:t>
      </w:r>
    </w:p>
    <w:p w14:paraId="11B1EEBF" w14:textId="36299B92"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 xml:space="preserve">(1) Správcom dane z mimoriadnych ziskov je </w:t>
      </w:r>
      <w:r w:rsidR="004857D5">
        <w:rPr>
          <w:rFonts w:ascii="Times New Roman" w:hAnsi="Times New Roman" w:cs="Times New Roman"/>
          <w:sz w:val="22"/>
          <w:szCs w:val="22"/>
        </w:rPr>
        <w:t>finančná správa</w:t>
      </w:r>
      <w:r w:rsidRPr="004F5B92">
        <w:rPr>
          <w:rFonts w:ascii="Times New Roman" w:hAnsi="Times New Roman" w:cs="Times New Roman"/>
          <w:sz w:val="22"/>
          <w:szCs w:val="22"/>
        </w:rPr>
        <w:t>.</w:t>
      </w:r>
    </w:p>
    <w:p w14:paraId="7220D719"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(2) Daňovník dane z mimoriadnych ziskov je povinný podať daňové priznanie k dani z mimoriadnych ziskov ako súčasť daňového priznania k dani z príjmov právnických osôb za príslušné zdaňovacie obdobie.</w:t>
      </w:r>
    </w:p>
    <w:p w14:paraId="70E8BF62" w14:textId="77777777" w:rsidR="004F5B92" w:rsidRPr="004F5B92" w:rsidRDefault="004F5B92" w:rsidP="004F5B92">
      <w:pPr>
        <w:jc w:val="both"/>
        <w:rPr>
          <w:rFonts w:ascii="Times New Roman" w:hAnsi="Times New Roman" w:cs="Times New Roman"/>
          <w:sz w:val="22"/>
          <w:szCs w:val="22"/>
        </w:rPr>
      </w:pPr>
      <w:r w:rsidRPr="004F5B92">
        <w:rPr>
          <w:rFonts w:ascii="Times New Roman" w:hAnsi="Times New Roman" w:cs="Times New Roman"/>
          <w:sz w:val="22"/>
          <w:szCs w:val="22"/>
        </w:rPr>
        <w:t>(3) Daň z mimoriadnych ziskov je splatná v lehote na podanie daňového priznania podľa odseku 2.</w:t>
      </w:r>
    </w:p>
    <w:p w14:paraId="11B63498" w14:textId="3F1D2216" w:rsidR="004F5B92" w:rsidRDefault="004F5B92" w:rsidP="00A96522">
      <w:pPr>
        <w:jc w:val="both"/>
        <w:rPr>
          <w:rFonts w:ascii="Times New Roman" w:hAnsi="Times New Roman" w:cs="Times New Roman"/>
          <w:sz w:val="22"/>
          <w:szCs w:val="22"/>
        </w:rPr>
      </w:pPr>
      <w:r w:rsidRPr="004F5B92">
        <w:rPr>
          <w:rFonts w:ascii="Times New Roman" w:hAnsi="Times New Roman" w:cs="Times New Roman"/>
          <w:sz w:val="22"/>
          <w:szCs w:val="22"/>
        </w:rPr>
        <w:t>(4) Na správu dane z mimoriadnych ziskov sa použijú ustanovenia osobitného predpisu.</w:t>
      </w:r>
      <w:r w:rsidR="00151742">
        <w:rPr>
          <w:rFonts w:ascii="Times New Roman" w:hAnsi="Times New Roman" w:cs="Times New Roman"/>
          <w:sz w:val="22"/>
          <w:szCs w:val="22"/>
          <w:vertAlign w:val="superscript"/>
        </w:rPr>
        <w:t>18</w:t>
      </w:r>
      <w:r w:rsidRPr="00F750B6">
        <w:rPr>
          <w:rFonts w:ascii="Times New Roman" w:hAnsi="Times New Roman" w:cs="Times New Roman"/>
          <w:sz w:val="22"/>
          <w:szCs w:val="22"/>
          <w:vertAlign w:val="superscript"/>
        </w:rPr>
        <w:t>)</w:t>
      </w:r>
      <w:r w:rsidR="004857D5">
        <w:rPr>
          <w:rFonts w:ascii="Times New Roman" w:hAnsi="Times New Roman" w:cs="Times New Roman"/>
          <w:sz w:val="22"/>
          <w:szCs w:val="22"/>
        </w:rPr>
        <w:t>“</w:t>
      </w:r>
    </w:p>
    <w:p w14:paraId="349D7F68" w14:textId="3C80F6C3" w:rsidR="004857D5" w:rsidRPr="004857D5" w:rsidRDefault="004857D5" w:rsidP="004857D5">
      <w:pPr>
        <w:jc w:val="both"/>
        <w:rPr>
          <w:rFonts w:ascii="Times New Roman" w:hAnsi="Times New Roman" w:cs="Times New Roman"/>
          <w:sz w:val="22"/>
          <w:szCs w:val="22"/>
        </w:rPr>
      </w:pPr>
      <w:r w:rsidRPr="004857D5">
        <w:rPr>
          <w:rFonts w:ascii="Times New Roman" w:hAnsi="Times New Roman" w:cs="Times New Roman"/>
          <w:sz w:val="22"/>
          <w:szCs w:val="22"/>
        </w:rPr>
        <w:t xml:space="preserve">Za § </w:t>
      </w:r>
      <w:r w:rsidR="008D751E">
        <w:rPr>
          <w:rFonts w:ascii="Times New Roman" w:hAnsi="Times New Roman" w:cs="Times New Roman"/>
          <w:sz w:val="22"/>
          <w:szCs w:val="22"/>
        </w:rPr>
        <w:t>52zzzl</w:t>
      </w:r>
      <w:r w:rsidRPr="004857D5">
        <w:rPr>
          <w:rFonts w:ascii="Times New Roman" w:hAnsi="Times New Roman" w:cs="Times New Roman"/>
          <w:sz w:val="22"/>
          <w:szCs w:val="22"/>
        </w:rPr>
        <w:t xml:space="preserve"> sa vkladá § 52zzz</w:t>
      </w:r>
      <w:r>
        <w:rPr>
          <w:rFonts w:ascii="Times New Roman" w:hAnsi="Times New Roman" w:cs="Times New Roman"/>
          <w:sz w:val="22"/>
          <w:szCs w:val="22"/>
        </w:rPr>
        <w:t xml:space="preserve">m, </w:t>
      </w:r>
      <w:r w:rsidRPr="004857D5">
        <w:rPr>
          <w:rFonts w:ascii="Times New Roman" w:hAnsi="Times New Roman" w:cs="Times New Roman"/>
          <w:sz w:val="22"/>
          <w:szCs w:val="22"/>
        </w:rPr>
        <w:t>ktorý znie:</w:t>
      </w:r>
    </w:p>
    <w:p w14:paraId="6BE4714A" w14:textId="767C7197" w:rsidR="00637278" w:rsidRPr="00637278" w:rsidRDefault="003B2F6B" w:rsidP="003B2F6B">
      <w:pPr>
        <w:jc w:val="both"/>
        <w:rPr>
          <w:rFonts w:ascii="Times New Roman" w:hAnsi="Times New Roman" w:cs="Times New Roman"/>
          <w:b/>
          <w:bCs/>
          <w:sz w:val="22"/>
          <w:szCs w:val="22"/>
        </w:rPr>
      </w:pPr>
      <w:r>
        <w:rPr>
          <w:rFonts w:ascii="Times New Roman" w:hAnsi="Times New Roman" w:cs="Times New Roman"/>
          <w:sz w:val="22"/>
          <w:szCs w:val="22"/>
        </w:rPr>
        <w:t>„</w:t>
      </w:r>
      <w:r w:rsidR="00637278" w:rsidRPr="00637278">
        <w:rPr>
          <w:rFonts w:ascii="Times New Roman" w:hAnsi="Times New Roman" w:cs="Times New Roman"/>
          <w:b/>
          <w:bCs/>
          <w:sz w:val="22"/>
          <w:szCs w:val="22"/>
        </w:rPr>
        <w:t xml:space="preserve">§ </w:t>
      </w:r>
      <w:r w:rsidR="008D751E">
        <w:rPr>
          <w:rFonts w:ascii="Times New Roman" w:hAnsi="Times New Roman" w:cs="Times New Roman"/>
          <w:b/>
          <w:bCs/>
          <w:sz w:val="22"/>
          <w:szCs w:val="22"/>
        </w:rPr>
        <w:t>52zzzm</w:t>
      </w:r>
    </w:p>
    <w:p w14:paraId="5345DBEE" w14:textId="74C5A13F" w:rsidR="00637278" w:rsidRPr="00637278" w:rsidRDefault="00637278" w:rsidP="003B2F6B">
      <w:pPr>
        <w:jc w:val="both"/>
        <w:rPr>
          <w:rFonts w:ascii="Times New Roman" w:hAnsi="Times New Roman" w:cs="Times New Roman"/>
          <w:b/>
          <w:bCs/>
          <w:sz w:val="22"/>
          <w:szCs w:val="22"/>
        </w:rPr>
      </w:pPr>
      <w:r w:rsidRPr="00637278">
        <w:rPr>
          <w:rFonts w:ascii="Times New Roman" w:hAnsi="Times New Roman" w:cs="Times New Roman"/>
          <w:b/>
          <w:bCs/>
          <w:sz w:val="22"/>
          <w:szCs w:val="22"/>
        </w:rPr>
        <w:t>Prechodné ustanovenia k úpravám účinným od 1. januára 2027</w:t>
      </w:r>
    </w:p>
    <w:p w14:paraId="1A055FA9" w14:textId="22B2B72A" w:rsidR="003B2F6B" w:rsidRDefault="003B2F6B" w:rsidP="003B2F6B">
      <w:pPr>
        <w:jc w:val="both"/>
        <w:rPr>
          <w:rFonts w:ascii="Times New Roman" w:hAnsi="Times New Roman" w:cs="Times New Roman"/>
          <w:sz w:val="22"/>
          <w:szCs w:val="22"/>
        </w:rPr>
      </w:pPr>
      <w:r w:rsidRPr="003B2F6B">
        <w:rPr>
          <w:rFonts w:ascii="Times New Roman" w:hAnsi="Times New Roman" w:cs="Times New Roman"/>
          <w:sz w:val="22"/>
          <w:szCs w:val="22"/>
        </w:rPr>
        <w:t>(1) Daň z mimoriadnych ziskov podľa § 42a až § 42d sa uplatňuje na zdaňovacie obdobia alebo obdobia, za ktoré sa podáva daňové priznanie, ktoré aspoň čiastočne spadajú do obdobia uplatnenia dane z mimoriadnych ziskov. Obdobím uplatnenia dane z mimoriadnych ziskov je obdobie od 1. januára 2026 do 31. decembra 2028.</w:t>
      </w:r>
      <w:r w:rsidR="00D746CE">
        <w:rPr>
          <w:rFonts w:ascii="Times New Roman" w:hAnsi="Times New Roman" w:cs="Times New Roman"/>
          <w:sz w:val="22"/>
          <w:szCs w:val="22"/>
        </w:rPr>
        <w:t xml:space="preserve"> Daň z mimoriadnych ziskov za zdaňovacie obdobie, ktoré sa skončilo pred nadobudnutím účinnosti tohto zákona, je daňovník povinný uviesť v daňovom priznaní podávanom po nadobudnutí účinnosti tohto zákona.</w:t>
      </w:r>
    </w:p>
    <w:p w14:paraId="5775A950" w14:textId="78A8C059" w:rsidR="004F5F8B" w:rsidRPr="003B2F6B" w:rsidRDefault="003B2F6B" w:rsidP="003B2F6B">
      <w:pPr>
        <w:jc w:val="both"/>
        <w:rPr>
          <w:rFonts w:ascii="Times New Roman" w:hAnsi="Times New Roman" w:cs="Times New Roman"/>
          <w:sz w:val="22"/>
          <w:szCs w:val="22"/>
        </w:rPr>
      </w:pPr>
      <w:r w:rsidRPr="003B2F6B">
        <w:rPr>
          <w:rFonts w:ascii="Times New Roman" w:hAnsi="Times New Roman" w:cs="Times New Roman"/>
          <w:sz w:val="22"/>
          <w:szCs w:val="22"/>
        </w:rPr>
        <w:t>(2</w:t>
      </w:r>
      <w:r>
        <w:rPr>
          <w:rFonts w:ascii="Times New Roman" w:hAnsi="Times New Roman" w:cs="Times New Roman"/>
          <w:sz w:val="22"/>
          <w:szCs w:val="22"/>
        </w:rPr>
        <w:t xml:space="preserve">) </w:t>
      </w:r>
      <w:r w:rsidRPr="003B2F6B">
        <w:rPr>
          <w:rFonts w:ascii="Times New Roman" w:hAnsi="Times New Roman" w:cs="Times New Roman"/>
          <w:sz w:val="22"/>
          <w:szCs w:val="22"/>
        </w:rPr>
        <w:t>Na posúdenie, či daňovník spĺňa podmienky podľa § 42a, sa použijú rozhodné príjmy za prvé účtovné obdobie skončené od 1. januára 2026.“</w:t>
      </w:r>
    </w:p>
    <w:p w14:paraId="76A39EF6" w14:textId="77777777" w:rsidR="003B2F6B" w:rsidRPr="003B2F6B" w:rsidRDefault="003B2F6B" w:rsidP="003B2F6B">
      <w:pPr>
        <w:jc w:val="both"/>
        <w:rPr>
          <w:rFonts w:ascii="Times New Roman" w:hAnsi="Times New Roman" w:cs="Times New Roman"/>
          <w:sz w:val="22"/>
          <w:szCs w:val="22"/>
        </w:rPr>
      </w:pPr>
    </w:p>
    <w:p w14:paraId="5961EADB" w14:textId="1D5E4E0A" w:rsidR="00A96522" w:rsidRPr="00CB5B42" w:rsidRDefault="00A96522" w:rsidP="00CB5B42">
      <w:pPr>
        <w:jc w:val="center"/>
        <w:rPr>
          <w:rFonts w:ascii="Times New Roman" w:hAnsi="Times New Roman" w:cs="Times New Roman"/>
          <w:b/>
          <w:bCs/>
          <w:sz w:val="22"/>
          <w:szCs w:val="22"/>
        </w:rPr>
      </w:pPr>
      <w:r>
        <w:rPr>
          <w:rFonts w:ascii="Times New Roman" w:hAnsi="Times New Roman" w:cs="Times New Roman"/>
          <w:b/>
          <w:bCs/>
          <w:sz w:val="22"/>
          <w:szCs w:val="22"/>
        </w:rPr>
        <w:t>Č</w:t>
      </w:r>
      <w:r w:rsidR="004F5F8B">
        <w:rPr>
          <w:rFonts w:ascii="Times New Roman" w:hAnsi="Times New Roman" w:cs="Times New Roman"/>
          <w:b/>
          <w:bCs/>
          <w:sz w:val="22"/>
          <w:szCs w:val="22"/>
        </w:rPr>
        <w:t>l</w:t>
      </w:r>
      <w:r>
        <w:rPr>
          <w:rFonts w:ascii="Times New Roman" w:hAnsi="Times New Roman" w:cs="Times New Roman"/>
          <w:b/>
          <w:bCs/>
          <w:sz w:val="22"/>
          <w:szCs w:val="22"/>
        </w:rPr>
        <w:t>. III.</w:t>
      </w:r>
    </w:p>
    <w:p w14:paraId="2E3CB75E" w14:textId="3EE7D1F2" w:rsidR="001B25E7" w:rsidRPr="001B25E7" w:rsidRDefault="0025603D" w:rsidP="001B25E7">
      <w:pPr>
        <w:jc w:val="both"/>
        <w:rPr>
          <w:rFonts w:ascii="Times New Roman" w:hAnsi="Times New Roman" w:cs="Times New Roman"/>
          <w:sz w:val="22"/>
          <w:szCs w:val="22"/>
        </w:rPr>
      </w:pPr>
      <w:r w:rsidRPr="0025603D">
        <w:rPr>
          <w:rFonts w:ascii="Times New Roman" w:hAnsi="Times New Roman" w:cs="Times New Roman"/>
          <w:sz w:val="22"/>
          <w:szCs w:val="22"/>
        </w:rPr>
        <w:lastRenderedPageBreak/>
        <w:t>Tento zákon nadobúda účinnosť</w:t>
      </w:r>
      <w:r w:rsidR="00423F15">
        <w:rPr>
          <w:rFonts w:ascii="Times New Roman" w:hAnsi="Times New Roman" w:cs="Times New Roman"/>
          <w:sz w:val="22"/>
          <w:szCs w:val="22"/>
        </w:rPr>
        <w:t xml:space="preserve"> </w:t>
      </w:r>
      <w:r w:rsidR="00423F15" w:rsidRPr="00DA02C9">
        <w:rPr>
          <w:rFonts w:ascii="Times New Roman" w:hAnsi="Times New Roman" w:cs="Times New Roman"/>
          <w:sz w:val="22"/>
          <w:szCs w:val="22"/>
        </w:rPr>
        <w:t>1.</w:t>
      </w:r>
      <w:r w:rsidR="000169D4">
        <w:rPr>
          <w:rFonts w:ascii="Times New Roman" w:hAnsi="Times New Roman" w:cs="Times New Roman"/>
          <w:sz w:val="22"/>
          <w:szCs w:val="22"/>
        </w:rPr>
        <w:t xml:space="preserve"> januára </w:t>
      </w:r>
      <w:r w:rsidR="00423F15" w:rsidRPr="00DA02C9">
        <w:rPr>
          <w:rFonts w:ascii="Times New Roman" w:hAnsi="Times New Roman" w:cs="Times New Roman"/>
          <w:sz w:val="22"/>
          <w:szCs w:val="22"/>
        </w:rPr>
        <w:t>2027.</w:t>
      </w:r>
    </w:p>
    <w:p w14:paraId="5DD500A1" w14:textId="77777777" w:rsidR="00515AD9" w:rsidRDefault="00515AD9" w:rsidP="003C6DBF">
      <w:pPr>
        <w:rPr>
          <w:rFonts w:ascii="Times New Roman" w:hAnsi="Times New Roman" w:cs="Times New Roman"/>
          <w:b/>
          <w:bCs/>
          <w:sz w:val="22"/>
          <w:szCs w:val="22"/>
        </w:rPr>
      </w:pPr>
    </w:p>
    <w:p w14:paraId="6123942E" w14:textId="0BA541AB" w:rsidR="003C6DBF" w:rsidRPr="008D48A1" w:rsidRDefault="003C6DBF" w:rsidP="003C6DBF">
      <w:pPr>
        <w:rPr>
          <w:rFonts w:ascii="Times New Roman" w:hAnsi="Times New Roman" w:cs="Times New Roman"/>
          <w:b/>
          <w:bCs/>
          <w:sz w:val="22"/>
          <w:szCs w:val="22"/>
        </w:rPr>
      </w:pPr>
      <w:r w:rsidRPr="008D48A1">
        <w:rPr>
          <w:rFonts w:ascii="Times New Roman" w:hAnsi="Times New Roman" w:cs="Times New Roman"/>
          <w:b/>
          <w:bCs/>
          <w:sz w:val="22"/>
          <w:szCs w:val="22"/>
        </w:rPr>
        <w:t>Poznámky:</w:t>
      </w:r>
    </w:p>
    <w:p w14:paraId="0A7D6430" w14:textId="6F091C2F" w:rsidR="003C6DBF" w:rsidRPr="003C6DBF" w:rsidRDefault="003C6DBF" w:rsidP="003C6DBF">
      <w:pPr>
        <w:pStyle w:val="Odsekzoznamu"/>
        <w:numPr>
          <w:ilvl w:val="0"/>
          <w:numId w:val="4"/>
        </w:numPr>
        <w:ind w:left="567" w:hanging="567"/>
        <w:rPr>
          <w:rFonts w:ascii="Times New Roman" w:hAnsi="Times New Roman" w:cs="Times New Roman"/>
          <w:sz w:val="22"/>
          <w:szCs w:val="22"/>
        </w:rPr>
      </w:pPr>
      <w:hyperlink r:id="rId7" w:anchor="paragraf-3.nadpis" w:history="1">
        <w:r>
          <w:rPr>
            <w:rStyle w:val="Hypertextovprepojenie"/>
            <w:rFonts w:ascii="Times New Roman" w:hAnsi="Times New Roman" w:cs="Times New Roman"/>
            <w:sz w:val="22"/>
            <w:szCs w:val="22"/>
          </w:rPr>
          <w:t xml:space="preserve">§ 3 zákona č. 600/2003 Z. z. </w:t>
        </w:r>
      </w:hyperlink>
      <w:r>
        <w:rPr>
          <w:rFonts w:ascii="Times New Roman" w:hAnsi="Times New Roman" w:cs="Times New Roman"/>
          <w:sz w:val="22"/>
          <w:szCs w:val="22"/>
        </w:rPr>
        <w:t xml:space="preserve">o prídavku na dieťa a o zmene a doplnení zákona </w:t>
      </w:r>
      <w:r w:rsidRPr="003C6DBF">
        <w:rPr>
          <w:rFonts w:ascii="Times New Roman" w:hAnsi="Times New Roman" w:cs="Times New Roman"/>
          <w:sz w:val="22"/>
          <w:szCs w:val="22"/>
        </w:rPr>
        <w:t>č.</w:t>
      </w:r>
      <w:r w:rsidRPr="003C6DBF">
        <w:rPr>
          <w:rFonts w:ascii="Times New Roman" w:hAnsi="Times New Roman" w:cs="Times New Roman"/>
          <w:b/>
          <w:bCs/>
          <w:sz w:val="22"/>
          <w:szCs w:val="22"/>
        </w:rPr>
        <w:t> </w:t>
      </w:r>
      <w:r w:rsidRPr="003C6DBF">
        <w:rPr>
          <w:rFonts w:ascii="Times New Roman" w:hAnsi="Times New Roman" w:cs="Times New Roman"/>
          <w:sz w:val="22"/>
          <w:szCs w:val="22"/>
        </w:rPr>
        <w:t>461/2003 Z. z. o sociálnom poistení</w:t>
      </w:r>
    </w:p>
    <w:p w14:paraId="390E6F4B" w14:textId="6AB2625E" w:rsidR="003C6DBF" w:rsidRPr="00526993" w:rsidRDefault="00526993" w:rsidP="003C6DBF">
      <w:pPr>
        <w:pStyle w:val="Odsekzoznamu"/>
        <w:numPr>
          <w:ilvl w:val="0"/>
          <w:numId w:val="4"/>
        </w:numPr>
        <w:ind w:left="567" w:hanging="567"/>
        <w:rPr>
          <w:rFonts w:ascii="Times New Roman" w:hAnsi="Times New Roman" w:cs="Times New Roman"/>
          <w:sz w:val="22"/>
          <w:szCs w:val="22"/>
        </w:rPr>
      </w:pPr>
      <w:hyperlink r:id="rId8" w:anchor="paragraf-33.nadpis" w:history="1">
        <w:r>
          <w:rPr>
            <w:rStyle w:val="Hypertextovprepojenie"/>
            <w:rFonts w:ascii="Times New Roman" w:hAnsi="Times New Roman" w:cs="Times New Roman"/>
            <w:sz w:val="22"/>
            <w:szCs w:val="22"/>
          </w:rPr>
          <w:t xml:space="preserve">§ 33 zákona č. 595/2003 Z. z. </w:t>
        </w:r>
      </w:hyperlink>
      <w:r w:rsidRPr="00526993">
        <w:rPr>
          <w:rFonts w:ascii="Times New Roman" w:eastAsia="Arial" w:hAnsi="Times New Roman" w:cs="Times New Roman"/>
          <w:sz w:val="22"/>
          <w:szCs w:val="22"/>
        </w:rPr>
        <w:t>o dani z príjmov v znení neskorších predpisov</w:t>
      </w:r>
    </w:p>
    <w:p w14:paraId="2C92CC2F" w14:textId="41E55573" w:rsidR="00526993" w:rsidRPr="002A50C5" w:rsidRDefault="0076479F" w:rsidP="002A50C5">
      <w:pPr>
        <w:pStyle w:val="Odsekzoznamu"/>
        <w:numPr>
          <w:ilvl w:val="0"/>
          <w:numId w:val="4"/>
        </w:numPr>
        <w:ind w:left="567" w:hanging="567"/>
        <w:rPr>
          <w:rFonts w:ascii="Times New Roman" w:hAnsi="Times New Roman" w:cs="Times New Roman"/>
          <w:sz w:val="22"/>
          <w:szCs w:val="22"/>
        </w:rPr>
      </w:pPr>
      <w:hyperlink r:id="rId9" w:anchor="paragraf-7" w:history="1">
        <w:r>
          <w:rPr>
            <w:rStyle w:val="Hypertextovprepojenie"/>
            <w:rFonts w:ascii="Times New Roman" w:hAnsi="Times New Roman" w:cs="Times New Roman"/>
            <w:sz w:val="22"/>
            <w:szCs w:val="22"/>
          </w:rPr>
          <w:t>§ 7 zákona č. 3</w:t>
        </w:r>
        <w:r w:rsidR="006754FE">
          <w:rPr>
            <w:rStyle w:val="Hypertextovprepojenie"/>
            <w:rFonts w:ascii="Times New Roman" w:hAnsi="Times New Roman" w:cs="Times New Roman"/>
            <w:sz w:val="22"/>
            <w:szCs w:val="22"/>
          </w:rPr>
          <w:t>1</w:t>
        </w:r>
        <w:r>
          <w:rPr>
            <w:rStyle w:val="Hypertextovprepojenie"/>
            <w:rFonts w:ascii="Times New Roman" w:hAnsi="Times New Roman" w:cs="Times New Roman"/>
            <w:sz w:val="22"/>
            <w:szCs w:val="22"/>
          </w:rPr>
          <w:t xml:space="preserve">1/2001 Z. z. </w:t>
        </w:r>
      </w:hyperlink>
      <w:r>
        <w:rPr>
          <w:rFonts w:ascii="Times New Roman" w:hAnsi="Times New Roman" w:cs="Times New Roman"/>
          <w:sz w:val="22"/>
          <w:szCs w:val="22"/>
        </w:rPr>
        <w:t>Zákonník práce</w:t>
      </w:r>
      <w:r w:rsidR="002A50C5">
        <w:rPr>
          <w:rFonts w:ascii="Times New Roman" w:hAnsi="Times New Roman" w:cs="Times New Roman"/>
          <w:sz w:val="22"/>
          <w:szCs w:val="22"/>
        </w:rPr>
        <w:t xml:space="preserve"> v spojení s </w:t>
      </w:r>
      <w:hyperlink r:id="rId10" w:anchor="paragraf-5.odsek-4" w:history="1">
        <w:r w:rsidR="002A50C5">
          <w:rPr>
            <w:rStyle w:val="Hypertextovprepojenie"/>
            <w:rFonts w:ascii="Times New Roman" w:hAnsi="Times New Roman" w:cs="Times New Roman"/>
            <w:sz w:val="22"/>
            <w:szCs w:val="22"/>
          </w:rPr>
          <w:t xml:space="preserve">§ 5 ods. 4 zákona č. 595/2003 Z. z. </w:t>
        </w:r>
      </w:hyperlink>
      <w:r w:rsidR="002A50C5" w:rsidRPr="00526993">
        <w:rPr>
          <w:rFonts w:ascii="Times New Roman" w:eastAsia="Arial" w:hAnsi="Times New Roman" w:cs="Times New Roman"/>
          <w:sz w:val="22"/>
          <w:szCs w:val="22"/>
        </w:rPr>
        <w:t>o dani z príjmov v znení neskorších predpisov</w:t>
      </w:r>
    </w:p>
    <w:p w14:paraId="2F8DC0A2" w14:textId="18D48097" w:rsidR="00651844" w:rsidRPr="00651844" w:rsidRDefault="00651844" w:rsidP="00651844">
      <w:pPr>
        <w:pStyle w:val="Odsekzoznamu"/>
        <w:numPr>
          <w:ilvl w:val="0"/>
          <w:numId w:val="4"/>
        </w:numPr>
        <w:ind w:left="567" w:hanging="567"/>
        <w:rPr>
          <w:rFonts w:ascii="Times New Roman" w:hAnsi="Times New Roman" w:cs="Times New Roman"/>
          <w:sz w:val="22"/>
          <w:szCs w:val="22"/>
        </w:rPr>
      </w:pPr>
      <w:hyperlink r:id="rId11" w:anchor="paragraf-3.odsek-3" w:history="1">
        <w:r>
          <w:rPr>
            <w:rStyle w:val="Hypertextovprepojenie"/>
            <w:rFonts w:ascii="Times New Roman" w:hAnsi="Times New Roman" w:cs="Times New Roman"/>
            <w:sz w:val="22"/>
            <w:szCs w:val="22"/>
          </w:rPr>
          <w:t xml:space="preserve">§ 3 ods. 3 zákona č. 600/2003 Z. z. </w:t>
        </w:r>
      </w:hyperlink>
      <w:r w:rsidRPr="00651844">
        <w:rPr>
          <w:rFonts w:ascii="Times New Roman" w:hAnsi="Times New Roman" w:cs="Times New Roman"/>
          <w:sz w:val="22"/>
          <w:szCs w:val="22"/>
        </w:rPr>
        <w:t>o prídavku na dieťa a o zmene a doplnení zákona č.</w:t>
      </w:r>
      <w:r w:rsidRPr="00651844">
        <w:rPr>
          <w:rFonts w:ascii="Times New Roman" w:hAnsi="Times New Roman" w:cs="Times New Roman"/>
          <w:b/>
          <w:bCs/>
          <w:sz w:val="22"/>
          <w:szCs w:val="22"/>
        </w:rPr>
        <w:t> </w:t>
      </w:r>
      <w:r w:rsidRPr="00651844">
        <w:rPr>
          <w:rFonts w:ascii="Times New Roman" w:hAnsi="Times New Roman" w:cs="Times New Roman"/>
          <w:sz w:val="22"/>
          <w:szCs w:val="22"/>
        </w:rPr>
        <w:t>461/2003 Z. z. o sociálnom poistení</w:t>
      </w:r>
    </w:p>
    <w:p w14:paraId="3F888C8C" w14:textId="07E05D71" w:rsidR="00651844" w:rsidRPr="00794659" w:rsidRDefault="00744EB0" w:rsidP="00526993">
      <w:pPr>
        <w:pStyle w:val="Odsekzoznamu"/>
        <w:numPr>
          <w:ilvl w:val="0"/>
          <w:numId w:val="4"/>
        </w:numPr>
        <w:ind w:left="567" w:hanging="567"/>
        <w:rPr>
          <w:rFonts w:ascii="Times New Roman" w:hAnsi="Times New Roman" w:cs="Times New Roman"/>
          <w:sz w:val="22"/>
          <w:szCs w:val="22"/>
        </w:rPr>
      </w:pPr>
      <w:hyperlink r:id="rId12" w:anchor="paragraf-33.nadpis" w:history="1">
        <w:r>
          <w:rPr>
            <w:rStyle w:val="Hypertextovprepojenie"/>
            <w:rFonts w:ascii="Times New Roman" w:hAnsi="Times New Roman" w:cs="Times New Roman"/>
            <w:sz w:val="22"/>
            <w:szCs w:val="22"/>
          </w:rPr>
          <w:t xml:space="preserve">§ 33 zákona č. 595/2003 Z. z. </w:t>
        </w:r>
      </w:hyperlink>
      <w:r>
        <w:rPr>
          <w:rFonts w:ascii="Times New Roman" w:hAnsi="Times New Roman" w:cs="Times New Roman"/>
          <w:sz w:val="22"/>
          <w:szCs w:val="22"/>
        </w:rPr>
        <w:t xml:space="preserve">o </w:t>
      </w:r>
      <w:r w:rsidRPr="00526993">
        <w:rPr>
          <w:rFonts w:ascii="Times New Roman" w:eastAsia="Arial" w:hAnsi="Times New Roman" w:cs="Times New Roman"/>
          <w:sz w:val="22"/>
          <w:szCs w:val="22"/>
        </w:rPr>
        <w:t>dani z príjmov v znení neskorších predpisov</w:t>
      </w:r>
    </w:p>
    <w:p w14:paraId="019E29D5" w14:textId="77777777" w:rsidR="00992FB2" w:rsidRPr="00526993" w:rsidRDefault="00992FB2" w:rsidP="00992FB2">
      <w:pPr>
        <w:pStyle w:val="Odsekzoznamu"/>
        <w:numPr>
          <w:ilvl w:val="0"/>
          <w:numId w:val="4"/>
        </w:numPr>
        <w:ind w:left="567" w:hanging="567"/>
        <w:rPr>
          <w:rFonts w:ascii="Times New Roman" w:hAnsi="Times New Roman" w:cs="Times New Roman"/>
          <w:sz w:val="22"/>
          <w:szCs w:val="22"/>
        </w:rPr>
      </w:pPr>
      <w:hyperlink r:id="rId13" w:anchor="paragraf-33.nadpis" w:history="1">
        <w:r>
          <w:rPr>
            <w:rStyle w:val="Hypertextovprepojenie"/>
            <w:rFonts w:ascii="Times New Roman" w:hAnsi="Times New Roman" w:cs="Times New Roman"/>
            <w:sz w:val="22"/>
            <w:szCs w:val="22"/>
          </w:rPr>
          <w:t xml:space="preserve">§ 33 zákona č. 595/2003 Z. z. </w:t>
        </w:r>
      </w:hyperlink>
      <w:r w:rsidRPr="00526993">
        <w:rPr>
          <w:rFonts w:ascii="Times New Roman" w:eastAsia="Arial" w:hAnsi="Times New Roman" w:cs="Times New Roman"/>
          <w:sz w:val="22"/>
          <w:szCs w:val="22"/>
        </w:rPr>
        <w:t>o dani z príjmov v znení neskorších predpisov</w:t>
      </w:r>
    </w:p>
    <w:p w14:paraId="38889C68" w14:textId="6A2D1B96" w:rsidR="00DF103D" w:rsidRPr="009F11E9" w:rsidRDefault="00DF103D" w:rsidP="00DF103D">
      <w:pPr>
        <w:pStyle w:val="Odsekzoznamu"/>
        <w:numPr>
          <w:ilvl w:val="0"/>
          <w:numId w:val="4"/>
        </w:numPr>
        <w:ind w:left="567" w:hanging="567"/>
        <w:rPr>
          <w:rFonts w:ascii="Times New Roman" w:hAnsi="Times New Roman" w:cs="Times New Roman"/>
          <w:sz w:val="22"/>
          <w:szCs w:val="22"/>
        </w:rPr>
      </w:pPr>
      <w:hyperlink r:id="rId14" w:anchor="paragraf-33.nadpis" w:history="1">
        <w:r>
          <w:rPr>
            <w:rStyle w:val="Hypertextovprepojenie"/>
            <w:rFonts w:ascii="Times New Roman" w:hAnsi="Times New Roman" w:cs="Times New Roman"/>
            <w:sz w:val="22"/>
            <w:szCs w:val="22"/>
          </w:rPr>
          <w:t xml:space="preserve">Zákon č. 595/2003 Z. z. </w:t>
        </w:r>
      </w:hyperlink>
      <w:r w:rsidRPr="00526993">
        <w:rPr>
          <w:rFonts w:ascii="Times New Roman" w:eastAsia="Arial" w:hAnsi="Times New Roman" w:cs="Times New Roman"/>
          <w:sz w:val="22"/>
          <w:szCs w:val="22"/>
        </w:rPr>
        <w:t>o dani z príjmov v znení neskorších predpisov</w:t>
      </w:r>
    </w:p>
    <w:p w14:paraId="37D0E39A" w14:textId="26510CAD" w:rsidR="00992FB2" w:rsidRPr="009F11E9" w:rsidRDefault="00992FB2" w:rsidP="00992FB2">
      <w:pPr>
        <w:pStyle w:val="Odsekzoznamu"/>
        <w:numPr>
          <w:ilvl w:val="0"/>
          <w:numId w:val="4"/>
        </w:numPr>
        <w:ind w:left="567" w:hanging="567"/>
        <w:rPr>
          <w:rFonts w:ascii="Times New Roman" w:hAnsi="Times New Roman" w:cs="Times New Roman"/>
          <w:sz w:val="22"/>
          <w:szCs w:val="22"/>
        </w:rPr>
      </w:pPr>
      <w:hyperlink r:id="rId15" w:anchor="paragraf-33.nadpis" w:history="1">
        <w:r>
          <w:rPr>
            <w:rStyle w:val="Hypertextovprepojenie"/>
            <w:rFonts w:ascii="Times New Roman" w:hAnsi="Times New Roman" w:cs="Times New Roman"/>
            <w:sz w:val="22"/>
            <w:szCs w:val="22"/>
          </w:rPr>
          <w:t xml:space="preserve">Zákon č. 595/2003 Z. z. </w:t>
        </w:r>
      </w:hyperlink>
      <w:r w:rsidRPr="00526993">
        <w:rPr>
          <w:rFonts w:ascii="Times New Roman" w:eastAsia="Arial" w:hAnsi="Times New Roman" w:cs="Times New Roman"/>
          <w:sz w:val="22"/>
          <w:szCs w:val="22"/>
        </w:rPr>
        <w:t>o dani z príjmov v znení neskorších predpisov</w:t>
      </w:r>
    </w:p>
    <w:p w14:paraId="52961503" w14:textId="025C1528" w:rsidR="00E71259" w:rsidRPr="009F11E9" w:rsidRDefault="00E71259" w:rsidP="00992FB2">
      <w:pPr>
        <w:pStyle w:val="Odsekzoznamu"/>
        <w:numPr>
          <w:ilvl w:val="0"/>
          <w:numId w:val="4"/>
        </w:numPr>
        <w:ind w:left="567" w:hanging="567"/>
        <w:rPr>
          <w:rFonts w:ascii="Times New Roman" w:hAnsi="Times New Roman" w:cs="Times New Roman"/>
          <w:sz w:val="22"/>
          <w:szCs w:val="22"/>
        </w:rPr>
      </w:pPr>
      <w:hyperlink r:id="rId16" w:anchor="paragraf-32.odsek-5.pismeno-b.bod-2" w:tgtFrame="_blank" w:tooltip="Odkaz na predpis alebo ustanovenie" w:history="1">
        <w:r>
          <w:rPr>
            <w:rStyle w:val="Hypertextovprepojenie"/>
            <w:rFonts w:ascii="Times New Roman" w:hAnsi="Times New Roman" w:cs="Times New Roman"/>
            <w:sz w:val="22"/>
            <w:szCs w:val="22"/>
          </w:rPr>
          <w:t>Zákon č. 305/2013 Z. z.</w:t>
        </w:r>
      </w:hyperlink>
      <w:r w:rsidRPr="00794659">
        <w:rPr>
          <w:rFonts w:ascii="Times New Roman" w:hAnsi="Times New Roman" w:cs="Times New Roman"/>
          <w:sz w:val="22"/>
          <w:szCs w:val="22"/>
        </w:rPr>
        <w:t> o elektronickej podobe výkonu pôsobnosti orgánov verejnej moci a o zmene a doplnení niektorých zákonov (zákon o e-</w:t>
      </w:r>
      <w:proofErr w:type="spellStart"/>
      <w:r w:rsidRPr="00794659">
        <w:rPr>
          <w:rFonts w:ascii="Times New Roman" w:hAnsi="Times New Roman" w:cs="Times New Roman"/>
          <w:sz w:val="22"/>
          <w:szCs w:val="22"/>
        </w:rPr>
        <w:t>Governmente</w:t>
      </w:r>
      <w:proofErr w:type="spellEnd"/>
      <w:r w:rsidRPr="00794659">
        <w:rPr>
          <w:rFonts w:ascii="Times New Roman" w:hAnsi="Times New Roman" w:cs="Times New Roman"/>
          <w:sz w:val="22"/>
          <w:szCs w:val="22"/>
        </w:rPr>
        <w:t>) v znení neskorších predpisov.</w:t>
      </w:r>
    </w:p>
    <w:p w14:paraId="4AF87380" w14:textId="38DDA70E" w:rsidR="00794659" w:rsidRDefault="002E326A" w:rsidP="00794659">
      <w:pPr>
        <w:pStyle w:val="Odsekzoznamu"/>
        <w:numPr>
          <w:ilvl w:val="0"/>
          <w:numId w:val="4"/>
        </w:numPr>
        <w:ind w:left="567" w:hanging="567"/>
        <w:rPr>
          <w:rFonts w:ascii="Times New Roman" w:hAnsi="Times New Roman" w:cs="Times New Roman"/>
          <w:sz w:val="22"/>
          <w:szCs w:val="22"/>
        </w:rPr>
      </w:pPr>
      <w:hyperlink r:id="rId17" w:history="1">
        <w:r>
          <w:rPr>
            <w:rStyle w:val="Hypertextovprepojenie"/>
            <w:rFonts w:ascii="Times New Roman" w:hAnsi="Times New Roman" w:cs="Times New Roman"/>
            <w:sz w:val="22"/>
            <w:szCs w:val="22"/>
          </w:rPr>
          <w:t xml:space="preserve">Zákon č. 18/2018 Z. z. </w:t>
        </w:r>
      </w:hyperlink>
      <w:r>
        <w:rPr>
          <w:rFonts w:ascii="Times New Roman" w:hAnsi="Times New Roman" w:cs="Times New Roman"/>
          <w:sz w:val="22"/>
          <w:szCs w:val="22"/>
        </w:rPr>
        <w:t>o ochrane osobných údajov a o zmene a doplnení niektorých zákonov</w:t>
      </w:r>
    </w:p>
    <w:p w14:paraId="25BC1E6E" w14:textId="39CCA044" w:rsidR="00FF74CF" w:rsidRPr="009F11E9" w:rsidRDefault="00FF74CF" w:rsidP="00794659">
      <w:pPr>
        <w:pStyle w:val="Odsekzoznamu"/>
        <w:numPr>
          <w:ilvl w:val="0"/>
          <w:numId w:val="4"/>
        </w:numPr>
        <w:ind w:left="567" w:hanging="567"/>
        <w:rPr>
          <w:rFonts w:ascii="Times New Roman" w:hAnsi="Times New Roman" w:cs="Times New Roman"/>
          <w:sz w:val="22"/>
          <w:szCs w:val="22"/>
        </w:rPr>
      </w:pPr>
      <w:hyperlink r:id="rId18" w:history="1">
        <w:r w:rsidRPr="009F11E9">
          <w:rPr>
            <w:rStyle w:val="Hypertextovprepojenie"/>
            <w:rFonts w:ascii="Times New Roman" w:eastAsia="Arial" w:hAnsi="Times New Roman" w:cs="Times New Roman"/>
            <w:sz w:val="22"/>
            <w:szCs w:val="22"/>
          </w:rPr>
          <w:t xml:space="preserve">Zákon č. 233/1995 Z. z. </w:t>
        </w:r>
      </w:hyperlink>
      <w:r w:rsidRPr="009F11E9">
        <w:rPr>
          <w:rFonts w:ascii="Times New Roman" w:eastAsia="Arial" w:hAnsi="Times New Roman" w:cs="Times New Roman"/>
          <w:sz w:val="22"/>
          <w:szCs w:val="22"/>
        </w:rPr>
        <w:t xml:space="preserve"> o súdnych exekútoroch a exekučnej činnosti (Exekučný poriadok) a o zmene a doplnení ďalších zákonov </w:t>
      </w:r>
    </w:p>
    <w:p w14:paraId="1030A21D" w14:textId="77777777" w:rsidR="003E5756" w:rsidRPr="003E5756" w:rsidRDefault="009A0CC1" w:rsidP="003E5756">
      <w:pPr>
        <w:pStyle w:val="Odsekzoznamu"/>
        <w:numPr>
          <w:ilvl w:val="0"/>
          <w:numId w:val="4"/>
        </w:numPr>
        <w:ind w:left="567" w:hanging="567"/>
        <w:rPr>
          <w:rFonts w:ascii="Times New Roman" w:hAnsi="Times New Roman" w:cs="Times New Roman"/>
          <w:sz w:val="22"/>
          <w:szCs w:val="22"/>
        </w:rPr>
      </w:pPr>
      <w:hyperlink r:id="rId19" w:anchor="paragraf-33.nadpis" w:history="1">
        <w:r>
          <w:rPr>
            <w:rStyle w:val="Hypertextovprepojenie"/>
            <w:rFonts w:ascii="Times New Roman" w:hAnsi="Times New Roman" w:cs="Times New Roman"/>
            <w:sz w:val="22"/>
            <w:szCs w:val="22"/>
          </w:rPr>
          <w:t xml:space="preserve">Zákon č. 595/2003 Z. z. </w:t>
        </w:r>
      </w:hyperlink>
      <w:r w:rsidRPr="00526993">
        <w:rPr>
          <w:rFonts w:ascii="Times New Roman" w:eastAsia="Arial" w:hAnsi="Times New Roman" w:cs="Times New Roman"/>
          <w:sz w:val="22"/>
          <w:szCs w:val="22"/>
        </w:rPr>
        <w:t>o dani z príjmov v znení neskorších predpisov</w:t>
      </w:r>
    </w:p>
    <w:p w14:paraId="22A6C87F" w14:textId="301C059C" w:rsidR="003E5756" w:rsidRPr="003E5756" w:rsidRDefault="003E5756" w:rsidP="003E5756">
      <w:pPr>
        <w:pStyle w:val="Odsekzoznamu"/>
        <w:numPr>
          <w:ilvl w:val="0"/>
          <w:numId w:val="4"/>
        </w:numPr>
        <w:ind w:left="567" w:hanging="567"/>
        <w:rPr>
          <w:rFonts w:ascii="Times New Roman" w:eastAsia="Arial" w:hAnsi="Times New Roman" w:cs="Times New Roman"/>
          <w:sz w:val="22"/>
          <w:szCs w:val="22"/>
        </w:rPr>
      </w:pPr>
      <w:hyperlink r:id="rId20" w:anchor="paragraf-2.odsek-15" w:history="1">
        <w:r w:rsidRPr="003E5756">
          <w:rPr>
            <w:rStyle w:val="Hypertextovprepojenie"/>
            <w:rFonts w:ascii="Times New Roman" w:eastAsia="Arial" w:hAnsi="Times New Roman" w:cs="Times New Roman"/>
            <w:sz w:val="22"/>
            <w:szCs w:val="22"/>
          </w:rPr>
          <w:t>§ 2 ods. 15 zákona č. 431/2002 Z. z</w:t>
        </w:r>
      </w:hyperlink>
      <w:r w:rsidRPr="003E5756">
        <w:rPr>
          <w:rFonts w:ascii="Times New Roman" w:eastAsia="Arial" w:hAnsi="Times New Roman" w:cs="Times New Roman"/>
          <w:sz w:val="22"/>
          <w:szCs w:val="22"/>
        </w:rPr>
        <w:t>. o</w:t>
      </w:r>
      <w:r>
        <w:rPr>
          <w:rFonts w:ascii="Times New Roman" w:eastAsia="Arial" w:hAnsi="Times New Roman" w:cs="Times New Roman"/>
          <w:sz w:val="22"/>
          <w:szCs w:val="22"/>
        </w:rPr>
        <w:t> </w:t>
      </w:r>
      <w:r w:rsidRPr="003E5756">
        <w:rPr>
          <w:rFonts w:ascii="Times New Roman" w:eastAsia="Arial" w:hAnsi="Times New Roman" w:cs="Times New Roman"/>
          <w:sz w:val="22"/>
          <w:szCs w:val="22"/>
        </w:rPr>
        <w:t>účtovníctve</w:t>
      </w:r>
      <w:r>
        <w:rPr>
          <w:rFonts w:ascii="Times New Roman" w:eastAsia="Arial" w:hAnsi="Times New Roman" w:cs="Times New Roman"/>
          <w:sz w:val="22"/>
          <w:szCs w:val="22"/>
        </w:rPr>
        <w:t xml:space="preserve"> v znení neskorších predpisov</w:t>
      </w:r>
    </w:p>
    <w:p w14:paraId="719A9546" w14:textId="6B28157D" w:rsidR="003E5756" w:rsidRDefault="003E5756" w:rsidP="009A0CC1">
      <w:pPr>
        <w:pStyle w:val="Odsekzoznamu"/>
        <w:numPr>
          <w:ilvl w:val="0"/>
          <w:numId w:val="4"/>
        </w:numPr>
        <w:ind w:left="567" w:hanging="567"/>
        <w:rPr>
          <w:rFonts w:ascii="Times New Roman" w:hAnsi="Times New Roman" w:cs="Times New Roman"/>
          <w:sz w:val="22"/>
          <w:szCs w:val="22"/>
        </w:rPr>
      </w:pPr>
      <w:hyperlink r:id="rId21" w:anchor="paragraf-2" w:history="1">
        <w:r w:rsidRPr="003E5756">
          <w:rPr>
            <w:rStyle w:val="Hypertextovprepojenie"/>
            <w:rFonts w:ascii="Times New Roman" w:hAnsi="Times New Roman" w:cs="Times New Roman"/>
            <w:sz w:val="22"/>
            <w:szCs w:val="22"/>
          </w:rPr>
          <w:t>§ 2 písm. f) zákona č. 507/2023 Z. z.</w:t>
        </w:r>
      </w:hyperlink>
      <w:r w:rsidRPr="003E5756">
        <w:rPr>
          <w:rFonts w:ascii="Times New Roman" w:hAnsi="Times New Roman" w:cs="Times New Roman"/>
          <w:sz w:val="22"/>
          <w:szCs w:val="22"/>
        </w:rPr>
        <w:t xml:space="preserve"> o </w:t>
      </w:r>
      <w:proofErr w:type="spellStart"/>
      <w:r w:rsidRPr="003E5756">
        <w:rPr>
          <w:rFonts w:ascii="Times New Roman" w:hAnsi="Times New Roman" w:cs="Times New Roman"/>
          <w:sz w:val="22"/>
          <w:szCs w:val="22"/>
        </w:rPr>
        <w:t>dorovnávacej</w:t>
      </w:r>
      <w:proofErr w:type="spellEnd"/>
      <w:r w:rsidRPr="003E5756">
        <w:rPr>
          <w:rFonts w:ascii="Times New Roman" w:hAnsi="Times New Roman" w:cs="Times New Roman"/>
          <w:sz w:val="22"/>
          <w:szCs w:val="22"/>
        </w:rPr>
        <w:t xml:space="preserve"> dani</w:t>
      </w:r>
      <w:r>
        <w:rPr>
          <w:rFonts w:ascii="Times New Roman" w:hAnsi="Times New Roman" w:cs="Times New Roman"/>
          <w:sz w:val="22"/>
          <w:szCs w:val="22"/>
        </w:rPr>
        <w:t xml:space="preserve"> </w:t>
      </w:r>
      <w:r w:rsidRPr="003E5756">
        <w:rPr>
          <w:rFonts w:ascii="Times New Roman" w:hAnsi="Times New Roman" w:cs="Times New Roman"/>
          <w:sz w:val="22"/>
          <w:szCs w:val="22"/>
        </w:rPr>
        <w:t>na zabezpečenie minimálnej úrovne zdanenia nadnárodných skupín podnikov a veľkých vnútroštátnych skupín a o doplnení zákona č. 563/2009 Z. z. o správe daní (daňový poriadok) a o zmene a doplnení niektorých zákonov v znení neskorších predpisov</w:t>
      </w:r>
    </w:p>
    <w:p w14:paraId="1DBB24DD" w14:textId="77777777" w:rsidR="003E5756" w:rsidRPr="0076554D" w:rsidRDefault="003E5756" w:rsidP="003E5756">
      <w:pPr>
        <w:pStyle w:val="Odsekzoznamu"/>
        <w:numPr>
          <w:ilvl w:val="0"/>
          <w:numId w:val="4"/>
        </w:numPr>
        <w:ind w:left="567" w:hanging="567"/>
        <w:rPr>
          <w:rFonts w:ascii="Times New Roman" w:hAnsi="Times New Roman" w:cs="Times New Roman"/>
          <w:sz w:val="22"/>
          <w:szCs w:val="22"/>
        </w:rPr>
      </w:pPr>
      <w:hyperlink r:id="rId22" w:anchor="paragraf-2" w:history="1">
        <w:r w:rsidRPr="003E5756">
          <w:rPr>
            <w:rStyle w:val="Hypertextovprepojenie"/>
            <w:rFonts w:ascii="Times New Roman" w:hAnsi="Times New Roman" w:cs="Times New Roman"/>
            <w:sz w:val="22"/>
            <w:szCs w:val="22"/>
          </w:rPr>
          <w:t>§ 2 písm. f) zákona č. 507/2023 Z. z.</w:t>
        </w:r>
      </w:hyperlink>
      <w:r w:rsidRPr="003E5756">
        <w:rPr>
          <w:rFonts w:ascii="Times New Roman" w:hAnsi="Times New Roman" w:cs="Times New Roman"/>
          <w:sz w:val="22"/>
          <w:szCs w:val="22"/>
        </w:rPr>
        <w:t xml:space="preserve"> o </w:t>
      </w:r>
      <w:proofErr w:type="spellStart"/>
      <w:r w:rsidRPr="003E5756">
        <w:rPr>
          <w:rFonts w:ascii="Times New Roman" w:hAnsi="Times New Roman" w:cs="Times New Roman"/>
          <w:sz w:val="22"/>
          <w:szCs w:val="22"/>
        </w:rPr>
        <w:t>dorovnávacej</w:t>
      </w:r>
      <w:proofErr w:type="spellEnd"/>
      <w:r w:rsidRPr="003E5756">
        <w:rPr>
          <w:rFonts w:ascii="Times New Roman" w:hAnsi="Times New Roman" w:cs="Times New Roman"/>
          <w:sz w:val="22"/>
          <w:szCs w:val="22"/>
        </w:rPr>
        <w:t xml:space="preserve"> dani</w:t>
      </w:r>
      <w:r>
        <w:rPr>
          <w:rFonts w:ascii="Times New Roman" w:hAnsi="Times New Roman" w:cs="Times New Roman"/>
          <w:sz w:val="22"/>
          <w:szCs w:val="22"/>
        </w:rPr>
        <w:t xml:space="preserve"> </w:t>
      </w:r>
      <w:r w:rsidRPr="003E5756">
        <w:rPr>
          <w:rFonts w:ascii="Times New Roman" w:hAnsi="Times New Roman" w:cs="Times New Roman"/>
          <w:sz w:val="22"/>
          <w:szCs w:val="22"/>
        </w:rPr>
        <w:t>na zabezpečenie minimálnej úrovne zdanenia nadnárodných skupín podnikov a veľkých vnútroštátnych skupín a o doplnení zákona č. 563/2009 Z. z. o správe daní (daňový poriadok) a o zmene a doplnení niektorých zákonov v znení neskorších predpisov</w:t>
      </w:r>
    </w:p>
    <w:p w14:paraId="2C60EEF0" w14:textId="77A2C514" w:rsidR="003E5756" w:rsidRDefault="003E5756" w:rsidP="009A0CC1">
      <w:pPr>
        <w:pStyle w:val="Odsekzoznamu"/>
        <w:numPr>
          <w:ilvl w:val="0"/>
          <w:numId w:val="4"/>
        </w:numPr>
        <w:ind w:left="567" w:hanging="567"/>
        <w:rPr>
          <w:rFonts w:ascii="Times New Roman" w:hAnsi="Times New Roman" w:cs="Times New Roman"/>
          <w:sz w:val="22"/>
          <w:szCs w:val="22"/>
        </w:rPr>
      </w:pPr>
      <w:hyperlink r:id="rId23" w:history="1">
        <w:r w:rsidRPr="003E5756">
          <w:rPr>
            <w:rStyle w:val="Hypertextovprepojenie"/>
            <w:rFonts w:ascii="Times New Roman" w:hAnsi="Times New Roman" w:cs="Times New Roman"/>
            <w:sz w:val="22"/>
            <w:szCs w:val="22"/>
          </w:rPr>
          <w:t>Vyhláška Štatistického úradu Slovenskej republiky č. 306/2007 Z. z.</w:t>
        </w:r>
      </w:hyperlink>
      <w:r>
        <w:rPr>
          <w:rFonts w:ascii="Times New Roman" w:hAnsi="Times New Roman" w:cs="Times New Roman"/>
          <w:sz w:val="22"/>
          <w:szCs w:val="22"/>
        </w:rPr>
        <w:t>, ktorou sa vydáva Štatistická klasifikácia ekonomických činností</w:t>
      </w:r>
      <w:r w:rsidR="00151742">
        <w:rPr>
          <w:rFonts w:ascii="Times New Roman" w:hAnsi="Times New Roman" w:cs="Times New Roman"/>
          <w:sz w:val="22"/>
          <w:szCs w:val="22"/>
        </w:rPr>
        <w:t xml:space="preserve"> v znení neskorších predpisov</w:t>
      </w:r>
    </w:p>
    <w:p w14:paraId="689F692F" w14:textId="4693305A" w:rsidR="003E5756" w:rsidRPr="00151742" w:rsidRDefault="003E5756" w:rsidP="009A0CC1">
      <w:pPr>
        <w:pStyle w:val="Odsekzoznamu"/>
        <w:numPr>
          <w:ilvl w:val="0"/>
          <w:numId w:val="4"/>
        </w:numPr>
        <w:ind w:left="567" w:hanging="567"/>
        <w:rPr>
          <w:rFonts w:ascii="Times New Roman" w:hAnsi="Times New Roman" w:cs="Times New Roman"/>
          <w:sz w:val="22"/>
          <w:szCs w:val="22"/>
        </w:rPr>
      </w:pPr>
      <w:hyperlink r:id="rId24" w:anchor="paragraf-2.odsek-15" w:history="1">
        <w:r w:rsidRPr="003E5756">
          <w:rPr>
            <w:rStyle w:val="Hypertextovprepojenie"/>
            <w:rFonts w:ascii="Times New Roman" w:eastAsia="Arial" w:hAnsi="Times New Roman" w:cs="Times New Roman"/>
            <w:sz w:val="22"/>
            <w:szCs w:val="22"/>
          </w:rPr>
          <w:t>§ 2 ods. 15 zákona č. 431/2002 Z. z</w:t>
        </w:r>
      </w:hyperlink>
      <w:r w:rsidRPr="003E5756">
        <w:rPr>
          <w:rFonts w:ascii="Times New Roman" w:eastAsia="Arial" w:hAnsi="Times New Roman" w:cs="Times New Roman"/>
          <w:sz w:val="22"/>
          <w:szCs w:val="22"/>
        </w:rPr>
        <w:t>. o</w:t>
      </w:r>
      <w:r>
        <w:rPr>
          <w:rFonts w:ascii="Times New Roman" w:eastAsia="Arial" w:hAnsi="Times New Roman" w:cs="Times New Roman"/>
          <w:sz w:val="22"/>
          <w:szCs w:val="22"/>
        </w:rPr>
        <w:t> </w:t>
      </w:r>
      <w:r w:rsidRPr="003E5756">
        <w:rPr>
          <w:rFonts w:ascii="Times New Roman" w:eastAsia="Arial" w:hAnsi="Times New Roman" w:cs="Times New Roman"/>
          <w:sz w:val="22"/>
          <w:szCs w:val="22"/>
        </w:rPr>
        <w:t>účtovníctve</w:t>
      </w:r>
      <w:r>
        <w:rPr>
          <w:rFonts w:ascii="Times New Roman" w:eastAsia="Arial" w:hAnsi="Times New Roman" w:cs="Times New Roman"/>
          <w:sz w:val="22"/>
          <w:szCs w:val="22"/>
        </w:rPr>
        <w:t xml:space="preserve"> v znení neskorších predpisov</w:t>
      </w:r>
    </w:p>
    <w:p w14:paraId="0B886B3B" w14:textId="5A4B783F" w:rsidR="00151742" w:rsidRPr="0076554D" w:rsidRDefault="00151742" w:rsidP="009A0CC1">
      <w:pPr>
        <w:pStyle w:val="Odsekzoznamu"/>
        <w:numPr>
          <w:ilvl w:val="0"/>
          <w:numId w:val="4"/>
        </w:numPr>
        <w:ind w:left="567" w:hanging="567"/>
        <w:rPr>
          <w:rFonts w:ascii="Times New Roman" w:hAnsi="Times New Roman" w:cs="Times New Roman"/>
          <w:sz w:val="22"/>
          <w:szCs w:val="22"/>
        </w:rPr>
      </w:pPr>
      <w:hyperlink r:id="rId25" w:history="1">
        <w:r w:rsidRPr="00151742">
          <w:rPr>
            <w:rStyle w:val="Hypertextovprepojenie"/>
            <w:rFonts w:ascii="Times New Roman" w:hAnsi="Times New Roman" w:cs="Times New Roman"/>
            <w:sz w:val="22"/>
            <w:szCs w:val="22"/>
          </w:rPr>
          <w:t>Zákon č. 563/2009 Z. z. o správe daní</w:t>
        </w:r>
      </w:hyperlink>
      <w:r w:rsidRPr="00151742">
        <w:rPr>
          <w:rFonts w:ascii="Times New Roman" w:hAnsi="Times New Roman" w:cs="Times New Roman"/>
          <w:sz w:val="22"/>
          <w:szCs w:val="22"/>
        </w:rPr>
        <w:t xml:space="preserve"> (daňový poriadok)</w:t>
      </w:r>
      <w:r>
        <w:rPr>
          <w:rFonts w:ascii="Times New Roman" w:hAnsi="Times New Roman" w:cs="Times New Roman"/>
          <w:sz w:val="22"/>
          <w:szCs w:val="22"/>
        </w:rPr>
        <w:t xml:space="preserve"> a o zmene a doplnení niektorých zákonov v znení neskorších predpisov</w:t>
      </w:r>
    </w:p>
    <w:p w14:paraId="0F247C4D" w14:textId="77777777" w:rsidR="009A0CC1" w:rsidRPr="009A0CC1" w:rsidRDefault="009A0CC1" w:rsidP="00D47EFB">
      <w:pPr>
        <w:pStyle w:val="Odsekzoznamu"/>
        <w:ind w:left="567"/>
        <w:rPr>
          <w:rFonts w:ascii="Times New Roman" w:hAnsi="Times New Roman" w:cs="Times New Roman"/>
          <w:sz w:val="22"/>
          <w:szCs w:val="22"/>
        </w:rPr>
      </w:pPr>
    </w:p>
    <w:sectPr w:rsidR="009A0CC1" w:rsidRPr="009A0C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91E1" w14:textId="77777777" w:rsidR="00C80F7F" w:rsidRDefault="00C80F7F" w:rsidP="00E46F97">
      <w:pPr>
        <w:spacing w:after="0" w:line="240" w:lineRule="auto"/>
      </w:pPr>
      <w:r>
        <w:separator/>
      </w:r>
    </w:p>
  </w:endnote>
  <w:endnote w:type="continuationSeparator" w:id="0">
    <w:p w14:paraId="7ECDBD6A" w14:textId="77777777" w:rsidR="00C80F7F" w:rsidRDefault="00C80F7F" w:rsidP="00E46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28379" w14:textId="77777777" w:rsidR="00C80F7F" w:rsidRDefault="00C80F7F" w:rsidP="00E46F97">
      <w:pPr>
        <w:spacing w:after="0" w:line="240" w:lineRule="auto"/>
      </w:pPr>
      <w:r>
        <w:separator/>
      </w:r>
    </w:p>
  </w:footnote>
  <w:footnote w:type="continuationSeparator" w:id="0">
    <w:p w14:paraId="22A132B3" w14:textId="77777777" w:rsidR="00C80F7F" w:rsidRDefault="00C80F7F" w:rsidP="00E46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5534"/>
    <w:multiLevelType w:val="hybridMultilevel"/>
    <w:tmpl w:val="113CAD80"/>
    <w:lvl w:ilvl="0" w:tplc="073872D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8486EED"/>
    <w:multiLevelType w:val="hybridMultilevel"/>
    <w:tmpl w:val="4F525C2A"/>
    <w:lvl w:ilvl="0" w:tplc="74C4ED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B735C8A"/>
    <w:multiLevelType w:val="hybridMultilevel"/>
    <w:tmpl w:val="70C018B8"/>
    <w:lvl w:ilvl="0" w:tplc="3850A0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424A40"/>
    <w:multiLevelType w:val="hybridMultilevel"/>
    <w:tmpl w:val="10FAA31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D820F5"/>
    <w:multiLevelType w:val="hybridMultilevel"/>
    <w:tmpl w:val="F91EA52C"/>
    <w:lvl w:ilvl="0" w:tplc="3C60B22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EF1741B"/>
    <w:multiLevelType w:val="hybridMultilevel"/>
    <w:tmpl w:val="FA4A908E"/>
    <w:lvl w:ilvl="0" w:tplc="E0D876C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D6DE8"/>
    <w:multiLevelType w:val="hybridMultilevel"/>
    <w:tmpl w:val="DF66D732"/>
    <w:lvl w:ilvl="0" w:tplc="A84294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492598C"/>
    <w:multiLevelType w:val="hybridMultilevel"/>
    <w:tmpl w:val="DFD6A566"/>
    <w:lvl w:ilvl="0" w:tplc="0F2456E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1C6D46"/>
    <w:multiLevelType w:val="hybridMultilevel"/>
    <w:tmpl w:val="5EA41840"/>
    <w:lvl w:ilvl="0" w:tplc="3A227FEE">
      <w:start w:val="1"/>
      <w:numFmt w:val="lowerLetter"/>
      <w:lvlText w:val="%1)"/>
      <w:lvlJc w:val="left"/>
      <w:pPr>
        <w:ind w:left="1080" w:hanging="360"/>
      </w:pPr>
      <w:rPr>
        <w:rFonts w:eastAsia="Arial"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D7B28F4"/>
    <w:multiLevelType w:val="hybridMultilevel"/>
    <w:tmpl w:val="08AAA6AE"/>
    <w:lvl w:ilvl="0" w:tplc="B5089E00">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1E500B3A"/>
    <w:multiLevelType w:val="hybridMultilevel"/>
    <w:tmpl w:val="1B805D6A"/>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1F3A2881"/>
    <w:multiLevelType w:val="hybridMultilevel"/>
    <w:tmpl w:val="0E54F234"/>
    <w:lvl w:ilvl="0" w:tplc="FFFFFFFF">
      <w:start w:val="1"/>
      <w:numFmt w:val="lowerLetter"/>
      <w:lvlText w:val="%1)"/>
      <w:lvlJc w:val="left"/>
      <w:pPr>
        <w:ind w:left="1069" w:hanging="360"/>
      </w:pPr>
      <w:rPr>
        <w:rFonts w:eastAsia="Aria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23C03E4E"/>
    <w:multiLevelType w:val="hybridMultilevel"/>
    <w:tmpl w:val="33581B82"/>
    <w:lvl w:ilvl="0" w:tplc="E452DE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67463BC"/>
    <w:multiLevelType w:val="hybridMultilevel"/>
    <w:tmpl w:val="FDAC6A7C"/>
    <w:lvl w:ilvl="0" w:tplc="94B20AF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C1308E4"/>
    <w:multiLevelType w:val="hybridMultilevel"/>
    <w:tmpl w:val="5A8E6072"/>
    <w:lvl w:ilvl="0" w:tplc="8312CC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CFC7B07"/>
    <w:multiLevelType w:val="hybridMultilevel"/>
    <w:tmpl w:val="3DC63692"/>
    <w:lvl w:ilvl="0" w:tplc="83803B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141CAD"/>
    <w:multiLevelType w:val="hybridMultilevel"/>
    <w:tmpl w:val="4F3AD19E"/>
    <w:lvl w:ilvl="0" w:tplc="4FD8A644">
      <w:start w:val="1"/>
      <w:numFmt w:val="lowerLetter"/>
      <w:lvlText w:val="%1)"/>
      <w:lvlJc w:val="left"/>
      <w:pPr>
        <w:ind w:left="1080" w:hanging="360"/>
      </w:pPr>
      <w:rPr>
        <w:rFonts w:ascii="Times New Roman" w:eastAsiaTheme="minorHAnsi" w:hAnsi="Times New Roman" w:cs="Times New Roman"/>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2F324735"/>
    <w:multiLevelType w:val="hybridMultilevel"/>
    <w:tmpl w:val="D4F689B2"/>
    <w:lvl w:ilvl="0" w:tplc="F24E51C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2F3E1899"/>
    <w:multiLevelType w:val="multilevel"/>
    <w:tmpl w:val="DFD6A566"/>
    <w:styleLink w:val="Aktulnyzo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1B644D6"/>
    <w:multiLevelType w:val="hybridMultilevel"/>
    <w:tmpl w:val="508EAA3A"/>
    <w:lvl w:ilvl="0" w:tplc="D93C6670">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7FE3CD6"/>
    <w:multiLevelType w:val="hybridMultilevel"/>
    <w:tmpl w:val="1A9C58DE"/>
    <w:lvl w:ilvl="0" w:tplc="26BA07A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AD6699E"/>
    <w:multiLevelType w:val="hybridMultilevel"/>
    <w:tmpl w:val="81C265A8"/>
    <w:lvl w:ilvl="0" w:tplc="4D9EFD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0B349E"/>
    <w:multiLevelType w:val="hybridMultilevel"/>
    <w:tmpl w:val="BF1060C6"/>
    <w:lvl w:ilvl="0" w:tplc="562C36A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EB97380"/>
    <w:multiLevelType w:val="hybridMultilevel"/>
    <w:tmpl w:val="FC20F912"/>
    <w:lvl w:ilvl="0" w:tplc="F07ED52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F29427F"/>
    <w:multiLevelType w:val="hybridMultilevel"/>
    <w:tmpl w:val="B906C040"/>
    <w:lvl w:ilvl="0" w:tplc="5FB042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E20096"/>
    <w:multiLevelType w:val="hybridMultilevel"/>
    <w:tmpl w:val="A13E6E4E"/>
    <w:lvl w:ilvl="0" w:tplc="B2BA3FB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6" w15:restartNumberingAfterBreak="0">
    <w:nsid w:val="491E37DC"/>
    <w:multiLevelType w:val="hybridMultilevel"/>
    <w:tmpl w:val="0E54F234"/>
    <w:lvl w:ilvl="0" w:tplc="F176F81C">
      <w:start w:val="1"/>
      <w:numFmt w:val="lowerLetter"/>
      <w:lvlText w:val="%1)"/>
      <w:lvlJc w:val="left"/>
      <w:pPr>
        <w:ind w:left="1069" w:hanging="360"/>
      </w:pPr>
      <w:rPr>
        <w:rFonts w:eastAsia="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4C4D7268"/>
    <w:multiLevelType w:val="hybridMultilevel"/>
    <w:tmpl w:val="FDE613E2"/>
    <w:lvl w:ilvl="0" w:tplc="3CFE3162">
      <w:start w:val="1"/>
      <w:numFmt w:val="decimal"/>
      <w:lvlText w:val="(%1)"/>
      <w:lvlJc w:val="left"/>
      <w:pPr>
        <w:ind w:left="720" w:hanging="360"/>
      </w:pPr>
      <w:rPr>
        <w:rFonts w:ascii="Times New Roman" w:eastAsia="Arial"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B75F31"/>
    <w:multiLevelType w:val="hybridMultilevel"/>
    <w:tmpl w:val="F3B87BCA"/>
    <w:lvl w:ilvl="0" w:tplc="B3CC426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CEF24B4"/>
    <w:multiLevelType w:val="hybridMultilevel"/>
    <w:tmpl w:val="0DE6935E"/>
    <w:lvl w:ilvl="0" w:tplc="CE12317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0" w15:restartNumberingAfterBreak="0">
    <w:nsid w:val="51D172D2"/>
    <w:multiLevelType w:val="hybridMultilevel"/>
    <w:tmpl w:val="CC06AB10"/>
    <w:lvl w:ilvl="0" w:tplc="7A1C0E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2BE0976"/>
    <w:multiLevelType w:val="hybridMultilevel"/>
    <w:tmpl w:val="D1540828"/>
    <w:lvl w:ilvl="0" w:tplc="8B70EC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9A78A7"/>
    <w:multiLevelType w:val="hybridMultilevel"/>
    <w:tmpl w:val="FA6451BE"/>
    <w:lvl w:ilvl="0" w:tplc="022487C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6E14CEA"/>
    <w:multiLevelType w:val="hybridMultilevel"/>
    <w:tmpl w:val="C0681114"/>
    <w:lvl w:ilvl="0" w:tplc="5F469C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115AD5"/>
    <w:multiLevelType w:val="hybridMultilevel"/>
    <w:tmpl w:val="2D487402"/>
    <w:lvl w:ilvl="0" w:tplc="2C5AF4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A751F8"/>
    <w:multiLevelType w:val="hybridMultilevel"/>
    <w:tmpl w:val="1B805D6A"/>
    <w:lvl w:ilvl="0" w:tplc="9C863C2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5FAB711D"/>
    <w:multiLevelType w:val="hybridMultilevel"/>
    <w:tmpl w:val="1B805D6A"/>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7" w15:restartNumberingAfterBreak="0">
    <w:nsid w:val="6B8E7150"/>
    <w:multiLevelType w:val="hybridMultilevel"/>
    <w:tmpl w:val="DE5CEF74"/>
    <w:lvl w:ilvl="0" w:tplc="614AEC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DA2DF1"/>
    <w:multiLevelType w:val="hybridMultilevel"/>
    <w:tmpl w:val="15EEB632"/>
    <w:lvl w:ilvl="0" w:tplc="20D86E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E0B7DE0"/>
    <w:multiLevelType w:val="hybridMultilevel"/>
    <w:tmpl w:val="7BC83792"/>
    <w:lvl w:ilvl="0" w:tplc="5CD605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E01B35"/>
    <w:multiLevelType w:val="hybridMultilevel"/>
    <w:tmpl w:val="49024228"/>
    <w:lvl w:ilvl="0" w:tplc="1A76A4E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5A2DC6"/>
    <w:multiLevelType w:val="hybridMultilevel"/>
    <w:tmpl w:val="CE18ECDC"/>
    <w:lvl w:ilvl="0" w:tplc="B5EA47E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3CE6EAD"/>
    <w:multiLevelType w:val="hybridMultilevel"/>
    <w:tmpl w:val="1EBC8F9E"/>
    <w:lvl w:ilvl="0" w:tplc="21F2C324">
      <w:start w:val="1"/>
      <w:numFmt w:val="decimal"/>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EC69F9"/>
    <w:multiLevelType w:val="hybridMultilevel"/>
    <w:tmpl w:val="5D9A5610"/>
    <w:lvl w:ilvl="0" w:tplc="A97699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BC2183F"/>
    <w:multiLevelType w:val="hybridMultilevel"/>
    <w:tmpl w:val="B596D208"/>
    <w:lvl w:ilvl="0" w:tplc="BF9EBAD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CBF7655"/>
    <w:multiLevelType w:val="hybridMultilevel"/>
    <w:tmpl w:val="6A3C1524"/>
    <w:lvl w:ilvl="0" w:tplc="4370894A">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01659644">
    <w:abstractNumId w:val="6"/>
  </w:num>
  <w:num w:numId="2" w16cid:durableId="852572006">
    <w:abstractNumId w:val="5"/>
  </w:num>
  <w:num w:numId="3" w16cid:durableId="2033022837">
    <w:abstractNumId w:val="0"/>
  </w:num>
  <w:num w:numId="4" w16cid:durableId="1220243073">
    <w:abstractNumId w:val="3"/>
  </w:num>
  <w:num w:numId="5" w16cid:durableId="1910461811">
    <w:abstractNumId w:val="9"/>
  </w:num>
  <w:num w:numId="6" w16cid:durableId="845554508">
    <w:abstractNumId w:val="25"/>
  </w:num>
  <w:num w:numId="7" w16cid:durableId="240676594">
    <w:abstractNumId w:val="17"/>
  </w:num>
  <w:num w:numId="8" w16cid:durableId="624510068">
    <w:abstractNumId w:val="29"/>
  </w:num>
  <w:num w:numId="9" w16cid:durableId="1614284638">
    <w:abstractNumId w:val="31"/>
  </w:num>
  <w:num w:numId="10" w16cid:durableId="391999213">
    <w:abstractNumId w:val="42"/>
  </w:num>
  <w:num w:numId="11" w16cid:durableId="1222786549">
    <w:abstractNumId w:val="34"/>
  </w:num>
  <w:num w:numId="12" w16cid:durableId="1383409429">
    <w:abstractNumId w:val="20"/>
  </w:num>
  <w:num w:numId="13" w16cid:durableId="1655405964">
    <w:abstractNumId w:val="21"/>
  </w:num>
  <w:num w:numId="14" w16cid:durableId="1748573713">
    <w:abstractNumId w:val="24"/>
  </w:num>
  <w:num w:numId="15" w16cid:durableId="243151829">
    <w:abstractNumId w:val="1"/>
  </w:num>
  <w:num w:numId="16" w16cid:durableId="680204167">
    <w:abstractNumId w:val="30"/>
  </w:num>
  <w:num w:numId="17" w16cid:durableId="1932928548">
    <w:abstractNumId w:val="28"/>
  </w:num>
  <w:num w:numId="18" w16cid:durableId="294533545">
    <w:abstractNumId w:val="14"/>
  </w:num>
  <w:num w:numId="19" w16cid:durableId="335109041">
    <w:abstractNumId w:val="43"/>
  </w:num>
  <w:num w:numId="20" w16cid:durableId="341590600">
    <w:abstractNumId w:val="40"/>
  </w:num>
  <w:num w:numId="21" w16cid:durableId="513350808">
    <w:abstractNumId w:val="4"/>
  </w:num>
  <w:num w:numId="22" w16cid:durableId="143086718">
    <w:abstractNumId w:val="2"/>
  </w:num>
  <w:num w:numId="23" w16cid:durableId="712771251">
    <w:abstractNumId w:val="27"/>
  </w:num>
  <w:num w:numId="24" w16cid:durableId="639729566">
    <w:abstractNumId w:val="8"/>
  </w:num>
  <w:num w:numId="25" w16cid:durableId="1215313509">
    <w:abstractNumId w:val="38"/>
  </w:num>
  <w:num w:numId="26" w16cid:durableId="1209295221">
    <w:abstractNumId w:val="45"/>
  </w:num>
  <w:num w:numId="27" w16cid:durableId="872424707">
    <w:abstractNumId w:val="33"/>
  </w:num>
  <w:num w:numId="28" w16cid:durableId="263998408">
    <w:abstractNumId w:val="32"/>
  </w:num>
  <w:num w:numId="29" w16cid:durableId="464472303">
    <w:abstractNumId w:val="13"/>
  </w:num>
  <w:num w:numId="30" w16cid:durableId="1217862473">
    <w:abstractNumId w:val="23"/>
  </w:num>
  <w:num w:numId="31" w16cid:durableId="192112459">
    <w:abstractNumId w:val="19"/>
  </w:num>
  <w:num w:numId="32" w16cid:durableId="1111432725">
    <w:abstractNumId w:val="37"/>
  </w:num>
  <w:num w:numId="33" w16cid:durableId="2138911513">
    <w:abstractNumId w:val="7"/>
  </w:num>
  <w:num w:numId="34" w16cid:durableId="719789467">
    <w:abstractNumId w:val="39"/>
  </w:num>
  <w:num w:numId="35" w16cid:durableId="971904970">
    <w:abstractNumId w:val="44"/>
  </w:num>
  <w:num w:numId="36" w16cid:durableId="1940675517">
    <w:abstractNumId w:val="22"/>
  </w:num>
  <w:num w:numId="37" w16cid:durableId="1432749095">
    <w:abstractNumId w:val="12"/>
  </w:num>
  <w:num w:numId="38" w16cid:durableId="15039358">
    <w:abstractNumId w:val="41"/>
  </w:num>
  <w:num w:numId="39" w16cid:durableId="1476872395">
    <w:abstractNumId w:val="16"/>
  </w:num>
  <w:num w:numId="40" w16cid:durableId="1168207393">
    <w:abstractNumId w:val="15"/>
  </w:num>
  <w:num w:numId="41" w16cid:durableId="119346906">
    <w:abstractNumId w:val="35"/>
  </w:num>
  <w:num w:numId="42" w16cid:durableId="1493174986">
    <w:abstractNumId w:val="10"/>
  </w:num>
  <w:num w:numId="43" w16cid:durableId="876817954">
    <w:abstractNumId w:val="36"/>
  </w:num>
  <w:num w:numId="44" w16cid:durableId="2142578152">
    <w:abstractNumId w:val="26"/>
  </w:num>
  <w:num w:numId="45" w16cid:durableId="498539231">
    <w:abstractNumId w:val="11"/>
  </w:num>
  <w:num w:numId="46" w16cid:durableId="15425981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B4"/>
    <w:rsid w:val="000169D4"/>
    <w:rsid w:val="00030740"/>
    <w:rsid w:val="0007227F"/>
    <w:rsid w:val="000A0207"/>
    <w:rsid w:val="000F1992"/>
    <w:rsid w:val="00126087"/>
    <w:rsid w:val="001276F3"/>
    <w:rsid w:val="00151742"/>
    <w:rsid w:val="00151893"/>
    <w:rsid w:val="00167400"/>
    <w:rsid w:val="00173F72"/>
    <w:rsid w:val="001865AA"/>
    <w:rsid w:val="001A011B"/>
    <w:rsid w:val="001A3135"/>
    <w:rsid w:val="001B25E7"/>
    <w:rsid w:val="001B27B1"/>
    <w:rsid w:val="001B3484"/>
    <w:rsid w:val="001B69FE"/>
    <w:rsid w:val="001D2E61"/>
    <w:rsid w:val="001E5352"/>
    <w:rsid w:val="00207100"/>
    <w:rsid w:val="00213B8F"/>
    <w:rsid w:val="0022554E"/>
    <w:rsid w:val="00246872"/>
    <w:rsid w:val="00250D06"/>
    <w:rsid w:val="002542C5"/>
    <w:rsid w:val="0025603D"/>
    <w:rsid w:val="00256E28"/>
    <w:rsid w:val="00264DAA"/>
    <w:rsid w:val="002766FC"/>
    <w:rsid w:val="0027673F"/>
    <w:rsid w:val="0029055A"/>
    <w:rsid w:val="002A2AE1"/>
    <w:rsid w:val="002A50C5"/>
    <w:rsid w:val="002B49F0"/>
    <w:rsid w:val="002E326A"/>
    <w:rsid w:val="00301435"/>
    <w:rsid w:val="00307ED0"/>
    <w:rsid w:val="00317D6C"/>
    <w:rsid w:val="0035045D"/>
    <w:rsid w:val="003523A2"/>
    <w:rsid w:val="00361D1D"/>
    <w:rsid w:val="003926CE"/>
    <w:rsid w:val="003B2F6B"/>
    <w:rsid w:val="003C6DBF"/>
    <w:rsid w:val="003C7E8E"/>
    <w:rsid w:val="003E3093"/>
    <w:rsid w:val="003E5756"/>
    <w:rsid w:val="003F7A4C"/>
    <w:rsid w:val="00414E49"/>
    <w:rsid w:val="00420892"/>
    <w:rsid w:val="00421C29"/>
    <w:rsid w:val="00423F15"/>
    <w:rsid w:val="00424C33"/>
    <w:rsid w:val="004347BC"/>
    <w:rsid w:val="004857D5"/>
    <w:rsid w:val="00490FD5"/>
    <w:rsid w:val="004A143F"/>
    <w:rsid w:val="004A7190"/>
    <w:rsid w:val="004C2FEB"/>
    <w:rsid w:val="004E59EA"/>
    <w:rsid w:val="004F5B92"/>
    <w:rsid w:val="004F5F8B"/>
    <w:rsid w:val="004F6F52"/>
    <w:rsid w:val="00515AD9"/>
    <w:rsid w:val="005205D2"/>
    <w:rsid w:val="00526993"/>
    <w:rsid w:val="005509BE"/>
    <w:rsid w:val="005513FC"/>
    <w:rsid w:val="00552601"/>
    <w:rsid w:val="00563B04"/>
    <w:rsid w:val="00563FF1"/>
    <w:rsid w:val="0056717D"/>
    <w:rsid w:val="00575CEC"/>
    <w:rsid w:val="0058297A"/>
    <w:rsid w:val="00583326"/>
    <w:rsid w:val="005B3B03"/>
    <w:rsid w:val="005C166A"/>
    <w:rsid w:val="005E6803"/>
    <w:rsid w:val="00604D78"/>
    <w:rsid w:val="00604DC9"/>
    <w:rsid w:val="00606848"/>
    <w:rsid w:val="00625A08"/>
    <w:rsid w:val="00626888"/>
    <w:rsid w:val="00626A97"/>
    <w:rsid w:val="00637278"/>
    <w:rsid w:val="00651844"/>
    <w:rsid w:val="006754FE"/>
    <w:rsid w:val="0068676C"/>
    <w:rsid w:val="006950DC"/>
    <w:rsid w:val="006A4B2A"/>
    <w:rsid w:val="006A7DBF"/>
    <w:rsid w:val="006B6A06"/>
    <w:rsid w:val="006E4FB4"/>
    <w:rsid w:val="00715EEE"/>
    <w:rsid w:val="007262A7"/>
    <w:rsid w:val="00726681"/>
    <w:rsid w:val="00734D88"/>
    <w:rsid w:val="00744EB0"/>
    <w:rsid w:val="0075451E"/>
    <w:rsid w:val="0076479F"/>
    <w:rsid w:val="0078316E"/>
    <w:rsid w:val="0078701B"/>
    <w:rsid w:val="00794659"/>
    <w:rsid w:val="00795E6B"/>
    <w:rsid w:val="007B1E3F"/>
    <w:rsid w:val="007B7EB6"/>
    <w:rsid w:val="007C0280"/>
    <w:rsid w:val="007D6C25"/>
    <w:rsid w:val="007F05C4"/>
    <w:rsid w:val="008061A5"/>
    <w:rsid w:val="008067DB"/>
    <w:rsid w:val="008274C1"/>
    <w:rsid w:val="00856E09"/>
    <w:rsid w:val="00870BEB"/>
    <w:rsid w:val="00881E9F"/>
    <w:rsid w:val="008C4FC3"/>
    <w:rsid w:val="008D48A1"/>
    <w:rsid w:val="008D751E"/>
    <w:rsid w:val="008E0C17"/>
    <w:rsid w:val="00921A14"/>
    <w:rsid w:val="0095312A"/>
    <w:rsid w:val="0095771F"/>
    <w:rsid w:val="00966DF4"/>
    <w:rsid w:val="009922CA"/>
    <w:rsid w:val="00992FB2"/>
    <w:rsid w:val="009A0CC1"/>
    <w:rsid w:val="009A4713"/>
    <w:rsid w:val="009C489A"/>
    <w:rsid w:val="009D5A48"/>
    <w:rsid w:val="009F11E9"/>
    <w:rsid w:val="00A01DD9"/>
    <w:rsid w:val="00A14F4D"/>
    <w:rsid w:val="00A20A51"/>
    <w:rsid w:val="00A238C4"/>
    <w:rsid w:val="00A40DE2"/>
    <w:rsid w:val="00A44BB2"/>
    <w:rsid w:val="00A707AA"/>
    <w:rsid w:val="00A87EBA"/>
    <w:rsid w:val="00A96522"/>
    <w:rsid w:val="00AA0D74"/>
    <w:rsid w:val="00AA412C"/>
    <w:rsid w:val="00AB533E"/>
    <w:rsid w:val="00AC1287"/>
    <w:rsid w:val="00AD2139"/>
    <w:rsid w:val="00AD21CA"/>
    <w:rsid w:val="00AD4B28"/>
    <w:rsid w:val="00B23D85"/>
    <w:rsid w:val="00B30C02"/>
    <w:rsid w:val="00B44392"/>
    <w:rsid w:val="00B53CC7"/>
    <w:rsid w:val="00B6615F"/>
    <w:rsid w:val="00B67A46"/>
    <w:rsid w:val="00B8708E"/>
    <w:rsid w:val="00B93430"/>
    <w:rsid w:val="00BA3197"/>
    <w:rsid w:val="00BE5E2F"/>
    <w:rsid w:val="00C12971"/>
    <w:rsid w:val="00C12C9B"/>
    <w:rsid w:val="00C1338C"/>
    <w:rsid w:val="00C2363D"/>
    <w:rsid w:val="00C32CC5"/>
    <w:rsid w:val="00C35DE7"/>
    <w:rsid w:val="00C40EA7"/>
    <w:rsid w:val="00C47993"/>
    <w:rsid w:val="00C50E09"/>
    <w:rsid w:val="00C712C0"/>
    <w:rsid w:val="00C73103"/>
    <w:rsid w:val="00C8075A"/>
    <w:rsid w:val="00C80F7F"/>
    <w:rsid w:val="00C9392C"/>
    <w:rsid w:val="00C95446"/>
    <w:rsid w:val="00CA09EC"/>
    <w:rsid w:val="00CB5B42"/>
    <w:rsid w:val="00CC13DE"/>
    <w:rsid w:val="00CC2981"/>
    <w:rsid w:val="00CC3E1A"/>
    <w:rsid w:val="00D02F04"/>
    <w:rsid w:val="00D109C7"/>
    <w:rsid w:val="00D13F2B"/>
    <w:rsid w:val="00D47EFB"/>
    <w:rsid w:val="00D73FE6"/>
    <w:rsid w:val="00D746CE"/>
    <w:rsid w:val="00D76141"/>
    <w:rsid w:val="00D76C9D"/>
    <w:rsid w:val="00D94610"/>
    <w:rsid w:val="00DA02C9"/>
    <w:rsid w:val="00DB03E1"/>
    <w:rsid w:val="00DB03FB"/>
    <w:rsid w:val="00DB6F31"/>
    <w:rsid w:val="00DD3214"/>
    <w:rsid w:val="00DD7241"/>
    <w:rsid w:val="00DF103D"/>
    <w:rsid w:val="00E01942"/>
    <w:rsid w:val="00E057F2"/>
    <w:rsid w:val="00E16BAF"/>
    <w:rsid w:val="00E24793"/>
    <w:rsid w:val="00E37A54"/>
    <w:rsid w:val="00E46F97"/>
    <w:rsid w:val="00E71259"/>
    <w:rsid w:val="00E73ED1"/>
    <w:rsid w:val="00E83E07"/>
    <w:rsid w:val="00E86044"/>
    <w:rsid w:val="00EA75AF"/>
    <w:rsid w:val="00EB00C2"/>
    <w:rsid w:val="00EB5E5F"/>
    <w:rsid w:val="00EE106F"/>
    <w:rsid w:val="00EE278B"/>
    <w:rsid w:val="00EE3293"/>
    <w:rsid w:val="00EE5EEC"/>
    <w:rsid w:val="00F053F2"/>
    <w:rsid w:val="00F0757D"/>
    <w:rsid w:val="00F078AF"/>
    <w:rsid w:val="00F123D6"/>
    <w:rsid w:val="00F15401"/>
    <w:rsid w:val="00F347DC"/>
    <w:rsid w:val="00F3783A"/>
    <w:rsid w:val="00F47176"/>
    <w:rsid w:val="00F53A87"/>
    <w:rsid w:val="00F659E1"/>
    <w:rsid w:val="00F6609F"/>
    <w:rsid w:val="00F750B6"/>
    <w:rsid w:val="00F83DF0"/>
    <w:rsid w:val="00F8694E"/>
    <w:rsid w:val="00F920B4"/>
    <w:rsid w:val="00F95E3B"/>
    <w:rsid w:val="00FB4B12"/>
    <w:rsid w:val="00FC1E58"/>
    <w:rsid w:val="00FE6B44"/>
    <w:rsid w:val="00FF0FF7"/>
    <w:rsid w:val="00FF7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6CA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E4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E4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E4FB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E4FB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E4FB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E4FB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E4FB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E4FB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E4FB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E4FB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E4FB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E4FB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E4FB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E4FB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E4FB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E4FB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E4FB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E4FB4"/>
    <w:rPr>
      <w:rFonts w:eastAsiaTheme="majorEastAsia" w:cstheme="majorBidi"/>
      <w:color w:val="272727" w:themeColor="text1" w:themeTint="D8"/>
    </w:rPr>
  </w:style>
  <w:style w:type="paragraph" w:styleId="Nzov">
    <w:name w:val="Title"/>
    <w:basedOn w:val="Normlny"/>
    <w:next w:val="Normlny"/>
    <w:link w:val="NzovChar"/>
    <w:uiPriority w:val="10"/>
    <w:qFormat/>
    <w:rsid w:val="006E4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E4FB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E4FB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E4FB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E4FB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E4FB4"/>
    <w:rPr>
      <w:i/>
      <w:iCs/>
      <w:color w:val="404040" w:themeColor="text1" w:themeTint="BF"/>
    </w:rPr>
  </w:style>
  <w:style w:type="paragraph" w:styleId="Odsekzoznamu">
    <w:name w:val="List Paragraph"/>
    <w:basedOn w:val="Normlny"/>
    <w:uiPriority w:val="34"/>
    <w:qFormat/>
    <w:rsid w:val="006E4FB4"/>
    <w:pPr>
      <w:ind w:left="720"/>
      <w:contextualSpacing/>
    </w:pPr>
  </w:style>
  <w:style w:type="character" w:styleId="Intenzvnezvraznenie">
    <w:name w:val="Intense Emphasis"/>
    <w:basedOn w:val="Predvolenpsmoodseku"/>
    <w:uiPriority w:val="21"/>
    <w:qFormat/>
    <w:rsid w:val="006E4FB4"/>
    <w:rPr>
      <w:i/>
      <w:iCs/>
      <w:color w:val="0F4761" w:themeColor="accent1" w:themeShade="BF"/>
    </w:rPr>
  </w:style>
  <w:style w:type="paragraph" w:styleId="Zvraznencitcia">
    <w:name w:val="Intense Quote"/>
    <w:basedOn w:val="Normlny"/>
    <w:next w:val="Normlny"/>
    <w:link w:val="ZvraznencitciaChar"/>
    <w:uiPriority w:val="30"/>
    <w:qFormat/>
    <w:rsid w:val="006E4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E4FB4"/>
    <w:rPr>
      <w:i/>
      <w:iCs/>
      <w:color w:val="0F4761" w:themeColor="accent1" w:themeShade="BF"/>
    </w:rPr>
  </w:style>
  <w:style w:type="character" w:styleId="Zvraznenodkaz">
    <w:name w:val="Intense Reference"/>
    <w:basedOn w:val="Predvolenpsmoodseku"/>
    <w:uiPriority w:val="32"/>
    <w:qFormat/>
    <w:rsid w:val="006E4FB4"/>
    <w:rPr>
      <w:b/>
      <w:bCs/>
      <w:smallCaps/>
      <w:color w:val="0F4761" w:themeColor="accent1" w:themeShade="BF"/>
      <w:spacing w:val="5"/>
    </w:rPr>
  </w:style>
  <w:style w:type="character" w:styleId="Hypertextovprepojenie">
    <w:name w:val="Hyperlink"/>
    <w:basedOn w:val="Predvolenpsmoodseku"/>
    <w:uiPriority w:val="99"/>
    <w:unhideWhenUsed/>
    <w:rsid w:val="003C6DBF"/>
    <w:rPr>
      <w:color w:val="467886" w:themeColor="hyperlink"/>
      <w:u w:val="single"/>
    </w:rPr>
  </w:style>
  <w:style w:type="character" w:styleId="Nevyrieenzmienka">
    <w:name w:val="Unresolved Mention"/>
    <w:basedOn w:val="Predvolenpsmoodseku"/>
    <w:uiPriority w:val="99"/>
    <w:semiHidden/>
    <w:unhideWhenUsed/>
    <w:rsid w:val="003C6DBF"/>
    <w:rPr>
      <w:color w:val="605E5C"/>
      <w:shd w:val="clear" w:color="auto" w:fill="E1DFDD"/>
    </w:rPr>
  </w:style>
  <w:style w:type="character" w:styleId="Odkaznakomentr">
    <w:name w:val="annotation reference"/>
    <w:basedOn w:val="Predvolenpsmoodseku"/>
    <w:uiPriority w:val="99"/>
    <w:semiHidden/>
    <w:unhideWhenUsed/>
    <w:rsid w:val="00526993"/>
    <w:rPr>
      <w:sz w:val="16"/>
      <w:szCs w:val="16"/>
    </w:rPr>
  </w:style>
  <w:style w:type="paragraph" w:styleId="Textkomentra">
    <w:name w:val="annotation text"/>
    <w:basedOn w:val="Normlny"/>
    <w:link w:val="TextkomentraChar"/>
    <w:uiPriority w:val="99"/>
    <w:unhideWhenUsed/>
    <w:rsid w:val="00526993"/>
    <w:pPr>
      <w:spacing w:line="240" w:lineRule="auto"/>
    </w:pPr>
    <w:rPr>
      <w:sz w:val="20"/>
      <w:szCs w:val="20"/>
    </w:rPr>
  </w:style>
  <w:style w:type="character" w:customStyle="1" w:styleId="TextkomentraChar">
    <w:name w:val="Text komentára Char"/>
    <w:basedOn w:val="Predvolenpsmoodseku"/>
    <w:link w:val="Textkomentra"/>
    <w:uiPriority w:val="99"/>
    <w:rsid w:val="00526993"/>
    <w:rPr>
      <w:sz w:val="20"/>
      <w:szCs w:val="20"/>
    </w:rPr>
  </w:style>
  <w:style w:type="paragraph" w:styleId="Predmetkomentra">
    <w:name w:val="annotation subject"/>
    <w:basedOn w:val="Textkomentra"/>
    <w:next w:val="Textkomentra"/>
    <w:link w:val="PredmetkomentraChar"/>
    <w:uiPriority w:val="99"/>
    <w:semiHidden/>
    <w:unhideWhenUsed/>
    <w:rsid w:val="00526993"/>
    <w:rPr>
      <w:b/>
      <w:bCs/>
    </w:rPr>
  </w:style>
  <w:style w:type="character" w:customStyle="1" w:styleId="PredmetkomentraChar">
    <w:name w:val="Predmet komentára Char"/>
    <w:basedOn w:val="TextkomentraChar"/>
    <w:link w:val="Predmetkomentra"/>
    <w:uiPriority w:val="99"/>
    <w:semiHidden/>
    <w:rsid w:val="00526993"/>
    <w:rPr>
      <w:b/>
      <w:bCs/>
      <w:sz w:val="20"/>
      <w:szCs w:val="20"/>
    </w:rPr>
  </w:style>
  <w:style w:type="character" w:styleId="PouitHypertextovPrepojenie">
    <w:name w:val="FollowedHyperlink"/>
    <w:basedOn w:val="Predvolenpsmoodseku"/>
    <w:uiPriority w:val="99"/>
    <w:semiHidden/>
    <w:unhideWhenUsed/>
    <w:rsid w:val="00E24793"/>
    <w:rPr>
      <w:color w:val="96607D" w:themeColor="followedHyperlink"/>
      <w:u w:val="single"/>
    </w:rPr>
  </w:style>
  <w:style w:type="paragraph" w:styleId="Revzia">
    <w:name w:val="Revision"/>
    <w:hidden/>
    <w:uiPriority w:val="99"/>
    <w:semiHidden/>
    <w:rsid w:val="0035045D"/>
    <w:pPr>
      <w:spacing w:after="0" w:line="240" w:lineRule="auto"/>
    </w:pPr>
  </w:style>
  <w:style w:type="paragraph" w:styleId="Hlavika">
    <w:name w:val="header"/>
    <w:basedOn w:val="Normlny"/>
    <w:link w:val="HlavikaChar"/>
    <w:uiPriority w:val="99"/>
    <w:unhideWhenUsed/>
    <w:rsid w:val="00E46F9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46F97"/>
  </w:style>
  <w:style w:type="paragraph" w:styleId="Pta">
    <w:name w:val="footer"/>
    <w:basedOn w:val="Normlny"/>
    <w:link w:val="PtaChar"/>
    <w:uiPriority w:val="99"/>
    <w:unhideWhenUsed/>
    <w:rsid w:val="00E46F97"/>
    <w:pPr>
      <w:tabs>
        <w:tab w:val="center" w:pos="4536"/>
        <w:tab w:val="right" w:pos="9072"/>
      </w:tabs>
      <w:spacing w:after="0" w:line="240" w:lineRule="auto"/>
    </w:pPr>
  </w:style>
  <w:style w:type="character" w:customStyle="1" w:styleId="PtaChar">
    <w:name w:val="Päta Char"/>
    <w:basedOn w:val="Predvolenpsmoodseku"/>
    <w:link w:val="Pta"/>
    <w:uiPriority w:val="99"/>
    <w:rsid w:val="00E46F97"/>
  </w:style>
  <w:style w:type="numbering" w:customStyle="1" w:styleId="Aktulnyzoznam1">
    <w:name w:val="Aktuálny zoznam1"/>
    <w:uiPriority w:val="99"/>
    <w:rsid w:val="003B2F6B"/>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pravne-predpisy/SK/ZZ/2003/595/" TargetMode="External"/><Relationship Id="rId13" Type="http://schemas.openxmlformats.org/officeDocument/2006/relationships/hyperlink" Target="https://www.slov-lex.sk/ezbierky/pravne-predpisy/SK/ZZ/2003/595/" TargetMode="External"/><Relationship Id="rId18" Type="http://schemas.openxmlformats.org/officeDocument/2006/relationships/hyperlink" Target="https://www.slov-lex.sk/ezbierky/pravne-predpisy/SK/ZZ/1995/23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lov-lex.sk/ezbierky/pravne-predpisy/SK/ZZ/2023/507/?ucinnost=06.05.2026" TargetMode="External"/><Relationship Id="rId7" Type="http://schemas.openxmlformats.org/officeDocument/2006/relationships/hyperlink" Target="https://www.slov-lex.sk/ezbierky/pravne-predpisy/SK/ZZ/2003/600/" TargetMode="External"/><Relationship Id="rId12" Type="http://schemas.openxmlformats.org/officeDocument/2006/relationships/hyperlink" Target="https://www.slov-lex.sk/ezbierky/pravne-predpisy/SK/ZZ/2003/595/20221231.html" TargetMode="External"/><Relationship Id="rId17" Type="http://schemas.openxmlformats.org/officeDocument/2006/relationships/hyperlink" Target="https://www.slov-lex.sk/ezbierky/pravne-predpisy/SK/ZZ/2018/18/20240201" TargetMode="External"/><Relationship Id="rId25" Type="http://schemas.openxmlformats.org/officeDocument/2006/relationships/hyperlink" Target="https://www.slov-lex.sk/ezbierky/pravne-predpisy/SK/ZZ/2009/563/" TargetMode="External"/><Relationship Id="rId2" Type="http://schemas.openxmlformats.org/officeDocument/2006/relationships/styles" Target="styles.xml"/><Relationship Id="rId16" Type="http://schemas.openxmlformats.org/officeDocument/2006/relationships/hyperlink" Target="https://www.slov-lex.sk/ezbierky/pravne-predpisy/SK/ZZ/2013/305/" TargetMode="External"/><Relationship Id="rId20" Type="http://schemas.openxmlformats.org/officeDocument/2006/relationships/hyperlink" Target="https://www.slov-lex.sk/ezbierky/pravne-predpisy/SK/ZZ/2002/431/?ucinnost=06.05.20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ezbierky/pravne-predpisy/SK/ZZ/2003/600/" TargetMode="External"/><Relationship Id="rId24" Type="http://schemas.openxmlformats.org/officeDocument/2006/relationships/hyperlink" Target="https://www.slov-lex.sk/ezbierky/pravne-predpisy/SK/ZZ/2002/431/?ucinnost=06.05.2026" TargetMode="External"/><Relationship Id="rId5" Type="http://schemas.openxmlformats.org/officeDocument/2006/relationships/footnotes" Target="footnotes.xml"/><Relationship Id="rId15" Type="http://schemas.openxmlformats.org/officeDocument/2006/relationships/hyperlink" Target="https://www.slov-lex.sk/ezbierky/pravne-predpisy/SK/ZZ/2003/595/" TargetMode="External"/><Relationship Id="rId23" Type="http://schemas.openxmlformats.org/officeDocument/2006/relationships/hyperlink" Target="https://www.slov-lex.sk/ezbierky/pravne-predpisy/SK/ZZ/2007/306/" TargetMode="External"/><Relationship Id="rId10" Type="http://schemas.openxmlformats.org/officeDocument/2006/relationships/hyperlink" Target="https://www.slov-lex.sk/ezbierky/pravne-predpisy/SK/ZZ/2003/595/" TargetMode="External"/><Relationship Id="rId19" Type="http://schemas.openxmlformats.org/officeDocument/2006/relationships/hyperlink" Target="https://www.slov-lex.sk/ezbierky/pravne-predpisy/SK/ZZ/2003/595/" TargetMode="External"/><Relationship Id="rId4" Type="http://schemas.openxmlformats.org/officeDocument/2006/relationships/webSettings" Target="webSettings.xml"/><Relationship Id="rId9" Type="http://schemas.openxmlformats.org/officeDocument/2006/relationships/hyperlink" Target="https://www.slov-lex.sk/ezbierky/pravne-predpisy/SK/ZZ/2001/311/20260101.html" TargetMode="External"/><Relationship Id="rId14" Type="http://schemas.openxmlformats.org/officeDocument/2006/relationships/hyperlink" Target="https://www.slov-lex.sk/ezbierky/pravne-predpisy/SK/ZZ/2003/595/" TargetMode="External"/><Relationship Id="rId22" Type="http://schemas.openxmlformats.org/officeDocument/2006/relationships/hyperlink" Target="https://www.slov-lex.sk/ezbierky/pravne-predpisy/SK/ZZ/2023/507/?ucinnost=06.05.2026"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5678</Words>
  <Characters>30609</Characters>
  <Application>Microsoft Office Word</Application>
  <DocSecurity>0</DocSecurity>
  <Lines>566</Lines>
  <Paragraphs>321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2026-05-07T06:16:00Z</dcterms:created>
  <dcterms:modified xsi:type="dcterms:W3CDTF">2026-05-07T09:11:00Z</dcterms:modified>
</cp:coreProperties>
</file>