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21AB" w14:textId="77777777" w:rsidR="000A2725" w:rsidRPr="000A4352" w:rsidRDefault="000A2725" w:rsidP="000A2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A435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Doložka vybraných vplyvov</w:t>
      </w:r>
    </w:p>
    <w:p w14:paraId="460462A8" w14:textId="77777777" w:rsidR="000A2725" w:rsidRPr="003A0D7C" w:rsidRDefault="000A2725" w:rsidP="000A2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0A2725" w:rsidRPr="00612E08" w14:paraId="6E2979A6" w14:textId="77777777" w:rsidTr="00753F24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1499016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0A2725" w:rsidRPr="00612E08" w14:paraId="7B526A9C" w14:textId="77777777" w:rsidTr="00753F24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482CD774" w14:textId="77777777" w:rsidR="000A2725" w:rsidRPr="00612E08" w:rsidRDefault="000A2725" w:rsidP="00753F2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0A2725" w:rsidRPr="00612E08" w14:paraId="1C07864E" w14:textId="77777777" w:rsidTr="00753F24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23D0CAF9" w14:textId="77777777" w:rsidR="000A2725" w:rsidRPr="006E0EFF" w:rsidRDefault="000A2725" w:rsidP="00753F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Pr="006E0E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ávrh</w:t>
            </w:r>
            <w:r w:rsidRPr="006E0EFF">
              <w:rPr>
                <w:rFonts w:ascii="Times New Roman" w:hAnsi="Times New Roman" w:cs="Times New Roman"/>
                <w:spacing w:val="29"/>
                <w:sz w:val="20"/>
                <w:szCs w:val="20"/>
                <w:lang w:eastAsia="sk-SK"/>
              </w:rPr>
              <w:t xml:space="preserve"> </w:t>
            </w:r>
            <w:r w:rsidRPr="006E0E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zákona,</w:t>
            </w:r>
            <w:r w:rsidRPr="006E0EFF">
              <w:rPr>
                <w:rFonts w:ascii="Times New Roman" w:hAnsi="Times New Roman" w:cs="Times New Roman"/>
                <w:spacing w:val="29"/>
                <w:sz w:val="20"/>
                <w:szCs w:val="20"/>
                <w:lang w:eastAsia="sk-SK"/>
              </w:rPr>
              <w:t xml:space="preserve"> </w:t>
            </w:r>
            <w:r w:rsidRPr="006E0E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ktorým</w:t>
            </w:r>
            <w:r w:rsidRPr="006E0EFF">
              <w:rPr>
                <w:rFonts w:ascii="Times New Roman" w:hAnsi="Times New Roman" w:cs="Times New Roman"/>
                <w:spacing w:val="29"/>
                <w:sz w:val="20"/>
                <w:szCs w:val="20"/>
                <w:lang w:eastAsia="sk-SK"/>
              </w:rPr>
              <w:t xml:space="preserve"> </w:t>
            </w:r>
            <w:r w:rsidRPr="006E0E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sa mení</w:t>
            </w:r>
            <w:r w:rsidRPr="006E0EFF">
              <w:rPr>
                <w:rFonts w:ascii="Times New Roman" w:hAnsi="Times New Roman" w:cs="Times New Roman"/>
                <w:spacing w:val="21"/>
                <w:sz w:val="20"/>
                <w:szCs w:val="20"/>
                <w:lang w:eastAsia="sk-SK"/>
              </w:rPr>
              <w:t xml:space="preserve"> </w:t>
            </w:r>
            <w:r w:rsidRPr="006E0E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6E0EFF">
              <w:rPr>
                <w:rFonts w:ascii="Times New Roman" w:hAnsi="Times New Roman" w:cs="Times New Roman"/>
                <w:spacing w:val="21"/>
                <w:sz w:val="20"/>
                <w:szCs w:val="20"/>
                <w:lang w:eastAsia="sk-SK"/>
              </w:rPr>
              <w:t> </w:t>
            </w:r>
            <w:r w:rsidRPr="006E0E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dopĺňa zákon č. 338/2000 Z. z. o vnútrozemskej plavbe a o zmene a doplnení niektorých zákonov v</w:t>
            </w:r>
            <w:r w:rsidRPr="006E0EFF">
              <w:rPr>
                <w:rFonts w:ascii="Times New Roman" w:hAnsi="Times New Roman" w:cs="Times New Roman"/>
                <w:spacing w:val="21"/>
                <w:sz w:val="20"/>
                <w:szCs w:val="20"/>
                <w:lang w:eastAsia="sk-SK"/>
              </w:rPr>
              <w:t xml:space="preserve"> </w:t>
            </w:r>
            <w:r w:rsidRPr="006E0EFF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znení neskorších predpisov (ďalej len „návrh zákona“)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0A2725" w:rsidRPr="00612E08" w14:paraId="1D08B94C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7B81BA0" w14:textId="77777777" w:rsidR="000A2725" w:rsidRPr="00612E08" w:rsidRDefault="000A2725" w:rsidP="00753F2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0A2725" w:rsidRPr="00612E08" w14:paraId="6313BEEC" w14:textId="77777777" w:rsidTr="00753F24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948DC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 Slovenskej republiky</w:t>
            </w:r>
          </w:p>
          <w:p w14:paraId="492D1F3A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725" w:rsidRPr="00612E08" w14:paraId="574FE71F" w14:textId="77777777" w:rsidTr="00753F24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07904F2F" w14:textId="77777777" w:rsidR="000A2725" w:rsidRPr="00612E08" w:rsidRDefault="000A2725" w:rsidP="00753F2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63A83AF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AA099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0A2725" w:rsidRPr="00612E08" w14:paraId="37A95465" w14:textId="77777777" w:rsidTr="00753F24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F626C6D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DE6551B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85BDFE6" w14:textId="77777777" w:rsidR="000A2725" w:rsidRPr="00612E08" w:rsidRDefault="000A2725" w:rsidP="00753F24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0A2725" w:rsidRPr="00612E08" w14:paraId="69A9B819" w14:textId="77777777" w:rsidTr="00753F24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7617785C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D71612C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1A9C9A7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0A2725" w:rsidRPr="00612E08" w14:paraId="1704387B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2F088C46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75FA1BAA" w14:textId="77777777" w:rsidR="000A2725" w:rsidRPr="001D33FE" w:rsidRDefault="000A2725" w:rsidP="00753F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tr w:rsidR="000A2725" w:rsidRPr="00612E08" w14:paraId="65B655AF" w14:textId="77777777" w:rsidTr="00753F24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7F77392" w14:textId="77777777" w:rsidR="000A2725" w:rsidRPr="00612E08" w:rsidRDefault="000A2725" w:rsidP="00753F2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53F3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A2725" w:rsidRPr="00612E08" w14:paraId="58E52932" w14:textId="77777777" w:rsidTr="00753F24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F02148F" w14:textId="77777777" w:rsidR="000A2725" w:rsidRPr="00612E08" w:rsidRDefault="000A2725" w:rsidP="00753F24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0B3" w14:textId="77777777" w:rsidR="000A2725" w:rsidRPr="00F77A10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7A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Apríl 2026</w:t>
            </w:r>
          </w:p>
        </w:tc>
      </w:tr>
      <w:tr w:rsidR="000A2725" w:rsidRPr="00612E08" w14:paraId="5F133200" w14:textId="77777777" w:rsidTr="00753F24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6A38A8" w14:textId="77777777" w:rsidR="000A2725" w:rsidRPr="00612E08" w:rsidRDefault="000A2725" w:rsidP="00753F24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688A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A2725" w:rsidRPr="00612E08" w14:paraId="3706026F" w14:textId="77777777" w:rsidTr="00753F24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E7208DB" w14:textId="77777777" w:rsidR="000A2725" w:rsidRPr="00612E08" w:rsidRDefault="000A2725" w:rsidP="00753F24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B81C" w14:textId="77777777" w:rsidR="000A2725" w:rsidRPr="00F77A10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7A1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Máj 2026</w:t>
            </w:r>
          </w:p>
        </w:tc>
      </w:tr>
      <w:tr w:rsidR="000A2725" w:rsidRPr="00612E08" w14:paraId="73B699B5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982454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725" w:rsidRPr="00612E08" w14:paraId="3B228A3D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F33A3DF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0A2725" w:rsidRPr="00612E08" w14:paraId="441AE3DD" w14:textId="77777777" w:rsidTr="00753F24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130A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17CD280C" w14:textId="77777777" w:rsidR="000A2725" w:rsidRPr="00DB382D" w:rsidRDefault="000A2725" w:rsidP="00753F2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Súčasný právny stav nedostatočným spôsobom reflektuje potreby efektívneho, hospodárneho a systémovo udržateľného riešenia vybraných problémov súvisiacich s rozvojom, modernizáciou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funkčným usporiadaním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verejných prístavov Slovenskej republiky. Platná právna úprava len v obmedzenej miere vytvára predpoklady na pružné majetkové, investičné a prevádzkové nastavenie rozvojových projektov vo verejných prístavoch, vrátane zreteľného rozlíšenia medzi strategickou infraštruktúrnou vrstvou, ktorá má zostať pod primeranou verejnou kontrolou,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vrstvou, pri ktorej je v odôvodnenom rozsahu potrebné umožniť efektívnejšie investičné, rozvojové a finančné usporiadanie. Táto skutočnosť sa prejavuje najmä pri príprave väčších investičných a modernizačných zámerov, pri ktorých existujúca právna úprava neposkytuje dostatočne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jednoznačný a funkčný rámec pre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majetkové usporiadanie, investičnú participáciu a dlhodobé prevádzkové nastavenie. Potreba zmeny právnej úpravy sa zároveň prejavuje aj v tom, že súčasné zákonné nastavenie neumožňuje v dostatočnej miere reagovať na zmenené hospodárske, investičné a prevádzkové podmienky, v ktorých sa verejné prístavy Slovenskej republiky nachádzajú. V aplikačnej praxi sa ukazuje, že existujúca právna úprava v niektorých častiach neumožňuje primerane flexibilné rozhodovanie o ďalšom funkčnom smerovaní prístavných území, o usporiadaní majetkových vzťahov a o príprave rozvojových a modernizačných projektov, ktoré sú nevyhnutné na zachovanie konkurencieschopnosti, prevádzkovej udržateľnosti a investičnej pripravenosti verejných prístavov do budúcnosti.</w:t>
            </w:r>
          </w:p>
          <w:p w14:paraId="34861DCA" w14:textId="77777777" w:rsidR="000A2725" w:rsidRPr="00DB382D" w:rsidRDefault="000A2725" w:rsidP="00753F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Zároveň súčasný právny stav v potrebnom rozsahu nenadväzuje na plnenie úloh vyplývajúcich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z uznesenia vlády Slovenskej republiky č. 770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 18. decembra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2024, ktorým vláda Slovenskej rep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ubliky schválila návrh opatrení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cieľom ďalšieho rozvoja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obchodnej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spoločnosti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Verejné prístavy,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. Navrhovaná právna úprava má preto vytvoriť primerane predvídateľný, vykonateľný a systematický rámec pre napĺňanie týchto úloh, a to najmä vo vzťahu k ďalšiemu rozvoju verejných prístavov, ich modernizácii, investičnej pripravenosti a k odstráneniu alebo zmie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rneniu právnych prekážok, ktoré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v súčasnosti komplikujú efektívne rozhodovanie o ich budúcom funkčnom, majetkovom a investičnom usporiadaní.</w:t>
            </w:r>
          </w:p>
          <w:p w14:paraId="1831A886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A2725" w:rsidRPr="00612E08" w14:paraId="7ABE4D85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A45E30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0A2725" w:rsidRPr="00612E08" w14:paraId="1F4DA661" w14:textId="77777777" w:rsidTr="00753F24">
        <w:trPr>
          <w:trHeight w:val="55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0F1B5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2C35997A" w14:textId="77777777" w:rsidR="000A2725" w:rsidRPr="003A0D7C" w:rsidRDefault="000A2725" w:rsidP="00753F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Cieľom pripravovaného návrhu zákona je nastavenie majetkového a prevádzkového rámca spoločnosti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založenej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podľa § 6 zákona č. 338/2000 Z. z. o vnútrozemskej plavbe a o zmene a doplnení niektorých zákonov v znení neskorších predpisov (ďalej len „z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ákon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“) na prevádzkovanie verejných prístavov Slovenskej republiky,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reflektujúc tak na vládou schválené uznesenie vlády Slovenskej republiky č. 770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 18. decembra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2024 a následné súvisiace rozhodnutia Ministerstva dopravy Slovenskej republiky vytvoriť predpoklady pre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jej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ďalší rozvoj prostredníctvom komerčného financovania pri súčasnom využití finančných zdrojov súkromného kapitálu.  Pripravovaný návrh vytvára ekonomicko-právne podmienky na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to, aby spoločnosť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založená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podľa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§ 6 zákona (ďalej len „spoločnosť“) mohla fungovať ako „</w:t>
            </w:r>
            <w:proofErr w:type="spellStart"/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market</w:t>
            </w:r>
            <w:proofErr w:type="spellEnd"/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unit</w:t>
            </w:r>
            <w:proofErr w:type="spellEnd"/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“, t. j. financovať sa primárne z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lastných príjmov a komerčných zdrojov.</w:t>
            </w:r>
          </w:p>
        </w:tc>
      </w:tr>
      <w:tr w:rsidR="000A2725" w:rsidRPr="00612E08" w14:paraId="410CF98F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0F48E8A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0A2725" w:rsidRPr="00612E08" w14:paraId="697561FF" w14:textId="77777777" w:rsidTr="00753F24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EA9FC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785BEEFA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Prevádzkovateľ verejných prístavov, t. j. </w:t>
            </w:r>
            <w:r w:rsidRPr="00B524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spoločnosť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;</w:t>
            </w:r>
          </w:p>
          <w:p w14:paraId="79EBE321" w14:textId="77777777" w:rsidR="000A2725" w:rsidRPr="006E0EFF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Slovenská republika, v mene ktorej koná Ministerstvo dopravy Slovenskej republiky.</w:t>
            </w:r>
          </w:p>
        </w:tc>
      </w:tr>
      <w:tr w:rsidR="000A2725" w:rsidRPr="00612E08" w14:paraId="67D77BB6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73D5AF6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0A2725" w:rsidRPr="00612E08" w14:paraId="02BBD4F7" w14:textId="77777777" w:rsidTr="00753F24">
        <w:trPr>
          <w:trHeight w:val="567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1E7FB" w14:textId="77777777" w:rsidR="000A2725" w:rsidRDefault="000A2725" w:rsidP="00753F2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541D737B" w14:textId="77777777" w:rsidR="000A2725" w:rsidRPr="001D33FE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D33F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Žiadne. </w:t>
            </w:r>
          </w:p>
          <w:p w14:paraId="08E413B9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30D5521C" w14:textId="77777777" w:rsidR="000A2725" w:rsidRPr="001D33FE" w:rsidRDefault="000A2725" w:rsidP="00753F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účasný právny stav v potrebnom rozsahu nenadväzuj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 na plnenie úloh vyplývajúcich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z uznesenia vlády Slovenskej republiky č. 770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 18. decembra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>2024, ktorým vláda Slovenskej rep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ubliky schválila návrh opatrení </w:t>
            </w:r>
            <w:r w:rsidRPr="00DB382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cieľom ďalšieho rozvoja spoločnosti. Zároveň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Pr="00B524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ulovým variantom by neboli vytvorené ekonomicko-právne podmienky na to, aby spoločnosť mohla fungovať ako „</w:t>
            </w:r>
            <w:proofErr w:type="spellStart"/>
            <w:r w:rsidRPr="00B524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market</w:t>
            </w:r>
            <w:proofErr w:type="spellEnd"/>
            <w:r w:rsidRPr="00B524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524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unit</w:t>
            </w:r>
            <w:proofErr w:type="spellEnd"/>
            <w:r w:rsidRPr="00B524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“, t. j. financovať sa primárne z vlastných príjmov a komerčných zdrojov.</w:t>
            </w:r>
          </w:p>
        </w:tc>
      </w:tr>
      <w:tr w:rsidR="000A2725" w:rsidRPr="00612E08" w14:paraId="5BB301C3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AE5C492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0A2725" w:rsidRPr="00612E08" w14:paraId="5AFE0AA0" w14:textId="77777777" w:rsidTr="00753F24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5775D2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1F4FED48" w14:textId="77777777" w:rsidR="000A2725" w:rsidRPr="00612E08" w:rsidRDefault="000A2725" w:rsidP="00753F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84E9D86" w14:textId="77777777" w:rsidR="000A2725" w:rsidRPr="00612E08" w:rsidRDefault="000A2725" w:rsidP="00753F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0A2725" w:rsidRPr="00612E08" w14:paraId="0E25DCE8" w14:textId="77777777" w:rsidTr="00753F24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A7A02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64578F6B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725" w:rsidRPr="00612E08" w14:paraId="3B826C47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D986C5F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0A2725" w:rsidRPr="00612E08" w14:paraId="249CFA20" w14:textId="77777777" w:rsidTr="00753F24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0A2725" w:rsidRPr="00612E08" w14:paraId="0444C5B6" w14:textId="77777777" w:rsidTr="00753F24">
              <w:trPr>
                <w:trHeight w:val="90"/>
              </w:trPr>
              <w:tc>
                <w:tcPr>
                  <w:tcW w:w="8643" w:type="dxa"/>
                </w:tcPr>
                <w:p w14:paraId="1580ABA0" w14:textId="77777777" w:rsidR="000A2725" w:rsidRPr="00612E08" w:rsidRDefault="000A2725" w:rsidP="00753F24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0A2725" w:rsidRPr="00612E08" w14:paraId="3943E87B" w14:textId="77777777" w:rsidTr="00753F24">
              <w:trPr>
                <w:trHeight w:val="296"/>
              </w:trPr>
              <w:tc>
                <w:tcPr>
                  <w:tcW w:w="8643" w:type="dxa"/>
                </w:tcPr>
                <w:p w14:paraId="5D618D83" w14:textId="77777777" w:rsidR="000A2725" w:rsidRPr="00612E08" w:rsidRDefault="000A2725" w:rsidP="00753F24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027ED5DA" w14:textId="77777777" w:rsidR="000A2725" w:rsidRPr="00612E08" w:rsidRDefault="000A2725" w:rsidP="00753F24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56DEB7F4" w14:textId="77777777" w:rsidR="000A2725" w:rsidRPr="00612E08" w:rsidRDefault="000A2725" w:rsidP="00753F24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0A2725" w:rsidRPr="00612E08" w14:paraId="48C78D5F" w14:textId="77777777" w:rsidTr="00753F24">
              <w:trPr>
                <w:trHeight w:val="296"/>
              </w:trPr>
              <w:tc>
                <w:tcPr>
                  <w:tcW w:w="8643" w:type="dxa"/>
                </w:tcPr>
                <w:p w14:paraId="7D3A832F" w14:textId="77777777" w:rsidR="000A2725" w:rsidRPr="00612E08" w:rsidRDefault="000A2725" w:rsidP="00753F24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A87538C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A2725" w:rsidRPr="00612E08" w14:paraId="38AFA3B7" w14:textId="77777777" w:rsidTr="00753F24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534766A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0A2725" w:rsidRPr="00612E08" w14:paraId="28B3E0B5" w14:textId="77777777" w:rsidTr="00753F24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869D7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3A712616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21CEF0B0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AF4497C" w14:textId="77777777" w:rsidR="000A2725" w:rsidRPr="0001027A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Preskúmanie účelnosti návrhu zákona sa vykoná 5 rokov od účinnosti zákona.</w:t>
            </w:r>
          </w:p>
        </w:tc>
      </w:tr>
      <w:tr w:rsidR="000A2725" w:rsidRPr="00612E08" w14:paraId="5FBD21DF" w14:textId="77777777" w:rsidTr="00753F24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C03E3F" w14:textId="77777777" w:rsidR="000A2725" w:rsidRPr="003A0D7C" w:rsidRDefault="000A2725" w:rsidP="00753F24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A0D7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4520BD18" w14:textId="77777777" w:rsidR="000A2725" w:rsidRPr="003A0D7C" w:rsidRDefault="000A2725" w:rsidP="00753F24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A0D7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14032321" w14:textId="77777777" w:rsidR="000A2725" w:rsidRPr="003A0D7C" w:rsidRDefault="000A2725" w:rsidP="00753F24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A0D7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5767618F" w14:textId="77777777" w:rsidR="000A2725" w:rsidRPr="003A0D7C" w:rsidRDefault="000A2725" w:rsidP="00753F2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  <w:p w14:paraId="34168A1C" w14:textId="77777777" w:rsidR="000A2725" w:rsidRPr="003A0D7C" w:rsidRDefault="000A2725" w:rsidP="00753F24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0A2725" w:rsidRPr="00612E08" w14:paraId="4703E1F1" w14:textId="77777777" w:rsidTr="00753F2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5C94FB6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0A2725" w:rsidRPr="00612E08" w14:paraId="380DE2D0" w14:textId="77777777" w:rsidTr="00753F2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AFFB8E2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F64AA3E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3E3D4FB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66E6D76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56A1E42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317B461" w14:textId="77777777" w:rsidR="000A2725" w:rsidRPr="00612E08" w:rsidRDefault="000A2725" w:rsidP="00753F24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F6F9E04" w14:textId="77777777" w:rsidR="000A2725" w:rsidRPr="00612E08" w:rsidRDefault="000A2725" w:rsidP="00753F24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725" w:rsidRPr="00612E08" w14:paraId="70B7CD1C" w14:textId="77777777" w:rsidTr="00753F2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7C30A80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6076882C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3E52D840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B3EE80B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58AAD7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F9EC076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4A5E36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80D1476" w14:textId="77777777" w:rsidR="000A2725" w:rsidRPr="00612E08" w:rsidRDefault="000A2725" w:rsidP="00753F24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D6BA59" w14:textId="77777777" w:rsidR="000A2725" w:rsidRPr="00612E08" w:rsidRDefault="000A2725" w:rsidP="00753F24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A2725" w:rsidRPr="00612E08" w14:paraId="17B81095" w14:textId="77777777" w:rsidTr="00753F2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4490C6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F72E176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402411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8B45C7E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4D3015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E3A5518" w14:textId="77777777" w:rsidR="000A2725" w:rsidRPr="00612E08" w:rsidRDefault="000A2725" w:rsidP="00753F24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EDF4DCA" w14:textId="77777777" w:rsidR="000A2725" w:rsidRPr="00612E08" w:rsidRDefault="000A2725" w:rsidP="00753F24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725" w:rsidRPr="00612E08" w14:paraId="34A45F63" w14:textId="77777777" w:rsidTr="00753F2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B60E193" w14:textId="77777777" w:rsidR="000A2725" w:rsidRPr="00612E08" w:rsidRDefault="000A2725" w:rsidP="00753F24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1EBA75C8" w14:textId="77777777" w:rsidR="000A2725" w:rsidRPr="00612E08" w:rsidRDefault="000A2725" w:rsidP="00753F24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2454807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93498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B939565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705EF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F0B44D0" w14:textId="77777777" w:rsidR="000A2725" w:rsidRPr="00612E08" w:rsidRDefault="000A2725" w:rsidP="00753F24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BD918" w14:textId="77777777" w:rsidR="000A2725" w:rsidRPr="00612E08" w:rsidRDefault="000A2725" w:rsidP="00753F24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A2725" w:rsidRPr="00612E08" w14:paraId="1E253146" w14:textId="77777777" w:rsidTr="00753F2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0EC217F" w14:textId="77777777" w:rsidR="000A2725" w:rsidRPr="00612E08" w:rsidRDefault="000A2725" w:rsidP="00753F24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DCDD862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2F9DF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8CACA" w14:textId="77777777" w:rsidR="000A2725" w:rsidRPr="00612E08" w:rsidRDefault="000A2725" w:rsidP="00753F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3854B7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F16C633" w14:textId="77777777" w:rsidR="000A2725" w:rsidRPr="00612E08" w:rsidRDefault="000A2725" w:rsidP="00753F24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E6493" w14:textId="77777777" w:rsidR="000A2725" w:rsidRPr="00612E08" w:rsidRDefault="000A2725" w:rsidP="00753F24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A2725" w:rsidRPr="00612E08" w14:paraId="2FF66706" w14:textId="77777777" w:rsidTr="00753F2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E0040D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408345A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D1B11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C9421C1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FED5E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A1D330" w14:textId="77777777" w:rsidR="000A2725" w:rsidRPr="00612E08" w:rsidRDefault="000A2725" w:rsidP="00753F24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FC070" w14:textId="77777777" w:rsidR="000A2725" w:rsidRPr="00612E08" w:rsidRDefault="000A2725" w:rsidP="00753F24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725" w:rsidRPr="00612E08" w14:paraId="67AB8C44" w14:textId="77777777" w:rsidTr="00753F24">
        <w:trPr>
          <w:trHeight w:val="498"/>
        </w:trPr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2E2"/>
          </w:tcPr>
          <w:p w14:paraId="1ADB1EF5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  <w:p w14:paraId="633F654F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21E6C68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14:paraId="34318A0E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right w:val="nil"/>
                </w:tcBorders>
                <w:vAlign w:val="center"/>
              </w:tcPr>
              <w:p w14:paraId="6B89FE5F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F060B3" w14:textId="77777777" w:rsidR="000A2725" w:rsidRPr="00612E08" w:rsidRDefault="000A2725" w:rsidP="00753F24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  <w:vAlign w:val="center"/>
              </w:tcPr>
              <w:p w14:paraId="4BBA72F1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D85F11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1069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  <w:vAlign w:val="center"/>
              </w:tcPr>
              <w:p w14:paraId="69C3EF02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B505C8" w14:textId="77777777" w:rsidR="000A2725" w:rsidRPr="00612E08" w:rsidRDefault="000A2725" w:rsidP="00753F24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725" w:rsidRPr="00612E08" w14:paraId="2A9879F8" w14:textId="77777777" w:rsidTr="00753F24">
        <w:tc>
          <w:tcPr>
            <w:tcW w:w="38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B30F8E6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0C9747B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868639" w14:textId="77777777" w:rsidR="000A2725" w:rsidRPr="00612E08" w:rsidRDefault="000A2725" w:rsidP="00753F24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2D815FE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D09096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477FC4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3FD61AA" w14:textId="77777777" w:rsidR="000A2725" w:rsidRPr="00612E08" w:rsidRDefault="000A2725" w:rsidP="00753F24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0A2725" w:rsidRPr="00612E08" w14:paraId="7D7F8FCE" w14:textId="77777777" w:rsidTr="00753F2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68BF650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32751F06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233F95A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1D92C" w14:textId="77777777" w:rsidR="000A2725" w:rsidRPr="00612E08" w:rsidRDefault="000A2725" w:rsidP="00753F24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540E8" w14:textId="77777777" w:rsidR="000A2725" w:rsidRPr="00612E08" w:rsidRDefault="000A2725" w:rsidP="00753F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37C88B" w14:textId="77777777" w:rsidR="000A2725" w:rsidRPr="00612E08" w:rsidRDefault="000A2725" w:rsidP="00753F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E15422E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8B5B5" w14:textId="77777777" w:rsidR="000A2725" w:rsidRPr="00612E08" w:rsidRDefault="000A2725" w:rsidP="00753F24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A2725" w:rsidRPr="00612E08" w14:paraId="16032767" w14:textId="77777777" w:rsidTr="00753F2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1BCD4BD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43A2243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148BF" w14:textId="77777777" w:rsidR="000A2725" w:rsidRPr="00612E08" w:rsidRDefault="000A2725" w:rsidP="00753F24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4908A26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0A793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1F98F17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33349" w14:textId="77777777" w:rsidR="000A2725" w:rsidRPr="00612E08" w:rsidRDefault="000A2725" w:rsidP="00753F24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725" w:rsidRPr="00612E08" w14:paraId="348EC05F" w14:textId="77777777" w:rsidTr="00753F2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20B5085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71CB756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240DA" w14:textId="77777777" w:rsidR="000A2725" w:rsidRPr="00612E08" w:rsidRDefault="000A2725" w:rsidP="00753F24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86EA02B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7B91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BA863BC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6F916" w14:textId="77777777" w:rsidR="000A2725" w:rsidRPr="00612E08" w:rsidRDefault="000A2725" w:rsidP="00753F24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725" w:rsidRPr="00612E08" w14:paraId="64BC90DC" w14:textId="77777777" w:rsidTr="00753F2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376CE42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FD39A55" w14:textId="77777777" w:rsidR="000A2725" w:rsidRPr="00612E08" w:rsidRDefault="000A2725" w:rsidP="00753F24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3D49F58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1E576" w14:textId="77777777" w:rsidR="000A2725" w:rsidRPr="00612E08" w:rsidRDefault="000A2725" w:rsidP="00753F24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CA853" w14:textId="77777777" w:rsidR="000A2725" w:rsidRPr="00612E08" w:rsidRDefault="000A2725" w:rsidP="00753F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D2446E" w14:textId="77777777" w:rsidR="000A2725" w:rsidRPr="00612E08" w:rsidRDefault="000A2725" w:rsidP="00753F2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3677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898065B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89519" w14:textId="77777777" w:rsidR="000A2725" w:rsidRPr="00612E08" w:rsidRDefault="000A2725" w:rsidP="00753F24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A2725" w:rsidRPr="00612E08" w14:paraId="075DA2BC" w14:textId="77777777" w:rsidTr="00753F2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10E2B47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79F1717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58E17" w14:textId="77777777" w:rsidR="000A2725" w:rsidRPr="00612E08" w:rsidRDefault="000A2725" w:rsidP="00753F24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0690628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E2BD7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8847B99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661AA" w14:textId="77777777" w:rsidR="000A2725" w:rsidRPr="00612E08" w:rsidRDefault="000A2725" w:rsidP="00753F24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A2725" w:rsidRPr="00612E08" w14:paraId="55E8E797" w14:textId="77777777" w:rsidTr="00753F2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E38AFF5" w14:textId="77777777" w:rsidR="000A2725" w:rsidRPr="00612E08" w:rsidRDefault="000A2725" w:rsidP="0075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C3238B" w14:textId="77777777" w:rsidR="000A2725" w:rsidRPr="00612E08" w:rsidRDefault="000A2725" w:rsidP="00753F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767A9" w14:textId="77777777" w:rsidR="000A2725" w:rsidRPr="00612E08" w:rsidRDefault="000A2725" w:rsidP="00753F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081E8" w14:textId="77777777" w:rsidR="000A2725" w:rsidRPr="00612E08" w:rsidRDefault="000A2725" w:rsidP="00753F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46E01" w14:textId="77777777" w:rsidR="000A2725" w:rsidRPr="00612E08" w:rsidRDefault="000A2725" w:rsidP="0075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D1C91" w14:textId="77777777" w:rsidR="000A2725" w:rsidRPr="00612E08" w:rsidRDefault="000A2725" w:rsidP="00753F2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8DB86D" w14:textId="77777777" w:rsidR="000A2725" w:rsidRPr="00612E08" w:rsidRDefault="000A2725" w:rsidP="00753F24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A2725" w:rsidRPr="00612E08" w14:paraId="5182995B" w14:textId="77777777" w:rsidTr="00753F2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3097C52" w14:textId="77777777" w:rsidR="000A2725" w:rsidRPr="00612E08" w:rsidRDefault="000A2725" w:rsidP="00753F24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DF34847" w14:textId="77777777" w:rsidR="000A2725" w:rsidRPr="00612E08" w:rsidRDefault="000A2725" w:rsidP="00753F2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28BA9C" w14:textId="77777777" w:rsidR="000A2725" w:rsidRPr="00612E08" w:rsidRDefault="000A2725" w:rsidP="00753F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2A8BE564" w14:textId="77777777" w:rsidR="000A2725" w:rsidRPr="00612E08" w:rsidRDefault="000A2725" w:rsidP="00753F2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EBE466" w14:textId="77777777" w:rsidR="000A2725" w:rsidRPr="00612E08" w:rsidRDefault="000A2725" w:rsidP="0075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BA60A4D" w14:textId="77777777" w:rsidR="000A2725" w:rsidRPr="00612E08" w:rsidRDefault="000A2725" w:rsidP="00753F2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4BE5FF5E" w14:textId="77777777" w:rsidR="000A2725" w:rsidRPr="00612E08" w:rsidRDefault="000A2725" w:rsidP="00753F24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725" w:rsidRPr="00612E08" w14:paraId="379CD1DF" w14:textId="77777777" w:rsidTr="00753F2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A421A98" w14:textId="77777777" w:rsidR="000A2725" w:rsidRPr="00612E08" w:rsidRDefault="000A2725" w:rsidP="00753F24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502E739" w14:textId="77777777" w:rsidR="000A2725" w:rsidRPr="00612E08" w:rsidRDefault="000A2725" w:rsidP="00753F2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6D63C8" w14:textId="77777777" w:rsidR="000A2725" w:rsidRPr="00612E08" w:rsidRDefault="000A2725" w:rsidP="00753F2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E999CAF" w14:textId="77777777" w:rsidR="000A2725" w:rsidRPr="00612E08" w:rsidRDefault="000A2725" w:rsidP="00753F2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61CEC25" w14:textId="77777777" w:rsidR="000A2725" w:rsidRPr="00612E08" w:rsidRDefault="000A2725" w:rsidP="00753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E9C29F8" w14:textId="77777777" w:rsidR="000A2725" w:rsidRPr="00612E08" w:rsidRDefault="000A2725" w:rsidP="00753F2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0309D3" w14:textId="77777777" w:rsidR="000A2725" w:rsidRPr="00612E08" w:rsidRDefault="000A2725" w:rsidP="00753F24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A2725" w:rsidRPr="00612E08" w14:paraId="304EB9E1" w14:textId="77777777" w:rsidTr="00753F2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62C3946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99DDD11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9636" w14:textId="77777777" w:rsidR="000A2725" w:rsidRPr="00612E08" w:rsidRDefault="000A2725" w:rsidP="00753F24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12D88EE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B0148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49CF370" w14:textId="77777777" w:rsidR="000A2725" w:rsidRPr="00612E08" w:rsidRDefault="000A2725" w:rsidP="00753F24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3BFB7" w14:textId="77777777" w:rsidR="000A2725" w:rsidRPr="00612E08" w:rsidRDefault="000A2725" w:rsidP="00753F24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573DC3E1" w14:textId="77777777" w:rsidR="000A2725" w:rsidRPr="00612E08" w:rsidRDefault="000A2725" w:rsidP="000A2725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A2725" w:rsidRPr="00612E08" w14:paraId="7B75D703" w14:textId="77777777" w:rsidTr="00753F2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7907217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0A2725" w:rsidRPr="00612E08" w14:paraId="4628A142" w14:textId="77777777" w:rsidTr="00753F24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72C67543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428D9030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4BE15D39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1FC2411B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7A4863C6" w14:textId="77777777" w:rsidR="000A2725" w:rsidRPr="00B5246B" w:rsidRDefault="000A2725" w:rsidP="00753F24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A2725" w:rsidRPr="00612E08" w14:paraId="07B0250C" w14:textId="77777777" w:rsidTr="00753F2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FBF4469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0A2725" w:rsidRPr="00612E08" w14:paraId="2F0DDFDC" w14:textId="77777777" w:rsidTr="00753F24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9F9FB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4747C3A3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Ministerstvo dopravy Slovenskej republiky </w:t>
            </w:r>
          </w:p>
          <w:p w14:paraId="2729198F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Ing. Silvia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Csöböková</w:t>
            </w:r>
            <w:proofErr w:type="spellEnd"/>
          </w:p>
          <w:p w14:paraId="6EC65884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5" w:history="1">
              <w:r w:rsidRPr="009263FC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vodna@mindop.sk</w:t>
              </w:r>
            </w:hyperlink>
          </w:p>
          <w:p w14:paraId="4A3EAA6D" w14:textId="77777777" w:rsidR="000A2725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T: 02/59494509 </w:t>
            </w:r>
          </w:p>
          <w:p w14:paraId="611CF5C8" w14:textId="77777777" w:rsidR="000A2725" w:rsidRPr="00EA714F" w:rsidRDefault="000A2725" w:rsidP="00753F2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725" w:rsidRPr="00612E08" w14:paraId="56F79E8C" w14:textId="77777777" w:rsidTr="00753F2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251CB78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0A2725" w:rsidRPr="00612E08" w14:paraId="695EB935" w14:textId="77777777" w:rsidTr="00753F24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A4689" w14:textId="77777777" w:rsidR="000A2725" w:rsidRDefault="000A2725" w:rsidP="00753F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7C0E243" w14:textId="77777777" w:rsidR="000A2725" w:rsidRDefault="000A2725" w:rsidP="000A2725">
            <w:pPr>
              <w:pStyle w:val="Odsekzoznamu"/>
              <w:numPr>
                <w:ilvl w:val="1"/>
                <w:numId w:val="1"/>
              </w:numPr>
              <w:spacing w:line="240" w:lineRule="auto"/>
              <w:ind w:left="3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541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konzultácie so spoločnosťou Verejné prístavy, a. s., ktorá podlieha výkonu akcionárskych práv zo strany Ministerstva dopravy Slovenskej republiky</w:t>
            </w:r>
          </w:p>
          <w:p w14:paraId="3DB52524" w14:textId="77777777" w:rsidR="000A2725" w:rsidRPr="00583FBD" w:rsidRDefault="000A2725" w:rsidP="00753F24">
            <w:pPr>
              <w:pStyle w:val="Odsekzoznamu"/>
              <w:ind w:left="3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725" w:rsidRPr="00612E08" w14:paraId="7A1E1C68" w14:textId="77777777" w:rsidTr="00753F2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1F40C01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>
              <w:rPr>
                <w:rFonts w:ascii="Times New Roman" w:eastAsia="Calibri" w:hAnsi="Times New Roman" w:cs="Times New Roman"/>
                <w:b/>
              </w:rPr>
              <w:t>001/2025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3A7D75D4" w14:textId="77777777" w:rsidR="000A2725" w:rsidRPr="00612E08" w:rsidRDefault="000A2725" w:rsidP="00753F24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0A2725" w:rsidRPr="00612E08" w14:paraId="25B58D5D" w14:textId="77777777" w:rsidTr="00753F24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4AC2D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A2725" w:rsidRPr="00612E08" w14:paraId="3864AAF2" w14:textId="77777777" w:rsidTr="00753F24">
              <w:trPr>
                <w:trHeight w:val="396"/>
              </w:trPr>
              <w:tc>
                <w:tcPr>
                  <w:tcW w:w="2552" w:type="dxa"/>
                </w:tcPr>
                <w:p w14:paraId="2FBE37DB" w14:textId="77777777" w:rsidR="000A2725" w:rsidRPr="00612E08" w:rsidRDefault="000A2725" w:rsidP="00753F24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2F7189A0" w14:textId="77777777" w:rsidR="000A2725" w:rsidRPr="00612E08" w:rsidRDefault="000A2725" w:rsidP="00753F24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31B99A64" w14:textId="77777777" w:rsidR="000A2725" w:rsidRPr="00612E08" w:rsidRDefault="000A2725" w:rsidP="00753F24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08FEDDBC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348D2447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A2725" w:rsidRPr="00612E08" w14:paraId="4218EB4D" w14:textId="77777777" w:rsidTr="00753F24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40FCECE5" w14:textId="77777777" w:rsidR="000A2725" w:rsidRPr="00612E08" w:rsidRDefault="000A2725" w:rsidP="000A2725">
            <w:pPr>
              <w:numPr>
                <w:ilvl w:val="0"/>
                <w:numId w:val="1"/>
              </w:numPr>
              <w:spacing w:line="240" w:lineRule="auto"/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0A2725" w:rsidRPr="00612E08" w14:paraId="3919FAEF" w14:textId="77777777" w:rsidTr="00753F24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5107C835" w14:textId="77777777" w:rsidR="000A2725" w:rsidRPr="00612E08" w:rsidRDefault="000A2725" w:rsidP="00753F2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A2725" w:rsidRPr="00612E08" w14:paraId="06489D15" w14:textId="77777777" w:rsidTr="00753F24">
              <w:trPr>
                <w:trHeight w:val="396"/>
              </w:trPr>
              <w:tc>
                <w:tcPr>
                  <w:tcW w:w="2552" w:type="dxa"/>
                </w:tcPr>
                <w:p w14:paraId="32986DED" w14:textId="77777777" w:rsidR="000A2725" w:rsidRPr="00612E08" w:rsidRDefault="000A2725" w:rsidP="00753F24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1CBDDA51" w14:textId="77777777" w:rsidR="000A2725" w:rsidRPr="00612E08" w:rsidRDefault="000A2725" w:rsidP="00753F24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3A6D1843" w14:textId="77777777" w:rsidR="000A2725" w:rsidRPr="00612E08" w:rsidRDefault="000A2725" w:rsidP="00753F24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2ABEE0D5" w14:textId="77777777" w:rsidR="000A2725" w:rsidRDefault="000A2725" w:rsidP="00753F2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7C419AD" w14:textId="77777777" w:rsidR="000A2725" w:rsidRPr="00612E08" w:rsidRDefault="000A2725" w:rsidP="00753F2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4BC6AAE" w14:textId="77777777" w:rsidR="000A2725" w:rsidRPr="00612E08" w:rsidRDefault="000A2725" w:rsidP="000A2725"/>
    <w:p w14:paraId="3B557678" w14:textId="77777777" w:rsidR="000A2725" w:rsidRDefault="000A2725" w:rsidP="000A2725">
      <w:pPr>
        <w:pStyle w:val="Normlnywebov"/>
        <w:spacing w:before="0" w:beforeAutospacing="0" w:after="0" w:afterAutospacing="0"/>
        <w:jc w:val="both"/>
      </w:pPr>
    </w:p>
    <w:p w14:paraId="1BCBA1B2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8A7083F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E0F0E1E6">
      <w:start w:val="20"/>
      <w:numFmt w:val="bullet"/>
      <w:lvlText w:val="-"/>
      <w:lvlJc w:val="left"/>
      <w:pPr>
        <w:ind w:left="1582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1223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25"/>
    <w:rsid w:val="000A2725"/>
    <w:rsid w:val="007876F7"/>
    <w:rsid w:val="00877F21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5BC1"/>
  <w15:chartTrackingRefBased/>
  <w15:docId w15:val="{0FFB7B5E-B55E-4167-8811-1953C8A0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725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A2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2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2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2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2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2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2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2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2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2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2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2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27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27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27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27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27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272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2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2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2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2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2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272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272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272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2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272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2725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0A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0A27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0A2725"/>
    <w:rPr>
      <w:color w:val="0000FF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0A272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A2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dna@mindo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1547</Words>
  <Characters>8824</Characters>
  <Application>Microsoft Office Word</Application>
  <DocSecurity>0</DocSecurity>
  <Lines>73</Lines>
  <Paragraphs>20</Paragraphs>
  <ScaleCrop>false</ScaleCrop>
  <Company>Kancelaria Narodnej rady Slovenskej republiky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2026-05-07T14:17:00Z</dcterms:created>
  <dcterms:modified xsi:type="dcterms:W3CDTF">2026-05-07T14:17:00Z</dcterms:modified>
</cp:coreProperties>
</file>