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84879" w14:textId="77777777" w:rsidR="00446DE4" w:rsidRPr="00B15D0A" w:rsidRDefault="00446DE4" w:rsidP="00446DE4">
      <w:pPr>
        <w:jc w:val="center"/>
        <w:rPr>
          <w:b/>
          <w:spacing w:val="30"/>
        </w:rPr>
      </w:pPr>
      <w:r w:rsidRPr="00B15D0A">
        <w:rPr>
          <w:b/>
          <w:spacing w:val="30"/>
        </w:rPr>
        <w:t>DÔVODOVÁ SPRÁVA</w:t>
      </w:r>
    </w:p>
    <w:p w14:paraId="126127D8" w14:textId="77777777" w:rsidR="00446DE4" w:rsidRPr="00B15D0A" w:rsidRDefault="00446DE4" w:rsidP="00446DE4">
      <w:pPr>
        <w:jc w:val="center"/>
        <w:rPr>
          <w:b/>
          <w:spacing w:val="30"/>
        </w:rPr>
      </w:pPr>
    </w:p>
    <w:p w14:paraId="344253CC" w14:textId="77777777" w:rsidR="00446DE4" w:rsidRPr="00B15D0A" w:rsidRDefault="00446DE4" w:rsidP="00446DE4">
      <w:pPr>
        <w:shd w:val="clear" w:color="auto" w:fill="FFFFFF"/>
        <w:jc w:val="both"/>
        <w:outlineLvl w:val="0"/>
        <w:rPr>
          <w:rStyle w:val="Zstupntext"/>
          <w:rFonts w:eastAsiaTheme="majorEastAsia"/>
          <w:b/>
          <w:color w:val="auto"/>
        </w:rPr>
      </w:pPr>
      <w:r w:rsidRPr="00B15D0A">
        <w:rPr>
          <w:rStyle w:val="Zstupntext"/>
          <w:rFonts w:eastAsiaTheme="majorEastAsia"/>
          <w:b/>
          <w:color w:val="auto"/>
        </w:rPr>
        <w:t>A. Všeobecná časť</w:t>
      </w:r>
    </w:p>
    <w:p w14:paraId="6F959A24" w14:textId="77777777" w:rsidR="00446DE4" w:rsidRPr="00B15D0A" w:rsidRDefault="00446DE4" w:rsidP="00446DE4">
      <w:pPr>
        <w:shd w:val="clear" w:color="auto" w:fill="FFFFFF"/>
        <w:jc w:val="both"/>
        <w:outlineLvl w:val="0"/>
        <w:rPr>
          <w:rStyle w:val="Zstupntext"/>
          <w:rFonts w:eastAsiaTheme="majorEastAsia"/>
          <w:b/>
          <w:bCs/>
          <w:color w:val="auto"/>
          <w:kern w:val="36"/>
        </w:rPr>
      </w:pPr>
    </w:p>
    <w:p w14:paraId="59473988" w14:textId="77777777" w:rsidR="00446DE4" w:rsidRPr="00B15D0A" w:rsidRDefault="00446DE4" w:rsidP="00446DE4">
      <w:pPr>
        <w:ind w:firstLine="567"/>
        <w:jc w:val="both"/>
      </w:pPr>
      <w:r>
        <w:t xml:space="preserve">Vláda </w:t>
      </w:r>
      <w:r w:rsidRPr="00B15D0A">
        <w:t xml:space="preserve">Slovenskej republiky predkladá </w:t>
      </w:r>
      <w:r>
        <w:t xml:space="preserve">vládny </w:t>
      </w:r>
      <w:r w:rsidRPr="00B15D0A">
        <w:t xml:space="preserve">návrh zákona, </w:t>
      </w:r>
      <w:r w:rsidRPr="00B15D0A">
        <w:rPr>
          <w:bCs/>
        </w:rPr>
        <w:t xml:space="preserve">ktorým sa </w:t>
      </w:r>
      <w:r>
        <w:rPr>
          <w:bCs/>
        </w:rPr>
        <w:t xml:space="preserve">mení a </w:t>
      </w:r>
      <w:r w:rsidRPr="00B15D0A">
        <w:rPr>
          <w:bCs/>
        </w:rPr>
        <w:t>dopĺňa zákon č. 39/2007 Z. z. o veterinárnej starostlivosti v znení neskorších predpisov</w:t>
      </w:r>
      <w:r>
        <w:rPr>
          <w:bCs/>
        </w:rPr>
        <w:t xml:space="preserve"> ako iniciatívny návrh</w:t>
      </w:r>
      <w:r w:rsidRPr="00B15D0A">
        <w:rPr>
          <w:bCs/>
        </w:rPr>
        <w:t>.</w:t>
      </w:r>
    </w:p>
    <w:p w14:paraId="1C770A53" w14:textId="77777777" w:rsidR="00446DE4" w:rsidRPr="00B15D0A" w:rsidRDefault="00446DE4" w:rsidP="00446DE4">
      <w:pPr>
        <w:ind w:firstLine="567"/>
        <w:jc w:val="both"/>
      </w:pPr>
    </w:p>
    <w:p w14:paraId="1DD3C58E" w14:textId="77777777" w:rsidR="00446DE4" w:rsidRPr="00B15D0A" w:rsidRDefault="00446DE4" w:rsidP="00446DE4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15D0A">
        <w:rPr>
          <w:rFonts w:ascii="Times New Roman" w:hAnsi="Times New Roman" w:cs="Times New Roman"/>
        </w:rPr>
        <w:t>Cieľom návrhu zákona je</w:t>
      </w:r>
      <w:r w:rsidRPr="00EF7D3C">
        <w:rPr>
          <w:rFonts w:ascii="Times New Roman" w:hAnsi="Times New Roman" w:cs="Times New Roman"/>
        </w:rPr>
        <w:t xml:space="preserve"> zavedenie primeraných regulačných opatrení na obmedzenie neetického rozmnožovanie psov a mačiek za účelom finančného zisku a eliminovať s tým súvisiace negatívne javy v oblasti ochrany zvierat, ochrany spotrebiteľa a fungovania trhu so spoločenskými zvieratami. Navrhovaná právna úprava smeruje k zabezpečeniu vyššieho štandardu chovu, najmä zamedzením produkcie zvierat chovaných v nevyhovujúcich podmienkach, bez primeranej starostlivosti, socializácie a zdravotného dohľadu, vrátane obmedzenia šírenia geneticky podmienených ochorení.</w:t>
      </w:r>
      <w:r w:rsidRPr="00B15D0A">
        <w:rPr>
          <w:rFonts w:ascii="Times New Roman" w:hAnsi="Times New Roman" w:cs="Times New Roman"/>
        </w:rPr>
        <w:t xml:space="preserve"> </w:t>
      </w:r>
    </w:p>
    <w:p w14:paraId="604EA34A" w14:textId="77777777" w:rsidR="00446DE4" w:rsidRDefault="00446DE4" w:rsidP="00446DE4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43DB2B65" w14:textId="77777777" w:rsidR="00446DE4" w:rsidRPr="00B15D0A" w:rsidRDefault="00446DE4" w:rsidP="00446DE4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E490C">
        <w:rPr>
          <w:rFonts w:ascii="Times New Roman" w:hAnsi="Times New Roman" w:cs="Times New Roman"/>
        </w:rPr>
        <w:t xml:space="preserve">Zavedením navrhovanej úpravy nebudú dotknuté ojedinelé prípady neplánovaného rozmnoženia psov a mačiek </w:t>
      </w:r>
      <w:r>
        <w:rPr>
          <w:rFonts w:ascii="Times New Roman" w:hAnsi="Times New Roman" w:cs="Times New Roman"/>
        </w:rPr>
        <w:t> napríklad v </w:t>
      </w:r>
      <w:r w:rsidRPr="00DE490C">
        <w:rPr>
          <w:rFonts w:ascii="Times New Roman" w:hAnsi="Times New Roman" w:cs="Times New Roman"/>
        </w:rPr>
        <w:t>domácností</w:t>
      </w:r>
      <w:r>
        <w:rPr>
          <w:rFonts w:ascii="Times New Roman" w:hAnsi="Times New Roman" w:cs="Times New Roman"/>
        </w:rPr>
        <w:t xml:space="preserve"> vlastníka psa alebo mačky, pričom</w:t>
      </w:r>
      <w:r w:rsidRPr="00DE490C">
        <w:rPr>
          <w:rFonts w:ascii="Times New Roman" w:hAnsi="Times New Roman" w:cs="Times New Roman"/>
        </w:rPr>
        <w:t xml:space="preserve"> sa však zachováva zodpovednosť vlastníka prijať primerané opatrenia na predchádzanie neželanému rozmnožovaniu zvierat</w:t>
      </w:r>
      <w:r w:rsidRPr="00B15D0A">
        <w:rPr>
          <w:rFonts w:ascii="Times New Roman" w:hAnsi="Times New Roman" w:cs="Times New Roman"/>
        </w:rPr>
        <w:t>. Rovnako zákazom nebudú postihnutí ani chovatelia psov a mačiek s preukazom o</w:t>
      </w:r>
      <w:r>
        <w:rPr>
          <w:rFonts w:ascii="Times New Roman" w:hAnsi="Times New Roman" w:cs="Times New Roman"/>
        </w:rPr>
        <w:t xml:space="preserve"> ich </w:t>
      </w:r>
      <w:r w:rsidRPr="00B15D0A">
        <w:rPr>
          <w:rFonts w:ascii="Times New Roman" w:hAnsi="Times New Roman" w:cs="Times New Roman"/>
        </w:rPr>
        <w:t xml:space="preserve">pôvode, ktorí budú spĺňať požiadavky uznanej chovateľskej organizácie. </w:t>
      </w:r>
    </w:p>
    <w:p w14:paraId="4A1C8F8B" w14:textId="77777777" w:rsidR="00446DE4" w:rsidRPr="00B15D0A" w:rsidRDefault="00446DE4" w:rsidP="00446DE4">
      <w:pPr>
        <w:pStyle w:val="Normlnywebov"/>
        <w:spacing w:before="0" w:beforeAutospacing="0" w:after="0" w:afterAutospacing="0"/>
        <w:ind w:firstLine="720"/>
        <w:jc w:val="both"/>
      </w:pPr>
    </w:p>
    <w:p w14:paraId="44BB96C5" w14:textId="77777777" w:rsidR="00446DE4" w:rsidRDefault="00446DE4" w:rsidP="00446DE4">
      <w:pPr>
        <w:ind w:firstLine="567"/>
        <w:jc w:val="both"/>
      </w:pPr>
      <w:r w:rsidRPr="00DE490C">
        <w:t>Prax dlhodobo poukazuje na to, že neetické rozmnožovanie psov a mačiek, najmä bez preukazu o</w:t>
      </w:r>
      <w:r>
        <w:t xml:space="preserve"> ich </w:t>
      </w:r>
      <w:r w:rsidRPr="00DE490C">
        <w:t>pôvode (tzv. „množiarne“),</w:t>
      </w:r>
      <w:r>
        <w:t xml:space="preserve"> </w:t>
      </w:r>
      <w:r w:rsidRPr="00B02AE3">
        <w:t>čo</w:t>
      </w:r>
      <w:r>
        <w:t xml:space="preserve"> </w:t>
      </w:r>
      <w:r w:rsidRPr="00DE490C">
        <w:t>predstavuje závažný spoločenský problém v oblasti ochrany zvierat, a to aj s medzinárodným presahom.</w:t>
      </w:r>
      <w:r>
        <w:t xml:space="preserve"> </w:t>
      </w:r>
      <w:r w:rsidRPr="00DE490C">
        <w:t xml:space="preserve">Skúsenosti orgánov </w:t>
      </w:r>
      <w:r>
        <w:t xml:space="preserve">veterinárnej </w:t>
      </w:r>
      <w:r w:rsidRPr="00DE490C">
        <w:t xml:space="preserve">správy ukazujú, že v týchto zariadeniach, vrátane subjektov evidovaných ako chovné zariadenia, dochádza nielen k administratívnym a evidenčným nedostatkom, ale aj k závažným porušeniam veterinárnych a </w:t>
      </w:r>
      <w:proofErr w:type="spellStart"/>
      <w:r w:rsidRPr="00DE490C">
        <w:t>welfare</w:t>
      </w:r>
      <w:proofErr w:type="spellEnd"/>
      <w:r w:rsidRPr="00DE490C">
        <w:t xml:space="preserve"> požiadaviek</w:t>
      </w:r>
      <w:r>
        <w:t xml:space="preserve">, </w:t>
      </w:r>
      <w:r w:rsidRPr="00DE490C">
        <w:t xml:space="preserve">zároveň </w:t>
      </w:r>
      <w:r>
        <w:t xml:space="preserve">sa </w:t>
      </w:r>
      <w:r w:rsidRPr="00DE490C">
        <w:t xml:space="preserve">opakovane vyskytuje zvýšená chorobnosť zvierat, vyššia úmrtnosť, nejasnosti ohľadom ich pôvodu a </w:t>
      </w:r>
      <w:r>
        <w:t>nežiadúce</w:t>
      </w:r>
      <w:r w:rsidRPr="00DE490C">
        <w:t xml:space="preserve"> rozmnožovanie.</w:t>
      </w:r>
    </w:p>
    <w:p w14:paraId="6B93E426" w14:textId="77777777" w:rsidR="00446DE4" w:rsidRDefault="00446DE4" w:rsidP="00446DE4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23A464D1" w14:textId="77777777" w:rsidR="00446DE4" w:rsidRDefault="00446DE4" w:rsidP="00446DE4">
      <w:pPr>
        <w:ind w:firstLine="567"/>
        <w:jc w:val="both"/>
      </w:pPr>
      <w:r w:rsidRPr="00165752">
        <w:t>Súčasné kontrolné mechanizmy sa v praxi ukazujú ako nedostatočné na efektívne odhaľovanie a elimináciu nelegálneho a neetického rozmnožovania psov a mačiek. Výkon kontroly je často sťažený nedostatočnou súčinnosťou zo strany kontrolovaných subjektov, najmä v prípadoch, keď dochádza k obmedzovaniu alebo neumožneniu vstupu do objektov za účelom preverenia podmienok chovu.</w:t>
      </w:r>
      <w:r>
        <w:t xml:space="preserve">  </w:t>
      </w:r>
      <w:r w:rsidRPr="00165752">
        <w:t>V praxi tak dochádza k predlžovaniu konaní</w:t>
      </w:r>
      <w:r>
        <w:t xml:space="preserve"> a</w:t>
      </w:r>
      <w:r w:rsidRPr="00165752">
        <w:t xml:space="preserve"> sťaženej dôkaznej situácii.</w:t>
      </w:r>
      <w:r>
        <w:t xml:space="preserve"> </w:t>
      </w:r>
      <w:r w:rsidRPr="00165752">
        <w:t>Riešenie prípadov nelegálneho rozmnožovania zvierat zároveň predstavuje zvýšené nároky na verejné zdroje, najmä v oblasti činnosti orgánov činných v trestnom konaní, orgánov veterinárnej správy, ako aj zabezpečenia umiestnenia a následnej starostlivosti o odobraté zvieratá.</w:t>
      </w:r>
      <w:r>
        <w:t xml:space="preserve"> </w:t>
      </w:r>
      <w:r w:rsidRPr="0026614D">
        <w:t>V praxi dochádza aj k situáciám, keď sú spotrebitelia pri kúpe zvierat uvádzaní do omylu, najmä pokiaľ ide o vek, plemenný pôvod a zdravotný stav zvierat, vrátane výskytu infekčných alebo geneticky podmienených ochorení.</w:t>
      </w:r>
      <w:r>
        <w:t xml:space="preserve"> </w:t>
      </w:r>
      <w:r w:rsidRPr="00165752">
        <w:t>Doterajšia aplikačná prax naznačuje, že ani pri využívaní existujúcich legislatívnych nástrojov sa nepodarilo tento jav efektívne eliminovať, pričom identifikované problémy pretrvávajú. Uvedené skutočnosti poukazujú na potrebu systémovejšieho a preventívne orientovaného riešenia.</w:t>
      </w:r>
      <w:r>
        <w:t xml:space="preserve"> </w:t>
      </w:r>
    </w:p>
    <w:p w14:paraId="74BC65B0" w14:textId="77777777" w:rsidR="00446DE4" w:rsidRDefault="00446DE4" w:rsidP="00446DE4">
      <w:pPr>
        <w:pStyle w:val="Normlnywebov"/>
        <w:ind w:firstLine="567"/>
        <w:jc w:val="both"/>
      </w:pPr>
      <w:r>
        <w:t xml:space="preserve">Súčasné neetické chovné zariadenia, označované aj ako „množiarne“, sú v praxi charakteristické intenzívnym využívaním spoločenských zvierat na produkciu potomstva za účelom zisku, pričom často dochádza k nedostatočnému zohľadňovaniu ich </w:t>
      </w:r>
      <w:proofErr w:type="spellStart"/>
      <w:r>
        <w:t>welfare</w:t>
      </w:r>
      <w:proofErr w:type="spellEnd"/>
      <w:r>
        <w:t xml:space="preserve">. Spoločenské zvieratá, najmä psy a mačky, sú v takýchto systémoch vnímané predovšetkým ako </w:t>
      </w:r>
      <w:r>
        <w:lastRenderedPageBreak/>
        <w:t>zdroj ekonomického prospechu, čo je v rozpore s ich prirodzeným statusom živých bytostí vyžadujúcich primeranú starostlivosť a ochranu.</w:t>
      </w:r>
    </w:p>
    <w:p w14:paraId="7A9600E1" w14:textId="77777777" w:rsidR="00446DE4" w:rsidRPr="00B15D0A" w:rsidRDefault="00446DE4" w:rsidP="00446DE4">
      <w:pPr>
        <w:ind w:firstLine="567"/>
        <w:jc w:val="both"/>
      </w:pPr>
      <w:r w:rsidRPr="00B15D0A">
        <w:t>Návrh zákona nepredpokladá vplyv</w:t>
      </w:r>
      <w:r>
        <w:t>y</w:t>
      </w:r>
      <w:r w:rsidRPr="00B15D0A">
        <w:t xml:space="preserve"> na rozpočet verejnej správy</w:t>
      </w:r>
      <w:r>
        <w:t>,</w:t>
      </w:r>
      <w:r w:rsidRPr="0026614D">
        <w:t xml:space="preserve"> </w:t>
      </w:r>
      <w:r>
        <w:t xml:space="preserve">vplyvy </w:t>
      </w:r>
      <w:r w:rsidRPr="0026614D">
        <w:t>na podnikateľské prostredie,  informatizáciu spoločnosti</w:t>
      </w:r>
      <w:r>
        <w:t>,</w:t>
      </w:r>
      <w:r w:rsidRPr="0026614D">
        <w:t xml:space="preserve"> vplyvy na služby verejnej správy pre občana</w:t>
      </w:r>
      <w:r>
        <w:t>,</w:t>
      </w:r>
      <w:r w:rsidRPr="00B15D0A">
        <w:t xml:space="preserve"> vplyvy na manželstvo, rodičovstvo a rodinu, sociálne vplyvy</w:t>
      </w:r>
      <w:r>
        <w:t xml:space="preserve"> ani</w:t>
      </w:r>
      <w:r w:rsidRPr="00B15D0A">
        <w:t xml:space="preserve"> vplyvy na životné prostredie. </w:t>
      </w:r>
    </w:p>
    <w:p w14:paraId="67AC9FF6" w14:textId="77777777" w:rsidR="00446DE4" w:rsidRPr="00B15D0A" w:rsidRDefault="00446DE4" w:rsidP="00446DE4">
      <w:pPr>
        <w:ind w:firstLine="567"/>
        <w:jc w:val="both"/>
      </w:pPr>
    </w:p>
    <w:p w14:paraId="648193AE" w14:textId="77777777" w:rsidR="00446DE4" w:rsidRPr="00E53B27" w:rsidRDefault="00446DE4" w:rsidP="00446DE4">
      <w:pPr>
        <w:ind w:firstLine="567"/>
        <w:jc w:val="both"/>
      </w:pPr>
      <w:r w:rsidRPr="00E53B27">
        <w:t xml:space="preserve">Návrh zákona je v súlade s Ústavou Slovenskej republiky, ústavnými zákonmi, zákonmi a ostatnými všeobecne záväznými právnymi predpismi, </w:t>
      </w:r>
      <w:r w:rsidRPr="00196FD5">
        <w:t>nálezmi Ústavného súdu Slovenskej republiky,</w:t>
      </w:r>
      <w:r>
        <w:t xml:space="preserve"> </w:t>
      </w:r>
      <w:r w:rsidRPr="00E53B27">
        <w:t xml:space="preserve">medzinárodnými zmluvami a inými medzinárodnými dokumentmi, ktorými </w:t>
      </w:r>
      <w:r>
        <w:br/>
      </w:r>
      <w:r w:rsidRPr="00E53B27">
        <w:t>je Slovenská republika viazaná, ako aj s právnymi aktmi Európskej únie.</w:t>
      </w:r>
    </w:p>
    <w:p w14:paraId="5A0B68F4" w14:textId="77777777" w:rsidR="00446DE4" w:rsidRDefault="00446DE4" w:rsidP="00446DE4">
      <w:pPr>
        <w:widowControl/>
        <w:adjustRightInd/>
      </w:pPr>
    </w:p>
    <w:p w14:paraId="02C64451" w14:textId="77777777" w:rsidR="00446DE4" w:rsidRPr="00E53B27" w:rsidRDefault="00446DE4" w:rsidP="00446DE4">
      <w:pPr>
        <w:ind w:firstLine="567"/>
        <w:jc w:val="both"/>
      </w:pPr>
      <w:r w:rsidRPr="00196FD5">
        <w:t xml:space="preserve">Návrh zákona nie je predmetom </w:t>
      </w:r>
      <w:proofErr w:type="spellStart"/>
      <w:r w:rsidRPr="00196FD5">
        <w:t>vnútrokomunitárneho</w:t>
      </w:r>
      <w:proofErr w:type="spellEnd"/>
      <w:r w:rsidRPr="00196FD5">
        <w:t xml:space="preserve"> pripomienkového konania</w:t>
      </w:r>
      <w:r>
        <w:t>.</w:t>
      </w:r>
    </w:p>
    <w:p w14:paraId="02940070" w14:textId="1AF6E7AF" w:rsidR="007876F7" w:rsidRDefault="007876F7" w:rsidP="00446DE4">
      <w:pPr>
        <w:widowControl/>
        <w:adjustRightInd/>
        <w:spacing w:after="160" w:line="259" w:lineRule="auto"/>
      </w:pPr>
    </w:p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E4"/>
    <w:rsid w:val="00446DE4"/>
    <w:rsid w:val="007876F7"/>
    <w:rsid w:val="009B0C40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FC48"/>
  <w15:chartTrackingRefBased/>
  <w15:docId w15:val="{62B5E97D-CA8A-4943-A87D-BCF409EA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6DE4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6DE4"/>
    <w:pPr>
      <w:keepNext/>
      <w:keepLines/>
      <w:widowControl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6DE4"/>
    <w:pPr>
      <w:keepNext/>
      <w:keepLines/>
      <w:widowControl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6DE4"/>
    <w:pPr>
      <w:keepNext/>
      <w:keepLines/>
      <w:widowControl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6DE4"/>
    <w:pPr>
      <w:keepNext/>
      <w:keepLines/>
      <w:widowControl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6DE4"/>
    <w:pPr>
      <w:keepNext/>
      <w:keepLines/>
      <w:widowControl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6DE4"/>
    <w:pPr>
      <w:keepNext/>
      <w:keepLines/>
      <w:widowControl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6DE4"/>
    <w:pPr>
      <w:keepNext/>
      <w:keepLines/>
      <w:widowControl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6DE4"/>
    <w:pPr>
      <w:keepNext/>
      <w:keepLines/>
      <w:widowControl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6DE4"/>
    <w:pPr>
      <w:keepNext/>
      <w:keepLines/>
      <w:widowControl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6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6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6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6DE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6DE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6D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6D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6D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6DE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6DE4"/>
    <w:pPr>
      <w:widowControl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46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6DE4"/>
    <w:pPr>
      <w:widowControl/>
      <w:numPr>
        <w:ilvl w:val="1"/>
      </w:numPr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46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6DE4"/>
    <w:pPr>
      <w:widowControl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46DE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6DE4"/>
    <w:pPr>
      <w:widowControl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46DE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6DE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6DE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6DE4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446DE4"/>
    <w:rPr>
      <w:rFonts w:ascii="Times New Roman" w:hAnsi="Times New Roman" w:cs="Times New Roman"/>
      <w:color w:val="808080"/>
    </w:rPr>
  </w:style>
  <w:style w:type="paragraph" w:styleId="Normlnywebov">
    <w:name w:val="Normal (Web)"/>
    <w:aliases w:val="webb"/>
    <w:basedOn w:val="Normlny"/>
    <w:uiPriority w:val="99"/>
    <w:unhideWhenUsed/>
    <w:rsid w:val="00446DE4"/>
    <w:pPr>
      <w:widowControl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3575</Characters>
  <Application>Microsoft Office Word</Application>
  <DocSecurity>0</DocSecurity>
  <Lines>29</Lines>
  <Paragraphs>8</Paragraphs>
  <ScaleCrop>false</ScaleCrop>
  <Company>Kancelaria Narodnej rady Slovenskej republiky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2026-05-07T11:20:00Z</dcterms:created>
  <dcterms:modified xsi:type="dcterms:W3CDTF">2026-05-07T11:21:00Z</dcterms:modified>
</cp:coreProperties>
</file>