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981D" w14:textId="77777777" w:rsidR="00573A93" w:rsidRPr="00477DCD" w:rsidRDefault="00573A93" w:rsidP="00573A93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477DCD">
        <w:rPr>
          <w:b/>
          <w:bCs/>
          <w:color w:val="000000"/>
          <w:spacing w:val="30"/>
        </w:rPr>
        <w:t>NÁRODNÁ RADA SLOVENSKEJ REPUBLIKY</w:t>
      </w:r>
    </w:p>
    <w:p w14:paraId="32E380EE" w14:textId="77777777" w:rsidR="00573A93" w:rsidRPr="00477DCD" w:rsidRDefault="00573A93" w:rsidP="00573A93">
      <w:pPr>
        <w:widowControl w:val="0"/>
        <w:pBdr>
          <w:bottom w:val="single" w:sz="6" w:space="1" w:color="auto"/>
        </w:pBdr>
        <w:jc w:val="center"/>
        <w:rPr>
          <w:rFonts w:eastAsia="Times New Roman"/>
          <w:b/>
          <w:bCs/>
          <w:lang w:eastAsia="ar-SA"/>
        </w:rPr>
      </w:pPr>
      <w:r w:rsidRPr="00477DCD">
        <w:rPr>
          <w:rFonts w:eastAsia="Times New Roman"/>
          <w:b/>
          <w:bCs/>
          <w:lang w:eastAsia="ar-SA"/>
        </w:rPr>
        <w:t>IX. volebné obdobie</w:t>
      </w:r>
    </w:p>
    <w:p w14:paraId="5CD5EF9E" w14:textId="77777777" w:rsidR="00573A93" w:rsidRPr="00477DCD" w:rsidRDefault="00573A93" w:rsidP="00573A93">
      <w:pPr>
        <w:widowControl w:val="0"/>
        <w:jc w:val="center"/>
        <w:rPr>
          <w:rFonts w:eastAsia="Times New Roman"/>
          <w:b/>
          <w:bCs/>
          <w:lang w:eastAsia="ar-SA"/>
        </w:rPr>
      </w:pPr>
    </w:p>
    <w:p w14:paraId="16567357" w14:textId="0B90D5BA" w:rsidR="00573A93" w:rsidRPr="00E62322" w:rsidRDefault="00A83FAE" w:rsidP="00573A93">
      <w:pPr>
        <w:widowControl w:val="0"/>
        <w:jc w:val="center"/>
        <w:rPr>
          <w:rFonts w:eastAsia="Times New Roman"/>
          <w:b/>
          <w:bCs/>
          <w:sz w:val="28"/>
          <w:lang w:eastAsia="ar-SA"/>
        </w:rPr>
      </w:pPr>
      <w:r>
        <w:rPr>
          <w:rFonts w:eastAsia="Times New Roman"/>
          <w:b/>
          <w:bCs/>
          <w:sz w:val="28"/>
          <w:lang w:eastAsia="ar-SA"/>
        </w:rPr>
        <w:t>1330</w:t>
      </w:r>
    </w:p>
    <w:p w14:paraId="0D939C83" w14:textId="77777777" w:rsidR="00573A93" w:rsidRPr="00477DCD" w:rsidRDefault="00573A93" w:rsidP="00573A93">
      <w:pPr>
        <w:widowControl w:val="0"/>
        <w:jc w:val="center"/>
        <w:rPr>
          <w:rFonts w:eastAsia="Times New Roman"/>
          <w:b/>
          <w:bCs/>
          <w:lang w:eastAsia="ar-SA"/>
        </w:rPr>
      </w:pPr>
    </w:p>
    <w:p w14:paraId="72E80123" w14:textId="77777777" w:rsidR="00573A93" w:rsidRPr="00477DCD" w:rsidRDefault="00573A93" w:rsidP="00573A93">
      <w:pPr>
        <w:widowControl w:val="0"/>
        <w:jc w:val="center"/>
        <w:rPr>
          <w:b/>
          <w:bCs/>
          <w:caps/>
        </w:rPr>
      </w:pPr>
      <w:r w:rsidRPr="00477DCD">
        <w:rPr>
          <w:b/>
          <w:bCs/>
          <w:caps/>
        </w:rPr>
        <w:t xml:space="preserve">Vládny Návrh </w:t>
      </w:r>
    </w:p>
    <w:p w14:paraId="49809AB8" w14:textId="77777777" w:rsidR="00573A93" w:rsidRPr="00477DCD" w:rsidRDefault="00573A93" w:rsidP="00573A93">
      <w:pPr>
        <w:widowControl w:val="0"/>
        <w:spacing w:before="360"/>
        <w:jc w:val="center"/>
        <w:outlineLvl w:val="0"/>
        <w:rPr>
          <w:b/>
          <w:bCs/>
          <w:lang w:val="x-none" w:eastAsia="x-none"/>
        </w:rPr>
      </w:pPr>
      <w:r w:rsidRPr="00477DCD">
        <w:rPr>
          <w:b/>
          <w:bCs/>
          <w:lang w:val="x-none" w:eastAsia="x-none"/>
        </w:rPr>
        <w:t>ZÁKON</w:t>
      </w:r>
    </w:p>
    <w:p w14:paraId="65BC5A2F" w14:textId="77777777" w:rsidR="00573A93" w:rsidRPr="00477DCD" w:rsidRDefault="00573A93" w:rsidP="00573A93">
      <w:pPr>
        <w:jc w:val="center"/>
        <w:rPr>
          <w:rFonts w:eastAsia="Times New Roman"/>
          <w:b/>
          <w:bCs/>
        </w:rPr>
      </w:pPr>
    </w:p>
    <w:p w14:paraId="05DCB902" w14:textId="77777777" w:rsidR="00573A93" w:rsidRPr="00E254E5" w:rsidRDefault="00573A93" w:rsidP="00573A93">
      <w:pPr>
        <w:jc w:val="center"/>
        <w:rPr>
          <w:rStyle w:val="Intenzvnezvraznenie"/>
          <w:i w:val="0"/>
          <w:iCs w:val="0"/>
        </w:rPr>
      </w:pPr>
      <w:r w:rsidRPr="00477DCD">
        <w:rPr>
          <w:rFonts w:eastAsia="Times New Roman"/>
          <w:b/>
          <w:bCs/>
        </w:rPr>
        <w:t>z .... 202</w:t>
      </w:r>
      <w:r>
        <w:rPr>
          <w:rFonts w:eastAsia="Times New Roman"/>
          <w:b/>
          <w:bCs/>
        </w:rPr>
        <w:t>6,</w:t>
      </w:r>
    </w:p>
    <w:p w14:paraId="63C8D684" w14:textId="29ABF200" w:rsidR="00264F5D" w:rsidRPr="00BE4636" w:rsidRDefault="00264F5D" w:rsidP="005301AD">
      <w:pPr>
        <w:pStyle w:val="Nadpis2"/>
        <w:keepNext w:val="0"/>
        <w:keepLines w:val="0"/>
        <w:widowControl w:val="0"/>
        <w:rPr>
          <w:rFonts w:eastAsia="Calibri"/>
          <w:szCs w:val="24"/>
        </w:rPr>
      </w:pPr>
      <w:r w:rsidRPr="00BE4636">
        <w:rPr>
          <w:rFonts w:eastAsia="Calibri"/>
          <w:szCs w:val="24"/>
        </w:rPr>
        <w:t>ktorým sa mení</w:t>
      </w:r>
      <w:r w:rsidR="00494472" w:rsidRPr="00BE4636">
        <w:rPr>
          <w:rFonts w:eastAsia="Calibri"/>
          <w:szCs w:val="24"/>
        </w:rPr>
        <w:t xml:space="preserve"> a </w:t>
      </w:r>
      <w:r w:rsidRPr="00BE4636">
        <w:rPr>
          <w:rFonts w:eastAsia="Calibri"/>
          <w:szCs w:val="24"/>
        </w:rPr>
        <w:t>dopĺňa zákon Národnej rady Slovenskej republiky</w:t>
      </w:r>
      <w:r w:rsidR="00494472" w:rsidRPr="00BE4636">
        <w:rPr>
          <w:rFonts w:eastAsia="Calibri"/>
          <w:szCs w:val="24"/>
        </w:rPr>
        <w:t xml:space="preserve"> č. </w:t>
      </w:r>
      <w:r w:rsidRPr="00BE4636">
        <w:rPr>
          <w:rFonts w:eastAsia="Calibri"/>
          <w:szCs w:val="24"/>
        </w:rPr>
        <w:t>152/1995 Z. z.</w:t>
      </w:r>
      <w:r w:rsidR="00494472" w:rsidRPr="00BE4636">
        <w:rPr>
          <w:rFonts w:eastAsia="Calibri"/>
          <w:szCs w:val="24"/>
        </w:rPr>
        <w:t xml:space="preserve"> o </w:t>
      </w:r>
      <w:r w:rsidRPr="00BE4636">
        <w:rPr>
          <w:rFonts w:eastAsia="Calibri"/>
          <w:szCs w:val="24"/>
        </w:rPr>
        <w:t>potravinách</w:t>
      </w:r>
      <w:r w:rsidR="00494472" w:rsidRPr="00BE4636">
        <w:rPr>
          <w:rFonts w:eastAsia="Calibri"/>
          <w:szCs w:val="24"/>
        </w:rPr>
        <w:t xml:space="preserve"> v </w:t>
      </w:r>
      <w:r w:rsidRPr="00BE4636">
        <w:rPr>
          <w:rFonts w:eastAsia="Calibri"/>
          <w:szCs w:val="24"/>
        </w:rPr>
        <w:t xml:space="preserve">znení neskorších predpisov </w:t>
      </w:r>
    </w:p>
    <w:p w14:paraId="380968ED" w14:textId="0EF09B42" w:rsidR="00264F5D" w:rsidRPr="00BE4636" w:rsidRDefault="00264F5D" w:rsidP="005301AD">
      <w:pPr>
        <w:keepNext w:val="0"/>
        <w:widowControl w:val="0"/>
        <w:spacing w:before="360" w:after="360"/>
        <w:ind w:firstLine="567"/>
        <w:rPr>
          <w:lang w:eastAsia="x-none"/>
        </w:rPr>
      </w:pPr>
      <w:r w:rsidRPr="00BE4636">
        <w:rPr>
          <w:lang w:eastAsia="x-none"/>
        </w:rPr>
        <w:t>Národná rada Slovenskej republiky sa uzniesla na tomto zákone:</w:t>
      </w:r>
    </w:p>
    <w:p w14:paraId="5C0B1D78" w14:textId="76846E7D" w:rsidR="00264F5D" w:rsidRPr="00BE4636" w:rsidRDefault="00264F5D" w:rsidP="005301AD">
      <w:pPr>
        <w:pStyle w:val="Odsekzoznamu"/>
        <w:keepNext w:val="0"/>
        <w:widowControl w:val="0"/>
        <w:numPr>
          <w:ilvl w:val="0"/>
          <w:numId w:val="21"/>
        </w:numPr>
        <w:spacing w:before="240" w:after="240"/>
        <w:ind w:left="142" w:firstLine="0"/>
        <w:contextualSpacing w:val="0"/>
        <w:jc w:val="center"/>
        <w:rPr>
          <w:b/>
          <w:bCs/>
        </w:rPr>
      </w:pPr>
    </w:p>
    <w:p w14:paraId="31766879" w14:textId="216FBD98" w:rsidR="001F4CC0" w:rsidRPr="00BE4636" w:rsidRDefault="00780AA0" w:rsidP="005301AD">
      <w:pPr>
        <w:keepNext w:val="0"/>
        <w:widowControl w:val="0"/>
        <w:ind w:firstLine="567"/>
        <w:rPr>
          <w:bCs/>
        </w:rPr>
      </w:pPr>
      <w:r w:rsidRPr="00BE4636">
        <w:rPr>
          <w:lang w:eastAsia="x-none"/>
        </w:rPr>
        <w:t>Zákon</w:t>
      </w:r>
      <w:r w:rsidRPr="00BE4636">
        <w:rPr>
          <w:bCs/>
        </w:rPr>
        <w:t xml:space="preserve"> Národnej r</w:t>
      </w:r>
      <w:r w:rsidR="00264F5D" w:rsidRPr="00BE4636">
        <w:rPr>
          <w:bCs/>
        </w:rPr>
        <w:t>ady Slovenskej republiky</w:t>
      </w:r>
      <w:r w:rsidR="00494472" w:rsidRPr="00BE4636">
        <w:rPr>
          <w:bCs/>
        </w:rPr>
        <w:t xml:space="preserve"> č. </w:t>
      </w:r>
      <w:r w:rsidR="00264F5D" w:rsidRPr="00BE4636">
        <w:rPr>
          <w:bCs/>
        </w:rPr>
        <w:t>152/1995 Z. z.</w:t>
      </w:r>
      <w:r w:rsidR="00494472" w:rsidRPr="00BE4636">
        <w:rPr>
          <w:bCs/>
        </w:rPr>
        <w:t xml:space="preserve"> o </w:t>
      </w:r>
      <w:r w:rsidR="00264F5D" w:rsidRPr="00BE4636">
        <w:rPr>
          <w:bCs/>
        </w:rPr>
        <w:t>potra</w:t>
      </w:r>
      <w:r w:rsidRPr="00BE4636">
        <w:rPr>
          <w:bCs/>
        </w:rPr>
        <w:t>vinách</w:t>
      </w:r>
      <w:r w:rsidR="00494472" w:rsidRPr="00BE4636">
        <w:rPr>
          <w:bCs/>
        </w:rPr>
        <w:t xml:space="preserve"> v </w:t>
      </w:r>
      <w:r w:rsidRPr="00BE4636">
        <w:rPr>
          <w:bCs/>
        </w:rPr>
        <w:t>znení zákona Národnej r</w:t>
      </w:r>
      <w:r w:rsidR="00264F5D" w:rsidRPr="00BE4636">
        <w:rPr>
          <w:bCs/>
        </w:rPr>
        <w:t xml:space="preserve">ady </w:t>
      </w:r>
      <w:r w:rsidR="001F4CC0" w:rsidRPr="00BE4636">
        <w:rPr>
          <w:bCs/>
        </w:rPr>
        <w:t>Slovenskej republiky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 xml:space="preserve">290/1996 Z. </w:t>
      </w:r>
      <w:r w:rsidR="0058690D" w:rsidRPr="00BE4636">
        <w:rPr>
          <w:bCs/>
        </w:rPr>
        <w:t>z</w:t>
      </w:r>
      <w:r w:rsidR="001F4CC0" w:rsidRPr="00BE4636">
        <w:rPr>
          <w:bCs/>
        </w:rPr>
        <w:t>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470/2000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553/2001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23/2002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450/2002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472/2003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546/200</w:t>
      </w:r>
      <w:r w:rsidR="004C1E6F" w:rsidRPr="00BE4636">
        <w:rPr>
          <w:bCs/>
        </w:rPr>
        <w:t>4</w:t>
      </w:r>
      <w:r w:rsidR="001F4CC0" w:rsidRPr="00BE4636">
        <w:rPr>
          <w:bCs/>
        </w:rPr>
        <w:t xml:space="preserve">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195/2007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318/2009 Z. z., zákona č.</w:t>
      </w:r>
      <w:r w:rsidR="00494472" w:rsidRPr="00BE4636">
        <w:rPr>
          <w:bCs/>
        </w:rPr>
        <w:t> </w:t>
      </w:r>
      <w:r w:rsidR="001F4CC0" w:rsidRPr="00BE4636">
        <w:rPr>
          <w:bCs/>
        </w:rPr>
        <w:t>114/2010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349/2011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459/201</w:t>
      </w:r>
      <w:r w:rsidR="004C1E6F" w:rsidRPr="00BE4636">
        <w:rPr>
          <w:bCs/>
        </w:rPr>
        <w:t>2</w:t>
      </w:r>
      <w:r w:rsidR="001F4CC0" w:rsidRPr="00BE4636">
        <w:rPr>
          <w:bCs/>
        </w:rPr>
        <w:t xml:space="preserve">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42/2013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36/2014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101/2014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30/2015 Z. z., zákona</w:t>
      </w:r>
      <w:r w:rsidR="00494472" w:rsidRPr="00BE4636">
        <w:rPr>
          <w:bCs/>
        </w:rPr>
        <w:t xml:space="preserve"> č. </w:t>
      </w:r>
      <w:r w:rsidR="002253EC" w:rsidRPr="00BE4636">
        <w:rPr>
          <w:bCs/>
        </w:rPr>
        <w:t>376/2016 </w:t>
      </w:r>
      <w:r w:rsidR="001F4CC0" w:rsidRPr="00BE4636">
        <w:rPr>
          <w:bCs/>
        </w:rPr>
        <w:t>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91/2019 Z. z., zákona</w:t>
      </w:r>
      <w:r w:rsidR="00494472" w:rsidRPr="00BE4636">
        <w:rPr>
          <w:bCs/>
        </w:rPr>
        <w:t xml:space="preserve"> č. </w:t>
      </w:r>
      <w:r w:rsidR="001F4CC0" w:rsidRPr="00BE4636">
        <w:rPr>
          <w:bCs/>
        </w:rPr>
        <w:t>303/2019 Z. z.,</w:t>
      </w:r>
      <w:r w:rsidR="004262C9" w:rsidRPr="00BE4636">
        <w:rPr>
          <w:bCs/>
        </w:rPr>
        <w:t xml:space="preserve"> </w:t>
      </w:r>
      <w:r w:rsidR="005D5156" w:rsidRPr="00BE4636">
        <w:rPr>
          <w:bCs/>
        </w:rPr>
        <w:t>zákona</w:t>
      </w:r>
      <w:r w:rsidR="00494472" w:rsidRPr="00BE4636">
        <w:rPr>
          <w:bCs/>
        </w:rPr>
        <w:t xml:space="preserve"> č. </w:t>
      </w:r>
      <w:r w:rsidR="005D5156" w:rsidRPr="00BE4636">
        <w:rPr>
          <w:bCs/>
        </w:rPr>
        <w:t>478/2019 Z. z.</w:t>
      </w:r>
      <w:r w:rsidR="0033159A" w:rsidRPr="00BE4636">
        <w:rPr>
          <w:bCs/>
        </w:rPr>
        <w:t xml:space="preserve">, </w:t>
      </w:r>
      <w:r w:rsidR="00E25DB6" w:rsidRPr="00BE4636">
        <w:rPr>
          <w:bCs/>
        </w:rPr>
        <w:t>zákona č.</w:t>
      </w:r>
      <w:r w:rsidR="00494472" w:rsidRPr="00BE4636">
        <w:rPr>
          <w:bCs/>
        </w:rPr>
        <w:t> </w:t>
      </w:r>
      <w:r w:rsidR="00E25DB6" w:rsidRPr="00BE4636">
        <w:rPr>
          <w:bCs/>
        </w:rPr>
        <w:t>198/2020 Z. z., zákona</w:t>
      </w:r>
      <w:r w:rsidR="00494472" w:rsidRPr="00BE4636">
        <w:rPr>
          <w:bCs/>
        </w:rPr>
        <w:t xml:space="preserve"> č. </w:t>
      </w:r>
      <w:r w:rsidR="00E25DB6" w:rsidRPr="00BE4636">
        <w:rPr>
          <w:bCs/>
        </w:rPr>
        <w:t xml:space="preserve">69/2021 Z. z., </w:t>
      </w:r>
      <w:r w:rsidR="0033159A" w:rsidRPr="00BE4636">
        <w:rPr>
          <w:bCs/>
        </w:rPr>
        <w:t>zákona</w:t>
      </w:r>
      <w:r w:rsidR="00494472" w:rsidRPr="00BE4636">
        <w:rPr>
          <w:bCs/>
        </w:rPr>
        <w:t xml:space="preserve"> č. </w:t>
      </w:r>
      <w:r w:rsidR="0033159A" w:rsidRPr="00BE4636">
        <w:rPr>
          <w:bCs/>
        </w:rPr>
        <w:t xml:space="preserve">83/2021 Z. z., </w:t>
      </w:r>
      <w:r w:rsidR="00E25DB6" w:rsidRPr="00BE4636">
        <w:rPr>
          <w:bCs/>
        </w:rPr>
        <w:t>zákona</w:t>
      </w:r>
      <w:r w:rsidR="00494472" w:rsidRPr="00BE4636">
        <w:rPr>
          <w:bCs/>
        </w:rPr>
        <w:t xml:space="preserve"> č. </w:t>
      </w:r>
      <w:r w:rsidR="002253EC" w:rsidRPr="00BE4636">
        <w:rPr>
          <w:bCs/>
        </w:rPr>
        <w:t>211/2022 </w:t>
      </w:r>
      <w:r w:rsidR="00E25DB6" w:rsidRPr="00BE4636">
        <w:rPr>
          <w:bCs/>
        </w:rPr>
        <w:t>Z. z., zákona</w:t>
      </w:r>
      <w:r w:rsidR="00494472" w:rsidRPr="00BE4636">
        <w:rPr>
          <w:bCs/>
        </w:rPr>
        <w:t xml:space="preserve"> č. </w:t>
      </w:r>
      <w:r w:rsidR="00E25DB6" w:rsidRPr="00BE4636">
        <w:rPr>
          <w:bCs/>
        </w:rPr>
        <w:t>257/2022 Z. z.</w:t>
      </w:r>
      <w:r w:rsidR="007604BE" w:rsidRPr="00BE4636">
        <w:rPr>
          <w:bCs/>
        </w:rPr>
        <w:t>,</w:t>
      </w:r>
      <w:r w:rsidR="00494472" w:rsidRPr="00BE4636">
        <w:rPr>
          <w:bCs/>
        </w:rPr>
        <w:t> </w:t>
      </w:r>
      <w:r w:rsidR="00E25DB6" w:rsidRPr="00BE4636">
        <w:rPr>
          <w:bCs/>
        </w:rPr>
        <w:t>zákona</w:t>
      </w:r>
      <w:r w:rsidR="00494472" w:rsidRPr="00BE4636">
        <w:rPr>
          <w:bCs/>
        </w:rPr>
        <w:t xml:space="preserve"> č. </w:t>
      </w:r>
      <w:r w:rsidR="00E25DB6" w:rsidRPr="00BE4636">
        <w:rPr>
          <w:bCs/>
        </w:rPr>
        <w:t xml:space="preserve">251/2024 Z. z. </w:t>
      </w:r>
      <w:r w:rsidR="007604BE" w:rsidRPr="00BE4636">
        <w:rPr>
          <w:bCs/>
        </w:rPr>
        <w:t xml:space="preserve">a zákona č. </w:t>
      </w:r>
      <w:r w:rsidR="00A80453" w:rsidRPr="00BE4636">
        <w:rPr>
          <w:bCs/>
        </w:rPr>
        <w:t>307</w:t>
      </w:r>
      <w:r w:rsidR="007604BE" w:rsidRPr="00BE4636">
        <w:rPr>
          <w:bCs/>
        </w:rPr>
        <w:t>/2025 Z.</w:t>
      </w:r>
      <w:r w:rsidR="008A5A97">
        <w:rPr>
          <w:bCs/>
        </w:rPr>
        <w:t> </w:t>
      </w:r>
      <w:r w:rsidR="007604BE" w:rsidRPr="00BE4636">
        <w:rPr>
          <w:bCs/>
        </w:rPr>
        <w:t xml:space="preserve">z. </w:t>
      </w:r>
      <w:r w:rsidR="001F4CC0" w:rsidRPr="00BE4636">
        <w:rPr>
          <w:bCs/>
        </w:rPr>
        <w:t>sa mení</w:t>
      </w:r>
      <w:r w:rsidR="00494472" w:rsidRPr="00BE4636">
        <w:rPr>
          <w:bCs/>
        </w:rPr>
        <w:t xml:space="preserve"> a </w:t>
      </w:r>
      <w:r w:rsidR="001F4CC0" w:rsidRPr="00BE4636">
        <w:rPr>
          <w:bCs/>
        </w:rPr>
        <w:t>dopĺňa takto:</w:t>
      </w:r>
    </w:p>
    <w:p w14:paraId="15B60743" w14:textId="47CC95C0" w:rsidR="007A3999" w:rsidRPr="00BE4636" w:rsidRDefault="007A3999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 xml:space="preserve">§ 2 </w:t>
      </w:r>
      <w:r w:rsidR="0033159A" w:rsidRPr="00BE4636">
        <w:rPr>
          <w:bCs/>
        </w:rPr>
        <w:t>sa dopĺňa</w:t>
      </w:r>
      <w:r w:rsidRPr="00BE4636">
        <w:rPr>
          <w:bCs/>
        </w:rPr>
        <w:t xml:space="preserve"> písmen</w:t>
      </w:r>
      <w:r w:rsidR="0052427F" w:rsidRPr="00BE4636">
        <w:rPr>
          <w:bCs/>
        </w:rPr>
        <w:t>o</w:t>
      </w:r>
      <w:r w:rsidR="0033159A" w:rsidRPr="00BE4636">
        <w:rPr>
          <w:bCs/>
        </w:rPr>
        <w:t>m</w:t>
      </w:r>
      <w:r w:rsidR="00494472" w:rsidRPr="00BE4636">
        <w:rPr>
          <w:bCs/>
        </w:rPr>
        <w:t> </w:t>
      </w:r>
      <w:r w:rsidR="000E2A0B" w:rsidRPr="00BE4636">
        <w:rPr>
          <w:bCs/>
        </w:rPr>
        <w:t>f</w:t>
      </w:r>
      <w:r w:rsidRPr="00BE4636">
        <w:rPr>
          <w:bCs/>
        </w:rPr>
        <w:t>), ktoré zn</w:t>
      </w:r>
      <w:r w:rsidR="0052427F" w:rsidRPr="00BE4636">
        <w:rPr>
          <w:bCs/>
        </w:rPr>
        <w:t>i</w:t>
      </w:r>
      <w:r w:rsidRPr="00BE4636">
        <w:rPr>
          <w:bCs/>
        </w:rPr>
        <w:t>e:</w:t>
      </w:r>
    </w:p>
    <w:p w14:paraId="484F7F43" w14:textId="40FD5212" w:rsidR="00981C77" w:rsidRPr="00BE4636" w:rsidRDefault="007A3999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</w:rPr>
        <w:t>„</w:t>
      </w:r>
      <w:r w:rsidR="000E2A0B" w:rsidRPr="00BE4636">
        <w:rPr>
          <w:bCs/>
        </w:rPr>
        <w:t>f</w:t>
      </w:r>
      <w:r w:rsidRPr="00BE4636">
        <w:rPr>
          <w:bCs/>
        </w:rPr>
        <w:t xml:space="preserve">) pokrmom </w:t>
      </w:r>
      <w:r w:rsidR="0052427F" w:rsidRPr="00BE4636">
        <w:rPr>
          <w:bCs/>
        </w:rPr>
        <w:t xml:space="preserve">kuchynsky upravená </w:t>
      </w:r>
      <w:r w:rsidRPr="00BE4636">
        <w:rPr>
          <w:bCs/>
        </w:rPr>
        <w:t>potravina</w:t>
      </w:r>
      <w:r w:rsidR="00340C2E" w:rsidRPr="00BE4636">
        <w:rPr>
          <w:bCs/>
        </w:rPr>
        <w:t xml:space="preserve"> </w:t>
      </w:r>
      <w:r w:rsidR="0052427F" w:rsidRPr="00BE4636">
        <w:rPr>
          <w:bCs/>
        </w:rPr>
        <w:t xml:space="preserve">v zariadení spoločného stravovania </w:t>
      </w:r>
      <w:r w:rsidR="00340C2E" w:rsidRPr="00BE4636">
        <w:rPr>
          <w:bCs/>
        </w:rPr>
        <w:t xml:space="preserve">upravená </w:t>
      </w:r>
      <w:r w:rsidR="00477DBC" w:rsidRPr="00BE4636">
        <w:rPr>
          <w:bCs/>
        </w:rPr>
        <w:t xml:space="preserve">tepelnou úpravou, bez tepelnej úpravy alebo </w:t>
      </w:r>
      <w:r w:rsidR="00873AA5" w:rsidRPr="00BE4636">
        <w:rPr>
          <w:bCs/>
        </w:rPr>
        <w:t xml:space="preserve">upravená </w:t>
      </w:r>
      <w:r w:rsidR="00477DBC" w:rsidRPr="00BE4636">
        <w:rPr>
          <w:bCs/>
        </w:rPr>
        <w:t>iným spôsobom</w:t>
      </w:r>
      <w:r w:rsidR="00494472" w:rsidRPr="00BE4636">
        <w:rPr>
          <w:bCs/>
        </w:rPr>
        <w:t xml:space="preserve"> tak</w:t>
      </w:r>
      <w:r w:rsidR="00477DBC" w:rsidRPr="00BE4636">
        <w:rPr>
          <w:bCs/>
        </w:rPr>
        <w:t>, aby mohla byť podaná konečnému spotrebiteľovi na konzumáciu priamo alebo po ohreve.“</w:t>
      </w:r>
      <w:r w:rsidR="007604BE" w:rsidRPr="00BE4636">
        <w:rPr>
          <w:bCs/>
        </w:rPr>
        <w:t>.</w:t>
      </w:r>
    </w:p>
    <w:p w14:paraId="076F059D" w14:textId="786E9F1D" w:rsidR="007604BE" w:rsidRPr="00BE4636" w:rsidRDefault="007A3E06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 xml:space="preserve">V § 3 ods. 1 písm. c) sa </w:t>
      </w:r>
      <w:r w:rsidR="007604BE" w:rsidRPr="00BE4636">
        <w:rPr>
          <w:bCs/>
        </w:rPr>
        <w:t>n</w:t>
      </w:r>
      <w:r w:rsidRPr="00BE4636">
        <w:rPr>
          <w:bCs/>
        </w:rPr>
        <w:t>a</w:t>
      </w:r>
      <w:r w:rsidR="007604BE" w:rsidRPr="00BE4636">
        <w:rPr>
          <w:bCs/>
        </w:rPr>
        <w:t>d</w:t>
      </w:r>
      <w:r w:rsidRPr="00BE4636">
        <w:rPr>
          <w:bCs/>
        </w:rPr>
        <w:t xml:space="preserve"> slovo „potraviny</w:t>
      </w:r>
      <w:r w:rsidR="00603F71" w:rsidRPr="00BE4636">
        <w:rPr>
          <w:bCs/>
        </w:rPr>
        <w:t>,</w:t>
      </w:r>
      <w:r w:rsidRPr="00BE4636">
        <w:rPr>
          <w:bCs/>
        </w:rPr>
        <w:t xml:space="preserve">“ </w:t>
      </w:r>
      <w:r w:rsidR="002348B4" w:rsidRPr="00BE4636">
        <w:rPr>
          <w:bCs/>
        </w:rPr>
        <w:t xml:space="preserve">umiestňuje </w:t>
      </w:r>
      <w:r w:rsidRPr="00BE4636">
        <w:rPr>
          <w:bCs/>
        </w:rPr>
        <w:t>odkaz 1ada</w:t>
      </w:r>
      <w:r w:rsidR="007604BE" w:rsidRPr="00BE4636">
        <w:rPr>
          <w:bCs/>
        </w:rPr>
        <w:t xml:space="preserve">. </w:t>
      </w:r>
    </w:p>
    <w:p w14:paraId="6BF064C9" w14:textId="34DC6DDA" w:rsidR="007A3E06" w:rsidRPr="00BE4636" w:rsidRDefault="007604BE" w:rsidP="005301AD">
      <w:pPr>
        <w:keepNext w:val="0"/>
        <w:widowControl w:val="0"/>
        <w:spacing w:before="60" w:after="60"/>
        <w:ind w:left="426" w:right="-57"/>
        <w:rPr>
          <w:bCs/>
        </w:rPr>
      </w:pPr>
      <w:r w:rsidRPr="00BE4636">
        <w:rPr>
          <w:bCs/>
        </w:rPr>
        <w:t>Poznámka pod čiarou k odkazu 1ada</w:t>
      </w:r>
      <w:r w:rsidR="007A3E06" w:rsidRPr="00BE4636">
        <w:rPr>
          <w:bCs/>
        </w:rPr>
        <w:t xml:space="preserve"> znie: </w:t>
      </w:r>
    </w:p>
    <w:p w14:paraId="5A0DF186" w14:textId="5013AE87" w:rsidR="007A3E06" w:rsidRPr="00BE4636" w:rsidRDefault="007A3E06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</w:rPr>
        <w:t>„</w:t>
      </w:r>
      <w:r w:rsidRPr="00BE4636">
        <w:rPr>
          <w:bCs/>
          <w:vertAlign w:val="superscript"/>
        </w:rPr>
        <w:t>1ada</w:t>
      </w:r>
      <w:r w:rsidRPr="00BE4636">
        <w:rPr>
          <w:bCs/>
        </w:rPr>
        <w:t xml:space="preserve">) Čl. 2 </w:t>
      </w:r>
      <w:r w:rsidR="00E13798">
        <w:rPr>
          <w:bCs/>
        </w:rPr>
        <w:t>bod</w:t>
      </w:r>
      <w:r w:rsidRPr="00BE4636">
        <w:rPr>
          <w:bCs/>
        </w:rPr>
        <w:t xml:space="preserve"> 6 nariadenia (ES) č. 1829/2003 Eur</w:t>
      </w:r>
      <w:r w:rsidR="007604BE" w:rsidRPr="00BE4636">
        <w:rPr>
          <w:bCs/>
        </w:rPr>
        <w:t>ópskeho parlamentu a Rady z 22. </w:t>
      </w:r>
      <w:r w:rsidRPr="00BE4636">
        <w:rPr>
          <w:bCs/>
        </w:rPr>
        <w:t xml:space="preserve">septembra 2003 o geneticky modifikovaných potravinách a krmivách </w:t>
      </w:r>
      <w:r w:rsidR="00174643" w:rsidRPr="00BE4636">
        <w:rPr>
          <w:bCs/>
        </w:rPr>
        <w:t>(Mimoriadne vydanie Ú. v. EÚ, kap. 13/zv. 32; Ú. v. EÚ L 268, 18.10.2003)</w:t>
      </w:r>
      <w:r w:rsidRPr="00BE4636">
        <w:rPr>
          <w:bCs/>
        </w:rPr>
        <w:t xml:space="preserve"> v platnom znení.</w:t>
      </w:r>
      <w:r w:rsidR="007604BE" w:rsidRPr="00BE4636">
        <w:rPr>
          <w:bCs/>
        </w:rPr>
        <w:t>“.</w:t>
      </w:r>
    </w:p>
    <w:p w14:paraId="66DE82FC" w14:textId="369BAC79" w:rsidR="00BD75C9" w:rsidRPr="00BE4636" w:rsidRDefault="00BD75C9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>V § 3 ods. 2 písm. c) sa nad slovo „potravinami,“ umiestňuje odkaz 1fa.</w:t>
      </w:r>
    </w:p>
    <w:p w14:paraId="0D34637E" w14:textId="27173BCA" w:rsidR="00BD75C9" w:rsidRPr="00BE4636" w:rsidRDefault="00BD75C9" w:rsidP="005301AD">
      <w:pPr>
        <w:keepNext w:val="0"/>
        <w:widowControl w:val="0"/>
        <w:spacing w:before="60" w:after="60"/>
        <w:ind w:left="426" w:right="-57"/>
        <w:rPr>
          <w:bCs/>
        </w:rPr>
      </w:pPr>
      <w:r w:rsidRPr="00BE4636">
        <w:rPr>
          <w:bCs/>
        </w:rPr>
        <w:t>Poznámka pod čiarou k odkazu 1fa znie:</w:t>
      </w:r>
    </w:p>
    <w:p w14:paraId="415D762C" w14:textId="5583D811" w:rsidR="00BD75C9" w:rsidRPr="00BE4636" w:rsidRDefault="00BD75C9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</w:rPr>
        <w:t>„</w:t>
      </w:r>
      <w:r w:rsidRPr="00BE4636">
        <w:rPr>
          <w:bCs/>
          <w:vertAlign w:val="superscript"/>
        </w:rPr>
        <w:t>1fa</w:t>
      </w:r>
      <w:r w:rsidRPr="00BE4636">
        <w:rPr>
          <w:bCs/>
        </w:rPr>
        <w:t>) Čl. 1 ods. 2 nariadenia Európskeho parlamentu a Rady (ES) č. 1935/2004 z 27. októbra 2004 o materiáloch a predmetoch určených na styk s potravinami a o zrušení smerníc 80/590/EHS a 89/109/EHS (Ú. v. EÚ L 338, 13. 11. 2004) v platnom znení.“.</w:t>
      </w:r>
    </w:p>
    <w:p w14:paraId="1D7BF92D" w14:textId="124E74AB" w:rsidR="0052427F" w:rsidRPr="00BE4636" w:rsidRDefault="0052427F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>V § 5 ods. 1 sa nad slová „prídavných látok“ umiestňuje odkaz 3a.</w:t>
      </w:r>
    </w:p>
    <w:p w14:paraId="3812FAFB" w14:textId="4E28826E" w:rsidR="0052427F" w:rsidRPr="00BE4636" w:rsidRDefault="0052427F" w:rsidP="005301AD">
      <w:pPr>
        <w:keepNext w:val="0"/>
        <w:widowControl w:val="0"/>
        <w:spacing w:before="60" w:after="60"/>
        <w:ind w:left="426" w:right="-57"/>
        <w:rPr>
          <w:bCs/>
        </w:rPr>
      </w:pPr>
      <w:r w:rsidRPr="00BE4636">
        <w:rPr>
          <w:bCs/>
        </w:rPr>
        <w:t>Poznámka pod čiarou k odkazu 3a znie:</w:t>
      </w:r>
    </w:p>
    <w:p w14:paraId="7C9EB241" w14:textId="235D661D" w:rsidR="0052427F" w:rsidRPr="00BE4636" w:rsidRDefault="0052427F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</w:rPr>
        <w:lastRenderedPageBreak/>
        <w:t>„</w:t>
      </w:r>
      <w:r w:rsidRPr="00BE4636">
        <w:rPr>
          <w:bCs/>
          <w:vertAlign w:val="superscript"/>
        </w:rPr>
        <w:t>3</w:t>
      </w:r>
      <w:r w:rsidR="00AC2DB7" w:rsidRPr="00BE4636">
        <w:rPr>
          <w:bCs/>
          <w:vertAlign w:val="superscript"/>
        </w:rPr>
        <w:t>a</w:t>
      </w:r>
      <w:r w:rsidRPr="00BE4636">
        <w:rPr>
          <w:bCs/>
        </w:rPr>
        <w:t>) Čl. 3 ods. 2 písm. a) nariadenia Európskeho parlamentu a Rady (ES) č. 1333/2008 zo</w:t>
      </w:r>
      <w:r w:rsidR="006D2852" w:rsidRPr="00BE4636">
        <w:rPr>
          <w:bCs/>
        </w:rPr>
        <w:t> 16. </w:t>
      </w:r>
      <w:r w:rsidRPr="00BE4636">
        <w:rPr>
          <w:bCs/>
        </w:rPr>
        <w:t>decembra 2008 o prídavných látkach v potravinách (Ú. v. EÚ L 354, 31.12.2008) v platnom znení.“.</w:t>
      </w:r>
    </w:p>
    <w:p w14:paraId="65A95EF4" w14:textId="65838971" w:rsidR="00276C8A" w:rsidRPr="00BE4636" w:rsidRDefault="00EE6795" w:rsidP="00E974B1">
      <w:pPr>
        <w:pStyle w:val="Odsekzoznamu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>Poznámky</w:t>
      </w:r>
      <w:r w:rsidR="00276C8A" w:rsidRPr="00BE4636">
        <w:rPr>
          <w:bCs/>
        </w:rPr>
        <w:t xml:space="preserve"> pod čiarou k</w:t>
      </w:r>
      <w:r w:rsidRPr="00BE4636">
        <w:rPr>
          <w:bCs/>
        </w:rPr>
        <w:t> </w:t>
      </w:r>
      <w:r w:rsidR="00276C8A" w:rsidRPr="00BE4636">
        <w:rPr>
          <w:bCs/>
        </w:rPr>
        <w:t>odkaz</w:t>
      </w:r>
      <w:r w:rsidRPr="00BE4636">
        <w:rPr>
          <w:bCs/>
        </w:rPr>
        <w:t>om 8aa</w:t>
      </w:r>
      <w:r w:rsidR="00BD75C9" w:rsidRPr="00BE4636">
        <w:rPr>
          <w:bCs/>
        </w:rPr>
        <w:t>, 8g</w:t>
      </w:r>
      <w:r w:rsidRPr="00BE4636">
        <w:rPr>
          <w:bCs/>
        </w:rPr>
        <w:t xml:space="preserve"> a</w:t>
      </w:r>
      <w:r w:rsidR="00276C8A" w:rsidRPr="00BE4636">
        <w:rPr>
          <w:bCs/>
        </w:rPr>
        <w:t xml:space="preserve"> 9aag zne</w:t>
      </w:r>
      <w:r w:rsidRPr="00BE4636">
        <w:rPr>
          <w:bCs/>
        </w:rPr>
        <w:t>jú</w:t>
      </w:r>
      <w:r w:rsidR="00276C8A" w:rsidRPr="00BE4636">
        <w:rPr>
          <w:bCs/>
        </w:rPr>
        <w:t>:</w:t>
      </w:r>
    </w:p>
    <w:p w14:paraId="158E6515" w14:textId="3C835CCE" w:rsidR="00EE6795" w:rsidRPr="00BE4636" w:rsidRDefault="00276C8A" w:rsidP="00E974B1">
      <w:pPr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</w:rPr>
        <w:t>„</w:t>
      </w:r>
      <w:r w:rsidR="00EE6795" w:rsidRPr="00BE4636">
        <w:rPr>
          <w:bCs/>
          <w:vertAlign w:val="superscript"/>
        </w:rPr>
        <w:t>8aa</w:t>
      </w:r>
      <w:r w:rsidR="00EE6795" w:rsidRPr="00BE4636">
        <w:rPr>
          <w:bCs/>
        </w:rPr>
        <w:t xml:space="preserve">) Čl. 3 ods. 2 písm. a) </w:t>
      </w:r>
      <w:r w:rsidR="00C958F1" w:rsidRPr="00BE4636">
        <w:rPr>
          <w:bCs/>
        </w:rPr>
        <w:t>nariadeni</w:t>
      </w:r>
      <w:r w:rsidR="00840E34" w:rsidRPr="00BE4636">
        <w:rPr>
          <w:bCs/>
        </w:rPr>
        <w:t>a</w:t>
      </w:r>
      <w:r w:rsidR="00C958F1" w:rsidRPr="00BE4636">
        <w:rPr>
          <w:bCs/>
        </w:rPr>
        <w:t xml:space="preserve"> Európskeho parlamentu a Rady (EÚ) 2015/2283 z</w:t>
      </w:r>
      <w:r w:rsidR="00356C99" w:rsidRPr="00BE4636">
        <w:rPr>
          <w:bCs/>
        </w:rPr>
        <w:t> </w:t>
      </w:r>
      <w:r w:rsidR="00C958F1" w:rsidRPr="00BE4636">
        <w:rPr>
          <w:bCs/>
        </w:rPr>
        <w:t>25.</w:t>
      </w:r>
      <w:r w:rsidR="00356C99" w:rsidRPr="00BE4636">
        <w:rPr>
          <w:bCs/>
        </w:rPr>
        <w:t> </w:t>
      </w:r>
      <w:r w:rsidR="00C958F1" w:rsidRPr="00BE4636">
        <w:rPr>
          <w:bCs/>
        </w:rPr>
        <w:t>novembra 2015 o nových potravinách, ktorým sa mení nariadenie Európskeho parlamentu a Rady (EÚ) č. 1169/2011, ktorým sa zrušuje nariadenie Európskeho parlamentu a Rady (ES) č. 258/97 a nariadenie Ko</w:t>
      </w:r>
      <w:r w:rsidR="00356C99" w:rsidRPr="00BE4636">
        <w:rPr>
          <w:bCs/>
        </w:rPr>
        <w:t>misie (ES) č. 1852/2001</w:t>
      </w:r>
      <w:r w:rsidR="00C958F1" w:rsidRPr="00BE4636">
        <w:rPr>
          <w:bCs/>
        </w:rPr>
        <w:t xml:space="preserve"> (Ú. v. EÚ L 327, 11.12.2015) </w:t>
      </w:r>
      <w:r w:rsidR="00EE6795" w:rsidRPr="00BE4636">
        <w:rPr>
          <w:bCs/>
        </w:rPr>
        <w:t>v platnom znení</w:t>
      </w:r>
      <w:r w:rsidR="00C958F1" w:rsidRPr="00BE4636">
        <w:rPr>
          <w:bCs/>
        </w:rPr>
        <w:t>.</w:t>
      </w:r>
    </w:p>
    <w:p w14:paraId="078FDA7D" w14:textId="6F06D6F8" w:rsidR="00BD75C9" w:rsidRPr="00BE4636" w:rsidRDefault="00BD75C9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  <w:vertAlign w:val="superscript"/>
        </w:rPr>
        <w:t>8g</w:t>
      </w:r>
      <w:r w:rsidRPr="00BE4636">
        <w:rPr>
          <w:bCs/>
        </w:rPr>
        <w:t>) Nariadenie (ES) č. 1935/2004 v platnom znení.</w:t>
      </w:r>
    </w:p>
    <w:p w14:paraId="528AD98B" w14:textId="3FF9F1C7" w:rsidR="00276C8A" w:rsidRPr="00BE4636" w:rsidRDefault="00276C8A" w:rsidP="005301AD">
      <w:pPr>
        <w:keepNext w:val="0"/>
        <w:widowControl w:val="0"/>
        <w:spacing w:before="60" w:after="60"/>
        <w:ind w:left="709" w:right="-57" w:hanging="283"/>
        <w:rPr>
          <w:bCs/>
        </w:rPr>
      </w:pPr>
      <w:r w:rsidRPr="00BE4636">
        <w:rPr>
          <w:bCs/>
          <w:vertAlign w:val="superscript"/>
        </w:rPr>
        <w:t>9aag</w:t>
      </w:r>
      <w:r w:rsidRPr="00BE4636">
        <w:rPr>
          <w:bCs/>
        </w:rPr>
        <w:t>) § 19 ods. 1 a 2 a § 26 ods. 3 alebo § 27 ods. 2 zákona č. 53/2023 Z. z. o akreditácii orgánov posudzovania zhody.“.</w:t>
      </w:r>
    </w:p>
    <w:p w14:paraId="49EE1592" w14:textId="0C319838" w:rsidR="004262C9" w:rsidRPr="00BE4636" w:rsidRDefault="007A3E06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</w:rPr>
      </w:pPr>
      <w:r w:rsidRPr="00BE4636">
        <w:rPr>
          <w:bCs/>
        </w:rPr>
        <w:t xml:space="preserve">V </w:t>
      </w:r>
      <w:r w:rsidR="00E25DB6" w:rsidRPr="00BE4636">
        <w:rPr>
          <w:bCs/>
        </w:rPr>
        <w:t>§ 23 odseky 1</w:t>
      </w:r>
      <w:r w:rsidR="00494472" w:rsidRPr="00BE4636">
        <w:rPr>
          <w:bCs/>
        </w:rPr>
        <w:t xml:space="preserve"> a </w:t>
      </w:r>
      <w:r w:rsidR="00E25DB6" w:rsidRPr="00BE4636">
        <w:rPr>
          <w:bCs/>
        </w:rPr>
        <w:t>2 znejú:</w:t>
      </w:r>
    </w:p>
    <w:p w14:paraId="2452BB41" w14:textId="04FECE25" w:rsidR="00E25DB6" w:rsidRPr="00BE4636" w:rsidRDefault="007A3999" w:rsidP="005301AD">
      <w:pPr>
        <w:keepNext w:val="0"/>
        <w:widowControl w:val="0"/>
        <w:spacing w:before="60" w:after="60"/>
        <w:ind w:left="425" w:right="-57" w:firstLine="425"/>
        <w:rPr>
          <w:bCs/>
        </w:rPr>
      </w:pPr>
      <w:r w:rsidRPr="00BE4636">
        <w:rPr>
          <w:bCs/>
        </w:rPr>
        <w:t>„</w:t>
      </w:r>
      <w:r w:rsidR="00E25DB6" w:rsidRPr="00BE4636">
        <w:rPr>
          <w:bCs/>
        </w:rPr>
        <w:t xml:space="preserve">(1) </w:t>
      </w:r>
      <w:r w:rsidR="00CD25F5" w:rsidRPr="00BE4636">
        <w:rPr>
          <w:bCs/>
        </w:rPr>
        <w:t>Štátna veterinárna a potravinová správa a regionálna veterinárna a potravinová správa</w:t>
      </w:r>
      <w:r w:rsidR="00210CA4" w:rsidRPr="00BE4636">
        <w:rPr>
          <w:bCs/>
        </w:rPr>
        <w:t xml:space="preserve"> v</w:t>
      </w:r>
      <w:r w:rsidRPr="00BE4636">
        <w:rPr>
          <w:bCs/>
        </w:rPr>
        <w:t>ykonávajú úradnú kontrolu</w:t>
      </w:r>
      <w:r w:rsidRPr="00BE4636">
        <w:rPr>
          <w:bCs/>
          <w:vertAlign w:val="superscript"/>
        </w:rPr>
        <w:t>17aa</w:t>
      </w:r>
      <w:r w:rsidRPr="00BE4636">
        <w:rPr>
          <w:bCs/>
        </w:rPr>
        <w:t>)</w:t>
      </w:r>
    </w:p>
    <w:p w14:paraId="124B4CEC" w14:textId="1F0A6983" w:rsidR="00477DBC" w:rsidRPr="00BE4636" w:rsidRDefault="007A3999" w:rsidP="005301AD">
      <w:pPr>
        <w:pStyle w:val="Odsekzoznamu"/>
        <w:keepNext w:val="0"/>
        <w:widowControl w:val="0"/>
        <w:numPr>
          <w:ilvl w:val="0"/>
          <w:numId w:val="19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výroby, manipulovania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umiestnenia na trh</w:t>
      </w:r>
    </w:p>
    <w:p w14:paraId="77D30766" w14:textId="462604A8" w:rsidR="00477DBC" w:rsidRPr="00BE4636" w:rsidRDefault="007A3999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 xml:space="preserve">potravín živočíšneho </w:t>
      </w:r>
      <w:r w:rsidR="0033159A" w:rsidRPr="00BE4636">
        <w:rPr>
          <w:bCs/>
        </w:rPr>
        <w:t>pôvodu</w:t>
      </w:r>
      <w:r w:rsidR="00494472" w:rsidRPr="00BE4636">
        <w:rPr>
          <w:bCs/>
        </w:rPr>
        <w:t>, potravín</w:t>
      </w:r>
      <w:r w:rsidR="0033159A" w:rsidRPr="00BE4636">
        <w:rPr>
          <w:bCs/>
        </w:rPr>
        <w:t xml:space="preserve"> </w:t>
      </w:r>
      <w:r w:rsidRPr="00BE4636">
        <w:rPr>
          <w:bCs/>
        </w:rPr>
        <w:t>rastlinného pôvodu, nápojov</w:t>
      </w:r>
      <w:r w:rsidR="00477DBC" w:rsidRPr="00BE4636">
        <w:rPr>
          <w:bCs/>
        </w:rPr>
        <w:t>, pekárskeho dro</w:t>
      </w:r>
      <w:r w:rsidR="00EA7CFA" w:rsidRPr="00BE4636">
        <w:rPr>
          <w:bCs/>
        </w:rPr>
        <w:t>ž</w:t>
      </w:r>
      <w:r w:rsidR="001225DD" w:rsidRPr="00BE4636">
        <w:rPr>
          <w:bCs/>
        </w:rPr>
        <w:t>dia, jedlých húb</w:t>
      </w:r>
      <w:r w:rsidR="00174643" w:rsidRPr="00BE4636">
        <w:rPr>
          <w:bCs/>
        </w:rPr>
        <w:t xml:space="preserve"> a</w:t>
      </w:r>
      <w:r w:rsidR="001225DD" w:rsidRPr="00BE4636">
        <w:rPr>
          <w:bCs/>
        </w:rPr>
        <w:t xml:space="preserve"> jedlých rias</w:t>
      </w:r>
      <w:r w:rsidR="00210CA4" w:rsidRPr="00BE4636">
        <w:rPr>
          <w:bCs/>
        </w:rPr>
        <w:t xml:space="preserve"> </w:t>
      </w:r>
      <w:r w:rsidR="00174643" w:rsidRPr="00BE4636">
        <w:rPr>
          <w:bCs/>
        </w:rPr>
        <w:t>okrem</w:t>
      </w:r>
    </w:p>
    <w:p w14:paraId="0CF8B01E" w14:textId="16F7FE94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>výživových doplnkov, počiatočnej dojčenskej výživy, následnej dojčenskej výživy, potravín spracovaných na báze obilnín, detských potravín, nápojov na</w:t>
      </w:r>
      <w:r w:rsidR="00E974B1" w:rsidRPr="00BE4636">
        <w:rPr>
          <w:bCs/>
        </w:rPr>
        <w:t> </w:t>
      </w:r>
      <w:r w:rsidRPr="00BE4636">
        <w:rPr>
          <w:bCs/>
        </w:rPr>
        <w:t>báze mlieka a podobných výrobkov určených pre malé deti, potravín na</w:t>
      </w:r>
      <w:r w:rsidR="00E974B1" w:rsidRPr="00BE4636">
        <w:rPr>
          <w:bCs/>
        </w:rPr>
        <w:t> </w:t>
      </w:r>
      <w:r w:rsidRPr="00BE4636">
        <w:rPr>
          <w:bCs/>
        </w:rPr>
        <w:t>osobitné lekárske účely, celkovej náhrady stravy na účely regulácie hmotnosti a potravín ošetrených ionizujúcim žiarením,</w:t>
      </w:r>
    </w:p>
    <w:p w14:paraId="3B8922E6" w14:textId="77777777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 xml:space="preserve"> prírodnej minerálnej vody, pramenitej vody a pitnej vody v spotrebiteľskom balení vrátane ľadu určeného na ľudskú spotrebu,</w:t>
      </w:r>
    </w:p>
    <w:p w14:paraId="5C6E4F7B" w14:textId="425CCDC2" w:rsidR="00174643" w:rsidRPr="00BE4636" w:rsidRDefault="000929A8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 xml:space="preserve">ich </w:t>
      </w:r>
      <w:r w:rsidR="00174643" w:rsidRPr="00BE4636">
        <w:rPr>
          <w:bCs/>
        </w:rPr>
        <w:t>výroby, manipulovania a umiestnenia na trh v zariadeniach spoločného stravovania a prevádzkarňach podľa odseku 2 písm. b),</w:t>
      </w:r>
    </w:p>
    <w:p w14:paraId="077B6159" w14:textId="43333D28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>umiestnenia na trh potravín v priestoroch, zariadeniach a prevádzkarňach podľa odseku 2 písm. c),</w:t>
      </w:r>
    </w:p>
    <w:p w14:paraId="51EED885" w14:textId="11247F93" w:rsidR="00EC3235" w:rsidRPr="00BE4636" w:rsidRDefault="00EC3235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 xml:space="preserve">prepravy pokrmov alebo iných potravín zo zariadení, prevádzkarní a priestorov podľa </w:t>
      </w:r>
      <w:r w:rsidR="00C32997" w:rsidRPr="00BE4636">
        <w:rPr>
          <w:bCs/>
        </w:rPr>
        <w:t xml:space="preserve">odseku 2 </w:t>
      </w:r>
      <w:r w:rsidRPr="00BE4636">
        <w:rPr>
          <w:bCs/>
        </w:rPr>
        <w:t>písm</w:t>
      </w:r>
      <w:r w:rsidR="00C32997" w:rsidRPr="00BE4636">
        <w:rPr>
          <w:bCs/>
        </w:rPr>
        <w:t>.</w:t>
      </w:r>
      <w:r w:rsidRPr="00BE4636">
        <w:rPr>
          <w:bCs/>
        </w:rPr>
        <w:t xml:space="preserve"> b) alebo písm</w:t>
      </w:r>
      <w:r w:rsidR="00C32997" w:rsidRPr="00BE4636">
        <w:rPr>
          <w:bCs/>
        </w:rPr>
        <w:t>.</w:t>
      </w:r>
      <w:r w:rsidRPr="00BE4636">
        <w:rPr>
          <w:bCs/>
        </w:rPr>
        <w:t xml:space="preserve"> c),</w:t>
      </w:r>
    </w:p>
    <w:p w14:paraId="1CE3E1BC" w14:textId="0FF5C6FD" w:rsidR="00EC3235" w:rsidRPr="00BE4636" w:rsidRDefault="00EC3235" w:rsidP="0060470F">
      <w:pPr>
        <w:pStyle w:val="Odsekzoznamu"/>
        <w:keepNext w:val="0"/>
        <w:widowControl w:val="0"/>
        <w:numPr>
          <w:ilvl w:val="0"/>
          <w:numId w:val="24"/>
        </w:numPr>
        <w:spacing w:before="60" w:after="60"/>
        <w:ind w:left="1418" w:right="-57"/>
        <w:contextualSpacing w:val="0"/>
        <w:rPr>
          <w:bCs/>
        </w:rPr>
      </w:pPr>
      <w:r w:rsidRPr="00BE4636">
        <w:rPr>
          <w:bCs/>
        </w:rPr>
        <w:t>nebalených potravín a nebalených nápojov umiestnených na trh formou predajných automatov</w:t>
      </w:r>
      <w:r w:rsidR="00492616" w:rsidRPr="00BE4636">
        <w:rPr>
          <w:bCs/>
        </w:rPr>
        <w:t>, ak piaty bod neustanovuje inak</w:t>
      </w:r>
      <w:r w:rsidRPr="00BE4636">
        <w:rPr>
          <w:bCs/>
        </w:rPr>
        <w:t>,</w:t>
      </w:r>
    </w:p>
    <w:p w14:paraId="0D964404" w14:textId="42EE3F25" w:rsidR="00477DBC" w:rsidRPr="00BE4636" w:rsidRDefault="00477DBC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produktov poľnohospodárskej prvovýroby</w:t>
      </w: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b</w:t>
      </w:r>
      <w:r w:rsidRPr="00BE4636">
        <w:rPr>
          <w:bCs/>
        </w:rPr>
        <w:t>) určených na ľudskú spotrebu,</w:t>
      </w:r>
    </w:p>
    <w:p w14:paraId="6CBEA215" w14:textId="7A35E04E" w:rsidR="00477DBC" w:rsidRPr="00BE4636" w:rsidRDefault="00477DBC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malých množstiev prvotných produktov,</w:t>
      </w:r>
      <w:r w:rsidR="001976E0" w:rsidRPr="00BE4636">
        <w:rPr>
          <w:bCs/>
          <w:vertAlign w:val="superscript"/>
        </w:rPr>
        <w:t>9aaab</w:t>
      </w:r>
      <w:r w:rsidRPr="00BE4636">
        <w:rPr>
          <w:bCs/>
        </w:rPr>
        <w:t>)</w:t>
      </w:r>
    </w:p>
    <w:p w14:paraId="46C47CDB" w14:textId="48F93DF1" w:rsidR="00477DBC" w:rsidRPr="00BE4636" w:rsidRDefault="00477DBC" w:rsidP="00174643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potravín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poľnohospodárskych produktov označených podľa § 9a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9b</w:t>
      </w:r>
      <w:r w:rsidR="00174643" w:rsidRPr="00BE4636">
        <w:t xml:space="preserve"> </w:t>
      </w:r>
      <w:r w:rsidR="00174643" w:rsidRPr="00BE4636">
        <w:rPr>
          <w:bCs/>
        </w:rPr>
        <w:t xml:space="preserve">okrem výroby, manipulovania a umiestnenia na trh </w:t>
      </w:r>
      <w:r w:rsidR="00D855F3" w:rsidRPr="00BE4636">
        <w:rPr>
          <w:bCs/>
        </w:rPr>
        <w:t xml:space="preserve">potravín podľa </w:t>
      </w:r>
      <w:r w:rsidR="00A96AE9" w:rsidRPr="00BE4636">
        <w:rPr>
          <w:bCs/>
        </w:rPr>
        <w:t xml:space="preserve">odseku 2 </w:t>
      </w:r>
      <w:r w:rsidR="00D855F3" w:rsidRPr="00BE4636">
        <w:rPr>
          <w:bCs/>
        </w:rPr>
        <w:t>písm</w:t>
      </w:r>
      <w:r w:rsidR="00A96AE9" w:rsidRPr="00BE4636">
        <w:rPr>
          <w:bCs/>
        </w:rPr>
        <w:t>.</w:t>
      </w:r>
      <w:r w:rsidR="00D855F3" w:rsidRPr="00BE4636">
        <w:rPr>
          <w:bCs/>
        </w:rPr>
        <w:t xml:space="preserve"> a) </w:t>
      </w:r>
      <w:r w:rsidR="00E13798">
        <w:rPr>
          <w:bCs/>
        </w:rPr>
        <w:t>prvého bodu až</w:t>
      </w:r>
      <w:r w:rsidR="00D855F3" w:rsidRPr="00BE4636">
        <w:rPr>
          <w:bCs/>
        </w:rPr>
        <w:t xml:space="preserve"> šiesteho bodu a</w:t>
      </w:r>
      <w:r w:rsidR="00A96AE9" w:rsidRPr="00BE4636">
        <w:rPr>
          <w:bCs/>
        </w:rPr>
        <w:t> </w:t>
      </w:r>
      <w:r w:rsidR="00D855F3" w:rsidRPr="00BE4636">
        <w:rPr>
          <w:bCs/>
        </w:rPr>
        <w:t>písm</w:t>
      </w:r>
      <w:r w:rsidR="00A96AE9" w:rsidRPr="00BE4636">
        <w:rPr>
          <w:bCs/>
        </w:rPr>
        <w:t>.</w:t>
      </w:r>
      <w:r w:rsidR="00D855F3" w:rsidRPr="00BE4636">
        <w:rPr>
          <w:bCs/>
        </w:rPr>
        <w:t xml:space="preserve"> e), f), k) a m) a potravín </w:t>
      </w:r>
      <w:r w:rsidR="00174643" w:rsidRPr="00BE4636">
        <w:rPr>
          <w:bCs/>
        </w:rPr>
        <w:t>v zariadeniach</w:t>
      </w:r>
      <w:r w:rsidR="00D855F3" w:rsidRPr="00BE4636">
        <w:rPr>
          <w:bCs/>
        </w:rPr>
        <w:t>,</w:t>
      </w:r>
      <w:r w:rsidR="00174643" w:rsidRPr="00BE4636">
        <w:rPr>
          <w:bCs/>
        </w:rPr>
        <w:t xml:space="preserve"> prevádzkarňach </w:t>
      </w:r>
      <w:r w:rsidR="00D855F3" w:rsidRPr="00BE4636">
        <w:rPr>
          <w:bCs/>
        </w:rPr>
        <w:t xml:space="preserve">a priestoroch </w:t>
      </w:r>
      <w:r w:rsidR="00174643" w:rsidRPr="00BE4636">
        <w:rPr>
          <w:bCs/>
        </w:rPr>
        <w:t>podľa odseku 2 písm. b)</w:t>
      </w:r>
      <w:r w:rsidR="00D855F3" w:rsidRPr="00BE4636">
        <w:rPr>
          <w:bCs/>
        </w:rPr>
        <w:t xml:space="preserve"> a c)</w:t>
      </w:r>
      <w:r w:rsidR="00174643" w:rsidRPr="00BE4636">
        <w:rPr>
          <w:bCs/>
        </w:rPr>
        <w:t>,</w:t>
      </w:r>
    </w:p>
    <w:p w14:paraId="075780A1" w14:textId="5F53B454" w:rsidR="00CF46EE" w:rsidRPr="00BE4636" w:rsidRDefault="00210CA4" w:rsidP="00174643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 xml:space="preserve">nebaleného mlieka formou predajných </w:t>
      </w:r>
      <w:r w:rsidR="00873AA5" w:rsidRPr="00BE4636">
        <w:rPr>
          <w:bCs/>
        </w:rPr>
        <w:t xml:space="preserve">automatov </w:t>
      </w:r>
      <w:r w:rsidR="00174643" w:rsidRPr="00BE4636">
        <w:rPr>
          <w:bCs/>
        </w:rPr>
        <w:t>okrem manipulovania</w:t>
      </w:r>
      <w:r w:rsidR="00F167C2" w:rsidRPr="00BE4636">
        <w:rPr>
          <w:bCs/>
        </w:rPr>
        <w:t xml:space="preserve"> s ním</w:t>
      </w:r>
      <w:r w:rsidR="00174643" w:rsidRPr="00BE4636">
        <w:rPr>
          <w:bCs/>
        </w:rPr>
        <w:t xml:space="preserve"> a</w:t>
      </w:r>
      <w:r w:rsidR="00F167C2" w:rsidRPr="00BE4636">
        <w:rPr>
          <w:bCs/>
        </w:rPr>
        <w:t xml:space="preserve"> jeho</w:t>
      </w:r>
      <w:r w:rsidR="00174643" w:rsidRPr="00BE4636">
        <w:rPr>
          <w:bCs/>
        </w:rPr>
        <w:t xml:space="preserve"> umiestnenia na trh v zariadeniach spoločného stravovania a prevádzkarňach podľa odseku 2 písm. b) a umiestnenia na trh v priestoroch, zariadeniach a prevádzkarňach podľa odseku 2 písm. c),</w:t>
      </w:r>
    </w:p>
    <w:p w14:paraId="5907EA07" w14:textId="108CAB7F" w:rsidR="00477DBC" w:rsidRPr="00BE4636" w:rsidRDefault="00477DBC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pitnej vody</w:t>
      </w:r>
      <w:r w:rsidR="00494472" w:rsidRPr="00BE4636">
        <w:rPr>
          <w:bCs/>
        </w:rPr>
        <w:t xml:space="preserve"> </w:t>
      </w:r>
      <w:r w:rsidR="0052427F" w:rsidRPr="00BE4636">
        <w:rPr>
          <w:bCs/>
        </w:rPr>
        <w:t xml:space="preserve">vrátane ľadu určeného na ľudskú spotrebu </w:t>
      </w:r>
      <w:r w:rsidR="00494472" w:rsidRPr="00BE4636">
        <w:rPr>
          <w:bCs/>
        </w:rPr>
        <w:t>v </w:t>
      </w:r>
      <w:r w:rsidRPr="00BE4636">
        <w:rPr>
          <w:bCs/>
        </w:rPr>
        <w:t>potravinách alebo použitej pri výrobe</w:t>
      </w:r>
      <w:r w:rsidR="0033159A" w:rsidRPr="00BE4636">
        <w:rPr>
          <w:bCs/>
        </w:rPr>
        <w:t xml:space="preserve"> potravín</w:t>
      </w:r>
      <w:r w:rsidR="00174643" w:rsidRPr="00BE4636">
        <w:rPr>
          <w:bCs/>
        </w:rPr>
        <w:t xml:space="preserve"> okrem</w:t>
      </w:r>
    </w:p>
    <w:p w14:paraId="0B57E8A7" w14:textId="7F9BD30B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5"/>
        </w:numPr>
        <w:spacing w:before="60" w:after="60"/>
        <w:ind w:left="1701" w:right="-57" w:hanging="567"/>
        <w:rPr>
          <w:bCs/>
        </w:rPr>
      </w:pPr>
      <w:r w:rsidRPr="00BE4636">
        <w:rPr>
          <w:bCs/>
        </w:rPr>
        <w:lastRenderedPageBreak/>
        <w:t>pitnej vody v spotrebiteľskom balení vrátane ľadu určeného na ľudskú spotrebu</w:t>
      </w:r>
      <w:r w:rsidR="00D855F3" w:rsidRPr="00BE4636">
        <w:rPr>
          <w:bCs/>
        </w:rPr>
        <w:t xml:space="preserve"> podľa odseku 2 písm. a) šiesteho bodu</w:t>
      </w:r>
      <w:r w:rsidRPr="00BE4636">
        <w:rPr>
          <w:bCs/>
        </w:rPr>
        <w:t>,</w:t>
      </w:r>
    </w:p>
    <w:p w14:paraId="62C0C6FB" w14:textId="26658B63" w:rsidR="00174643" w:rsidRPr="00BE4636" w:rsidRDefault="00D337B7" w:rsidP="0060470F">
      <w:pPr>
        <w:pStyle w:val="Odsekzoznamu"/>
        <w:keepNext w:val="0"/>
        <w:widowControl w:val="0"/>
        <w:numPr>
          <w:ilvl w:val="0"/>
          <w:numId w:val="25"/>
        </w:numPr>
        <w:spacing w:before="60" w:after="60"/>
        <w:ind w:left="1701" w:right="-57" w:hanging="567"/>
        <w:contextualSpacing w:val="0"/>
        <w:rPr>
          <w:bCs/>
        </w:rPr>
      </w:pPr>
      <w:r w:rsidRPr="00BE4636">
        <w:rPr>
          <w:bCs/>
        </w:rPr>
        <w:t xml:space="preserve">jej </w:t>
      </w:r>
      <w:r w:rsidR="00174643" w:rsidRPr="00BE4636">
        <w:rPr>
          <w:bCs/>
        </w:rPr>
        <w:t>výroby, manipulovania a umiestnenia na trh v zariadeniach spoločného stravovania a prevádzkarňach podľa odseku 2 písm. b) a umiestnenia na trh v</w:t>
      </w:r>
      <w:r w:rsidR="00E974B1" w:rsidRPr="00BE4636">
        <w:rPr>
          <w:bCs/>
        </w:rPr>
        <w:t> </w:t>
      </w:r>
      <w:r w:rsidR="00174643" w:rsidRPr="00BE4636">
        <w:rPr>
          <w:bCs/>
        </w:rPr>
        <w:t>priestoroch, zariadeniach a prevádzkarňach podľa odseku 2 písm. c),</w:t>
      </w:r>
    </w:p>
    <w:p w14:paraId="51574052" w14:textId="0FAE607F" w:rsidR="00D855F3" w:rsidRPr="00BE4636" w:rsidRDefault="00D855F3" w:rsidP="0060470F">
      <w:pPr>
        <w:pStyle w:val="Odsekzoznamu"/>
        <w:keepNext w:val="0"/>
        <w:widowControl w:val="0"/>
        <w:numPr>
          <w:ilvl w:val="0"/>
          <w:numId w:val="25"/>
        </w:numPr>
        <w:spacing w:before="60" w:after="60"/>
        <w:ind w:left="1701" w:right="-57" w:hanging="567"/>
        <w:contextualSpacing w:val="0"/>
        <w:rPr>
          <w:bCs/>
        </w:rPr>
      </w:pPr>
      <w:r w:rsidRPr="00BE4636">
        <w:rPr>
          <w:bCs/>
        </w:rPr>
        <w:t>používania pitnej vody pri výrobe potravín v zariadeniach, prevádzkarňach a</w:t>
      </w:r>
      <w:r w:rsidR="00E974B1" w:rsidRPr="00BE4636">
        <w:rPr>
          <w:bCs/>
        </w:rPr>
        <w:t> </w:t>
      </w:r>
      <w:r w:rsidRPr="00BE4636">
        <w:rPr>
          <w:bCs/>
        </w:rPr>
        <w:t xml:space="preserve">priestoroch podľa </w:t>
      </w:r>
      <w:r w:rsidR="00A96AE9" w:rsidRPr="00BE4636">
        <w:rPr>
          <w:bCs/>
        </w:rPr>
        <w:t xml:space="preserve">odseku 2 </w:t>
      </w:r>
      <w:r w:rsidRPr="00BE4636">
        <w:rPr>
          <w:bCs/>
        </w:rPr>
        <w:t>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b), pitnej vody v potravinách podľa </w:t>
      </w:r>
      <w:r w:rsidR="00A96AE9" w:rsidRPr="00BE4636">
        <w:rPr>
          <w:bCs/>
        </w:rPr>
        <w:t xml:space="preserve">odseku 2 </w:t>
      </w:r>
      <w:r w:rsidRPr="00BE4636">
        <w:rPr>
          <w:bCs/>
        </w:rPr>
        <w:t>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a) </w:t>
      </w:r>
      <w:r w:rsidR="00E13798">
        <w:rPr>
          <w:bCs/>
        </w:rPr>
        <w:t>prvého bodu až</w:t>
      </w:r>
      <w:r w:rsidRPr="00BE4636">
        <w:rPr>
          <w:bCs/>
        </w:rPr>
        <w:t xml:space="preserve"> šiesteho bodu a</w:t>
      </w:r>
      <w:r w:rsidR="00A96AE9" w:rsidRPr="00BE4636">
        <w:rPr>
          <w:bCs/>
        </w:rPr>
        <w:t> </w:t>
      </w:r>
      <w:r w:rsidRPr="00BE4636">
        <w:rPr>
          <w:bCs/>
        </w:rPr>
        <w:t>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e), f), k) a m), pitnej vody v</w:t>
      </w:r>
      <w:r w:rsidR="00E974B1" w:rsidRPr="00BE4636">
        <w:rPr>
          <w:bCs/>
        </w:rPr>
        <w:t> </w:t>
      </w:r>
      <w:r w:rsidRPr="00BE4636">
        <w:rPr>
          <w:bCs/>
        </w:rPr>
        <w:t>potravinách v zariadeniach, prevádzkarňach a priestoroch podľa</w:t>
      </w:r>
      <w:r w:rsidR="00A96AE9" w:rsidRPr="00BE4636">
        <w:rPr>
          <w:bCs/>
        </w:rPr>
        <w:t xml:space="preserve"> odseku 2</w:t>
      </w:r>
      <w:r w:rsidRPr="00BE4636">
        <w:rPr>
          <w:bCs/>
        </w:rPr>
        <w:t xml:space="preserve"> 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b) alebo 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c) a používania pitnej vody pri výrobe potravín podľa </w:t>
      </w:r>
      <w:r w:rsidR="00A96AE9" w:rsidRPr="00BE4636">
        <w:rPr>
          <w:bCs/>
        </w:rPr>
        <w:t xml:space="preserve">odseku 2 </w:t>
      </w:r>
      <w:r w:rsidRPr="00BE4636">
        <w:rPr>
          <w:bCs/>
        </w:rPr>
        <w:t>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a) </w:t>
      </w:r>
      <w:r w:rsidR="00E13798">
        <w:rPr>
          <w:bCs/>
        </w:rPr>
        <w:t>prvého bodu až</w:t>
      </w:r>
      <w:r w:rsidRPr="00BE4636">
        <w:rPr>
          <w:bCs/>
        </w:rPr>
        <w:t xml:space="preserve"> šiesteho bodu a</w:t>
      </w:r>
      <w:r w:rsidR="00A96AE9" w:rsidRPr="00BE4636">
        <w:rPr>
          <w:bCs/>
        </w:rPr>
        <w:t> </w:t>
      </w:r>
      <w:r w:rsidRPr="00BE4636">
        <w:rPr>
          <w:bCs/>
        </w:rPr>
        <w:t>písm</w:t>
      </w:r>
      <w:r w:rsidR="00A96AE9" w:rsidRPr="00BE4636">
        <w:rPr>
          <w:bCs/>
        </w:rPr>
        <w:t>.</w:t>
      </w:r>
      <w:r w:rsidRPr="00BE4636">
        <w:rPr>
          <w:bCs/>
        </w:rPr>
        <w:t xml:space="preserve"> e) a f),</w:t>
      </w:r>
    </w:p>
    <w:p w14:paraId="4861B165" w14:textId="5F08AE92" w:rsidR="00700CB8" w:rsidRPr="00BE4636" w:rsidRDefault="00477DBC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prídavných látok, aróm,</w:t>
      </w:r>
      <w:r w:rsidR="0052427F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c</w:t>
      </w:r>
      <w:r w:rsidR="0052427F" w:rsidRPr="00BE4636">
        <w:rPr>
          <w:bCs/>
        </w:rPr>
        <w:t>)</w:t>
      </w:r>
      <w:r w:rsidRPr="00BE4636">
        <w:rPr>
          <w:bCs/>
        </w:rPr>
        <w:t xml:space="preserve"> enzýmov,</w:t>
      </w:r>
      <w:r w:rsidR="0052427F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d</w:t>
      </w:r>
      <w:r w:rsidR="0052427F" w:rsidRPr="00BE4636">
        <w:rPr>
          <w:bCs/>
        </w:rPr>
        <w:t>)</w:t>
      </w:r>
      <w:r w:rsidRPr="00BE4636">
        <w:rPr>
          <w:bCs/>
        </w:rPr>
        <w:t xml:space="preserve"> extrakčných </w:t>
      </w:r>
      <w:r w:rsidR="00700CB8" w:rsidRPr="00BE4636">
        <w:rPr>
          <w:bCs/>
        </w:rPr>
        <w:t>rozpúšťadiel, pridaných vitamínov, minerálnych látok</w:t>
      </w:r>
      <w:r w:rsidR="00494472" w:rsidRPr="00BE4636">
        <w:rPr>
          <w:bCs/>
        </w:rPr>
        <w:t xml:space="preserve"> a </w:t>
      </w:r>
      <w:r w:rsidR="00700CB8" w:rsidRPr="00BE4636">
        <w:rPr>
          <w:bCs/>
        </w:rPr>
        <w:t>niektorých iných látok</w:t>
      </w:r>
      <w:r w:rsidR="00700CB8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e</w:t>
      </w:r>
      <w:r w:rsidR="00700CB8" w:rsidRPr="00BE4636">
        <w:rPr>
          <w:bCs/>
        </w:rPr>
        <w:t>)</w:t>
      </w:r>
      <w:r w:rsidR="00494472" w:rsidRPr="00BE4636">
        <w:rPr>
          <w:bCs/>
        </w:rPr>
        <w:t xml:space="preserve"> v</w:t>
      </w:r>
      <w:r w:rsidR="00494472" w:rsidRPr="00BE4636">
        <w:rPr>
          <w:bCs/>
          <w:vertAlign w:val="superscript"/>
        </w:rPr>
        <w:t> </w:t>
      </w:r>
      <w:r w:rsidR="00700CB8" w:rsidRPr="00BE4636">
        <w:rPr>
          <w:bCs/>
        </w:rPr>
        <w:t>potravinách alebo použitých pri výrobe po</w:t>
      </w:r>
      <w:r w:rsidR="001225DD" w:rsidRPr="00BE4636">
        <w:rPr>
          <w:bCs/>
        </w:rPr>
        <w:t>travín</w:t>
      </w:r>
      <w:r w:rsidR="00174643" w:rsidRPr="00BE4636">
        <w:rPr>
          <w:bCs/>
        </w:rPr>
        <w:t xml:space="preserve"> okrem</w:t>
      </w:r>
    </w:p>
    <w:p w14:paraId="526B8AEA" w14:textId="77777777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6"/>
        </w:numPr>
        <w:spacing w:before="60" w:after="60"/>
        <w:ind w:left="1701" w:right="-57" w:hanging="567"/>
        <w:rPr>
          <w:bCs/>
        </w:rPr>
      </w:pPr>
      <w:r w:rsidRPr="00BE4636">
        <w:rPr>
          <w:bCs/>
        </w:rPr>
        <w:t>výroby prídavných látok, aróm a enzýmov, extrakčných rozpúšťadiel, pridaných vitamínov, minerálnych látok a niektorých iných látok,</w:t>
      </w:r>
    </w:p>
    <w:p w14:paraId="02BD2640" w14:textId="2D74B510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6"/>
        </w:numPr>
        <w:spacing w:before="60" w:after="60"/>
        <w:ind w:left="1701" w:right="-57" w:hanging="567"/>
        <w:rPr>
          <w:bCs/>
        </w:rPr>
      </w:pPr>
      <w:r w:rsidRPr="00BE4636">
        <w:rPr>
          <w:bCs/>
        </w:rPr>
        <w:t>výroby, manipulovania a umiestnenia na trh prídavných látok, aróm a</w:t>
      </w:r>
      <w:r w:rsidR="00E974B1" w:rsidRPr="00BE4636">
        <w:rPr>
          <w:bCs/>
        </w:rPr>
        <w:t> </w:t>
      </w:r>
      <w:r w:rsidRPr="00BE4636">
        <w:rPr>
          <w:bCs/>
        </w:rPr>
        <w:t>enzýmov určených na predaj konečnému spotrebiteľovi,</w:t>
      </w:r>
    </w:p>
    <w:p w14:paraId="6A981BB3" w14:textId="4E67CFBC" w:rsidR="00174643" w:rsidRPr="00BE4636" w:rsidRDefault="00174643" w:rsidP="0060470F">
      <w:pPr>
        <w:pStyle w:val="Odsekzoznamu"/>
        <w:keepNext w:val="0"/>
        <w:widowControl w:val="0"/>
        <w:numPr>
          <w:ilvl w:val="0"/>
          <w:numId w:val="26"/>
        </w:numPr>
        <w:spacing w:before="60" w:after="60"/>
        <w:ind w:left="1701" w:right="-57" w:hanging="567"/>
        <w:contextualSpacing w:val="0"/>
        <w:rPr>
          <w:bCs/>
        </w:rPr>
      </w:pPr>
      <w:r w:rsidRPr="00BE4636">
        <w:rPr>
          <w:bCs/>
        </w:rPr>
        <w:t>umiestnenia na trh a manipulovania s prídavnými látkami, arómami, enzýmami, extrakčnými rozpúšťadlami, pridanými vitamínmi, minerálnymi látkami a niektorými inými látkami podľa odseku 2 písm. g),</w:t>
      </w:r>
    </w:p>
    <w:p w14:paraId="500799F2" w14:textId="3F5C08C9" w:rsidR="00700CB8" w:rsidRPr="00BE4636" w:rsidRDefault="00700CB8" w:rsidP="00174643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jedlej soli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jedlej soli</w:t>
      </w:r>
      <w:r w:rsidR="00494472" w:rsidRPr="00BE4636">
        <w:rPr>
          <w:bCs/>
        </w:rPr>
        <w:t xml:space="preserve"> v </w:t>
      </w:r>
      <w:r w:rsidRPr="00BE4636">
        <w:rPr>
          <w:bCs/>
        </w:rPr>
        <w:t>potravinách alebo použitej pri výrobe potravín</w:t>
      </w:r>
      <w:r w:rsidR="00174643" w:rsidRPr="00BE4636">
        <w:t xml:space="preserve"> </w:t>
      </w:r>
      <w:r w:rsidR="00174643" w:rsidRPr="00BE4636">
        <w:rPr>
          <w:bCs/>
        </w:rPr>
        <w:t xml:space="preserve">okrem </w:t>
      </w:r>
      <w:r w:rsidR="0060470F" w:rsidRPr="00BE4636">
        <w:rPr>
          <w:bCs/>
        </w:rPr>
        <w:t>používania</w:t>
      </w:r>
      <w:r w:rsidR="00F167C2" w:rsidRPr="00BE4636">
        <w:rPr>
          <w:bCs/>
        </w:rPr>
        <w:t>, manipulovania a umiestnenia na trh</w:t>
      </w:r>
      <w:r w:rsidR="00174643" w:rsidRPr="00BE4636">
        <w:rPr>
          <w:bCs/>
        </w:rPr>
        <w:t xml:space="preserve"> jedlej soli podľa odseku 2 písm. h)</w:t>
      </w:r>
      <w:r w:rsidRPr="00BE4636">
        <w:rPr>
          <w:bCs/>
        </w:rPr>
        <w:t>,</w:t>
      </w:r>
    </w:p>
    <w:p w14:paraId="61FA7578" w14:textId="2E3025C7" w:rsidR="009F02E1" w:rsidRPr="00BE4636" w:rsidRDefault="00700CB8" w:rsidP="00174643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geneticky modifikovaných potravín</w:t>
      </w:r>
      <w:r w:rsidR="00174643" w:rsidRPr="00BE4636">
        <w:t xml:space="preserve"> </w:t>
      </w:r>
      <w:r w:rsidR="00174643" w:rsidRPr="00BE4636">
        <w:rPr>
          <w:bCs/>
        </w:rPr>
        <w:t>okrem používania</w:t>
      </w:r>
      <w:r w:rsidR="00F167C2" w:rsidRPr="00BE4636">
        <w:rPr>
          <w:bCs/>
        </w:rPr>
        <w:t>, manipulovania a umiestnenia na trh</w:t>
      </w:r>
      <w:r w:rsidR="00174643" w:rsidRPr="00BE4636">
        <w:rPr>
          <w:bCs/>
        </w:rPr>
        <w:t xml:space="preserve"> geneticky modifikovaných potravín podľa odseku 2 písm. i)</w:t>
      </w:r>
      <w:r w:rsidRPr="00BE4636">
        <w:rPr>
          <w:bCs/>
        </w:rPr>
        <w:t>,</w:t>
      </w:r>
    </w:p>
    <w:p w14:paraId="3912AFCD" w14:textId="6B1E01F6" w:rsidR="00700CB8" w:rsidRPr="00BE4636" w:rsidRDefault="00700CB8" w:rsidP="00D337B7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 xml:space="preserve">nových </w:t>
      </w:r>
      <w:r w:rsidR="00CE3AED" w:rsidRPr="00BE4636">
        <w:rPr>
          <w:bCs/>
        </w:rPr>
        <w:t>potravín</w:t>
      </w:r>
      <w:r w:rsidR="00BA3671" w:rsidRPr="00BE4636">
        <w:rPr>
          <w:bCs/>
        </w:rPr>
        <w:t xml:space="preserve"> a tradičných potravín z tretích krajín</w:t>
      </w:r>
      <w:r w:rsidR="00BA3671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f</w:t>
      </w:r>
      <w:r w:rsidR="00BA3671" w:rsidRPr="00BE4636">
        <w:rPr>
          <w:bCs/>
        </w:rPr>
        <w:t>)</w:t>
      </w:r>
      <w:r w:rsidR="00CE3AED" w:rsidRPr="00BE4636">
        <w:rPr>
          <w:bCs/>
        </w:rPr>
        <w:t xml:space="preserve"> </w:t>
      </w:r>
      <w:r w:rsidR="00655117" w:rsidRPr="00BE4636">
        <w:rPr>
          <w:bCs/>
        </w:rPr>
        <w:t>okrem používania</w:t>
      </w:r>
      <w:r w:rsidR="00F167C2" w:rsidRPr="00BE4636">
        <w:rPr>
          <w:bCs/>
        </w:rPr>
        <w:t>,</w:t>
      </w:r>
      <w:r w:rsidR="00F167C2" w:rsidRPr="00BE4636">
        <w:t xml:space="preserve"> </w:t>
      </w:r>
      <w:r w:rsidR="00F167C2" w:rsidRPr="00BE4636">
        <w:rPr>
          <w:bCs/>
        </w:rPr>
        <w:t>manipulovania a umiestnenia na trh</w:t>
      </w:r>
      <w:r w:rsidR="00655117" w:rsidRPr="00BE4636">
        <w:rPr>
          <w:bCs/>
        </w:rPr>
        <w:t xml:space="preserve"> nových potravín </w:t>
      </w:r>
      <w:r w:rsidR="00F167C2" w:rsidRPr="00BE4636">
        <w:rPr>
          <w:bCs/>
        </w:rPr>
        <w:t>vrát</w:t>
      </w:r>
      <w:r w:rsidR="00D337B7" w:rsidRPr="00BE4636">
        <w:rPr>
          <w:bCs/>
        </w:rPr>
        <w:t>a</w:t>
      </w:r>
      <w:r w:rsidR="00F167C2" w:rsidRPr="00BE4636">
        <w:rPr>
          <w:bCs/>
        </w:rPr>
        <w:t>ne</w:t>
      </w:r>
      <w:r w:rsidR="00D337B7" w:rsidRPr="00BE4636">
        <w:rPr>
          <w:bCs/>
        </w:rPr>
        <w:t xml:space="preserve"> tradičných potravín z</w:t>
      </w:r>
      <w:r w:rsidR="00E974B1" w:rsidRPr="00BE4636">
        <w:rPr>
          <w:bCs/>
        </w:rPr>
        <w:t> </w:t>
      </w:r>
      <w:r w:rsidR="00D337B7" w:rsidRPr="00BE4636">
        <w:rPr>
          <w:bCs/>
        </w:rPr>
        <w:t xml:space="preserve">tretích krajín </w:t>
      </w:r>
      <w:r w:rsidR="00655117" w:rsidRPr="00BE4636">
        <w:rPr>
          <w:bCs/>
        </w:rPr>
        <w:t>podľa odseku 2 písm. j)</w:t>
      </w:r>
      <w:r w:rsidR="009F02E1" w:rsidRPr="00BE4636">
        <w:rPr>
          <w:bCs/>
        </w:rPr>
        <w:t>,</w:t>
      </w:r>
    </w:p>
    <w:p w14:paraId="0572D023" w14:textId="793E1BEC" w:rsidR="009F02E1" w:rsidRPr="00BE4636" w:rsidRDefault="009F02E1" w:rsidP="005301AD">
      <w:pPr>
        <w:pStyle w:val="Odsekzoznamu"/>
        <w:keepNext w:val="0"/>
        <w:widowControl w:val="0"/>
        <w:numPr>
          <w:ilvl w:val="0"/>
          <w:numId w:val="5"/>
        </w:numPr>
        <w:spacing w:before="60" w:after="60"/>
        <w:ind w:right="-57"/>
        <w:contextualSpacing w:val="0"/>
        <w:rPr>
          <w:bCs/>
        </w:rPr>
      </w:pPr>
      <w:r w:rsidRPr="00BE4636">
        <w:rPr>
          <w:bCs/>
        </w:rPr>
        <w:t>balených potravín a</w:t>
      </w:r>
      <w:r w:rsidR="001721DA" w:rsidRPr="00BE4636">
        <w:rPr>
          <w:bCs/>
        </w:rPr>
        <w:t xml:space="preserve"> balených </w:t>
      </w:r>
      <w:r w:rsidRPr="00BE4636">
        <w:rPr>
          <w:bCs/>
        </w:rPr>
        <w:t xml:space="preserve">nápojov </w:t>
      </w:r>
      <w:r w:rsidR="001721DA" w:rsidRPr="00BE4636">
        <w:rPr>
          <w:bCs/>
        </w:rPr>
        <w:t xml:space="preserve">prostredníctvom </w:t>
      </w:r>
      <w:r w:rsidRPr="00BE4636">
        <w:rPr>
          <w:bCs/>
        </w:rPr>
        <w:t>predajný</w:t>
      </w:r>
      <w:r w:rsidR="001721DA" w:rsidRPr="00BE4636">
        <w:rPr>
          <w:bCs/>
        </w:rPr>
        <w:t xml:space="preserve">ch automatov alebo v maloobchodnej prevádzke </w:t>
      </w:r>
      <w:r w:rsidR="00CC1626" w:rsidRPr="00BE4636">
        <w:rPr>
          <w:bCs/>
        </w:rPr>
        <w:t>s väčšinovým predajom</w:t>
      </w:r>
      <w:r w:rsidR="00E974B1" w:rsidRPr="00BE4636">
        <w:rPr>
          <w:bCs/>
        </w:rPr>
        <w:t xml:space="preserve"> </w:t>
      </w:r>
      <w:r w:rsidR="001721DA" w:rsidRPr="00BE4636">
        <w:rPr>
          <w:bCs/>
        </w:rPr>
        <w:t xml:space="preserve">iného tovaru </w:t>
      </w:r>
      <w:r w:rsidR="00E13798">
        <w:rPr>
          <w:bCs/>
        </w:rPr>
        <w:t>ako</w:t>
      </w:r>
      <w:r w:rsidR="00E13798" w:rsidRPr="00BE4636">
        <w:rPr>
          <w:bCs/>
        </w:rPr>
        <w:t xml:space="preserve"> </w:t>
      </w:r>
      <w:r w:rsidR="001721DA" w:rsidRPr="00BE4636">
        <w:rPr>
          <w:bCs/>
        </w:rPr>
        <w:t xml:space="preserve">potraviny </w:t>
      </w:r>
      <w:r w:rsidR="0067591F" w:rsidRPr="00BE4636">
        <w:rPr>
          <w:bCs/>
        </w:rPr>
        <w:t>alebo poskytujúcej</w:t>
      </w:r>
      <w:r w:rsidR="00873AA5" w:rsidRPr="00BE4636">
        <w:rPr>
          <w:bCs/>
        </w:rPr>
        <w:t xml:space="preserve"> služby</w:t>
      </w:r>
      <w:r w:rsidR="00655117" w:rsidRPr="00BE4636">
        <w:rPr>
          <w:bCs/>
        </w:rPr>
        <w:t xml:space="preserve"> okrem</w:t>
      </w:r>
    </w:p>
    <w:p w14:paraId="4BABA5BD" w14:textId="5308CF0D" w:rsidR="00655117" w:rsidRPr="00BE4636" w:rsidRDefault="00655117" w:rsidP="0060470F">
      <w:pPr>
        <w:pStyle w:val="Odsekzoznamu"/>
        <w:keepNext w:val="0"/>
        <w:widowControl w:val="0"/>
        <w:numPr>
          <w:ilvl w:val="0"/>
          <w:numId w:val="27"/>
        </w:numPr>
        <w:spacing w:before="60" w:after="60"/>
        <w:ind w:left="1701" w:right="-57" w:hanging="643"/>
        <w:rPr>
          <w:bCs/>
        </w:rPr>
      </w:pPr>
      <w:r w:rsidRPr="00BE4636">
        <w:rPr>
          <w:bCs/>
        </w:rPr>
        <w:t>výživových doplnkov, počiatočnej dojčenskej výživy, následnej dojčenskej výživy, potravín spracovaných na báze obilnín, detských potravín, nápojov na</w:t>
      </w:r>
      <w:r w:rsidR="00E974B1" w:rsidRPr="00BE4636">
        <w:rPr>
          <w:bCs/>
        </w:rPr>
        <w:t> </w:t>
      </w:r>
      <w:r w:rsidRPr="00BE4636">
        <w:rPr>
          <w:bCs/>
        </w:rPr>
        <w:t>báze mlieka a podobných výrob</w:t>
      </w:r>
      <w:r w:rsidR="005519F0" w:rsidRPr="00BE4636">
        <w:rPr>
          <w:bCs/>
        </w:rPr>
        <w:t>kov určených pre malé deti,</w:t>
      </w:r>
      <w:r w:rsidRPr="00BE4636">
        <w:rPr>
          <w:bCs/>
        </w:rPr>
        <w:t xml:space="preserve"> potravín na</w:t>
      </w:r>
      <w:r w:rsidR="00E974B1" w:rsidRPr="00BE4636">
        <w:rPr>
          <w:bCs/>
        </w:rPr>
        <w:t> </w:t>
      </w:r>
      <w:r w:rsidRPr="00BE4636">
        <w:rPr>
          <w:bCs/>
        </w:rPr>
        <w:t>osobitné lekárske účely, celkovej náhrady stravy na účely regulácie hmotnosti a potravín ošetrených ionizujúcim žiarením,</w:t>
      </w:r>
    </w:p>
    <w:p w14:paraId="13021A0E" w14:textId="4F7BD209" w:rsidR="00655117" w:rsidRPr="00BE4636" w:rsidRDefault="00655117" w:rsidP="0060470F">
      <w:pPr>
        <w:pStyle w:val="Odsekzoznamu"/>
        <w:keepNext w:val="0"/>
        <w:widowControl w:val="0"/>
        <w:numPr>
          <w:ilvl w:val="0"/>
          <w:numId w:val="27"/>
        </w:numPr>
        <w:spacing w:before="60" w:after="60"/>
        <w:ind w:left="1701" w:right="-57" w:hanging="643"/>
        <w:rPr>
          <w:bCs/>
        </w:rPr>
      </w:pPr>
      <w:r w:rsidRPr="00BE4636">
        <w:rPr>
          <w:bCs/>
        </w:rPr>
        <w:t>prírodnej minerálnej vody, pramenitej vody a pitnej vody v spotrebiteľskom balení vrátane ľadu určeného na ľudskú spotrebu,</w:t>
      </w:r>
    </w:p>
    <w:p w14:paraId="041E2F68" w14:textId="5018697F" w:rsidR="00655117" w:rsidRPr="00BE4636" w:rsidRDefault="005519F0" w:rsidP="0060470F">
      <w:pPr>
        <w:pStyle w:val="Odsekzoznamu"/>
        <w:keepNext w:val="0"/>
        <w:widowControl w:val="0"/>
        <w:numPr>
          <w:ilvl w:val="0"/>
          <w:numId w:val="27"/>
        </w:numPr>
        <w:spacing w:before="60" w:after="60"/>
        <w:ind w:left="1701" w:right="-57" w:hanging="643"/>
        <w:rPr>
          <w:bCs/>
        </w:rPr>
      </w:pPr>
      <w:r w:rsidRPr="00BE4636">
        <w:rPr>
          <w:bCs/>
        </w:rPr>
        <w:t xml:space="preserve">ich </w:t>
      </w:r>
      <w:r w:rsidR="00655117" w:rsidRPr="00BE4636">
        <w:rPr>
          <w:bCs/>
        </w:rPr>
        <w:t>výroby, manipulovania a umiestnenia na trh v zariadeniach spoločného stravovania a prevádzkarňach podľa odseku 2 písm. b),</w:t>
      </w:r>
    </w:p>
    <w:p w14:paraId="535CB485" w14:textId="0ED2E318" w:rsidR="00655117" w:rsidRPr="00BE4636" w:rsidRDefault="005519F0" w:rsidP="0060470F">
      <w:pPr>
        <w:pStyle w:val="Odsekzoznamu"/>
        <w:keepNext w:val="0"/>
        <w:widowControl w:val="0"/>
        <w:numPr>
          <w:ilvl w:val="0"/>
          <w:numId w:val="27"/>
        </w:numPr>
        <w:spacing w:before="60" w:after="60"/>
        <w:ind w:left="1701" w:right="-57" w:hanging="643"/>
        <w:contextualSpacing w:val="0"/>
        <w:rPr>
          <w:bCs/>
        </w:rPr>
      </w:pPr>
      <w:r w:rsidRPr="00BE4636">
        <w:rPr>
          <w:bCs/>
        </w:rPr>
        <w:t xml:space="preserve">ich </w:t>
      </w:r>
      <w:r w:rsidR="00655117" w:rsidRPr="00BE4636">
        <w:rPr>
          <w:bCs/>
        </w:rPr>
        <w:t>umiestnenia na trh v priestoroch, zariadeniach a prevádzkarňach podľa odseku 2 písm. c),</w:t>
      </w:r>
    </w:p>
    <w:p w14:paraId="46395623" w14:textId="1BC2012E" w:rsidR="00931602" w:rsidRPr="00BE4636" w:rsidRDefault="00931602" w:rsidP="0060470F">
      <w:pPr>
        <w:pStyle w:val="Odsekzoznamu"/>
        <w:keepNext w:val="0"/>
        <w:widowControl w:val="0"/>
        <w:numPr>
          <w:ilvl w:val="0"/>
          <w:numId w:val="27"/>
        </w:numPr>
        <w:spacing w:before="60" w:after="60"/>
        <w:ind w:left="1701" w:right="-57" w:hanging="643"/>
        <w:contextualSpacing w:val="0"/>
        <w:rPr>
          <w:bCs/>
        </w:rPr>
      </w:pPr>
      <w:r w:rsidRPr="00BE4636">
        <w:rPr>
          <w:bCs/>
        </w:rPr>
        <w:t>prídavných látok, aróm a enzýmov určených na predaj konečnému spotrebiteľovi,</w:t>
      </w:r>
    </w:p>
    <w:p w14:paraId="0701D8CD" w14:textId="5EC219C1" w:rsidR="00700CB8" w:rsidRPr="00BE4636" w:rsidRDefault="00700CB8" w:rsidP="005301AD">
      <w:pPr>
        <w:pStyle w:val="Odsekzoznamu"/>
        <w:keepNext w:val="0"/>
        <w:widowControl w:val="0"/>
        <w:numPr>
          <w:ilvl w:val="0"/>
          <w:numId w:val="19"/>
        </w:numPr>
        <w:spacing w:before="60" w:after="60"/>
        <w:ind w:left="851" w:right="-57" w:hanging="425"/>
        <w:contextualSpacing w:val="0"/>
        <w:rPr>
          <w:bCs/>
        </w:rPr>
      </w:pPr>
      <w:proofErr w:type="spellStart"/>
      <w:r w:rsidRPr="00BE4636">
        <w:rPr>
          <w:bCs/>
        </w:rPr>
        <w:t>stárenia</w:t>
      </w:r>
      <w:proofErr w:type="spellEnd"/>
      <w:r w:rsidRPr="00BE4636">
        <w:rPr>
          <w:bCs/>
        </w:rPr>
        <w:t xml:space="preserve"> liehovín.</w:t>
      </w:r>
      <w:r w:rsidR="00116C0C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g</w:t>
      </w:r>
      <w:r w:rsidRPr="00BE4636">
        <w:rPr>
          <w:bCs/>
        </w:rPr>
        <w:t>)</w:t>
      </w:r>
    </w:p>
    <w:p w14:paraId="52403E9A" w14:textId="04E1FCC6" w:rsidR="00CD23FE" w:rsidRPr="00BE4636" w:rsidRDefault="00CD23FE" w:rsidP="00B447FC">
      <w:pPr>
        <w:keepNext w:val="0"/>
        <w:widowControl w:val="0"/>
        <w:spacing w:before="120" w:after="60"/>
        <w:ind w:left="426" w:right="-57" w:firstLine="283"/>
        <w:rPr>
          <w:bCs/>
        </w:rPr>
      </w:pPr>
      <w:r w:rsidRPr="00BE4636">
        <w:rPr>
          <w:bCs/>
        </w:rPr>
        <w:t xml:space="preserve">(2) </w:t>
      </w:r>
      <w:r w:rsidR="00747098" w:rsidRPr="00BE4636">
        <w:rPr>
          <w:bCs/>
        </w:rPr>
        <w:t xml:space="preserve">Úrad </w:t>
      </w:r>
      <w:r w:rsidRPr="00BE4636">
        <w:rPr>
          <w:bCs/>
        </w:rPr>
        <w:t>verejného zdravotníctv</w:t>
      </w:r>
      <w:r w:rsidR="00CE3AED" w:rsidRPr="00BE4636">
        <w:rPr>
          <w:bCs/>
        </w:rPr>
        <w:t xml:space="preserve">a </w:t>
      </w:r>
      <w:r w:rsidR="00210CA4" w:rsidRPr="00BE4636">
        <w:rPr>
          <w:bCs/>
        </w:rPr>
        <w:t xml:space="preserve">a </w:t>
      </w:r>
      <w:r w:rsidR="00747098" w:rsidRPr="00BE4636">
        <w:rPr>
          <w:bCs/>
        </w:rPr>
        <w:t>regionálny</w:t>
      </w:r>
      <w:r w:rsidR="00210CA4" w:rsidRPr="00BE4636">
        <w:rPr>
          <w:bCs/>
        </w:rPr>
        <w:t xml:space="preserve"> úrad verejného zdravotníctva </w:t>
      </w:r>
      <w:r w:rsidRPr="00BE4636">
        <w:rPr>
          <w:bCs/>
        </w:rPr>
        <w:t>vykonávajú úradnú kontrolu</w:t>
      </w:r>
    </w:p>
    <w:p w14:paraId="1FCFCB58" w14:textId="5B16600F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lastRenderedPageBreak/>
        <w:t>výroby, manipulovania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umiestnenia na trh</w:t>
      </w:r>
    </w:p>
    <w:p w14:paraId="7DAF0CF5" w14:textId="0ACFF1C4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výživových doplnkov,</w:t>
      </w:r>
    </w:p>
    <w:p w14:paraId="667A9B42" w14:textId="248E71B6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počiatočnej dojčenskej výživy, následnej dojčenskej výživy, potravín spracovaných na báze obilnín, detských potravín, nápojov na báze mlieka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podobných výrobkov určených pre malé deti,</w:t>
      </w:r>
    </w:p>
    <w:p w14:paraId="405D3840" w14:textId="63F6F33B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potravín na osobitné lekárske účely,</w:t>
      </w:r>
    </w:p>
    <w:p w14:paraId="13DE162C" w14:textId="4442810C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 xml:space="preserve">celkovej náhrady stravy na </w:t>
      </w:r>
      <w:r w:rsidR="00210CA4" w:rsidRPr="00BE4636">
        <w:rPr>
          <w:bCs/>
        </w:rPr>
        <w:t>účely regulácie</w:t>
      </w:r>
      <w:r w:rsidRPr="00BE4636">
        <w:rPr>
          <w:bCs/>
        </w:rPr>
        <w:t xml:space="preserve"> hmotnosti,</w:t>
      </w:r>
    </w:p>
    <w:p w14:paraId="6D69A90D" w14:textId="39925E32" w:rsidR="00EA7CFA" w:rsidRPr="00BE4636" w:rsidRDefault="00EA7CFA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potravín ošetrených ionizujúcim žiarením,</w:t>
      </w:r>
    </w:p>
    <w:p w14:paraId="5DDB0987" w14:textId="40ADE9D0" w:rsidR="00210CA4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prírodnej minerálnej vody, pramenitej vody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pitnej vody</w:t>
      </w:r>
      <w:r w:rsidR="00CC1626" w:rsidRPr="00BE4636">
        <w:rPr>
          <w:bCs/>
        </w:rPr>
        <w:t xml:space="preserve"> v spotrebiteľskom balení vrátane ľadu určeného na ľudskú spotrebu</w:t>
      </w:r>
      <w:r w:rsidRPr="00BE4636">
        <w:rPr>
          <w:bCs/>
        </w:rPr>
        <w:t>,</w:t>
      </w:r>
    </w:p>
    <w:p w14:paraId="252B2AD8" w14:textId="2E3301E5" w:rsidR="00CD23FE" w:rsidRPr="00BE4636" w:rsidRDefault="00CD23FE" w:rsidP="005301AD">
      <w:pPr>
        <w:pStyle w:val="Odsekzoznamu"/>
        <w:keepNext w:val="0"/>
        <w:widowControl w:val="0"/>
        <w:numPr>
          <w:ilvl w:val="0"/>
          <w:numId w:val="8"/>
        </w:numPr>
        <w:spacing w:before="60" w:after="60"/>
        <w:ind w:left="1134" w:hanging="425"/>
        <w:contextualSpacing w:val="0"/>
        <w:rPr>
          <w:bCs/>
        </w:rPr>
      </w:pPr>
      <w:r w:rsidRPr="00BE4636">
        <w:rPr>
          <w:bCs/>
        </w:rPr>
        <w:t>materiálov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predmetov prichádzaj</w:t>
      </w:r>
      <w:r w:rsidR="00EB228E" w:rsidRPr="00BE4636">
        <w:rPr>
          <w:bCs/>
        </w:rPr>
        <w:t>úcich</w:t>
      </w:r>
      <w:r w:rsidR="00494472" w:rsidRPr="00BE4636">
        <w:rPr>
          <w:bCs/>
        </w:rPr>
        <w:t xml:space="preserve"> </w:t>
      </w:r>
      <w:r w:rsidR="001E1B35" w:rsidRPr="00BE4636">
        <w:rPr>
          <w:bCs/>
        </w:rPr>
        <w:t xml:space="preserve">pri výrobe potravín </w:t>
      </w:r>
      <w:r w:rsidR="00494472" w:rsidRPr="00BE4636">
        <w:rPr>
          <w:bCs/>
        </w:rPr>
        <w:t>do </w:t>
      </w:r>
      <w:r w:rsidR="00F41644" w:rsidRPr="00BE4636">
        <w:rPr>
          <w:bCs/>
        </w:rPr>
        <w:t xml:space="preserve">styku </w:t>
      </w:r>
      <w:r w:rsidR="00EB228E" w:rsidRPr="00BE4636">
        <w:rPr>
          <w:bCs/>
        </w:rPr>
        <w:t>s</w:t>
      </w:r>
      <w:r w:rsidR="00210CA4" w:rsidRPr="00BE4636">
        <w:rPr>
          <w:bCs/>
        </w:rPr>
        <w:t> </w:t>
      </w:r>
      <w:r w:rsidR="00EB228E" w:rsidRPr="00BE4636">
        <w:rPr>
          <w:bCs/>
        </w:rPr>
        <w:t>potravinami</w:t>
      </w:r>
      <w:r w:rsidR="002348B4" w:rsidRPr="00BE4636">
        <w:rPr>
          <w:bCs/>
        </w:rPr>
        <w:t>,</w:t>
      </w:r>
    </w:p>
    <w:p w14:paraId="3666BBDC" w14:textId="14E6C018" w:rsidR="00CC1626" w:rsidRPr="00BE4636" w:rsidRDefault="00595AA8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 xml:space="preserve">výroby, manipulovania a umiestnenia na trh </w:t>
      </w:r>
      <w:r w:rsidR="00BA4C0E" w:rsidRPr="00BE4636">
        <w:rPr>
          <w:bCs/>
        </w:rPr>
        <w:t xml:space="preserve">v zariadeniach spoločného stravovania a prevádzkarňach s výrobou alebo skladovaním potravín, ktoré sú neoddeliteľnou súčasťou zariadení spoločného stravovania, </w:t>
      </w:r>
    </w:p>
    <w:p w14:paraId="60C15DB1" w14:textId="00E39E84" w:rsidR="00CC1626" w:rsidRPr="00BE4636" w:rsidRDefault="00CD23FE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>pokrmov</w:t>
      </w:r>
      <w:r w:rsidR="0012037D" w:rsidRPr="00BE4636">
        <w:rPr>
          <w:bCs/>
        </w:rPr>
        <w:t xml:space="preserve"> a iných </w:t>
      </w:r>
      <w:r w:rsidRPr="00BE4636">
        <w:rPr>
          <w:bCs/>
        </w:rPr>
        <w:t xml:space="preserve">potravín živočíšneho </w:t>
      </w:r>
      <w:r w:rsidR="00CE3AED" w:rsidRPr="00BE4636">
        <w:rPr>
          <w:bCs/>
        </w:rPr>
        <w:t>pôvodu</w:t>
      </w:r>
      <w:r w:rsidR="0012037D" w:rsidRPr="00BE4636">
        <w:rPr>
          <w:bCs/>
        </w:rPr>
        <w:t xml:space="preserve"> a</w:t>
      </w:r>
      <w:r w:rsidR="00CE3AED" w:rsidRPr="00BE4636">
        <w:rPr>
          <w:bCs/>
        </w:rPr>
        <w:t xml:space="preserve"> </w:t>
      </w:r>
      <w:r w:rsidRPr="00BE4636">
        <w:rPr>
          <w:bCs/>
        </w:rPr>
        <w:t xml:space="preserve">rastlinného pôvodu, </w:t>
      </w:r>
    </w:p>
    <w:p w14:paraId="05B17F9F" w14:textId="65BA6AF7" w:rsidR="00CC1626" w:rsidRPr="00BE4636" w:rsidRDefault="00EA7CFA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 xml:space="preserve">nápojov, </w:t>
      </w:r>
    </w:p>
    <w:p w14:paraId="68A982EF" w14:textId="77777777" w:rsidR="00CC1626" w:rsidRPr="00BE4636" w:rsidRDefault="00EA7CFA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 xml:space="preserve">pekárskeho </w:t>
      </w:r>
      <w:r w:rsidR="00CD23FE" w:rsidRPr="00BE4636">
        <w:rPr>
          <w:bCs/>
        </w:rPr>
        <w:t>dro</w:t>
      </w:r>
      <w:r w:rsidR="001225DD" w:rsidRPr="00BE4636">
        <w:rPr>
          <w:bCs/>
        </w:rPr>
        <w:t xml:space="preserve">ždia, </w:t>
      </w:r>
    </w:p>
    <w:p w14:paraId="36EC112B" w14:textId="77777777" w:rsidR="00CC1626" w:rsidRPr="00BE4636" w:rsidRDefault="001225DD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 xml:space="preserve">jedlých húb, </w:t>
      </w:r>
    </w:p>
    <w:p w14:paraId="4DB00201" w14:textId="77777777" w:rsidR="00BA4C0E" w:rsidRPr="00BE4636" w:rsidRDefault="001225DD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>jedlých rias,</w:t>
      </w:r>
      <w:r w:rsidR="00340C2E" w:rsidRPr="00BE4636">
        <w:rPr>
          <w:bCs/>
        </w:rPr>
        <w:t xml:space="preserve"> </w:t>
      </w:r>
    </w:p>
    <w:p w14:paraId="2BFFBDB3" w14:textId="77777777" w:rsidR="00BA4C0E" w:rsidRPr="00BE4636" w:rsidRDefault="00340C2E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 xml:space="preserve">ľadu určeného na ľudskú spotrebu, </w:t>
      </w:r>
    </w:p>
    <w:p w14:paraId="3B326525" w14:textId="210BCF04" w:rsidR="00CD23FE" w:rsidRPr="00BE4636" w:rsidRDefault="001225DD" w:rsidP="00873F37">
      <w:pPr>
        <w:pStyle w:val="Odsekzoznamu"/>
        <w:keepNext w:val="0"/>
        <w:widowControl w:val="0"/>
        <w:numPr>
          <w:ilvl w:val="1"/>
          <w:numId w:val="20"/>
        </w:numPr>
        <w:spacing w:before="60" w:after="60"/>
        <w:ind w:left="1134" w:right="-57"/>
        <w:contextualSpacing w:val="0"/>
        <w:rPr>
          <w:bCs/>
        </w:rPr>
      </w:pPr>
      <w:r w:rsidRPr="00BE4636">
        <w:rPr>
          <w:bCs/>
        </w:rPr>
        <w:t>potravín</w:t>
      </w:r>
      <w:r w:rsidR="00F57128" w:rsidRPr="00BE4636">
        <w:rPr>
          <w:bCs/>
        </w:rPr>
        <w:t xml:space="preserve"> </w:t>
      </w:r>
      <w:r w:rsidRPr="00BE4636">
        <w:rPr>
          <w:bCs/>
        </w:rPr>
        <w:t>a</w:t>
      </w:r>
      <w:r w:rsidR="00386FE3" w:rsidRPr="00BE4636">
        <w:rPr>
          <w:bCs/>
        </w:rPr>
        <w:t> </w:t>
      </w:r>
      <w:r w:rsidRPr="00BE4636">
        <w:rPr>
          <w:bCs/>
        </w:rPr>
        <w:t>poľnohospodárskych produktov označených podľa § 9a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9b</w:t>
      </w:r>
      <w:r w:rsidR="00CA0222" w:rsidRPr="00BE4636">
        <w:rPr>
          <w:bCs/>
        </w:rPr>
        <w:t>,</w:t>
      </w:r>
    </w:p>
    <w:p w14:paraId="4B8D09AC" w14:textId="0198853B" w:rsidR="00AA0508" w:rsidRPr="00BE4636" w:rsidRDefault="00CD23FE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umiest</w:t>
      </w:r>
      <w:r w:rsidR="002348B4" w:rsidRPr="00BE4636">
        <w:rPr>
          <w:bCs/>
        </w:rPr>
        <w:t>n</w:t>
      </w:r>
      <w:r w:rsidRPr="00BE4636">
        <w:rPr>
          <w:bCs/>
        </w:rPr>
        <w:t>enia na trh potravín</w:t>
      </w:r>
      <w:r w:rsidR="00494472" w:rsidRPr="00BE4636">
        <w:rPr>
          <w:bCs/>
        </w:rPr>
        <w:t xml:space="preserve"> v</w:t>
      </w:r>
      <w:r w:rsidR="00446C44" w:rsidRPr="00BE4636">
        <w:rPr>
          <w:bCs/>
        </w:rPr>
        <w:t> priestoroch lekární</w:t>
      </w:r>
      <w:r w:rsidRPr="00BE4636">
        <w:rPr>
          <w:bCs/>
        </w:rPr>
        <w:t>,</w:t>
      </w:r>
      <w:r w:rsidR="00446C44" w:rsidRPr="00BE4636">
        <w:rPr>
          <w:bCs/>
        </w:rPr>
        <w:t xml:space="preserve"> priestoroch </w:t>
      </w:r>
      <w:r w:rsidR="00EA7CFA" w:rsidRPr="00BE4636">
        <w:rPr>
          <w:bCs/>
        </w:rPr>
        <w:t>zariadení pre deti</w:t>
      </w:r>
      <w:r w:rsidR="00494472" w:rsidRPr="00BE4636">
        <w:rPr>
          <w:bCs/>
        </w:rPr>
        <w:t xml:space="preserve"> do </w:t>
      </w:r>
      <w:r w:rsidR="004D668E" w:rsidRPr="00BE4636">
        <w:rPr>
          <w:bCs/>
        </w:rPr>
        <w:t>šiestich</w:t>
      </w:r>
      <w:r w:rsidR="00EA7CFA" w:rsidRPr="00BE4636">
        <w:rPr>
          <w:bCs/>
        </w:rPr>
        <w:t xml:space="preserve"> ro</w:t>
      </w:r>
      <w:r w:rsidR="00CA0222" w:rsidRPr="00BE4636">
        <w:rPr>
          <w:bCs/>
        </w:rPr>
        <w:t>kov</w:t>
      </w:r>
      <w:r w:rsidR="00EE6795" w:rsidRPr="00BE4636">
        <w:rPr>
          <w:bCs/>
        </w:rPr>
        <w:t xml:space="preserve"> veku</w:t>
      </w:r>
      <w:r w:rsidR="00CA0222" w:rsidRPr="00BE4636">
        <w:rPr>
          <w:bCs/>
        </w:rPr>
        <w:t xml:space="preserve">, </w:t>
      </w:r>
      <w:r w:rsidR="004D668E" w:rsidRPr="00BE4636">
        <w:rPr>
          <w:bCs/>
        </w:rPr>
        <w:t xml:space="preserve">priestoroch </w:t>
      </w:r>
      <w:r w:rsidR="00CA0222" w:rsidRPr="00BE4636">
        <w:rPr>
          <w:bCs/>
        </w:rPr>
        <w:t>škôl, školských zariadení</w:t>
      </w:r>
      <w:r w:rsidR="00EE6795" w:rsidRPr="00BE4636">
        <w:rPr>
          <w:bCs/>
        </w:rPr>
        <w:t>,</w:t>
      </w:r>
      <w:r w:rsidR="00CA0222" w:rsidRPr="00BE4636">
        <w:rPr>
          <w:bCs/>
        </w:rPr>
        <w:t xml:space="preserve"> </w:t>
      </w:r>
      <w:r w:rsidRPr="00BE4636">
        <w:rPr>
          <w:bCs/>
        </w:rPr>
        <w:t>vysokých škôl,</w:t>
      </w:r>
      <w:r w:rsidR="00494472" w:rsidRPr="00BE4636">
        <w:rPr>
          <w:bCs/>
        </w:rPr>
        <w:t xml:space="preserve"> </w:t>
      </w:r>
      <w:r w:rsidRPr="00BE4636">
        <w:rPr>
          <w:bCs/>
        </w:rPr>
        <w:t>zariadeniach sociálnych služieb,</w:t>
      </w:r>
      <w:r w:rsidR="00494472" w:rsidRPr="00BE4636">
        <w:rPr>
          <w:bCs/>
        </w:rPr>
        <w:t xml:space="preserve"> </w:t>
      </w:r>
      <w:r w:rsidRPr="00BE4636">
        <w:rPr>
          <w:bCs/>
        </w:rPr>
        <w:t>zariadeniach sociálnoprávnej ochrany detí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sociálnej kurately,</w:t>
      </w:r>
      <w:r w:rsidR="00494472" w:rsidRPr="00BE4636">
        <w:rPr>
          <w:bCs/>
        </w:rPr>
        <w:t xml:space="preserve"> </w:t>
      </w:r>
      <w:r w:rsidRPr="00BE4636">
        <w:rPr>
          <w:bCs/>
        </w:rPr>
        <w:t>zdravotníckych zariadeniach,</w:t>
      </w:r>
      <w:r w:rsidR="00494472" w:rsidRPr="00BE4636">
        <w:rPr>
          <w:bCs/>
        </w:rPr>
        <w:t xml:space="preserve"> </w:t>
      </w:r>
      <w:r w:rsidRPr="00BE4636">
        <w:rPr>
          <w:bCs/>
        </w:rPr>
        <w:t>maloobchodných prevádzkarňach s väčšinovým predajom</w:t>
      </w:r>
      <w:r w:rsidR="00FC5201" w:rsidRPr="00BE4636">
        <w:rPr>
          <w:bCs/>
        </w:rPr>
        <w:t xml:space="preserve"> drogistického tovaru, maloobchodných prevádzkarňach s väčšinovým predajom výživových doplnkov</w:t>
      </w:r>
      <w:r w:rsidR="00494472" w:rsidRPr="00BE4636">
        <w:rPr>
          <w:bCs/>
        </w:rPr>
        <w:t xml:space="preserve"> a </w:t>
      </w:r>
      <w:r w:rsidR="00FC5201" w:rsidRPr="00BE4636">
        <w:rPr>
          <w:bCs/>
        </w:rPr>
        <w:t>potravín s pridanými vitamínmi, minerálnymi látkami</w:t>
      </w:r>
      <w:r w:rsidR="00494472" w:rsidRPr="00BE4636">
        <w:rPr>
          <w:bCs/>
        </w:rPr>
        <w:t xml:space="preserve"> a </w:t>
      </w:r>
      <w:r w:rsidR="00FC5201" w:rsidRPr="00BE4636">
        <w:rPr>
          <w:bCs/>
        </w:rPr>
        <w:t>niektorými inými látkami</w:t>
      </w:r>
      <w:r w:rsidR="00B36570" w:rsidRPr="00BE4636">
        <w:rPr>
          <w:bCs/>
        </w:rPr>
        <w:t xml:space="preserve"> a</w:t>
      </w:r>
      <w:r w:rsidR="00342FBB" w:rsidRPr="00BE4636">
        <w:rPr>
          <w:bCs/>
        </w:rPr>
        <w:t xml:space="preserve"> prevádzkarňach s výrobou potravín podľa písmen</w:t>
      </w:r>
      <w:r w:rsidR="00595AA8" w:rsidRPr="00BE4636">
        <w:rPr>
          <w:bCs/>
        </w:rPr>
        <w:t>a</w:t>
      </w:r>
      <w:r w:rsidR="00342FBB"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="00342FBB" w:rsidRPr="00BE4636">
        <w:rPr>
          <w:bCs/>
        </w:rPr>
        <w:t xml:space="preserve"> </w:t>
      </w:r>
      <w:r w:rsidR="00A52010" w:rsidRPr="00BE4636">
        <w:rPr>
          <w:bCs/>
        </w:rPr>
        <w:t>e) a f)</w:t>
      </w:r>
      <w:r w:rsidR="00342FBB" w:rsidRPr="00BE4636">
        <w:rPr>
          <w:bCs/>
        </w:rPr>
        <w:t>,</w:t>
      </w:r>
      <w:r w:rsidR="00AA0508" w:rsidRPr="00BE4636">
        <w:rPr>
          <w:bCs/>
        </w:rPr>
        <w:t xml:space="preserve"> vrátane ich umiestnenia formou predajných automatov</w:t>
      </w:r>
      <w:r w:rsidR="00494472" w:rsidRPr="00BE4636">
        <w:rPr>
          <w:bCs/>
        </w:rPr>
        <w:t xml:space="preserve"> v </w:t>
      </w:r>
      <w:r w:rsidR="00AA0508" w:rsidRPr="00BE4636">
        <w:rPr>
          <w:bCs/>
        </w:rPr>
        <w:t>týchto priestoroch</w:t>
      </w:r>
      <w:r w:rsidR="004D668E" w:rsidRPr="00BE4636">
        <w:rPr>
          <w:bCs/>
        </w:rPr>
        <w:t>, zariadeniach a</w:t>
      </w:r>
      <w:r w:rsidR="008A5A97">
        <w:rPr>
          <w:bCs/>
        </w:rPr>
        <w:t> </w:t>
      </w:r>
      <w:r w:rsidR="004D668E" w:rsidRPr="00BE4636">
        <w:rPr>
          <w:bCs/>
        </w:rPr>
        <w:t>prevádzkarňach</w:t>
      </w:r>
      <w:r w:rsidR="00CA0222" w:rsidRPr="00BE4636">
        <w:rPr>
          <w:bCs/>
        </w:rPr>
        <w:t>,</w:t>
      </w:r>
    </w:p>
    <w:p w14:paraId="3BE0946F" w14:textId="4ED9D245" w:rsidR="00A64F1C" w:rsidRPr="00BE4636" w:rsidRDefault="00342FBB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používania pitnej vody pri výrobe potravín v</w:t>
      </w:r>
      <w:r w:rsidR="009B1C5E" w:rsidRPr="00BE4636">
        <w:rPr>
          <w:bCs/>
        </w:rPr>
        <w:t xml:space="preserve"> zariadeniach, prevádzkarňach a </w:t>
      </w:r>
      <w:r w:rsidRPr="00BE4636">
        <w:rPr>
          <w:bCs/>
        </w:rPr>
        <w:t>priestoroch podľa písmena b), pitnej vody v potr</w:t>
      </w:r>
      <w:r w:rsidR="00A56F06" w:rsidRPr="00BE4636">
        <w:rPr>
          <w:bCs/>
        </w:rPr>
        <w:t>avinách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E974B1" w:rsidRPr="00BE4636">
        <w:rPr>
          <w:bCs/>
        </w:rPr>
        <w:t> </w:t>
      </w:r>
      <w:r w:rsidR="00595AA8" w:rsidRPr="00BE4636">
        <w:rPr>
          <w:bCs/>
        </w:rPr>
        <w:t>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</w:t>
      </w:r>
      <w:r w:rsidR="000B0750" w:rsidRPr="00BE4636">
        <w:rPr>
          <w:bCs/>
        </w:rPr>
        <w:t>, f), k) a m)</w:t>
      </w:r>
      <w:r w:rsidRPr="00BE4636">
        <w:rPr>
          <w:bCs/>
        </w:rPr>
        <w:t>, pitnej vody v potravinách v zariadeniach, prevádzkar</w:t>
      </w:r>
      <w:r w:rsidR="00A56F06" w:rsidRPr="00BE4636">
        <w:rPr>
          <w:bCs/>
        </w:rPr>
        <w:t>ňach a priestoroch podľa písmen</w:t>
      </w:r>
      <w:r w:rsidR="009B1C5E" w:rsidRPr="00BE4636">
        <w:rPr>
          <w:bCs/>
        </w:rPr>
        <w:t>a</w:t>
      </w:r>
      <w:r w:rsidRPr="00BE4636">
        <w:rPr>
          <w:bCs/>
        </w:rPr>
        <w:t xml:space="preserve"> b) a</w:t>
      </w:r>
      <w:r w:rsidR="009B1C5E" w:rsidRPr="00BE4636">
        <w:rPr>
          <w:bCs/>
        </w:rPr>
        <w:t>lebo písmena</w:t>
      </w:r>
      <w:r w:rsidR="00A52010" w:rsidRPr="00BE4636">
        <w:rPr>
          <w:bCs/>
        </w:rPr>
        <w:t xml:space="preserve"> c</w:t>
      </w:r>
      <w:r w:rsidRPr="00BE4636">
        <w:rPr>
          <w:bCs/>
        </w:rPr>
        <w:t>) a používania pitnej vody p</w:t>
      </w:r>
      <w:r w:rsidR="00A56F06" w:rsidRPr="00BE4636">
        <w:rPr>
          <w:bCs/>
        </w:rPr>
        <w:t>ri výrobe potravín podľa písmen</w:t>
      </w:r>
      <w:r w:rsidR="00595AA8" w:rsidRPr="00BE4636">
        <w:rPr>
          <w:bCs/>
        </w:rPr>
        <w:t>a</w:t>
      </w:r>
      <w:r w:rsidR="009B1C5E"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="009B1C5E" w:rsidRPr="00BE4636">
        <w:rPr>
          <w:bCs/>
        </w:rPr>
        <w:t xml:space="preserve"> </w:t>
      </w:r>
      <w:r w:rsidR="00356C99" w:rsidRPr="00BE4636">
        <w:rPr>
          <w:bCs/>
        </w:rPr>
        <w:t>e) a </w:t>
      </w:r>
      <w:r w:rsidR="00A52010" w:rsidRPr="00BE4636">
        <w:rPr>
          <w:bCs/>
        </w:rPr>
        <w:t>f)</w:t>
      </w:r>
      <w:r w:rsidR="00A64F1C" w:rsidRPr="00BE4636">
        <w:rPr>
          <w:bCs/>
        </w:rPr>
        <w:t>,</w:t>
      </w:r>
    </w:p>
    <w:p w14:paraId="0244F2CB" w14:textId="1EC0B138" w:rsidR="00CD23FE" w:rsidRPr="00BE4636" w:rsidRDefault="00281049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výroby prídavných látok, aróm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enzýmov, extrakčných rozpúšťadiel, pridaných vitamínov, minerálnych látok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niektorých iných látok,</w:t>
      </w:r>
    </w:p>
    <w:p w14:paraId="54113001" w14:textId="6EB9D6B6" w:rsidR="00916491" w:rsidRPr="00BE4636" w:rsidRDefault="00916491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výroby, manipulovania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umiestnenia na trh prídavných látok, aróm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enzýmov určených na predaj konečnému spotrebiteľovi,</w:t>
      </w:r>
    </w:p>
    <w:p w14:paraId="49CA366D" w14:textId="15648061" w:rsidR="00916491" w:rsidRPr="00BE4636" w:rsidRDefault="009C030E" w:rsidP="000B0750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 xml:space="preserve">umiestnenia na trh a manipulovania s prídavnými látkami, arómami, enzýmami, extrakčnými rozpúšťadlami, pridanými vitamínmi, minerálnymi látkami a niektorými inými látkami, ktoré nie sú zložkou potravín, prídavných látok, aróm, enzýmov, extrakčných rozpúšťadiel, pridaných vitamínov, minerálnych látok a niektorých iných </w:t>
      </w:r>
      <w:r w:rsidRPr="00BE4636">
        <w:rPr>
          <w:bCs/>
        </w:rPr>
        <w:lastRenderedPageBreak/>
        <w:t>látok v potravinách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</w:t>
      </w:r>
      <w:r w:rsidR="000B0750" w:rsidRPr="00BE4636">
        <w:rPr>
          <w:bCs/>
        </w:rPr>
        <w:t>,</w:t>
      </w:r>
      <w:r w:rsidR="00A52010" w:rsidRPr="00BE4636">
        <w:rPr>
          <w:bCs/>
        </w:rPr>
        <w:t xml:space="preserve"> f)</w:t>
      </w:r>
      <w:r w:rsidRPr="00BE4636">
        <w:rPr>
          <w:bCs/>
        </w:rPr>
        <w:t>,</w:t>
      </w:r>
      <w:r w:rsidR="000B0750" w:rsidRPr="00BE4636">
        <w:rPr>
          <w:bCs/>
        </w:rPr>
        <w:t xml:space="preserve"> k) a m)</w:t>
      </w:r>
      <w:r w:rsidRPr="00BE4636">
        <w:rPr>
          <w:bCs/>
        </w:rPr>
        <w:t xml:space="preserve"> </w:t>
      </w:r>
      <w:r w:rsidR="00BA65EF" w:rsidRPr="00BE4636">
        <w:rPr>
          <w:bCs/>
        </w:rPr>
        <w:t>v potravinách</w:t>
      </w:r>
      <w:r w:rsidR="00E974B1" w:rsidRPr="00BE4636">
        <w:rPr>
          <w:bCs/>
        </w:rPr>
        <w:t xml:space="preserve"> </w:t>
      </w:r>
      <w:r w:rsidR="00BA65EF" w:rsidRPr="00BE4636">
        <w:rPr>
          <w:bCs/>
        </w:rPr>
        <w:t xml:space="preserve">v zariadeniach, prevádzkarňach a priestoroch podľa písmena b) alebo písmena c) alebo </w:t>
      </w:r>
      <w:r w:rsidR="00356C99" w:rsidRPr="00BE4636">
        <w:rPr>
          <w:bCs/>
        </w:rPr>
        <w:t>použitých pri výrobe potravín v </w:t>
      </w:r>
      <w:r w:rsidRPr="00BE4636">
        <w:rPr>
          <w:bCs/>
        </w:rPr>
        <w:t>zariadeniach, prevádzkarňach a</w:t>
      </w:r>
      <w:r w:rsidR="00E974B1" w:rsidRPr="00BE4636">
        <w:rPr>
          <w:bCs/>
        </w:rPr>
        <w:t> </w:t>
      </w:r>
      <w:r w:rsidRPr="00BE4636">
        <w:rPr>
          <w:bCs/>
        </w:rPr>
        <w:t>priestoroch podľa pí</w:t>
      </w:r>
      <w:r w:rsidR="00356C99" w:rsidRPr="00BE4636">
        <w:rPr>
          <w:bCs/>
        </w:rPr>
        <w:t>smena b)</w:t>
      </w:r>
      <w:r w:rsidR="00CE3AED" w:rsidRPr="00BE4636">
        <w:rPr>
          <w:bCs/>
        </w:rPr>
        <w:t>,</w:t>
      </w:r>
    </w:p>
    <w:p w14:paraId="1C73326F" w14:textId="7DA2870C" w:rsidR="00916491" w:rsidRPr="00BE4636" w:rsidRDefault="00BA65EF" w:rsidP="000B0750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používania jedlej soli pri výrobe potravín v zariadeniach, prevádzkarňach a priestoroch podľa písmena b), jedlej soli v</w:t>
      </w:r>
      <w:r w:rsidR="00595AA8" w:rsidRPr="00BE4636">
        <w:rPr>
          <w:bCs/>
        </w:rPr>
        <w:t xml:space="preserve"> potravinách podľa písmena a)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Pr="00BE4636">
        <w:rPr>
          <w:bCs/>
        </w:rPr>
        <w:t xml:space="preserve"> e)</w:t>
      </w:r>
      <w:r w:rsidR="000B0750" w:rsidRPr="00BE4636">
        <w:rPr>
          <w:bCs/>
        </w:rPr>
        <w:t>, f), k) a m)</w:t>
      </w:r>
      <w:r w:rsidRPr="00BE4636">
        <w:rPr>
          <w:bCs/>
        </w:rPr>
        <w:t>, jedlej soli v potravinách v zariadeniach, prevádzkarňach a</w:t>
      </w:r>
      <w:r w:rsidR="00E974B1" w:rsidRPr="00BE4636">
        <w:rPr>
          <w:bCs/>
        </w:rPr>
        <w:t> </w:t>
      </w:r>
      <w:r w:rsidRPr="00BE4636">
        <w:rPr>
          <w:bCs/>
        </w:rPr>
        <w:t xml:space="preserve">priestoroch podľa písmena b) alebo písmena c), používania jedlej soli pri výrobe potravín podľa písmen a)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</w:t>
      </w:r>
      <w:r w:rsidRPr="00BE4636">
        <w:rPr>
          <w:bCs/>
        </w:rPr>
        <w:t xml:space="preserve">a </w:t>
      </w:r>
      <w:r w:rsidR="009B1C5E" w:rsidRPr="00BE4636">
        <w:rPr>
          <w:bCs/>
        </w:rPr>
        <w:t>jedlej soli určenej na predaj konečnému spotrebiteľovi v zariadeniach, prevádzkarňach a priestoroch podľa písmena b) alebo písmena</w:t>
      </w:r>
      <w:r w:rsidR="00A52010" w:rsidRPr="00BE4636">
        <w:rPr>
          <w:bCs/>
        </w:rPr>
        <w:t xml:space="preserve"> c</w:t>
      </w:r>
      <w:r w:rsidR="009B1C5E" w:rsidRPr="00BE4636">
        <w:rPr>
          <w:bCs/>
        </w:rPr>
        <w:t>),</w:t>
      </w:r>
    </w:p>
    <w:p w14:paraId="156CCB87" w14:textId="3A988982" w:rsidR="00916491" w:rsidRPr="00BE4636" w:rsidRDefault="009B1C5E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používania geneticky modifikovaných potravín pri výrobe potravín v zariadeniach, prevádzkarňach a priestoroch podľa písmena b), geneticky modifikovaných potravín v potravinách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</w:t>
      </w:r>
      <w:r w:rsidR="000B0750" w:rsidRPr="00BE4636">
        <w:rPr>
          <w:bCs/>
        </w:rPr>
        <w:t>, f), k) a m)</w:t>
      </w:r>
      <w:r w:rsidRPr="00BE4636">
        <w:rPr>
          <w:bCs/>
        </w:rPr>
        <w:t>, geneticky modifikovaných potravín v potravinách v zariadeniach, prevádzkarňach a</w:t>
      </w:r>
      <w:r w:rsidR="00E974B1" w:rsidRPr="00BE4636">
        <w:rPr>
          <w:bCs/>
        </w:rPr>
        <w:t> </w:t>
      </w:r>
      <w:r w:rsidRPr="00BE4636">
        <w:rPr>
          <w:bCs/>
        </w:rPr>
        <w:t xml:space="preserve">priestoroch </w:t>
      </w:r>
      <w:r w:rsidR="00A52010" w:rsidRPr="00BE4636">
        <w:rPr>
          <w:bCs/>
        </w:rPr>
        <w:t>podľa písmena b) alebo písmena c</w:t>
      </w:r>
      <w:r w:rsidRPr="00BE4636">
        <w:rPr>
          <w:bCs/>
        </w:rPr>
        <w:t>) a používania geneticky modifikovaných potravín pri výrobe potravín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8A5A97">
        <w:rPr>
          <w:bCs/>
        </w:rPr>
        <w:t> </w:t>
      </w:r>
      <w:r w:rsidR="00595AA8" w:rsidRPr="00BE4636">
        <w:rPr>
          <w:bCs/>
        </w:rPr>
        <w:t>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 a f)</w:t>
      </w:r>
      <w:r w:rsidR="00916491" w:rsidRPr="00BE4636">
        <w:rPr>
          <w:bCs/>
        </w:rPr>
        <w:t>,</w:t>
      </w:r>
    </w:p>
    <w:p w14:paraId="51E474BA" w14:textId="1715BE35" w:rsidR="00916491" w:rsidRPr="00BE4636" w:rsidRDefault="00B36570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používania nových potravín vrátane tradičných potravín z tretích krajín pri výrobe potravín v zariadeniach, prevádzkarňach a priestoroch podľa písmena b), nových potravín vrátane tradičných potravín z tretích krajín v potravinách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</w:t>
      </w:r>
      <w:r w:rsidR="000B0750" w:rsidRPr="00BE4636">
        <w:rPr>
          <w:bCs/>
        </w:rPr>
        <w:t>, f), k) a m)</w:t>
      </w:r>
      <w:r w:rsidRPr="00BE4636">
        <w:rPr>
          <w:bCs/>
        </w:rPr>
        <w:t>, nových potravín vrátane tradičných potravín z tretích krajín v potravinách v zariadeniach, prevádzkarňach a</w:t>
      </w:r>
      <w:r w:rsidR="008A5A97">
        <w:rPr>
          <w:bCs/>
        </w:rPr>
        <w:t> </w:t>
      </w:r>
      <w:r w:rsidRPr="00BE4636">
        <w:rPr>
          <w:bCs/>
        </w:rPr>
        <w:t>priestoroch podľa písmena b) a</w:t>
      </w:r>
      <w:r w:rsidR="00A52010" w:rsidRPr="00BE4636">
        <w:rPr>
          <w:bCs/>
        </w:rPr>
        <w:t>lebo písmena c</w:t>
      </w:r>
      <w:r w:rsidRPr="00BE4636">
        <w:rPr>
          <w:bCs/>
        </w:rPr>
        <w:t>) a používania nových potravín vrátane tradičných potravín z tretích krajín pri výrobe potravín podľa písmen</w:t>
      </w:r>
      <w:r w:rsidR="00595AA8" w:rsidRPr="00BE4636">
        <w:rPr>
          <w:bCs/>
        </w:rPr>
        <w:t>a</w:t>
      </w:r>
      <w:r w:rsidRPr="00BE4636">
        <w:rPr>
          <w:bCs/>
        </w:rPr>
        <w:t xml:space="preserve"> a)</w:t>
      </w:r>
      <w:r w:rsidR="00595AA8" w:rsidRPr="00BE4636">
        <w:rPr>
          <w:bCs/>
        </w:rPr>
        <w:t xml:space="preserve"> </w:t>
      </w:r>
      <w:r w:rsidR="00E13798">
        <w:rPr>
          <w:bCs/>
        </w:rPr>
        <w:t>prvého bodu až</w:t>
      </w:r>
      <w:r w:rsidR="00595AA8" w:rsidRPr="00BE4636">
        <w:rPr>
          <w:bCs/>
        </w:rPr>
        <w:t xml:space="preserve"> šiesteho bodu a písmen</w:t>
      </w:r>
      <w:r w:rsidRPr="00BE4636">
        <w:rPr>
          <w:bCs/>
        </w:rPr>
        <w:t xml:space="preserve"> </w:t>
      </w:r>
      <w:r w:rsidR="00A52010" w:rsidRPr="00BE4636">
        <w:rPr>
          <w:bCs/>
        </w:rPr>
        <w:t>e) a f)</w:t>
      </w:r>
      <w:r w:rsidR="00916491" w:rsidRPr="00BE4636">
        <w:rPr>
          <w:bCs/>
        </w:rPr>
        <w:t>,</w:t>
      </w:r>
    </w:p>
    <w:p w14:paraId="7C9E931E" w14:textId="23DA483C" w:rsidR="00916491" w:rsidRPr="00BE4636" w:rsidRDefault="00916491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 xml:space="preserve">prepravy </w:t>
      </w:r>
      <w:r w:rsidR="00602304" w:rsidRPr="00BE4636">
        <w:rPr>
          <w:bCs/>
        </w:rPr>
        <w:t xml:space="preserve">pokrmov alebo </w:t>
      </w:r>
      <w:r w:rsidR="00976640" w:rsidRPr="00BE4636">
        <w:rPr>
          <w:bCs/>
        </w:rPr>
        <w:t xml:space="preserve">iných </w:t>
      </w:r>
      <w:r w:rsidRPr="00BE4636">
        <w:rPr>
          <w:bCs/>
        </w:rPr>
        <w:t>potravín zo zariadení, prevádzkarní</w:t>
      </w:r>
      <w:r w:rsidR="00494472" w:rsidRPr="00BE4636">
        <w:rPr>
          <w:bCs/>
        </w:rPr>
        <w:t xml:space="preserve"> a </w:t>
      </w:r>
      <w:r w:rsidRPr="00BE4636">
        <w:rPr>
          <w:bCs/>
        </w:rPr>
        <w:t xml:space="preserve">priestorov podľa </w:t>
      </w:r>
      <w:r w:rsidR="0025623F" w:rsidRPr="00BE4636">
        <w:rPr>
          <w:bCs/>
        </w:rPr>
        <w:t>písmena b) alebo písmena </w:t>
      </w:r>
      <w:r w:rsidR="00A52010" w:rsidRPr="00BE4636">
        <w:rPr>
          <w:bCs/>
        </w:rPr>
        <w:t>c</w:t>
      </w:r>
      <w:r w:rsidR="0025623F" w:rsidRPr="00BE4636">
        <w:rPr>
          <w:bCs/>
        </w:rPr>
        <w:t>)</w:t>
      </w:r>
      <w:r w:rsidRPr="00BE4636">
        <w:rPr>
          <w:bCs/>
        </w:rPr>
        <w:t>,</w:t>
      </w:r>
    </w:p>
    <w:p w14:paraId="065E0FEA" w14:textId="75B62EF0" w:rsidR="00CA0222" w:rsidRPr="00BE4636" w:rsidRDefault="00916491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>používania zdrojov ionizujúceho žiarenia na ošetrenie potravín ionizujúcim žiarením</w:t>
      </w:r>
      <w:r w:rsidR="00267CE2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h</w:t>
      </w:r>
      <w:r w:rsidR="00267CE2" w:rsidRPr="00BE4636">
        <w:rPr>
          <w:bCs/>
        </w:rPr>
        <w:t>)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dodr</w:t>
      </w:r>
      <w:r w:rsidR="00E61203" w:rsidRPr="00BE4636">
        <w:rPr>
          <w:bCs/>
        </w:rPr>
        <w:t>žiavania</w:t>
      </w:r>
      <w:r w:rsidRPr="00BE4636">
        <w:rPr>
          <w:bCs/>
        </w:rPr>
        <w:t xml:space="preserve"> zákazu pridávania rádioaktívnych látok pri </w:t>
      </w:r>
      <w:r w:rsidR="00CA0222" w:rsidRPr="00BE4636">
        <w:rPr>
          <w:bCs/>
        </w:rPr>
        <w:t>výrobe</w:t>
      </w:r>
      <w:r w:rsidR="00494472" w:rsidRPr="00BE4636">
        <w:rPr>
          <w:bCs/>
        </w:rPr>
        <w:t xml:space="preserve"> a </w:t>
      </w:r>
      <w:r w:rsidR="00CA0222" w:rsidRPr="00BE4636">
        <w:rPr>
          <w:bCs/>
        </w:rPr>
        <w:t>spracovaní potravín,</w:t>
      </w:r>
      <w:r w:rsidR="00116C0C"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i</w:t>
      </w:r>
      <w:r w:rsidR="00CA0222" w:rsidRPr="00BE4636">
        <w:rPr>
          <w:bCs/>
        </w:rPr>
        <w:t>)</w:t>
      </w:r>
    </w:p>
    <w:p w14:paraId="69758A30" w14:textId="4AEB4994" w:rsidR="00916491" w:rsidRPr="00BE4636" w:rsidRDefault="00CA0222" w:rsidP="005301AD">
      <w:pPr>
        <w:pStyle w:val="Odsekzoznamu"/>
        <w:keepNext w:val="0"/>
        <w:widowControl w:val="0"/>
        <w:numPr>
          <w:ilvl w:val="0"/>
          <w:numId w:val="20"/>
        </w:numPr>
        <w:spacing w:before="60" w:after="60"/>
        <w:ind w:left="851" w:right="-57" w:hanging="425"/>
        <w:contextualSpacing w:val="0"/>
        <w:rPr>
          <w:bCs/>
        </w:rPr>
      </w:pPr>
      <w:r w:rsidRPr="00BE4636">
        <w:rPr>
          <w:bCs/>
        </w:rPr>
        <w:t xml:space="preserve">nebalených </w:t>
      </w:r>
      <w:r w:rsidR="00EF67EF" w:rsidRPr="00BE4636">
        <w:rPr>
          <w:bCs/>
        </w:rPr>
        <w:t>potravín a</w:t>
      </w:r>
      <w:r w:rsidR="00EE6795" w:rsidRPr="00BE4636">
        <w:rPr>
          <w:bCs/>
        </w:rPr>
        <w:t xml:space="preserve"> nebalených </w:t>
      </w:r>
      <w:r w:rsidRPr="00BE4636">
        <w:rPr>
          <w:bCs/>
        </w:rPr>
        <w:t xml:space="preserve">nápojov umiestnených </w:t>
      </w:r>
      <w:r w:rsidR="00885015" w:rsidRPr="00BE4636">
        <w:rPr>
          <w:bCs/>
        </w:rPr>
        <w:t xml:space="preserve">na trh </w:t>
      </w:r>
      <w:r w:rsidRPr="00BE4636">
        <w:rPr>
          <w:bCs/>
        </w:rPr>
        <w:t>formou predajných automatov.“.</w:t>
      </w:r>
    </w:p>
    <w:p w14:paraId="2AA3D9E0" w14:textId="6933A991" w:rsidR="00720FA1" w:rsidRPr="00BE4636" w:rsidRDefault="00720FA1" w:rsidP="005301AD">
      <w:pPr>
        <w:keepNext w:val="0"/>
        <w:widowControl w:val="0"/>
        <w:spacing w:before="60" w:after="60"/>
        <w:ind w:left="426" w:right="-57"/>
        <w:rPr>
          <w:bCs/>
        </w:rPr>
      </w:pPr>
      <w:r w:rsidRPr="00BE4636">
        <w:rPr>
          <w:bCs/>
        </w:rPr>
        <w:t>P</w:t>
      </w:r>
      <w:r w:rsidR="00E94DBF" w:rsidRPr="00BE4636">
        <w:rPr>
          <w:bCs/>
        </w:rPr>
        <w:t>oznámky</w:t>
      </w:r>
      <w:r w:rsidRPr="00BE4636">
        <w:rPr>
          <w:bCs/>
        </w:rPr>
        <w:t xml:space="preserve"> </w:t>
      </w:r>
      <w:r w:rsidR="00E94DBF" w:rsidRPr="00BE4636">
        <w:rPr>
          <w:bCs/>
        </w:rPr>
        <w:t>po</w:t>
      </w:r>
      <w:r w:rsidR="00FB33B4" w:rsidRPr="00BE4636">
        <w:rPr>
          <w:bCs/>
        </w:rPr>
        <w:t>d čiarou k odkazom</w:t>
      </w:r>
      <w:r w:rsidR="00726BC9" w:rsidRPr="00BE4636">
        <w:rPr>
          <w:bCs/>
        </w:rPr>
        <w:t xml:space="preserve"> </w:t>
      </w:r>
      <w:r w:rsidR="00CE3AED" w:rsidRPr="00BE4636">
        <w:rPr>
          <w:bCs/>
        </w:rPr>
        <w:t>17a</w:t>
      </w:r>
      <w:r w:rsidR="00494472" w:rsidRPr="00BE4636">
        <w:rPr>
          <w:bCs/>
        </w:rPr>
        <w:t>b</w:t>
      </w:r>
      <w:r w:rsidR="00CE3AED" w:rsidRPr="00BE4636">
        <w:rPr>
          <w:bCs/>
        </w:rPr>
        <w:t xml:space="preserve"> až 17a</w:t>
      </w:r>
      <w:r w:rsidR="00E13798">
        <w:rPr>
          <w:bCs/>
        </w:rPr>
        <w:t>i</w:t>
      </w:r>
      <w:r w:rsidR="00E94DBF" w:rsidRPr="00BE4636">
        <w:rPr>
          <w:bCs/>
        </w:rPr>
        <w:t xml:space="preserve"> znejú:</w:t>
      </w:r>
    </w:p>
    <w:p w14:paraId="487D9E20" w14:textId="2370F96F" w:rsidR="00916491" w:rsidRPr="00BE4636" w:rsidRDefault="007A3E06" w:rsidP="00E13798">
      <w:pPr>
        <w:keepNext w:val="0"/>
        <w:widowControl w:val="0"/>
        <w:spacing w:before="60"/>
        <w:ind w:left="709" w:right="-57" w:hanging="283"/>
        <w:rPr>
          <w:bCs/>
        </w:rPr>
      </w:pPr>
      <w:r w:rsidRPr="00BE4636">
        <w:rPr>
          <w:bCs/>
        </w:rPr>
        <w:t>„</w:t>
      </w:r>
      <w:r w:rsidR="00655117" w:rsidRPr="00BE4636">
        <w:rPr>
          <w:bCs/>
          <w:vertAlign w:val="superscript"/>
        </w:rPr>
        <w:t>17ab</w:t>
      </w:r>
      <w:r w:rsidR="00655117" w:rsidRPr="00BE4636">
        <w:rPr>
          <w:bCs/>
        </w:rPr>
        <w:t xml:space="preserve">) </w:t>
      </w:r>
      <w:r w:rsidR="000F35F9" w:rsidRPr="00BE4636">
        <w:rPr>
          <w:bCs/>
        </w:rPr>
        <w:t>Čl. 2 ods. 1 písm. b) n</w:t>
      </w:r>
      <w:r w:rsidR="00916491" w:rsidRPr="00BE4636">
        <w:rPr>
          <w:bCs/>
        </w:rPr>
        <w:t>a</w:t>
      </w:r>
      <w:r w:rsidR="000F35F9" w:rsidRPr="00BE4636">
        <w:rPr>
          <w:bCs/>
        </w:rPr>
        <w:t>riadenia</w:t>
      </w:r>
      <w:r w:rsidR="00916491" w:rsidRPr="00BE4636">
        <w:rPr>
          <w:bCs/>
        </w:rPr>
        <w:t xml:space="preserve"> (ES) </w:t>
      </w:r>
      <w:r w:rsidR="00595AA8" w:rsidRPr="00BE4636">
        <w:rPr>
          <w:bCs/>
        </w:rPr>
        <w:t xml:space="preserve">č. </w:t>
      </w:r>
      <w:r w:rsidR="002348B4" w:rsidRPr="00BE4636">
        <w:rPr>
          <w:bCs/>
        </w:rPr>
        <w:t>852</w:t>
      </w:r>
      <w:r w:rsidR="00916491" w:rsidRPr="00BE4636">
        <w:rPr>
          <w:bCs/>
        </w:rPr>
        <w:t>/</w:t>
      </w:r>
      <w:r w:rsidR="002348B4" w:rsidRPr="00BE4636">
        <w:rPr>
          <w:bCs/>
        </w:rPr>
        <w:t>2004</w:t>
      </w:r>
      <w:r w:rsidR="00453D2F" w:rsidRPr="00BE4636">
        <w:rPr>
          <w:bCs/>
        </w:rPr>
        <w:t xml:space="preserve"> </w:t>
      </w:r>
      <w:r w:rsidR="00494472" w:rsidRPr="00BE4636">
        <w:rPr>
          <w:bCs/>
        </w:rPr>
        <w:t>v </w:t>
      </w:r>
      <w:r w:rsidR="00916491" w:rsidRPr="00BE4636">
        <w:rPr>
          <w:bCs/>
        </w:rPr>
        <w:t>platnom znení</w:t>
      </w:r>
      <w:r w:rsidR="001F636D" w:rsidRPr="00BE4636">
        <w:rPr>
          <w:bCs/>
        </w:rPr>
        <w:t>.</w:t>
      </w:r>
      <w:r w:rsidR="00916491" w:rsidRPr="00BE4636">
        <w:rPr>
          <w:bCs/>
        </w:rPr>
        <w:t xml:space="preserve"> </w:t>
      </w:r>
    </w:p>
    <w:p w14:paraId="0A151081" w14:textId="401DCE79" w:rsidR="0052427F" w:rsidRPr="00BE4636" w:rsidRDefault="00916491" w:rsidP="001976E0">
      <w:pPr>
        <w:keepNext w:val="0"/>
        <w:widowControl w:val="0"/>
        <w:ind w:left="709" w:right="-57" w:hanging="283"/>
        <w:rPr>
          <w:bCs/>
          <w:vertAlign w:val="superscript"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c</w:t>
      </w:r>
      <w:r w:rsidRPr="00BE4636">
        <w:rPr>
          <w:bCs/>
        </w:rPr>
        <w:t>)</w:t>
      </w:r>
      <w:r w:rsidR="00FB4E06" w:rsidRPr="00BE4636">
        <w:rPr>
          <w:bCs/>
        </w:rPr>
        <w:t xml:space="preserve"> </w:t>
      </w:r>
      <w:r w:rsidR="00BA3671" w:rsidRPr="00BE4636">
        <w:rPr>
          <w:bCs/>
        </w:rPr>
        <w:t>Čl. 3 ods. 2 písm. a) nariadenia Európskeho parlame</w:t>
      </w:r>
      <w:r w:rsidR="00356C99" w:rsidRPr="00BE4636">
        <w:rPr>
          <w:bCs/>
        </w:rPr>
        <w:t>ntu a Rady (ES) č. 1334/2008 zo </w:t>
      </w:r>
      <w:r w:rsidR="00BA3671" w:rsidRPr="00BE4636">
        <w:rPr>
          <w:bCs/>
        </w:rPr>
        <w:t>16. decembra 2008 o arómach a určitých zložkách potravín s aromatickými vlastnosťami na použitie v potravinách a o zmene a do</w:t>
      </w:r>
      <w:r w:rsidR="00356C99" w:rsidRPr="00BE4636">
        <w:rPr>
          <w:bCs/>
        </w:rPr>
        <w:t>plnení nariadenia Rady (EHS) č. </w:t>
      </w:r>
      <w:r w:rsidR="00BA3671" w:rsidRPr="00BE4636">
        <w:rPr>
          <w:bCs/>
        </w:rPr>
        <w:t>1601/91, nariadení (ES) č. 2232/96 a (ES) č. 110/2008 a smernice 2000/13/ES (Ú.</w:t>
      </w:r>
      <w:r w:rsidR="00E974B1" w:rsidRPr="00BE4636">
        <w:rPr>
          <w:bCs/>
        </w:rPr>
        <w:t> </w:t>
      </w:r>
      <w:r w:rsidR="00BA3671" w:rsidRPr="00BE4636">
        <w:rPr>
          <w:bCs/>
        </w:rPr>
        <w:t>v.</w:t>
      </w:r>
      <w:r w:rsidR="00E974B1" w:rsidRPr="00BE4636">
        <w:rPr>
          <w:bCs/>
        </w:rPr>
        <w:t> </w:t>
      </w:r>
      <w:r w:rsidR="00BA3671" w:rsidRPr="00BE4636">
        <w:rPr>
          <w:bCs/>
        </w:rPr>
        <w:t>EÚ L 354, 31.12.2008) v platnom znení.</w:t>
      </w:r>
    </w:p>
    <w:p w14:paraId="3248046B" w14:textId="5286C5CF" w:rsidR="0052427F" w:rsidRPr="00BE4636" w:rsidRDefault="0052427F" w:rsidP="005301AD">
      <w:pPr>
        <w:keepNext w:val="0"/>
        <w:widowControl w:val="0"/>
        <w:ind w:left="709" w:right="-57" w:hanging="283"/>
        <w:rPr>
          <w:bCs/>
          <w:vertAlign w:val="superscript"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d</w:t>
      </w:r>
      <w:r w:rsidRPr="00BE4636">
        <w:rPr>
          <w:bCs/>
        </w:rPr>
        <w:t>)</w:t>
      </w:r>
      <w:r w:rsidR="00BA3671" w:rsidRPr="00BE4636">
        <w:t xml:space="preserve"> </w:t>
      </w:r>
      <w:r w:rsidR="00BA3671" w:rsidRPr="00BE4636">
        <w:rPr>
          <w:bCs/>
        </w:rPr>
        <w:t>Čl. 3 ods. 2 písm. a) nariadenia Európskeho parlame</w:t>
      </w:r>
      <w:r w:rsidR="00356C99" w:rsidRPr="00BE4636">
        <w:rPr>
          <w:bCs/>
        </w:rPr>
        <w:t>ntu a Rady (ES) č. 1332/2008 zo </w:t>
      </w:r>
      <w:r w:rsidR="00BA3671" w:rsidRPr="00BE4636">
        <w:rPr>
          <w:bCs/>
        </w:rPr>
        <w:t>16. decembra 2008 o potravinárskych enzýmoch, ktorým sa mení a dopĺňa smernica Rady 83/417/EHS, nariadenie Rady (ES) č. 1493/1999, smernica 2000/13/ES, smernica Rady 2001/112/ES a nariadenie (ES) č. 258/97 (Ú. v. EÚ L 354, 31.12.2008) v platnom znení.</w:t>
      </w:r>
    </w:p>
    <w:p w14:paraId="0F671B0A" w14:textId="175F657A" w:rsidR="00E94DBF" w:rsidRPr="00BE4636" w:rsidRDefault="00E94DBF" w:rsidP="005301AD">
      <w:pPr>
        <w:keepNext w:val="0"/>
        <w:widowControl w:val="0"/>
        <w:ind w:left="709" w:right="-57" w:hanging="283"/>
        <w:rPr>
          <w:bCs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e</w:t>
      </w:r>
      <w:r w:rsidRPr="00BE4636">
        <w:rPr>
          <w:bCs/>
        </w:rPr>
        <w:t>)</w:t>
      </w:r>
      <w:r w:rsidR="00FB4E06" w:rsidRPr="00BE4636">
        <w:rPr>
          <w:bCs/>
        </w:rPr>
        <w:t xml:space="preserve"> N</w:t>
      </w:r>
      <w:r w:rsidRPr="00BE4636">
        <w:rPr>
          <w:bCs/>
        </w:rPr>
        <w:t xml:space="preserve">ariadenie </w:t>
      </w:r>
      <w:r w:rsidR="00FB4E06" w:rsidRPr="00BE4636">
        <w:rPr>
          <w:bCs/>
        </w:rPr>
        <w:t>Európskeho parlamentu</w:t>
      </w:r>
      <w:r w:rsidR="00494472" w:rsidRPr="00BE4636">
        <w:rPr>
          <w:bCs/>
        </w:rPr>
        <w:t xml:space="preserve"> a </w:t>
      </w:r>
      <w:r w:rsidR="00FB4E06" w:rsidRPr="00BE4636">
        <w:rPr>
          <w:bCs/>
        </w:rPr>
        <w:t xml:space="preserve">Rady </w:t>
      </w:r>
      <w:r w:rsidRPr="00BE4636">
        <w:rPr>
          <w:bCs/>
        </w:rPr>
        <w:t xml:space="preserve">(ES) </w:t>
      </w:r>
      <w:r w:rsidR="003F04B3" w:rsidRPr="00BE4636">
        <w:rPr>
          <w:bCs/>
        </w:rPr>
        <w:t xml:space="preserve">č. </w:t>
      </w:r>
      <w:r w:rsidR="00FB4E06" w:rsidRPr="00BE4636">
        <w:rPr>
          <w:bCs/>
        </w:rPr>
        <w:t>1925/2006 z 20. decembra 2006</w:t>
      </w:r>
      <w:r w:rsidRPr="00BE4636">
        <w:rPr>
          <w:bCs/>
        </w:rPr>
        <w:t xml:space="preserve"> o</w:t>
      </w:r>
      <w:r w:rsidR="00494472" w:rsidRPr="00BE4636">
        <w:rPr>
          <w:bCs/>
        </w:rPr>
        <w:t> </w:t>
      </w:r>
      <w:r w:rsidRPr="00BE4636">
        <w:rPr>
          <w:bCs/>
        </w:rPr>
        <w:t>pridávaní vitamínov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minerálnych látok</w:t>
      </w:r>
      <w:r w:rsidR="00494472" w:rsidRPr="00BE4636">
        <w:rPr>
          <w:bCs/>
        </w:rPr>
        <w:t xml:space="preserve"> a </w:t>
      </w:r>
      <w:r w:rsidRPr="00BE4636">
        <w:rPr>
          <w:bCs/>
        </w:rPr>
        <w:t>niektorých ďalších látok</w:t>
      </w:r>
      <w:r w:rsidR="00494472" w:rsidRPr="00BE4636">
        <w:rPr>
          <w:bCs/>
        </w:rPr>
        <w:t xml:space="preserve"> do </w:t>
      </w:r>
      <w:r w:rsidR="00AA3985" w:rsidRPr="00BE4636">
        <w:rPr>
          <w:bCs/>
        </w:rPr>
        <w:t>potravín (Ú. v. </w:t>
      </w:r>
      <w:r w:rsidR="00FB4E06" w:rsidRPr="00BE4636">
        <w:rPr>
          <w:bCs/>
        </w:rPr>
        <w:t>E</w:t>
      </w:r>
      <w:r w:rsidR="00A42CBF" w:rsidRPr="00BE4636">
        <w:rPr>
          <w:bCs/>
        </w:rPr>
        <w:t>Ú</w:t>
      </w:r>
      <w:r w:rsidR="00FB4E06" w:rsidRPr="00BE4636">
        <w:rPr>
          <w:bCs/>
        </w:rPr>
        <w:t xml:space="preserve"> L 404</w:t>
      </w:r>
      <w:r w:rsidR="00A42CBF" w:rsidRPr="00BE4636">
        <w:rPr>
          <w:bCs/>
        </w:rPr>
        <w:t>,</w:t>
      </w:r>
      <w:r w:rsidR="00FB4E06" w:rsidRPr="00BE4636">
        <w:rPr>
          <w:bCs/>
        </w:rPr>
        <w:t xml:space="preserve"> 30.12.2006)</w:t>
      </w:r>
      <w:r w:rsidR="00494472" w:rsidRPr="00BE4636">
        <w:rPr>
          <w:bCs/>
        </w:rPr>
        <w:t xml:space="preserve"> v </w:t>
      </w:r>
      <w:r w:rsidR="00FB4E06" w:rsidRPr="00BE4636">
        <w:rPr>
          <w:bCs/>
        </w:rPr>
        <w:t>platnom znení</w:t>
      </w:r>
      <w:r w:rsidR="001F636D" w:rsidRPr="00BE4636">
        <w:rPr>
          <w:bCs/>
        </w:rPr>
        <w:t>.</w:t>
      </w:r>
    </w:p>
    <w:p w14:paraId="11905711" w14:textId="41C4B38A" w:rsidR="00BA3671" w:rsidRPr="00BE4636" w:rsidRDefault="00BA3671" w:rsidP="005301AD">
      <w:pPr>
        <w:keepNext w:val="0"/>
        <w:widowControl w:val="0"/>
        <w:ind w:left="709" w:right="-57" w:hanging="283"/>
        <w:rPr>
          <w:bCs/>
          <w:vertAlign w:val="superscript"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f</w:t>
      </w:r>
      <w:r w:rsidRPr="00BE4636">
        <w:rPr>
          <w:bCs/>
        </w:rPr>
        <w:t>)</w:t>
      </w:r>
      <w:r w:rsidRPr="00BE4636">
        <w:t xml:space="preserve"> </w:t>
      </w:r>
      <w:r w:rsidRPr="00BE4636">
        <w:rPr>
          <w:bCs/>
        </w:rPr>
        <w:t>Čl. 3 ods. 2 písm. c) nariadenia (EÚ) 2015/2283 v platnom znení.</w:t>
      </w:r>
    </w:p>
    <w:p w14:paraId="44691955" w14:textId="32289425" w:rsidR="00E94DBF" w:rsidRPr="00BE4636" w:rsidRDefault="00116C0C" w:rsidP="005301AD">
      <w:pPr>
        <w:keepNext w:val="0"/>
        <w:widowControl w:val="0"/>
        <w:ind w:left="709" w:right="-57" w:hanging="283"/>
        <w:rPr>
          <w:bCs/>
          <w:vertAlign w:val="superscript"/>
        </w:rPr>
      </w:pPr>
      <w:r w:rsidRPr="00BE4636">
        <w:rPr>
          <w:bCs/>
          <w:vertAlign w:val="superscript"/>
        </w:rPr>
        <w:lastRenderedPageBreak/>
        <w:t>17a</w:t>
      </w:r>
      <w:r w:rsidR="00E13798">
        <w:rPr>
          <w:bCs/>
          <w:vertAlign w:val="superscript"/>
        </w:rPr>
        <w:t>g</w:t>
      </w:r>
      <w:r w:rsidR="00E94DBF" w:rsidRPr="00BE4636">
        <w:rPr>
          <w:bCs/>
        </w:rPr>
        <w:t>)</w:t>
      </w:r>
      <w:r w:rsidR="00FB4E06" w:rsidRPr="00BE4636">
        <w:rPr>
          <w:bCs/>
        </w:rPr>
        <w:t xml:space="preserve"> Č</w:t>
      </w:r>
      <w:r w:rsidR="00E94DBF" w:rsidRPr="00BE4636">
        <w:rPr>
          <w:bCs/>
        </w:rPr>
        <w:t xml:space="preserve">l. 13 ods. 6 nariadenia </w:t>
      </w:r>
      <w:r w:rsidR="00FB4E06" w:rsidRPr="00BE4636">
        <w:rPr>
          <w:bCs/>
        </w:rPr>
        <w:t>Európskeho parlamentu</w:t>
      </w:r>
      <w:r w:rsidR="00494472" w:rsidRPr="00BE4636">
        <w:rPr>
          <w:bCs/>
        </w:rPr>
        <w:t xml:space="preserve"> a </w:t>
      </w:r>
      <w:r w:rsidR="00FB4E06" w:rsidRPr="00BE4636">
        <w:rPr>
          <w:bCs/>
        </w:rPr>
        <w:t xml:space="preserve">Rady </w:t>
      </w:r>
      <w:r w:rsidR="00E94DBF" w:rsidRPr="00BE4636">
        <w:rPr>
          <w:bCs/>
        </w:rPr>
        <w:t>(EÚ) 2019/787</w:t>
      </w:r>
      <w:r w:rsidR="00494472" w:rsidRPr="00BE4636">
        <w:rPr>
          <w:bCs/>
        </w:rPr>
        <w:t xml:space="preserve"> </w:t>
      </w:r>
      <w:r w:rsidR="004A7C58" w:rsidRPr="00BE4636">
        <w:rPr>
          <w:bCs/>
        </w:rPr>
        <w:t xml:space="preserve">zo 17. apríla 2019 </w:t>
      </w:r>
      <w:r w:rsidR="00494472" w:rsidRPr="00BE4636">
        <w:rPr>
          <w:bCs/>
        </w:rPr>
        <w:t>o </w:t>
      </w:r>
      <w:r w:rsidR="00E94DBF" w:rsidRPr="00BE4636">
        <w:rPr>
          <w:bCs/>
        </w:rPr>
        <w:t>definovaní, popise, prezentácii</w:t>
      </w:r>
      <w:r w:rsidR="00494472" w:rsidRPr="00BE4636">
        <w:rPr>
          <w:bCs/>
        </w:rPr>
        <w:t xml:space="preserve"> a </w:t>
      </w:r>
      <w:r w:rsidR="00E94DBF" w:rsidRPr="00BE4636">
        <w:rPr>
          <w:bCs/>
        </w:rPr>
        <w:t>označovaní liehovín, používaní názvov liehovín pri prezentácii a</w:t>
      </w:r>
      <w:r w:rsidR="00494472" w:rsidRPr="00BE4636">
        <w:rPr>
          <w:bCs/>
        </w:rPr>
        <w:t> </w:t>
      </w:r>
      <w:r w:rsidR="00E94DBF" w:rsidRPr="00BE4636">
        <w:rPr>
          <w:bCs/>
        </w:rPr>
        <w:t>označovaní iných potravín, ochrane zemepisných označení liehovín, používaní etylalkoholu</w:t>
      </w:r>
      <w:r w:rsidR="00494472" w:rsidRPr="00BE4636">
        <w:rPr>
          <w:bCs/>
        </w:rPr>
        <w:t xml:space="preserve"> a </w:t>
      </w:r>
      <w:r w:rsidR="00E94DBF" w:rsidRPr="00BE4636">
        <w:rPr>
          <w:bCs/>
        </w:rPr>
        <w:t>destilátov poľnohospodárskeho pôvodu</w:t>
      </w:r>
      <w:r w:rsidR="00494472" w:rsidRPr="00BE4636">
        <w:rPr>
          <w:bCs/>
        </w:rPr>
        <w:t xml:space="preserve"> v </w:t>
      </w:r>
      <w:r w:rsidR="00E94DBF" w:rsidRPr="00BE4636">
        <w:rPr>
          <w:bCs/>
        </w:rPr>
        <w:t>alkoholických nápojoch</w:t>
      </w:r>
      <w:r w:rsidR="00494472" w:rsidRPr="00BE4636">
        <w:rPr>
          <w:bCs/>
        </w:rPr>
        <w:t xml:space="preserve"> a o </w:t>
      </w:r>
      <w:r w:rsidR="00FB4E06" w:rsidRPr="00BE4636">
        <w:rPr>
          <w:bCs/>
        </w:rPr>
        <w:t>zrušení nariadenia (ES)</w:t>
      </w:r>
      <w:r w:rsidR="00494472" w:rsidRPr="00BE4636">
        <w:rPr>
          <w:bCs/>
        </w:rPr>
        <w:t xml:space="preserve"> č. </w:t>
      </w:r>
      <w:r w:rsidR="00FB4E06" w:rsidRPr="00BE4636">
        <w:rPr>
          <w:bCs/>
        </w:rPr>
        <w:t xml:space="preserve">110/2008 (Ú. v. </w:t>
      </w:r>
      <w:r w:rsidR="00C074C8" w:rsidRPr="00BE4636">
        <w:rPr>
          <w:bCs/>
        </w:rPr>
        <w:t xml:space="preserve">EÚ </w:t>
      </w:r>
      <w:r w:rsidR="00FB4E06" w:rsidRPr="00BE4636">
        <w:rPr>
          <w:bCs/>
        </w:rPr>
        <w:t>L 13</w:t>
      </w:r>
      <w:r w:rsidR="004A7C58" w:rsidRPr="00BE4636">
        <w:rPr>
          <w:bCs/>
        </w:rPr>
        <w:t>0</w:t>
      </w:r>
      <w:r w:rsidR="00FB4E06" w:rsidRPr="00BE4636">
        <w:rPr>
          <w:bCs/>
        </w:rPr>
        <w:t>, 17.5.2019)</w:t>
      </w:r>
      <w:r w:rsidR="00494472" w:rsidRPr="00BE4636">
        <w:rPr>
          <w:bCs/>
        </w:rPr>
        <w:t xml:space="preserve"> v </w:t>
      </w:r>
      <w:r w:rsidR="00FB4E06" w:rsidRPr="00BE4636">
        <w:rPr>
          <w:bCs/>
        </w:rPr>
        <w:t>platnom znení</w:t>
      </w:r>
      <w:r w:rsidR="001F636D" w:rsidRPr="00BE4636">
        <w:rPr>
          <w:bCs/>
        </w:rPr>
        <w:t>.</w:t>
      </w:r>
    </w:p>
    <w:p w14:paraId="2C101555" w14:textId="59C80F34" w:rsidR="00E94DBF" w:rsidRPr="00BE4636" w:rsidRDefault="00267CE2" w:rsidP="005301AD">
      <w:pPr>
        <w:keepNext w:val="0"/>
        <w:widowControl w:val="0"/>
        <w:ind w:left="709" w:right="-57" w:hanging="283"/>
        <w:rPr>
          <w:bCs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h</w:t>
      </w:r>
      <w:r w:rsidRPr="00BE4636">
        <w:rPr>
          <w:bCs/>
        </w:rPr>
        <w:t>) § 28 zákona č. 87/2018 Z. z. o radiačnej ochrane a o zmene a doplnení niektorých zákonov v znení zákona č. 119/2023 Z. z.</w:t>
      </w:r>
    </w:p>
    <w:p w14:paraId="7B9122F6" w14:textId="6AFC2DD5" w:rsidR="009B4294" w:rsidRPr="00BE4636" w:rsidRDefault="00116C0C" w:rsidP="005301AD">
      <w:pPr>
        <w:keepNext w:val="0"/>
        <w:widowControl w:val="0"/>
        <w:ind w:left="709" w:right="-57" w:hanging="283"/>
        <w:rPr>
          <w:bCs/>
          <w:vertAlign w:val="superscript"/>
        </w:rPr>
      </w:pPr>
      <w:r w:rsidRPr="00BE4636">
        <w:rPr>
          <w:bCs/>
          <w:vertAlign w:val="superscript"/>
        </w:rPr>
        <w:t>17a</w:t>
      </w:r>
      <w:r w:rsidR="00E13798">
        <w:rPr>
          <w:bCs/>
          <w:vertAlign w:val="superscript"/>
        </w:rPr>
        <w:t>i</w:t>
      </w:r>
      <w:r w:rsidR="00E94DBF" w:rsidRPr="00BE4636">
        <w:rPr>
          <w:bCs/>
        </w:rPr>
        <w:t>)</w:t>
      </w:r>
      <w:r w:rsidR="00FB4E06" w:rsidRPr="00BE4636">
        <w:rPr>
          <w:bCs/>
          <w:vertAlign w:val="superscript"/>
        </w:rPr>
        <w:t xml:space="preserve"> </w:t>
      </w:r>
      <w:r w:rsidR="00E94DBF" w:rsidRPr="00BE4636">
        <w:t xml:space="preserve">§ 34 ods. 1 </w:t>
      </w:r>
      <w:r w:rsidR="00E94DBF" w:rsidRPr="00BE4636">
        <w:rPr>
          <w:bCs/>
        </w:rPr>
        <w:t>zákona</w:t>
      </w:r>
      <w:r w:rsidR="00494472" w:rsidRPr="00BE4636">
        <w:t xml:space="preserve"> č. </w:t>
      </w:r>
      <w:r w:rsidR="00E94DBF" w:rsidRPr="00BE4636">
        <w:t>87/2018 Z. z.</w:t>
      </w:r>
      <w:r w:rsidR="00E94DBF" w:rsidRPr="00BE4636">
        <w:rPr>
          <w:bCs/>
        </w:rPr>
        <w:t>“</w:t>
      </w:r>
      <w:r w:rsidR="00FB4E06" w:rsidRPr="00BE4636">
        <w:rPr>
          <w:bCs/>
        </w:rPr>
        <w:t>.</w:t>
      </w:r>
    </w:p>
    <w:p w14:paraId="063D1E0A" w14:textId="76D28C73" w:rsidR="002E5420" w:rsidRPr="00BE4636" w:rsidRDefault="001F4FB3" w:rsidP="005301AD">
      <w:pPr>
        <w:pStyle w:val="Odsekzoznamu"/>
        <w:keepNext w:val="0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  <w:vertAlign w:val="superscript"/>
        </w:rPr>
      </w:pPr>
      <w:r w:rsidRPr="00BE4636">
        <w:rPr>
          <w:bCs/>
        </w:rPr>
        <w:t>V p</w:t>
      </w:r>
      <w:r w:rsidR="002E5420" w:rsidRPr="00BE4636">
        <w:rPr>
          <w:bCs/>
        </w:rPr>
        <w:t>oznámk</w:t>
      </w:r>
      <w:r w:rsidRPr="00BE4636">
        <w:rPr>
          <w:bCs/>
        </w:rPr>
        <w:t>e</w:t>
      </w:r>
      <w:r w:rsidR="002E5420" w:rsidRPr="00BE4636">
        <w:rPr>
          <w:bCs/>
        </w:rPr>
        <w:t xml:space="preserve"> pod čiarou k odkazu 24a </w:t>
      </w:r>
      <w:r w:rsidRPr="00BE4636">
        <w:rPr>
          <w:bCs/>
        </w:rPr>
        <w:t>sa citácia „nariadenie Európskeho parlamentu a Rady č. 1829/2003 z 22. septembra 2003 o geneticky modifikovaných potravinách a krmovinách (Mimoriadne vydanie Ú. v. EÚ, kap. 13/zv. 32)“ nahrádza citáciou „</w:t>
      </w:r>
      <w:r w:rsidRPr="00BE4636">
        <w:rPr>
          <w:color w:val="000000"/>
        </w:rPr>
        <w:t>nariadenie (E</w:t>
      </w:r>
      <w:r w:rsidR="00C074C8" w:rsidRPr="00BE4636">
        <w:rPr>
          <w:color w:val="000000"/>
        </w:rPr>
        <w:t>S</w:t>
      </w:r>
      <w:r w:rsidRPr="00BE4636">
        <w:rPr>
          <w:color w:val="000000"/>
        </w:rPr>
        <w:t xml:space="preserve">) </w:t>
      </w:r>
      <w:r w:rsidRPr="00BE4636">
        <w:rPr>
          <w:bCs/>
        </w:rPr>
        <w:t>č. 1829/2003 v platnom znení“.</w:t>
      </w:r>
    </w:p>
    <w:p w14:paraId="724C85DF" w14:textId="0EE45BB8" w:rsidR="00D62228" w:rsidRPr="00BE4636" w:rsidRDefault="002C2CA8" w:rsidP="00733540">
      <w:pPr>
        <w:pStyle w:val="Odsekzoznamu"/>
        <w:widowControl w:val="0"/>
        <w:numPr>
          <w:ilvl w:val="0"/>
          <w:numId w:val="3"/>
        </w:numPr>
        <w:spacing w:before="240" w:after="60"/>
        <w:ind w:left="425" w:right="-57" w:hanging="425"/>
        <w:contextualSpacing w:val="0"/>
        <w:rPr>
          <w:bCs/>
          <w:vertAlign w:val="superscript"/>
        </w:rPr>
      </w:pPr>
      <w:r w:rsidRPr="00BE4636">
        <w:rPr>
          <w:bCs/>
        </w:rPr>
        <w:t>Za § 31a</w:t>
      </w:r>
      <w:r w:rsidR="002E5420" w:rsidRPr="00BE4636">
        <w:rPr>
          <w:bCs/>
        </w:rPr>
        <w:t>k</w:t>
      </w:r>
      <w:r w:rsidRPr="00BE4636">
        <w:rPr>
          <w:bCs/>
        </w:rPr>
        <w:t xml:space="preserve"> sa vkladá § 31a</w:t>
      </w:r>
      <w:r w:rsidR="002E5420" w:rsidRPr="00BE4636">
        <w:rPr>
          <w:bCs/>
        </w:rPr>
        <w:t>l</w:t>
      </w:r>
      <w:r w:rsidR="00D62228" w:rsidRPr="00BE4636">
        <w:rPr>
          <w:bCs/>
        </w:rPr>
        <w:t>, ktorý vrátane nadpisu znie:</w:t>
      </w:r>
    </w:p>
    <w:p w14:paraId="7CB8A668" w14:textId="699F5F22" w:rsidR="00D62228" w:rsidRPr="00BE4636" w:rsidRDefault="002C2CA8" w:rsidP="00733540">
      <w:pPr>
        <w:widowControl w:val="0"/>
        <w:spacing w:before="120" w:after="120"/>
        <w:ind w:left="426"/>
        <w:jc w:val="center"/>
        <w:rPr>
          <w:b/>
          <w:bCs/>
        </w:rPr>
      </w:pPr>
      <w:r w:rsidRPr="00BE4636">
        <w:rPr>
          <w:bCs/>
        </w:rPr>
        <w:t>„</w:t>
      </w:r>
      <w:r w:rsidRPr="00BE4636">
        <w:rPr>
          <w:b/>
          <w:bCs/>
        </w:rPr>
        <w:t>§ 31a</w:t>
      </w:r>
      <w:r w:rsidR="002E5420" w:rsidRPr="00BE4636">
        <w:rPr>
          <w:b/>
          <w:bCs/>
        </w:rPr>
        <w:t>l</w:t>
      </w:r>
    </w:p>
    <w:p w14:paraId="7653AA16" w14:textId="3722AA1D" w:rsidR="00907C57" w:rsidRPr="00BE4636" w:rsidRDefault="00D62228" w:rsidP="00733540">
      <w:pPr>
        <w:widowControl w:val="0"/>
        <w:spacing w:before="120" w:after="120"/>
        <w:ind w:left="426"/>
        <w:jc w:val="center"/>
        <w:rPr>
          <w:b/>
          <w:bCs/>
        </w:rPr>
      </w:pPr>
      <w:r w:rsidRPr="00BE4636">
        <w:rPr>
          <w:b/>
          <w:bCs/>
        </w:rPr>
        <w:t xml:space="preserve">Prechodné </w:t>
      </w:r>
      <w:r w:rsidR="00E76680" w:rsidRPr="00BE4636">
        <w:rPr>
          <w:b/>
          <w:bCs/>
        </w:rPr>
        <w:t>ustanoveni</w:t>
      </w:r>
      <w:r w:rsidR="00885015" w:rsidRPr="00BE4636">
        <w:rPr>
          <w:b/>
          <w:bCs/>
        </w:rPr>
        <w:t>a</w:t>
      </w:r>
      <w:r w:rsidR="00E76680" w:rsidRPr="00BE4636">
        <w:rPr>
          <w:b/>
          <w:bCs/>
        </w:rPr>
        <w:t xml:space="preserve"> </w:t>
      </w:r>
      <w:r w:rsidRPr="00BE4636">
        <w:rPr>
          <w:b/>
          <w:bCs/>
        </w:rPr>
        <w:t xml:space="preserve">k úpravám účinným od </w:t>
      </w:r>
      <w:r w:rsidR="00907C57" w:rsidRPr="00BE4636">
        <w:rPr>
          <w:b/>
          <w:bCs/>
        </w:rPr>
        <w:t xml:space="preserve">1. </w:t>
      </w:r>
      <w:r w:rsidR="00BE4636" w:rsidRPr="00BE4636">
        <w:rPr>
          <w:b/>
          <w:bCs/>
        </w:rPr>
        <w:t xml:space="preserve">novembra </w:t>
      </w:r>
      <w:r w:rsidR="00907C57" w:rsidRPr="00BE4636">
        <w:rPr>
          <w:b/>
          <w:bCs/>
        </w:rPr>
        <w:t>2026</w:t>
      </w:r>
    </w:p>
    <w:p w14:paraId="2BD5C0DC" w14:textId="6F2F2793" w:rsidR="00907C57" w:rsidRPr="00BE4636" w:rsidRDefault="00907C57" w:rsidP="00733540">
      <w:pPr>
        <w:widowControl w:val="0"/>
        <w:spacing w:before="60" w:after="60"/>
        <w:ind w:left="426" w:right="-57" w:firstLine="425"/>
        <w:rPr>
          <w:bCs/>
        </w:rPr>
      </w:pPr>
      <w:r w:rsidRPr="00BE4636">
        <w:rPr>
          <w:bCs/>
        </w:rPr>
        <w:t xml:space="preserve">(1) </w:t>
      </w:r>
      <w:r w:rsidR="00885015" w:rsidRPr="00BE4636">
        <w:rPr>
          <w:bCs/>
        </w:rPr>
        <w:t>Úradnú kontrolu</w:t>
      </w:r>
      <w:r w:rsidRPr="00BE4636">
        <w:rPr>
          <w:bCs/>
        </w:rPr>
        <w:t>, ktor</w:t>
      </w:r>
      <w:r w:rsidR="00885015" w:rsidRPr="00BE4636">
        <w:rPr>
          <w:bCs/>
        </w:rPr>
        <w:t>á</w:t>
      </w:r>
      <w:r w:rsidRPr="00BE4636">
        <w:rPr>
          <w:bCs/>
        </w:rPr>
        <w:t xml:space="preserve"> sa začal</w:t>
      </w:r>
      <w:r w:rsidR="00885015" w:rsidRPr="00BE4636">
        <w:rPr>
          <w:bCs/>
        </w:rPr>
        <w:t>a</w:t>
      </w:r>
      <w:r w:rsidRPr="00BE4636">
        <w:rPr>
          <w:bCs/>
        </w:rPr>
        <w:t xml:space="preserve"> a neskončil</w:t>
      </w:r>
      <w:r w:rsidR="00885015" w:rsidRPr="00BE4636">
        <w:rPr>
          <w:bCs/>
        </w:rPr>
        <w:t>a</w:t>
      </w:r>
      <w:r w:rsidR="00494472" w:rsidRPr="00BE4636">
        <w:rPr>
          <w:bCs/>
        </w:rPr>
        <w:t xml:space="preserve"> do </w:t>
      </w:r>
      <w:r w:rsidR="002508C3" w:rsidRPr="00BE4636">
        <w:rPr>
          <w:bCs/>
        </w:rPr>
        <w:t>3</w:t>
      </w:r>
      <w:r w:rsidR="00BE4636" w:rsidRPr="00BE4636">
        <w:rPr>
          <w:bCs/>
        </w:rPr>
        <w:t>1</w:t>
      </w:r>
      <w:r w:rsidR="002508C3" w:rsidRPr="00BE4636">
        <w:rPr>
          <w:bCs/>
        </w:rPr>
        <w:t xml:space="preserve">. </w:t>
      </w:r>
      <w:r w:rsidR="00BE4636" w:rsidRPr="00BE4636">
        <w:rPr>
          <w:bCs/>
        </w:rPr>
        <w:t xml:space="preserve">októbra </w:t>
      </w:r>
      <w:r w:rsidR="002508C3" w:rsidRPr="00BE4636">
        <w:rPr>
          <w:bCs/>
        </w:rPr>
        <w:t>2026</w:t>
      </w:r>
      <w:r w:rsidR="00885015" w:rsidRPr="00BE4636">
        <w:rPr>
          <w:bCs/>
        </w:rPr>
        <w:t>,</w:t>
      </w:r>
      <w:r w:rsidR="005B2F91" w:rsidRPr="00BE4636">
        <w:rPr>
          <w:bCs/>
        </w:rPr>
        <w:t xml:space="preserve"> dokončí </w:t>
      </w:r>
      <w:r w:rsidR="00885015" w:rsidRPr="00BE4636">
        <w:rPr>
          <w:bCs/>
        </w:rPr>
        <w:t xml:space="preserve">orgán štátnej správy, ktorý ju začal </w:t>
      </w:r>
      <w:r w:rsidR="005B2F91" w:rsidRPr="00BE4636">
        <w:rPr>
          <w:bCs/>
        </w:rPr>
        <w:t xml:space="preserve">podľa </w:t>
      </w:r>
      <w:r w:rsidR="00885015" w:rsidRPr="00BE4636">
        <w:rPr>
          <w:bCs/>
        </w:rPr>
        <w:t xml:space="preserve">tohto </w:t>
      </w:r>
      <w:r w:rsidR="005B2F91" w:rsidRPr="00BE4636">
        <w:rPr>
          <w:bCs/>
        </w:rPr>
        <w:t xml:space="preserve">zákona </w:t>
      </w:r>
      <w:r w:rsidR="00885015" w:rsidRPr="00BE4636">
        <w:rPr>
          <w:bCs/>
        </w:rPr>
        <w:t xml:space="preserve">v znení </w:t>
      </w:r>
      <w:r w:rsidR="005B2F91" w:rsidRPr="00BE4636">
        <w:rPr>
          <w:bCs/>
        </w:rPr>
        <w:t>účinno</w:t>
      </w:r>
      <w:r w:rsidR="00885015" w:rsidRPr="00BE4636">
        <w:rPr>
          <w:bCs/>
        </w:rPr>
        <w:t>m</w:t>
      </w:r>
      <w:r w:rsidR="005B2F91" w:rsidRPr="00BE4636">
        <w:rPr>
          <w:bCs/>
        </w:rPr>
        <w:t xml:space="preserve"> do</w:t>
      </w:r>
      <w:r w:rsidR="00494472" w:rsidRPr="00BE4636">
        <w:rPr>
          <w:bCs/>
        </w:rPr>
        <w:t> </w:t>
      </w:r>
      <w:r w:rsidR="002508C3" w:rsidRPr="00BE4636">
        <w:rPr>
          <w:bCs/>
        </w:rPr>
        <w:t>3</w:t>
      </w:r>
      <w:r w:rsidR="00BE4636" w:rsidRPr="00BE4636">
        <w:rPr>
          <w:bCs/>
        </w:rPr>
        <w:t>1</w:t>
      </w:r>
      <w:r w:rsidR="002508C3" w:rsidRPr="00BE4636">
        <w:rPr>
          <w:bCs/>
        </w:rPr>
        <w:t xml:space="preserve">. </w:t>
      </w:r>
      <w:r w:rsidR="00BE4636" w:rsidRPr="00BE4636">
        <w:rPr>
          <w:bCs/>
        </w:rPr>
        <w:t xml:space="preserve">októbra </w:t>
      </w:r>
      <w:r w:rsidR="002508C3" w:rsidRPr="00BE4636">
        <w:rPr>
          <w:bCs/>
        </w:rPr>
        <w:t>2026</w:t>
      </w:r>
      <w:r w:rsidR="005B2F91" w:rsidRPr="00BE4636">
        <w:rPr>
          <w:bCs/>
        </w:rPr>
        <w:t>.</w:t>
      </w:r>
    </w:p>
    <w:p w14:paraId="67F9DEBB" w14:textId="1945661F" w:rsidR="002A7216" w:rsidRPr="00BE4636" w:rsidRDefault="00907C57" w:rsidP="005301AD">
      <w:pPr>
        <w:keepNext w:val="0"/>
        <w:widowControl w:val="0"/>
        <w:spacing w:before="60" w:after="60"/>
        <w:ind w:left="426" w:right="-57" w:firstLine="425"/>
        <w:rPr>
          <w:bCs/>
        </w:rPr>
      </w:pPr>
      <w:r w:rsidRPr="00BE4636">
        <w:rPr>
          <w:bCs/>
        </w:rPr>
        <w:t xml:space="preserve">(2) </w:t>
      </w:r>
      <w:r w:rsidR="00081837" w:rsidRPr="00BE4636">
        <w:rPr>
          <w:bCs/>
        </w:rPr>
        <w:t>Konanie o uložení opatrenia podľa § 19</w:t>
      </w:r>
      <w:r w:rsidR="002A7216" w:rsidRPr="00BE4636">
        <w:rPr>
          <w:bCs/>
        </w:rPr>
        <w:t>,</w:t>
      </w:r>
      <w:r w:rsidR="00081837" w:rsidRPr="00BE4636">
        <w:rPr>
          <w:bCs/>
        </w:rPr>
        <w:t xml:space="preserve"> ktoré sa začalo a právoplatne neskončilo </w:t>
      </w:r>
      <w:r w:rsidR="009F02E1" w:rsidRPr="00BE4636">
        <w:rPr>
          <w:bCs/>
        </w:rPr>
        <w:br/>
      </w:r>
      <w:r w:rsidR="00081837" w:rsidRPr="00BE4636">
        <w:rPr>
          <w:bCs/>
        </w:rPr>
        <w:t>do 3</w:t>
      </w:r>
      <w:r w:rsidR="00BE4636" w:rsidRPr="00BE4636">
        <w:rPr>
          <w:bCs/>
        </w:rPr>
        <w:t>1</w:t>
      </w:r>
      <w:r w:rsidR="00081837" w:rsidRPr="00BE4636">
        <w:rPr>
          <w:bCs/>
        </w:rPr>
        <w:t>.</w:t>
      </w:r>
      <w:r w:rsidR="007604BE" w:rsidRPr="00BE4636">
        <w:rPr>
          <w:bCs/>
        </w:rPr>
        <w:t xml:space="preserve"> </w:t>
      </w:r>
      <w:r w:rsidR="00BE4636" w:rsidRPr="00BE4636">
        <w:rPr>
          <w:bCs/>
        </w:rPr>
        <w:t xml:space="preserve">októbra </w:t>
      </w:r>
      <w:r w:rsidR="00081837" w:rsidRPr="00BE4636">
        <w:rPr>
          <w:bCs/>
        </w:rPr>
        <w:t>2026,</w:t>
      </w:r>
      <w:r w:rsidR="002A7216" w:rsidRPr="00BE4636">
        <w:rPr>
          <w:bCs/>
        </w:rPr>
        <w:t xml:space="preserve"> dokončí orgán štátnej správy, ktorý ho začal podľa tohto zákona v</w:t>
      </w:r>
      <w:r w:rsidR="00BE4636">
        <w:rPr>
          <w:bCs/>
        </w:rPr>
        <w:t> </w:t>
      </w:r>
      <w:r w:rsidR="002A7216" w:rsidRPr="00BE4636">
        <w:rPr>
          <w:bCs/>
        </w:rPr>
        <w:t>znení účinnom d</w:t>
      </w:r>
      <w:r w:rsidR="002E5420" w:rsidRPr="00BE4636">
        <w:rPr>
          <w:bCs/>
        </w:rPr>
        <w:t>o</w:t>
      </w:r>
      <w:r w:rsidR="002A7216" w:rsidRPr="00BE4636">
        <w:rPr>
          <w:bCs/>
        </w:rPr>
        <w:t xml:space="preserve"> 3</w:t>
      </w:r>
      <w:r w:rsidR="00BE4636" w:rsidRPr="00BE4636">
        <w:rPr>
          <w:bCs/>
        </w:rPr>
        <w:t>1</w:t>
      </w:r>
      <w:r w:rsidR="002A7216" w:rsidRPr="00BE4636">
        <w:rPr>
          <w:bCs/>
        </w:rPr>
        <w:t xml:space="preserve">. </w:t>
      </w:r>
      <w:r w:rsidR="00BE4636" w:rsidRPr="00BE4636">
        <w:rPr>
          <w:bCs/>
        </w:rPr>
        <w:t xml:space="preserve">októbra </w:t>
      </w:r>
      <w:r w:rsidR="002A7216" w:rsidRPr="00BE4636">
        <w:rPr>
          <w:bCs/>
        </w:rPr>
        <w:t>2026.</w:t>
      </w:r>
    </w:p>
    <w:p w14:paraId="2EEB593D" w14:textId="790C21D8" w:rsidR="00081837" w:rsidRPr="00BE4636" w:rsidRDefault="002A7216" w:rsidP="005301AD">
      <w:pPr>
        <w:keepNext w:val="0"/>
        <w:widowControl w:val="0"/>
        <w:spacing w:before="60" w:after="60"/>
        <w:ind w:left="426" w:right="-57" w:firstLine="425"/>
        <w:rPr>
          <w:bCs/>
        </w:rPr>
      </w:pPr>
      <w:r w:rsidRPr="00BE4636">
        <w:rPr>
          <w:bCs/>
        </w:rPr>
        <w:t>(3)</w:t>
      </w:r>
      <w:r w:rsidR="00081837" w:rsidRPr="00BE4636">
        <w:rPr>
          <w:bCs/>
        </w:rPr>
        <w:t xml:space="preserve"> </w:t>
      </w:r>
      <w:r w:rsidRPr="00BE4636">
        <w:rPr>
          <w:bCs/>
        </w:rPr>
        <w:t>Úkony podľa § 20a súvisiace s kontrolným nákupom vykonaným do 3</w:t>
      </w:r>
      <w:r w:rsidR="00BE4636" w:rsidRPr="00BE4636">
        <w:rPr>
          <w:bCs/>
        </w:rPr>
        <w:t>1</w:t>
      </w:r>
      <w:r w:rsidRPr="00BE4636">
        <w:rPr>
          <w:bCs/>
        </w:rPr>
        <w:t xml:space="preserve">. </w:t>
      </w:r>
      <w:r w:rsidR="00BE4636" w:rsidRPr="00BE4636">
        <w:rPr>
          <w:bCs/>
        </w:rPr>
        <w:t xml:space="preserve">októbra </w:t>
      </w:r>
      <w:r w:rsidRPr="00BE4636">
        <w:rPr>
          <w:bCs/>
        </w:rPr>
        <w:t xml:space="preserve">2026, vykoná orgán štátnej správy, ktorý vykonal kontrolný nákup. </w:t>
      </w:r>
    </w:p>
    <w:p w14:paraId="4F7A54BE" w14:textId="46AF2567" w:rsidR="002A7216" w:rsidRPr="00BE4636" w:rsidRDefault="002A7216" w:rsidP="005301AD">
      <w:pPr>
        <w:keepNext w:val="0"/>
        <w:widowControl w:val="0"/>
        <w:spacing w:before="60" w:after="60"/>
        <w:ind w:left="426" w:right="-57" w:firstLine="425"/>
        <w:rPr>
          <w:bCs/>
        </w:rPr>
      </w:pPr>
      <w:r w:rsidRPr="00BE4636">
        <w:rPr>
          <w:bCs/>
        </w:rPr>
        <w:t>(4</w:t>
      </w:r>
      <w:r w:rsidR="00081837" w:rsidRPr="00BE4636">
        <w:rPr>
          <w:bCs/>
        </w:rPr>
        <w:t xml:space="preserve">) </w:t>
      </w:r>
      <w:r w:rsidR="00D62228" w:rsidRPr="00BE4636">
        <w:rPr>
          <w:bCs/>
        </w:rPr>
        <w:t>Konanie</w:t>
      </w:r>
      <w:r w:rsidR="00494472" w:rsidRPr="00BE4636">
        <w:rPr>
          <w:bCs/>
        </w:rPr>
        <w:t xml:space="preserve"> o </w:t>
      </w:r>
      <w:r w:rsidR="00D62228" w:rsidRPr="00BE4636">
        <w:rPr>
          <w:bCs/>
        </w:rPr>
        <w:t>uložení pokuty podľa § 28</w:t>
      </w:r>
      <w:r w:rsidR="00081837" w:rsidRPr="00BE4636">
        <w:rPr>
          <w:bCs/>
        </w:rPr>
        <w:t xml:space="preserve"> alebo § 29</w:t>
      </w:r>
      <w:r w:rsidR="00E76680" w:rsidRPr="00BE4636">
        <w:rPr>
          <w:bCs/>
        </w:rPr>
        <w:t xml:space="preserve">, </w:t>
      </w:r>
      <w:r w:rsidR="00D62228" w:rsidRPr="00BE4636">
        <w:rPr>
          <w:bCs/>
        </w:rPr>
        <w:t>ktoré sa začalo</w:t>
      </w:r>
      <w:r w:rsidR="00494472" w:rsidRPr="00BE4636">
        <w:rPr>
          <w:bCs/>
        </w:rPr>
        <w:t xml:space="preserve"> a </w:t>
      </w:r>
      <w:r w:rsidR="00D62228" w:rsidRPr="00BE4636">
        <w:rPr>
          <w:bCs/>
        </w:rPr>
        <w:t>právoplatne neskončilo</w:t>
      </w:r>
      <w:r w:rsidR="00494472" w:rsidRPr="00BE4636">
        <w:rPr>
          <w:bCs/>
        </w:rPr>
        <w:t xml:space="preserve"> do </w:t>
      </w:r>
      <w:r w:rsidR="002508C3" w:rsidRPr="00BE4636">
        <w:rPr>
          <w:bCs/>
        </w:rPr>
        <w:t>3</w:t>
      </w:r>
      <w:r w:rsidR="00BE4636" w:rsidRPr="00BE4636">
        <w:rPr>
          <w:bCs/>
        </w:rPr>
        <w:t>1</w:t>
      </w:r>
      <w:r w:rsidR="002508C3" w:rsidRPr="00BE4636">
        <w:rPr>
          <w:bCs/>
        </w:rPr>
        <w:t>.</w:t>
      </w:r>
      <w:r w:rsidR="00494472" w:rsidRPr="00BE4636">
        <w:rPr>
          <w:bCs/>
        </w:rPr>
        <w:t> </w:t>
      </w:r>
      <w:r w:rsidR="00BE4636" w:rsidRPr="00BE4636">
        <w:rPr>
          <w:bCs/>
        </w:rPr>
        <w:t xml:space="preserve">októbra </w:t>
      </w:r>
      <w:r w:rsidR="002508C3" w:rsidRPr="00BE4636">
        <w:rPr>
          <w:bCs/>
        </w:rPr>
        <w:t>2026</w:t>
      </w:r>
      <w:r w:rsidR="00E76680" w:rsidRPr="00BE4636">
        <w:rPr>
          <w:bCs/>
        </w:rPr>
        <w:t>,</w:t>
      </w:r>
      <w:r w:rsidR="00D62228" w:rsidRPr="00BE4636">
        <w:rPr>
          <w:bCs/>
        </w:rPr>
        <w:t xml:space="preserve"> dokončí </w:t>
      </w:r>
      <w:r w:rsidR="00081837" w:rsidRPr="00BE4636">
        <w:rPr>
          <w:bCs/>
        </w:rPr>
        <w:t xml:space="preserve">orgán štátnej správy, ktorý ho začal </w:t>
      </w:r>
      <w:r w:rsidR="00D62228" w:rsidRPr="00BE4636">
        <w:rPr>
          <w:bCs/>
        </w:rPr>
        <w:t>podľa tohto z</w:t>
      </w:r>
      <w:r w:rsidR="00362D61" w:rsidRPr="00BE4636">
        <w:rPr>
          <w:bCs/>
        </w:rPr>
        <w:t>ákona</w:t>
      </w:r>
      <w:r w:rsidR="00494472" w:rsidRPr="00BE4636">
        <w:rPr>
          <w:bCs/>
        </w:rPr>
        <w:t xml:space="preserve"> v </w:t>
      </w:r>
      <w:r w:rsidR="00362D61" w:rsidRPr="00BE4636">
        <w:rPr>
          <w:bCs/>
        </w:rPr>
        <w:t>znení účinnom d</w:t>
      </w:r>
      <w:r w:rsidR="002E5420" w:rsidRPr="00BE4636">
        <w:rPr>
          <w:bCs/>
        </w:rPr>
        <w:t>o</w:t>
      </w:r>
      <w:r w:rsidR="00362D61" w:rsidRPr="00BE4636">
        <w:rPr>
          <w:bCs/>
        </w:rPr>
        <w:t xml:space="preserve"> </w:t>
      </w:r>
      <w:r w:rsidRPr="00BE4636">
        <w:rPr>
          <w:bCs/>
        </w:rPr>
        <w:t>3</w:t>
      </w:r>
      <w:r w:rsidR="00BE4636" w:rsidRPr="00BE4636">
        <w:rPr>
          <w:bCs/>
        </w:rPr>
        <w:t>1</w:t>
      </w:r>
      <w:r w:rsidR="00720FA1" w:rsidRPr="00BE4636">
        <w:rPr>
          <w:bCs/>
        </w:rPr>
        <w:t xml:space="preserve">. </w:t>
      </w:r>
      <w:r w:rsidR="00BE4636" w:rsidRPr="00BE4636">
        <w:rPr>
          <w:bCs/>
        </w:rPr>
        <w:t xml:space="preserve">októbra </w:t>
      </w:r>
      <w:r w:rsidR="00907C57" w:rsidRPr="00BE4636">
        <w:rPr>
          <w:bCs/>
        </w:rPr>
        <w:t>2026</w:t>
      </w:r>
      <w:r w:rsidR="00D62228" w:rsidRPr="00BE4636">
        <w:rPr>
          <w:bCs/>
        </w:rPr>
        <w:t>.</w:t>
      </w:r>
    </w:p>
    <w:p w14:paraId="76B1B21C" w14:textId="5F2C2C49" w:rsidR="00FC299C" w:rsidRPr="00BE4636" w:rsidRDefault="002A7216" w:rsidP="00586A2C">
      <w:pPr>
        <w:keepNext w:val="0"/>
        <w:widowControl w:val="0"/>
        <w:spacing w:before="60" w:after="60"/>
        <w:ind w:left="426" w:right="-57" w:firstLine="425"/>
        <w:rPr>
          <w:bCs/>
        </w:rPr>
      </w:pPr>
      <w:r w:rsidRPr="00BE4636">
        <w:rPr>
          <w:bCs/>
        </w:rPr>
        <w:t xml:space="preserve">(5) </w:t>
      </w:r>
      <w:r w:rsidR="00E13798" w:rsidRPr="00E13798">
        <w:rPr>
          <w:bCs/>
        </w:rPr>
        <w:t>Konanie o uložení pokuty za nesplnenie opatrenia uloženého podľa § 19 do</w:t>
      </w:r>
      <w:r w:rsidR="00E13798">
        <w:rPr>
          <w:bCs/>
        </w:rPr>
        <w:t> </w:t>
      </w:r>
      <w:r w:rsidR="00E13798" w:rsidRPr="00E13798">
        <w:rPr>
          <w:bCs/>
        </w:rPr>
        <w:t>31.</w:t>
      </w:r>
      <w:r w:rsidR="00E13798">
        <w:rPr>
          <w:bCs/>
        </w:rPr>
        <w:t> </w:t>
      </w:r>
      <w:r w:rsidR="00E13798" w:rsidRPr="00E13798">
        <w:rPr>
          <w:bCs/>
        </w:rPr>
        <w:t>októbra 2026 začne orgán štátnej správy, ktorý opatrenie uložil; to platí aj pre opatrenie uložené v konaní dokončenom podľa odseku 2.</w:t>
      </w:r>
      <w:r w:rsidR="00D62228" w:rsidRPr="00BE4636">
        <w:rPr>
          <w:bCs/>
        </w:rPr>
        <w:t>“.</w:t>
      </w:r>
    </w:p>
    <w:p w14:paraId="2D67840A" w14:textId="55AC8E69" w:rsidR="00FC299C" w:rsidRPr="00BE4636" w:rsidRDefault="00FC299C" w:rsidP="005301AD">
      <w:pPr>
        <w:pStyle w:val="Odsekzoznamu"/>
        <w:keepNext w:val="0"/>
        <w:widowControl w:val="0"/>
        <w:numPr>
          <w:ilvl w:val="0"/>
          <w:numId w:val="21"/>
        </w:numPr>
        <w:spacing w:before="240" w:after="240"/>
        <w:ind w:left="142" w:firstLine="0"/>
        <w:contextualSpacing w:val="0"/>
        <w:jc w:val="center"/>
        <w:rPr>
          <w:b/>
          <w:bCs/>
        </w:rPr>
      </w:pPr>
    </w:p>
    <w:p w14:paraId="4AE6222F" w14:textId="2692564C" w:rsidR="00264F5D" w:rsidRPr="00356C99" w:rsidRDefault="00FC299C" w:rsidP="00573A93">
      <w:pPr>
        <w:keepNext w:val="0"/>
        <w:widowControl w:val="0"/>
        <w:ind w:firstLine="709"/>
      </w:pPr>
      <w:r w:rsidRPr="00BE4636">
        <w:rPr>
          <w:rFonts w:eastAsia="Times New Roman"/>
          <w:color w:val="000000"/>
        </w:rPr>
        <w:t>Tento zá</w:t>
      </w:r>
      <w:r w:rsidR="00D62228" w:rsidRPr="00BE4636">
        <w:rPr>
          <w:rFonts w:eastAsia="Times New Roman"/>
          <w:color w:val="000000"/>
        </w:rPr>
        <w:t xml:space="preserve">kon </w:t>
      </w:r>
      <w:r w:rsidR="00D62228" w:rsidRPr="00BE4636">
        <w:rPr>
          <w:lang w:eastAsia="x-none"/>
        </w:rPr>
        <w:t>nadobúda</w:t>
      </w:r>
      <w:r w:rsidR="00D62228" w:rsidRPr="00BE4636">
        <w:rPr>
          <w:rFonts w:eastAsia="Times New Roman"/>
          <w:color w:val="000000"/>
        </w:rPr>
        <w:t xml:space="preserve"> účinnosť </w:t>
      </w:r>
      <w:r w:rsidR="008B4F73" w:rsidRPr="00BE4636">
        <w:rPr>
          <w:rFonts w:eastAsia="Times New Roman"/>
          <w:color w:val="000000"/>
        </w:rPr>
        <w:t>1</w:t>
      </w:r>
      <w:r w:rsidR="00720FA1" w:rsidRPr="00BE4636">
        <w:rPr>
          <w:rFonts w:eastAsia="Times New Roman"/>
          <w:color w:val="000000"/>
        </w:rPr>
        <w:t xml:space="preserve">. </w:t>
      </w:r>
      <w:r w:rsidR="00BE4636" w:rsidRPr="00BE4636">
        <w:rPr>
          <w:rFonts w:eastAsia="Times New Roman"/>
          <w:color w:val="000000"/>
        </w:rPr>
        <w:t xml:space="preserve">novembra </w:t>
      </w:r>
      <w:r w:rsidR="00907C57" w:rsidRPr="00BE4636">
        <w:rPr>
          <w:rFonts w:eastAsia="Times New Roman"/>
          <w:color w:val="000000"/>
        </w:rPr>
        <w:t>2026</w:t>
      </w:r>
      <w:r w:rsidR="00720FA1" w:rsidRPr="00BE4636">
        <w:rPr>
          <w:rFonts w:eastAsia="Times New Roman"/>
          <w:color w:val="000000"/>
        </w:rPr>
        <w:t>.</w:t>
      </w:r>
    </w:p>
    <w:sectPr w:rsidR="00264F5D" w:rsidRPr="00356C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8331" w14:textId="77777777" w:rsidR="00C63067" w:rsidRDefault="00C63067" w:rsidP="009B7612">
      <w:r>
        <w:separator/>
      </w:r>
    </w:p>
  </w:endnote>
  <w:endnote w:type="continuationSeparator" w:id="0">
    <w:p w14:paraId="6703F02A" w14:textId="77777777" w:rsidR="00C63067" w:rsidRDefault="00C63067" w:rsidP="009B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2864487"/>
      <w:docPartObj>
        <w:docPartGallery w:val="Page Numbers (Bottom of Page)"/>
        <w:docPartUnique/>
      </w:docPartObj>
    </w:sdtPr>
    <w:sdtEndPr/>
    <w:sdtContent>
      <w:p w14:paraId="5B1ECF33" w14:textId="7FF36D25" w:rsidR="002253EC" w:rsidRDefault="002253EC" w:rsidP="002253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4D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DD24" w14:textId="77777777" w:rsidR="00C63067" w:rsidRDefault="00C63067" w:rsidP="009B7612">
      <w:r>
        <w:separator/>
      </w:r>
    </w:p>
  </w:footnote>
  <w:footnote w:type="continuationSeparator" w:id="0">
    <w:p w14:paraId="2CF88C2C" w14:textId="77777777" w:rsidR="00C63067" w:rsidRDefault="00C63067" w:rsidP="009B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0492"/>
    <w:multiLevelType w:val="hybridMultilevel"/>
    <w:tmpl w:val="11042554"/>
    <w:lvl w:ilvl="0" w:tplc="D9D6A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423247"/>
    <w:multiLevelType w:val="hybridMultilevel"/>
    <w:tmpl w:val="677A22F6"/>
    <w:lvl w:ilvl="0" w:tplc="5630ECA8">
      <w:start w:val="1"/>
      <w:numFmt w:val="lowerLetter"/>
      <w:lvlText w:val="1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D7393"/>
    <w:multiLevelType w:val="hybridMultilevel"/>
    <w:tmpl w:val="1C3EEFD0"/>
    <w:lvl w:ilvl="0" w:tplc="99ACE70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7960"/>
    <w:multiLevelType w:val="hybridMultilevel"/>
    <w:tmpl w:val="8FCE4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6BE6"/>
    <w:multiLevelType w:val="hybridMultilevel"/>
    <w:tmpl w:val="638087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5A49"/>
    <w:multiLevelType w:val="hybridMultilevel"/>
    <w:tmpl w:val="CD0A722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A274A678">
      <w:start w:val="1"/>
      <w:numFmt w:val="decimal"/>
      <w:lvlText w:val="8.%2.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EAA10D7"/>
    <w:multiLevelType w:val="hybridMultilevel"/>
    <w:tmpl w:val="63A406BC"/>
    <w:lvl w:ilvl="0" w:tplc="45CC1ED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DC4E29"/>
    <w:multiLevelType w:val="hybridMultilevel"/>
    <w:tmpl w:val="A66E3710"/>
    <w:lvl w:ilvl="0" w:tplc="86D0584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D3CF4"/>
    <w:multiLevelType w:val="hybridMultilevel"/>
    <w:tmpl w:val="2A7ADF70"/>
    <w:lvl w:ilvl="0" w:tplc="99ACE70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73B7C"/>
    <w:multiLevelType w:val="hybridMultilevel"/>
    <w:tmpl w:val="69E63AA2"/>
    <w:lvl w:ilvl="0" w:tplc="74D47FD6">
      <w:start w:val="1"/>
      <w:numFmt w:val="upperRoman"/>
      <w:lvlText w:val="Čl.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B7781"/>
    <w:multiLevelType w:val="hybridMultilevel"/>
    <w:tmpl w:val="954E7A16"/>
    <w:lvl w:ilvl="0" w:tplc="D506C4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D1E85"/>
    <w:multiLevelType w:val="hybridMultilevel"/>
    <w:tmpl w:val="32707F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A4AAD"/>
    <w:multiLevelType w:val="hybridMultilevel"/>
    <w:tmpl w:val="3CF4D318"/>
    <w:lvl w:ilvl="0" w:tplc="ECB0BE9E">
      <w:start w:val="4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C6954"/>
    <w:multiLevelType w:val="hybridMultilevel"/>
    <w:tmpl w:val="F0F6AB7E"/>
    <w:lvl w:ilvl="0" w:tplc="A8041F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E5B4D"/>
    <w:multiLevelType w:val="hybridMultilevel"/>
    <w:tmpl w:val="A0BCD48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93811"/>
    <w:multiLevelType w:val="hybridMultilevel"/>
    <w:tmpl w:val="3B90575C"/>
    <w:lvl w:ilvl="0" w:tplc="99ACE70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E2F5E"/>
    <w:multiLevelType w:val="hybridMultilevel"/>
    <w:tmpl w:val="FC12D40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A9F7101"/>
    <w:multiLevelType w:val="hybridMultilevel"/>
    <w:tmpl w:val="A942DAD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917CC77E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C911019"/>
    <w:multiLevelType w:val="hybridMultilevel"/>
    <w:tmpl w:val="211ED776"/>
    <w:lvl w:ilvl="0" w:tplc="15104B1E">
      <w:start w:val="1"/>
      <w:numFmt w:val="lowerLetter"/>
      <w:lvlText w:val="7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50912002"/>
    <w:multiLevelType w:val="hybridMultilevel"/>
    <w:tmpl w:val="3EE093D6"/>
    <w:lvl w:ilvl="0" w:tplc="9860022A">
      <w:start w:val="1"/>
      <w:numFmt w:val="lowerLetter"/>
      <w:lvlText w:val="6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55253967"/>
    <w:multiLevelType w:val="hybridMultilevel"/>
    <w:tmpl w:val="299A4710"/>
    <w:lvl w:ilvl="0" w:tplc="D946E5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A080F"/>
    <w:multiLevelType w:val="hybridMultilevel"/>
    <w:tmpl w:val="C9404A7E"/>
    <w:lvl w:ilvl="0" w:tplc="99ACE70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30A88"/>
    <w:multiLevelType w:val="hybridMultilevel"/>
    <w:tmpl w:val="032E4496"/>
    <w:lvl w:ilvl="0" w:tplc="9088556A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1BEC"/>
    <w:multiLevelType w:val="hybridMultilevel"/>
    <w:tmpl w:val="AF642F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61556"/>
    <w:multiLevelType w:val="hybridMultilevel"/>
    <w:tmpl w:val="097AD006"/>
    <w:lvl w:ilvl="0" w:tplc="01E87780">
      <w:start w:val="1"/>
      <w:numFmt w:val="lowerLetter"/>
      <w:lvlText w:val="11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70BA4D45"/>
    <w:multiLevelType w:val="hybridMultilevel"/>
    <w:tmpl w:val="A0C88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26FB9"/>
    <w:multiLevelType w:val="hybridMultilevel"/>
    <w:tmpl w:val="9E441BD0"/>
    <w:lvl w:ilvl="0" w:tplc="ECB0BE9E">
      <w:start w:val="4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877277150">
    <w:abstractNumId w:val="11"/>
  </w:num>
  <w:num w:numId="2" w16cid:durableId="586157379">
    <w:abstractNumId w:val="3"/>
  </w:num>
  <w:num w:numId="3" w16cid:durableId="1724058912">
    <w:abstractNumId w:val="22"/>
  </w:num>
  <w:num w:numId="4" w16cid:durableId="1002271513">
    <w:abstractNumId w:val="23"/>
  </w:num>
  <w:num w:numId="5" w16cid:durableId="884606626">
    <w:abstractNumId w:val="0"/>
  </w:num>
  <w:num w:numId="6" w16cid:durableId="195847613">
    <w:abstractNumId w:val="25"/>
  </w:num>
  <w:num w:numId="7" w16cid:durableId="1257592463">
    <w:abstractNumId w:val="13"/>
  </w:num>
  <w:num w:numId="8" w16cid:durableId="1845827500">
    <w:abstractNumId w:val="16"/>
  </w:num>
  <w:num w:numId="9" w16cid:durableId="714742669">
    <w:abstractNumId w:val="7"/>
  </w:num>
  <w:num w:numId="10" w16cid:durableId="1292832270">
    <w:abstractNumId w:val="10"/>
  </w:num>
  <w:num w:numId="11" w16cid:durableId="1890993987">
    <w:abstractNumId w:val="20"/>
  </w:num>
  <w:num w:numId="12" w16cid:durableId="1185434847">
    <w:abstractNumId w:val="4"/>
  </w:num>
  <w:num w:numId="13" w16cid:durableId="708914361">
    <w:abstractNumId w:val="15"/>
  </w:num>
  <w:num w:numId="14" w16cid:durableId="96099740">
    <w:abstractNumId w:val="21"/>
  </w:num>
  <w:num w:numId="15" w16cid:durableId="288049927">
    <w:abstractNumId w:val="8"/>
  </w:num>
  <w:num w:numId="16" w16cid:durableId="1019895344">
    <w:abstractNumId w:val="2"/>
  </w:num>
  <w:num w:numId="17" w16cid:durableId="1869640102">
    <w:abstractNumId w:val="12"/>
  </w:num>
  <w:num w:numId="18" w16cid:durableId="1328554509">
    <w:abstractNumId w:val="26"/>
  </w:num>
  <w:num w:numId="19" w16cid:durableId="256212811">
    <w:abstractNumId w:val="14"/>
  </w:num>
  <w:num w:numId="20" w16cid:durableId="1898278427">
    <w:abstractNumId w:val="17"/>
  </w:num>
  <w:num w:numId="21" w16cid:durableId="828786040">
    <w:abstractNumId w:val="9"/>
  </w:num>
  <w:num w:numId="22" w16cid:durableId="1779720606">
    <w:abstractNumId w:val="6"/>
  </w:num>
  <w:num w:numId="23" w16cid:durableId="819420237">
    <w:abstractNumId w:val="5"/>
  </w:num>
  <w:num w:numId="24" w16cid:durableId="584456358">
    <w:abstractNumId w:val="1"/>
  </w:num>
  <w:num w:numId="25" w16cid:durableId="1289049528">
    <w:abstractNumId w:val="19"/>
  </w:num>
  <w:num w:numId="26" w16cid:durableId="1418938053">
    <w:abstractNumId w:val="18"/>
  </w:num>
  <w:num w:numId="27" w16cid:durableId="5231294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BB"/>
    <w:rsid w:val="00004CE6"/>
    <w:rsid w:val="000053C8"/>
    <w:rsid w:val="00007683"/>
    <w:rsid w:val="00015356"/>
    <w:rsid w:val="000215AC"/>
    <w:rsid w:val="00024C69"/>
    <w:rsid w:val="00036F2D"/>
    <w:rsid w:val="00052005"/>
    <w:rsid w:val="000523BF"/>
    <w:rsid w:val="000549ED"/>
    <w:rsid w:val="00061E01"/>
    <w:rsid w:val="000675BD"/>
    <w:rsid w:val="00081837"/>
    <w:rsid w:val="0008193D"/>
    <w:rsid w:val="000841AE"/>
    <w:rsid w:val="000929A8"/>
    <w:rsid w:val="000A08AD"/>
    <w:rsid w:val="000B0750"/>
    <w:rsid w:val="000B787C"/>
    <w:rsid w:val="000C10E0"/>
    <w:rsid w:val="000C4D2E"/>
    <w:rsid w:val="000E2440"/>
    <w:rsid w:val="000E2A0B"/>
    <w:rsid w:val="000E30B2"/>
    <w:rsid w:val="000E6774"/>
    <w:rsid w:val="000E7C7B"/>
    <w:rsid w:val="000F000E"/>
    <w:rsid w:val="000F0681"/>
    <w:rsid w:val="000F35F9"/>
    <w:rsid w:val="000F6D6E"/>
    <w:rsid w:val="00106B71"/>
    <w:rsid w:val="001071D7"/>
    <w:rsid w:val="00113AE2"/>
    <w:rsid w:val="001158CC"/>
    <w:rsid w:val="00116C0C"/>
    <w:rsid w:val="0012037D"/>
    <w:rsid w:val="0012112C"/>
    <w:rsid w:val="00121BF0"/>
    <w:rsid w:val="001225DD"/>
    <w:rsid w:val="0012292F"/>
    <w:rsid w:val="001261ED"/>
    <w:rsid w:val="00143597"/>
    <w:rsid w:val="001514D7"/>
    <w:rsid w:val="00152F4D"/>
    <w:rsid w:val="00155F51"/>
    <w:rsid w:val="00160AD5"/>
    <w:rsid w:val="0016530A"/>
    <w:rsid w:val="00166ED1"/>
    <w:rsid w:val="001721DA"/>
    <w:rsid w:val="00174643"/>
    <w:rsid w:val="00175570"/>
    <w:rsid w:val="00183BB6"/>
    <w:rsid w:val="001847E5"/>
    <w:rsid w:val="001945DC"/>
    <w:rsid w:val="00196E59"/>
    <w:rsid w:val="001976E0"/>
    <w:rsid w:val="001B4832"/>
    <w:rsid w:val="001C5D10"/>
    <w:rsid w:val="001C6A8D"/>
    <w:rsid w:val="001C7343"/>
    <w:rsid w:val="001D09E8"/>
    <w:rsid w:val="001E1B35"/>
    <w:rsid w:val="001E4CBB"/>
    <w:rsid w:val="001F1890"/>
    <w:rsid w:val="001F3AF0"/>
    <w:rsid w:val="001F4CC0"/>
    <w:rsid w:val="001F4FB3"/>
    <w:rsid w:val="001F636D"/>
    <w:rsid w:val="002068D6"/>
    <w:rsid w:val="00210CA4"/>
    <w:rsid w:val="00214C59"/>
    <w:rsid w:val="002253EC"/>
    <w:rsid w:val="0023057E"/>
    <w:rsid w:val="00231097"/>
    <w:rsid w:val="002341F2"/>
    <w:rsid w:val="002348B4"/>
    <w:rsid w:val="0023684B"/>
    <w:rsid w:val="0024336D"/>
    <w:rsid w:val="00244D48"/>
    <w:rsid w:val="00246B33"/>
    <w:rsid w:val="002508C3"/>
    <w:rsid w:val="0025623F"/>
    <w:rsid w:val="002562D1"/>
    <w:rsid w:val="00261A82"/>
    <w:rsid w:val="00264F5D"/>
    <w:rsid w:val="00267CE2"/>
    <w:rsid w:val="00270960"/>
    <w:rsid w:val="002763CC"/>
    <w:rsid w:val="00276C8A"/>
    <w:rsid w:val="00281049"/>
    <w:rsid w:val="002A2696"/>
    <w:rsid w:val="002A3AA7"/>
    <w:rsid w:val="002A7216"/>
    <w:rsid w:val="002B5E21"/>
    <w:rsid w:val="002C1A04"/>
    <w:rsid w:val="002C2CA8"/>
    <w:rsid w:val="002C3DA9"/>
    <w:rsid w:val="002D3C48"/>
    <w:rsid w:val="002E0E70"/>
    <w:rsid w:val="002E1298"/>
    <w:rsid w:val="002E33B5"/>
    <w:rsid w:val="002E5420"/>
    <w:rsid w:val="002E7B52"/>
    <w:rsid w:val="002F5B14"/>
    <w:rsid w:val="003068C9"/>
    <w:rsid w:val="00307D34"/>
    <w:rsid w:val="003109D6"/>
    <w:rsid w:val="0033159A"/>
    <w:rsid w:val="00333004"/>
    <w:rsid w:val="00334824"/>
    <w:rsid w:val="00340C2E"/>
    <w:rsid w:val="00342FBB"/>
    <w:rsid w:val="00356C99"/>
    <w:rsid w:val="00362BB3"/>
    <w:rsid w:val="00362D61"/>
    <w:rsid w:val="0036427D"/>
    <w:rsid w:val="00366085"/>
    <w:rsid w:val="00375AED"/>
    <w:rsid w:val="0037731E"/>
    <w:rsid w:val="00386FE3"/>
    <w:rsid w:val="0039183F"/>
    <w:rsid w:val="00395E5F"/>
    <w:rsid w:val="003A11F5"/>
    <w:rsid w:val="003A2819"/>
    <w:rsid w:val="003B18F8"/>
    <w:rsid w:val="003B2BEB"/>
    <w:rsid w:val="003B345C"/>
    <w:rsid w:val="003B74C6"/>
    <w:rsid w:val="003D38A2"/>
    <w:rsid w:val="003D5557"/>
    <w:rsid w:val="003E284C"/>
    <w:rsid w:val="003E5CC7"/>
    <w:rsid w:val="003E6440"/>
    <w:rsid w:val="003E791A"/>
    <w:rsid w:val="003F04B3"/>
    <w:rsid w:val="0040086B"/>
    <w:rsid w:val="00400CD3"/>
    <w:rsid w:val="0040779B"/>
    <w:rsid w:val="0041075A"/>
    <w:rsid w:val="004262C9"/>
    <w:rsid w:val="004339E5"/>
    <w:rsid w:val="00445D5A"/>
    <w:rsid w:val="00446C44"/>
    <w:rsid w:val="0045395D"/>
    <w:rsid w:val="00453D2F"/>
    <w:rsid w:val="004578C7"/>
    <w:rsid w:val="00467439"/>
    <w:rsid w:val="00471C64"/>
    <w:rsid w:val="00477DBC"/>
    <w:rsid w:val="00481DB1"/>
    <w:rsid w:val="00486B27"/>
    <w:rsid w:val="00492616"/>
    <w:rsid w:val="00494472"/>
    <w:rsid w:val="004A1E8F"/>
    <w:rsid w:val="004A38D9"/>
    <w:rsid w:val="004A6692"/>
    <w:rsid w:val="004A7C58"/>
    <w:rsid w:val="004B1F4D"/>
    <w:rsid w:val="004C1E6F"/>
    <w:rsid w:val="004D32C9"/>
    <w:rsid w:val="004D50F2"/>
    <w:rsid w:val="004D5FCD"/>
    <w:rsid w:val="004D668E"/>
    <w:rsid w:val="004D79E5"/>
    <w:rsid w:val="004F033B"/>
    <w:rsid w:val="004F1FC6"/>
    <w:rsid w:val="00514DE3"/>
    <w:rsid w:val="0051585C"/>
    <w:rsid w:val="0052161C"/>
    <w:rsid w:val="0052427F"/>
    <w:rsid w:val="005301AD"/>
    <w:rsid w:val="00536CA2"/>
    <w:rsid w:val="00540EE1"/>
    <w:rsid w:val="005519F0"/>
    <w:rsid w:val="005536C7"/>
    <w:rsid w:val="00555550"/>
    <w:rsid w:val="00571062"/>
    <w:rsid w:val="00573A93"/>
    <w:rsid w:val="00582B8E"/>
    <w:rsid w:val="00585262"/>
    <w:rsid w:val="0058690D"/>
    <w:rsid w:val="00586A2C"/>
    <w:rsid w:val="00590A80"/>
    <w:rsid w:val="00595AA8"/>
    <w:rsid w:val="00597788"/>
    <w:rsid w:val="005A0F81"/>
    <w:rsid w:val="005B0DB3"/>
    <w:rsid w:val="005B2F91"/>
    <w:rsid w:val="005B3947"/>
    <w:rsid w:val="005B3CFB"/>
    <w:rsid w:val="005C4955"/>
    <w:rsid w:val="005C71F8"/>
    <w:rsid w:val="005D09C6"/>
    <w:rsid w:val="005D1285"/>
    <w:rsid w:val="005D175E"/>
    <w:rsid w:val="005D5156"/>
    <w:rsid w:val="005E0AE9"/>
    <w:rsid w:val="005E50D4"/>
    <w:rsid w:val="00602304"/>
    <w:rsid w:val="00603F71"/>
    <w:rsid w:val="0060470F"/>
    <w:rsid w:val="00622AFF"/>
    <w:rsid w:val="006327B0"/>
    <w:rsid w:val="00647842"/>
    <w:rsid w:val="0065246A"/>
    <w:rsid w:val="0065274C"/>
    <w:rsid w:val="00655117"/>
    <w:rsid w:val="006562D7"/>
    <w:rsid w:val="00657EDC"/>
    <w:rsid w:val="006627D1"/>
    <w:rsid w:val="006654BC"/>
    <w:rsid w:val="00666BF8"/>
    <w:rsid w:val="006675AB"/>
    <w:rsid w:val="00667C50"/>
    <w:rsid w:val="00672911"/>
    <w:rsid w:val="0067591F"/>
    <w:rsid w:val="00676116"/>
    <w:rsid w:val="00676DF1"/>
    <w:rsid w:val="006778A1"/>
    <w:rsid w:val="0068165C"/>
    <w:rsid w:val="00691A9F"/>
    <w:rsid w:val="006932E6"/>
    <w:rsid w:val="006942DB"/>
    <w:rsid w:val="006A1E7A"/>
    <w:rsid w:val="006A56C2"/>
    <w:rsid w:val="006B219B"/>
    <w:rsid w:val="006C2905"/>
    <w:rsid w:val="006D2852"/>
    <w:rsid w:val="006E3F10"/>
    <w:rsid w:val="006F016F"/>
    <w:rsid w:val="006F260A"/>
    <w:rsid w:val="006F7769"/>
    <w:rsid w:val="00700CB8"/>
    <w:rsid w:val="00704770"/>
    <w:rsid w:val="007059B0"/>
    <w:rsid w:val="00711A40"/>
    <w:rsid w:val="00720FA1"/>
    <w:rsid w:val="00721E87"/>
    <w:rsid w:val="00726A4C"/>
    <w:rsid w:val="00726BC9"/>
    <w:rsid w:val="007304CE"/>
    <w:rsid w:val="00730CA0"/>
    <w:rsid w:val="00733540"/>
    <w:rsid w:val="00747098"/>
    <w:rsid w:val="0075167B"/>
    <w:rsid w:val="00754171"/>
    <w:rsid w:val="007604BE"/>
    <w:rsid w:val="00760BF3"/>
    <w:rsid w:val="00766C3E"/>
    <w:rsid w:val="007807D8"/>
    <w:rsid w:val="00780AA0"/>
    <w:rsid w:val="007840A4"/>
    <w:rsid w:val="00794313"/>
    <w:rsid w:val="00794ACC"/>
    <w:rsid w:val="007A3999"/>
    <w:rsid w:val="007A3E06"/>
    <w:rsid w:val="007A73E0"/>
    <w:rsid w:val="007B686D"/>
    <w:rsid w:val="007C04F5"/>
    <w:rsid w:val="007C0CD9"/>
    <w:rsid w:val="007C3F8E"/>
    <w:rsid w:val="007D609E"/>
    <w:rsid w:val="007E1518"/>
    <w:rsid w:val="007E2EC3"/>
    <w:rsid w:val="007E561A"/>
    <w:rsid w:val="007E6CB3"/>
    <w:rsid w:val="007F59D9"/>
    <w:rsid w:val="007F6715"/>
    <w:rsid w:val="00806DD9"/>
    <w:rsid w:val="00820C63"/>
    <w:rsid w:val="00822102"/>
    <w:rsid w:val="00833D57"/>
    <w:rsid w:val="00840E34"/>
    <w:rsid w:val="00850DE8"/>
    <w:rsid w:val="00856DF8"/>
    <w:rsid w:val="00873AA5"/>
    <w:rsid w:val="00873F37"/>
    <w:rsid w:val="008848C4"/>
    <w:rsid w:val="00885015"/>
    <w:rsid w:val="0089317E"/>
    <w:rsid w:val="008A5A97"/>
    <w:rsid w:val="008B0CCA"/>
    <w:rsid w:val="008B2361"/>
    <w:rsid w:val="008B4F73"/>
    <w:rsid w:val="008C1DA9"/>
    <w:rsid w:val="008E0F82"/>
    <w:rsid w:val="008E3E73"/>
    <w:rsid w:val="008F08AA"/>
    <w:rsid w:val="008F6545"/>
    <w:rsid w:val="008F723A"/>
    <w:rsid w:val="00900D0A"/>
    <w:rsid w:val="00901D17"/>
    <w:rsid w:val="00902F86"/>
    <w:rsid w:val="00907C57"/>
    <w:rsid w:val="00916491"/>
    <w:rsid w:val="009176A8"/>
    <w:rsid w:val="009234E0"/>
    <w:rsid w:val="009257AE"/>
    <w:rsid w:val="009267B9"/>
    <w:rsid w:val="00927329"/>
    <w:rsid w:val="00931602"/>
    <w:rsid w:val="00931DA0"/>
    <w:rsid w:val="009366B8"/>
    <w:rsid w:val="00936D6D"/>
    <w:rsid w:val="009400AD"/>
    <w:rsid w:val="00942660"/>
    <w:rsid w:val="0094475A"/>
    <w:rsid w:val="00947ACB"/>
    <w:rsid w:val="00950266"/>
    <w:rsid w:val="00954749"/>
    <w:rsid w:val="0095606E"/>
    <w:rsid w:val="00956D09"/>
    <w:rsid w:val="00956F80"/>
    <w:rsid w:val="00965142"/>
    <w:rsid w:val="00970594"/>
    <w:rsid w:val="00976640"/>
    <w:rsid w:val="00981C77"/>
    <w:rsid w:val="00985DF3"/>
    <w:rsid w:val="009908CF"/>
    <w:rsid w:val="009955F7"/>
    <w:rsid w:val="009A2035"/>
    <w:rsid w:val="009A45BA"/>
    <w:rsid w:val="009B1C5E"/>
    <w:rsid w:val="009B1DE5"/>
    <w:rsid w:val="009B1F41"/>
    <w:rsid w:val="009B4294"/>
    <w:rsid w:val="009B4A45"/>
    <w:rsid w:val="009B7612"/>
    <w:rsid w:val="009C030E"/>
    <w:rsid w:val="009C175E"/>
    <w:rsid w:val="009C212A"/>
    <w:rsid w:val="009C4805"/>
    <w:rsid w:val="009D1064"/>
    <w:rsid w:val="009D1444"/>
    <w:rsid w:val="009D293B"/>
    <w:rsid w:val="009D5815"/>
    <w:rsid w:val="009E37B7"/>
    <w:rsid w:val="009F02E1"/>
    <w:rsid w:val="00A001A3"/>
    <w:rsid w:val="00A02704"/>
    <w:rsid w:val="00A02C33"/>
    <w:rsid w:val="00A0771C"/>
    <w:rsid w:val="00A11761"/>
    <w:rsid w:val="00A11A42"/>
    <w:rsid w:val="00A1732D"/>
    <w:rsid w:val="00A17F83"/>
    <w:rsid w:val="00A34A2F"/>
    <w:rsid w:val="00A34E1F"/>
    <w:rsid w:val="00A36FCB"/>
    <w:rsid w:val="00A379AA"/>
    <w:rsid w:val="00A42CBF"/>
    <w:rsid w:val="00A452DB"/>
    <w:rsid w:val="00A52010"/>
    <w:rsid w:val="00A52608"/>
    <w:rsid w:val="00A53B22"/>
    <w:rsid w:val="00A56F06"/>
    <w:rsid w:val="00A5741E"/>
    <w:rsid w:val="00A60767"/>
    <w:rsid w:val="00A62B82"/>
    <w:rsid w:val="00A64F1C"/>
    <w:rsid w:val="00A66324"/>
    <w:rsid w:val="00A66EE1"/>
    <w:rsid w:val="00A7599B"/>
    <w:rsid w:val="00A80453"/>
    <w:rsid w:val="00A83FAE"/>
    <w:rsid w:val="00A92FFC"/>
    <w:rsid w:val="00A96AE9"/>
    <w:rsid w:val="00A976E4"/>
    <w:rsid w:val="00AA0508"/>
    <w:rsid w:val="00AA2666"/>
    <w:rsid w:val="00AA3985"/>
    <w:rsid w:val="00AA43BA"/>
    <w:rsid w:val="00AA671D"/>
    <w:rsid w:val="00AC1952"/>
    <w:rsid w:val="00AC19B3"/>
    <w:rsid w:val="00AC2DB7"/>
    <w:rsid w:val="00AD66FC"/>
    <w:rsid w:val="00AF78E2"/>
    <w:rsid w:val="00B013BD"/>
    <w:rsid w:val="00B04A93"/>
    <w:rsid w:val="00B06172"/>
    <w:rsid w:val="00B068D7"/>
    <w:rsid w:val="00B07E53"/>
    <w:rsid w:val="00B1147D"/>
    <w:rsid w:val="00B20772"/>
    <w:rsid w:val="00B25B1E"/>
    <w:rsid w:val="00B2673C"/>
    <w:rsid w:val="00B3514A"/>
    <w:rsid w:val="00B35BF6"/>
    <w:rsid w:val="00B36570"/>
    <w:rsid w:val="00B41E40"/>
    <w:rsid w:val="00B42CE2"/>
    <w:rsid w:val="00B447FC"/>
    <w:rsid w:val="00B53623"/>
    <w:rsid w:val="00B54DE7"/>
    <w:rsid w:val="00B57089"/>
    <w:rsid w:val="00B605CC"/>
    <w:rsid w:val="00B612B3"/>
    <w:rsid w:val="00B61909"/>
    <w:rsid w:val="00B71982"/>
    <w:rsid w:val="00B76C5E"/>
    <w:rsid w:val="00B93356"/>
    <w:rsid w:val="00B95328"/>
    <w:rsid w:val="00B96F4C"/>
    <w:rsid w:val="00BA06BD"/>
    <w:rsid w:val="00BA3671"/>
    <w:rsid w:val="00BA4C0E"/>
    <w:rsid w:val="00BA65EF"/>
    <w:rsid w:val="00BB24A8"/>
    <w:rsid w:val="00BB5CDD"/>
    <w:rsid w:val="00BB7442"/>
    <w:rsid w:val="00BC77FB"/>
    <w:rsid w:val="00BD0D57"/>
    <w:rsid w:val="00BD60FC"/>
    <w:rsid w:val="00BD75C9"/>
    <w:rsid w:val="00BE3B69"/>
    <w:rsid w:val="00BE4636"/>
    <w:rsid w:val="00BF15A3"/>
    <w:rsid w:val="00BF2B8A"/>
    <w:rsid w:val="00C04F78"/>
    <w:rsid w:val="00C074C8"/>
    <w:rsid w:val="00C2209D"/>
    <w:rsid w:val="00C22339"/>
    <w:rsid w:val="00C325CF"/>
    <w:rsid w:val="00C32997"/>
    <w:rsid w:val="00C356F8"/>
    <w:rsid w:val="00C37D75"/>
    <w:rsid w:val="00C432B3"/>
    <w:rsid w:val="00C45BDD"/>
    <w:rsid w:val="00C57004"/>
    <w:rsid w:val="00C63067"/>
    <w:rsid w:val="00C66A32"/>
    <w:rsid w:val="00C671BB"/>
    <w:rsid w:val="00C6742B"/>
    <w:rsid w:val="00C710AA"/>
    <w:rsid w:val="00C73061"/>
    <w:rsid w:val="00C8125C"/>
    <w:rsid w:val="00C940E8"/>
    <w:rsid w:val="00C958F1"/>
    <w:rsid w:val="00CA0222"/>
    <w:rsid w:val="00CA0D73"/>
    <w:rsid w:val="00CB51EB"/>
    <w:rsid w:val="00CB5CD9"/>
    <w:rsid w:val="00CC1626"/>
    <w:rsid w:val="00CC6464"/>
    <w:rsid w:val="00CD104D"/>
    <w:rsid w:val="00CD23FE"/>
    <w:rsid w:val="00CD25F5"/>
    <w:rsid w:val="00CD4C52"/>
    <w:rsid w:val="00CD5406"/>
    <w:rsid w:val="00CE3AED"/>
    <w:rsid w:val="00CE754B"/>
    <w:rsid w:val="00CF0226"/>
    <w:rsid w:val="00CF46EE"/>
    <w:rsid w:val="00D05A74"/>
    <w:rsid w:val="00D12A37"/>
    <w:rsid w:val="00D12AAF"/>
    <w:rsid w:val="00D1567D"/>
    <w:rsid w:val="00D2074B"/>
    <w:rsid w:val="00D27445"/>
    <w:rsid w:val="00D335A0"/>
    <w:rsid w:val="00D337B7"/>
    <w:rsid w:val="00D3483C"/>
    <w:rsid w:val="00D4154D"/>
    <w:rsid w:val="00D51B2A"/>
    <w:rsid w:val="00D55973"/>
    <w:rsid w:val="00D56A7F"/>
    <w:rsid w:val="00D62228"/>
    <w:rsid w:val="00D627C8"/>
    <w:rsid w:val="00D65282"/>
    <w:rsid w:val="00D733D2"/>
    <w:rsid w:val="00D7400E"/>
    <w:rsid w:val="00D7514C"/>
    <w:rsid w:val="00D7649C"/>
    <w:rsid w:val="00D8439B"/>
    <w:rsid w:val="00D855F3"/>
    <w:rsid w:val="00D91A06"/>
    <w:rsid w:val="00D974FE"/>
    <w:rsid w:val="00DA0759"/>
    <w:rsid w:val="00DC4D3F"/>
    <w:rsid w:val="00DD356E"/>
    <w:rsid w:val="00DD5DD2"/>
    <w:rsid w:val="00DD60F3"/>
    <w:rsid w:val="00DD6591"/>
    <w:rsid w:val="00DF4956"/>
    <w:rsid w:val="00DF7F1A"/>
    <w:rsid w:val="00E106D1"/>
    <w:rsid w:val="00E120F3"/>
    <w:rsid w:val="00E13798"/>
    <w:rsid w:val="00E143D9"/>
    <w:rsid w:val="00E20E65"/>
    <w:rsid w:val="00E230CD"/>
    <w:rsid w:val="00E25370"/>
    <w:rsid w:val="00E25DB6"/>
    <w:rsid w:val="00E418FE"/>
    <w:rsid w:val="00E45201"/>
    <w:rsid w:val="00E510BA"/>
    <w:rsid w:val="00E540D3"/>
    <w:rsid w:val="00E54879"/>
    <w:rsid w:val="00E54FAB"/>
    <w:rsid w:val="00E61203"/>
    <w:rsid w:val="00E625CF"/>
    <w:rsid w:val="00E67C72"/>
    <w:rsid w:val="00E7448E"/>
    <w:rsid w:val="00E76680"/>
    <w:rsid w:val="00E76D5C"/>
    <w:rsid w:val="00E8690C"/>
    <w:rsid w:val="00E9004F"/>
    <w:rsid w:val="00E91C25"/>
    <w:rsid w:val="00E9214D"/>
    <w:rsid w:val="00E94DBF"/>
    <w:rsid w:val="00E96F5A"/>
    <w:rsid w:val="00E974B1"/>
    <w:rsid w:val="00E97EF6"/>
    <w:rsid w:val="00EA4624"/>
    <w:rsid w:val="00EA7CFA"/>
    <w:rsid w:val="00EB1158"/>
    <w:rsid w:val="00EB228E"/>
    <w:rsid w:val="00EB3909"/>
    <w:rsid w:val="00EC3235"/>
    <w:rsid w:val="00EC7FE2"/>
    <w:rsid w:val="00ED6EA5"/>
    <w:rsid w:val="00EE0293"/>
    <w:rsid w:val="00EE3335"/>
    <w:rsid w:val="00EE6795"/>
    <w:rsid w:val="00EF67EF"/>
    <w:rsid w:val="00F0089A"/>
    <w:rsid w:val="00F020C9"/>
    <w:rsid w:val="00F103A5"/>
    <w:rsid w:val="00F167C2"/>
    <w:rsid w:val="00F23E62"/>
    <w:rsid w:val="00F25DC7"/>
    <w:rsid w:val="00F376EE"/>
    <w:rsid w:val="00F41644"/>
    <w:rsid w:val="00F466F6"/>
    <w:rsid w:val="00F52B1C"/>
    <w:rsid w:val="00F5543F"/>
    <w:rsid w:val="00F57128"/>
    <w:rsid w:val="00F65842"/>
    <w:rsid w:val="00F7125D"/>
    <w:rsid w:val="00F73CD5"/>
    <w:rsid w:val="00F81267"/>
    <w:rsid w:val="00F83D2B"/>
    <w:rsid w:val="00F852B4"/>
    <w:rsid w:val="00F86871"/>
    <w:rsid w:val="00F877DA"/>
    <w:rsid w:val="00F91E37"/>
    <w:rsid w:val="00F93D0F"/>
    <w:rsid w:val="00F94A71"/>
    <w:rsid w:val="00FA3793"/>
    <w:rsid w:val="00FA5D9F"/>
    <w:rsid w:val="00FA602A"/>
    <w:rsid w:val="00FB33B4"/>
    <w:rsid w:val="00FB4E06"/>
    <w:rsid w:val="00FB61DE"/>
    <w:rsid w:val="00FC048D"/>
    <w:rsid w:val="00FC299C"/>
    <w:rsid w:val="00FC5201"/>
    <w:rsid w:val="00FC58E3"/>
    <w:rsid w:val="00FE511D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FBCB"/>
  <w15:docId w15:val="{11BB5CC4-B854-4301-9F6B-8067659E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4F5D"/>
    <w:pPr>
      <w:keepNext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4F5D"/>
    <w:pPr>
      <w:keepLines/>
      <w:spacing w:before="360" w:after="120"/>
      <w:jc w:val="center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4F5D"/>
    <w:pPr>
      <w:keepLines/>
      <w:spacing w:before="240" w:after="120"/>
      <w:jc w:val="center"/>
      <w:outlineLvl w:val="1"/>
    </w:pPr>
    <w:rPr>
      <w:rFonts w:eastAsia="Times New Roman"/>
      <w:b/>
      <w:bCs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F5D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F5D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Odsekzoznamu">
    <w:name w:val="List Paragraph"/>
    <w:basedOn w:val="Normlny"/>
    <w:uiPriority w:val="34"/>
    <w:qFormat/>
    <w:rsid w:val="001F4CC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B76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761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76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7612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12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12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125D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12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125D"/>
    <w:rPr>
      <w:rFonts w:ascii="Times New Roman" w:eastAsia="Calibri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12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125D"/>
    <w:rPr>
      <w:rFonts w:ascii="Segoe UI" w:eastAsia="Calibri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0215AC"/>
    <w:pPr>
      <w:keepNext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B345C"/>
    <w:rPr>
      <w:color w:val="0563C1"/>
      <w:u w:val="single"/>
    </w:rPr>
  </w:style>
  <w:style w:type="paragraph" w:styleId="Revzia">
    <w:name w:val="Revision"/>
    <w:hidden/>
    <w:uiPriority w:val="99"/>
    <w:semiHidden/>
    <w:rsid w:val="00B933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Intenzvnezvraznenie">
    <w:name w:val="Intense Emphasis"/>
    <w:basedOn w:val="Predvolenpsmoodseku"/>
    <w:rsid w:val="00573A93"/>
    <w:rPr>
      <w:i/>
      <w:iCs/>
      <w:color w:val="0F476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4 Vlastný materiál" edit="true"/>
    <f:field ref="objsubject" par="" text="" edit="true"/>
    <f:field ref="objcreatedby" par="" text="Mrugová, Eva, Ing."/>
    <f:field ref="objcreatedat" par="" date="2025-08-19T10:11:55" text="19.8.2025 10:11:55"/>
    <f:field ref="objchangedby" par="" text="Illáš, Martin, Mgr."/>
    <f:field ref="objmodifiedat" par="" date="2025-08-20T13:55:28" text="20.8.2025 13:55:28"/>
    <f:field ref="doc_FSCFOLIO_1_1001_FieldDocumentNumber" par="" text=""/>
    <f:field ref="doc_FSCFOLIO_1_1001_FieldSubject" par="" text=""/>
    <f:field ref="FSCFOLIO_1_1001_FieldCurrentUser" par="" text="Mgr. Martin Illáš"/>
    <f:field ref="CCAPRECONFIG_15_1001_Objektname" par="" text="4 Vlastný materiá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78A702C-5538-4B02-8EAE-D37F0B6D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Mrugová Eva</dc:creator>
  <cp:lastModifiedBy>Benová Tímea</cp:lastModifiedBy>
  <cp:revision>25</cp:revision>
  <cp:lastPrinted>2026-05-06T10:44:00Z</cp:lastPrinted>
  <dcterms:created xsi:type="dcterms:W3CDTF">2026-02-10T10:54:00Z</dcterms:created>
  <dcterms:modified xsi:type="dcterms:W3CDTF">2026-05-06T10:44:00Z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Mgr. Tibor Hlinka, PhD.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19. 8. 2025, 10:11</vt:lpwstr>
  </property>
  <property fmtid="{D5CDD505-2E9C-101B-9397-08002B2CF9AE}" pid="56" name="FSC#SKEDITIONREG@103.510:curruserrolegroup">
    <vt:lpwstr>Odbor legislatívy</vt:lpwstr>
  </property>
  <property fmtid="{D5CDD505-2E9C-101B-9397-08002B2CF9AE}" pid="57" name="FSC#SKEDITIONREG@103.510:currusersubst">
    <vt:lpwstr>Mgr. Martin Illáš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mailto:eva.ondrisova@land.gov.sk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19. 8. 2025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19.8.2025, 10:11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Hlinka, Tibor, Mgr., PhD.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400 (Sekcia legislatívy)</vt:lpwstr>
  </property>
  <property fmtid="{D5CDD505-2E9C-101B-9397-08002B2CF9AE}" pid="333" name="FSC#COOELAK@1.1001:CreatedAt">
    <vt:lpwstr>19.08.2025</vt:lpwstr>
  </property>
  <property fmtid="{D5CDD505-2E9C-101B-9397-08002B2CF9AE}" pid="334" name="FSC#COOELAK@1.1001:OU">
    <vt:lpwstr>400 (Sekcia legislatívy)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*COO.2296.100.2.6972649*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3</vt:lpwstr>
  </property>
  <property fmtid="{D5CDD505-2E9C-101B-9397-08002B2CF9AE}" pid="353" name="FSC#COOELAK@1.1001:CurrentUserEmail">
    <vt:lpwstr>martin.illas@land.gov.sk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COO.2296.100.2.6972649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</Properties>
</file>