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1E88B" w14:textId="77777777" w:rsidR="00CE202D" w:rsidRPr="00CE202D" w:rsidRDefault="00CE202D" w:rsidP="00CE202D">
      <w:pPr>
        <w:pStyle w:val="Nadpis7"/>
        <w:jc w:val="center"/>
        <w:rPr>
          <w:rFonts w:ascii="Times New Roman" w:hAnsi="Times New Roman" w:cs="Times New Roman"/>
          <w:b/>
          <w:i w:val="0"/>
          <w:color w:val="auto"/>
          <w:sz w:val="24"/>
          <w:szCs w:val="24"/>
        </w:rPr>
      </w:pPr>
      <w:r w:rsidRPr="00CE202D">
        <w:rPr>
          <w:rFonts w:ascii="Times New Roman" w:hAnsi="Times New Roman" w:cs="Times New Roman"/>
          <w:b/>
          <w:i w:val="0"/>
          <w:color w:val="auto"/>
          <w:sz w:val="24"/>
          <w:szCs w:val="24"/>
        </w:rPr>
        <w:t>TABUĽKA ZHODY</w:t>
      </w:r>
    </w:p>
    <w:p w14:paraId="6902EEB1" w14:textId="77777777" w:rsidR="00CE202D" w:rsidRPr="00CE202D" w:rsidRDefault="00CE202D" w:rsidP="00CE202D">
      <w:pPr>
        <w:jc w:val="center"/>
        <w:rPr>
          <w:rFonts w:cs="Times New Roman"/>
          <w:b/>
          <w:bCs/>
          <w:sz w:val="24"/>
          <w:szCs w:val="24"/>
          <w:lang w:eastAsia="cs-CZ"/>
        </w:rPr>
      </w:pPr>
      <w:r w:rsidRPr="00CE202D">
        <w:rPr>
          <w:rFonts w:cs="Times New Roman"/>
          <w:b/>
          <w:bCs/>
          <w:sz w:val="24"/>
          <w:szCs w:val="24"/>
          <w:lang w:eastAsia="cs-CZ"/>
        </w:rPr>
        <w:t>návrhu právneho predpisu s právom Európskej únie</w:t>
      </w:r>
    </w:p>
    <w:tbl>
      <w:tblPr>
        <w:tblW w:w="15285" w:type="dxa"/>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3636"/>
        <w:gridCol w:w="549"/>
        <w:gridCol w:w="1086"/>
        <w:gridCol w:w="817"/>
        <w:gridCol w:w="3903"/>
        <w:gridCol w:w="818"/>
        <w:gridCol w:w="1219"/>
        <w:gridCol w:w="1220"/>
        <w:gridCol w:w="1293"/>
        <w:gridCol w:w="69"/>
      </w:tblGrid>
      <w:tr w:rsidR="001D4F93" w:rsidRPr="005667E7" w14:paraId="0F462458" w14:textId="77777777" w:rsidTr="00DF1646">
        <w:trPr>
          <w:trHeight w:val="94"/>
        </w:trPr>
        <w:tc>
          <w:tcPr>
            <w:tcW w:w="6763" w:type="dxa"/>
            <w:gridSpan w:val="5"/>
            <w:tcBorders>
              <w:top w:val="single" w:sz="12" w:space="0" w:color="auto"/>
              <w:left w:val="single" w:sz="12" w:space="0" w:color="auto"/>
              <w:bottom w:val="single" w:sz="4" w:space="0" w:color="auto"/>
              <w:right w:val="single" w:sz="12" w:space="0" w:color="auto"/>
            </w:tcBorders>
          </w:tcPr>
          <w:p w14:paraId="0121438E" w14:textId="4045EF2D" w:rsidR="001D4F93" w:rsidRPr="005667E7" w:rsidRDefault="001D4F93" w:rsidP="004C06AE">
            <w:pPr>
              <w:pStyle w:val="Default"/>
              <w:jc w:val="both"/>
              <w:rPr>
                <w:sz w:val="22"/>
                <w:szCs w:val="22"/>
              </w:rPr>
            </w:pPr>
            <w:r w:rsidRPr="005667E7">
              <w:rPr>
                <w:sz w:val="22"/>
                <w:szCs w:val="22"/>
              </w:rPr>
              <w:t xml:space="preserve">Smernica Európskeho parlamentu a Rady (EÚ) 2024/1275 </w:t>
            </w:r>
            <w:r w:rsidR="00353C55" w:rsidRPr="005667E7">
              <w:rPr>
                <w:bCs/>
                <w:sz w:val="22"/>
                <w:szCs w:val="22"/>
              </w:rPr>
              <w:t>z 24. apríla 2024 o energetickej hospodárnosti budov (prepracované znenie</w:t>
            </w:r>
            <w:r w:rsidR="00353C55" w:rsidRPr="004A0115">
              <w:rPr>
                <w:bCs/>
                <w:sz w:val="22"/>
                <w:szCs w:val="22"/>
              </w:rPr>
              <w:t xml:space="preserve">) </w:t>
            </w:r>
            <w:r w:rsidR="00353C55" w:rsidRPr="004A0115">
              <w:rPr>
                <w:bCs/>
                <w:sz w:val="20"/>
                <w:szCs w:val="20"/>
              </w:rPr>
              <w:t>(</w:t>
            </w:r>
            <w:r w:rsidR="00353C55" w:rsidRPr="004A0115">
              <w:rPr>
                <w:sz w:val="20"/>
                <w:szCs w:val="20"/>
              </w:rPr>
              <w:t xml:space="preserve">Ú. v. EÚ L, </w:t>
            </w:r>
            <w:r w:rsidR="00551FC8">
              <w:rPr>
                <w:sz w:val="20"/>
                <w:szCs w:val="20"/>
              </w:rPr>
              <w:t xml:space="preserve">2024/1275, </w:t>
            </w:r>
            <w:r w:rsidR="00353C55" w:rsidRPr="004A0115">
              <w:rPr>
                <w:sz w:val="20"/>
                <w:szCs w:val="20"/>
              </w:rPr>
              <w:t>8.5.2024)</w:t>
            </w:r>
          </w:p>
          <w:p w14:paraId="74294698" w14:textId="77777777" w:rsidR="001D4F93" w:rsidRPr="005667E7" w:rsidRDefault="001D4F93" w:rsidP="004C06AE">
            <w:pPr>
              <w:pStyle w:val="Default"/>
              <w:rPr>
                <w:sz w:val="22"/>
                <w:szCs w:val="22"/>
              </w:rPr>
            </w:pPr>
          </w:p>
        </w:tc>
        <w:tc>
          <w:tcPr>
            <w:tcW w:w="8522" w:type="dxa"/>
            <w:gridSpan w:val="6"/>
            <w:tcBorders>
              <w:top w:val="single" w:sz="12" w:space="0" w:color="auto"/>
              <w:left w:val="single" w:sz="12" w:space="0" w:color="auto"/>
              <w:bottom w:val="single" w:sz="4" w:space="0" w:color="auto"/>
              <w:right w:val="single" w:sz="12" w:space="0" w:color="auto"/>
            </w:tcBorders>
          </w:tcPr>
          <w:p w14:paraId="4DEA2D08" w14:textId="77777777" w:rsidR="00921E9B" w:rsidRDefault="00353C55" w:rsidP="000952BE">
            <w:pPr>
              <w:numPr>
                <w:ilvl w:val="0"/>
                <w:numId w:val="3"/>
              </w:numPr>
              <w:spacing w:after="0" w:line="240" w:lineRule="auto"/>
              <w:ind w:left="315" w:hanging="315"/>
              <w:rPr>
                <w:rFonts w:cs="Times New Roman"/>
                <w:bCs/>
                <w:color w:val="000000"/>
              </w:rPr>
            </w:pPr>
            <w:r w:rsidRPr="00353C55">
              <w:rPr>
                <w:rFonts w:cs="Times New Roman"/>
                <w:bCs/>
                <w:color w:val="000000"/>
              </w:rPr>
              <w:t>Zákon č. 555/2005 Z. z. o energetickej hospodárnosti budov a o zmene a doplnení niektorých zákon</w:t>
            </w:r>
            <w:r w:rsidR="00921E9B">
              <w:rPr>
                <w:rFonts w:cs="Times New Roman"/>
                <w:bCs/>
                <w:color w:val="000000"/>
              </w:rPr>
              <w:t>ov v znení neskorších predpisov (MD SR)</w:t>
            </w:r>
          </w:p>
          <w:p w14:paraId="384B561A" w14:textId="7B0FC5E5" w:rsidR="00921E9B" w:rsidRDefault="00921E9B" w:rsidP="000952BE">
            <w:pPr>
              <w:numPr>
                <w:ilvl w:val="0"/>
                <w:numId w:val="3"/>
              </w:numPr>
              <w:spacing w:after="0" w:line="240" w:lineRule="auto"/>
              <w:ind w:left="315" w:hanging="315"/>
              <w:rPr>
                <w:rFonts w:cs="Times New Roman"/>
                <w:bCs/>
                <w:color w:val="000000"/>
              </w:rPr>
            </w:pPr>
            <w:r w:rsidRPr="00921E9B">
              <w:rPr>
                <w:rFonts w:cs="Times New Roman"/>
                <w:bCs/>
                <w:color w:val="000000"/>
              </w:rPr>
              <w:t>Návrh zákona č. XX/</w:t>
            </w:r>
            <w:r w:rsidR="00551FC8" w:rsidRPr="00921E9B">
              <w:rPr>
                <w:rFonts w:cs="Times New Roman"/>
                <w:bCs/>
                <w:color w:val="000000"/>
              </w:rPr>
              <w:t>20</w:t>
            </w:r>
            <w:r w:rsidR="00551FC8">
              <w:rPr>
                <w:rFonts w:cs="Times New Roman"/>
                <w:bCs/>
                <w:color w:val="000000"/>
              </w:rPr>
              <w:t>2</w:t>
            </w:r>
            <w:r w:rsidR="00551FC8" w:rsidRPr="00921E9B">
              <w:rPr>
                <w:rFonts w:cs="Times New Roman"/>
                <w:bCs/>
                <w:color w:val="000000"/>
              </w:rPr>
              <w:t xml:space="preserve">6 </w:t>
            </w:r>
            <w:r w:rsidRPr="00921E9B">
              <w:rPr>
                <w:rFonts w:cs="Times New Roman"/>
                <w:bCs/>
                <w:color w:val="000000"/>
              </w:rPr>
              <w:t xml:space="preserve">Z. z., ktorým sa mení a dopĺňa </w:t>
            </w:r>
            <w:r>
              <w:rPr>
                <w:rFonts w:cs="Times New Roman"/>
                <w:bCs/>
                <w:color w:val="000000"/>
              </w:rPr>
              <w:t>z</w:t>
            </w:r>
            <w:r w:rsidRPr="00921E9B">
              <w:rPr>
                <w:rFonts w:cs="Times New Roman"/>
                <w:bCs/>
                <w:color w:val="000000"/>
              </w:rPr>
              <w:t>ákon č. 555/2005 Z. z. o energetickej hospodárnosti budov a o zmene a doplnení niektorých zákonov v znení neskorších predpisov (MD SR)</w:t>
            </w:r>
          </w:p>
          <w:p w14:paraId="2F8B7C22" w14:textId="77777777" w:rsidR="00921E9B" w:rsidRDefault="009F091D" w:rsidP="000952BE">
            <w:pPr>
              <w:numPr>
                <w:ilvl w:val="0"/>
                <w:numId w:val="3"/>
              </w:numPr>
              <w:spacing w:after="0" w:line="240" w:lineRule="auto"/>
              <w:ind w:left="315" w:hanging="315"/>
              <w:rPr>
                <w:rFonts w:cs="Times New Roman"/>
                <w:bCs/>
                <w:color w:val="000000"/>
              </w:rPr>
            </w:pPr>
            <w:r w:rsidRPr="00921E9B">
              <w:rPr>
                <w:rFonts w:cs="Times New Roman"/>
                <w:bCs/>
                <w:color w:val="000000"/>
              </w:rPr>
              <w:t>Vyhláška Ministerstva dopravy, výstavby a regionálneho rozvoja Slovenskej republiky č. 364/2012 Z. z., ktorou sa vykonáva zákon č. 555/2005 Z. z. o energetickej hospodárnosti budov a o zmene a doplnení niektorých zákonov v znení neskorších predpisov</w:t>
            </w:r>
            <w:r w:rsidR="00921E9B" w:rsidRPr="00921E9B">
              <w:rPr>
                <w:rFonts w:cs="Times New Roman"/>
                <w:bCs/>
                <w:color w:val="000000"/>
              </w:rPr>
              <w:t xml:space="preserve"> (MD SR)</w:t>
            </w:r>
          </w:p>
          <w:p w14:paraId="43A651CA" w14:textId="77777777" w:rsidR="007B682E" w:rsidRDefault="00192C8C" w:rsidP="007B682E">
            <w:pPr>
              <w:numPr>
                <w:ilvl w:val="0"/>
                <w:numId w:val="3"/>
              </w:numPr>
              <w:spacing w:after="0" w:line="240" w:lineRule="auto"/>
              <w:ind w:left="315" w:hanging="315"/>
              <w:rPr>
                <w:rFonts w:cs="Times New Roman"/>
                <w:bCs/>
                <w:color w:val="000000"/>
              </w:rPr>
            </w:pPr>
            <w:r w:rsidRPr="00921E9B">
              <w:rPr>
                <w:rFonts w:cs="Times New Roman"/>
                <w:bCs/>
                <w:color w:val="000000"/>
              </w:rPr>
              <w:t xml:space="preserve">Návrh vyhlášky č. XX/2026 </w:t>
            </w:r>
            <w:r w:rsidR="00956CFF">
              <w:rPr>
                <w:rFonts w:cs="Times New Roman"/>
                <w:bCs/>
                <w:color w:val="000000"/>
              </w:rPr>
              <w:t>Z. z. </w:t>
            </w:r>
            <w:r w:rsidRPr="00921E9B">
              <w:rPr>
                <w:rFonts w:cs="Times New Roman"/>
                <w:bCs/>
                <w:color w:val="000000"/>
              </w:rPr>
              <w:t xml:space="preserve">Ministerstva dopravy Slovenskej republiky, ktorou sa </w:t>
            </w:r>
            <w:r w:rsidR="00555209" w:rsidRPr="00921E9B">
              <w:rPr>
                <w:rFonts w:cs="Times New Roman"/>
                <w:bCs/>
                <w:color w:val="000000"/>
              </w:rPr>
              <w:t>mení a dopĺňa vyhláška č. 364/2012 Z. z.</w:t>
            </w:r>
            <w:r w:rsidR="00921E9B" w:rsidRPr="00921E9B">
              <w:rPr>
                <w:rFonts w:cs="Times New Roman"/>
                <w:bCs/>
                <w:color w:val="000000"/>
              </w:rPr>
              <w:t xml:space="preserve"> (MD SR)</w:t>
            </w:r>
          </w:p>
          <w:p w14:paraId="06F1C7D8" w14:textId="77777777" w:rsidR="007B682E" w:rsidRDefault="007B682E" w:rsidP="007B682E">
            <w:pPr>
              <w:numPr>
                <w:ilvl w:val="0"/>
                <w:numId w:val="3"/>
              </w:numPr>
              <w:shd w:val="clear" w:color="auto" w:fill="C5E0B3" w:themeFill="accent6" w:themeFillTint="66"/>
              <w:spacing w:after="0" w:line="240" w:lineRule="auto"/>
              <w:ind w:left="315" w:hanging="315"/>
              <w:rPr>
                <w:rFonts w:cs="Times New Roman"/>
                <w:bCs/>
                <w:color w:val="000000"/>
              </w:rPr>
            </w:pPr>
            <w:r w:rsidRPr="007B682E">
              <w:rPr>
                <w:rFonts w:cs="Times New Roman"/>
                <w:bCs/>
                <w:color w:val="000000"/>
              </w:rPr>
              <w:t>Zákon č. 314/2012 Z. z. o pravidelnej kontrole vykurovacích systémov a klimatizačných systémov a o zmene zákona č. 455/1991 Zb. o živnostenskom podnikaní (živnostenský zákon) v znení neskorších predpisov</w:t>
            </w:r>
          </w:p>
          <w:p w14:paraId="20E724FC" w14:textId="77777777" w:rsidR="007B682E" w:rsidRDefault="00353C55" w:rsidP="007B682E">
            <w:pPr>
              <w:numPr>
                <w:ilvl w:val="0"/>
                <w:numId w:val="3"/>
              </w:numPr>
              <w:shd w:val="clear" w:color="auto" w:fill="C5E0B3" w:themeFill="accent6" w:themeFillTint="66"/>
              <w:spacing w:after="0" w:line="240" w:lineRule="auto"/>
              <w:ind w:left="315" w:hanging="315"/>
              <w:rPr>
                <w:rFonts w:cs="Times New Roman"/>
                <w:bCs/>
                <w:color w:val="000000"/>
              </w:rPr>
            </w:pPr>
            <w:r w:rsidRPr="007B682E">
              <w:rPr>
                <w:bCs/>
                <w:color w:val="000000"/>
                <w:shd w:val="clear" w:color="auto" w:fill="C5E0B3" w:themeFill="accent6" w:themeFillTint="66"/>
              </w:rPr>
              <w:t>Zákon č. 321/2014 Z. z. o energetickej efektívnosti a o zmene a doplnení niektorých zákono</w:t>
            </w:r>
            <w:r w:rsidR="00921E9B" w:rsidRPr="007B682E">
              <w:rPr>
                <w:bCs/>
                <w:color w:val="000000"/>
                <w:shd w:val="clear" w:color="auto" w:fill="C5E0B3" w:themeFill="accent6" w:themeFillTint="66"/>
              </w:rPr>
              <w:t xml:space="preserve">v v znení neskorších predpisov </w:t>
            </w:r>
            <w:r w:rsidRPr="007B682E">
              <w:rPr>
                <w:bCs/>
                <w:color w:val="000000"/>
                <w:shd w:val="clear" w:color="auto" w:fill="C5E0B3" w:themeFill="accent6" w:themeFillTint="66"/>
              </w:rPr>
              <w:t>(MH SR)</w:t>
            </w:r>
          </w:p>
          <w:p w14:paraId="6156446F" w14:textId="77777777" w:rsidR="007B682E" w:rsidRDefault="00353C55" w:rsidP="007B682E">
            <w:pPr>
              <w:numPr>
                <w:ilvl w:val="0"/>
                <w:numId w:val="3"/>
              </w:numPr>
              <w:shd w:val="clear" w:color="auto" w:fill="C5E0B3" w:themeFill="accent6" w:themeFillTint="66"/>
              <w:spacing w:after="0" w:line="240" w:lineRule="auto"/>
              <w:ind w:left="315" w:hanging="315"/>
              <w:rPr>
                <w:rFonts w:cs="Times New Roman"/>
                <w:bCs/>
                <w:color w:val="000000"/>
              </w:rPr>
            </w:pPr>
            <w:r w:rsidRPr="007B682E">
              <w:rPr>
                <w:bCs/>
                <w:color w:val="000000"/>
                <w:shd w:val="clear" w:color="auto" w:fill="C5E0B3" w:themeFill="accent6" w:themeFillTint="66"/>
              </w:rPr>
              <w:t>Zákon č.</w:t>
            </w:r>
            <w:r w:rsidR="00CE554C" w:rsidRPr="007B682E">
              <w:rPr>
                <w:bCs/>
                <w:color w:val="000000"/>
                <w:shd w:val="clear" w:color="auto" w:fill="C5E0B3" w:themeFill="accent6" w:themeFillTint="66"/>
              </w:rPr>
              <w:t xml:space="preserve"> 250/2012 Z. z. o regulácii v sieťových odvetviach </w:t>
            </w:r>
            <w:r w:rsidRPr="007B682E">
              <w:rPr>
                <w:bCs/>
                <w:color w:val="000000"/>
                <w:shd w:val="clear" w:color="auto" w:fill="C5E0B3" w:themeFill="accent6" w:themeFillTint="66"/>
              </w:rPr>
              <w:t>(MH SR)</w:t>
            </w:r>
          </w:p>
          <w:p w14:paraId="71E217B3" w14:textId="77777777" w:rsidR="007B682E" w:rsidRDefault="00342408" w:rsidP="007B682E">
            <w:pPr>
              <w:numPr>
                <w:ilvl w:val="0"/>
                <w:numId w:val="3"/>
              </w:numPr>
              <w:shd w:val="clear" w:color="auto" w:fill="C5E0B3" w:themeFill="accent6" w:themeFillTint="66"/>
              <w:spacing w:after="0" w:line="240" w:lineRule="auto"/>
              <w:ind w:left="315" w:hanging="315"/>
              <w:rPr>
                <w:rFonts w:cs="Times New Roman"/>
                <w:bCs/>
                <w:color w:val="000000"/>
              </w:rPr>
            </w:pPr>
            <w:r w:rsidRPr="007B682E">
              <w:rPr>
                <w:bCs/>
                <w:color w:val="000000"/>
                <w:shd w:val="clear" w:color="auto" w:fill="C5E0B3" w:themeFill="accent6" w:themeFillTint="66"/>
              </w:rPr>
              <w:t>Zákon č. 309/2009 Z. z. o obnoviteľných zdrojoch energie a vysoko účinnej kombinovanej výroby efektívnosti a o zmene a doplnení niektorých zákono</w:t>
            </w:r>
            <w:r w:rsidR="00921E9B" w:rsidRPr="007B682E">
              <w:rPr>
                <w:bCs/>
                <w:color w:val="000000"/>
                <w:shd w:val="clear" w:color="auto" w:fill="C5E0B3" w:themeFill="accent6" w:themeFillTint="66"/>
              </w:rPr>
              <w:t xml:space="preserve">v v znení neskorších predpisov </w:t>
            </w:r>
            <w:r w:rsidRPr="007B682E">
              <w:rPr>
                <w:bCs/>
                <w:color w:val="000000"/>
                <w:shd w:val="clear" w:color="auto" w:fill="C5E0B3" w:themeFill="accent6" w:themeFillTint="66"/>
              </w:rPr>
              <w:t xml:space="preserve">(MH SR) </w:t>
            </w:r>
          </w:p>
          <w:p w14:paraId="0F349AF1" w14:textId="287916DB" w:rsidR="007B682E" w:rsidRDefault="00353C55" w:rsidP="007B682E">
            <w:pPr>
              <w:numPr>
                <w:ilvl w:val="0"/>
                <w:numId w:val="3"/>
              </w:numPr>
              <w:shd w:val="clear" w:color="auto" w:fill="C5E0B3" w:themeFill="accent6" w:themeFillTint="66"/>
              <w:spacing w:after="0" w:line="240" w:lineRule="auto"/>
              <w:ind w:left="315" w:hanging="315"/>
              <w:rPr>
                <w:rFonts w:cs="Times New Roman"/>
                <w:bCs/>
                <w:color w:val="000000"/>
              </w:rPr>
            </w:pPr>
            <w:r w:rsidRPr="007B682E">
              <w:rPr>
                <w:bCs/>
                <w:color w:val="000000"/>
                <w:shd w:val="clear" w:color="auto" w:fill="C5E0B3" w:themeFill="accent6" w:themeFillTint="66"/>
              </w:rPr>
              <w:t>Zákon č.</w:t>
            </w:r>
            <w:r w:rsidR="000672A5">
              <w:rPr>
                <w:bCs/>
                <w:color w:val="000000"/>
                <w:shd w:val="clear" w:color="auto" w:fill="C5E0B3" w:themeFill="accent6" w:themeFillTint="66"/>
              </w:rPr>
              <w:t> </w:t>
            </w:r>
            <w:r w:rsidRPr="007B682E">
              <w:rPr>
                <w:bCs/>
                <w:color w:val="000000"/>
                <w:shd w:val="clear" w:color="auto" w:fill="C5E0B3" w:themeFill="accent6" w:themeFillTint="66"/>
              </w:rPr>
              <w:t>251/2012 Z. z. o energetike a o zmene a doplnení niektorých zákono</w:t>
            </w:r>
            <w:r w:rsidR="00921E9B" w:rsidRPr="007B682E">
              <w:rPr>
                <w:bCs/>
                <w:color w:val="000000"/>
                <w:shd w:val="clear" w:color="auto" w:fill="C5E0B3" w:themeFill="accent6" w:themeFillTint="66"/>
              </w:rPr>
              <w:t xml:space="preserve">v v znení neskorších predpisov </w:t>
            </w:r>
            <w:r w:rsidRPr="007B682E">
              <w:rPr>
                <w:bCs/>
                <w:color w:val="000000"/>
                <w:shd w:val="clear" w:color="auto" w:fill="C5E0B3" w:themeFill="accent6" w:themeFillTint="66"/>
              </w:rPr>
              <w:t>(MH SR)</w:t>
            </w:r>
          </w:p>
          <w:p w14:paraId="194B931B" w14:textId="77777777" w:rsidR="000672A5" w:rsidRDefault="00320864" w:rsidP="000672A5">
            <w:pPr>
              <w:numPr>
                <w:ilvl w:val="0"/>
                <w:numId w:val="3"/>
              </w:numPr>
              <w:shd w:val="clear" w:color="auto" w:fill="C5E0B3" w:themeFill="accent6" w:themeFillTint="66"/>
              <w:spacing w:after="0" w:line="240" w:lineRule="auto"/>
              <w:ind w:left="315" w:hanging="315"/>
              <w:rPr>
                <w:rFonts w:cs="Times New Roman"/>
                <w:bCs/>
                <w:color w:val="000000"/>
              </w:rPr>
            </w:pPr>
            <w:r w:rsidRPr="007B682E">
              <w:rPr>
                <w:bCs/>
                <w:color w:val="000000"/>
                <w:shd w:val="clear" w:color="auto" w:fill="C5E0B3" w:themeFill="accent6" w:themeFillTint="66"/>
              </w:rPr>
              <w:t>Zákon č. 657/2004 Z. z. o tepelnej energetike v znení neskorších predpisov (MH SR)</w:t>
            </w:r>
          </w:p>
          <w:p w14:paraId="4BA63966" w14:textId="7399B93C" w:rsidR="000672A5" w:rsidRDefault="000672A5" w:rsidP="000672A5">
            <w:pPr>
              <w:numPr>
                <w:ilvl w:val="0"/>
                <w:numId w:val="3"/>
              </w:numPr>
              <w:shd w:val="clear" w:color="auto" w:fill="C5E0B3" w:themeFill="accent6" w:themeFillTint="66"/>
              <w:spacing w:after="0" w:line="240" w:lineRule="auto"/>
              <w:ind w:left="315" w:hanging="315"/>
              <w:rPr>
                <w:rFonts w:cs="Times New Roman"/>
                <w:bCs/>
                <w:color w:val="000000"/>
              </w:rPr>
            </w:pPr>
            <w:r w:rsidRPr="000672A5">
              <w:rPr>
                <w:bCs/>
                <w:color w:val="000000"/>
                <w:shd w:val="clear" w:color="auto" w:fill="C5E0B3" w:themeFill="accent6" w:themeFillTint="66"/>
              </w:rPr>
              <w:t>Zákon č. 17/2007 Z. z. o pravidelnej kontrole kotlov, vykurovacích sústav a klimatizačných systémov a o zmene a doplnení niektorých zákonov</w:t>
            </w:r>
            <w:r>
              <w:rPr>
                <w:bCs/>
                <w:color w:val="000000"/>
                <w:shd w:val="clear" w:color="auto" w:fill="C5E0B3" w:themeFill="accent6" w:themeFillTint="66"/>
              </w:rPr>
              <w:t xml:space="preserve"> v znení neskorších predpisov</w:t>
            </w:r>
            <w:r w:rsidR="004E6AA9">
              <w:rPr>
                <w:bCs/>
                <w:color w:val="000000"/>
                <w:shd w:val="clear" w:color="auto" w:fill="C5E0B3" w:themeFill="accent6" w:themeFillTint="66"/>
              </w:rPr>
              <w:t xml:space="preserve"> (MH SR)</w:t>
            </w:r>
          </w:p>
          <w:p w14:paraId="2D209AD7" w14:textId="01941192" w:rsidR="000672A5" w:rsidRPr="000672A5" w:rsidRDefault="000672A5" w:rsidP="000672A5">
            <w:pPr>
              <w:numPr>
                <w:ilvl w:val="0"/>
                <w:numId w:val="3"/>
              </w:numPr>
              <w:shd w:val="clear" w:color="auto" w:fill="C5E0B3" w:themeFill="accent6" w:themeFillTint="66"/>
              <w:spacing w:after="0" w:line="240" w:lineRule="auto"/>
              <w:ind w:left="315" w:hanging="315"/>
              <w:rPr>
                <w:rFonts w:cs="Times New Roman"/>
                <w:bCs/>
                <w:color w:val="000000"/>
              </w:rPr>
            </w:pPr>
            <w:r>
              <w:t>Vyhláška Ministerstva hospodárstva Slovenskej republiky č. 308/2016 Z. z., ktorou sa ustanovuje postup pri výpočte faktora primárnej energie systému centralizovaného zásobovania teplom</w:t>
            </w:r>
            <w:r w:rsidR="004E6AA9">
              <w:t xml:space="preserve"> (MH SR)</w:t>
            </w:r>
          </w:p>
          <w:p w14:paraId="5F43C94A" w14:textId="065F9408" w:rsidR="000952BE" w:rsidRDefault="000952BE" w:rsidP="000952BE">
            <w:pPr>
              <w:pStyle w:val="Odsekzoznamu"/>
              <w:numPr>
                <w:ilvl w:val="0"/>
                <w:numId w:val="3"/>
              </w:numPr>
              <w:ind w:left="315" w:hanging="315"/>
            </w:pPr>
            <w:r w:rsidRPr="000952BE">
              <w:t>Zákon č. 69/2018 Z. z. o kybernetickej bezpečnosti a o zmene a doplnení niektorých zákonov</w:t>
            </w:r>
            <w:r>
              <w:t xml:space="preserve"> v znení neskorších predpisov</w:t>
            </w:r>
            <w:r w:rsidR="004E6AA9">
              <w:t xml:space="preserve"> (NBÚ)</w:t>
            </w:r>
          </w:p>
          <w:p w14:paraId="7929AF8E" w14:textId="48B035C8" w:rsidR="000952BE" w:rsidRDefault="000952BE" w:rsidP="000952BE">
            <w:pPr>
              <w:pStyle w:val="Odsekzoznamu"/>
              <w:numPr>
                <w:ilvl w:val="0"/>
                <w:numId w:val="3"/>
              </w:numPr>
              <w:ind w:left="315"/>
            </w:pPr>
            <w:r>
              <w:lastRenderedPageBreak/>
              <w:t xml:space="preserve">Zákon č. 60/2018 Z. z. </w:t>
            </w:r>
            <w:r w:rsidRPr="000952BE">
              <w:t>o technickej normalizácii</w:t>
            </w:r>
            <w:r>
              <w:t xml:space="preserve"> v znení neskorších predpisov</w:t>
            </w:r>
            <w:r w:rsidR="004E6AA9">
              <w:t xml:space="preserve"> (ÚNMS SR)</w:t>
            </w:r>
          </w:p>
          <w:p w14:paraId="45D3F4B1" w14:textId="082E21F6" w:rsidR="000952BE" w:rsidRDefault="000952BE" w:rsidP="000952BE">
            <w:pPr>
              <w:pStyle w:val="Odsekzoznamu"/>
              <w:numPr>
                <w:ilvl w:val="0"/>
                <w:numId w:val="3"/>
              </w:numPr>
              <w:ind w:left="315"/>
            </w:pPr>
            <w:r>
              <w:t xml:space="preserve">Zákon č. 182/1993 Z. z. </w:t>
            </w:r>
            <w:r w:rsidRPr="000952BE">
              <w:t>o vlastníctve bytov a nebytových priestorov</w:t>
            </w:r>
            <w:r>
              <w:t xml:space="preserve"> v znení neskorších predpisov</w:t>
            </w:r>
            <w:r w:rsidR="004E6AA9">
              <w:t xml:space="preserve"> (MV SR)</w:t>
            </w:r>
          </w:p>
          <w:p w14:paraId="1F42195C" w14:textId="3367E520" w:rsidR="000952BE" w:rsidRDefault="000952BE" w:rsidP="000952BE">
            <w:pPr>
              <w:pStyle w:val="Odsekzoznamu"/>
              <w:numPr>
                <w:ilvl w:val="0"/>
                <w:numId w:val="3"/>
              </w:numPr>
              <w:ind w:left="315"/>
            </w:pPr>
            <w:r>
              <w:t>Zákon č. 25/2025 Z. z. Stavebný zákon a o zmene a doplnení niektorých zákonov (Stavebný zákon)</w:t>
            </w:r>
            <w:r w:rsidR="004E6AA9">
              <w:t xml:space="preserve"> (MD SR)</w:t>
            </w:r>
          </w:p>
          <w:p w14:paraId="0E0048CD" w14:textId="3020CC88" w:rsidR="000952BE" w:rsidRDefault="000952BE" w:rsidP="000952BE">
            <w:pPr>
              <w:pStyle w:val="Odsekzoznamu"/>
              <w:numPr>
                <w:ilvl w:val="0"/>
                <w:numId w:val="3"/>
              </w:numPr>
              <w:ind w:left="315"/>
            </w:pPr>
            <w:r>
              <w:t xml:space="preserve">Zákon č. 150/2013 Z. z. </w:t>
            </w:r>
            <w:r w:rsidRPr="000952BE">
              <w:t>o Štátnom fonde rozvoja bývania</w:t>
            </w:r>
            <w:r>
              <w:t xml:space="preserve"> v znení neskorších predpisov</w:t>
            </w:r>
            <w:r w:rsidR="004E6AA9">
              <w:t xml:space="preserve"> (MD SR)</w:t>
            </w:r>
          </w:p>
          <w:p w14:paraId="05C57EF1" w14:textId="485075DF" w:rsidR="000952BE" w:rsidRDefault="000952BE" w:rsidP="000952BE">
            <w:pPr>
              <w:pStyle w:val="Odsekzoznamu"/>
              <w:numPr>
                <w:ilvl w:val="0"/>
                <w:numId w:val="3"/>
              </w:numPr>
              <w:ind w:left="315"/>
            </w:pPr>
            <w:r>
              <w:t xml:space="preserve">Zákon č. 138/1992 Zb. </w:t>
            </w:r>
            <w:r w:rsidRPr="000952BE">
              <w:t>o autorizovaných architektoch a autorizovaných stavebných inžinieroch</w:t>
            </w:r>
            <w:r>
              <w:t xml:space="preserve"> v znení neskorších predpisov</w:t>
            </w:r>
            <w:r w:rsidR="004E6AA9">
              <w:t xml:space="preserve"> (MD SR)</w:t>
            </w:r>
          </w:p>
          <w:p w14:paraId="1B17F117" w14:textId="3EE770F5" w:rsidR="000952BE" w:rsidRDefault="000952BE" w:rsidP="000952BE">
            <w:pPr>
              <w:pStyle w:val="Odsekzoznamu"/>
              <w:numPr>
                <w:ilvl w:val="0"/>
                <w:numId w:val="3"/>
              </w:numPr>
              <w:ind w:left="315"/>
            </w:pPr>
            <w:r>
              <w:t xml:space="preserve">Zákon č. 133/2013 Z. z. </w:t>
            </w:r>
            <w:r w:rsidRPr="000952BE">
              <w:t>o stavebných výrobkoch a o zmene a doplnení niektorých zákonov</w:t>
            </w:r>
            <w:r>
              <w:t xml:space="preserve"> v znení neskorších predpisov</w:t>
            </w:r>
            <w:r w:rsidR="004E6AA9">
              <w:t xml:space="preserve"> (MD SR)</w:t>
            </w:r>
          </w:p>
          <w:p w14:paraId="65FDFBFE" w14:textId="39C90A96" w:rsidR="000672A5" w:rsidRDefault="000952BE" w:rsidP="000672A5">
            <w:pPr>
              <w:pStyle w:val="Odsekzoznamu"/>
              <w:numPr>
                <w:ilvl w:val="0"/>
                <w:numId w:val="3"/>
              </w:numPr>
              <w:ind w:left="315"/>
            </w:pPr>
            <w:r>
              <w:t xml:space="preserve">Zákon č. 414/2012 Z. z. </w:t>
            </w:r>
            <w:r w:rsidRPr="000952BE">
              <w:t>o obchodovaní s emisnými kvótami a o zmene a doplnení niektorých zákonov</w:t>
            </w:r>
            <w:r>
              <w:t xml:space="preserve"> v znení neskorších predpisov</w:t>
            </w:r>
            <w:r w:rsidR="004E6AA9">
              <w:t xml:space="preserve"> (MŽP SR)</w:t>
            </w:r>
          </w:p>
          <w:p w14:paraId="78968991" w14:textId="77777777" w:rsidR="00ED1694" w:rsidRDefault="000672A5" w:rsidP="00ED1694">
            <w:pPr>
              <w:pStyle w:val="Odsekzoznamu"/>
              <w:numPr>
                <w:ilvl w:val="0"/>
                <w:numId w:val="3"/>
              </w:numPr>
              <w:ind w:left="315"/>
            </w:pPr>
            <w:r>
              <w:t xml:space="preserve">Zákon č. 483/2001 Z. z. </w:t>
            </w:r>
            <w:r w:rsidRPr="000672A5">
              <w:t>o bankách a o zmene a doplnení niektorých zákonov</w:t>
            </w:r>
            <w:r>
              <w:t xml:space="preserve"> v znení neskorších predpisov</w:t>
            </w:r>
            <w:r w:rsidR="004E6AA9">
              <w:t xml:space="preserve"> (MF SR)</w:t>
            </w:r>
          </w:p>
          <w:p w14:paraId="767A7035" w14:textId="77777777" w:rsidR="00ED1694" w:rsidRDefault="00ED1694" w:rsidP="00ED1694">
            <w:pPr>
              <w:pStyle w:val="Odsekzoznamu"/>
              <w:numPr>
                <w:ilvl w:val="0"/>
                <w:numId w:val="3"/>
              </w:numPr>
              <w:ind w:left="315"/>
            </w:pPr>
            <w:r>
              <w:t xml:space="preserve">Zákon č. 417/2013 Z. z. </w:t>
            </w:r>
            <w:r w:rsidRPr="00ED1694">
              <w:t>o pomoci v hmotnej núdzi a o zmene a doplnení niektorých zákonov</w:t>
            </w:r>
            <w:r>
              <w:t xml:space="preserve"> v znení neskorších predpisov (</w:t>
            </w:r>
            <w:r w:rsidRPr="00ED1694">
              <w:t>MPSVR SR</w:t>
            </w:r>
            <w:r>
              <w:t>)</w:t>
            </w:r>
          </w:p>
          <w:p w14:paraId="02368138" w14:textId="77777777" w:rsidR="00ED1694" w:rsidRDefault="00ED1694" w:rsidP="00ED1694">
            <w:pPr>
              <w:pStyle w:val="Odsekzoznamu"/>
              <w:numPr>
                <w:ilvl w:val="0"/>
                <w:numId w:val="3"/>
              </w:numPr>
              <w:ind w:left="315"/>
            </w:pPr>
            <w:r>
              <w:t xml:space="preserve">Zákon č. 483/2001 Z. z. </w:t>
            </w:r>
            <w:r w:rsidRPr="00ED1694">
              <w:t>o bankách a o zmene a doplnení niektorých zákonov</w:t>
            </w:r>
            <w:r>
              <w:t xml:space="preserve"> v znení neskorších predpisov (MF SR)</w:t>
            </w:r>
          </w:p>
          <w:p w14:paraId="1DC936C3" w14:textId="77777777" w:rsidR="0023505B" w:rsidRDefault="00ED1694" w:rsidP="0023505B">
            <w:pPr>
              <w:pStyle w:val="Odsekzoznamu"/>
              <w:numPr>
                <w:ilvl w:val="0"/>
                <w:numId w:val="3"/>
              </w:numPr>
              <w:ind w:left="315"/>
            </w:pPr>
            <w:r>
              <w:t xml:space="preserve">Zákon č. 443/2010 Z. z. </w:t>
            </w:r>
            <w:r w:rsidRPr="00ED1694">
              <w:t>o dotáciách na rozvoj bývania a o sociálnom bývaní</w:t>
            </w:r>
            <w:r>
              <w:t xml:space="preserve"> v znení neskorších predpisov (MD SR)</w:t>
            </w:r>
          </w:p>
          <w:p w14:paraId="7F3A45AA" w14:textId="4F9B8EFC" w:rsidR="0023505B" w:rsidRDefault="0023505B" w:rsidP="0023505B">
            <w:pPr>
              <w:pStyle w:val="Odsekzoznamu"/>
              <w:numPr>
                <w:ilvl w:val="0"/>
                <w:numId w:val="3"/>
              </w:numPr>
              <w:ind w:left="315"/>
            </w:pPr>
            <w:r>
              <w:t xml:space="preserve">Zákon č. 575/2001 Z. z. </w:t>
            </w:r>
            <w:r w:rsidRPr="0023505B">
              <w:t>o organizácii činnosti vlády a organizácii ústrednej štátnej správy</w:t>
            </w:r>
            <w:r>
              <w:t xml:space="preserve"> v znení neskorších predpisov (Úrad vlády SR)</w:t>
            </w:r>
          </w:p>
          <w:p w14:paraId="39D3D95A" w14:textId="7D0D7FCD" w:rsidR="00F74387" w:rsidRPr="000952BE" w:rsidRDefault="00A4542A" w:rsidP="007E23EB">
            <w:pPr>
              <w:spacing w:after="120"/>
            </w:pPr>
            <w:r>
              <w:rPr>
                <w:shd w:val="clear" w:color="auto" w:fill="C5E0B3" w:themeFill="accent6" w:themeFillTint="66"/>
              </w:rPr>
              <w:t>Poznámka: zelené podfarbenie – l</w:t>
            </w:r>
            <w:r w:rsidR="00F74387" w:rsidRPr="00F74387">
              <w:rPr>
                <w:shd w:val="clear" w:color="auto" w:fill="C5E0B3" w:themeFill="accent6" w:themeFillTint="66"/>
              </w:rPr>
              <w:t>egislatívne predpisy v gescii MH SR (transpozícia smernice)</w:t>
            </w:r>
          </w:p>
        </w:tc>
      </w:tr>
      <w:tr w:rsidR="001D4F93" w:rsidRPr="005667E7" w14:paraId="0F4D3AB2" w14:textId="77777777" w:rsidTr="00DF1646">
        <w:trPr>
          <w:gridAfter w:val="1"/>
          <w:wAfter w:w="69" w:type="dxa"/>
          <w:trHeight w:val="94"/>
        </w:trPr>
        <w:tc>
          <w:tcPr>
            <w:tcW w:w="675" w:type="dxa"/>
            <w:tcBorders>
              <w:top w:val="single" w:sz="4" w:space="0" w:color="auto"/>
              <w:left w:val="single" w:sz="12" w:space="0" w:color="auto"/>
              <w:bottom w:val="single" w:sz="4" w:space="0" w:color="auto"/>
              <w:right w:val="single" w:sz="4" w:space="0" w:color="auto"/>
            </w:tcBorders>
          </w:tcPr>
          <w:p w14:paraId="10ED04DC" w14:textId="77777777" w:rsidR="001D4F93" w:rsidRPr="005667E7" w:rsidRDefault="001D4F93" w:rsidP="004C06AE">
            <w:pPr>
              <w:pStyle w:val="Default"/>
              <w:rPr>
                <w:sz w:val="22"/>
                <w:szCs w:val="22"/>
              </w:rPr>
            </w:pPr>
            <w:r w:rsidRPr="005667E7">
              <w:rPr>
                <w:sz w:val="22"/>
                <w:szCs w:val="22"/>
              </w:rPr>
              <w:lastRenderedPageBreak/>
              <w:t xml:space="preserve">1 </w:t>
            </w:r>
          </w:p>
        </w:tc>
        <w:tc>
          <w:tcPr>
            <w:tcW w:w="3636" w:type="dxa"/>
            <w:tcBorders>
              <w:top w:val="single" w:sz="4" w:space="0" w:color="auto"/>
              <w:left w:val="single" w:sz="4" w:space="0" w:color="auto"/>
              <w:bottom w:val="single" w:sz="4" w:space="0" w:color="auto"/>
              <w:right w:val="single" w:sz="4" w:space="0" w:color="auto"/>
            </w:tcBorders>
          </w:tcPr>
          <w:p w14:paraId="6FE02AEF" w14:textId="77777777" w:rsidR="001D4F93" w:rsidRPr="005667E7" w:rsidRDefault="001D4F93" w:rsidP="004C06AE">
            <w:pPr>
              <w:pStyle w:val="Default"/>
              <w:rPr>
                <w:sz w:val="22"/>
                <w:szCs w:val="22"/>
              </w:rPr>
            </w:pPr>
            <w:r w:rsidRPr="005667E7">
              <w:rPr>
                <w:sz w:val="22"/>
                <w:szCs w:val="22"/>
              </w:rPr>
              <w:t xml:space="preserve">2 </w:t>
            </w:r>
          </w:p>
        </w:tc>
        <w:tc>
          <w:tcPr>
            <w:tcW w:w="549" w:type="dxa"/>
            <w:tcBorders>
              <w:top w:val="single" w:sz="4" w:space="0" w:color="auto"/>
              <w:left w:val="single" w:sz="4" w:space="0" w:color="auto"/>
              <w:bottom w:val="single" w:sz="4" w:space="0" w:color="auto"/>
              <w:right w:val="single" w:sz="4" w:space="0" w:color="auto"/>
            </w:tcBorders>
          </w:tcPr>
          <w:p w14:paraId="05DC09D0" w14:textId="77777777" w:rsidR="001D4F93" w:rsidRPr="005667E7" w:rsidRDefault="001D4F93" w:rsidP="004C06AE">
            <w:pPr>
              <w:pStyle w:val="Default"/>
              <w:rPr>
                <w:sz w:val="22"/>
                <w:szCs w:val="22"/>
              </w:rPr>
            </w:pPr>
            <w:r w:rsidRPr="005667E7">
              <w:rPr>
                <w:sz w:val="22"/>
                <w:szCs w:val="22"/>
              </w:rPr>
              <w:t xml:space="preserve">3 </w:t>
            </w:r>
          </w:p>
        </w:tc>
        <w:tc>
          <w:tcPr>
            <w:tcW w:w="1086" w:type="dxa"/>
            <w:tcBorders>
              <w:top w:val="single" w:sz="4" w:space="0" w:color="auto"/>
              <w:left w:val="single" w:sz="4" w:space="0" w:color="auto"/>
              <w:bottom w:val="single" w:sz="4" w:space="0" w:color="auto"/>
              <w:right w:val="single" w:sz="4" w:space="0" w:color="auto"/>
            </w:tcBorders>
          </w:tcPr>
          <w:p w14:paraId="6571351F" w14:textId="77777777" w:rsidR="001D4F93" w:rsidRPr="005667E7" w:rsidRDefault="001D4F93" w:rsidP="004C06AE">
            <w:pPr>
              <w:pStyle w:val="Default"/>
              <w:rPr>
                <w:sz w:val="22"/>
                <w:szCs w:val="22"/>
              </w:rPr>
            </w:pPr>
            <w:r w:rsidRPr="005667E7">
              <w:rPr>
                <w:sz w:val="22"/>
                <w:szCs w:val="22"/>
              </w:rPr>
              <w:t xml:space="preserve">4 </w:t>
            </w:r>
          </w:p>
        </w:tc>
        <w:tc>
          <w:tcPr>
            <w:tcW w:w="817" w:type="dxa"/>
            <w:tcBorders>
              <w:top w:val="single" w:sz="4" w:space="0" w:color="auto"/>
              <w:left w:val="single" w:sz="4" w:space="0" w:color="auto"/>
              <w:bottom w:val="single" w:sz="4" w:space="0" w:color="auto"/>
              <w:right w:val="single" w:sz="12" w:space="0" w:color="auto"/>
            </w:tcBorders>
          </w:tcPr>
          <w:p w14:paraId="430FC7D2" w14:textId="77777777" w:rsidR="001D4F93" w:rsidRPr="005667E7" w:rsidRDefault="001D4F93" w:rsidP="004C06AE">
            <w:pPr>
              <w:pStyle w:val="Default"/>
              <w:rPr>
                <w:sz w:val="22"/>
                <w:szCs w:val="22"/>
              </w:rPr>
            </w:pPr>
            <w:r w:rsidRPr="005667E7">
              <w:rPr>
                <w:sz w:val="22"/>
                <w:szCs w:val="22"/>
              </w:rPr>
              <w:t xml:space="preserve">5 </w:t>
            </w:r>
          </w:p>
        </w:tc>
        <w:tc>
          <w:tcPr>
            <w:tcW w:w="3903" w:type="dxa"/>
            <w:tcBorders>
              <w:top w:val="single" w:sz="4" w:space="0" w:color="auto"/>
              <w:left w:val="single" w:sz="12" w:space="0" w:color="auto"/>
              <w:bottom w:val="single" w:sz="4" w:space="0" w:color="auto"/>
              <w:right w:val="single" w:sz="4" w:space="0" w:color="auto"/>
            </w:tcBorders>
            <w:shd w:val="clear" w:color="auto" w:fill="auto"/>
          </w:tcPr>
          <w:p w14:paraId="4F7189CC" w14:textId="77777777" w:rsidR="001D4F93" w:rsidRPr="005667E7" w:rsidRDefault="001D4F93" w:rsidP="004C06AE">
            <w:pPr>
              <w:pStyle w:val="Default"/>
              <w:rPr>
                <w:sz w:val="22"/>
                <w:szCs w:val="22"/>
              </w:rPr>
            </w:pPr>
            <w:r w:rsidRPr="005667E7">
              <w:rPr>
                <w:sz w:val="22"/>
                <w:szCs w:val="22"/>
              </w:rPr>
              <w:t xml:space="preserve">6 </w:t>
            </w:r>
          </w:p>
        </w:tc>
        <w:tc>
          <w:tcPr>
            <w:tcW w:w="818" w:type="dxa"/>
            <w:tcBorders>
              <w:top w:val="single" w:sz="4" w:space="0" w:color="auto"/>
              <w:left w:val="single" w:sz="4" w:space="0" w:color="auto"/>
              <w:bottom w:val="single" w:sz="4" w:space="0" w:color="auto"/>
              <w:right w:val="single" w:sz="4" w:space="0" w:color="auto"/>
            </w:tcBorders>
          </w:tcPr>
          <w:p w14:paraId="51C02E07" w14:textId="77777777" w:rsidR="001D4F93" w:rsidRPr="005667E7" w:rsidRDefault="001D4F93" w:rsidP="004C06AE">
            <w:pPr>
              <w:pStyle w:val="Default"/>
              <w:rPr>
                <w:sz w:val="22"/>
                <w:szCs w:val="22"/>
              </w:rPr>
            </w:pPr>
            <w:r w:rsidRPr="005667E7">
              <w:rPr>
                <w:sz w:val="22"/>
                <w:szCs w:val="22"/>
              </w:rPr>
              <w:t xml:space="preserve">7 </w:t>
            </w:r>
          </w:p>
        </w:tc>
        <w:tc>
          <w:tcPr>
            <w:tcW w:w="1219" w:type="dxa"/>
            <w:tcBorders>
              <w:top w:val="single" w:sz="4" w:space="0" w:color="auto"/>
              <w:left w:val="single" w:sz="4" w:space="0" w:color="auto"/>
              <w:bottom w:val="single" w:sz="4" w:space="0" w:color="auto"/>
              <w:right w:val="single" w:sz="4" w:space="0" w:color="auto"/>
            </w:tcBorders>
          </w:tcPr>
          <w:p w14:paraId="54B290FE" w14:textId="77777777" w:rsidR="001D4F93" w:rsidRPr="005667E7" w:rsidRDefault="001D4F93" w:rsidP="004C06AE">
            <w:pPr>
              <w:pStyle w:val="Default"/>
              <w:rPr>
                <w:sz w:val="22"/>
                <w:szCs w:val="22"/>
              </w:rPr>
            </w:pPr>
            <w:r w:rsidRPr="005667E7">
              <w:rPr>
                <w:sz w:val="22"/>
                <w:szCs w:val="22"/>
              </w:rPr>
              <w:t xml:space="preserve">8 </w:t>
            </w:r>
          </w:p>
        </w:tc>
        <w:tc>
          <w:tcPr>
            <w:tcW w:w="1220" w:type="dxa"/>
            <w:tcBorders>
              <w:top w:val="single" w:sz="4" w:space="0" w:color="auto"/>
              <w:left w:val="single" w:sz="4" w:space="0" w:color="auto"/>
              <w:bottom w:val="single" w:sz="4" w:space="0" w:color="auto"/>
              <w:right w:val="single" w:sz="4" w:space="0" w:color="auto"/>
            </w:tcBorders>
          </w:tcPr>
          <w:p w14:paraId="617140EE" w14:textId="77777777" w:rsidR="001D4F93" w:rsidRPr="005667E7" w:rsidRDefault="001D4F93" w:rsidP="004C06AE">
            <w:pPr>
              <w:pStyle w:val="Default"/>
              <w:rPr>
                <w:sz w:val="22"/>
                <w:szCs w:val="22"/>
              </w:rPr>
            </w:pPr>
            <w:r w:rsidRPr="005667E7">
              <w:rPr>
                <w:sz w:val="22"/>
                <w:szCs w:val="22"/>
              </w:rPr>
              <w:t xml:space="preserve">9 </w:t>
            </w:r>
          </w:p>
        </w:tc>
        <w:tc>
          <w:tcPr>
            <w:tcW w:w="1293" w:type="dxa"/>
            <w:tcBorders>
              <w:top w:val="single" w:sz="4" w:space="0" w:color="auto"/>
              <w:left w:val="single" w:sz="4" w:space="0" w:color="auto"/>
              <w:bottom w:val="single" w:sz="4" w:space="0" w:color="auto"/>
              <w:right w:val="single" w:sz="12" w:space="0" w:color="auto"/>
            </w:tcBorders>
          </w:tcPr>
          <w:p w14:paraId="50D4D070" w14:textId="77777777" w:rsidR="001D4F93" w:rsidRPr="005667E7" w:rsidRDefault="001D4F93" w:rsidP="004C06AE">
            <w:pPr>
              <w:pStyle w:val="Default"/>
              <w:rPr>
                <w:sz w:val="22"/>
                <w:szCs w:val="22"/>
              </w:rPr>
            </w:pPr>
            <w:r w:rsidRPr="005667E7">
              <w:rPr>
                <w:sz w:val="22"/>
                <w:szCs w:val="22"/>
              </w:rPr>
              <w:t xml:space="preserve">10 </w:t>
            </w:r>
          </w:p>
        </w:tc>
      </w:tr>
      <w:tr w:rsidR="001D4F93" w:rsidRPr="005667E7" w14:paraId="272699E8" w14:textId="77777777" w:rsidTr="00DF1646">
        <w:trPr>
          <w:gridAfter w:val="1"/>
          <w:wAfter w:w="69" w:type="dxa"/>
          <w:trHeight w:val="704"/>
        </w:trPr>
        <w:tc>
          <w:tcPr>
            <w:tcW w:w="675" w:type="dxa"/>
            <w:tcBorders>
              <w:top w:val="single" w:sz="4" w:space="0" w:color="auto"/>
              <w:left w:val="single" w:sz="12" w:space="0" w:color="auto"/>
              <w:bottom w:val="single" w:sz="12" w:space="0" w:color="auto"/>
              <w:right w:val="single" w:sz="4" w:space="0" w:color="auto"/>
            </w:tcBorders>
          </w:tcPr>
          <w:p w14:paraId="20D1889F" w14:textId="77777777" w:rsidR="001D4F93" w:rsidRPr="005667E7" w:rsidRDefault="001D4F93" w:rsidP="004C06AE">
            <w:pPr>
              <w:pStyle w:val="Default"/>
              <w:rPr>
                <w:sz w:val="22"/>
                <w:szCs w:val="22"/>
              </w:rPr>
            </w:pPr>
            <w:r w:rsidRPr="005667E7">
              <w:rPr>
                <w:sz w:val="22"/>
                <w:szCs w:val="22"/>
              </w:rPr>
              <w:t xml:space="preserve">Článok </w:t>
            </w:r>
          </w:p>
          <w:p w14:paraId="2172F9F4" w14:textId="77777777" w:rsidR="001D4F93" w:rsidRPr="005667E7" w:rsidRDefault="001D4F93" w:rsidP="004C06AE">
            <w:pPr>
              <w:pStyle w:val="Default"/>
              <w:rPr>
                <w:sz w:val="22"/>
                <w:szCs w:val="22"/>
              </w:rPr>
            </w:pPr>
            <w:r w:rsidRPr="005667E7">
              <w:rPr>
                <w:sz w:val="22"/>
                <w:szCs w:val="22"/>
              </w:rPr>
              <w:t xml:space="preserve">(Č, O, </w:t>
            </w:r>
            <w:r w:rsidRPr="005667E7">
              <w:rPr>
                <w:sz w:val="22"/>
                <w:szCs w:val="22"/>
              </w:rPr>
              <w:lastRenderedPageBreak/>
              <w:t xml:space="preserve">V, P) </w:t>
            </w:r>
          </w:p>
        </w:tc>
        <w:tc>
          <w:tcPr>
            <w:tcW w:w="3636" w:type="dxa"/>
            <w:tcBorders>
              <w:top w:val="single" w:sz="4" w:space="0" w:color="auto"/>
              <w:left w:val="single" w:sz="4" w:space="0" w:color="auto"/>
              <w:bottom w:val="single" w:sz="12" w:space="0" w:color="auto"/>
              <w:right w:val="single" w:sz="4" w:space="0" w:color="auto"/>
            </w:tcBorders>
          </w:tcPr>
          <w:p w14:paraId="52EBD656" w14:textId="77777777" w:rsidR="001D4F93" w:rsidRPr="005667E7" w:rsidRDefault="001D4F93" w:rsidP="004C06AE">
            <w:pPr>
              <w:pStyle w:val="Default"/>
              <w:rPr>
                <w:sz w:val="22"/>
                <w:szCs w:val="22"/>
              </w:rPr>
            </w:pPr>
            <w:r w:rsidRPr="005667E7">
              <w:rPr>
                <w:sz w:val="22"/>
                <w:szCs w:val="22"/>
              </w:rPr>
              <w:lastRenderedPageBreak/>
              <w:t xml:space="preserve">Text </w:t>
            </w:r>
          </w:p>
        </w:tc>
        <w:tc>
          <w:tcPr>
            <w:tcW w:w="549" w:type="dxa"/>
            <w:tcBorders>
              <w:top w:val="single" w:sz="4" w:space="0" w:color="auto"/>
              <w:left w:val="single" w:sz="4" w:space="0" w:color="auto"/>
              <w:bottom w:val="single" w:sz="12" w:space="0" w:color="auto"/>
              <w:right w:val="single" w:sz="4" w:space="0" w:color="auto"/>
            </w:tcBorders>
          </w:tcPr>
          <w:p w14:paraId="3C8A9322" w14:textId="77777777" w:rsidR="001D4F93" w:rsidRPr="005667E7" w:rsidRDefault="001D4F93" w:rsidP="004C06AE">
            <w:pPr>
              <w:pStyle w:val="Default"/>
              <w:rPr>
                <w:sz w:val="22"/>
                <w:szCs w:val="22"/>
              </w:rPr>
            </w:pPr>
            <w:r w:rsidRPr="005667E7">
              <w:rPr>
                <w:sz w:val="22"/>
                <w:szCs w:val="22"/>
              </w:rPr>
              <w:t xml:space="preserve">Spôsob </w:t>
            </w:r>
          </w:p>
          <w:p w14:paraId="2B3B5CCA" w14:textId="77777777" w:rsidR="001D4F93" w:rsidRPr="005667E7" w:rsidRDefault="001D4F93" w:rsidP="004C06AE">
            <w:pPr>
              <w:pStyle w:val="Default"/>
              <w:rPr>
                <w:sz w:val="22"/>
                <w:szCs w:val="22"/>
              </w:rPr>
            </w:pPr>
            <w:r w:rsidRPr="005667E7">
              <w:rPr>
                <w:sz w:val="22"/>
                <w:szCs w:val="22"/>
              </w:rPr>
              <w:t>transp</w:t>
            </w:r>
            <w:r w:rsidRPr="005667E7">
              <w:rPr>
                <w:sz w:val="22"/>
                <w:szCs w:val="22"/>
              </w:rPr>
              <w:lastRenderedPageBreak/>
              <w:t xml:space="preserve">ozície </w:t>
            </w:r>
          </w:p>
        </w:tc>
        <w:tc>
          <w:tcPr>
            <w:tcW w:w="1086" w:type="dxa"/>
            <w:tcBorders>
              <w:top w:val="single" w:sz="4" w:space="0" w:color="auto"/>
              <w:left w:val="single" w:sz="4" w:space="0" w:color="auto"/>
              <w:bottom w:val="single" w:sz="12" w:space="0" w:color="auto"/>
              <w:right w:val="single" w:sz="4" w:space="0" w:color="auto"/>
            </w:tcBorders>
          </w:tcPr>
          <w:p w14:paraId="1F637844" w14:textId="77777777" w:rsidR="001D4F93" w:rsidRPr="005667E7" w:rsidRDefault="001D4F93" w:rsidP="004C06AE">
            <w:pPr>
              <w:pStyle w:val="Default"/>
              <w:rPr>
                <w:sz w:val="22"/>
                <w:szCs w:val="22"/>
              </w:rPr>
            </w:pPr>
            <w:r w:rsidRPr="005667E7">
              <w:rPr>
                <w:sz w:val="22"/>
                <w:szCs w:val="22"/>
              </w:rPr>
              <w:lastRenderedPageBreak/>
              <w:t xml:space="preserve">Číslo </w:t>
            </w:r>
          </w:p>
        </w:tc>
        <w:tc>
          <w:tcPr>
            <w:tcW w:w="817" w:type="dxa"/>
            <w:tcBorders>
              <w:top w:val="single" w:sz="4" w:space="0" w:color="auto"/>
              <w:left w:val="single" w:sz="4" w:space="0" w:color="auto"/>
              <w:bottom w:val="single" w:sz="12" w:space="0" w:color="auto"/>
              <w:right w:val="single" w:sz="12" w:space="0" w:color="auto"/>
            </w:tcBorders>
          </w:tcPr>
          <w:p w14:paraId="46099C19" w14:textId="77777777" w:rsidR="001D4F93" w:rsidRPr="005667E7" w:rsidRDefault="001D4F93" w:rsidP="004C06AE">
            <w:pPr>
              <w:pStyle w:val="Default"/>
              <w:rPr>
                <w:sz w:val="22"/>
                <w:szCs w:val="22"/>
              </w:rPr>
            </w:pPr>
            <w:r w:rsidRPr="005667E7">
              <w:rPr>
                <w:sz w:val="22"/>
                <w:szCs w:val="22"/>
              </w:rPr>
              <w:t xml:space="preserve">Článok (Č, §, O, V, P) </w:t>
            </w:r>
          </w:p>
        </w:tc>
        <w:tc>
          <w:tcPr>
            <w:tcW w:w="3903" w:type="dxa"/>
            <w:tcBorders>
              <w:top w:val="single" w:sz="4" w:space="0" w:color="auto"/>
              <w:left w:val="single" w:sz="12" w:space="0" w:color="auto"/>
              <w:bottom w:val="single" w:sz="12" w:space="0" w:color="auto"/>
              <w:right w:val="single" w:sz="4" w:space="0" w:color="auto"/>
            </w:tcBorders>
            <w:shd w:val="clear" w:color="auto" w:fill="auto"/>
          </w:tcPr>
          <w:p w14:paraId="79B64B49" w14:textId="77777777" w:rsidR="001D4F93" w:rsidRPr="005667E7" w:rsidRDefault="001D4F93" w:rsidP="004C06AE">
            <w:pPr>
              <w:pStyle w:val="Default"/>
              <w:rPr>
                <w:sz w:val="22"/>
                <w:szCs w:val="22"/>
              </w:rPr>
            </w:pPr>
            <w:r w:rsidRPr="005667E7">
              <w:rPr>
                <w:sz w:val="22"/>
                <w:szCs w:val="22"/>
              </w:rPr>
              <w:t xml:space="preserve">Text </w:t>
            </w:r>
          </w:p>
        </w:tc>
        <w:tc>
          <w:tcPr>
            <w:tcW w:w="818" w:type="dxa"/>
            <w:tcBorders>
              <w:top w:val="single" w:sz="4" w:space="0" w:color="auto"/>
              <w:left w:val="single" w:sz="4" w:space="0" w:color="auto"/>
              <w:bottom w:val="single" w:sz="12" w:space="0" w:color="auto"/>
              <w:right w:val="single" w:sz="4" w:space="0" w:color="auto"/>
            </w:tcBorders>
          </w:tcPr>
          <w:p w14:paraId="61733869" w14:textId="77777777" w:rsidR="001D4F93" w:rsidRPr="005667E7" w:rsidRDefault="001D4F93" w:rsidP="004C06AE">
            <w:pPr>
              <w:pStyle w:val="Default"/>
              <w:rPr>
                <w:sz w:val="22"/>
                <w:szCs w:val="22"/>
              </w:rPr>
            </w:pPr>
            <w:r w:rsidRPr="005667E7">
              <w:rPr>
                <w:sz w:val="22"/>
                <w:szCs w:val="22"/>
              </w:rPr>
              <w:t xml:space="preserve">Zhoda </w:t>
            </w:r>
          </w:p>
        </w:tc>
        <w:tc>
          <w:tcPr>
            <w:tcW w:w="1219" w:type="dxa"/>
            <w:tcBorders>
              <w:top w:val="single" w:sz="4" w:space="0" w:color="auto"/>
              <w:left w:val="single" w:sz="4" w:space="0" w:color="auto"/>
              <w:bottom w:val="single" w:sz="12" w:space="0" w:color="auto"/>
              <w:right w:val="single" w:sz="4" w:space="0" w:color="auto"/>
            </w:tcBorders>
          </w:tcPr>
          <w:p w14:paraId="1C480EF4" w14:textId="77777777" w:rsidR="001D4F93" w:rsidRPr="005667E7" w:rsidRDefault="001D4F93" w:rsidP="004C06AE">
            <w:pPr>
              <w:pStyle w:val="Default"/>
              <w:rPr>
                <w:sz w:val="22"/>
                <w:szCs w:val="22"/>
              </w:rPr>
            </w:pPr>
            <w:r w:rsidRPr="005667E7">
              <w:rPr>
                <w:sz w:val="22"/>
                <w:szCs w:val="22"/>
              </w:rPr>
              <w:t xml:space="preserve">Poznámky </w:t>
            </w:r>
          </w:p>
        </w:tc>
        <w:tc>
          <w:tcPr>
            <w:tcW w:w="1220" w:type="dxa"/>
            <w:tcBorders>
              <w:top w:val="single" w:sz="4" w:space="0" w:color="auto"/>
              <w:left w:val="single" w:sz="4" w:space="0" w:color="auto"/>
              <w:bottom w:val="single" w:sz="12" w:space="0" w:color="auto"/>
              <w:right w:val="single" w:sz="4" w:space="0" w:color="auto"/>
            </w:tcBorders>
          </w:tcPr>
          <w:p w14:paraId="13727552" w14:textId="77777777" w:rsidR="001D4F93" w:rsidRPr="005667E7" w:rsidRDefault="001D4F93" w:rsidP="004C06AE">
            <w:pPr>
              <w:pStyle w:val="Default"/>
              <w:rPr>
                <w:sz w:val="22"/>
                <w:szCs w:val="22"/>
              </w:rPr>
            </w:pPr>
            <w:r w:rsidRPr="005667E7">
              <w:rPr>
                <w:sz w:val="22"/>
                <w:szCs w:val="22"/>
              </w:rPr>
              <w:t xml:space="preserve">Identifikácia </w:t>
            </w:r>
          </w:p>
          <w:p w14:paraId="290B73A0" w14:textId="77777777" w:rsidR="001D4F93" w:rsidRPr="005667E7" w:rsidRDefault="001D4F93" w:rsidP="004C06AE">
            <w:pPr>
              <w:pStyle w:val="Default"/>
              <w:rPr>
                <w:sz w:val="22"/>
                <w:szCs w:val="22"/>
              </w:rPr>
            </w:pPr>
            <w:proofErr w:type="spellStart"/>
            <w:r w:rsidRPr="005667E7">
              <w:rPr>
                <w:sz w:val="22"/>
                <w:szCs w:val="22"/>
              </w:rPr>
              <w:t>goldplatingu</w:t>
            </w:r>
            <w:proofErr w:type="spellEnd"/>
            <w:r w:rsidRPr="005667E7">
              <w:rPr>
                <w:sz w:val="22"/>
                <w:szCs w:val="22"/>
              </w:rPr>
              <w:t xml:space="preserve"> </w:t>
            </w:r>
          </w:p>
        </w:tc>
        <w:tc>
          <w:tcPr>
            <w:tcW w:w="1293" w:type="dxa"/>
            <w:tcBorders>
              <w:top w:val="single" w:sz="4" w:space="0" w:color="auto"/>
              <w:left w:val="single" w:sz="4" w:space="0" w:color="auto"/>
              <w:bottom w:val="single" w:sz="12" w:space="0" w:color="auto"/>
              <w:right w:val="single" w:sz="12" w:space="0" w:color="auto"/>
            </w:tcBorders>
          </w:tcPr>
          <w:p w14:paraId="375F9ABD" w14:textId="77777777" w:rsidR="001D4F93" w:rsidRPr="005667E7" w:rsidRDefault="001D4F93" w:rsidP="004C06AE">
            <w:pPr>
              <w:pStyle w:val="Default"/>
              <w:rPr>
                <w:sz w:val="22"/>
                <w:szCs w:val="22"/>
              </w:rPr>
            </w:pPr>
            <w:r w:rsidRPr="005667E7">
              <w:rPr>
                <w:sz w:val="22"/>
                <w:szCs w:val="22"/>
              </w:rPr>
              <w:t xml:space="preserve">Identifikácia </w:t>
            </w:r>
          </w:p>
          <w:p w14:paraId="69C027CA" w14:textId="77777777" w:rsidR="001D4F93" w:rsidRPr="005667E7" w:rsidRDefault="001D4F93" w:rsidP="004C06AE">
            <w:pPr>
              <w:pStyle w:val="Default"/>
              <w:rPr>
                <w:sz w:val="22"/>
                <w:szCs w:val="22"/>
              </w:rPr>
            </w:pPr>
            <w:r w:rsidRPr="005667E7">
              <w:rPr>
                <w:sz w:val="22"/>
                <w:szCs w:val="22"/>
              </w:rPr>
              <w:t xml:space="preserve">oblasti </w:t>
            </w:r>
            <w:proofErr w:type="spellStart"/>
            <w:r w:rsidRPr="005667E7">
              <w:rPr>
                <w:sz w:val="22"/>
                <w:szCs w:val="22"/>
              </w:rPr>
              <w:t>gold</w:t>
            </w:r>
            <w:proofErr w:type="spellEnd"/>
            <w:r w:rsidRPr="005667E7">
              <w:rPr>
                <w:sz w:val="22"/>
                <w:szCs w:val="22"/>
              </w:rPr>
              <w:t xml:space="preserve">- </w:t>
            </w:r>
          </w:p>
          <w:p w14:paraId="0BC35624" w14:textId="77777777" w:rsidR="001D4F93" w:rsidRPr="005667E7" w:rsidRDefault="001D4F93" w:rsidP="004C06AE">
            <w:pPr>
              <w:pStyle w:val="Default"/>
              <w:rPr>
                <w:sz w:val="22"/>
                <w:szCs w:val="22"/>
              </w:rPr>
            </w:pPr>
            <w:proofErr w:type="spellStart"/>
            <w:r w:rsidRPr="005667E7">
              <w:rPr>
                <w:sz w:val="22"/>
                <w:szCs w:val="22"/>
              </w:rPr>
              <w:t>platingu</w:t>
            </w:r>
            <w:proofErr w:type="spellEnd"/>
            <w:r w:rsidRPr="005667E7">
              <w:rPr>
                <w:sz w:val="22"/>
                <w:szCs w:val="22"/>
              </w:rPr>
              <w:t xml:space="preserve"> a </w:t>
            </w:r>
          </w:p>
          <w:p w14:paraId="5FCC49D0" w14:textId="77777777" w:rsidR="001D4F93" w:rsidRPr="005667E7" w:rsidRDefault="001D4F93" w:rsidP="004C06AE">
            <w:pPr>
              <w:pStyle w:val="Default"/>
              <w:rPr>
                <w:sz w:val="22"/>
                <w:szCs w:val="22"/>
              </w:rPr>
            </w:pPr>
            <w:r w:rsidRPr="005667E7">
              <w:rPr>
                <w:sz w:val="22"/>
                <w:szCs w:val="22"/>
              </w:rPr>
              <w:lastRenderedPageBreak/>
              <w:t xml:space="preserve">vyjadrenie k </w:t>
            </w:r>
          </w:p>
          <w:p w14:paraId="3B38AD3E" w14:textId="77777777" w:rsidR="001D4F93" w:rsidRPr="005667E7" w:rsidRDefault="001D4F93" w:rsidP="004C06AE">
            <w:pPr>
              <w:pStyle w:val="Default"/>
              <w:rPr>
                <w:sz w:val="22"/>
                <w:szCs w:val="22"/>
              </w:rPr>
            </w:pPr>
            <w:r w:rsidRPr="005667E7">
              <w:rPr>
                <w:sz w:val="22"/>
                <w:szCs w:val="22"/>
              </w:rPr>
              <w:t xml:space="preserve">opodstatnenosti </w:t>
            </w:r>
          </w:p>
          <w:p w14:paraId="085B06F5" w14:textId="77777777" w:rsidR="001D4F93" w:rsidRPr="005667E7" w:rsidRDefault="001D4F93" w:rsidP="004C06AE">
            <w:pPr>
              <w:pStyle w:val="Default"/>
              <w:rPr>
                <w:sz w:val="22"/>
                <w:szCs w:val="22"/>
              </w:rPr>
            </w:pPr>
            <w:proofErr w:type="spellStart"/>
            <w:r w:rsidRPr="005667E7">
              <w:rPr>
                <w:sz w:val="22"/>
                <w:szCs w:val="22"/>
              </w:rPr>
              <w:t>goldplatingu</w:t>
            </w:r>
            <w:proofErr w:type="spellEnd"/>
            <w:r w:rsidRPr="005667E7">
              <w:rPr>
                <w:sz w:val="22"/>
                <w:szCs w:val="22"/>
              </w:rPr>
              <w:t xml:space="preserve">* </w:t>
            </w:r>
          </w:p>
        </w:tc>
      </w:tr>
      <w:tr w:rsidR="00F2674A" w:rsidRPr="005667E7" w14:paraId="36E2D52D" w14:textId="77777777" w:rsidTr="00DF1646">
        <w:trPr>
          <w:gridAfter w:val="1"/>
          <w:wAfter w:w="69" w:type="dxa"/>
          <w:trHeight w:val="704"/>
        </w:trPr>
        <w:tc>
          <w:tcPr>
            <w:tcW w:w="675" w:type="dxa"/>
            <w:tcBorders>
              <w:top w:val="single" w:sz="12" w:space="0" w:color="auto"/>
              <w:bottom w:val="double" w:sz="4" w:space="0" w:color="auto"/>
              <w:right w:val="single" w:sz="4" w:space="0" w:color="auto"/>
            </w:tcBorders>
            <w:shd w:val="clear" w:color="auto" w:fill="auto"/>
          </w:tcPr>
          <w:p w14:paraId="0EEB15E7" w14:textId="77777777" w:rsidR="00F2674A" w:rsidRPr="005667E7" w:rsidRDefault="00F2674A" w:rsidP="004C06AE">
            <w:pPr>
              <w:spacing w:after="0" w:line="240" w:lineRule="auto"/>
              <w:jc w:val="center"/>
              <w:rPr>
                <w:rFonts w:cs="Times New Roman"/>
                <w:lang w:eastAsia="cs-CZ"/>
              </w:rPr>
            </w:pPr>
          </w:p>
        </w:tc>
        <w:tc>
          <w:tcPr>
            <w:tcW w:w="3636" w:type="dxa"/>
            <w:tcBorders>
              <w:top w:val="single" w:sz="12" w:space="0" w:color="auto"/>
              <w:left w:val="single" w:sz="4" w:space="0" w:color="auto"/>
              <w:bottom w:val="double" w:sz="4" w:space="0" w:color="auto"/>
              <w:right w:val="single" w:sz="4" w:space="0" w:color="auto"/>
            </w:tcBorders>
            <w:shd w:val="clear" w:color="auto" w:fill="auto"/>
          </w:tcPr>
          <w:p w14:paraId="6BB3F05E" w14:textId="77777777" w:rsidR="00F2674A" w:rsidRPr="005667E7" w:rsidRDefault="00F2674A" w:rsidP="004C06AE">
            <w:pPr>
              <w:pStyle w:val="Default"/>
              <w:jc w:val="both"/>
              <w:rPr>
                <w:sz w:val="22"/>
                <w:szCs w:val="22"/>
              </w:rPr>
            </w:pPr>
            <w:r w:rsidRPr="005667E7">
              <w:rPr>
                <w:sz w:val="22"/>
                <w:szCs w:val="22"/>
              </w:rPr>
              <w:t xml:space="preserve">Smernica Európskeho parlamentu a Rady (EÚ) 2024/1275 </w:t>
            </w:r>
            <w:r w:rsidRPr="005667E7">
              <w:rPr>
                <w:bCs/>
                <w:sz w:val="22"/>
                <w:szCs w:val="22"/>
              </w:rPr>
              <w:t>z 24. apríla 2024 o energetickej hospodárnosti budov (prepracované znenie)</w:t>
            </w:r>
          </w:p>
          <w:p w14:paraId="711941DA" w14:textId="77777777" w:rsidR="00F2674A" w:rsidRPr="005667E7" w:rsidRDefault="00F2674A" w:rsidP="004C06AE">
            <w:pPr>
              <w:pStyle w:val="Default"/>
              <w:rPr>
                <w:sz w:val="22"/>
                <w:szCs w:val="22"/>
              </w:rPr>
            </w:pPr>
          </w:p>
        </w:tc>
        <w:tc>
          <w:tcPr>
            <w:tcW w:w="549" w:type="dxa"/>
            <w:tcBorders>
              <w:top w:val="single" w:sz="12" w:space="0" w:color="auto"/>
              <w:left w:val="single" w:sz="4" w:space="0" w:color="auto"/>
              <w:bottom w:val="double" w:sz="4" w:space="0" w:color="auto"/>
              <w:right w:val="single" w:sz="4" w:space="0" w:color="auto"/>
            </w:tcBorders>
            <w:shd w:val="clear" w:color="auto" w:fill="auto"/>
          </w:tcPr>
          <w:p w14:paraId="71004433" w14:textId="77777777" w:rsidR="00F2674A" w:rsidRPr="005667E7" w:rsidRDefault="00F2674A" w:rsidP="004C06AE">
            <w:pPr>
              <w:spacing w:after="0" w:line="240" w:lineRule="auto"/>
              <w:jc w:val="center"/>
              <w:rPr>
                <w:rFonts w:cs="Times New Roman"/>
                <w:lang w:eastAsia="cs-CZ"/>
              </w:rPr>
            </w:pPr>
            <w:r w:rsidRPr="005667E7">
              <w:rPr>
                <w:rFonts w:cs="Times New Roman"/>
                <w:lang w:eastAsia="cs-CZ"/>
              </w:rPr>
              <w:t>N</w:t>
            </w:r>
          </w:p>
        </w:tc>
        <w:tc>
          <w:tcPr>
            <w:tcW w:w="1086" w:type="dxa"/>
            <w:tcBorders>
              <w:top w:val="single" w:sz="12" w:space="0" w:color="auto"/>
              <w:left w:val="single" w:sz="4" w:space="0" w:color="auto"/>
              <w:bottom w:val="double" w:sz="4" w:space="0" w:color="auto"/>
              <w:right w:val="single" w:sz="4" w:space="0" w:color="auto"/>
            </w:tcBorders>
            <w:shd w:val="clear" w:color="auto" w:fill="auto"/>
          </w:tcPr>
          <w:p w14:paraId="32454A0B" w14:textId="52E11A98" w:rsidR="00754062" w:rsidRPr="00973B43" w:rsidRDefault="00921E9B" w:rsidP="002D39B3">
            <w:pPr>
              <w:spacing w:after="0" w:line="240" w:lineRule="auto"/>
              <w:rPr>
                <w:rFonts w:cs="Times New Roman"/>
                <w:lang w:eastAsia="cs-CZ"/>
              </w:rPr>
            </w:pPr>
            <w:r>
              <w:rPr>
                <w:b/>
                <w:lang w:eastAsia="cs-CZ"/>
              </w:rPr>
              <w:t>N</w:t>
            </w:r>
            <w:r w:rsidR="00991119">
              <w:rPr>
                <w:b/>
                <w:lang w:eastAsia="cs-CZ"/>
              </w:rPr>
              <w:t>ávrh zákona č. xx/2026</w:t>
            </w:r>
            <w:r w:rsidR="005658F9">
              <w:rPr>
                <w:b/>
                <w:lang w:eastAsia="cs-CZ"/>
              </w:rPr>
              <w:t xml:space="preserve"> Z. </w:t>
            </w:r>
            <w:r w:rsidR="005658F9" w:rsidRPr="00973B43">
              <w:rPr>
                <w:b/>
                <w:lang w:eastAsia="cs-CZ"/>
              </w:rPr>
              <w:t>z</w:t>
            </w:r>
            <w:r w:rsidR="005658F9">
              <w:rPr>
                <w:b/>
                <w:lang w:eastAsia="cs-CZ"/>
              </w:rPr>
              <w:t>.</w:t>
            </w:r>
          </w:p>
        </w:tc>
        <w:tc>
          <w:tcPr>
            <w:tcW w:w="817" w:type="dxa"/>
            <w:tcBorders>
              <w:top w:val="single" w:sz="12" w:space="0" w:color="auto"/>
              <w:left w:val="single" w:sz="4" w:space="0" w:color="auto"/>
              <w:bottom w:val="double" w:sz="4" w:space="0" w:color="auto"/>
              <w:right w:val="single" w:sz="4" w:space="0" w:color="auto"/>
            </w:tcBorders>
            <w:shd w:val="clear" w:color="auto" w:fill="auto"/>
          </w:tcPr>
          <w:p w14:paraId="27366908" w14:textId="77777777" w:rsidR="00F2674A" w:rsidRPr="005667E7" w:rsidRDefault="00F2674A" w:rsidP="004C06AE">
            <w:pPr>
              <w:pStyle w:val="Spiatonadresanaoblke"/>
              <w:rPr>
                <w:b w:val="0"/>
                <w:bCs w:val="0"/>
                <w:color w:val="auto"/>
                <w:sz w:val="22"/>
                <w:szCs w:val="22"/>
              </w:rPr>
            </w:pPr>
          </w:p>
        </w:tc>
        <w:tc>
          <w:tcPr>
            <w:tcW w:w="3903" w:type="dxa"/>
            <w:tcBorders>
              <w:top w:val="single" w:sz="12" w:space="0" w:color="auto"/>
              <w:left w:val="single" w:sz="4" w:space="0" w:color="auto"/>
              <w:bottom w:val="double" w:sz="4" w:space="0" w:color="auto"/>
              <w:right w:val="single" w:sz="4" w:space="0" w:color="auto"/>
            </w:tcBorders>
            <w:shd w:val="clear" w:color="auto" w:fill="auto"/>
          </w:tcPr>
          <w:p w14:paraId="6D6813FF" w14:textId="38E7F6F1" w:rsidR="0088168C" w:rsidRPr="00AD39B5" w:rsidRDefault="008F0EA4" w:rsidP="00F90DBE">
            <w:pPr>
              <w:spacing w:after="0" w:line="240" w:lineRule="auto"/>
              <w:rPr>
                <w:rFonts w:cs="Times New Roman"/>
              </w:rPr>
            </w:pPr>
            <w:r w:rsidRPr="00AD39B5">
              <w:rPr>
                <w:rFonts w:cs="Times New Roman"/>
              </w:rPr>
              <w:t>Zákon č. 555/2005 </w:t>
            </w:r>
            <w:r w:rsidR="00F2674A" w:rsidRPr="00AD39B5">
              <w:rPr>
                <w:rFonts w:cs="Times New Roman"/>
              </w:rPr>
              <w:t>Z.</w:t>
            </w:r>
            <w:r w:rsidRPr="00AD39B5">
              <w:rPr>
                <w:rFonts w:cs="Times New Roman"/>
              </w:rPr>
              <w:t> </w:t>
            </w:r>
            <w:r w:rsidR="00F2674A" w:rsidRPr="00AD39B5">
              <w:rPr>
                <w:rFonts w:cs="Times New Roman"/>
              </w:rPr>
              <w:t>z. o energetickej hospodárnosti budov a o zmene a doplnení niekt</w:t>
            </w:r>
            <w:r w:rsidR="008C5F09" w:rsidRPr="00AD39B5">
              <w:rPr>
                <w:rFonts w:cs="Times New Roman"/>
              </w:rPr>
              <w:t xml:space="preserve">orých zákonov v znení zákona </w:t>
            </w:r>
            <w:r w:rsidR="0035284E" w:rsidRPr="0035284E">
              <w:rPr>
                <w:rFonts w:cs="Times New Roman"/>
              </w:rPr>
              <w:t>č.</w:t>
            </w:r>
            <w:r w:rsidR="0035284E">
              <w:rPr>
                <w:rFonts w:cs="Times New Roman"/>
              </w:rPr>
              <w:t> </w:t>
            </w:r>
            <w:r w:rsidR="0035284E" w:rsidRPr="0035284E">
              <w:rPr>
                <w:rFonts w:cs="Times New Roman"/>
              </w:rPr>
              <w:t>17/2007 Z. z., zákona č. 476/2008 Z. z., zákona č. 251/2012 Z. z., zákona č.</w:t>
            </w:r>
            <w:r w:rsidR="0035284E">
              <w:rPr>
                <w:rFonts w:cs="Times New Roman"/>
              </w:rPr>
              <w:t> </w:t>
            </w:r>
            <w:r w:rsidR="0035284E" w:rsidRPr="0035284E">
              <w:rPr>
                <w:rFonts w:cs="Times New Roman"/>
              </w:rPr>
              <w:t>300/2012 Z. z., zákona č. 277/2015 Z. z., zá</w:t>
            </w:r>
            <w:r w:rsidR="0035284E">
              <w:rPr>
                <w:rFonts w:cs="Times New Roman"/>
              </w:rPr>
              <w:t xml:space="preserve">kona č. 144/2017 Z. z., zákona </w:t>
            </w:r>
            <w:r w:rsidR="0035284E" w:rsidRPr="0035284E">
              <w:rPr>
                <w:rFonts w:cs="Times New Roman"/>
              </w:rPr>
              <w:t>č.</w:t>
            </w:r>
            <w:r w:rsidR="0035284E">
              <w:rPr>
                <w:rFonts w:cs="Times New Roman"/>
              </w:rPr>
              <w:t> </w:t>
            </w:r>
            <w:r w:rsidR="0035284E" w:rsidRPr="0035284E">
              <w:rPr>
                <w:rFonts w:cs="Times New Roman"/>
              </w:rPr>
              <w:t>177/2018 Z. z., zákona č. 96/2019 Z. z., zákona č. 378/2019 Z. z., zákona č. 90/2020 Z. z., zákona č. 143/2024 Z. z. a zákona č.</w:t>
            </w:r>
            <w:r w:rsidR="0035284E">
              <w:rPr>
                <w:rFonts w:cs="Times New Roman"/>
              </w:rPr>
              <w:t> </w:t>
            </w:r>
            <w:r w:rsidR="0035284E" w:rsidRPr="0035284E">
              <w:rPr>
                <w:rFonts w:cs="Times New Roman"/>
              </w:rPr>
              <w:t>26/2025 Z. z. sa mení a dopĺňa takto</w:t>
            </w:r>
            <w:r w:rsidR="00F2674A" w:rsidRPr="00AD39B5">
              <w:rPr>
                <w:rFonts w:cs="Times New Roman"/>
              </w:rPr>
              <w:t>:</w:t>
            </w:r>
          </w:p>
        </w:tc>
        <w:tc>
          <w:tcPr>
            <w:tcW w:w="818" w:type="dxa"/>
            <w:tcBorders>
              <w:top w:val="single" w:sz="12" w:space="0" w:color="auto"/>
              <w:left w:val="single" w:sz="4" w:space="0" w:color="auto"/>
              <w:bottom w:val="double" w:sz="4" w:space="0" w:color="auto"/>
              <w:right w:val="single" w:sz="4" w:space="0" w:color="auto"/>
            </w:tcBorders>
            <w:shd w:val="clear" w:color="auto" w:fill="auto"/>
          </w:tcPr>
          <w:p w14:paraId="4CD41167" w14:textId="77777777" w:rsidR="00F2674A" w:rsidRPr="005667E7" w:rsidRDefault="00F2674A" w:rsidP="00F90DBE">
            <w:pPr>
              <w:spacing w:after="0" w:line="240" w:lineRule="auto"/>
              <w:rPr>
                <w:rFonts w:cs="Times New Roman"/>
                <w:lang w:eastAsia="cs-CZ"/>
              </w:rPr>
            </w:pPr>
          </w:p>
        </w:tc>
        <w:tc>
          <w:tcPr>
            <w:tcW w:w="1219" w:type="dxa"/>
            <w:tcBorders>
              <w:top w:val="single" w:sz="12" w:space="0" w:color="auto"/>
              <w:left w:val="single" w:sz="4" w:space="0" w:color="auto"/>
              <w:bottom w:val="double" w:sz="4" w:space="0" w:color="auto"/>
              <w:right w:val="single" w:sz="4" w:space="0" w:color="auto"/>
            </w:tcBorders>
            <w:shd w:val="clear" w:color="auto" w:fill="auto"/>
          </w:tcPr>
          <w:p w14:paraId="7EAC6851" w14:textId="77777777" w:rsidR="00F2674A" w:rsidRPr="005667E7" w:rsidRDefault="00D70D58" w:rsidP="00F90DBE">
            <w:pPr>
              <w:pStyle w:val="Default"/>
              <w:rPr>
                <w:sz w:val="22"/>
                <w:szCs w:val="22"/>
              </w:rPr>
            </w:pPr>
            <w:r>
              <w:rPr>
                <w:sz w:val="22"/>
                <w:szCs w:val="22"/>
              </w:rPr>
              <w:t>MD SR</w:t>
            </w:r>
          </w:p>
        </w:tc>
        <w:tc>
          <w:tcPr>
            <w:tcW w:w="1220" w:type="dxa"/>
            <w:tcBorders>
              <w:top w:val="single" w:sz="12" w:space="0" w:color="auto"/>
              <w:left w:val="single" w:sz="4" w:space="0" w:color="auto"/>
              <w:bottom w:val="double" w:sz="4" w:space="0" w:color="auto"/>
              <w:right w:val="single" w:sz="4" w:space="0" w:color="auto"/>
            </w:tcBorders>
            <w:shd w:val="clear" w:color="auto" w:fill="auto"/>
          </w:tcPr>
          <w:p w14:paraId="372AEBB4" w14:textId="77777777" w:rsidR="00F2674A" w:rsidRPr="005667E7" w:rsidRDefault="00F2674A" w:rsidP="004C06AE">
            <w:pPr>
              <w:pStyle w:val="Default"/>
              <w:rPr>
                <w:sz w:val="22"/>
                <w:szCs w:val="22"/>
              </w:rPr>
            </w:pPr>
          </w:p>
        </w:tc>
        <w:tc>
          <w:tcPr>
            <w:tcW w:w="1293" w:type="dxa"/>
            <w:tcBorders>
              <w:top w:val="single" w:sz="12" w:space="0" w:color="auto"/>
              <w:left w:val="single" w:sz="4" w:space="0" w:color="auto"/>
              <w:bottom w:val="double" w:sz="4" w:space="0" w:color="auto"/>
            </w:tcBorders>
            <w:shd w:val="clear" w:color="auto" w:fill="auto"/>
          </w:tcPr>
          <w:p w14:paraId="04A13109" w14:textId="77777777" w:rsidR="00F2674A" w:rsidRPr="005667E7" w:rsidRDefault="00F2674A" w:rsidP="004C06AE">
            <w:pPr>
              <w:pStyle w:val="Default"/>
              <w:rPr>
                <w:sz w:val="22"/>
                <w:szCs w:val="22"/>
              </w:rPr>
            </w:pPr>
          </w:p>
        </w:tc>
      </w:tr>
      <w:tr w:rsidR="0088168C" w:rsidRPr="005667E7" w14:paraId="5360BC62" w14:textId="77777777" w:rsidTr="00DF1646">
        <w:trPr>
          <w:gridAfter w:val="1"/>
          <w:wAfter w:w="69" w:type="dxa"/>
          <w:trHeight w:val="263"/>
        </w:trPr>
        <w:tc>
          <w:tcPr>
            <w:tcW w:w="675" w:type="dxa"/>
            <w:tcBorders>
              <w:top w:val="double" w:sz="4" w:space="0" w:color="auto"/>
              <w:bottom w:val="single" w:sz="4" w:space="0" w:color="auto"/>
              <w:right w:val="single" w:sz="4" w:space="0" w:color="auto"/>
            </w:tcBorders>
          </w:tcPr>
          <w:p w14:paraId="3718EDF3" w14:textId="77777777" w:rsidR="0088168C" w:rsidRPr="005667E7" w:rsidRDefault="00883B29" w:rsidP="00035FFD">
            <w:pPr>
              <w:pStyle w:val="Default"/>
              <w:rPr>
                <w:sz w:val="22"/>
                <w:szCs w:val="22"/>
              </w:rPr>
            </w:pPr>
            <w:r w:rsidRPr="005667E7">
              <w:rPr>
                <w:sz w:val="22"/>
                <w:szCs w:val="22"/>
              </w:rPr>
              <w:t>Č</w:t>
            </w:r>
            <w:r w:rsidR="0088168C" w:rsidRPr="005667E7">
              <w:rPr>
                <w:sz w:val="22"/>
                <w:szCs w:val="22"/>
              </w:rPr>
              <w:t>:1</w:t>
            </w:r>
          </w:p>
        </w:tc>
        <w:tc>
          <w:tcPr>
            <w:tcW w:w="3636" w:type="dxa"/>
            <w:tcBorders>
              <w:top w:val="double" w:sz="4" w:space="0" w:color="auto"/>
              <w:left w:val="single" w:sz="4" w:space="0" w:color="auto"/>
              <w:bottom w:val="single" w:sz="4" w:space="0" w:color="auto"/>
              <w:right w:val="single" w:sz="4" w:space="0" w:color="auto"/>
            </w:tcBorders>
          </w:tcPr>
          <w:p w14:paraId="526D4B82" w14:textId="77777777" w:rsidR="0088168C" w:rsidRPr="005667E7" w:rsidRDefault="0088168C" w:rsidP="00440989">
            <w:pPr>
              <w:pStyle w:val="Default"/>
              <w:rPr>
                <w:b/>
                <w:sz w:val="22"/>
                <w:szCs w:val="22"/>
              </w:rPr>
            </w:pPr>
            <w:r w:rsidRPr="005667E7">
              <w:rPr>
                <w:b/>
                <w:sz w:val="22"/>
                <w:szCs w:val="22"/>
              </w:rPr>
              <w:t>Predmet úpravy</w:t>
            </w:r>
          </w:p>
        </w:tc>
        <w:tc>
          <w:tcPr>
            <w:tcW w:w="549" w:type="dxa"/>
            <w:tcBorders>
              <w:top w:val="double" w:sz="4" w:space="0" w:color="auto"/>
              <w:left w:val="single" w:sz="4" w:space="0" w:color="auto"/>
              <w:bottom w:val="single" w:sz="4" w:space="0" w:color="auto"/>
              <w:right w:val="single" w:sz="4" w:space="0" w:color="auto"/>
            </w:tcBorders>
          </w:tcPr>
          <w:p w14:paraId="45F697F6" w14:textId="77777777" w:rsidR="0088168C" w:rsidRPr="005667E7" w:rsidRDefault="0088168C" w:rsidP="00440989">
            <w:pPr>
              <w:pStyle w:val="Default"/>
              <w:rPr>
                <w:sz w:val="22"/>
                <w:szCs w:val="22"/>
              </w:rPr>
            </w:pPr>
          </w:p>
        </w:tc>
        <w:tc>
          <w:tcPr>
            <w:tcW w:w="1086" w:type="dxa"/>
            <w:tcBorders>
              <w:top w:val="double" w:sz="4" w:space="0" w:color="auto"/>
              <w:left w:val="single" w:sz="4" w:space="0" w:color="auto"/>
              <w:bottom w:val="single" w:sz="4" w:space="0" w:color="auto"/>
              <w:right w:val="single" w:sz="4" w:space="0" w:color="auto"/>
            </w:tcBorders>
          </w:tcPr>
          <w:p w14:paraId="20309B20" w14:textId="77777777" w:rsidR="0088168C" w:rsidRPr="00973B43" w:rsidRDefault="0088168C" w:rsidP="00440989">
            <w:pPr>
              <w:spacing w:after="0" w:line="240" w:lineRule="auto"/>
              <w:jc w:val="both"/>
              <w:rPr>
                <w:rFonts w:cs="Times New Roman"/>
              </w:rPr>
            </w:pPr>
          </w:p>
        </w:tc>
        <w:tc>
          <w:tcPr>
            <w:tcW w:w="817" w:type="dxa"/>
            <w:tcBorders>
              <w:top w:val="double" w:sz="4" w:space="0" w:color="auto"/>
              <w:left w:val="single" w:sz="4" w:space="0" w:color="auto"/>
              <w:bottom w:val="single" w:sz="4" w:space="0" w:color="auto"/>
              <w:right w:val="single" w:sz="4" w:space="0" w:color="auto"/>
            </w:tcBorders>
          </w:tcPr>
          <w:p w14:paraId="03BBDD8A" w14:textId="77777777" w:rsidR="0088168C" w:rsidRPr="005667E7" w:rsidRDefault="0088168C" w:rsidP="00440989">
            <w:pPr>
              <w:shd w:val="clear" w:color="auto" w:fill="FFFFFF"/>
              <w:spacing w:after="0" w:line="240" w:lineRule="auto"/>
              <w:jc w:val="both"/>
              <w:rPr>
                <w:rFonts w:eastAsia="Times New Roman" w:cs="Times New Roman"/>
                <w:color w:val="494949"/>
                <w:lang w:eastAsia="sk-SK"/>
              </w:rPr>
            </w:pPr>
          </w:p>
        </w:tc>
        <w:tc>
          <w:tcPr>
            <w:tcW w:w="3903" w:type="dxa"/>
            <w:tcBorders>
              <w:top w:val="double" w:sz="4" w:space="0" w:color="auto"/>
              <w:left w:val="single" w:sz="4" w:space="0" w:color="auto"/>
              <w:bottom w:val="single" w:sz="4" w:space="0" w:color="auto"/>
              <w:right w:val="single" w:sz="4" w:space="0" w:color="auto"/>
            </w:tcBorders>
            <w:shd w:val="clear" w:color="auto" w:fill="auto"/>
          </w:tcPr>
          <w:p w14:paraId="592EB27A" w14:textId="77777777" w:rsidR="0088168C" w:rsidRPr="00AD39B5" w:rsidRDefault="00784BED" w:rsidP="00F90DBE">
            <w:pPr>
              <w:shd w:val="clear" w:color="auto" w:fill="FFFFFF"/>
              <w:spacing w:after="0" w:line="240" w:lineRule="auto"/>
              <w:rPr>
                <w:rFonts w:eastAsia="Times New Roman" w:cs="Times New Roman"/>
                <w:b/>
                <w:bCs/>
                <w:lang w:eastAsia="sk-SK"/>
              </w:rPr>
            </w:pPr>
            <w:r w:rsidRPr="00AD39B5">
              <w:rPr>
                <w:rFonts w:eastAsia="Times New Roman" w:cs="Times New Roman"/>
                <w:b/>
                <w:bCs/>
                <w:lang w:eastAsia="sk-SK"/>
              </w:rPr>
              <w:t>Predmet úpravy</w:t>
            </w:r>
          </w:p>
        </w:tc>
        <w:tc>
          <w:tcPr>
            <w:tcW w:w="818" w:type="dxa"/>
            <w:tcBorders>
              <w:top w:val="double" w:sz="4" w:space="0" w:color="auto"/>
              <w:left w:val="single" w:sz="4" w:space="0" w:color="auto"/>
              <w:bottom w:val="single" w:sz="4" w:space="0" w:color="auto"/>
              <w:right w:val="single" w:sz="4" w:space="0" w:color="auto"/>
            </w:tcBorders>
          </w:tcPr>
          <w:p w14:paraId="6F81C6C3" w14:textId="77777777" w:rsidR="0088168C" w:rsidRPr="005667E7" w:rsidRDefault="0088168C" w:rsidP="00F90DBE">
            <w:pPr>
              <w:pStyle w:val="Default"/>
              <w:rPr>
                <w:sz w:val="22"/>
                <w:szCs w:val="22"/>
              </w:rPr>
            </w:pPr>
          </w:p>
        </w:tc>
        <w:tc>
          <w:tcPr>
            <w:tcW w:w="1219" w:type="dxa"/>
            <w:tcBorders>
              <w:top w:val="double" w:sz="4" w:space="0" w:color="auto"/>
              <w:left w:val="single" w:sz="4" w:space="0" w:color="auto"/>
              <w:bottom w:val="single" w:sz="4" w:space="0" w:color="auto"/>
              <w:right w:val="single" w:sz="4" w:space="0" w:color="auto"/>
            </w:tcBorders>
          </w:tcPr>
          <w:p w14:paraId="60B31BE0" w14:textId="77777777" w:rsidR="0088168C" w:rsidRPr="005667E7" w:rsidRDefault="0088168C" w:rsidP="00F90DBE">
            <w:pPr>
              <w:pStyle w:val="Default"/>
              <w:rPr>
                <w:sz w:val="22"/>
                <w:szCs w:val="22"/>
              </w:rPr>
            </w:pPr>
          </w:p>
        </w:tc>
        <w:tc>
          <w:tcPr>
            <w:tcW w:w="1220" w:type="dxa"/>
            <w:tcBorders>
              <w:top w:val="double" w:sz="4" w:space="0" w:color="auto"/>
              <w:left w:val="single" w:sz="4" w:space="0" w:color="auto"/>
              <w:bottom w:val="single" w:sz="4" w:space="0" w:color="auto"/>
              <w:right w:val="single" w:sz="4" w:space="0" w:color="auto"/>
            </w:tcBorders>
          </w:tcPr>
          <w:p w14:paraId="52415616" w14:textId="77777777" w:rsidR="0088168C" w:rsidRPr="005667E7" w:rsidRDefault="0088168C" w:rsidP="004C06AE">
            <w:pPr>
              <w:pStyle w:val="Default"/>
              <w:rPr>
                <w:sz w:val="22"/>
                <w:szCs w:val="22"/>
              </w:rPr>
            </w:pPr>
          </w:p>
        </w:tc>
        <w:tc>
          <w:tcPr>
            <w:tcW w:w="1293" w:type="dxa"/>
            <w:tcBorders>
              <w:top w:val="double" w:sz="4" w:space="0" w:color="auto"/>
              <w:left w:val="single" w:sz="4" w:space="0" w:color="auto"/>
              <w:bottom w:val="single" w:sz="4" w:space="0" w:color="auto"/>
            </w:tcBorders>
          </w:tcPr>
          <w:p w14:paraId="2F90718B" w14:textId="77777777" w:rsidR="0088168C" w:rsidRPr="005667E7" w:rsidRDefault="0088168C" w:rsidP="004C06AE">
            <w:pPr>
              <w:pStyle w:val="Default"/>
              <w:rPr>
                <w:sz w:val="22"/>
                <w:szCs w:val="22"/>
              </w:rPr>
            </w:pPr>
          </w:p>
        </w:tc>
      </w:tr>
      <w:tr w:rsidR="00F2674A" w:rsidRPr="005667E7" w14:paraId="67AD650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127E21B" w14:textId="77777777" w:rsidR="00F2674A" w:rsidRPr="005667E7" w:rsidRDefault="00F2674A" w:rsidP="00035FF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219EBDE" w14:textId="77777777" w:rsidR="00F2674A" w:rsidRPr="005667E7" w:rsidRDefault="006261C8" w:rsidP="00440989">
            <w:pPr>
              <w:pStyle w:val="Default"/>
              <w:rPr>
                <w:sz w:val="22"/>
                <w:szCs w:val="22"/>
              </w:rPr>
            </w:pPr>
            <w:r w:rsidRPr="005667E7">
              <w:rPr>
                <w:sz w:val="22"/>
                <w:szCs w:val="22"/>
              </w:rPr>
              <w:t>Táto smernica podporuje zlepšovanie energetickej hospodárnosti budov a znižovanie emisií skleníkových plynov z budov v Únii s cieľom dosiahnuť fond budov s nulovými emisiami do roku 2050, berúc do úvahy vonkajšie klimatické podmienky, miestne podmienky, požiadavky na kvalitu vnútorného prostredia a nákladovú efektívnosť.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77A771F" w14:textId="77777777" w:rsidR="00F2674A" w:rsidRPr="005667E7" w:rsidRDefault="006261C8" w:rsidP="00440989">
            <w:pPr>
              <w:pStyle w:val="Default"/>
              <w:rPr>
                <w:sz w:val="22"/>
                <w:szCs w:val="22"/>
              </w:rPr>
            </w:pPr>
            <w:r w:rsidRPr="005667E7">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7883450" w14:textId="59C6E671" w:rsidR="00137140" w:rsidRPr="00973B43" w:rsidRDefault="00921E9B" w:rsidP="00973B43">
            <w:pPr>
              <w:spacing w:after="0" w:line="240" w:lineRule="auto"/>
              <w:jc w:val="both"/>
              <w:rPr>
                <w:b/>
              </w:rPr>
            </w:pPr>
            <w:r>
              <w:rPr>
                <w:rFonts w:cs="Times New Roman"/>
                <w:b/>
                <w:lang w:eastAsia="cs-CZ"/>
              </w:rPr>
              <w:t>N</w:t>
            </w:r>
            <w:r w:rsidR="00991119">
              <w:rPr>
                <w:rFonts w:cs="Times New Roman"/>
                <w:b/>
                <w:lang w:eastAsia="cs-CZ"/>
              </w:rPr>
              <w:t xml:space="preserve">ávrh zákona č. xx/2026 </w:t>
            </w:r>
            <w:r w:rsidR="005658F9">
              <w:rPr>
                <w:rFonts w:cs="Times New Roman"/>
                <w:b/>
                <w:lang w:eastAsia="cs-CZ"/>
              </w:rPr>
              <w:t xml:space="preserve">Z. </w:t>
            </w:r>
            <w:r w:rsidR="00973B43" w:rsidRPr="00973B43">
              <w:rPr>
                <w:rFonts w:cs="Times New Roman"/>
                <w:b/>
                <w:lang w:eastAsia="cs-CZ"/>
              </w:rPr>
              <w:t>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F4BB5CE" w14:textId="77777777" w:rsidR="006261C8" w:rsidRPr="00954D38" w:rsidRDefault="006261C8" w:rsidP="002D39B3">
            <w:pPr>
              <w:shd w:val="clear" w:color="auto" w:fill="FFFFFF"/>
              <w:spacing w:after="0" w:line="240" w:lineRule="auto"/>
              <w:rPr>
                <w:rFonts w:eastAsia="Times New Roman" w:cs="Times New Roman"/>
                <w:b/>
                <w:lang w:eastAsia="sk-SK"/>
              </w:rPr>
            </w:pPr>
            <w:r w:rsidRPr="00954D38">
              <w:rPr>
                <w:rFonts w:eastAsia="Times New Roman" w:cs="Times New Roman"/>
                <w:b/>
                <w:lang w:eastAsia="sk-SK"/>
              </w:rPr>
              <w:t>Čl. I</w:t>
            </w:r>
          </w:p>
          <w:p w14:paraId="168A8A63" w14:textId="77777777" w:rsidR="006261C8" w:rsidRPr="005667E7" w:rsidRDefault="006261C8" w:rsidP="002D39B3">
            <w:pPr>
              <w:shd w:val="clear" w:color="auto" w:fill="FFFFFF"/>
              <w:spacing w:after="0" w:line="240" w:lineRule="auto"/>
              <w:rPr>
                <w:rFonts w:eastAsia="Times New Roman" w:cs="Times New Roman"/>
                <w:b/>
                <w:bCs/>
                <w:color w:val="000000"/>
                <w:lang w:eastAsia="sk-SK"/>
              </w:rPr>
            </w:pPr>
            <w:r w:rsidRPr="005667E7">
              <w:rPr>
                <w:rFonts w:eastAsia="Times New Roman" w:cs="Times New Roman"/>
                <w:b/>
                <w:bCs/>
                <w:color w:val="000000"/>
                <w:lang w:eastAsia="sk-SK"/>
              </w:rPr>
              <w:t>§ 1</w:t>
            </w:r>
          </w:p>
          <w:p w14:paraId="4F2A7BB4" w14:textId="36C34D3A" w:rsidR="00137140" w:rsidRPr="00042AC0" w:rsidRDefault="00137140" w:rsidP="00042AC0">
            <w:pPr>
              <w:shd w:val="clear" w:color="auto" w:fill="FFFFFF"/>
              <w:spacing w:after="0" w:line="240" w:lineRule="auto"/>
              <w:rPr>
                <w:rFonts w:eastAsia="Times New Roman" w:cs="Times New Roman"/>
                <w:b/>
                <w:bCs/>
                <w:color w:val="000000"/>
                <w:lang w:eastAsia="sk-SK"/>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B3CCC4A" w14:textId="4E8A1C75" w:rsidR="00F2674A" w:rsidRPr="00AD39B5" w:rsidRDefault="001F52A1" w:rsidP="00F90DBE">
            <w:pPr>
              <w:pStyle w:val="Default"/>
              <w:rPr>
                <w:color w:val="auto"/>
                <w:sz w:val="22"/>
                <w:szCs w:val="22"/>
              </w:rPr>
            </w:pPr>
            <w:r w:rsidRPr="001F52A1">
              <w:rPr>
                <w:rFonts w:eastAsia="Times New Roman"/>
                <w:color w:val="auto"/>
                <w:sz w:val="22"/>
                <w:szCs w:val="22"/>
                <w:lang w:eastAsia="sk-SK"/>
              </w:rPr>
              <w:t xml:space="preserve">Tento zákon ustanovuje postupy a opatrenia na zlepšenie energetickej hospodárnosti budov, </w:t>
            </w:r>
            <w:r w:rsidRPr="001F52A1">
              <w:rPr>
                <w:rFonts w:eastAsia="Times New Roman"/>
                <w:b/>
                <w:color w:val="auto"/>
                <w:sz w:val="22"/>
                <w:szCs w:val="22"/>
                <w:lang w:eastAsia="sk-SK"/>
              </w:rPr>
              <w:t>znižovanie emisií skleníkových plynov z budov so zohľadnením vonkajších klimatických podmienok, miestnych podmienok, požiadaviek na kvalitu vnútorného prostredia a nákladovú efektívnosť</w:t>
            </w:r>
            <w:r w:rsidRPr="001F52A1">
              <w:rPr>
                <w:rFonts w:eastAsia="Times New Roman"/>
                <w:color w:val="auto"/>
                <w:sz w:val="22"/>
                <w:szCs w:val="22"/>
                <w:lang w:eastAsia="sk-SK"/>
              </w:rPr>
              <w:t xml:space="preserve"> a pôsobnosť orgánov verejnej správy.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675FDF6" w14:textId="77777777" w:rsidR="00F2674A" w:rsidRPr="005667E7" w:rsidRDefault="006261C8"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79CA05C" w14:textId="418268ED" w:rsidR="00F2674A" w:rsidRPr="005667E7" w:rsidRDefault="00D20C12" w:rsidP="00F90DBE">
            <w:pPr>
              <w:pStyle w:val="Default"/>
              <w:rPr>
                <w:sz w:val="22"/>
                <w:szCs w:val="22"/>
              </w:rPr>
            </w:pPr>
            <w:r>
              <w:rPr>
                <w:sz w:val="22"/>
                <w:szCs w:val="22"/>
              </w:rPr>
              <w:t>MD SR</w:t>
            </w:r>
            <w:r w:rsidR="004839F0">
              <w:rPr>
                <w:sz w:val="22"/>
                <w:szCs w:val="22"/>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EC0A2AB" w14:textId="17A3E18B" w:rsidR="00F2674A" w:rsidRPr="005667E7" w:rsidRDefault="00FD4F8D" w:rsidP="004C06AE">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F2D4B44" w14:textId="77777777" w:rsidR="00F2674A" w:rsidRPr="005667E7" w:rsidRDefault="00F2674A" w:rsidP="004C06AE">
            <w:pPr>
              <w:pStyle w:val="Default"/>
              <w:rPr>
                <w:sz w:val="22"/>
                <w:szCs w:val="22"/>
              </w:rPr>
            </w:pPr>
          </w:p>
        </w:tc>
      </w:tr>
      <w:tr w:rsidR="00D20C12" w:rsidRPr="005667E7" w14:paraId="03A010E5" w14:textId="77777777" w:rsidTr="00DF1646">
        <w:trPr>
          <w:gridAfter w:val="1"/>
          <w:wAfter w:w="69" w:type="dxa"/>
          <w:trHeight w:val="556"/>
        </w:trPr>
        <w:tc>
          <w:tcPr>
            <w:tcW w:w="675" w:type="dxa"/>
            <w:tcBorders>
              <w:top w:val="single" w:sz="4" w:space="0" w:color="auto"/>
              <w:bottom w:val="single" w:sz="4" w:space="0" w:color="auto"/>
              <w:right w:val="single" w:sz="4" w:space="0" w:color="auto"/>
            </w:tcBorders>
            <w:shd w:val="clear" w:color="auto" w:fill="auto"/>
          </w:tcPr>
          <w:p w14:paraId="020A1BB6" w14:textId="77777777" w:rsidR="00D20C12" w:rsidRPr="005667E7" w:rsidRDefault="00D20C12" w:rsidP="00D20C12">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8D5B7E2"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Táto smernica stanovuje požiadavky v súvislosti: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9FC3DBC" w14:textId="77777777" w:rsidR="00D20C12" w:rsidRPr="005667E7" w:rsidRDefault="00D20C12"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CD91D99" w14:textId="71F4AC59" w:rsidR="00D20C12" w:rsidRPr="00973B43" w:rsidRDefault="00D20C12" w:rsidP="00D20C12">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05181A6" w14:textId="77777777" w:rsidR="00D20C12" w:rsidRDefault="00D20C12" w:rsidP="00D20C12">
            <w:pPr>
              <w:pStyle w:val="Default"/>
              <w:rPr>
                <w:sz w:val="22"/>
                <w:szCs w:val="22"/>
              </w:rPr>
            </w:pPr>
            <w:r>
              <w:rPr>
                <w:sz w:val="22"/>
                <w:szCs w:val="22"/>
              </w:rPr>
              <w:t>§ 2</w:t>
            </w:r>
          </w:p>
          <w:p w14:paraId="41E79BF0" w14:textId="77777777" w:rsidR="00D20C12" w:rsidRDefault="00D20C12" w:rsidP="00D20C12">
            <w:pPr>
              <w:pStyle w:val="Default"/>
              <w:rPr>
                <w:sz w:val="22"/>
                <w:szCs w:val="22"/>
              </w:rPr>
            </w:pPr>
            <w:r>
              <w:rPr>
                <w:sz w:val="22"/>
                <w:szCs w:val="22"/>
              </w:rPr>
              <w:t>O 1</w:t>
            </w:r>
          </w:p>
          <w:p w14:paraId="6D562FD5" w14:textId="6CA3DC18" w:rsidR="00D20C12" w:rsidRPr="005667E7" w:rsidRDefault="00D20C12" w:rsidP="00D20C12">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E7602EE" w14:textId="3BD1E2A4" w:rsidR="00D20C12" w:rsidRPr="00AD39B5" w:rsidRDefault="00D20C12" w:rsidP="00F90DBE">
            <w:pPr>
              <w:ind w:right="1"/>
              <w:rPr>
                <w:rFonts w:eastAsia="Times New Roman"/>
                <w:lang w:eastAsia="sk-SK"/>
              </w:rPr>
            </w:pPr>
            <w:r w:rsidRPr="00593317">
              <w:t>(1) Postupmi a opatreniami na zlepšenie energ</w:t>
            </w:r>
            <w:r>
              <w:t>etickej hospodárnosti budov sú:</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05B2460" w14:textId="77777777" w:rsidR="00D20C12" w:rsidRPr="005667E7" w:rsidRDefault="00D20C12"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38F4E64" w14:textId="27FD3D4C" w:rsidR="00D20C12" w:rsidRPr="005667E7" w:rsidRDefault="00646C06"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BBF322A" w14:textId="680CE02D" w:rsidR="00D20C12" w:rsidRPr="005667E7" w:rsidRDefault="00646C06"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0F434F3" w14:textId="77777777" w:rsidR="00D20C12" w:rsidRPr="005667E7" w:rsidRDefault="00D20C12" w:rsidP="00D20C12">
            <w:pPr>
              <w:pStyle w:val="Default"/>
              <w:rPr>
                <w:sz w:val="22"/>
                <w:szCs w:val="22"/>
              </w:rPr>
            </w:pPr>
          </w:p>
        </w:tc>
      </w:tr>
      <w:tr w:rsidR="00D20C12" w:rsidRPr="005667E7" w14:paraId="6D6C335E" w14:textId="77777777" w:rsidTr="00EF3FE1">
        <w:trPr>
          <w:gridAfter w:val="1"/>
          <w:wAfter w:w="69" w:type="dxa"/>
          <w:trHeight w:val="55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EB4C0AA" w14:textId="77777777" w:rsidR="00D20C12" w:rsidRPr="005667E7" w:rsidRDefault="00D20C12" w:rsidP="00D20C12">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1F65555" w14:textId="6A03BA11"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so spoločným všeobecným rámcom pre metodiku výpočtu integrovanej energetickej hospodárnosti budov a jednotiek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23454CD" w14:textId="7A7CE6FC" w:rsidR="00D20C12" w:rsidRPr="005667E7" w:rsidRDefault="00646C06"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CA61BCA" w14:textId="7520253B" w:rsidR="00D20C12" w:rsidRPr="00973B43" w:rsidRDefault="00D20C12" w:rsidP="00D20C12">
            <w:pPr>
              <w:pStyle w:val="Default"/>
              <w:rPr>
                <w:b/>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5458635" w14:textId="77777777" w:rsidR="00646C06" w:rsidRPr="00646C06" w:rsidRDefault="00646C06" w:rsidP="00646C06">
            <w:pPr>
              <w:pStyle w:val="Default"/>
              <w:rPr>
                <w:b/>
                <w:sz w:val="22"/>
                <w:szCs w:val="22"/>
              </w:rPr>
            </w:pPr>
            <w:r w:rsidRPr="00646C06">
              <w:rPr>
                <w:b/>
                <w:sz w:val="22"/>
                <w:szCs w:val="22"/>
              </w:rPr>
              <w:t>§ 2</w:t>
            </w:r>
          </w:p>
          <w:p w14:paraId="173A6B9C" w14:textId="77777777" w:rsidR="00646C06" w:rsidRPr="00646C06" w:rsidRDefault="00646C06" w:rsidP="00646C06">
            <w:pPr>
              <w:pStyle w:val="Default"/>
              <w:rPr>
                <w:b/>
                <w:sz w:val="22"/>
                <w:szCs w:val="22"/>
              </w:rPr>
            </w:pPr>
            <w:r w:rsidRPr="00646C06">
              <w:rPr>
                <w:b/>
                <w:sz w:val="22"/>
                <w:szCs w:val="22"/>
              </w:rPr>
              <w:t>O 1</w:t>
            </w:r>
          </w:p>
          <w:p w14:paraId="0DEBCC01" w14:textId="4B2FDD36" w:rsidR="00D20C12" w:rsidRPr="00192C8C" w:rsidRDefault="00D20C12" w:rsidP="00D20C12">
            <w:pPr>
              <w:pStyle w:val="Default"/>
              <w:rPr>
                <w:b/>
                <w:sz w:val="22"/>
                <w:szCs w:val="22"/>
              </w:rPr>
            </w:pPr>
            <w:r w:rsidRPr="00192C8C">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9178917" w14:textId="4EE9ADAF" w:rsidR="00D20C12" w:rsidRPr="00B659F7" w:rsidRDefault="00D20C12" w:rsidP="00F90DBE">
            <w:pPr>
              <w:spacing w:after="0"/>
              <w:ind w:right="1"/>
              <w:rPr>
                <w:rFonts w:eastAsia="Times New Roman" w:cs="Times New Roman"/>
                <w:lang w:eastAsia="sk-SK"/>
              </w:rPr>
            </w:pPr>
            <w:r w:rsidRPr="00593317">
              <w:t xml:space="preserve">a) jednotná metodika výpočtu integrovanej energetickej hospodárnosti </w:t>
            </w:r>
            <w:r w:rsidRPr="00B659F7">
              <w:rPr>
                <w:b/>
              </w:rPr>
              <w:t>budov a</w:t>
            </w:r>
            <w:r w:rsidRPr="00593317">
              <w:t xml:space="preserve"> </w:t>
            </w:r>
            <w:r w:rsidRPr="00B659F7">
              <w:rPr>
                <w:b/>
              </w:rPr>
              <w:t>jednotiek budov</w:t>
            </w:r>
            <w:r w:rsidRPr="00593317">
              <w:t xml:space="preserve"> (ďalej len „výpočet“),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1484E33" w14:textId="5A6E04E8"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DECB785" w14:textId="27157A83"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D493D9D" w14:textId="26376F77" w:rsidR="00D20C12" w:rsidRPr="005667E7" w:rsidRDefault="00D20C12" w:rsidP="00D20C12">
            <w:pPr>
              <w:pStyle w:val="Default"/>
              <w:rPr>
                <w:sz w:val="22"/>
                <w:szCs w:val="22"/>
              </w:rPr>
            </w:pPr>
            <w:r w:rsidRPr="00167159">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DCD70C7" w14:textId="77777777" w:rsidR="00D20C12" w:rsidRPr="005667E7" w:rsidRDefault="00D20C12" w:rsidP="00D20C12">
            <w:pPr>
              <w:pStyle w:val="Default"/>
              <w:rPr>
                <w:sz w:val="22"/>
                <w:szCs w:val="22"/>
              </w:rPr>
            </w:pPr>
          </w:p>
        </w:tc>
      </w:tr>
      <w:tr w:rsidR="00D20C12" w:rsidRPr="005667E7" w14:paraId="08CD6B1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AFB9C60" w14:textId="77777777" w:rsidR="00D20C12" w:rsidRPr="005667E7" w:rsidRDefault="00D20C12" w:rsidP="00D20C12">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1AAF933" w14:textId="77777777" w:rsidR="00D20C12" w:rsidRPr="005667E7" w:rsidRDefault="00D20C12" w:rsidP="00D20C12">
            <w:pPr>
              <w:autoSpaceDE w:val="0"/>
              <w:autoSpaceDN w:val="0"/>
              <w:adjustRightInd w:val="0"/>
              <w:spacing w:after="0" w:line="240" w:lineRule="auto"/>
            </w:pPr>
            <w:r w:rsidRPr="005667E7">
              <w:rPr>
                <w:rFonts w:cs="Times New Roman"/>
                <w:color w:val="000000"/>
              </w:rPr>
              <w:t>s uplatňovaním minimálnych požiadaviek na energetickú hospodárnosť nových budov a nových jednotiek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726E9C7" w14:textId="4E2E5E60" w:rsidR="00D20C12" w:rsidRPr="005667E7" w:rsidRDefault="00646C06"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AE33F60" w14:textId="4CE0913F" w:rsidR="000A09C8" w:rsidRPr="00973B43" w:rsidRDefault="000A09C8"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B0315AD" w14:textId="77777777" w:rsidR="00D20C12" w:rsidRPr="00AD6725" w:rsidRDefault="00D20C12" w:rsidP="00D20C12">
            <w:pPr>
              <w:pStyle w:val="Default"/>
              <w:rPr>
                <w:b/>
                <w:sz w:val="22"/>
                <w:szCs w:val="22"/>
              </w:rPr>
            </w:pPr>
            <w:r w:rsidRPr="00AD6725">
              <w:rPr>
                <w:b/>
                <w:sz w:val="22"/>
                <w:szCs w:val="22"/>
              </w:rPr>
              <w:t>§ 2</w:t>
            </w:r>
          </w:p>
          <w:p w14:paraId="6063527B" w14:textId="77777777" w:rsidR="00D20C12" w:rsidRPr="00AD6725" w:rsidRDefault="00D20C12" w:rsidP="00D20C12">
            <w:pPr>
              <w:pStyle w:val="Default"/>
              <w:rPr>
                <w:b/>
                <w:sz w:val="22"/>
                <w:szCs w:val="22"/>
              </w:rPr>
            </w:pPr>
            <w:r w:rsidRPr="00AD6725">
              <w:rPr>
                <w:b/>
                <w:sz w:val="22"/>
                <w:szCs w:val="22"/>
              </w:rPr>
              <w:t>O 1</w:t>
            </w:r>
          </w:p>
          <w:p w14:paraId="11EC755D" w14:textId="77777777" w:rsidR="00D20C12" w:rsidRPr="00AD6725" w:rsidRDefault="00D20C12" w:rsidP="00D20C12">
            <w:pPr>
              <w:pStyle w:val="Default"/>
              <w:rPr>
                <w:b/>
                <w:sz w:val="22"/>
                <w:szCs w:val="22"/>
              </w:rPr>
            </w:pPr>
            <w:r w:rsidRPr="00AD6725">
              <w:rPr>
                <w:b/>
                <w:sz w:val="22"/>
                <w:szCs w:val="22"/>
              </w:rPr>
              <w:t>P b</w:t>
            </w:r>
          </w:p>
          <w:p w14:paraId="5D602135" w14:textId="48EE378B" w:rsidR="00D20C12" w:rsidRPr="005667E7" w:rsidRDefault="00D20C12" w:rsidP="00D20C12">
            <w:pPr>
              <w:pStyle w:val="Default"/>
              <w:rPr>
                <w:sz w:val="22"/>
                <w:szCs w:val="22"/>
              </w:rPr>
            </w:pPr>
            <w:r w:rsidRPr="00AD6725">
              <w:rPr>
                <w:b/>
                <w:sz w:val="22"/>
                <w:szCs w:val="22"/>
              </w:rPr>
              <w:t>P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AFA90DF" w14:textId="77777777" w:rsidR="00D20C12" w:rsidRDefault="00D20C12" w:rsidP="00AB1D0C">
            <w:pPr>
              <w:spacing w:after="0" w:line="240" w:lineRule="auto"/>
              <w:ind w:right="1"/>
            </w:pPr>
            <w:r w:rsidRPr="00593317">
              <w:t>b) určenie a uplatňovanie minimálnych požiadav</w:t>
            </w:r>
            <w:r>
              <w:t>iek na energetickú hospodárnosť</w:t>
            </w:r>
          </w:p>
          <w:p w14:paraId="4A65AFF6" w14:textId="76294F3F" w:rsidR="00D20C12" w:rsidRPr="00AD39B5" w:rsidRDefault="00D20C12" w:rsidP="006275D6">
            <w:pPr>
              <w:spacing w:before="120" w:after="120" w:line="264" w:lineRule="auto"/>
              <w:ind w:left="37" w:hanging="37"/>
              <w:rPr>
                <w:rFonts w:eastAsia="Times New Roman" w:cs="Times New Roman"/>
                <w:lang w:eastAsia="sk-SK"/>
              </w:rPr>
            </w:pPr>
            <w:bookmarkStart w:id="0" w:name="paragraf-2.odsek-1.pismeno-b.bod-1.oznac"/>
            <w:r w:rsidRPr="001E4DC1">
              <w:rPr>
                <w:color w:val="000000"/>
              </w:rPr>
              <w:t xml:space="preserve">1. </w:t>
            </w:r>
            <w:bookmarkStart w:id="1" w:name="paragraf-2.odsek-1.pismeno-b.bod-1.text"/>
            <w:bookmarkEnd w:id="0"/>
            <w:r w:rsidRPr="001E4DC1">
              <w:rPr>
                <w:color w:val="000000"/>
              </w:rPr>
              <w:t>nových budov</w:t>
            </w:r>
            <w:r w:rsidR="000A09C8">
              <w:rPr>
                <w:color w:val="000000"/>
              </w:rPr>
              <w:t xml:space="preserve"> </w:t>
            </w:r>
            <w:r w:rsidR="000A09C8" w:rsidRPr="006275D6">
              <w:rPr>
                <w:b/>
                <w:color w:val="000000"/>
              </w:rPr>
              <w:t>a nových jednotiek budov</w:t>
            </w:r>
            <w:r w:rsidRPr="001E4DC1">
              <w:rPr>
                <w:color w:val="000000"/>
              </w:rPr>
              <w:t xml:space="preserve">, </w:t>
            </w:r>
            <w:bookmarkEnd w:id="1"/>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A1C3C6C" w14:textId="73012B14" w:rsidR="00D20C12" w:rsidRPr="005667E7" w:rsidRDefault="00907C01"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846BCB8" w14:textId="4792F9F6"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CC2D59A" w14:textId="37BBF2C9" w:rsidR="00D20C12" w:rsidRPr="005667E7" w:rsidRDefault="00D20C12" w:rsidP="00D20C12">
            <w:pPr>
              <w:pStyle w:val="Default"/>
              <w:rPr>
                <w:sz w:val="22"/>
                <w:szCs w:val="22"/>
              </w:rPr>
            </w:pPr>
            <w:r w:rsidRPr="00167159">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9897153" w14:textId="77777777" w:rsidR="00D20C12" w:rsidRPr="005667E7" w:rsidRDefault="00D20C12" w:rsidP="00D20C12">
            <w:pPr>
              <w:pStyle w:val="Default"/>
              <w:rPr>
                <w:sz w:val="22"/>
                <w:szCs w:val="22"/>
              </w:rPr>
            </w:pPr>
          </w:p>
        </w:tc>
      </w:tr>
      <w:tr w:rsidR="00D20C12" w:rsidRPr="005667E7" w14:paraId="0AE5A4F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B917D49" w14:textId="77777777" w:rsidR="00D20C12" w:rsidRPr="005667E7" w:rsidRDefault="00D20C12" w:rsidP="00D20C12">
            <w:pPr>
              <w:pStyle w:val="Default"/>
              <w:rPr>
                <w:sz w:val="22"/>
                <w:szCs w:val="22"/>
              </w:rPr>
            </w:pPr>
            <w:r w:rsidRPr="005667E7">
              <w:rPr>
                <w:sz w:val="22"/>
                <w:szCs w:val="22"/>
              </w:rPr>
              <w:t>P:c</w:t>
            </w:r>
          </w:p>
          <w:p w14:paraId="27803B01" w14:textId="77777777" w:rsidR="00D20C12" w:rsidRPr="005667E7" w:rsidRDefault="00D20C12" w:rsidP="00D20C12">
            <w:pPr>
              <w:pStyle w:val="Default"/>
              <w:rPr>
                <w:sz w:val="22"/>
                <w:szCs w:val="22"/>
              </w:rPr>
            </w:pPr>
          </w:p>
          <w:p w14:paraId="7D6454E6" w14:textId="77777777" w:rsidR="00D20C12" w:rsidRPr="005667E7" w:rsidRDefault="00D20C12" w:rsidP="00D20C12">
            <w:pPr>
              <w:pStyle w:val="Default"/>
              <w:rPr>
                <w:sz w:val="22"/>
                <w:szCs w:val="22"/>
              </w:rPr>
            </w:pPr>
          </w:p>
          <w:p w14:paraId="0D19FCF6" w14:textId="77777777" w:rsidR="00D20C12" w:rsidRPr="005667E7" w:rsidRDefault="00D20C12" w:rsidP="00D20C12">
            <w:pPr>
              <w:pStyle w:val="Default"/>
              <w:tabs>
                <w:tab w:val="left" w:pos="240"/>
              </w:tabs>
              <w:jc w:val="right"/>
              <w:rPr>
                <w:sz w:val="22"/>
                <w:szCs w:val="22"/>
              </w:rPr>
            </w:pPr>
            <w:r w:rsidRPr="005667E7">
              <w:rPr>
                <w:sz w:val="22"/>
                <w:szCs w:val="22"/>
              </w:rPr>
              <w:t>P:i</w:t>
            </w:r>
          </w:p>
          <w:p w14:paraId="390A1128" w14:textId="0280F237" w:rsidR="00D20C12" w:rsidRDefault="00D20C12" w:rsidP="00D20C12">
            <w:pPr>
              <w:pStyle w:val="Default"/>
              <w:tabs>
                <w:tab w:val="left" w:pos="240"/>
              </w:tabs>
              <w:rPr>
                <w:sz w:val="22"/>
                <w:szCs w:val="22"/>
              </w:rPr>
            </w:pPr>
          </w:p>
          <w:p w14:paraId="27D8D4B7" w14:textId="77777777" w:rsidR="00D20C12" w:rsidRPr="005667E7" w:rsidRDefault="00D20C12" w:rsidP="00D20C12">
            <w:pPr>
              <w:pStyle w:val="Default"/>
              <w:tabs>
                <w:tab w:val="left" w:pos="240"/>
              </w:tabs>
              <w:rPr>
                <w:sz w:val="22"/>
                <w:szCs w:val="22"/>
              </w:rPr>
            </w:pPr>
          </w:p>
          <w:p w14:paraId="5240F051" w14:textId="77777777" w:rsidR="00D20C12" w:rsidRPr="005667E7" w:rsidRDefault="00D20C12" w:rsidP="00D20C12">
            <w:pPr>
              <w:pStyle w:val="Default"/>
              <w:tabs>
                <w:tab w:val="left" w:pos="240"/>
              </w:tabs>
              <w:jc w:val="right"/>
              <w:rPr>
                <w:sz w:val="22"/>
                <w:szCs w:val="22"/>
              </w:rPr>
            </w:pPr>
            <w:r w:rsidRPr="005667E7">
              <w:rPr>
                <w:sz w:val="22"/>
                <w:szCs w:val="22"/>
              </w:rPr>
              <w:t>P:ii</w:t>
            </w:r>
          </w:p>
          <w:p w14:paraId="20502387" w14:textId="77777777" w:rsidR="00D20C12" w:rsidRPr="005667E7" w:rsidRDefault="00D20C12" w:rsidP="00D20C12">
            <w:pPr>
              <w:pStyle w:val="Default"/>
              <w:tabs>
                <w:tab w:val="left" w:pos="240"/>
              </w:tabs>
              <w:rPr>
                <w:sz w:val="22"/>
                <w:szCs w:val="22"/>
              </w:rPr>
            </w:pPr>
          </w:p>
          <w:p w14:paraId="3D6FAC30" w14:textId="77777777" w:rsidR="00D20C12" w:rsidRPr="005667E7" w:rsidRDefault="00D20C12" w:rsidP="00D20C12">
            <w:pPr>
              <w:pStyle w:val="Default"/>
              <w:tabs>
                <w:tab w:val="left" w:pos="240"/>
              </w:tabs>
              <w:rPr>
                <w:sz w:val="22"/>
                <w:szCs w:val="22"/>
              </w:rPr>
            </w:pPr>
          </w:p>
          <w:p w14:paraId="002D857C" w14:textId="77777777" w:rsidR="00D20C12" w:rsidRPr="005667E7" w:rsidRDefault="00D20C12" w:rsidP="00D20C12">
            <w:pPr>
              <w:pStyle w:val="Default"/>
              <w:tabs>
                <w:tab w:val="left" w:pos="240"/>
              </w:tabs>
              <w:rPr>
                <w:sz w:val="22"/>
                <w:szCs w:val="22"/>
              </w:rPr>
            </w:pPr>
          </w:p>
          <w:p w14:paraId="6D668391" w14:textId="77777777" w:rsidR="00D20C12" w:rsidRDefault="00D20C12" w:rsidP="00D20C12">
            <w:pPr>
              <w:pStyle w:val="Default"/>
              <w:tabs>
                <w:tab w:val="left" w:pos="240"/>
              </w:tabs>
              <w:rPr>
                <w:sz w:val="22"/>
                <w:szCs w:val="22"/>
              </w:rPr>
            </w:pPr>
          </w:p>
          <w:p w14:paraId="10D24140" w14:textId="77777777" w:rsidR="00D20C12" w:rsidRDefault="00D20C12" w:rsidP="00D20C12">
            <w:pPr>
              <w:pStyle w:val="Default"/>
              <w:tabs>
                <w:tab w:val="left" w:pos="240"/>
              </w:tabs>
              <w:rPr>
                <w:sz w:val="22"/>
                <w:szCs w:val="22"/>
              </w:rPr>
            </w:pPr>
          </w:p>
          <w:p w14:paraId="6D1DE194" w14:textId="77777777" w:rsidR="00D20C12" w:rsidRPr="005667E7" w:rsidRDefault="00D20C12" w:rsidP="00D20C12">
            <w:pPr>
              <w:pStyle w:val="Default"/>
              <w:tabs>
                <w:tab w:val="left" w:pos="240"/>
              </w:tabs>
              <w:rPr>
                <w:sz w:val="22"/>
                <w:szCs w:val="22"/>
              </w:rPr>
            </w:pPr>
          </w:p>
          <w:p w14:paraId="2E63E6D9" w14:textId="77777777" w:rsidR="00D20C12" w:rsidRPr="005667E7" w:rsidRDefault="00D20C12" w:rsidP="00D20C12">
            <w:pPr>
              <w:pStyle w:val="Default"/>
              <w:tabs>
                <w:tab w:val="left" w:pos="240"/>
              </w:tabs>
              <w:jc w:val="right"/>
              <w:rPr>
                <w:sz w:val="22"/>
                <w:szCs w:val="22"/>
              </w:rPr>
            </w:pPr>
            <w:r w:rsidRPr="005667E7">
              <w:rPr>
                <w:sz w:val="22"/>
                <w:szCs w:val="22"/>
              </w:rPr>
              <w:t>P:iii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99BE4E1"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s uplatňovaním minimálnych požiadaviek na energetickú hospodárnosť:</w:t>
            </w:r>
          </w:p>
          <w:p w14:paraId="7CA8619A"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existujúcich budov a existujúcich jednotiek budov, ktoré sa významne obnovujú;</w:t>
            </w:r>
          </w:p>
          <w:p w14:paraId="62B5574A"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prvkov budov, ktoré sú súčasťou obalovej konštrukcie budov a ktoré významne ovplyvňujú energetickú hospodárnosť obalovej konštrukcie budov, keď sa obnovia alebo nahradia;</w:t>
            </w:r>
          </w:p>
          <w:p w14:paraId="61E2A5F2"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technických systémov budov, vždy keď sa zabudujú alebo nahrádzajú, alebo modernizujú;</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F051C9D" w14:textId="7495986F" w:rsidR="00D20C12" w:rsidRPr="005667E7" w:rsidRDefault="00646C06"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2279BDD" w14:textId="3D79E8A9" w:rsidR="000A09C8" w:rsidRPr="00646C06" w:rsidRDefault="000A09C8" w:rsidP="00D20C12">
            <w:pPr>
              <w:pStyle w:val="Default"/>
              <w:rPr>
                <w:b/>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DD3386C" w14:textId="77777777" w:rsidR="00D20C12" w:rsidRPr="00AD6725" w:rsidRDefault="00D20C12" w:rsidP="00D20C12">
            <w:pPr>
              <w:pStyle w:val="Default"/>
              <w:rPr>
                <w:b/>
                <w:sz w:val="22"/>
                <w:szCs w:val="22"/>
              </w:rPr>
            </w:pPr>
            <w:r w:rsidRPr="00AD6725">
              <w:rPr>
                <w:b/>
                <w:sz w:val="22"/>
                <w:szCs w:val="22"/>
              </w:rPr>
              <w:t>§ 2</w:t>
            </w:r>
          </w:p>
          <w:p w14:paraId="6B286711" w14:textId="77777777" w:rsidR="00D20C12" w:rsidRPr="00AD6725" w:rsidRDefault="00D20C12" w:rsidP="00D20C12">
            <w:pPr>
              <w:pStyle w:val="Default"/>
              <w:rPr>
                <w:b/>
                <w:sz w:val="22"/>
                <w:szCs w:val="22"/>
              </w:rPr>
            </w:pPr>
            <w:r w:rsidRPr="00AD6725">
              <w:rPr>
                <w:b/>
                <w:sz w:val="22"/>
                <w:szCs w:val="22"/>
              </w:rPr>
              <w:t>O 1</w:t>
            </w:r>
          </w:p>
          <w:p w14:paraId="0806DD3B" w14:textId="77777777" w:rsidR="00D20C12" w:rsidRPr="00AD6725" w:rsidRDefault="00D20C12" w:rsidP="00D20C12">
            <w:pPr>
              <w:pStyle w:val="Default"/>
              <w:rPr>
                <w:b/>
                <w:sz w:val="22"/>
                <w:szCs w:val="22"/>
              </w:rPr>
            </w:pPr>
            <w:r w:rsidRPr="00AD6725">
              <w:rPr>
                <w:b/>
                <w:sz w:val="22"/>
                <w:szCs w:val="22"/>
              </w:rPr>
              <w:t>P b</w:t>
            </w:r>
          </w:p>
          <w:p w14:paraId="7AD91AA7" w14:textId="286AA98A" w:rsidR="00D20C12" w:rsidRPr="00AD6725" w:rsidRDefault="00D20C12" w:rsidP="00D20C12">
            <w:pPr>
              <w:pStyle w:val="Default"/>
              <w:rPr>
                <w:b/>
                <w:sz w:val="22"/>
                <w:szCs w:val="22"/>
              </w:rPr>
            </w:pPr>
            <w:r w:rsidRPr="00AD6725">
              <w:rPr>
                <w:b/>
                <w:sz w:val="22"/>
                <w:szCs w:val="22"/>
              </w:rPr>
              <w:t>P 2</w:t>
            </w:r>
          </w:p>
          <w:p w14:paraId="1EF6CD5B" w14:textId="59F9B916" w:rsidR="00D20C12" w:rsidRPr="00AD6725" w:rsidRDefault="00D20C12" w:rsidP="00D20C12">
            <w:pPr>
              <w:pStyle w:val="Default"/>
              <w:rPr>
                <w:b/>
                <w:sz w:val="22"/>
                <w:szCs w:val="22"/>
              </w:rPr>
            </w:pPr>
            <w:r w:rsidRPr="00AD6725">
              <w:rPr>
                <w:b/>
                <w:sz w:val="22"/>
                <w:szCs w:val="22"/>
              </w:rPr>
              <w:t>P 3</w:t>
            </w:r>
          </w:p>
          <w:p w14:paraId="6C34F9DD" w14:textId="69CCE8D8" w:rsidR="00D20C12" w:rsidRPr="00AD6725" w:rsidRDefault="00D20C12" w:rsidP="00D20C12">
            <w:pPr>
              <w:pStyle w:val="Default"/>
              <w:rPr>
                <w:b/>
                <w:sz w:val="22"/>
                <w:szCs w:val="22"/>
              </w:rPr>
            </w:pPr>
            <w:r w:rsidRPr="00AD6725">
              <w:rPr>
                <w:b/>
                <w:sz w:val="22"/>
                <w:szCs w:val="22"/>
              </w:rPr>
              <w:t>P 4</w:t>
            </w:r>
          </w:p>
          <w:p w14:paraId="1493252F" w14:textId="1A1D2C30" w:rsidR="00D20C12" w:rsidRPr="005667E7" w:rsidRDefault="00D20C12" w:rsidP="00D20C12">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29CBEB2" w14:textId="7EA54DC1" w:rsidR="00D20C12" w:rsidRPr="00891AB5" w:rsidRDefault="00D20C12" w:rsidP="00F90DBE">
            <w:pPr>
              <w:spacing w:after="0" w:line="240" w:lineRule="auto"/>
              <w:ind w:right="1"/>
              <w:rPr>
                <w:rFonts w:eastAsia="Times New Roman"/>
                <w:lang w:eastAsia="sk-SK"/>
              </w:rPr>
            </w:pPr>
            <w:r w:rsidRPr="00891AB5">
              <w:rPr>
                <w:rFonts w:eastAsia="Times New Roman"/>
                <w:lang w:eastAsia="sk-SK"/>
              </w:rPr>
              <w:t xml:space="preserve">2. existujúcich budov </w:t>
            </w:r>
            <w:r w:rsidR="000A09C8" w:rsidRPr="006275D6">
              <w:rPr>
                <w:rFonts w:eastAsia="Times New Roman"/>
                <w:b/>
                <w:lang w:eastAsia="sk-SK"/>
              </w:rPr>
              <w:t>a</w:t>
            </w:r>
            <w:r w:rsidR="000A09C8">
              <w:rPr>
                <w:rFonts w:eastAsia="Times New Roman"/>
                <w:b/>
                <w:lang w:eastAsia="sk-SK"/>
              </w:rPr>
              <w:t> </w:t>
            </w:r>
            <w:r w:rsidR="000A09C8" w:rsidRPr="006275D6">
              <w:rPr>
                <w:rFonts w:eastAsia="Times New Roman"/>
                <w:b/>
                <w:lang w:eastAsia="sk-SK"/>
              </w:rPr>
              <w:t xml:space="preserve">existujúcich jednotiek budov </w:t>
            </w:r>
            <w:r w:rsidRPr="00891AB5">
              <w:rPr>
                <w:rFonts w:eastAsia="Times New Roman"/>
                <w:lang w:eastAsia="sk-SK"/>
              </w:rPr>
              <w:t>pri ich významnej</w:t>
            </w:r>
            <w:r w:rsidR="00BE2499">
              <w:rPr>
                <w:rFonts w:eastAsia="Times New Roman"/>
                <w:lang w:eastAsia="sk-SK"/>
              </w:rPr>
              <w:t xml:space="preserve"> </w:t>
            </w:r>
            <w:r w:rsidRPr="00891AB5">
              <w:rPr>
                <w:rFonts w:eastAsia="Times New Roman"/>
                <w:lang w:eastAsia="sk-SK"/>
              </w:rPr>
              <w:t xml:space="preserve"> obnove, </w:t>
            </w:r>
          </w:p>
          <w:p w14:paraId="524C5A60" w14:textId="78707709" w:rsidR="00D20C12" w:rsidRPr="00891AB5" w:rsidRDefault="00DF0D58" w:rsidP="00F90DBE">
            <w:pPr>
              <w:spacing w:after="0" w:line="240" w:lineRule="auto"/>
              <w:ind w:right="1"/>
              <w:rPr>
                <w:rFonts w:eastAsia="Times New Roman"/>
                <w:lang w:eastAsia="sk-SK"/>
              </w:rPr>
            </w:pPr>
            <w:r>
              <w:rPr>
                <w:rFonts w:eastAsia="Times New Roman"/>
                <w:lang w:eastAsia="sk-SK"/>
              </w:rPr>
              <w:t>3. </w:t>
            </w:r>
            <w:r w:rsidR="00D20C12" w:rsidRPr="00891AB5">
              <w:rPr>
                <w:rFonts w:eastAsia="Times New Roman"/>
                <w:lang w:eastAsia="sk-SK"/>
              </w:rPr>
              <w:t xml:space="preserve">stavebných konštrukcií a prvkov tvoriacich ich časť, ktoré oddeľujú vnútorné prostredie budov od vonkajšieho prostredia (ďalej len „obalová konštrukcia“) a </w:t>
            </w:r>
          </w:p>
          <w:p w14:paraId="5633F90E" w14:textId="36E1E4EE" w:rsidR="00D20C12" w:rsidRPr="00891AB5" w:rsidRDefault="00D20C12" w:rsidP="00F90DBE">
            <w:pPr>
              <w:spacing w:after="0" w:line="240" w:lineRule="auto"/>
              <w:ind w:right="1"/>
              <w:rPr>
                <w:rFonts w:eastAsia="Times New Roman"/>
                <w:lang w:eastAsia="sk-SK"/>
              </w:rPr>
            </w:pPr>
            <w:r w:rsidRPr="00891AB5">
              <w:rPr>
                <w:rFonts w:eastAsia="Times New Roman"/>
                <w:lang w:eastAsia="sk-SK"/>
              </w:rPr>
              <w:t xml:space="preserve">4. technických zariadení budovy alebo </w:t>
            </w:r>
            <w:r w:rsidR="00A564C2" w:rsidRPr="00A564C2">
              <w:rPr>
                <w:rFonts w:eastAsia="Times New Roman"/>
                <w:b/>
                <w:lang w:eastAsia="sk-SK"/>
              </w:rPr>
              <w:t>jednotky budovy</w:t>
            </w:r>
            <w:r w:rsidR="00A564C2">
              <w:rPr>
                <w:rFonts w:eastAsia="Times New Roman"/>
                <w:lang w:eastAsia="sk-SK"/>
              </w:rPr>
              <w:t xml:space="preserve"> </w:t>
            </w:r>
            <w:r w:rsidRPr="00891AB5">
              <w:rPr>
                <w:rFonts w:eastAsia="Times New Roman"/>
                <w:lang w:eastAsia="sk-SK"/>
              </w:rPr>
              <w:t xml:space="preserve">na vykurovanie, na chladenie a vetranie, na prípravu teplej vody, na </w:t>
            </w:r>
            <w:r w:rsidR="00F42885" w:rsidRPr="006275D6">
              <w:rPr>
                <w:rFonts w:eastAsia="Times New Roman"/>
                <w:b/>
                <w:lang w:eastAsia="sk-SK"/>
              </w:rPr>
              <w:t xml:space="preserve">zabudované </w:t>
            </w:r>
            <w:r w:rsidRPr="00891AB5">
              <w:rPr>
                <w:rFonts w:eastAsia="Times New Roman"/>
                <w:lang w:eastAsia="sk-SK"/>
              </w:rPr>
              <w:t xml:space="preserve">osvetlenie alebo na ich kombináciu, na automatizáciu a riadenie budovy a na výrobu elektrickej energie na mieste </w:t>
            </w:r>
            <w:r w:rsidR="00BE2499" w:rsidRPr="006275D6">
              <w:rPr>
                <w:rFonts w:eastAsia="Times New Roman"/>
                <w:b/>
                <w:lang w:eastAsia="sk-SK"/>
              </w:rPr>
              <w:t xml:space="preserve">a uskladnenie energie </w:t>
            </w:r>
            <w:r w:rsidRPr="00891AB5">
              <w:rPr>
                <w:rFonts w:eastAsia="Times New Roman"/>
                <w:lang w:eastAsia="sk-SK"/>
              </w:rPr>
              <w:t xml:space="preserve">vrátane systémov, ktoré využívajú energiu z obnoviteľných zdrojov (ďalej len „technický systém budovy“), </w:t>
            </w:r>
          </w:p>
          <w:p w14:paraId="5A3AE4DD" w14:textId="54E3A14D" w:rsidR="00D20C12" w:rsidRPr="00AD39B5" w:rsidRDefault="00D20C12" w:rsidP="00F90DBE">
            <w:pPr>
              <w:spacing w:after="0" w:line="240" w:lineRule="auto"/>
              <w:ind w:right="1"/>
              <w:rPr>
                <w:rFonts w:eastAsia="Times New Roman"/>
                <w:lang w:eastAsia="sk-SK"/>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06ADD36" w14:textId="1D11A0CE"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EB51BD0" w14:textId="56F0914A"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4F8C112" w14:textId="405DD898" w:rsidR="00D20C12" w:rsidRPr="005667E7" w:rsidRDefault="00D20C12" w:rsidP="00D20C12">
            <w:pPr>
              <w:pStyle w:val="Default"/>
              <w:rPr>
                <w:sz w:val="22"/>
                <w:szCs w:val="22"/>
              </w:rPr>
            </w:pPr>
            <w:r w:rsidRPr="00167159">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613A675" w14:textId="77777777" w:rsidR="00D20C12" w:rsidRPr="005667E7" w:rsidRDefault="00D20C12" w:rsidP="00D20C12">
            <w:pPr>
              <w:pStyle w:val="Default"/>
              <w:rPr>
                <w:sz w:val="22"/>
                <w:szCs w:val="22"/>
              </w:rPr>
            </w:pPr>
          </w:p>
        </w:tc>
      </w:tr>
      <w:tr w:rsidR="00D20C12" w:rsidRPr="005667E7" w14:paraId="03C85A2D" w14:textId="77777777" w:rsidTr="00DF1646">
        <w:trPr>
          <w:gridAfter w:val="1"/>
          <w:wAfter w:w="69" w:type="dxa"/>
          <w:trHeight w:val="94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6F6054D" w14:textId="77777777" w:rsidR="00D20C12" w:rsidRPr="005667E7" w:rsidRDefault="00D20C12" w:rsidP="00D20C12">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7361A96"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s uplatňovaním minimálnych noriem energetickej hospodárnosti na existujúce budovy a existujúce jednotky budov v súlade s článkami 3 a 9;</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1A6CE81" w14:textId="15561F28"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74CCE74" w14:textId="40337545" w:rsidR="00D20C12" w:rsidRPr="00973B43" w:rsidRDefault="00D20C12" w:rsidP="00D20C12">
            <w:pPr>
              <w:pStyle w:val="Default"/>
              <w:rPr>
                <w:b/>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1507A72" w14:textId="77777777" w:rsidR="00DF0D58" w:rsidRPr="00646C06" w:rsidRDefault="00DF0D58" w:rsidP="00DF0D58">
            <w:pPr>
              <w:pStyle w:val="Default"/>
              <w:rPr>
                <w:b/>
                <w:sz w:val="22"/>
                <w:szCs w:val="22"/>
              </w:rPr>
            </w:pPr>
            <w:r w:rsidRPr="00646C06">
              <w:rPr>
                <w:b/>
                <w:sz w:val="22"/>
                <w:szCs w:val="22"/>
              </w:rPr>
              <w:t>§ 2</w:t>
            </w:r>
          </w:p>
          <w:p w14:paraId="57762215" w14:textId="77777777" w:rsidR="00DF0D58" w:rsidRPr="00646C06" w:rsidRDefault="00DF0D58" w:rsidP="00DF0D58">
            <w:pPr>
              <w:pStyle w:val="Default"/>
              <w:rPr>
                <w:b/>
                <w:sz w:val="22"/>
                <w:szCs w:val="22"/>
              </w:rPr>
            </w:pPr>
            <w:r w:rsidRPr="00646C06">
              <w:rPr>
                <w:b/>
                <w:sz w:val="22"/>
                <w:szCs w:val="22"/>
              </w:rPr>
              <w:t>O 1</w:t>
            </w:r>
          </w:p>
          <w:p w14:paraId="04EEB4E8" w14:textId="21C4BAF7" w:rsidR="00D20C12" w:rsidRPr="00192C8C" w:rsidRDefault="00D20C12" w:rsidP="00D20C12">
            <w:pPr>
              <w:pStyle w:val="Default"/>
              <w:rPr>
                <w:b/>
                <w:sz w:val="22"/>
                <w:szCs w:val="22"/>
              </w:rPr>
            </w:pPr>
            <w:r w:rsidRPr="00192C8C">
              <w:rPr>
                <w:b/>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49ECC65" w14:textId="0F7D89D4" w:rsidR="00D20C12" w:rsidRPr="00AD39B5" w:rsidRDefault="00D20C12" w:rsidP="00AB1D0C">
            <w:pPr>
              <w:pStyle w:val="Default"/>
              <w:rPr>
                <w:rFonts w:eastAsia="Times New Roman"/>
                <w:color w:val="auto"/>
                <w:sz w:val="22"/>
                <w:szCs w:val="22"/>
                <w:lang w:eastAsia="sk-SK"/>
              </w:rPr>
            </w:pPr>
            <w:r w:rsidRPr="00C96F0D">
              <w:rPr>
                <w:rFonts w:eastAsia="Times New Roman"/>
                <w:b/>
                <w:color w:val="auto"/>
                <w:sz w:val="22"/>
                <w:szCs w:val="22"/>
                <w:lang w:eastAsia="sk-SK"/>
              </w:rPr>
              <w:t>e)</w:t>
            </w:r>
            <w:r>
              <w:rPr>
                <w:rFonts w:eastAsia="Times New Roman"/>
                <w:color w:val="auto"/>
                <w:sz w:val="22"/>
                <w:szCs w:val="22"/>
                <w:lang w:eastAsia="sk-SK"/>
              </w:rPr>
              <w:t> </w:t>
            </w:r>
            <w:r w:rsidRPr="00AD39B5">
              <w:rPr>
                <w:rFonts w:eastAsia="Times New Roman"/>
                <w:b/>
                <w:color w:val="auto"/>
                <w:sz w:val="22"/>
                <w:szCs w:val="22"/>
                <w:lang w:eastAsia="sk-SK"/>
              </w:rPr>
              <w:t>uplatňovanie minimálnych noriem energetickej hospodárnosti na existujúce budovy a existujúce jednotky budov na základe maximálnych hodnôt energetickej hospodárnosti fondu nebytových budov k 1. januáru 2020</w:t>
            </w:r>
            <w:r w:rsidRPr="00AD39B5">
              <w:rPr>
                <w:rFonts w:eastAsia="Times New Roman"/>
                <w:color w:val="auto"/>
                <w:sz w:val="22"/>
                <w:szCs w:val="22"/>
                <w:lang w:eastAsia="sk-SK"/>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B142DA8" w14:textId="4BB1869D"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028869D" w14:textId="2E4BE326"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DC0DCD3" w14:textId="7E4285F7"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AE44F70" w14:textId="77777777" w:rsidR="00D20C12" w:rsidRPr="005667E7" w:rsidRDefault="00D20C12" w:rsidP="00D20C12">
            <w:pPr>
              <w:pStyle w:val="Default"/>
              <w:rPr>
                <w:sz w:val="22"/>
                <w:szCs w:val="22"/>
              </w:rPr>
            </w:pPr>
          </w:p>
        </w:tc>
      </w:tr>
      <w:tr w:rsidR="00D20C12" w:rsidRPr="005667E7" w14:paraId="7D25397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83825B3" w14:textId="77777777" w:rsidR="00D20C12" w:rsidRPr="005667E7" w:rsidRDefault="00D20C12" w:rsidP="00D20C12">
            <w:pPr>
              <w:pStyle w:val="Default"/>
              <w:rPr>
                <w:sz w:val="22"/>
                <w:szCs w:val="22"/>
              </w:rPr>
            </w:pPr>
            <w:r w:rsidRPr="005667E7">
              <w:rPr>
                <w:sz w:val="22"/>
                <w:szCs w:val="22"/>
              </w:rPr>
              <w:lastRenderedPageBreak/>
              <w:t>P:e</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D0B0417"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s výpočtom a zverejňovaním potenciálu globálneho otepľovania počas životného cyklu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AA8CBD0" w14:textId="3782A55B"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89F9BCB" w14:textId="23FDA3F2" w:rsidR="00D20C12" w:rsidRPr="00DF0D58" w:rsidRDefault="00DF0D58"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20A9C02" w14:textId="77777777" w:rsidR="00D20C12" w:rsidRPr="00192C8C" w:rsidRDefault="00D20C12" w:rsidP="00D20C12">
            <w:pPr>
              <w:pStyle w:val="Default"/>
              <w:rPr>
                <w:b/>
                <w:color w:val="auto"/>
                <w:sz w:val="22"/>
                <w:szCs w:val="22"/>
              </w:rPr>
            </w:pPr>
            <w:r w:rsidRPr="00192C8C">
              <w:rPr>
                <w:b/>
                <w:color w:val="auto"/>
                <w:sz w:val="22"/>
                <w:szCs w:val="22"/>
              </w:rPr>
              <w:t>P g</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2A3FDA9" w14:textId="2372A1AD" w:rsidR="00D20C12" w:rsidRPr="001D74A8" w:rsidRDefault="00D20C12" w:rsidP="00AD6725">
            <w:pPr>
              <w:pStyle w:val="Default"/>
              <w:rPr>
                <w:rFonts w:eastAsia="Times New Roman"/>
                <w:b/>
                <w:color w:val="auto"/>
                <w:sz w:val="22"/>
                <w:szCs w:val="22"/>
                <w:lang w:eastAsia="sk-SK"/>
              </w:rPr>
            </w:pPr>
            <w:r w:rsidRPr="001D74A8">
              <w:rPr>
                <w:rFonts w:eastAsia="Times New Roman"/>
                <w:b/>
                <w:color w:val="auto"/>
                <w:sz w:val="22"/>
                <w:szCs w:val="22"/>
                <w:lang w:eastAsia="sk-SK"/>
              </w:rPr>
              <w:t>g) výpočet potenciálu globálneho otepľovania počas životného cyklu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8472EF5" w14:textId="1D68CCA2"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DE162CA" w14:textId="69735524"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A97CDE7" w14:textId="43FCD69B"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CC2EDB0" w14:textId="77777777" w:rsidR="00D20C12" w:rsidRPr="005667E7" w:rsidRDefault="00D20C12" w:rsidP="00D20C12">
            <w:pPr>
              <w:pStyle w:val="Default"/>
              <w:rPr>
                <w:sz w:val="22"/>
                <w:szCs w:val="22"/>
              </w:rPr>
            </w:pPr>
          </w:p>
        </w:tc>
      </w:tr>
      <w:tr w:rsidR="00D20C12" w:rsidRPr="005667E7" w14:paraId="41AC41E0" w14:textId="77777777" w:rsidTr="00DF1646">
        <w:trPr>
          <w:gridAfter w:val="1"/>
          <w:wAfter w:w="69" w:type="dxa"/>
          <w:trHeight w:val="190"/>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819D9AE" w14:textId="77777777" w:rsidR="00D20C12" w:rsidRPr="005667E7" w:rsidRDefault="00D20C12" w:rsidP="00D20C12">
            <w:pPr>
              <w:pStyle w:val="Default"/>
              <w:rPr>
                <w:sz w:val="22"/>
                <w:szCs w:val="22"/>
              </w:rPr>
            </w:pPr>
            <w:r w:rsidRPr="005667E7">
              <w:rPr>
                <w:sz w:val="22"/>
                <w:szCs w:val="22"/>
              </w:rPr>
              <w:t>P:f</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2C0A714"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 xml:space="preserve">so slnečnou energiou v budovách; </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3D66CF4" w14:textId="520BFE36"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41E9970" w14:textId="0A9435DC" w:rsidR="00D20C12" w:rsidRPr="00973B43" w:rsidRDefault="00DF0D58"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4F164DB" w14:textId="69DD56F5" w:rsidR="00D20C12" w:rsidRPr="00192C8C" w:rsidRDefault="00DF0D58" w:rsidP="00D20C12">
            <w:pPr>
              <w:pStyle w:val="Default"/>
              <w:rPr>
                <w:b/>
                <w:color w:val="auto"/>
                <w:sz w:val="22"/>
                <w:szCs w:val="22"/>
              </w:rPr>
            </w:pPr>
            <w:r>
              <w:rPr>
                <w:b/>
                <w:color w:val="auto"/>
                <w:sz w:val="22"/>
                <w:szCs w:val="22"/>
              </w:rPr>
              <w:t>P l</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BB71979" w14:textId="06504255" w:rsidR="00D20C12" w:rsidRPr="001D74A8" w:rsidRDefault="00DF0D58" w:rsidP="00F90DBE">
            <w:pPr>
              <w:pStyle w:val="Default"/>
              <w:rPr>
                <w:rFonts w:eastAsia="Times New Roman"/>
                <w:b/>
                <w:color w:val="auto"/>
                <w:sz w:val="22"/>
                <w:szCs w:val="22"/>
                <w:lang w:eastAsia="sk-SK"/>
              </w:rPr>
            </w:pPr>
            <w:r>
              <w:rPr>
                <w:rFonts w:eastAsia="Times New Roman"/>
                <w:b/>
                <w:color w:val="auto"/>
                <w:sz w:val="22"/>
                <w:szCs w:val="22"/>
                <w:lang w:eastAsia="sk-SK"/>
              </w:rPr>
              <w:t>l</w:t>
            </w:r>
            <w:r w:rsidR="00D20C12" w:rsidRPr="001D74A8">
              <w:rPr>
                <w:rFonts w:eastAsia="Times New Roman"/>
                <w:b/>
                <w:color w:val="auto"/>
                <w:sz w:val="22"/>
                <w:szCs w:val="22"/>
                <w:lang w:eastAsia="sk-SK"/>
              </w:rPr>
              <w:t>) požiadavky na kvalitu vnútorného prostredia budov vrátane vplyvu slnečnej energie v budovách,</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A5910B9" w14:textId="799741E5"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5E353E9" w14:textId="08962E3B"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D16EF29" w14:textId="4621895E"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3E19F62" w14:textId="77777777" w:rsidR="00D20C12" w:rsidRPr="005667E7" w:rsidRDefault="00D20C12" w:rsidP="00D20C12">
            <w:pPr>
              <w:pStyle w:val="Default"/>
              <w:rPr>
                <w:sz w:val="22"/>
                <w:szCs w:val="22"/>
              </w:rPr>
            </w:pPr>
          </w:p>
        </w:tc>
      </w:tr>
      <w:tr w:rsidR="00D20C12" w:rsidRPr="005667E7" w14:paraId="08D308D2" w14:textId="77777777" w:rsidTr="00DF1646">
        <w:trPr>
          <w:gridAfter w:val="1"/>
          <w:wAfter w:w="69" w:type="dxa"/>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8680EF6" w14:textId="77777777" w:rsidR="00D20C12" w:rsidRPr="005667E7" w:rsidRDefault="00D20C12" w:rsidP="00D20C12">
            <w:pPr>
              <w:pStyle w:val="Default"/>
              <w:rPr>
                <w:sz w:val="22"/>
                <w:szCs w:val="22"/>
              </w:rPr>
            </w:pPr>
            <w:r w:rsidRPr="005667E7">
              <w:rPr>
                <w:sz w:val="22"/>
                <w:szCs w:val="22"/>
              </w:rPr>
              <w:t>P:g</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B12AC04"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 xml:space="preserve">s </w:t>
            </w:r>
            <w:proofErr w:type="spellStart"/>
            <w:r w:rsidRPr="005667E7">
              <w:rPr>
                <w:rFonts w:cs="Times New Roman"/>
                <w:color w:val="000000"/>
              </w:rPr>
              <w:t>pasportami</w:t>
            </w:r>
            <w:proofErr w:type="spellEnd"/>
            <w:r w:rsidRPr="005667E7">
              <w:rPr>
                <w:rFonts w:cs="Times New Roman"/>
                <w:color w:val="000000"/>
              </w:rPr>
              <w:t xml:space="preserve"> obnovy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65DD538" w14:textId="5F17375B"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8C98EEC" w14:textId="4F56DBFE" w:rsidR="00D20C12" w:rsidRPr="00DF0D58" w:rsidRDefault="00DF0D58" w:rsidP="00D20C12">
            <w:pPr>
              <w:pStyle w:val="Default"/>
              <w:rPr>
                <w:b/>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77CDBCF" w14:textId="77777777" w:rsidR="00D20C12" w:rsidRPr="00192C8C" w:rsidRDefault="00D20C12" w:rsidP="00D20C12">
            <w:pPr>
              <w:pStyle w:val="Default"/>
              <w:rPr>
                <w:b/>
                <w:color w:val="auto"/>
                <w:sz w:val="22"/>
                <w:szCs w:val="22"/>
              </w:rPr>
            </w:pPr>
            <w:r w:rsidRPr="00192C8C">
              <w:rPr>
                <w:b/>
                <w:color w:val="auto"/>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C097981" w14:textId="77777777" w:rsidR="00D20C12" w:rsidRPr="001D74A8" w:rsidRDefault="00D20C12" w:rsidP="00F90DBE">
            <w:pPr>
              <w:pStyle w:val="Default"/>
              <w:rPr>
                <w:rFonts w:eastAsia="Times New Roman"/>
                <w:b/>
                <w:color w:val="auto"/>
                <w:sz w:val="22"/>
                <w:szCs w:val="22"/>
                <w:lang w:eastAsia="sk-SK"/>
              </w:rPr>
            </w:pPr>
            <w:r w:rsidRPr="001D74A8">
              <w:rPr>
                <w:rFonts w:eastAsia="Times New Roman"/>
                <w:b/>
                <w:color w:val="auto"/>
                <w:sz w:val="22"/>
                <w:szCs w:val="22"/>
                <w:lang w:eastAsia="sk-SK"/>
              </w:rPr>
              <w:t xml:space="preserve">h) </w:t>
            </w:r>
            <w:proofErr w:type="spellStart"/>
            <w:r w:rsidRPr="001D74A8">
              <w:rPr>
                <w:rFonts w:eastAsia="Times New Roman"/>
                <w:b/>
                <w:color w:val="auto"/>
                <w:sz w:val="22"/>
                <w:szCs w:val="22"/>
                <w:lang w:eastAsia="sk-SK"/>
              </w:rPr>
              <w:t>pasporty</w:t>
            </w:r>
            <w:proofErr w:type="spellEnd"/>
            <w:r w:rsidRPr="001D74A8">
              <w:rPr>
                <w:rFonts w:eastAsia="Times New Roman"/>
                <w:b/>
                <w:color w:val="auto"/>
                <w:sz w:val="22"/>
                <w:szCs w:val="22"/>
                <w:lang w:eastAsia="sk-SK"/>
              </w:rPr>
              <w:t xml:space="preserve"> obnovy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2871384" w14:textId="2A122E5E"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3049DFE" w14:textId="04785358"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32E20D2" w14:textId="6072AAD9"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BADE264" w14:textId="77777777" w:rsidR="00D20C12" w:rsidRPr="005667E7" w:rsidRDefault="00D20C12" w:rsidP="00D20C12">
            <w:pPr>
              <w:pStyle w:val="Default"/>
              <w:rPr>
                <w:sz w:val="22"/>
                <w:szCs w:val="22"/>
              </w:rPr>
            </w:pPr>
          </w:p>
        </w:tc>
      </w:tr>
      <w:tr w:rsidR="00D20C12" w:rsidRPr="005667E7" w14:paraId="0A10083A" w14:textId="77777777" w:rsidTr="00DF1646">
        <w:trPr>
          <w:gridAfter w:val="1"/>
          <w:wAfter w:w="69" w:type="dxa"/>
          <w:trHeight w:val="322"/>
        </w:trPr>
        <w:tc>
          <w:tcPr>
            <w:tcW w:w="675" w:type="dxa"/>
            <w:tcBorders>
              <w:top w:val="single" w:sz="4" w:space="0" w:color="auto"/>
              <w:bottom w:val="single" w:sz="4" w:space="0" w:color="auto"/>
              <w:right w:val="single" w:sz="4" w:space="0" w:color="auto"/>
            </w:tcBorders>
            <w:shd w:val="clear" w:color="auto" w:fill="auto"/>
          </w:tcPr>
          <w:p w14:paraId="230628BF" w14:textId="77777777" w:rsidR="00D20C12" w:rsidRPr="005667E7" w:rsidRDefault="00D20C12" w:rsidP="00D20C12">
            <w:pPr>
              <w:pStyle w:val="Default"/>
              <w:rPr>
                <w:sz w:val="22"/>
                <w:szCs w:val="22"/>
              </w:rPr>
            </w:pPr>
            <w:r w:rsidRPr="005667E7">
              <w:rPr>
                <w:sz w:val="22"/>
                <w:szCs w:val="22"/>
              </w:rPr>
              <w:t>P:h</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E55F3AA" w14:textId="77777777" w:rsidR="00D20C12" w:rsidRPr="005667E7" w:rsidRDefault="00D20C12" w:rsidP="00D20C12">
            <w:pPr>
              <w:numPr>
                <w:ilvl w:val="0"/>
                <w:numId w:val="1"/>
              </w:numPr>
              <w:autoSpaceDE w:val="0"/>
              <w:autoSpaceDN w:val="0"/>
              <w:adjustRightInd w:val="0"/>
              <w:spacing w:after="0" w:line="240" w:lineRule="auto"/>
              <w:rPr>
                <w:rFonts w:cs="Times New Roman"/>
                <w:color w:val="000000"/>
              </w:rPr>
            </w:pPr>
            <w:r w:rsidRPr="005667E7">
              <w:rPr>
                <w:rFonts w:cs="Times New Roman"/>
                <w:color w:val="000000"/>
              </w:rPr>
              <w:t>s národnými plánmi obnovy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2719727" w14:textId="787567DB" w:rsidR="00D20C12" w:rsidRPr="001D74A8" w:rsidRDefault="00DF0D58" w:rsidP="00D20C12">
            <w:pPr>
              <w:pStyle w:val="Default"/>
              <w:rPr>
                <w:color w:val="auto"/>
                <w:sz w:val="22"/>
                <w:szCs w:val="22"/>
              </w:rPr>
            </w:pPr>
            <w:r>
              <w:rPr>
                <w:color w:val="auto"/>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AC07734" w14:textId="17508BCA" w:rsidR="00D20C12" w:rsidRPr="00DF0D58" w:rsidRDefault="00DF0D58"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4A9DD09" w14:textId="77777777" w:rsidR="00D20C12" w:rsidRPr="00192C8C" w:rsidRDefault="00D20C12" w:rsidP="00D20C12">
            <w:pPr>
              <w:pStyle w:val="Default"/>
              <w:rPr>
                <w:b/>
                <w:color w:val="auto"/>
                <w:sz w:val="22"/>
                <w:szCs w:val="22"/>
              </w:rPr>
            </w:pPr>
            <w:r w:rsidRPr="00192C8C">
              <w:rPr>
                <w:b/>
                <w:color w:val="auto"/>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3917644" w14:textId="77777777" w:rsidR="00D20C12" w:rsidRPr="001D74A8" w:rsidRDefault="00D20C12" w:rsidP="00F90DBE">
            <w:pPr>
              <w:pStyle w:val="Default"/>
              <w:rPr>
                <w:rFonts w:eastAsia="Times New Roman"/>
                <w:color w:val="auto"/>
                <w:sz w:val="22"/>
                <w:szCs w:val="22"/>
                <w:lang w:eastAsia="sk-SK"/>
              </w:rPr>
            </w:pPr>
            <w:r w:rsidRPr="001D74A8">
              <w:rPr>
                <w:rFonts w:eastAsia="Times New Roman"/>
                <w:color w:val="auto"/>
                <w:sz w:val="22"/>
                <w:szCs w:val="22"/>
                <w:lang w:eastAsia="sk-SK"/>
              </w:rPr>
              <w:t xml:space="preserve">d) vypracúvanie národných plánov </w:t>
            </w:r>
            <w:r w:rsidRPr="00C96F0D">
              <w:rPr>
                <w:rFonts w:eastAsia="Times New Roman"/>
                <w:b/>
                <w:color w:val="auto"/>
                <w:sz w:val="22"/>
                <w:szCs w:val="22"/>
                <w:lang w:eastAsia="sk-SK"/>
              </w:rPr>
              <w:t>obnovy budov</w:t>
            </w:r>
            <w:r w:rsidRPr="001D74A8">
              <w:rPr>
                <w:rFonts w:eastAsia="Times New Roman"/>
                <w:color w:val="auto"/>
                <w:sz w:val="22"/>
                <w:szCs w:val="22"/>
                <w:lang w:eastAsia="sk-SK"/>
              </w:rPr>
              <w:t xml:space="preserve"> (ďalej len „národný plán“),</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E72D9EF" w14:textId="7697A97F"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71F6763" w14:textId="17221C81"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ACE1855" w14:textId="5501A7BC"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F8846C6" w14:textId="77777777" w:rsidR="00D20C12" w:rsidRPr="005667E7" w:rsidRDefault="00D20C12" w:rsidP="00D20C12">
            <w:pPr>
              <w:pStyle w:val="Default"/>
              <w:rPr>
                <w:sz w:val="22"/>
                <w:szCs w:val="22"/>
              </w:rPr>
            </w:pPr>
          </w:p>
        </w:tc>
      </w:tr>
      <w:tr w:rsidR="00D20C12" w:rsidRPr="005667E7" w14:paraId="2C32A5B8" w14:textId="77777777" w:rsidTr="00DF1646">
        <w:trPr>
          <w:gridAfter w:val="1"/>
          <w:wAfter w:w="69" w:type="dxa"/>
          <w:trHeight w:val="473"/>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4185AEF" w14:textId="77777777" w:rsidR="00D20C12" w:rsidRPr="005667E7" w:rsidRDefault="00D20C12" w:rsidP="00D20C12">
            <w:pPr>
              <w:pStyle w:val="Default"/>
              <w:rPr>
                <w:sz w:val="22"/>
                <w:szCs w:val="22"/>
              </w:rPr>
            </w:pPr>
            <w:r w:rsidRPr="005667E7">
              <w:rPr>
                <w:sz w:val="22"/>
                <w:szCs w:val="22"/>
              </w:rPr>
              <w:t>P:i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5654FB3"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s infraštruktúrou udržateľnej mobility v budovách a v ich blízkosti;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AAF6DCE" w14:textId="6EC32691"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7144144" w14:textId="49ACE28B" w:rsidR="00D20C12" w:rsidRPr="00973B43" w:rsidRDefault="00DF0D58"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F18A7D7" w14:textId="77777777" w:rsidR="00D20C12" w:rsidRPr="00192C8C" w:rsidRDefault="00D20C12" w:rsidP="00D20C12">
            <w:pPr>
              <w:pStyle w:val="Default"/>
              <w:rPr>
                <w:b/>
                <w:color w:val="auto"/>
                <w:sz w:val="22"/>
                <w:szCs w:val="22"/>
              </w:rPr>
            </w:pPr>
            <w:r w:rsidRPr="00192C8C">
              <w:rPr>
                <w:b/>
                <w:color w:val="auto"/>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FEBD0A6" w14:textId="7FB13645" w:rsidR="00D20C12" w:rsidRPr="001D74A8" w:rsidRDefault="00D20C12" w:rsidP="00F90DBE">
            <w:pPr>
              <w:pStyle w:val="Default"/>
              <w:rPr>
                <w:rFonts w:eastAsia="Times New Roman"/>
                <w:b/>
                <w:color w:val="auto"/>
                <w:sz w:val="22"/>
                <w:szCs w:val="22"/>
                <w:lang w:eastAsia="sk-SK"/>
              </w:rPr>
            </w:pPr>
            <w:r w:rsidRPr="001D74A8">
              <w:rPr>
                <w:rFonts w:eastAsia="Times New Roman"/>
                <w:b/>
                <w:color w:val="auto"/>
                <w:sz w:val="22"/>
                <w:szCs w:val="22"/>
                <w:lang w:eastAsia="sk-SK"/>
              </w:rPr>
              <w:t>i) požiadavky na infraštruktúru udržateľnej mobility v budovách a</w:t>
            </w:r>
            <w:r w:rsidR="00AD6725">
              <w:rPr>
                <w:rFonts w:eastAsia="Times New Roman"/>
                <w:b/>
                <w:color w:val="auto"/>
                <w:sz w:val="22"/>
                <w:szCs w:val="22"/>
                <w:lang w:eastAsia="sk-SK"/>
              </w:rPr>
              <w:t xml:space="preserve"> v </w:t>
            </w:r>
            <w:r w:rsidRPr="001D74A8">
              <w:rPr>
                <w:rFonts w:eastAsia="Times New Roman"/>
                <w:b/>
                <w:color w:val="auto"/>
                <w:sz w:val="22"/>
                <w:szCs w:val="22"/>
                <w:lang w:eastAsia="sk-SK"/>
              </w:rPr>
              <w:t>ich blízkosti,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4B05F94" w14:textId="4D53E20D"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D4F5A33" w14:textId="12AC49EC"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8444186" w14:textId="5E714E93"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D929A34" w14:textId="77777777" w:rsidR="00D20C12" w:rsidRPr="005667E7" w:rsidRDefault="00D20C12" w:rsidP="00D20C12">
            <w:pPr>
              <w:pStyle w:val="Default"/>
              <w:rPr>
                <w:sz w:val="22"/>
                <w:szCs w:val="22"/>
              </w:rPr>
            </w:pPr>
          </w:p>
        </w:tc>
      </w:tr>
      <w:tr w:rsidR="00D20C12" w:rsidRPr="005667E7" w14:paraId="4DE8C81D" w14:textId="77777777" w:rsidTr="00DF1646">
        <w:trPr>
          <w:gridAfter w:val="1"/>
          <w:wAfter w:w="69" w:type="dxa"/>
          <w:trHeight w:val="328"/>
        </w:trPr>
        <w:tc>
          <w:tcPr>
            <w:tcW w:w="675" w:type="dxa"/>
            <w:tcBorders>
              <w:top w:val="single" w:sz="4" w:space="0" w:color="auto"/>
              <w:bottom w:val="single" w:sz="4" w:space="0" w:color="auto"/>
              <w:right w:val="single" w:sz="4" w:space="0" w:color="auto"/>
            </w:tcBorders>
            <w:shd w:val="clear" w:color="auto" w:fill="auto"/>
          </w:tcPr>
          <w:p w14:paraId="2E0C3BD1" w14:textId="77777777" w:rsidR="00D20C12" w:rsidRPr="005667E7" w:rsidRDefault="00D20C12" w:rsidP="00D20C12">
            <w:pPr>
              <w:pStyle w:val="Default"/>
              <w:rPr>
                <w:sz w:val="22"/>
                <w:szCs w:val="22"/>
              </w:rPr>
            </w:pPr>
            <w:r w:rsidRPr="005667E7">
              <w:rPr>
                <w:sz w:val="22"/>
                <w:szCs w:val="22"/>
              </w:rPr>
              <w:t>P:j</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65F8EB4"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s inteligentnými budovami;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AF257B2" w14:textId="7F37E4F7"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E1B2C5D" w14:textId="2E30746B" w:rsidR="00D20C12" w:rsidRPr="00973B43" w:rsidRDefault="00DF0D58"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381F0C8" w14:textId="77777777" w:rsidR="00D20C12" w:rsidRPr="00192C8C" w:rsidRDefault="00D20C12" w:rsidP="00D20C12">
            <w:pPr>
              <w:pStyle w:val="Default"/>
              <w:rPr>
                <w:b/>
                <w:sz w:val="22"/>
                <w:szCs w:val="22"/>
              </w:rPr>
            </w:pPr>
            <w:r w:rsidRPr="00192C8C">
              <w:rPr>
                <w:b/>
                <w:sz w:val="22"/>
                <w:szCs w:val="22"/>
              </w:rPr>
              <w:t>P j</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AFF1261" w14:textId="77777777" w:rsidR="00D20C12" w:rsidRPr="001D74A8" w:rsidRDefault="00D20C12" w:rsidP="00F90DBE">
            <w:pPr>
              <w:pStyle w:val="Default"/>
              <w:rPr>
                <w:rFonts w:eastAsia="Times New Roman"/>
                <w:b/>
                <w:color w:val="auto"/>
                <w:sz w:val="22"/>
                <w:szCs w:val="22"/>
                <w:lang w:eastAsia="sk-SK"/>
              </w:rPr>
            </w:pPr>
            <w:r w:rsidRPr="001D74A8">
              <w:rPr>
                <w:b/>
                <w:color w:val="auto"/>
                <w:sz w:val="22"/>
                <w:szCs w:val="22"/>
              </w:rPr>
              <w:t>j) požiadavky na inteligentné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670F878" w14:textId="2AFCB3D7"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6F8D648" w14:textId="769C9A07"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34154F6" w14:textId="06DD36CC"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C651BCF" w14:textId="77777777" w:rsidR="00D20C12" w:rsidRPr="005667E7" w:rsidRDefault="00D20C12" w:rsidP="00D20C12">
            <w:pPr>
              <w:pStyle w:val="Default"/>
              <w:rPr>
                <w:sz w:val="22"/>
                <w:szCs w:val="22"/>
              </w:rPr>
            </w:pPr>
          </w:p>
        </w:tc>
      </w:tr>
      <w:tr w:rsidR="00D20C12" w:rsidRPr="005667E7" w14:paraId="26763663" w14:textId="77777777" w:rsidTr="00DF1646">
        <w:trPr>
          <w:gridAfter w:val="1"/>
          <w:wAfter w:w="69" w:type="dxa"/>
          <w:trHeight w:val="480"/>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651F14D" w14:textId="77777777" w:rsidR="00D20C12" w:rsidRPr="005667E7" w:rsidRDefault="00D20C12" w:rsidP="00D20C12">
            <w:pPr>
              <w:pStyle w:val="Default"/>
              <w:rPr>
                <w:sz w:val="22"/>
                <w:szCs w:val="22"/>
              </w:rPr>
            </w:pPr>
            <w:r w:rsidRPr="005667E7">
              <w:rPr>
                <w:sz w:val="22"/>
                <w:szCs w:val="22"/>
              </w:rPr>
              <w:t>P:k</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0A2FEF9"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s certifikáciou energetickej hospodárnosti budov alebo jednotiek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81C74CB" w14:textId="5D7E21EC"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6B95D87" w14:textId="415B4094" w:rsidR="00D20C12" w:rsidRPr="00973B43" w:rsidRDefault="00DF0D58"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AFD9940" w14:textId="77777777" w:rsidR="00D20C12" w:rsidRPr="00192C8C" w:rsidRDefault="00D20C12" w:rsidP="00D20C12">
            <w:pPr>
              <w:pStyle w:val="Default"/>
              <w:rPr>
                <w:b/>
                <w:color w:val="auto"/>
                <w:sz w:val="22"/>
                <w:szCs w:val="22"/>
              </w:rPr>
            </w:pPr>
            <w:r w:rsidRPr="00192C8C">
              <w:rPr>
                <w:b/>
                <w:color w:val="auto"/>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DED0AE2" w14:textId="18B7C153" w:rsidR="00D20C12" w:rsidRPr="00626B39" w:rsidRDefault="00D20C12" w:rsidP="00F90DBE">
            <w:pPr>
              <w:pStyle w:val="Default"/>
              <w:rPr>
                <w:rFonts w:eastAsia="Times New Roman"/>
                <w:color w:val="auto"/>
                <w:sz w:val="22"/>
                <w:szCs w:val="22"/>
                <w:lang w:eastAsia="sk-SK"/>
              </w:rPr>
            </w:pPr>
            <w:r w:rsidRPr="00626B39">
              <w:rPr>
                <w:rFonts w:eastAsia="Times New Roman"/>
                <w:color w:val="auto"/>
                <w:sz w:val="22"/>
                <w:szCs w:val="22"/>
                <w:lang w:eastAsia="sk-SK"/>
              </w:rPr>
              <w:t xml:space="preserve">c) povinná energetická certifikácia budov </w:t>
            </w:r>
            <w:r w:rsidRPr="00C96F0D">
              <w:rPr>
                <w:rFonts w:eastAsia="Times New Roman"/>
                <w:b/>
                <w:color w:val="auto"/>
                <w:sz w:val="22"/>
                <w:szCs w:val="22"/>
                <w:lang w:eastAsia="sk-SK"/>
              </w:rPr>
              <w:t>a jednotiek budov</w:t>
            </w:r>
            <w:r w:rsidR="001B5659">
              <w:rPr>
                <w:rFonts w:eastAsia="Times New Roman"/>
                <w:color w:val="auto"/>
                <w:sz w:val="22"/>
                <w:szCs w:val="22"/>
                <w:lang w:eastAsia="sk-SK"/>
              </w:rPr>
              <w:t xml:space="preserve"> a</w:t>
            </w:r>
            <w:r>
              <w:rPr>
                <w:rFonts w:eastAsia="Times New Roman"/>
                <w:b/>
                <w:color w:val="auto"/>
                <w:sz w:val="22"/>
                <w:szCs w:val="22"/>
                <w:lang w:eastAsia="sk-SK"/>
              </w:rPr>
              <w:t xml:space="preserve"> </w:t>
            </w:r>
            <w:r w:rsidRPr="00626B39">
              <w:rPr>
                <w:rFonts w:eastAsia="Times New Roman"/>
                <w:color w:val="auto"/>
                <w:sz w:val="22"/>
                <w:szCs w:val="22"/>
                <w:lang w:eastAsia="sk-SK"/>
              </w:rPr>
              <w:t>systém kont</w:t>
            </w:r>
            <w:r>
              <w:rPr>
                <w:rFonts w:eastAsia="Times New Roman"/>
                <w:color w:val="auto"/>
                <w:sz w:val="22"/>
                <w:szCs w:val="22"/>
                <w:lang w:eastAsia="sk-SK"/>
              </w:rPr>
              <w:t>roly energetických certifikátov</w:t>
            </w:r>
            <w:r w:rsidRPr="00DF0D58">
              <w:rPr>
                <w:rFonts w:eastAsia="Times New Roman"/>
                <w:color w:val="auto"/>
                <w:sz w:val="22"/>
                <w:szCs w:val="22"/>
                <w:lang w:eastAsia="sk-SK"/>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9C769C1" w14:textId="7C22F9A6"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230C8F0" w14:textId="70CE00B1"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4995F06" w14:textId="3D07F45F"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ADF6017" w14:textId="77777777" w:rsidR="00D20C12" w:rsidRPr="005667E7" w:rsidRDefault="00D20C12" w:rsidP="00D20C12">
            <w:pPr>
              <w:pStyle w:val="Default"/>
              <w:rPr>
                <w:sz w:val="22"/>
                <w:szCs w:val="22"/>
              </w:rPr>
            </w:pPr>
          </w:p>
        </w:tc>
      </w:tr>
      <w:tr w:rsidR="00D20C12" w:rsidRPr="005667E7" w14:paraId="75E36E9E" w14:textId="77777777" w:rsidTr="00DF1646">
        <w:trPr>
          <w:gridAfter w:val="1"/>
          <w:wAfter w:w="69" w:type="dxa"/>
          <w:trHeight w:val="859"/>
        </w:trPr>
        <w:tc>
          <w:tcPr>
            <w:tcW w:w="675" w:type="dxa"/>
            <w:tcBorders>
              <w:top w:val="single" w:sz="4" w:space="0" w:color="auto"/>
              <w:bottom w:val="single" w:sz="4" w:space="0" w:color="auto"/>
              <w:right w:val="single" w:sz="4" w:space="0" w:color="auto"/>
            </w:tcBorders>
            <w:shd w:val="clear" w:color="auto" w:fill="C5E0B3" w:themeFill="accent6" w:themeFillTint="66"/>
          </w:tcPr>
          <w:p w14:paraId="20113A40" w14:textId="77777777" w:rsidR="00D20C12" w:rsidRPr="005667E7" w:rsidRDefault="00D20C12" w:rsidP="00D20C12">
            <w:pPr>
              <w:pStyle w:val="Default"/>
              <w:rPr>
                <w:sz w:val="22"/>
                <w:szCs w:val="22"/>
              </w:rPr>
            </w:pPr>
            <w:r w:rsidRPr="005667E7">
              <w:rPr>
                <w:sz w:val="22"/>
                <w:szCs w:val="22"/>
              </w:rPr>
              <w:lastRenderedPageBreak/>
              <w:t>P:l</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FF46B43" w14:textId="77777777" w:rsidR="00D20C12" w:rsidRPr="005667E7" w:rsidRDefault="00D20C12" w:rsidP="00D20C12">
            <w:pPr>
              <w:autoSpaceDE w:val="0"/>
              <w:autoSpaceDN w:val="0"/>
              <w:adjustRightInd w:val="0"/>
              <w:spacing w:after="0" w:line="240" w:lineRule="auto"/>
              <w:rPr>
                <w:rFonts w:cs="Times New Roman"/>
                <w:color w:val="000000"/>
              </w:rPr>
            </w:pPr>
            <w:r w:rsidRPr="005667E7">
              <w:rPr>
                <w:rFonts w:cs="Times New Roman"/>
                <w:color w:val="000000"/>
              </w:rPr>
              <w:t xml:space="preserve">s pravidelnou kontrolou vykurovacích systémov, </w:t>
            </w:r>
            <w:r w:rsidRPr="00633DC2">
              <w:rPr>
                <w:rFonts w:cs="Times New Roman"/>
                <w:b/>
                <w:color w:val="000000"/>
              </w:rPr>
              <w:t>systémov vetrania</w:t>
            </w:r>
            <w:r w:rsidRPr="005667E7">
              <w:rPr>
                <w:rFonts w:cs="Times New Roman"/>
                <w:color w:val="000000"/>
              </w:rPr>
              <w:t xml:space="preserve"> a klimatizačných systémov v budovách;</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C3C427" w14:textId="0FF54A1E"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48EBB3" w14:textId="45597DF0" w:rsidR="00D20C12" w:rsidRPr="007B682E" w:rsidRDefault="00247AAE" w:rsidP="00D20C12">
            <w:pPr>
              <w:pStyle w:val="Default"/>
              <w:rPr>
                <w:color w:val="000000" w:themeColor="text1"/>
                <w:sz w:val="22"/>
                <w:szCs w:val="22"/>
              </w:rPr>
            </w:pPr>
            <w:r w:rsidRPr="007B682E">
              <w:rPr>
                <w:color w:val="000000" w:themeColor="text1"/>
                <w:sz w:val="22"/>
                <w:szCs w:val="22"/>
              </w:rPr>
              <w:t xml:space="preserve">Zákon č. 314/2012 Z. z. </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BF0AEB" w14:textId="77777777" w:rsidR="00D20C12" w:rsidRPr="007B682E" w:rsidRDefault="00247AAE" w:rsidP="00D20C12">
            <w:pPr>
              <w:pStyle w:val="Default"/>
              <w:rPr>
                <w:color w:val="000000" w:themeColor="text1"/>
                <w:sz w:val="22"/>
                <w:szCs w:val="22"/>
              </w:rPr>
            </w:pPr>
            <w:r w:rsidRPr="007B682E">
              <w:rPr>
                <w:color w:val="000000" w:themeColor="text1"/>
                <w:sz w:val="22"/>
                <w:szCs w:val="22"/>
              </w:rPr>
              <w:t>§ 1</w:t>
            </w:r>
          </w:p>
          <w:p w14:paraId="57751DBE" w14:textId="2EE3D16D" w:rsidR="00247AAE" w:rsidRPr="007B682E" w:rsidRDefault="00247AAE" w:rsidP="00D20C12">
            <w:pPr>
              <w:pStyle w:val="Default"/>
              <w:rPr>
                <w:color w:val="000000" w:themeColor="text1"/>
                <w:sz w:val="22"/>
                <w:szCs w:val="22"/>
              </w:rPr>
            </w:pPr>
            <w:r w:rsidRPr="007B682E">
              <w:rPr>
                <w:color w:val="000000" w:themeColor="text1"/>
                <w:sz w:val="22"/>
                <w:szCs w:val="22"/>
              </w:rPr>
              <w:t>O 1</w:t>
            </w:r>
          </w:p>
          <w:p w14:paraId="738722A4" w14:textId="1EE63ED0" w:rsidR="00247AAE" w:rsidRPr="007B682E" w:rsidRDefault="00247AAE" w:rsidP="00D20C12">
            <w:pPr>
              <w:pStyle w:val="Default"/>
              <w:rPr>
                <w:b/>
                <w:color w:val="000000" w:themeColor="text1"/>
                <w:sz w:val="22"/>
                <w:szCs w:val="22"/>
              </w:rPr>
            </w:pPr>
            <w:r w:rsidRPr="007B682E">
              <w:rPr>
                <w:color w:val="000000" w:themeColor="text1"/>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77AC05" w14:textId="503DE180" w:rsidR="00247AAE" w:rsidRPr="007B682E" w:rsidRDefault="00247AAE" w:rsidP="00F90DBE">
            <w:pPr>
              <w:pStyle w:val="Default"/>
              <w:rPr>
                <w:rFonts w:eastAsia="Times New Roman"/>
                <w:color w:val="000000" w:themeColor="text1"/>
                <w:sz w:val="22"/>
                <w:szCs w:val="22"/>
                <w:lang w:eastAsia="sk-SK"/>
              </w:rPr>
            </w:pPr>
            <w:r w:rsidRPr="007B682E">
              <w:rPr>
                <w:rFonts w:eastAsia="Times New Roman"/>
                <w:color w:val="000000" w:themeColor="text1"/>
                <w:sz w:val="22"/>
                <w:szCs w:val="22"/>
                <w:lang w:eastAsia="sk-SK"/>
              </w:rPr>
              <w:t>(1) Tento zákon upravuje</w:t>
            </w:r>
          </w:p>
          <w:p w14:paraId="2248EE02" w14:textId="12C5EB53" w:rsidR="00D20C12" w:rsidRPr="007B682E" w:rsidRDefault="00247AAE" w:rsidP="00F90DBE">
            <w:pPr>
              <w:pStyle w:val="Default"/>
              <w:rPr>
                <w:rFonts w:eastAsia="Times New Roman"/>
                <w:b/>
                <w:color w:val="000000" w:themeColor="text1"/>
                <w:sz w:val="22"/>
                <w:szCs w:val="22"/>
                <w:lang w:eastAsia="sk-SK"/>
              </w:rPr>
            </w:pPr>
            <w:r w:rsidRPr="007B682E">
              <w:rPr>
                <w:rFonts w:eastAsia="Times New Roman"/>
                <w:color w:val="000000" w:themeColor="text1"/>
                <w:sz w:val="22"/>
                <w:szCs w:val="22"/>
                <w:lang w:eastAsia="sk-SK"/>
              </w:rPr>
              <w:t>a) postup a interval pravidelnej kontroly vykurovacieho systému a klimatizačného systému v budove z hľadiska energetickej účinnosti,</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2DF8317" w14:textId="5E41E221" w:rsidR="00D20C12" w:rsidRPr="007B682E" w:rsidRDefault="00234524" w:rsidP="00F90DBE">
            <w:pPr>
              <w:pStyle w:val="Default"/>
              <w:rPr>
                <w:color w:val="000000" w:themeColor="text1"/>
                <w:sz w:val="22"/>
                <w:szCs w:val="22"/>
              </w:rPr>
            </w:pPr>
            <w:r w:rsidRPr="007B682E">
              <w:rPr>
                <w:color w:val="000000" w:themeColor="text1"/>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B4E452" w14:textId="53B6837F" w:rsidR="00234524" w:rsidRPr="00EF3FE1" w:rsidRDefault="007E167D" w:rsidP="00F90DBE">
            <w:pPr>
              <w:pStyle w:val="Default"/>
              <w:rPr>
                <w:sz w:val="20"/>
                <w:szCs w:val="20"/>
              </w:rPr>
            </w:pPr>
            <w:r w:rsidRPr="00AD6725">
              <w:rPr>
                <w:sz w:val="20"/>
                <w:szCs w:val="20"/>
              </w:rPr>
              <w:t>Transpozícia bude zabezpečená ďalším legislatívnym proc</w:t>
            </w:r>
            <w:r w:rsidR="00EF3FE1">
              <w:rPr>
                <w:sz w:val="20"/>
                <w:szCs w:val="20"/>
              </w:rPr>
              <w:t>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A7E4E5" w14:textId="46264CD3" w:rsidR="00D20C12" w:rsidRPr="005667E7" w:rsidRDefault="004F7A21"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6D050D7D" w14:textId="77777777" w:rsidR="00D20C12" w:rsidRPr="005667E7" w:rsidRDefault="00D20C12" w:rsidP="00D20C12">
            <w:pPr>
              <w:pStyle w:val="Default"/>
              <w:rPr>
                <w:sz w:val="22"/>
                <w:szCs w:val="22"/>
              </w:rPr>
            </w:pPr>
          </w:p>
        </w:tc>
      </w:tr>
      <w:tr w:rsidR="00D20C12" w:rsidRPr="005667E7" w14:paraId="211A0508" w14:textId="77777777" w:rsidTr="00DF1646">
        <w:trPr>
          <w:gridAfter w:val="1"/>
          <w:wAfter w:w="69" w:type="dxa"/>
          <w:trHeight w:val="364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1178721" w14:textId="77777777" w:rsidR="00D20C12" w:rsidRPr="00BC2FF6" w:rsidRDefault="00D20C12" w:rsidP="00D20C12">
            <w:pPr>
              <w:pStyle w:val="Default"/>
              <w:rPr>
                <w:sz w:val="22"/>
                <w:szCs w:val="22"/>
              </w:rPr>
            </w:pPr>
            <w:r w:rsidRPr="00BC2FF6">
              <w:rPr>
                <w:sz w:val="22"/>
                <w:szCs w:val="22"/>
              </w:rPr>
              <w:t>P:m</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EA7CDD5" w14:textId="77777777" w:rsidR="00D20C12" w:rsidRPr="00BC2FF6" w:rsidRDefault="00D20C12" w:rsidP="00D20C12">
            <w:pPr>
              <w:autoSpaceDE w:val="0"/>
              <w:autoSpaceDN w:val="0"/>
              <w:adjustRightInd w:val="0"/>
              <w:spacing w:after="0" w:line="240" w:lineRule="auto"/>
              <w:rPr>
                <w:rFonts w:cs="Times New Roman"/>
                <w:color w:val="000000"/>
              </w:rPr>
            </w:pPr>
            <w:r w:rsidRPr="00BC2FF6">
              <w:rPr>
                <w:rFonts w:cs="Times New Roman"/>
                <w:color w:val="000000"/>
              </w:rPr>
              <w:t xml:space="preserve">s nezávislými systémami kontroly energetických certifikátov, </w:t>
            </w:r>
            <w:proofErr w:type="spellStart"/>
            <w:r w:rsidRPr="00BC2FF6">
              <w:rPr>
                <w:rFonts w:cs="Times New Roman"/>
                <w:color w:val="000000"/>
              </w:rPr>
              <w:t>pasportov</w:t>
            </w:r>
            <w:proofErr w:type="spellEnd"/>
            <w:r w:rsidRPr="00BC2FF6">
              <w:rPr>
                <w:rFonts w:cs="Times New Roman"/>
                <w:color w:val="000000"/>
              </w:rPr>
              <w:t xml:space="preserve"> obnovy budov, indikátorov inteligentnej pripravenosti </w:t>
            </w:r>
            <w:r w:rsidRPr="001B5659">
              <w:rPr>
                <w:rFonts w:cs="Times New Roman"/>
                <w:color w:val="000000"/>
                <w:shd w:val="clear" w:color="auto" w:fill="C5E0B3" w:themeFill="accent6" w:themeFillTint="66"/>
              </w:rPr>
              <w:t>a správ z kontroly</w:t>
            </w:r>
            <w:r w:rsidRPr="00BC2FF6">
              <w:rPr>
                <w:rFonts w:cs="Times New Roman"/>
                <w:color w:val="000000"/>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6906435" w14:textId="1E4A5995"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2E333D5" w14:textId="65765B15" w:rsidR="001B5659" w:rsidRPr="00633DC2" w:rsidRDefault="001B5659" w:rsidP="00D20C12">
            <w:pPr>
              <w:pStyle w:val="Default"/>
              <w:rPr>
                <w:b/>
                <w:color w:val="000000" w:themeColor="text1"/>
                <w:sz w:val="22"/>
                <w:szCs w:val="22"/>
                <w:lang w:eastAsia="cs-CZ"/>
              </w:rPr>
            </w:pPr>
            <w:r w:rsidRPr="00633DC2">
              <w:rPr>
                <w:color w:val="000000" w:themeColor="text1"/>
                <w:sz w:val="22"/>
                <w:szCs w:val="22"/>
              </w:rPr>
              <w:t>Zákon č. 555/2005 Z. z.</w:t>
            </w:r>
          </w:p>
          <w:p w14:paraId="3D82ECFE" w14:textId="77777777" w:rsidR="00D20C12" w:rsidRPr="00633DC2" w:rsidRDefault="00DF0D58" w:rsidP="001B5659">
            <w:pPr>
              <w:pStyle w:val="Default"/>
              <w:spacing w:before="120"/>
              <w:rPr>
                <w:b/>
                <w:color w:val="000000" w:themeColor="text1"/>
                <w:sz w:val="22"/>
                <w:szCs w:val="22"/>
                <w:lang w:eastAsia="cs-CZ"/>
              </w:rPr>
            </w:pPr>
            <w:r w:rsidRPr="00633DC2">
              <w:rPr>
                <w:b/>
                <w:color w:val="000000" w:themeColor="text1"/>
                <w:sz w:val="22"/>
                <w:szCs w:val="22"/>
                <w:lang w:eastAsia="cs-CZ"/>
              </w:rPr>
              <w:t>Návrh zákona č. xx/2026 Z. z.</w:t>
            </w:r>
          </w:p>
          <w:p w14:paraId="5C611A99" w14:textId="1E3A5CA5" w:rsidR="00247AAE" w:rsidRPr="00633DC2" w:rsidRDefault="00247AAE" w:rsidP="001B5659">
            <w:pPr>
              <w:pStyle w:val="Default"/>
              <w:spacing w:before="120"/>
              <w:rPr>
                <w:color w:val="000000" w:themeColor="text1"/>
                <w:sz w:val="22"/>
                <w:szCs w:val="22"/>
              </w:rPr>
            </w:pPr>
            <w:r w:rsidRPr="00CE43C7">
              <w:rPr>
                <w:color w:val="000000" w:themeColor="text1"/>
                <w:sz w:val="22"/>
                <w:szCs w:val="22"/>
                <w:shd w:val="clear" w:color="auto" w:fill="C5E0B3" w:themeFill="accent6" w:themeFillTint="66"/>
                <w:lang w:eastAsia="cs-CZ"/>
              </w:rPr>
              <w:t xml:space="preserve">Zákon č. </w:t>
            </w:r>
            <w:r w:rsidR="00417E69" w:rsidRPr="00CE43C7">
              <w:rPr>
                <w:color w:val="000000" w:themeColor="text1"/>
                <w:sz w:val="22"/>
                <w:szCs w:val="22"/>
                <w:shd w:val="clear" w:color="auto" w:fill="C5E0B3" w:themeFill="accent6" w:themeFillTint="66"/>
                <w:lang w:eastAsia="cs-CZ"/>
              </w:rPr>
              <w:t>314/2012 Z. z.</w:t>
            </w:r>
            <w:r w:rsidR="00417E69" w:rsidRPr="00633DC2">
              <w:rPr>
                <w:color w:val="000000" w:themeColor="text1"/>
                <w:sz w:val="22"/>
                <w:szCs w:val="22"/>
                <w:lang w:eastAsia="cs-CZ"/>
              </w:rPr>
              <w:t xml:space="preserve">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A421016" w14:textId="77777777" w:rsidR="001B5659" w:rsidRPr="00633DC2" w:rsidRDefault="001B5659" w:rsidP="001B5659">
            <w:pPr>
              <w:pStyle w:val="Default"/>
              <w:rPr>
                <w:color w:val="000000" w:themeColor="text1"/>
                <w:sz w:val="22"/>
                <w:szCs w:val="22"/>
              </w:rPr>
            </w:pPr>
            <w:r w:rsidRPr="00633DC2">
              <w:rPr>
                <w:color w:val="000000" w:themeColor="text1"/>
                <w:sz w:val="22"/>
                <w:szCs w:val="22"/>
              </w:rPr>
              <w:t>§ 2</w:t>
            </w:r>
          </w:p>
          <w:p w14:paraId="636FEB44" w14:textId="77777777" w:rsidR="001B5659" w:rsidRPr="00633DC2" w:rsidRDefault="001B5659" w:rsidP="001B5659">
            <w:pPr>
              <w:pStyle w:val="Default"/>
              <w:rPr>
                <w:color w:val="000000" w:themeColor="text1"/>
                <w:sz w:val="22"/>
                <w:szCs w:val="22"/>
              </w:rPr>
            </w:pPr>
            <w:r w:rsidRPr="00633DC2">
              <w:rPr>
                <w:color w:val="000000" w:themeColor="text1"/>
                <w:sz w:val="22"/>
                <w:szCs w:val="22"/>
              </w:rPr>
              <w:t>O 1</w:t>
            </w:r>
          </w:p>
          <w:p w14:paraId="569FE489" w14:textId="77777777" w:rsidR="00D20C12" w:rsidRPr="00633DC2" w:rsidRDefault="001B5659" w:rsidP="00D20C12">
            <w:pPr>
              <w:pStyle w:val="Default"/>
              <w:rPr>
                <w:color w:val="000000" w:themeColor="text1"/>
                <w:sz w:val="22"/>
                <w:szCs w:val="22"/>
              </w:rPr>
            </w:pPr>
            <w:r w:rsidRPr="00633DC2">
              <w:rPr>
                <w:color w:val="000000" w:themeColor="text1"/>
                <w:sz w:val="22"/>
                <w:szCs w:val="22"/>
              </w:rPr>
              <w:t>P c</w:t>
            </w:r>
          </w:p>
          <w:p w14:paraId="31721BDB" w14:textId="77777777" w:rsidR="001B5659" w:rsidRPr="00633DC2" w:rsidRDefault="001B5659" w:rsidP="001B5659">
            <w:pPr>
              <w:pStyle w:val="Default"/>
              <w:spacing w:before="120"/>
              <w:rPr>
                <w:b/>
                <w:color w:val="000000" w:themeColor="text1"/>
                <w:sz w:val="22"/>
                <w:szCs w:val="22"/>
              </w:rPr>
            </w:pPr>
            <w:r w:rsidRPr="00633DC2">
              <w:rPr>
                <w:b/>
                <w:color w:val="000000" w:themeColor="text1"/>
                <w:sz w:val="22"/>
                <w:szCs w:val="22"/>
              </w:rPr>
              <w:t>P k</w:t>
            </w:r>
          </w:p>
          <w:p w14:paraId="334B9B90" w14:textId="2746D8DD" w:rsidR="00417E69" w:rsidRPr="00633DC2" w:rsidRDefault="00417E69" w:rsidP="001B5659">
            <w:pPr>
              <w:pStyle w:val="Default"/>
              <w:spacing w:before="120"/>
              <w:rPr>
                <w:b/>
                <w:color w:val="000000" w:themeColor="text1"/>
                <w:sz w:val="22"/>
                <w:szCs w:val="22"/>
              </w:rPr>
            </w:pPr>
          </w:p>
          <w:p w14:paraId="18BCCAA0" w14:textId="5B763304" w:rsidR="00535771" w:rsidRPr="00633DC2" w:rsidRDefault="00535771" w:rsidP="00535771">
            <w:pPr>
              <w:pStyle w:val="Default"/>
              <w:spacing w:before="360"/>
              <w:rPr>
                <w:b/>
                <w:color w:val="000000" w:themeColor="text1"/>
                <w:sz w:val="22"/>
                <w:szCs w:val="22"/>
              </w:rPr>
            </w:pPr>
          </w:p>
          <w:p w14:paraId="0D3636A2" w14:textId="0F07F44F" w:rsidR="00417E69" w:rsidRPr="00633DC2" w:rsidRDefault="00417E69" w:rsidP="00CE43C7">
            <w:pPr>
              <w:pStyle w:val="Default"/>
              <w:shd w:val="clear" w:color="auto" w:fill="C5E0B3" w:themeFill="accent6" w:themeFillTint="66"/>
              <w:spacing w:before="120"/>
              <w:rPr>
                <w:color w:val="000000" w:themeColor="text1"/>
                <w:sz w:val="22"/>
                <w:szCs w:val="22"/>
              </w:rPr>
            </w:pPr>
            <w:r w:rsidRPr="00633DC2">
              <w:rPr>
                <w:color w:val="000000" w:themeColor="text1"/>
                <w:sz w:val="22"/>
                <w:szCs w:val="22"/>
              </w:rPr>
              <w:t>§ 1</w:t>
            </w:r>
          </w:p>
          <w:p w14:paraId="3F3426A5" w14:textId="56EB2F3C" w:rsidR="00417E69" w:rsidRPr="00633DC2" w:rsidRDefault="00417E69" w:rsidP="00CE43C7">
            <w:pPr>
              <w:pStyle w:val="Default"/>
              <w:shd w:val="clear" w:color="auto" w:fill="C5E0B3" w:themeFill="accent6" w:themeFillTint="66"/>
              <w:rPr>
                <w:color w:val="000000" w:themeColor="text1"/>
                <w:sz w:val="22"/>
                <w:szCs w:val="22"/>
              </w:rPr>
            </w:pPr>
            <w:r w:rsidRPr="00633DC2">
              <w:rPr>
                <w:color w:val="000000" w:themeColor="text1"/>
                <w:sz w:val="22"/>
                <w:szCs w:val="22"/>
              </w:rPr>
              <w:t>O 1</w:t>
            </w:r>
          </w:p>
          <w:p w14:paraId="37E7201C" w14:textId="36A0F887" w:rsidR="00417E69" w:rsidRPr="00633DC2" w:rsidRDefault="00417E69" w:rsidP="00CE43C7">
            <w:pPr>
              <w:pStyle w:val="Default"/>
              <w:shd w:val="clear" w:color="auto" w:fill="C5E0B3" w:themeFill="accent6" w:themeFillTint="66"/>
              <w:rPr>
                <w:color w:val="000000" w:themeColor="text1"/>
                <w:sz w:val="22"/>
                <w:szCs w:val="22"/>
              </w:rPr>
            </w:pPr>
            <w:r w:rsidRPr="00633DC2">
              <w:rPr>
                <w:color w:val="000000" w:themeColor="text1"/>
                <w:sz w:val="22"/>
                <w:szCs w:val="22"/>
              </w:rPr>
              <w:t>P c</w:t>
            </w:r>
          </w:p>
          <w:p w14:paraId="14463527" w14:textId="70CFDBCC" w:rsidR="00417E69" w:rsidRPr="00633DC2" w:rsidRDefault="00417E69" w:rsidP="001B5659">
            <w:pPr>
              <w:pStyle w:val="Default"/>
              <w:spacing w:before="120"/>
              <w:rPr>
                <w:b/>
                <w:color w:val="000000" w:themeColor="text1"/>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740BB74" w14:textId="0763D6B2" w:rsidR="00D20C12" w:rsidRPr="00633DC2" w:rsidRDefault="001B5659" w:rsidP="00F90DBE">
            <w:pPr>
              <w:pStyle w:val="Default"/>
              <w:rPr>
                <w:rFonts w:eastAsia="Times New Roman"/>
                <w:color w:val="000000" w:themeColor="text1"/>
                <w:sz w:val="22"/>
                <w:szCs w:val="22"/>
                <w:lang w:eastAsia="sk-SK"/>
              </w:rPr>
            </w:pPr>
            <w:r w:rsidRPr="00633DC2">
              <w:rPr>
                <w:rFonts w:eastAsia="Times New Roman"/>
                <w:color w:val="000000" w:themeColor="text1"/>
                <w:sz w:val="22"/>
                <w:szCs w:val="22"/>
                <w:lang w:eastAsia="sk-SK"/>
              </w:rPr>
              <w:t xml:space="preserve">c) povinná energetická certifikácia budov </w:t>
            </w:r>
            <w:r w:rsidRPr="007B2647">
              <w:rPr>
                <w:rFonts w:eastAsia="Times New Roman"/>
                <w:b/>
                <w:color w:val="000000" w:themeColor="text1"/>
                <w:sz w:val="22"/>
                <w:szCs w:val="22"/>
                <w:lang w:eastAsia="sk-SK"/>
              </w:rPr>
              <w:t>a jednotiek budov</w:t>
            </w:r>
            <w:r w:rsidRPr="00633DC2">
              <w:rPr>
                <w:rFonts w:eastAsia="Times New Roman"/>
                <w:color w:val="000000" w:themeColor="text1"/>
                <w:sz w:val="22"/>
                <w:szCs w:val="22"/>
                <w:lang w:eastAsia="sk-SK"/>
              </w:rPr>
              <w:t xml:space="preserve"> a systém kontroly energetických certifikátov,</w:t>
            </w:r>
          </w:p>
          <w:p w14:paraId="1C301766" w14:textId="67632FD5" w:rsidR="001B5659" w:rsidRPr="00633DC2" w:rsidRDefault="001B5659" w:rsidP="00F90DBE">
            <w:pPr>
              <w:pStyle w:val="Default"/>
              <w:spacing w:before="120"/>
              <w:rPr>
                <w:rFonts w:eastAsia="Times New Roman"/>
                <w:b/>
                <w:color w:val="000000" w:themeColor="text1"/>
                <w:sz w:val="22"/>
                <w:szCs w:val="22"/>
                <w:lang w:eastAsia="sk-SK"/>
              </w:rPr>
            </w:pPr>
            <w:r w:rsidRPr="00633DC2">
              <w:rPr>
                <w:rFonts w:eastAsia="Times New Roman"/>
                <w:b/>
                <w:color w:val="000000" w:themeColor="text1"/>
                <w:sz w:val="22"/>
                <w:szCs w:val="22"/>
                <w:lang w:eastAsia="sk-SK"/>
              </w:rPr>
              <w:t xml:space="preserve">k) nezávislé systémy kontroly </w:t>
            </w:r>
            <w:proofErr w:type="spellStart"/>
            <w:r w:rsidRPr="00633DC2">
              <w:rPr>
                <w:rFonts w:eastAsia="Times New Roman"/>
                <w:b/>
                <w:color w:val="000000" w:themeColor="text1"/>
                <w:sz w:val="22"/>
                <w:szCs w:val="22"/>
                <w:lang w:eastAsia="sk-SK"/>
              </w:rPr>
              <w:t>pasportov</w:t>
            </w:r>
            <w:proofErr w:type="spellEnd"/>
            <w:r w:rsidRPr="00633DC2">
              <w:rPr>
                <w:rFonts w:eastAsia="Times New Roman"/>
                <w:b/>
                <w:color w:val="000000" w:themeColor="text1"/>
                <w:sz w:val="22"/>
                <w:szCs w:val="22"/>
                <w:lang w:eastAsia="sk-SK"/>
              </w:rPr>
              <w:t xml:space="preserve"> obnovy budov a indikátorov inteligentnej pripravenosti,</w:t>
            </w:r>
          </w:p>
          <w:p w14:paraId="6D451C2F" w14:textId="77777777" w:rsidR="001B5659" w:rsidRPr="00633DC2" w:rsidRDefault="001B5659" w:rsidP="00F90DBE">
            <w:pPr>
              <w:pStyle w:val="Default"/>
              <w:rPr>
                <w:rFonts w:eastAsia="Times New Roman"/>
                <w:color w:val="000000" w:themeColor="text1"/>
                <w:sz w:val="22"/>
                <w:szCs w:val="22"/>
                <w:lang w:eastAsia="sk-SK"/>
              </w:rPr>
            </w:pPr>
          </w:p>
          <w:p w14:paraId="1EB1C671" w14:textId="0263BCF7" w:rsidR="00247AAE" w:rsidRPr="00633DC2" w:rsidRDefault="00247AAE" w:rsidP="00535771">
            <w:pPr>
              <w:pStyle w:val="Default"/>
              <w:shd w:val="clear" w:color="auto" w:fill="C5E0B3" w:themeFill="accent6" w:themeFillTint="66"/>
              <w:spacing w:before="360"/>
              <w:rPr>
                <w:rFonts w:eastAsia="Times New Roman"/>
                <w:color w:val="000000" w:themeColor="text1"/>
                <w:sz w:val="22"/>
                <w:szCs w:val="22"/>
                <w:lang w:eastAsia="sk-SK"/>
              </w:rPr>
            </w:pPr>
            <w:r w:rsidRPr="00633DC2">
              <w:rPr>
                <w:rFonts w:eastAsia="Times New Roman"/>
                <w:color w:val="000000" w:themeColor="text1"/>
                <w:sz w:val="22"/>
                <w:szCs w:val="22"/>
                <w:lang w:eastAsia="sk-SK"/>
              </w:rPr>
              <w:t>(1) Tento zákon upravuje</w:t>
            </w:r>
          </w:p>
          <w:p w14:paraId="7B0CBEDD" w14:textId="0FD479E1" w:rsidR="00247AAE" w:rsidRPr="00633DC2" w:rsidRDefault="00247AAE" w:rsidP="00F90DBE">
            <w:pPr>
              <w:pStyle w:val="Default"/>
              <w:shd w:val="clear" w:color="auto" w:fill="C5E0B3" w:themeFill="accent6" w:themeFillTint="66"/>
              <w:rPr>
                <w:rFonts w:eastAsia="Times New Roman"/>
                <w:color w:val="000000" w:themeColor="text1"/>
                <w:sz w:val="22"/>
                <w:szCs w:val="22"/>
                <w:lang w:eastAsia="sk-SK"/>
              </w:rPr>
            </w:pPr>
            <w:r w:rsidRPr="00633DC2">
              <w:rPr>
                <w:rFonts w:eastAsia="Times New Roman"/>
                <w:color w:val="000000" w:themeColor="text1"/>
                <w:sz w:val="22"/>
                <w:szCs w:val="22"/>
                <w:lang w:eastAsia="sk-SK"/>
              </w:rPr>
              <w:t>c) spôsob overovania správy z pravidelnej kontroly vykurovacieho systému a klimatizačného systému (ďalej len</w:t>
            </w:r>
            <w:r w:rsidR="00633DC2">
              <w:rPr>
                <w:rFonts w:eastAsia="Times New Roman"/>
                <w:color w:val="000000" w:themeColor="text1"/>
                <w:sz w:val="22"/>
                <w:szCs w:val="22"/>
                <w:lang w:eastAsia="sk-SK"/>
              </w:rPr>
              <w:t xml:space="preserve"> „správa z kontroly“) v budove,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F42CAE6" w14:textId="7A710CE4" w:rsidR="00D20C12" w:rsidRPr="005667E7" w:rsidRDefault="00633DC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2F6978D" w14:textId="28B28C94" w:rsidR="00D20C12" w:rsidRDefault="00D20C12" w:rsidP="00F90DBE">
            <w:pPr>
              <w:pStyle w:val="Default"/>
              <w:rPr>
                <w:sz w:val="22"/>
                <w:szCs w:val="22"/>
              </w:rPr>
            </w:pPr>
            <w:r>
              <w:rPr>
                <w:sz w:val="22"/>
                <w:szCs w:val="22"/>
              </w:rPr>
              <w:t>MD SR</w:t>
            </w:r>
          </w:p>
          <w:p w14:paraId="64C7C602" w14:textId="535ABCB3" w:rsidR="00E4120B" w:rsidRDefault="00E4120B" w:rsidP="00F90DBE">
            <w:pPr>
              <w:pStyle w:val="Default"/>
              <w:rPr>
                <w:sz w:val="22"/>
                <w:szCs w:val="22"/>
              </w:rPr>
            </w:pPr>
          </w:p>
          <w:p w14:paraId="5B06017B" w14:textId="4B0FD5CD" w:rsidR="00E4120B" w:rsidRDefault="00E4120B" w:rsidP="00F90DBE">
            <w:pPr>
              <w:pStyle w:val="Default"/>
              <w:rPr>
                <w:sz w:val="22"/>
                <w:szCs w:val="22"/>
              </w:rPr>
            </w:pPr>
          </w:p>
          <w:p w14:paraId="398A096B" w14:textId="2592D8E3" w:rsidR="00E4120B" w:rsidRDefault="00E4120B" w:rsidP="00F90DBE">
            <w:pPr>
              <w:pStyle w:val="Default"/>
              <w:rPr>
                <w:sz w:val="22"/>
                <w:szCs w:val="22"/>
              </w:rPr>
            </w:pPr>
          </w:p>
          <w:p w14:paraId="0D9752A3" w14:textId="7D93F911" w:rsidR="00E4120B" w:rsidRDefault="00E4120B" w:rsidP="00F90DBE">
            <w:pPr>
              <w:pStyle w:val="Default"/>
              <w:rPr>
                <w:sz w:val="22"/>
                <w:szCs w:val="22"/>
              </w:rPr>
            </w:pPr>
          </w:p>
          <w:p w14:paraId="30C7050D" w14:textId="7849F272" w:rsidR="00E4120B" w:rsidRDefault="00E4120B" w:rsidP="00F90DBE">
            <w:pPr>
              <w:pStyle w:val="Default"/>
              <w:rPr>
                <w:sz w:val="22"/>
                <w:szCs w:val="22"/>
              </w:rPr>
            </w:pPr>
          </w:p>
          <w:p w14:paraId="47E6EE3C" w14:textId="471B2222" w:rsidR="00E4120B" w:rsidRDefault="00E4120B" w:rsidP="00F90DBE">
            <w:pPr>
              <w:pStyle w:val="Default"/>
              <w:rPr>
                <w:sz w:val="22"/>
                <w:szCs w:val="22"/>
              </w:rPr>
            </w:pPr>
          </w:p>
          <w:p w14:paraId="76F9521B" w14:textId="77777777" w:rsidR="00E4120B" w:rsidRDefault="00E4120B" w:rsidP="00535771">
            <w:pPr>
              <w:pStyle w:val="Default"/>
              <w:spacing w:before="240"/>
              <w:rPr>
                <w:sz w:val="22"/>
                <w:szCs w:val="22"/>
              </w:rPr>
            </w:pPr>
          </w:p>
          <w:p w14:paraId="406EDF27" w14:textId="28AB3C6C" w:rsidR="007E167D" w:rsidRPr="005667E7" w:rsidRDefault="001B5659" w:rsidP="00F90DBE">
            <w:pPr>
              <w:pStyle w:val="Default"/>
              <w:rPr>
                <w:sz w:val="22"/>
                <w:szCs w:val="22"/>
              </w:rPr>
            </w:pPr>
            <w:r w:rsidRPr="00633DC2">
              <w:rPr>
                <w:sz w:val="22"/>
                <w:szCs w:val="22"/>
                <w:shd w:val="clear" w:color="auto" w:fill="C5E0B3" w:themeFill="accent6" w:themeFillTint="66"/>
              </w:rPr>
              <w:t>MH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873AFE9" w14:textId="7A8B0972"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9306832" w14:textId="77777777" w:rsidR="00D20C12" w:rsidRPr="005667E7" w:rsidRDefault="00D20C12" w:rsidP="00D20C12">
            <w:pPr>
              <w:pStyle w:val="Default"/>
              <w:rPr>
                <w:sz w:val="22"/>
                <w:szCs w:val="22"/>
              </w:rPr>
            </w:pPr>
          </w:p>
        </w:tc>
      </w:tr>
      <w:tr w:rsidR="00D20C12" w:rsidRPr="005667E7" w14:paraId="092BAF01" w14:textId="77777777" w:rsidTr="00DF1646">
        <w:trPr>
          <w:gridAfter w:val="1"/>
          <w:wAfter w:w="69" w:type="dxa"/>
          <w:trHeight w:val="160"/>
        </w:trPr>
        <w:tc>
          <w:tcPr>
            <w:tcW w:w="675" w:type="dxa"/>
            <w:tcBorders>
              <w:top w:val="single" w:sz="4" w:space="0" w:color="auto"/>
              <w:bottom w:val="single" w:sz="4" w:space="0" w:color="auto"/>
              <w:right w:val="single" w:sz="4" w:space="0" w:color="auto"/>
            </w:tcBorders>
            <w:shd w:val="clear" w:color="auto" w:fill="auto"/>
          </w:tcPr>
          <w:p w14:paraId="7E3FC697" w14:textId="77777777" w:rsidR="00D20C12" w:rsidRPr="005667E7" w:rsidRDefault="00D20C12" w:rsidP="00D20C12">
            <w:pPr>
              <w:pStyle w:val="Default"/>
              <w:rPr>
                <w:sz w:val="22"/>
                <w:szCs w:val="22"/>
              </w:rPr>
            </w:pPr>
            <w:r w:rsidRPr="005667E7">
              <w:rPr>
                <w:sz w:val="22"/>
                <w:szCs w:val="22"/>
              </w:rPr>
              <w:t>P:n</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FB28205" w14:textId="77777777" w:rsidR="00D20C12" w:rsidRPr="005667E7" w:rsidRDefault="00D20C12" w:rsidP="00D20C12">
            <w:pPr>
              <w:numPr>
                <w:ilvl w:val="0"/>
                <w:numId w:val="2"/>
              </w:numPr>
              <w:autoSpaceDE w:val="0"/>
              <w:autoSpaceDN w:val="0"/>
              <w:adjustRightInd w:val="0"/>
              <w:spacing w:after="0" w:line="240" w:lineRule="auto"/>
              <w:rPr>
                <w:rFonts w:cs="Times New Roman"/>
                <w:color w:val="000000"/>
              </w:rPr>
            </w:pPr>
            <w:r w:rsidRPr="005667E7">
              <w:rPr>
                <w:rFonts w:cs="Times New Roman"/>
                <w:color w:val="000000"/>
              </w:rPr>
              <w:t>s kvalitou vnútorného prostredia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E32DAB3" w14:textId="1193EAA4" w:rsidR="00D20C12" w:rsidRPr="005667E7" w:rsidRDefault="00DF0D58"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FFCD99E" w14:textId="6823BB57" w:rsidR="00D20C12" w:rsidRPr="00973B43" w:rsidRDefault="00DF0D58"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48D54EE" w14:textId="77777777" w:rsidR="00AD6725" w:rsidRPr="00AD6725" w:rsidRDefault="00AD6725" w:rsidP="00AD6725">
            <w:pPr>
              <w:pStyle w:val="Default"/>
              <w:rPr>
                <w:b/>
                <w:color w:val="000000" w:themeColor="text1"/>
                <w:sz w:val="22"/>
                <w:szCs w:val="22"/>
              </w:rPr>
            </w:pPr>
            <w:r w:rsidRPr="00AD6725">
              <w:rPr>
                <w:b/>
                <w:color w:val="000000" w:themeColor="text1"/>
                <w:sz w:val="22"/>
                <w:szCs w:val="22"/>
              </w:rPr>
              <w:t>§ 2</w:t>
            </w:r>
          </w:p>
          <w:p w14:paraId="7D001316" w14:textId="77777777" w:rsidR="00AD6725" w:rsidRPr="00AD6725" w:rsidRDefault="00AD6725" w:rsidP="00AD6725">
            <w:pPr>
              <w:pStyle w:val="Default"/>
              <w:rPr>
                <w:b/>
                <w:color w:val="000000" w:themeColor="text1"/>
                <w:sz w:val="22"/>
                <w:szCs w:val="22"/>
              </w:rPr>
            </w:pPr>
            <w:r w:rsidRPr="00AD6725">
              <w:rPr>
                <w:b/>
                <w:color w:val="000000" w:themeColor="text1"/>
                <w:sz w:val="22"/>
                <w:szCs w:val="22"/>
              </w:rPr>
              <w:t>O 1</w:t>
            </w:r>
          </w:p>
          <w:p w14:paraId="5235855F" w14:textId="19754C04" w:rsidR="00D20C12" w:rsidRPr="00192C8C" w:rsidRDefault="001B5659" w:rsidP="00D20C12">
            <w:pPr>
              <w:pStyle w:val="Default"/>
              <w:rPr>
                <w:b/>
                <w:sz w:val="22"/>
                <w:szCs w:val="22"/>
              </w:rPr>
            </w:pPr>
            <w:r>
              <w:rPr>
                <w:b/>
                <w:sz w:val="22"/>
                <w:szCs w:val="22"/>
              </w:rPr>
              <w:t>P l</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A4A7AD4" w14:textId="5BCE6483" w:rsidR="00D20C12" w:rsidRPr="00CA5595" w:rsidRDefault="001B5659" w:rsidP="00F90DBE">
            <w:pPr>
              <w:pStyle w:val="Default"/>
              <w:rPr>
                <w:rFonts w:eastAsia="Times New Roman"/>
                <w:b/>
                <w:color w:val="494949"/>
                <w:sz w:val="22"/>
                <w:szCs w:val="22"/>
                <w:lang w:eastAsia="sk-SK"/>
              </w:rPr>
            </w:pPr>
            <w:r>
              <w:rPr>
                <w:rFonts w:eastAsia="Times New Roman"/>
                <w:b/>
                <w:color w:val="auto"/>
                <w:sz w:val="22"/>
                <w:szCs w:val="22"/>
                <w:lang w:eastAsia="sk-SK"/>
              </w:rPr>
              <w:t>l</w:t>
            </w:r>
            <w:r w:rsidR="00D20C12" w:rsidRPr="00CA5595">
              <w:rPr>
                <w:rFonts w:eastAsia="Times New Roman"/>
                <w:b/>
                <w:color w:val="auto"/>
                <w:sz w:val="22"/>
                <w:szCs w:val="22"/>
                <w:lang w:eastAsia="sk-SK"/>
              </w:rPr>
              <w:t xml:space="preserve">) požiadavky na kvalitu vnútorného prostredia budov </w:t>
            </w:r>
            <w:r w:rsidR="00D20C12" w:rsidRPr="00883E8A">
              <w:rPr>
                <w:rFonts w:eastAsia="Times New Roman"/>
                <w:color w:val="auto"/>
                <w:sz w:val="22"/>
                <w:szCs w:val="22"/>
                <w:lang w:eastAsia="sk-SK"/>
              </w:rPr>
              <w:t>vrátane vplyvu slnečnej energie v</w:t>
            </w:r>
            <w:r w:rsidR="007B2647">
              <w:rPr>
                <w:rFonts w:eastAsia="Times New Roman"/>
                <w:color w:val="auto"/>
                <w:sz w:val="22"/>
                <w:szCs w:val="22"/>
                <w:lang w:eastAsia="sk-SK"/>
              </w:rPr>
              <w:t> </w:t>
            </w:r>
            <w:r w:rsidR="00D20C12" w:rsidRPr="00883E8A">
              <w:rPr>
                <w:rFonts w:eastAsia="Times New Roman"/>
                <w:color w:val="auto"/>
                <w:sz w:val="22"/>
                <w:szCs w:val="22"/>
                <w:lang w:eastAsia="sk-SK"/>
              </w:rPr>
              <w:t>budovách</w:t>
            </w:r>
            <w:r w:rsidR="007B2647">
              <w:rPr>
                <w:rFonts w:eastAsia="Times New Roman"/>
                <w:color w:val="auto"/>
                <w:sz w:val="22"/>
                <w:szCs w:val="22"/>
                <w:lang w:eastAsia="sk-SK"/>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65717BE" w14:textId="5FCC0170"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636B01D" w14:textId="0280C2A4"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B0F0514" w14:textId="69CFCCDA"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A42A11E" w14:textId="77777777" w:rsidR="00D20C12" w:rsidRPr="005667E7" w:rsidRDefault="00D20C12" w:rsidP="00D20C12">
            <w:pPr>
              <w:pStyle w:val="Default"/>
              <w:rPr>
                <w:sz w:val="22"/>
                <w:szCs w:val="22"/>
              </w:rPr>
            </w:pPr>
          </w:p>
        </w:tc>
      </w:tr>
      <w:tr w:rsidR="00D20C12" w:rsidRPr="005667E7" w14:paraId="364575A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BE56831" w14:textId="77777777" w:rsidR="00D20C12" w:rsidRPr="005667E7" w:rsidRDefault="00D20C12" w:rsidP="00D20C12">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ADB0DCB" w14:textId="77777777" w:rsidR="00D20C12" w:rsidRPr="00883B29" w:rsidRDefault="00D20C12" w:rsidP="00D20C12">
            <w:pPr>
              <w:pStyle w:val="Default"/>
              <w:rPr>
                <w:sz w:val="22"/>
                <w:szCs w:val="22"/>
                <w:shd w:val="clear" w:color="auto" w:fill="FFFFFF"/>
              </w:rPr>
            </w:pPr>
            <w:r w:rsidRPr="005667E7">
              <w:rPr>
                <w:sz w:val="22"/>
                <w:szCs w:val="22"/>
                <w:shd w:val="clear" w:color="auto" w:fill="FFFFFF"/>
              </w:rPr>
              <w:t xml:space="preserve">Požiadavky ustanovené v tejto smernici sú minimálne požiadavky a nebránia žiadnemu členskému štátu zachovať alebo prijať prísnejšie opatrenia pod podmienkou, že sú tieto opatrenia zlučiteľné s právom Únie. </w:t>
            </w:r>
            <w:r w:rsidRPr="005667E7">
              <w:rPr>
                <w:sz w:val="22"/>
                <w:szCs w:val="22"/>
                <w:shd w:val="clear" w:color="auto" w:fill="FFFFFF"/>
              </w:rPr>
              <w:lastRenderedPageBreak/>
              <w:t>Uvedené opatrenia sa oznamujú Komisii.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0AD1777" w14:textId="7BD7BEE8" w:rsidR="00D20C12" w:rsidRPr="005667E7" w:rsidRDefault="00883E8A" w:rsidP="00D20C12">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B69E73B" w14:textId="77777777" w:rsidR="00D20C12" w:rsidRPr="00973B43" w:rsidRDefault="00D20C12" w:rsidP="00D20C12">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8D8825A" w14:textId="77777777" w:rsidR="00D20C12" w:rsidRPr="005667E7" w:rsidRDefault="00D20C12" w:rsidP="00D20C12">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50D67D9" w14:textId="77777777" w:rsidR="00D20C12" w:rsidRPr="003624CE" w:rsidRDefault="00D20C12" w:rsidP="00F90DBE">
            <w:pPr>
              <w:pStyle w:val="Default"/>
              <w:rPr>
                <w:rFonts w:eastAsia="Times New Roman"/>
                <w:color w:val="494949"/>
                <w:sz w:val="22"/>
                <w:szCs w:val="22"/>
                <w:lang w:eastAsia="sk-SK"/>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E55CFAB" w14:textId="2D70B304" w:rsidR="00D20C12" w:rsidRPr="005667E7" w:rsidRDefault="00883E8A" w:rsidP="00F90DBE">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D0C92D0" w14:textId="77777777" w:rsidR="00D20C12" w:rsidRPr="005667E7" w:rsidRDefault="00D20C12" w:rsidP="00F90DBE">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668F82C" w14:textId="113AD6CC" w:rsidR="00D20C12" w:rsidRPr="005667E7" w:rsidRDefault="00D20C12" w:rsidP="00D20C12">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14059C2F" w14:textId="77777777" w:rsidR="00D20C12" w:rsidRPr="005667E7" w:rsidRDefault="00D20C12" w:rsidP="00D20C12">
            <w:pPr>
              <w:pStyle w:val="Default"/>
              <w:rPr>
                <w:sz w:val="22"/>
                <w:szCs w:val="22"/>
              </w:rPr>
            </w:pPr>
          </w:p>
        </w:tc>
      </w:tr>
      <w:tr w:rsidR="00D20C12" w:rsidRPr="005667E7" w14:paraId="09DBEA20" w14:textId="77777777" w:rsidTr="00DF1646">
        <w:trPr>
          <w:gridAfter w:val="1"/>
          <w:wAfter w:w="69" w:type="dxa"/>
          <w:trHeight w:val="342"/>
        </w:trPr>
        <w:tc>
          <w:tcPr>
            <w:tcW w:w="675" w:type="dxa"/>
            <w:tcBorders>
              <w:top w:val="single" w:sz="4" w:space="0" w:color="auto"/>
              <w:bottom w:val="single" w:sz="4" w:space="0" w:color="auto"/>
              <w:right w:val="single" w:sz="4" w:space="0" w:color="auto"/>
            </w:tcBorders>
            <w:shd w:val="clear" w:color="auto" w:fill="auto"/>
          </w:tcPr>
          <w:p w14:paraId="21BEE1C2" w14:textId="77777777" w:rsidR="00D20C12" w:rsidRPr="005667E7" w:rsidRDefault="00D20C12" w:rsidP="00D20C12">
            <w:pPr>
              <w:pStyle w:val="Default"/>
              <w:rPr>
                <w:sz w:val="22"/>
                <w:szCs w:val="22"/>
              </w:rPr>
            </w:pPr>
            <w:r>
              <w:rPr>
                <w:sz w:val="22"/>
                <w:szCs w:val="22"/>
              </w:rPr>
              <w:t>Č</w:t>
            </w:r>
            <w:r w:rsidRPr="005667E7">
              <w:rPr>
                <w:sz w:val="22"/>
                <w:szCs w:val="22"/>
              </w:rPr>
              <w:t>:2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2E78666" w14:textId="77777777" w:rsidR="00D20C12" w:rsidRPr="005667E7" w:rsidRDefault="00D20C12" w:rsidP="00D20C12">
            <w:pPr>
              <w:pStyle w:val="Default"/>
              <w:rPr>
                <w:sz w:val="22"/>
                <w:szCs w:val="22"/>
              </w:rPr>
            </w:pPr>
            <w:r w:rsidRPr="005667E7">
              <w:rPr>
                <w:b/>
                <w:bCs/>
                <w:sz w:val="22"/>
                <w:szCs w:val="22"/>
                <w:shd w:val="clear" w:color="auto" w:fill="FFFFFF"/>
              </w:rPr>
              <w:t>Vymedzenie pojmov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71BD65C" w14:textId="77777777" w:rsidR="00D20C12" w:rsidRPr="005667E7" w:rsidRDefault="00D20C12" w:rsidP="00D20C12">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1FB896D" w14:textId="77777777" w:rsidR="00D20C12" w:rsidRPr="00973B43" w:rsidRDefault="00D20C12" w:rsidP="00D20C12">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9D3D3C5" w14:textId="77777777" w:rsidR="00D20C12" w:rsidRPr="005667E7" w:rsidRDefault="00D20C12" w:rsidP="00D20C12">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E6FF6C0" w14:textId="77777777" w:rsidR="00D20C12" w:rsidRPr="003624CE" w:rsidRDefault="00D20C12" w:rsidP="00F90DBE">
            <w:pPr>
              <w:pStyle w:val="Default"/>
              <w:rPr>
                <w:rFonts w:eastAsia="Times New Roman"/>
                <w:color w:val="494949"/>
                <w:sz w:val="22"/>
                <w:szCs w:val="22"/>
                <w:lang w:eastAsia="sk-SK"/>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859E77C" w14:textId="77777777" w:rsidR="00D20C12" w:rsidRPr="005667E7" w:rsidRDefault="00D20C12" w:rsidP="00F90DBE">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C1261AD" w14:textId="77777777" w:rsidR="00D20C12" w:rsidRPr="005667E7" w:rsidRDefault="00D20C12" w:rsidP="00F90DBE">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83A1DB0" w14:textId="77777777" w:rsidR="00D20C12" w:rsidRPr="005667E7" w:rsidRDefault="00D20C12" w:rsidP="00D20C12">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7891BBBB" w14:textId="77777777" w:rsidR="00D20C12" w:rsidRPr="005667E7" w:rsidRDefault="00D20C12" w:rsidP="00D20C12">
            <w:pPr>
              <w:pStyle w:val="Default"/>
              <w:rPr>
                <w:sz w:val="22"/>
                <w:szCs w:val="22"/>
              </w:rPr>
            </w:pPr>
          </w:p>
        </w:tc>
      </w:tr>
      <w:tr w:rsidR="00D20C12" w:rsidRPr="005667E7" w14:paraId="40D46FD0" w14:textId="77777777" w:rsidTr="00DF1646">
        <w:trPr>
          <w:gridAfter w:val="1"/>
          <w:wAfter w:w="69" w:type="dxa"/>
          <w:trHeight w:val="1566"/>
        </w:trPr>
        <w:tc>
          <w:tcPr>
            <w:tcW w:w="675" w:type="dxa"/>
            <w:tcBorders>
              <w:top w:val="single" w:sz="4" w:space="0" w:color="auto"/>
              <w:bottom w:val="single" w:sz="4" w:space="0" w:color="auto"/>
              <w:right w:val="single" w:sz="4" w:space="0" w:color="auto"/>
            </w:tcBorders>
            <w:shd w:val="clear" w:color="auto" w:fill="auto"/>
          </w:tcPr>
          <w:p w14:paraId="54B18466" w14:textId="6A1715E9" w:rsidR="00D20C12" w:rsidRPr="005667E7" w:rsidRDefault="00DF1646" w:rsidP="00D20C12">
            <w:pPr>
              <w:pStyle w:val="Default"/>
              <w:rPr>
                <w:sz w:val="22"/>
                <w:szCs w:val="22"/>
              </w:rPr>
            </w:pPr>
            <w:r w:rsidRPr="00030DBE">
              <w:rPr>
                <w:sz w:val="22"/>
                <w:szCs w:val="22"/>
              </w:rPr>
              <w:t>B</w:t>
            </w:r>
            <w:r w:rsidR="00D20C12" w:rsidRPr="00030DBE">
              <w:rPr>
                <w:sz w:val="22"/>
                <w:szCs w:val="22"/>
              </w:rPr>
              <w:t>:1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9310E6D" w14:textId="77777777" w:rsidR="00D20C12" w:rsidRPr="005667E7" w:rsidRDefault="00D20C12" w:rsidP="00D20C12">
            <w:pPr>
              <w:shd w:val="clear" w:color="auto" w:fill="FFFFFF"/>
              <w:spacing w:after="0" w:line="240" w:lineRule="auto"/>
              <w:jc w:val="both"/>
              <w:rPr>
                <w:rFonts w:eastAsia="Times New Roman" w:cs="Times New Roman"/>
                <w:color w:val="000000"/>
                <w:lang w:eastAsia="sk-SK"/>
              </w:rPr>
            </w:pPr>
            <w:r w:rsidRPr="005667E7">
              <w:rPr>
                <w:rFonts w:eastAsia="Times New Roman" w:cs="Times New Roman"/>
                <w:color w:val="000000"/>
                <w:lang w:eastAsia="sk-SK"/>
              </w:rPr>
              <w:t>Na účely tejto smernice sa uplatňuje toto vymedzenie pojmov:</w:t>
            </w:r>
          </w:p>
          <w:p w14:paraId="2A034F7B" w14:textId="77777777" w:rsidR="00D20C12" w:rsidRPr="005667E7" w:rsidRDefault="00D20C12" w:rsidP="00D20C12">
            <w:pPr>
              <w:shd w:val="clear" w:color="auto" w:fill="FFFFFF"/>
              <w:spacing w:before="120" w:after="0" w:line="240" w:lineRule="auto"/>
              <w:jc w:val="both"/>
              <w:rPr>
                <w:rFonts w:eastAsia="Times New Roman" w:cs="Times New Roman"/>
                <w:color w:val="000000"/>
                <w:lang w:eastAsia="sk-SK"/>
              </w:rPr>
            </w:pPr>
            <w:r w:rsidRPr="005667E7">
              <w:rPr>
                <w:rFonts w:cs="Times New Roman"/>
                <w:color w:val="000000"/>
                <w:shd w:val="clear" w:color="auto" w:fill="FFFFFF"/>
              </w:rPr>
              <w:t>„budova“ je zastrešená stavba so stenami, v ktorej sa používa energia na úpravu vnútorného prostredia;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C0CDA07" w14:textId="77777777" w:rsidR="00D20C12" w:rsidRPr="005667E7" w:rsidRDefault="00D20C12"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4152F28" w14:textId="35C0E82C" w:rsidR="00D20C12" w:rsidRPr="00973B43" w:rsidRDefault="00D20C12" w:rsidP="00D20C12">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BBF11F5" w14:textId="77777777" w:rsidR="00D20C12" w:rsidRDefault="00D20C12" w:rsidP="00D20C12">
            <w:pPr>
              <w:pStyle w:val="Default"/>
              <w:rPr>
                <w:sz w:val="22"/>
                <w:szCs w:val="22"/>
              </w:rPr>
            </w:pPr>
            <w:r>
              <w:rPr>
                <w:sz w:val="22"/>
                <w:szCs w:val="22"/>
              </w:rPr>
              <w:t>§ 2</w:t>
            </w:r>
          </w:p>
          <w:p w14:paraId="5FC615B8" w14:textId="5157221C" w:rsidR="00D20C12" w:rsidRDefault="00D20C12" w:rsidP="00D20C12">
            <w:pPr>
              <w:pStyle w:val="Default"/>
              <w:rPr>
                <w:sz w:val="22"/>
                <w:szCs w:val="22"/>
              </w:rPr>
            </w:pPr>
            <w:r>
              <w:rPr>
                <w:sz w:val="22"/>
                <w:szCs w:val="22"/>
              </w:rPr>
              <w:t>O 3</w:t>
            </w:r>
          </w:p>
          <w:p w14:paraId="1C20CABC" w14:textId="1F9A8891" w:rsidR="00D20C12" w:rsidRPr="005667E7" w:rsidRDefault="00D20C12" w:rsidP="00D20C12">
            <w:pPr>
              <w:pStyle w:val="Default"/>
              <w:rPr>
                <w:sz w:val="22"/>
                <w:szCs w:val="22"/>
              </w:rPr>
            </w:pPr>
            <w:r>
              <w:rPr>
                <w:sz w:val="22"/>
                <w:szCs w:val="22"/>
              </w:rPr>
              <w:t>V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10E42F9" w14:textId="7EB2997D" w:rsidR="00D20C12" w:rsidRPr="00214BF4" w:rsidRDefault="00D20C12" w:rsidP="00F90DBE">
            <w:pPr>
              <w:pStyle w:val="Default"/>
              <w:rPr>
                <w:rFonts w:eastAsia="Times New Roman"/>
                <w:color w:val="auto"/>
                <w:sz w:val="22"/>
                <w:szCs w:val="22"/>
                <w:lang w:eastAsia="sk-SK"/>
              </w:rPr>
            </w:pPr>
            <w:r w:rsidRPr="00214BF4">
              <w:rPr>
                <w:rFonts w:eastAsia="Times New Roman"/>
                <w:color w:val="auto"/>
                <w:sz w:val="22"/>
                <w:szCs w:val="22"/>
                <w:lang w:eastAsia="sk-SK"/>
              </w:rPr>
              <w:t>(3) Budovou na účely tohto zákona je zastrešená stavba so stenami, v ktorej sa používa energia n</w:t>
            </w:r>
            <w:r>
              <w:rPr>
                <w:rFonts w:eastAsia="Times New Roman"/>
                <w:color w:val="auto"/>
                <w:sz w:val="22"/>
                <w:szCs w:val="22"/>
                <w:lang w:eastAsia="sk-SK"/>
              </w:rPr>
              <w:t>a úpravu vnútorného prostredia.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B2C1889" w14:textId="32013406" w:rsidR="00D20C12" w:rsidRPr="005667E7" w:rsidRDefault="00D20C12"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5B5FD96" w14:textId="0DAEC0B5"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1CE37B7" w14:textId="3CC25FFD"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F3C213F" w14:textId="77777777" w:rsidR="00D20C12" w:rsidRPr="005667E7" w:rsidRDefault="00D20C12" w:rsidP="00D20C12">
            <w:pPr>
              <w:pStyle w:val="Default"/>
              <w:rPr>
                <w:sz w:val="22"/>
                <w:szCs w:val="22"/>
              </w:rPr>
            </w:pPr>
          </w:p>
        </w:tc>
      </w:tr>
      <w:tr w:rsidR="00D20C12" w:rsidRPr="005667E7" w14:paraId="38AFBA29"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0D25734" w14:textId="03E7B58D" w:rsidR="00D20C12" w:rsidRPr="005667E7" w:rsidRDefault="005F050A" w:rsidP="00D20C12">
            <w:pPr>
              <w:pStyle w:val="Default"/>
              <w:rPr>
                <w:sz w:val="22"/>
                <w:szCs w:val="22"/>
              </w:rPr>
            </w:pPr>
            <w:r>
              <w:rPr>
                <w:sz w:val="22"/>
                <w:szCs w:val="22"/>
              </w:rPr>
              <w:t>B</w:t>
            </w:r>
            <w:r w:rsidR="00D20C12" w:rsidRPr="005667E7">
              <w:rPr>
                <w:sz w:val="22"/>
                <w:szCs w:val="22"/>
              </w:rPr>
              <w:t>:2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0683B2A" w14:textId="77777777" w:rsidR="00D20C12" w:rsidRPr="005667E7" w:rsidRDefault="00D20C12" w:rsidP="00D20C12">
            <w:pPr>
              <w:pStyle w:val="oj-normal"/>
              <w:spacing w:before="120"/>
              <w:rPr>
                <w:sz w:val="22"/>
                <w:szCs w:val="22"/>
              </w:rPr>
            </w:pPr>
            <w:r w:rsidRPr="005667E7">
              <w:rPr>
                <w:color w:val="000000"/>
                <w:sz w:val="22"/>
                <w:szCs w:val="22"/>
              </w:rPr>
              <w:t>„budova s nulovými emisiami“ je budova s veľmi vysokou energetickou hospodárnosťou určenou v súlade s prílohou I, ktorá vyžaduje nulové alebo veľmi malé množstvo energie, produkuje na mieste nulové emisie uhlíka z fosílnych palív a produkuje nulové alebo veľmi nízke množstvo prevádzkových emisií skleníkových plynov v súlade s článkom 11;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9B2627F" w14:textId="77777777" w:rsidR="00D20C12" w:rsidRPr="005667E7" w:rsidRDefault="00D20C12"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B796A5F" w14:textId="40334C20" w:rsidR="00D20C12" w:rsidRPr="00973B43" w:rsidRDefault="00D20C12" w:rsidP="00D20C12">
            <w:pPr>
              <w:pStyle w:val="Default"/>
              <w:rPr>
                <w:b/>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BF275E3" w14:textId="77777777" w:rsidR="00D20C12" w:rsidRPr="005C342A" w:rsidRDefault="00D20C12" w:rsidP="00D20C12">
            <w:pPr>
              <w:pStyle w:val="Default"/>
              <w:rPr>
                <w:b/>
                <w:sz w:val="22"/>
                <w:szCs w:val="22"/>
              </w:rPr>
            </w:pPr>
            <w:r w:rsidRPr="005C342A">
              <w:rPr>
                <w:b/>
                <w:sz w:val="22"/>
                <w:szCs w:val="22"/>
              </w:rPr>
              <w:t>§ 2</w:t>
            </w:r>
          </w:p>
          <w:p w14:paraId="3FA141DB" w14:textId="17F2E875" w:rsidR="00D20C12" w:rsidRPr="005667E7" w:rsidRDefault="00D20C12" w:rsidP="00D20C12">
            <w:pPr>
              <w:pStyle w:val="Default"/>
              <w:rPr>
                <w:sz w:val="22"/>
                <w:szCs w:val="22"/>
              </w:rPr>
            </w:pPr>
            <w:r w:rsidRPr="005C342A">
              <w:rPr>
                <w:b/>
                <w:sz w:val="22"/>
                <w:szCs w:val="22"/>
              </w:rPr>
              <w:t>O 1</w:t>
            </w:r>
            <w:r w:rsidR="00B02CFC">
              <w:rPr>
                <w:b/>
                <w:sz w:val="22"/>
                <w:szCs w:val="22"/>
              </w:rPr>
              <w:t>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86857D6" w14:textId="5CCC9570" w:rsidR="00D20C12" w:rsidRPr="00214BF4" w:rsidRDefault="00D20C12" w:rsidP="00AB1D0C">
            <w:pPr>
              <w:pStyle w:val="Default"/>
              <w:rPr>
                <w:rFonts w:eastAsia="Times New Roman"/>
                <w:b/>
                <w:color w:val="auto"/>
                <w:sz w:val="22"/>
                <w:szCs w:val="22"/>
                <w:lang w:eastAsia="sk-SK"/>
              </w:rPr>
            </w:pPr>
            <w:r w:rsidRPr="00214BF4">
              <w:rPr>
                <w:rFonts w:eastAsia="Times New Roman"/>
                <w:b/>
                <w:color w:val="auto"/>
                <w:sz w:val="22"/>
                <w:szCs w:val="22"/>
                <w:lang w:eastAsia="sk-SK"/>
              </w:rPr>
              <w:t>(</w:t>
            </w:r>
            <w:r>
              <w:rPr>
                <w:rFonts w:eastAsia="Times New Roman"/>
                <w:b/>
                <w:color w:val="auto"/>
                <w:sz w:val="22"/>
                <w:szCs w:val="22"/>
                <w:lang w:eastAsia="sk-SK"/>
              </w:rPr>
              <w:t>1</w:t>
            </w:r>
            <w:r w:rsidR="00B02CFC">
              <w:rPr>
                <w:rFonts w:eastAsia="Times New Roman"/>
                <w:b/>
                <w:color w:val="auto"/>
                <w:sz w:val="22"/>
                <w:szCs w:val="22"/>
                <w:lang w:eastAsia="sk-SK"/>
              </w:rPr>
              <w:t>2</w:t>
            </w:r>
            <w:r w:rsidRPr="00214BF4">
              <w:rPr>
                <w:rFonts w:eastAsia="Times New Roman"/>
                <w:b/>
                <w:color w:val="auto"/>
                <w:sz w:val="22"/>
                <w:szCs w:val="22"/>
                <w:lang w:eastAsia="sk-SK"/>
              </w:rPr>
              <w:t xml:space="preserve">) </w:t>
            </w:r>
            <w:r w:rsidR="00A564C2" w:rsidRPr="00A564C2">
              <w:rPr>
                <w:rFonts w:eastAsia="Times New Roman"/>
                <w:b/>
                <w:color w:val="auto"/>
                <w:sz w:val="22"/>
                <w:szCs w:val="22"/>
                <w:lang w:eastAsia="sk-SK"/>
              </w:rPr>
              <w:t>Budovou s nulovými emisiami je budova s veľmi vysokou energetickou hospodárnosťou, ktorá nie je horšia ako nákladovo optimálna úroveň, pri ktorej nulové alebo veľmi malé množstvo energie je vo vysokej miere dodané z obnoviteľných zdrojov a ktorá produkuje na mieste nulové emisie uhlíka z fosílnych palív a nulové alebo veľmi nízke množstvo prevádzkových emisií skleníkových plynov. Maximálna hodnota potreby primárnej energie v budove s nulovými emisiami musí byť najmenej o 10 % nižšia ako je požadovaná hodnota pre celkovú potrebu primárnej energie ustanovená vykonávacím predpisom podľa § 9 ods. 2</w:t>
            </w:r>
            <w:r w:rsidR="00B02CFC">
              <w:rPr>
                <w:rFonts w:eastAsia="Times New Roman"/>
                <w:b/>
                <w:color w:val="auto"/>
                <w:sz w:val="22"/>
                <w:szCs w:val="22"/>
                <w:lang w:eastAsia="sk-SK"/>
              </w:rPr>
              <w:t xml:space="preserve"> písm. c)</w:t>
            </w:r>
            <w:r w:rsidR="00A564C2" w:rsidRPr="00A564C2">
              <w:rPr>
                <w:rFonts w:eastAsia="Times New Roman"/>
                <w:b/>
                <w:color w:val="auto"/>
                <w:sz w:val="22"/>
                <w:szCs w:val="22"/>
                <w:lang w:eastAsia="sk-SK"/>
              </w:rPr>
              <w:t xml:space="preserve"> pre budovu s takmer nulovou potrebou energie.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5FE6816" w14:textId="1DC3EA99" w:rsidR="00D20C12" w:rsidRPr="005667E7" w:rsidRDefault="00D20C12"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BEBE870" w14:textId="305604D1"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440DF5D" w14:textId="10F789EE"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7C5C1FC" w14:textId="77777777" w:rsidR="00D20C12" w:rsidRPr="005667E7" w:rsidRDefault="00D20C12" w:rsidP="00D20C12">
            <w:pPr>
              <w:pStyle w:val="Default"/>
              <w:rPr>
                <w:sz w:val="22"/>
                <w:szCs w:val="22"/>
              </w:rPr>
            </w:pPr>
          </w:p>
        </w:tc>
      </w:tr>
      <w:tr w:rsidR="00D20C12" w:rsidRPr="005667E7" w14:paraId="118555D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8859A06" w14:textId="2BF461C2" w:rsidR="00D20C12" w:rsidRPr="005667E7" w:rsidRDefault="005F050A" w:rsidP="00D20C12">
            <w:pPr>
              <w:pStyle w:val="Default"/>
              <w:rPr>
                <w:sz w:val="22"/>
                <w:szCs w:val="22"/>
              </w:rPr>
            </w:pPr>
            <w:r>
              <w:rPr>
                <w:sz w:val="22"/>
                <w:szCs w:val="22"/>
              </w:rPr>
              <w:t>B</w:t>
            </w:r>
            <w:r w:rsidR="00D20C12" w:rsidRPr="005667E7">
              <w:rPr>
                <w:sz w:val="22"/>
                <w:szCs w:val="22"/>
              </w:rPr>
              <w:t>:3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872BDEF" w14:textId="77777777" w:rsidR="00D20C12" w:rsidRPr="005667E7" w:rsidRDefault="00D20C12" w:rsidP="00D20C12">
            <w:pPr>
              <w:pStyle w:val="oj-normal"/>
              <w:spacing w:before="120"/>
              <w:rPr>
                <w:sz w:val="22"/>
                <w:szCs w:val="22"/>
              </w:rPr>
            </w:pPr>
            <w:r w:rsidRPr="005667E7">
              <w:rPr>
                <w:color w:val="000000"/>
                <w:sz w:val="22"/>
                <w:szCs w:val="22"/>
              </w:rPr>
              <w:t xml:space="preserve">„budova s takmer nulovou potrebou energie“ je budova s veľmi vysokou energetickou hospodárnosťou určenou v súlade s prílohou I, ktorá nie je horšia ako nákladovo optimálna úroveň pre rok 2023 nahlásená </w:t>
            </w:r>
            <w:r w:rsidRPr="005667E7">
              <w:rPr>
                <w:color w:val="000000"/>
                <w:sz w:val="22"/>
                <w:szCs w:val="22"/>
              </w:rPr>
              <w:lastRenderedPageBreak/>
              <w:t>členskými štátmi podľa článku 6 ods. 2 a kde požadované takmer nulové alebo veľmi malé množstvo energie je vo významnej miere pokryté energiou z obnoviteľných zdrojov vrátane energie z obnoviteľných zdrojov vyrobenej priamo na mieste alebo energie z obnoviteľných zdrojov vyrobenej v blízkom okolí;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4ED46EC" w14:textId="77777777" w:rsidR="00D20C12" w:rsidRPr="005667E7" w:rsidRDefault="00D20C12" w:rsidP="00D20C12">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DC6C86A" w14:textId="34F13C4C" w:rsidR="00D20C12" w:rsidRPr="00973B43" w:rsidRDefault="00D20C12" w:rsidP="00D20C12">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E036DF0" w14:textId="77777777" w:rsidR="00D20C12" w:rsidRPr="00B46A42" w:rsidRDefault="00D20C12" w:rsidP="00D20C12">
            <w:pPr>
              <w:pStyle w:val="Default"/>
              <w:rPr>
                <w:color w:val="auto"/>
                <w:sz w:val="22"/>
                <w:szCs w:val="22"/>
              </w:rPr>
            </w:pPr>
            <w:r w:rsidRPr="00B46A42">
              <w:rPr>
                <w:color w:val="auto"/>
                <w:sz w:val="22"/>
                <w:szCs w:val="22"/>
              </w:rPr>
              <w:t xml:space="preserve">§ 2 </w:t>
            </w:r>
          </w:p>
          <w:p w14:paraId="449D6B73" w14:textId="2F8DC7B9" w:rsidR="00D20C12" w:rsidRPr="006275D6" w:rsidRDefault="00D20C12" w:rsidP="00D20C12">
            <w:pPr>
              <w:pStyle w:val="Default"/>
              <w:rPr>
                <w:color w:val="auto"/>
                <w:sz w:val="22"/>
                <w:szCs w:val="22"/>
              </w:rPr>
            </w:pPr>
            <w:r w:rsidRPr="006275D6">
              <w:rPr>
                <w:color w:val="auto"/>
                <w:sz w:val="22"/>
                <w:szCs w:val="22"/>
              </w:rPr>
              <w:t xml:space="preserve">O </w:t>
            </w:r>
            <w:r w:rsidR="00B02CFC">
              <w:rPr>
                <w:color w:val="auto"/>
                <w:sz w:val="22"/>
                <w:szCs w:val="22"/>
              </w:rPr>
              <w:t>10</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62FFDC1" w14:textId="6D33DC78" w:rsidR="00D20C12" w:rsidRPr="006F7B87" w:rsidRDefault="00C03413" w:rsidP="00F90DBE">
            <w:pPr>
              <w:pStyle w:val="Default"/>
              <w:rPr>
                <w:rFonts w:eastAsia="Times New Roman"/>
                <w:sz w:val="22"/>
                <w:szCs w:val="22"/>
                <w:lang w:eastAsia="sk-SK"/>
              </w:rPr>
            </w:pPr>
            <w:bookmarkStart w:id="2" w:name="paragraf-2.odsek-10.oznacenie"/>
            <w:r>
              <w:rPr>
                <w:rFonts w:eastAsia="Times New Roman"/>
                <w:sz w:val="22"/>
                <w:szCs w:val="22"/>
                <w:lang w:eastAsia="sk-SK"/>
              </w:rPr>
              <w:t>(</w:t>
            </w:r>
            <w:r w:rsidR="007B2647">
              <w:rPr>
                <w:rFonts w:eastAsia="Times New Roman"/>
                <w:sz w:val="22"/>
                <w:szCs w:val="22"/>
                <w:lang w:eastAsia="sk-SK"/>
              </w:rPr>
              <w:t>10</w:t>
            </w:r>
            <w:r w:rsidR="00D20C12" w:rsidRPr="006F7B87">
              <w:rPr>
                <w:rFonts w:eastAsia="Times New Roman"/>
                <w:sz w:val="22"/>
                <w:szCs w:val="22"/>
                <w:lang w:eastAsia="sk-SK"/>
              </w:rPr>
              <w:t xml:space="preserve">) </w:t>
            </w:r>
            <w:bookmarkEnd w:id="2"/>
            <w:r w:rsidR="00D20C12" w:rsidRPr="006F7B87">
              <w:rPr>
                <w:rFonts w:eastAsia="Times New Roman"/>
                <w:sz w:val="22"/>
                <w:szCs w:val="22"/>
                <w:lang w:eastAsia="sk-SK"/>
              </w:rPr>
              <w:t xml:space="preserve">Budovou s takmer nulovou potrebou energie sa rozumie budova s veľmi vysokou energetickou hospodárnosťou. Takmer nulové alebo veľmi malé množstvo energie potrebné na užívanie takej budovy musí byť zabezpečené </w:t>
            </w:r>
            <w:r w:rsidR="00D20C12" w:rsidRPr="006F7B87">
              <w:rPr>
                <w:rFonts w:eastAsia="Times New Roman"/>
                <w:sz w:val="22"/>
                <w:szCs w:val="22"/>
                <w:lang w:eastAsia="sk-SK"/>
              </w:rPr>
              <w:lastRenderedPageBreak/>
              <w:t>efektívnou tepelnou ochranou a vo vysokej miere energiou dodanou z obnoviteľných zdrojov nachádzajúcich sa v budove alebo v</w:t>
            </w:r>
            <w:r w:rsidR="00D20C12">
              <w:rPr>
                <w:rFonts w:eastAsia="Times New Roman"/>
                <w:sz w:val="22"/>
                <w:szCs w:val="22"/>
                <w:lang w:eastAsia="sk-SK"/>
              </w:rPr>
              <w:t> </w:t>
            </w:r>
            <w:r w:rsidR="00D20C12" w:rsidRPr="006F7B87">
              <w:rPr>
                <w:rFonts w:eastAsia="Times New Roman"/>
                <w:sz w:val="22"/>
                <w:szCs w:val="22"/>
                <w:lang w:eastAsia="sk-SK"/>
              </w:rPr>
              <w:t>jej</w:t>
            </w:r>
            <w:r w:rsidR="00D20C12">
              <w:rPr>
                <w:rFonts w:eastAsia="Times New Roman"/>
                <w:sz w:val="22"/>
                <w:szCs w:val="22"/>
                <w:lang w:eastAsia="sk-SK"/>
              </w:rPr>
              <w:t xml:space="preserve"> blízkosti.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A26D34B" w14:textId="75F07C53" w:rsidR="00D20C12" w:rsidRPr="005667E7" w:rsidRDefault="00D20C12" w:rsidP="00F90DBE">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3005498" w14:textId="77777777" w:rsidR="00D20C12" w:rsidRDefault="00D20C12" w:rsidP="00F90DBE">
            <w:pPr>
              <w:pStyle w:val="Default"/>
              <w:rPr>
                <w:sz w:val="22"/>
                <w:szCs w:val="22"/>
              </w:rPr>
            </w:pPr>
            <w:r>
              <w:rPr>
                <w:sz w:val="22"/>
                <w:szCs w:val="22"/>
              </w:rPr>
              <w:t>MD SR</w:t>
            </w:r>
          </w:p>
          <w:p w14:paraId="1E84B997" w14:textId="473E85E2" w:rsidR="00B02CFC" w:rsidRPr="005667E7" w:rsidRDefault="00B02CFC" w:rsidP="00F90DBE">
            <w:pPr>
              <w:pStyle w:val="Default"/>
              <w:rPr>
                <w:sz w:val="22"/>
                <w:szCs w:val="22"/>
              </w:rPr>
            </w:pPr>
            <w:r>
              <w:rPr>
                <w:sz w:val="22"/>
                <w:szCs w:val="22"/>
              </w:rPr>
              <w:t xml:space="preserve">V novom znení návrhu zákona - </w:t>
            </w:r>
            <w:r w:rsidRPr="00D04889">
              <w:rPr>
                <w:b/>
                <w:sz w:val="22"/>
                <w:szCs w:val="22"/>
              </w:rPr>
              <w:lastRenderedPageBreak/>
              <w:t>§ 2 ods. 11</w:t>
            </w:r>
            <w:r>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4D0AB6C" w14:textId="14B7BD10" w:rsidR="00D20C12" w:rsidRPr="005667E7" w:rsidRDefault="00D20C12" w:rsidP="00D20C12">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auto"/>
          </w:tcPr>
          <w:p w14:paraId="344D38B5" w14:textId="77777777" w:rsidR="00D20C12" w:rsidRPr="005667E7" w:rsidRDefault="00D20C12" w:rsidP="00D20C12">
            <w:pPr>
              <w:pStyle w:val="Default"/>
              <w:rPr>
                <w:sz w:val="22"/>
                <w:szCs w:val="22"/>
              </w:rPr>
            </w:pPr>
          </w:p>
        </w:tc>
      </w:tr>
      <w:tr w:rsidR="00D20C12" w:rsidRPr="005667E7" w14:paraId="56DE2E7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33BDE85" w14:textId="236AA147" w:rsidR="00D20C12" w:rsidRPr="005667E7" w:rsidRDefault="005F050A" w:rsidP="00D20C12">
            <w:pPr>
              <w:pStyle w:val="Default"/>
              <w:rPr>
                <w:sz w:val="22"/>
                <w:szCs w:val="22"/>
              </w:rPr>
            </w:pPr>
            <w:r>
              <w:rPr>
                <w:sz w:val="22"/>
                <w:szCs w:val="22"/>
              </w:rPr>
              <w:t>B</w:t>
            </w:r>
            <w:r w:rsidR="00D20C12" w:rsidRPr="005667E7">
              <w:rPr>
                <w:sz w:val="22"/>
                <w:szCs w:val="22"/>
              </w:rPr>
              <w:t>:4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AD468FC" w14:textId="77777777" w:rsidR="00D20C12" w:rsidRPr="005667E7" w:rsidRDefault="00D20C12" w:rsidP="00D20C12">
            <w:pPr>
              <w:pStyle w:val="Default"/>
              <w:rPr>
                <w:sz w:val="22"/>
                <w:szCs w:val="22"/>
              </w:rPr>
            </w:pPr>
            <w:r w:rsidRPr="005667E7">
              <w:rPr>
                <w:sz w:val="22"/>
                <w:szCs w:val="22"/>
                <w:shd w:val="clear" w:color="auto" w:fill="FFFFFF"/>
              </w:rPr>
              <w:t>„minimálne normy energetickej hospodárnosti“ sú pravidlá, ktoré vyžadujú, aby existujúce budovy spĺňali požiadavku na energetickú hospodárnosť ako súčasť rozsiahleho plánu obnovy fondu budov alebo v spúšťacom bode na trhu, ako je predaj, prenájom, darovanie alebo zmena účelu v katastri nehnuteľností, v časovom období alebo do konkrétneho dátumu, čím sa spustí obnova existujúcich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1CC6F20" w14:textId="0B1B4B0F" w:rsidR="00D20C12" w:rsidRPr="005667E7" w:rsidRDefault="00D20C12"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AD007E6" w14:textId="6BE8B033" w:rsidR="00D20C12" w:rsidRPr="00973B43" w:rsidRDefault="0015623E" w:rsidP="00D20C12">
            <w:pPr>
              <w:pStyle w:val="Default"/>
              <w:rPr>
                <w:b/>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ABAAA8C" w14:textId="250907BB" w:rsidR="00D20C12" w:rsidRPr="00A564C2" w:rsidRDefault="00D20C12" w:rsidP="00D20C12">
            <w:pPr>
              <w:pStyle w:val="Default"/>
              <w:rPr>
                <w:b/>
                <w:sz w:val="22"/>
                <w:szCs w:val="22"/>
              </w:rPr>
            </w:pPr>
            <w:r w:rsidRPr="00A564C2">
              <w:rPr>
                <w:b/>
                <w:sz w:val="22"/>
                <w:szCs w:val="22"/>
              </w:rPr>
              <w:t>§ 4</w:t>
            </w:r>
            <w:r w:rsidR="0015623E" w:rsidRPr="00A564C2">
              <w:rPr>
                <w:b/>
                <w:sz w:val="22"/>
                <w:szCs w:val="22"/>
              </w:rPr>
              <w:t>b</w:t>
            </w:r>
          </w:p>
          <w:p w14:paraId="752F40E3" w14:textId="233EFCFE" w:rsidR="00D20C12" w:rsidRPr="00A564C2" w:rsidRDefault="00D20C12" w:rsidP="0087557F">
            <w:pPr>
              <w:pStyle w:val="Default"/>
              <w:rPr>
                <w:b/>
                <w:sz w:val="22"/>
                <w:szCs w:val="22"/>
              </w:rPr>
            </w:pPr>
            <w:r w:rsidRPr="00A564C2">
              <w:rPr>
                <w:b/>
                <w:sz w:val="22"/>
                <w:szCs w:val="22"/>
              </w:rPr>
              <w:t>O</w:t>
            </w:r>
            <w:r w:rsidR="00B02CFC">
              <w:rPr>
                <w:b/>
                <w:sz w:val="22"/>
                <w:szCs w:val="22"/>
              </w:rPr>
              <w:t xml:space="preserve"> </w:t>
            </w:r>
            <w:r w:rsidR="0015623E" w:rsidRPr="00A564C2">
              <w:rPr>
                <w:b/>
                <w:sz w:val="22"/>
                <w:szCs w:val="22"/>
              </w:rPr>
              <w:t>2</w:t>
            </w:r>
          </w:p>
          <w:p w14:paraId="29CBE456" w14:textId="124F25D8" w:rsidR="0015623E" w:rsidRPr="005667E7" w:rsidRDefault="0015623E">
            <w:pPr>
              <w:pStyle w:val="Default"/>
              <w:rPr>
                <w:sz w:val="22"/>
                <w:szCs w:val="22"/>
              </w:rPr>
            </w:pPr>
            <w:r w:rsidRPr="00A564C2">
              <w:rPr>
                <w:b/>
                <w:sz w:val="22"/>
                <w:szCs w:val="22"/>
              </w:rPr>
              <w:t>P j</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1D10FD6" w14:textId="57C2DBD2" w:rsidR="00A564C2" w:rsidRPr="00B02CFC" w:rsidRDefault="00A564C2" w:rsidP="00B02CFC">
            <w:pPr>
              <w:spacing w:after="0"/>
              <w:rPr>
                <w:rFonts w:cs="Times New Roman"/>
                <w:b/>
                <w:sz w:val="24"/>
                <w:szCs w:val="24"/>
              </w:rPr>
            </w:pPr>
            <w:r w:rsidRPr="00B02CFC">
              <w:rPr>
                <w:rFonts w:cs="Times New Roman"/>
                <w:b/>
              </w:rPr>
              <w:t xml:space="preserve">(2) </w:t>
            </w:r>
            <w:r w:rsidR="00B02CFC" w:rsidRPr="00B02CFC">
              <w:rPr>
                <w:rFonts w:cs="Times New Roman"/>
                <w:b/>
              </w:rPr>
              <w:t>Opatrenia a postupy podľa odseku 1 sú:</w:t>
            </w:r>
          </w:p>
          <w:p w14:paraId="0E0392A8" w14:textId="37521D2B" w:rsidR="00D20C12" w:rsidRPr="005667E7" w:rsidRDefault="0015623E" w:rsidP="00B02CFC">
            <w:r w:rsidRPr="00A564C2">
              <w:rPr>
                <w:rFonts w:cs="Times New Roman"/>
                <w:b/>
                <w:sz w:val="24"/>
                <w:szCs w:val="24"/>
              </w:rPr>
              <w:t>j</w:t>
            </w:r>
            <w:r w:rsidRPr="006275D6">
              <w:rPr>
                <w:rFonts w:cs="Times New Roman"/>
                <w:b/>
                <w:color w:val="000000"/>
              </w:rPr>
              <w:t xml:space="preserve">) </w:t>
            </w:r>
            <w:r w:rsidR="00A564C2" w:rsidRPr="00A564C2">
              <w:rPr>
                <w:rFonts w:cs="Times New Roman"/>
                <w:b/>
                <w:color w:val="000000"/>
              </w:rPr>
              <w:t>pravidlá</w:t>
            </w:r>
            <w:r w:rsidR="00B02CFC">
              <w:rPr>
                <w:rFonts w:cs="Times New Roman"/>
                <w:b/>
                <w:color w:val="000000"/>
              </w:rPr>
              <w:t xml:space="preserve"> pre</w:t>
            </w:r>
            <w:r w:rsidR="00A564C2" w:rsidRPr="00A564C2">
              <w:rPr>
                <w:rFonts w:cs="Times New Roman"/>
                <w:b/>
                <w:color w:val="000000"/>
              </w:rPr>
              <w:t xml:space="preserve"> existujúce budovy</w:t>
            </w:r>
            <w:r w:rsidR="00B02CFC">
              <w:rPr>
                <w:rFonts w:cs="Times New Roman"/>
                <w:b/>
                <w:color w:val="000000"/>
              </w:rPr>
              <w:t xml:space="preserve">, aby </w:t>
            </w:r>
            <w:r w:rsidR="00A564C2" w:rsidRPr="00A564C2">
              <w:rPr>
                <w:rFonts w:cs="Times New Roman"/>
                <w:b/>
                <w:color w:val="000000"/>
              </w:rPr>
              <w:t>spĺňali požiadavku na energetickú hospodárnosť pri obnove alebo pri predaji alebo prenájme (ďalej len „minimálne normy energetickej hospodárnosti“),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A1E0196" w14:textId="63FE2A6B" w:rsidR="00D20C12" w:rsidRPr="005667E7" w:rsidRDefault="00D20C12"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C2FA711" w14:textId="68EC9F03"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B290D45" w14:textId="469CCC89"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0EEDE98" w14:textId="77777777" w:rsidR="00D20C12" w:rsidRPr="005667E7" w:rsidRDefault="00D20C12" w:rsidP="00D20C12">
            <w:pPr>
              <w:pStyle w:val="Default"/>
              <w:rPr>
                <w:sz w:val="22"/>
                <w:szCs w:val="22"/>
              </w:rPr>
            </w:pPr>
          </w:p>
        </w:tc>
      </w:tr>
      <w:tr w:rsidR="00D20C12" w:rsidRPr="005667E7" w14:paraId="77CFEBA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4AA068B" w14:textId="11F26159" w:rsidR="00D20C12" w:rsidRPr="005667E7" w:rsidRDefault="005F050A" w:rsidP="00D20C12">
            <w:pPr>
              <w:pStyle w:val="Default"/>
              <w:rPr>
                <w:sz w:val="22"/>
                <w:szCs w:val="22"/>
              </w:rPr>
            </w:pPr>
            <w:r>
              <w:rPr>
                <w:sz w:val="22"/>
                <w:szCs w:val="22"/>
              </w:rPr>
              <w:t>B</w:t>
            </w:r>
            <w:r w:rsidR="00D20C12" w:rsidRPr="005667E7">
              <w:rPr>
                <w:sz w:val="22"/>
                <w:szCs w:val="22"/>
              </w:rPr>
              <w:t>:5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9C9BE84" w14:textId="77777777" w:rsidR="00D20C12" w:rsidRPr="005667E7" w:rsidRDefault="00D20C12" w:rsidP="00D20C12">
            <w:pPr>
              <w:pStyle w:val="oj-normal"/>
              <w:spacing w:before="120"/>
              <w:rPr>
                <w:sz w:val="22"/>
                <w:szCs w:val="22"/>
              </w:rPr>
            </w:pPr>
            <w:r w:rsidRPr="005667E7">
              <w:rPr>
                <w:color w:val="000000"/>
                <w:sz w:val="22"/>
                <w:szCs w:val="22"/>
              </w:rPr>
              <w:t>„verejné subjekty“ sú verejné subjekty v zmysle vymedzenia v článku 2 ods. 12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B9E9463" w14:textId="77777777" w:rsidR="00D20C12" w:rsidRPr="005667E7" w:rsidRDefault="00D20C12"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DAF69EA" w14:textId="2B2336AD" w:rsidR="00D20C12" w:rsidRPr="00973B43" w:rsidRDefault="00D20C12" w:rsidP="00D20C12">
            <w:pPr>
              <w:pStyle w:val="Default"/>
              <w:rPr>
                <w:b/>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D7F0894" w14:textId="77777777" w:rsidR="00D20C12" w:rsidRPr="00192C8C" w:rsidRDefault="00D20C12" w:rsidP="00D20C12">
            <w:pPr>
              <w:pStyle w:val="Default"/>
              <w:rPr>
                <w:b/>
                <w:sz w:val="22"/>
                <w:szCs w:val="22"/>
              </w:rPr>
            </w:pPr>
            <w:r w:rsidRPr="00192C8C">
              <w:rPr>
                <w:b/>
                <w:sz w:val="22"/>
                <w:szCs w:val="22"/>
              </w:rPr>
              <w:t>§ 4</w:t>
            </w:r>
          </w:p>
          <w:p w14:paraId="6D78F60C" w14:textId="46859080" w:rsidR="00D20C12" w:rsidRPr="005667E7" w:rsidRDefault="00D20C12" w:rsidP="00D20C12">
            <w:pPr>
              <w:pStyle w:val="Default"/>
              <w:rPr>
                <w:sz w:val="22"/>
                <w:szCs w:val="22"/>
              </w:rPr>
            </w:pPr>
            <w:r w:rsidRPr="00192C8C">
              <w:rPr>
                <w:b/>
                <w:sz w:val="22"/>
                <w:szCs w:val="22"/>
              </w:rPr>
              <w:t>O 11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F9777D9" w14:textId="75ACAD2E" w:rsidR="00A564C2" w:rsidRDefault="00D20C12" w:rsidP="007B2647">
            <w:pPr>
              <w:pStyle w:val="Odsekzoznamu"/>
              <w:spacing w:after="0"/>
              <w:ind w:left="0"/>
              <w:contextualSpacing w:val="0"/>
              <w:rPr>
                <w:rFonts w:cs="Times New Roman"/>
                <w:b/>
                <w:color w:val="000000"/>
              </w:rPr>
            </w:pPr>
            <w:r w:rsidRPr="00EB6A10">
              <w:rPr>
                <w:b/>
              </w:rPr>
              <w:t>(1</w:t>
            </w:r>
            <w:r>
              <w:rPr>
                <w:b/>
              </w:rPr>
              <w:t>1</w:t>
            </w:r>
            <w:r w:rsidRPr="00EB6A10">
              <w:rPr>
                <w:b/>
              </w:rPr>
              <w:t xml:space="preserve">) </w:t>
            </w:r>
            <w:r w:rsidR="00A564C2" w:rsidRPr="00A564C2">
              <w:rPr>
                <w:rFonts w:cs="Times New Roman"/>
                <w:b/>
                <w:color w:val="000000"/>
              </w:rPr>
              <w:t>Verejným subjekt</w:t>
            </w:r>
            <w:r w:rsidR="00B02CFC">
              <w:rPr>
                <w:rFonts w:cs="Times New Roman"/>
                <w:b/>
                <w:color w:val="000000"/>
              </w:rPr>
              <w:t>om</w:t>
            </w:r>
            <w:r w:rsidR="00A564C2" w:rsidRPr="00A564C2">
              <w:rPr>
                <w:rFonts w:cs="Times New Roman"/>
                <w:b/>
                <w:color w:val="000000"/>
              </w:rPr>
              <w:t xml:space="preserve"> sa na účely tohto zákona rozum</w:t>
            </w:r>
            <w:r w:rsidR="00B02CFC">
              <w:rPr>
                <w:rFonts w:cs="Times New Roman"/>
                <w:b/>
                <w:color w:val="000000"/>
              </w:rPr>
              <w:t>ie</w:t>
            </w:r>
            <w:r w:rsidR="00A564C2" w:rsidRPr="00A564C2">
              <w:rPr>
                <w:rFonts w:cs="Times New Roman"/>
                <w:b/>
                <w:color w:val="000000"/>
              </w:rPr>
              <w:t xml:space="preserve"> subjekt verejnej správy</w:t>
            </w:r>
            <w:r w:rsidR="00A564C2" w:rsidRPr="00FE1FDD">
              <w:rPr>
                <w:rFonts w:cs="Times New Roman"/>
                <w:b/>
                <w:color w:val="000000"/>
                <w:vertAlign w:val="superscript"/>
              </w:rPr>
              <w:t xml:space="preserve">3b) </w:t>
            </w:r>
            <w:r w:rsidR="00A564C2" w:rsidRPr="00A564C2">
              <w:rPr>
                <w:rFonts w:cs="Times New Roman"/>
                <w:b/>
                <w:color w:val="000000"/>
              </w:rPr>
              <w:t>a n</w:t>
            </w:r>
            <w:r w:rsidR="00B02CFC">
              <w:rPr>
                <w:rFonts w:cs="Times New Roman"/>
                <w:b/>
                <w:color w:val="000000"/>
              </w:rPr>
              <w:t>ím</w:t>
            </w:r>
            <w:r w:rsidR="00A564C2" w:rsidRPr="00A564C2">
              <w:rPr>
                <w:rFonts w:cs="Times New Roman"/>
                <w:b/>
                <w:color w:val="000000"/>
              </w:rPr>
              <w:t xml:space="preserve"> zriaden</w:t>
            </w:r>
            <w:r w:rsidR="00B02CFC">
              <w:rPr>
                <w:rFonts w:cs="Times New Roman"/>
                <w:b/>
                <w:color w:val="000000"/>
              </w:rPr>
              <w:t>á</w:t>
            </w:r>
            <w:r w:rsidR="00A564C2" w:rsidRPr="00A564C2">
              <w:rPr>
                <w:rFonts w:cs="Times New Roman"/>
                <w:b/>
                <w:color w:val="000000"/>
              </w:rPr>
              <w:t xml:space="preserve"> </w:t>
            </w:r>
            <w:r w:rsidR="00B02CFC">
              <w:rPr>
                <w:rFonts w:cs="Times New Roman"/>
                <w:b/>
                <w:color w:val="000000"/>
              </w:rPr>
              <w:t xml:space="preserve">rozpočtová </w:t>
            </w:r>
            <w:r w:rsidR="00A564C2" w:rsidRPr="00A564C2">
              <w:rPr>
                <w:rFonts w:cs="Times New Roman"/>
                <w:b/>
                <w:color w:val="000000"/>
              </w:rPr>
              <w:t>organizáci</w:t>
            </w:r>
            <w:r w:rsidR="00B02CFC">
              <w:rPr>
                <w:rFonts w:cs="Times New Roman"/>
                <w:b/>
                <w:color w:val="000000"/>
              </w:rPr>
              <w:t>a alebo príspevková organizácia</w:t>
            </w:r>
            <w:r w:rsidR="00A564C2" w:rsidRPr="00A564C2">
              <w:rPr>
                <w:rFonts w:cs="Times New Roman"/>
                <w:b/>
                <w:color w:val="000000"/>
              </w:rPr>
              <w:t>, ktor</w:t>
            </w:r>
            <w:r w:rsidR="00B02CFC">
              <w:rPr>
                <w:rFonts w:cs="Times New Roman"/>
                <w:b/>
                <w:color w:val="000000"/>
              </w:rPr>
              <w:t>á</w:t>
            </w:r>
            <w:r w:rsidR="00A564C2" w:rsidRPr="00A564C2">
              <w:rPr>
                <w:rFonts w:cs="Times New Roman"/>
                <w:b/>
                <w:color w:val="000000"/>
              </w:rPr>
              <w:t xml:space="preserve"> nem</w:t>
            </w:r>
            <w:r w:rsidR="00B02CFC">
              <w:rPr>
                <w:rFonts w:cs="Times New Roman"/>
                <w:b/>
                <w:color w:val="000000"/>
              </w:rPr>
              <w:t>á</w:t>
            </w:r>
            <w:r w:rsidR="00A564C2" w:rsidRPr="00A564C2">
              <w:rPr>
                <w:rFonts w:cs="Times New Roman"/>
                <w:b/>
                <w:color w:val="000000"/>
              </w:rPr>
              <w:t xml:space="preserve"> priemyselný </w:t>
            </w:r>
            <w:r w:rsidR="00B02CFC">
              <w:rPr>
                <w:rFonts w:cs="Times New Roman"/>
                <w:b/>
                <w:color w:val="000000"/>
              </w:rPr>
              <w:t xml:space="preserve">charakter </w:t>
            </w:r>
            <w:r w:rsidR="00A564C2" w:rsidRPr="00A564C2">
              <w:rPr>
                <w:rFonts w:cs="Times New Roman"/>
                <w:b/>
                <w:color w:val="000000"/>
              </w:rPr>
              <w:t>ani obchodný charakter</w:t>
            </w:r>
            <w:r w:rsidR="00A564C2">
              <w:rPr>
                <w:rFonts w:cs="Times New Roman"/>
                <w:b/>
                <w:color w:val="000000"/>
              </w:rPr>
              <w:t>.</w:t>
            </w:r>
          </w:p>
          <w:p w14:paraId="78AE4002" w14:textId="2D56A227" w:rsidR="0015623E" w:rsidRPr="006275D6" w:rsidRDefault="0015623E" w:rsidP="007B2647">
            <w:pPr>
              <w:pStyle w:val="Odsekzoznamu"/>
              <w:spacing w:before="120" w:after="0"/>
              <w:ind w:left="0"/>
              <w:contextualSpacing w:val="0"/>
              <w:rPr>
                <w:b/>
              </w:rPr>
            </w:pPr>
            <w:r w:rsidRPr="006275D6">
              <w:rPr>
                <w:b/>
              </w:rPr>
              <w:t>Poznámk</w:t>
            </w:r>
            <w:r>
              <w:rPr>
                <w:b/>
              </w:rPr>
              <w:t>a</w:t>
            </w:r>
            <w:r w:rsidRPr="006275D6">
              <w:rPr>
                <w:b/>
              </w:rPr>
              <w:t xml:space="preserve"> pod čiarou k odkazu 3b znie:</w:t>
            </w:r>
          </w:p>
          <w:p w14:paraId="548413DC" w14:textId="13B11C99" w:rsidR="0015623E" w:rsidRPr="006275D6" w:rsidRDefault="0015623E" w:rsidP="006275D6">
            <w:pPr>
              <w:pStyle w:val="Odsekzoznamu"/>
              <w:ind w:left="0"/>
              <w:rPr>
                <w:shd w:val="clear" w:color="auto" w:fill="FFFFFF"/>
              </w:rPr>
            </w:pPr>
            <w:r w:rsidRPr="006275D6">
              <w:rPr>
                <w:b/>
                <w:vertAlign w:val="superscript"/>
              </w:rPr>
              <w:t>3b</w:t>
            </w:r>
            <w:r w:rsidRPr="006275D6">
              <w:rPr>
                <w:b/>
              </w:rPr>
              <w:t xml:space="preserve">) § 3 ods. 1 zákona č. 523/2004 Z. z. o rozpočtových pravidlách verejnej </w:t>
            </w:r>
            <w:r w:rsidRPr="006275D6">
              <w:rPr>
                <w:b/>
              </w:rPr>
              <w:lastRenderedPageBreak/>
              <w:t>správy a o zmene a doplnení niektorých zákonov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9FAAF2B" w14:textId="1760B970" w:rsidR="00D20C12" w:rsidRPr="005667E7" w:rsidRDefault="00D20C12" w:rsidP="00F90DBE">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11EF311" w14:textId="6F03A1DC"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B5FA2FA" w14:textId="29ACC93D"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EFC1575" w14:textId="77777777" w:rsidR="00D20C12" w:rsidRPr="005667E7" w:rsidRDefault="00D20C12" w:rsidP="00D20C12">
            <w:pPr>
              <w:pStyle w:val="Default"/>
              <w:rPr>
                <w:sz w:val="22"/>
                <w:szCs w:val="22"/>
              </w:rPr>
            </w:pPr>
          </w:p>
        </w:tc>
      </w:tr>
      <w:tr w:rsidR="00D20C12" w:rsidRPr="005667E7" w14:paraId="769BEA4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E90C181" w14:textId="66A876D0" w:rsidR="00D20C12" w:rsidRPr="005667E7" w:rsidRDefault="005F050A" w:rsidP="00D20C12">
            <w:pPr>
              <w:pStyle w:val="Default"/>
              <w:rPr>
                <w:sz w:val="22"/>
                <w:szCs w:val="22"/>
              </w:rPr>
            </w:pPr>
            <w:r>
              <w:rPr>
                <w:sz w:val="22"/>
                <w:szCs w:val="22"/>
              </w:rPr>
              <w:t>B</w:t>
            </w:r>
            <w:r w:rsidR="00D20C12" w:rsidRPr="005667E7">
              <w:rPr>
                <w:sz w:val="22"/>
                <w:szCs w:val="22"/>
              </w:rPr>
              <w:t>:6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25C6FAC" w14:textId="77777777" w:rsidR="00D20C12" w:rsidRPr="005667E7" w:rsidRDefault="00D20C12" w:rsidP="00D20C12">
            <w:pPr>
              <w:pStyle w:val="Default"/>
              <w:rPr>
                <w:sz w:val="22"/>
                <w:szCs w:val="22"/>
              </w:rPr>
            </w:pPr>
            <w:r w:rsidRPr="005667E7">
              <w:rPr>
                <w:sz w:val="22"/>
                <w:szCs w:val="22"/>
                <w:shd w:val="clear" w:color="auto" w:fill="FFFFFF"/>
              </w:rPr>
              <w:t>„technický systém budovy“ sú technické zariadenia budovy alebo jednotky budovy na vykurovanie priestoru, chladenie priestoru, vetranie, prípravu teplej vody, zabudované osvetlenie, automatizáciu a riadenie budovy, výrobu energie z obnoviteľných zdrojov na mieste a uskladnenie energie, alebo ich kombináciu vrátane tých systémov, ktoré využívajú energiu z obnoviteľných zdrojov;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F34CC0F" w14:textId="77777777" w:rsidR="00D20C12" w:rsidRPr="005667E7" w:rsidRDefault="00D20C12"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7854C98" w14:textId="5E90E4E6" w:rsidR="0015623E" w:rsidRPr="00973B43" w:rsidRDefault="0015623E" w:rsidP="00D20C12">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FD8217C" w14:textId="77777777" w:rsidR="00D20C12" w:rsidRPr="00B02CFC" w:rsidRDefault="00D20C12" w:rsidP="00D20C12">
            <w:pPr>
              <w:pStyle w:val="Default"/>
              <w:rPr>
                <w:b/>
                <w:sz w:val="22"/>
                <w:szCs w:val="22"/>
              </w:rPr>
            </w:pPr>
            <w:r w:rsidRPr="00B02CFC">
              <w:rPr>
                <w:b/>
                <w:sz w:val="22"/>
                <w:szCs w:val="22"/>
              </w:rPr>
              <w:t>§ 2</w:t>
            </w:r>
          </w:p>
          <w:p w14:paraId="618969B6" w14:textId="77777777" w:rsidR="00D20C12" w:rsidRPr="00B02CFC" w:rsidRDefault="00D20C12" w:rsidP="00D20C12">
            <w:pPr>
              <w:pStyle w:val="Default"/>
              <w:rPr>
                <w:b/>
                <w:sz w:val="22"/>
                <w:szCs w:val="22"/>
              </w:rPr>
            </w:pPr>
            <w:r w:rsidRPr="00B02CFC">
              <w:rPr>
                <w:b/>
                <w:sz w:val="22"/>
                <w:szCs w:val="22"/>
              </w:rPr>
              <w:t>O 1</w:t>
            </w:r>
          </w:p>
          <w:p w14:paraId="6FA958E2" w14:textId="77777777" w:rsidR="00D20C12" w:rsidRPr="00B02CFC" w:rsidRDefault="00D20C12" w:rsidP="00D20C12">
            <w:pPr>
              <w:pStyle w:val="Default"/>
              <w:rPr>
                <w:b/>
                <w:sz w:val="22"/>
                <w:szCs w:val="22"/>
              </w:rPr>
            </w:pPr>
            <w:r w:rsidRPr="00B02CFC">
              <w:rPr>
                <w:b/>
                <w:sz w:val="22"/>
                <w:szCs w:val="22"/>
              </w:rPr>
              <w:t>P b</w:t>
            </w:r>
          </w:p>
          <w:p w14:paraId="62958A4C" w14:textId="77777777" w:rsidR="00D20C12" w:rsidRPr="00B02CFC" w:rsidRDefault="00D20C12" w:rsidP="00D20C12">
            <w:pPr>
              <w:pStyle w:val="Default"/>
              <w:rPr>
                <w:b/>
                <w:sz w:val="22"/>
                <w:szCs w:val="22"/>
              </w:rPr>
            </w:pPr>
            <w:r w:rsidRPr="00B02CFC">
              <w:rPr>
                <w:b/>
                <w:sz w:val="22"/>
                <w:szCs w:val="22"/>
              </w:rPr>
              <w:t>P 4</w:t>
            </w:r>
          </w:p>
          <w:p w14:paraId="4EC3DA46" w14:textId="1BCB5556" w:rsidR="0015623E" w:rsidRPr="005667E7" w:rsidRDefault="0015623E" w:rsidP="00D20C12">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2F79AB4" w14:textId="4E637DE7" w:rsidR="007B2647" w:rsidRDefault="007B2647" w:rsidP="00A564C2">
            <w:pPr>
              <w:pStyle w:val="Default"/>
              <w:rPr>
                <w:color w:val="auto"/>
                <w:sz w:val="22"/>
                <w:szCs w:val="22"/>
              </w:rPr>
            </w:pPr>
            <w:r w:rsidRPr="007B2647">
              <w:rPr>
                <w:color w:val="auto"/>
                <w:sz w:val="22"/>
                <w:szCs w:val="22"/>
              </w:rPr>
              <w:t>(1) Postupmi a opatreniami na zlepšenie energetickej hospodárnosti budov sú:</w:t>
            </w:r>
          </w:p>
          <w:p w14:paraId="59E1D897" w14:textId="6B6573DC" w:rsidR="007B2647" w:rsidRDefault="007B2647" w:rsidP="00A564C2">
            <w:pPr>
              <w:pStyle w:val="Default"/>
              <w:rPr>
                <w:color w:val="auto"/>
                <w:sz w:val="22"/>
                <w:szCs w:val="22"/>
              </w:rPr>
            </w:pPr>
            <w:r w:rsidRPr="007B2647">
              <w:rPr>
                <w:color w:val="auto"/>
                <w:sz w:val="22"/>
                <w:szCs w:val="22"/>
              </w:rPr>
              <w:t>b) určenie a uplatňovanie minimálnych požiadaviek na energetickú hospodárnosť</w:t>
            </w:r>
          </w:p>
          <w:p w14:paraId="4A999927" w14:textId="26C29C6C" w:rsidR="00D20C12" w:rsidRPr="005667E7" w:rsidRDefault="00D20C12" w:rsidP="00A564C2">
            <w:pPr>
              <w:pStyle w:val="Default"/>
              <w:rPr>
                <w:sz w:val="22"/>
                <w:szCs w:val="22"/>
              </w:rPr>
            </w:pPr>
            <w:r w:rsidRPr="00A37CEB">
              <w:rPr>
                <w:color w:val="auto"/>
                <w:sz w:val="22"/>
                <w:szCs w:val="22"/>
              </w:rPr>
              <w:t xml:space="preserve">4. technických zariadení budovy alebo </w:t>
            </w:r>
            <w:r w:rsidR="00A564C2" w:rsidRPr="00A564C2">
              <w:rPr>
                <w:b/>
                <w:color w:val="auto"/>
                <w:sz w:val="22"/>
                <w:szCs w:val="22"/>
              </w:rPr>
              <w:t>jednotky budovy</w:t>
            </w:r>
            <w:r w:rsidRPr="00A37CEB">
              <w:rPr>
                <w:color w:val="auto"/>
                <w:sz w:val="22"/>
                <w:szCs w:val="22"/>
              </w:rPr>
              <w:t xml:space="preserve"> na vykurovanie, na chladenie a vetranie, na prípravu teplej vody, na </w:t>
            </w:r>
            <w:r w:rsidR="00A10D7D" w:rsidRPr="006275D6">
              <w:rPr>
                <w:b/>
                <w:color w:val="auto"/>
                <w:sz w:val="22"/>
                <w:szCs w:val="22"/>
              </w:rPr>
              <w:t>zabudované</w:t>
            </w:r>
            <w:r w:rsidR="00A10D7D">
              <w:rPr>
                <w:color w:val="auto"/>
                <w:sz w:val="22"/>
                <w:szCs w:val="22"/>
              </w:rPr>
              <w:t xml:space="preserve"> </w:t>
            </w:r>
            <w:r w:rsidRPr="00A37CEB">
              <w:rPr>
                <w:color w:val="auto"/>
                <w:sz w:val="22"/>
                <w:szCs w:val="22"/>
              </w:rPr>
              <w:t xml:space="preserve">osvetlenie alebo na ich kombináciu, na automatizáciu a riadenie budovy a na výrobu elektrickej energie na mieste </w:t>
            </w:r>
            <w:r w:rsidR="0015623E" w:rsidRPr="006275D6">
              <w:rPr>
                <w:b/>
              </w:rPr>
              <w:t>a uskladnenie energie</w:t>
            </w:r>
            <w:r w:rsidR="0015623E" w:rsidRPr="00A37CEB">
              <w:rPr>
                <w:color w:val="auto"/>
                <w:sz w:val="22"/>
                <w:szCs w:val="22"/>
              </w:rPr>
              <w:t xml:space="preserve"> </w:t>
            </w:r>
            <w:r w:rsidRPr="00A37CEB">
              <w:rPr>
                <w:color w:val="auto"/>
                <w:sz w:val="22"/>
                <w:szCs w:val="22"/>
              </w:rPr>
              <w:t>vrátane systémov, ktoré využívajú energiu z obnoviteľných zdrojov (ďalej len „technický systém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1955253" w14:textId="390F30E3" w:rsidR="00D20C12" w:rsidRPr="005667E7" w:rsidRDefault="00D20C12"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883F5DE" w14:textId="48EB2778"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97C3CEF" w14:textId="4FCBAF1E"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E3A88B9" w14:textId="77777777" w:rsidR="00D20C12" w:rsidRPr="005667E7" w:rsidRDefault="00D20C12" w:rsidP="00D20C12">
            <w:pPr>
              <w:pStyle w:val="Default"/>
              <w:rPr>
                <w:sz w:val="22"/>
                <w:szCs w:val="22"/>
              </w:rPr>
            </w:pPr>
          </w:p>
        </w:tc>
      </w:tr>
      <w:tr w:rsidR="00D20C12" w:rsidRPr="005667E7" w14:paraId="159FFFBF"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676EA00" w14:textId="5B425CE8" w:rsidR="00D20C12" w:rsidRPr="005667E7" w:rsidRDefault="00AE789B" w:rsidP="00D20C12">
            <w:pPr>
              <w:pStyle w:val="Default"/>
              <w:rPr>
                <w:sz w:val="22"/>
                <w:szCs w:val="22"/>
              </w:rPr>
            </w:pPr>
            <w:r>
              <w:rPr>
                <w:sz w:val="22"/>
                <w:szCs w:val="22"/>
              </w:rPr>
              <w:t>B</w:t>
            </w:r>
            <w:r w:rsidR="00D20C12" w:rsidRPr="005667E7">
              <w:rPr>
                <w:sz w:val="22"/>
                <w:szCs w:val="22"/>
              </w:rPr>
              <w:t>:7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AFBDDF0" w14:textId="77777777" w:rsidR="00D20C12" w:rsidRPr="005667E7" w:rsidRDefault="00D20C12" w:rsidP="00D20C12">
            <w:pPr>
              <w:pStyle w:val="oj-normal"/>
              <w:spacing w:before="120"/>
              <w:rPr>
                <w:sz w:val="22"/>
                <w:szCs w:val="22"/>
              </w:rPr>
            </w:pPr>
            <w:r w:rsidRPr="005667E7">
              <w:rPr>
                <w:color w:val="000000"/>
                <w:sz w:val="22"/>
                <w:szCs w:val="22"/>
              </w:rPr>
              <w:t>„systém automatizácie a riadenia budovy“ je systém, ktorý zahŕňa všetky výrobky, softvér a inžinierske služby, ktorými sa môže podporovať energeticky efektívna, hospodárna a bezpečná prevádzka technických systémov budovy prostredníctvom automatického riadenia a uľahčením manuálneho ovládania týchto technických systémov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B7E1529" w14:textId="77777777" w:rsidR="00D20C12" w:rsidRPr="005667E7" w:rsidRDefault="00D20C12"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EFE789F" w14:textId="3F44C9CF" w:rsidR="00D20C12" w:rsidRPr="00973B43" w:rsidRDefault="00D20C12" w:rsidP="00D20C12">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366447B" w14:textId="77777777" w:rsidR="00D20C12" w:rsidRDefault="00D20C12" w:rsidP="00D20C12">
            <w:pPr>
              <w:pStyle w:val="Default"/>
              <w:rPr>
                <w:sz w:val="22"/>
                <w:szCs w:val="22"/>
              </w:rPr>
            </w:pPr>
            <w:r>
              <w:rPr>
                <w:sz w:val="22"/>
                <w:szCs w:val="22"/>
              </w:rPr>
              <w:t>§ 2</w:t>
            </w:r>
          </w:p>
          <w:p w14:paraId="555DD88E" w14:textId="77777777" w:rsidR="00D20C12" w:rsidRDefault="00D20C12" w:rsidP="00D20C12">
            <w:pPr>
              <w:pStyle w:val="Default"/>
              <w:rPr>
                <w:sz w:val="22"/>
                <w:szCs w:val="22"/>
              </w:rPr>
            </w:pPr>
            <w:r>
              <w:rPr>
                <w:sz w:val="22"/>
                <w:szCs w:val="22"/>
              </w:rPr>
              <w:t>O 1</w:t>
            </w:r>
          </w:p>
          <w:p w14:paraId="0C49B06E" w14:textId="77777777" w:rsidR="00D20C12" w:rsidRPr="005667E7" w:rsidRDefault="00D20C12" w:rsidP="00D20C12">
            <w:pPr>
              <w:pStyle w:val="Default"/>
              <w:rPr>
                <w:sz w:val="22"/>
                <w:szCs w:val="22"/>
              </w:rPr>
            </w:pPr>
            <w:r>
              <w:rPr>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463C476" w14:textId="5FEA2FA4" w:rsidR="007B2647" w:rsidRDefault="007B2647" w:rsidP="00F90DBE">
            <w:pPr>
              <w:pStyle w:val="Default"/>
              <w:rPr>
                <w:sz w:val="22"/>
                <w:szCs w:val="22"/>
              </w:rPr>
            </w:pPr>
            <w:r w:rsidRPr="007B2647">
              <w:rPr>
                <w:sz w:val="22"/>
                <w:szCs w:val="22"/>
              </w:rPr>
              <w:t>(1) Postupmi a opatreniami na zlepšenie energetickej hospodárnosti budov sú:</w:t>
            </w:r>
          </w:p>
          <w:p w14:paraId="02023492" w14:textId="13B225E0" w:rsidR="00D20C12" w:rsidRPr="005667E7" w:rsidRDefault="00D20C12" w:rsidP="00F90DBE">
            <w:pPr>
              <w:pStyle w:val="Default"/>
              <w:rPr>
                <w:sz w:val="22"/>
                <w:szCs w:val="22"/>
              </w:rPr>
            </w:pPr>
            <w:r>
              <w:rPr>
                <w:sz w:val="22"/>
                <w:szCs w:val="22"/>
              </w:rPr>
              <w:t xml:space="preserve">f) </w:t>
            </w:r>
            <w:r w:rsidRPr="00841AA5">
              <w:rPr>
                <w:sz w:val="22"/>
                <w:szCs w:val="22"/>
              </w:rPr>
              <w:t>uplatňovanie výrobkov, softvéru a inžinierskych služieb, ktorými sa môže podporovať energeticky efektívna, hospodárna a bezpečná prevádzka technických systémov budovy prostredníctvom riadenia a uľahčením manuálneho ovládania týchto technických systémov budovy (ďalej len „systém aut</w:t>
            </w:r>
            <w:r>
              <w:rPr>
                <w:sz w:val="22"/>
                <w:szCs w:val="22"/>
              </w:rPr>
              <w:t>omatizácie a riadenia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9A778E4" w14:textId="50F34761" w:rsidR="00D20C12" w:rsidRPr="005667E7" w:rsidRDefault="00D20C12"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8D590FC" w14:textId="00561125"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427C8F8" w14:textId="4CA93528"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555BF7E" w14:textId="77777777" w:rsidR="00D20C12" w:rsidRPr="005667E7" w:rsidRDefault="00D20C12" w:rsidP="00D20C12">
            <w:pPr>
              <w:pStyle w:val="Default"/>
              <w:rPr>
                <w:sz w:val="22"/>
                <w:szCs w:val="22"/>
              </w:rPr>
            </w:pPr>
          </w:p>
        </w:tc>
      </w:tr>
      <w:tr w:rsidR="00D20C12" w:rsidRPr="005667E7" w14:paraId="2B70C25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622F3FD" w14:textId="18C09B61" w:rsidR="00D20C12" w:rsidRPr="005667E7" w:rsidRDefault="00AE789B" w:rsidP="00D20C12">
            <w:pPr>
              <w:pStyle w:val="Default"/>
              <w:rPr>
                <w:sz w:val="22"/>
                <w:szCs w:val="22"/>
              </w:rPr>
            </w:pPr>
            <w:r>
              <w:rPr>
                <w:sz w:val="22"/>
                <w:szCs w:val="22"/>
              </w:rPr>
              <w:t>B</w:t>
            </w:r>
            <w:r w:rsidR="00D20C12" w:rsidRPr="005667E7">
              <w:rPr>
                <w:sz w:val="22"/>
                <w:szCs w:val="22"/>
              </w:rPr>
              <w:t>:8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5F71430" w14:textId="77777777" w:rsidR="00D20C12" w:rsidRPr="005667E7" w:rsidRDefault="00D20C12" w:rsidP="00D20C12">
            <w:pPr>
              <w:pStyle w:val="Default"/>
              <w:rPr>
                <w:sz w:val="22"/>
                <w:szCs w:val="22"/>
              </w:rPr>
            </w:pPr>
            <w:r w:rsidRPr="005667E7">
              <w:rPr>
                <w:sz w:val="22"/>
                <w:szCs w:val="22"/>
                <w:shd w:val="clear" w:color="auto" w:fill="FFFFFF"/>
              </w:rPr>
              <w:t xml:space="preserve">„energetická hospodárnosť budovy“ je vypočítané alebo namerané množstvo energie potrebnej na uspokojenie dopytu po energii súvisiaceho s bežným používaním budovy, ktoré </w:t>
            </w:r>
            <w:r w:rsidRPr="005667E7">
              <w:rPr>
                <w:sz w:val="22"/>
                <w:szCs w:val="22"/>
                <w:shd w:val="clear" w:color="auto" w:fill="FFFFFF"/>
              </w:rPr>
              <w:lastRenderedPageBreak/>
              <w:t>zahŕňa energiu použitú na vykurovanie, chladenie, vetranie, prípravu teplej vody a osvetlenie;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2CE6921" w14:textId="77777777" w:rsidR="00D20C12" w:rsidRPr="005667E7" w:rsidRDefault="00D20C12" w:rsidP="00D20C12">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3A3DBD8" w14:textId="71B5D0B2" w:rsidR="00D20C12" w:rsidRPr="00973B43" w:rsidRDefault="00D20C12" w:rsidP="00D20C12">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035EAE7" w14:textId="77777777" w:rsidR="00D20C12" w:rsidRDefault="00D20C12" w:rsidP="00D20C12">
            <w:pPr>
              <w:pStyle w:val="Default"/>
              <w:rPr>
                <w:sz w:val="22"/>
                <w:szCs w:val="22"/>
              </w:rPr>
            </w:pPr>
            <w:r>
              <w:rPr>
                <w:sz w:val="22"/>
                <w:szCs w:val="22"/>
              </w:rPr>
              <w:t>§ 3</w:t>
            </w:r>
          </w:p>
          <w:p w14:paraId="4F8155F1" w14:textId="77777777" w:rsidR="00D20C12" w:rsidRPr="005667E7" w:rsidRDefault="00D20C12" w:rsidP="00D20C12">
            <w:pPr>
              <w:pStyle w:val="Default"/>
              <w:rPr>
                <w:sz w:val="22"/>
                <w:szCs w:val="22"/>
              </w:rPr>
            </w:pPr>
            <w:r>
              <w:rPr>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FCAD6F8" w14:textId="77777777" w:rsidR="00D20C12" w:rsidRPr="005667E7" w:rsidRDefault="00D20C12" w:rsidP="00F90DBE">
            <w:pPr>
              <w:pStyle w:val="Default"/>
              <w:rPr>
                <w:sz w:val="22"/>
                <w:szCs w:val="22"/>
              </w:rPr>
            </w:pPr>
            <w:r>
              <w:rPr>
                <w:sz w:val="22"/>
                <w:szCs w:val="22"/>
              </w:rPr>
              <w:t>(1) </w:t>
            </w:r>
            <w:r w:rsidRPr="008F31AF">
              <w:rPr>
                <w:sz w:val="22"/>
                <w:szCs w:val="22"/>
              </w:rPr>
              <w:t xml:space="preserve">Energetická hospodárnosť je množstvo energie potrebnej na splnenie všetkých energetických potrieb súvisiacich s normalizovaným užívaním budovy, najmä množstvo energie </w:t>
            </w:r>
            <w:r w:rsidRPr="008F31AF">
              <w:rPr>
                <w:sz w:val="22"/>
                <w:szCs w:val="22"/>
              </w:rPr>
              <w:lastRenderedPageBreak/>
              <w:t xml:space="preserve">potrebnej na vykurovanie a prípravu teplej vody, na chladenie a vetranie a na </w:t>
            </w:r>
            <w:r w:rsidRPr="007B2647">
              <w:rPr>
                <w:b/>
                <w:sz w:val="22"/>
                <w:szCs w:val="22"/>
              </w:rPr>
              <w:t>zabudované</w:t>
            </w:r>
            <w:r w:rsidRPr="008F31AF">
              <w:rPr>
                <w:sz w:val="22"/>
                <w:szCs w:val="22"/>
              </w:rPr>
              <w:t xml:space="preserve"> osvetlenie.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3A5A876" w14:textId="6F7DC0B5" w:rsidR="00D20C12" w:rsidRPr="005667E7" w:rsidRDefault="00D20C12" w:rsidP="00F90DBE">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53C6B77" w14:textId="279F451E"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9F3A1B4" w14:textId="3F8DAD6F"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28F3853" w14:textId="77777777" w:rsidR="00D20C12" w:rsidRPr="005667E7" w:rsidRDefault="00D20C12" w:rsidP="00D20C12">
            <w:pPr>
              <w:pStyle w:val="Default"/>
              <w:rPr>
                <w:sz w:val="22"/>
                <w:szCs w:val="22"/>
              </w:rPr>
            </w:pPr>
          </w:p>
        </w:tc>
      </w:tr>
      <w:tr w:rsidR="00D20C12" w:rsidRPr="005667E7" w14:paraId="33D1FCE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FDD2714" w14:textId="1EE74D3F" w:rsidR="00D20C12" w:rsidRPr="005667E7" w:rsidRDefault="00AE789B" w:rsidP="00D20C12">
            <w:pPr>
              <w:pStyle w:val="Default"/>
              <w:rPr>
                <w:sz w:val="22"/>
                <w:szCs w:val="22"/>
              </w:rPr>
            </w:pPr>
            <w:r>
              <w:rPr>
                <w:sz w:val="22"/>
                <w:szCs w:val="22"/>
              </w:rPr>
              <w:t>B</w:t>
            </w:r>
            <w:r w:rsidR="00D20C12" w:rsidRPr="005667E7">
              <w:rPr>
                <w:sz w:val="22"/>
                <w:szCs w:val="22"/>
              </w:rPr>
              <w:t>:9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230F413" w14:textId="77777777" w:rsidR="00D20C12" w:rsidRPr="005667E7" w:rsidRDefault="00D20C12" w:rsidP="00D20C12">
            <w:pPr>
              <w:pStyle w:val="oj-normal"/>
              <w:spacing w:before="120"/>
              <w:rPr>
                <w:sz w:val="22"/>
                <w:szCs w:val="22"/>
              </w:rPr>
            </w:pPr>
            <w:r w:rsidRPr="005667E7">
              <w:rPr>
                <w:color w:val="000000"/>
                <w:sz w:val="22"/>
                <w:szCs w:val="22"/>
              </w:rPr>
              <w:t>„primárna energia“ je energia z obnoviteľných a neobnoviteľných zdrojov, ktorá neprešla procesom konverzie ani transformácie;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B102D28" w14:textId="77777777" w:rsidR="00D20C12" w:rsidRPr="005667E7" w:rsidRDefault="00D20C12"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6A1307A" w14:textId="0FAA8F41" w:rsidR="00D20C12" w:rsidRPr="00973B43" w:rsidRDefault="00D20C12" w:rsidP="00D20C12">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0CD73BE" w14:textId="77777777" w:rsidR="00D20C12" w:rsidRDefault="00D20C12" w:rsidP="00D20C12">
            <w:pPr>
              <w:pStyle w:val="Default"/>
              <w:rPr>
                <w:sz w:val="22"/>
                <w:szCs w:val="22"/>
              </w:rPr>
            </w:pPr>
            <w:r>
              <w:rPr>
                <w:sz w:val="22"/>
                <w:szCs w:val="22"/>
              </w:rPr>
              <w:t>§ 3</w:t>
            </w:r>
          </w:p>
          <w:p w14:paraId="19DB2A18" w14:textId="1DCF0FF2" w:rsidR="00D20C12" w:rsidRDefault="00D20C12" w:rsidP="00D20C12">
            <w:pPr>
              <w:pStyle w:val="Default"/>
              <w:rPr>
                <w:sz w:val="22"/>
                <w:szCs w:val="22"/>
              </w:rPr>
            </w:pPr>
            <w:r>
              <w:rPr>
                <w:sz w:val="22"/>
                <w:szCs w:val="22"/>
              </w:rPr>
              <w:t>O 2</w:t>
            </w:r>
          </w:p>
          <w:p w14:paraId="34DDF513" w14:textId="03E3CB1A" w:rsidR="00D20C12" w:rsidRPr="005667E7" w:rsidRDefault="00D20C12" w:rsidP="00D20C12">
            <w:pPr>
              <w:pStyle w:val="Default"/>
              <w:rPr>
                <w:sz w:val="22"/>
                <w:szCs w:val="22"/>
              </w:rPr>
            </w:pPr>
            <w:r>
              <w:rPr>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20FA475" w14:textId="3F91DC22" w:rsidR="00D20C12" w:rsidRPr="005667E7" w:rsidRDefault="00D20C12" w:rsidP="00F90DBE">
            <w:pPr>
              <w:pStyle w:val="Default"/>
              <w:rPr>
                <w:sz w:val="22"/>
                <w:szCs w:val="22"/>
              </w:rPr>
            </w:pPr>
            <w:r w:rsidRPr="008F31AF">
              <w:rPr>
                <w:sz w:val="22"/>
                <w:szCs w:val="22"/>
              </w:rPr>
              <w:t>Primárnou energiou je energia z obnoviteľných a neobnoviteľných zdrojov, ktorá neprešla procesom konverzie ani transformácie.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D24EC13" w14:textId="5AC5F9FB" w:rsidR="00D20C12" w:rsidRPr="005667E7" w:rsidRDefault="00D20C12"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C81915C" w14:textId="242B50B7"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1B24505" w14:textId="0D183456" w:rsidR="00D20C12" w:rsidRPr="005667E7" w:rsidRDefault="00D20C12"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F0EBF69" w14:textId="77777777" w:rsidR="00D20C12" w:rsidRPr="005667E7" w:rsidRDefault="00D20C12" w:rsidP="00D20C12">
            <w:pPr>
              <w:pStyle w:val="Default"/>
              <w:rPr>
                <w:sz w:val="22"/>
                <w:szCs w:val="22"/>
              </w:rPr>
            </w:pPr>
          </w:p>
        </w:tc>
      </w:tr>
      <w:tr w:rsidR="00D20C12" w:rsidRPr="005667E7" w14:paraId="6A4DEFF5" w14:textId="77777777" w:rsidTr="00DF1646">
        <w:trPr>
          <w:gridAfter w:val="1"/>
          <w:wAfter w:w="69" w:type="dxa"/>
          <w:trHeight w:val="567"/>
        </w:trPr>
        <w:tc>
          <w:tcPr>
            <w:tcW w:w="675" w:type="dxa"/>
            <w:tcBorders>
              <w:top w:val="single" w:sz="4" w:space="0" w:color="auto"/>
              <w:bottom w:val="single" w:sz="4" w:space="0" w:color="auto"/>
              <w:right w:val="single" w:sz="4" w:space="0" w:color="auto"/>
            </w:tcBorders>
            <w:shd w:val="clear" w:color="auto" w:fill="C5E0B3" w:themeFill="accent6" w:themeFillTint="66"/>
          </w:tcPr>
          <w:p w14:paraId="19DF267F" w14:textId="2F4E9859" w:rsidR="00D20C12" w:rsidRPr="005667E7" w:rsidRDefault="00AE789B" w:rsidP="00D20C12">
            <w:pPr>
              <w:pStyle w:val="Default"/>
              <w:rPr>
                <w:sz w:val="22"/>
                <w:szCs w:val="22"/>
              </w:rPr>
            </w:pPr>
            <w:r>
              <w:rPr>
                <w:sz w:val="22"/>
                <w:szCs w:val="22"/>
              </w:rPr>
              <w:t>B</w:t>
            </w:r>
            <w:r w:rsidR="00D20C12" w:rsidRPr="005667E7">
              <w:rPr>
                <w:sz w:val="22"/>
                <w:szCs w:val="22"/>
              </w:rPr>
              <w:t>:10</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0D4990D" w14:textId="77777777" w:rsidR="00D20C12" w:rsidRPr="005667E7" w:rsidRDefault="00D20C12" w:rsidP="00D20C12">
            <w:pPr>
              <w:pStyle w:val="oj-normal"/>
              <w:rPr>
                <w:sz w:val="22"/>
                <w:szCs w:val="22"/>
              </w:rPr>
            </w:pPr>
            <w:r w:rsidRPr="008F31AF">
              <w:rPr>
                <w:color w:val="000000"/>
                <w:sz w:val="22"/>
                <w:szCs w:val="22"/>
              </w:rPr>
              <w:t>„namerané“ je odmerané príslušným zariadením, ako je merač energie, merač výkonu, zariadenie na meranie a monitorovanie energie alebo elektromer;</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004312" w14:textId="74BC85D9" w:rsidR="00D20C12" w:rsidRPr="005667E7" w:rsidRDefault="006E65D3"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19B7A0" w14:textId="395CE160" w:rsidR="00D20C12" w:rsidRPr="00633DC2" w:rsidRDefault="00E50095" w:rsidP="00D20C12">
            <w:pPr>
              <w:pStyle w:val="Default"/>
              <w:rPr>
                <w:color w:val="000000" w:themeColor="text1"/>
                <w:sz w:val="22"/>
                <w:szCs w:val="22"/>
              </w:rPr>
            </w:pPr>
            <w:r w:rsidRPr="00633DC2">
              <w:rPr>
                <w:color w:val="000000" w:themeColor="text1"/>
                <w:sz w:val="22"/>
                <w:szCs w:val="22"/>
              </w:rPr>
              <w:t>Zákon č. 251/2012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FD82D9" w14:textId="77777777" w:rsidR="00D20C12" w:rsidRPr="00633DC2" w:rsidRDefault="00E50095" w:rsidP="00D20C12">
            <w:pPr>
              <w:pStyle w:val="Default"/>
              <w:rPr>
                <w:color w:val="000000" w:themeColor="text1"/>
                <w:sz w:val="22"/>
                <w:szCs w:val="22"/>
              </w:rPr>
            </w:pPr>
            <w:r w:rsidRPr="00633DC2">
              <w:rPr>
                <w:color w:val="000000" w:themeColor="text1"/>
                <w:sz w:val="22"/>
                <w:szCs w:val="22"/>
              </w:rPr>
              <w:t>§ 2</w:t>
            </w:r>
          </w:p>
          <w:p w14:paraId="669611DA" w14:textId="3646C3AC" w:rsidR="00E50095" w:rsidRPr="00633DC2" w:rsidRDefault="00E50095" w:rsidP="00D20C12">
            <w:pPr>
              <w:pStyle w:val="Default"/>
              <w:rPr>
                <w:color w:val="000000" w:themeColor="text1"/>
                <w:sz w:val="22"/>
                <w:szCs w:val="22"/>
              </w:rPr>
            </w:pPr>
            <w:r w:rsidRPr="00633DC2">
              <w:rPr>
                <w:color w:val="000000" w:themeColor="text1"/>
                <w:sz w:val="22"/>
                <w:szCs w:val="22"/>
              </w:rPr>
              <w:t>P b</w:t>
            </w:r>
          </w:p>
          <w:p w14:paraId="75A61D6F" w14:textId="05B4B528" w:rsidR="00E50095" w:rsidRPr="00633DC2" w:rsidRDefault="00E50095" w:rsidP="00D20C12">
            <w:pPr>
              <w:pStyle w:val="Default"/>
              <w:rPr>
                <w:color w:val="000000" w:themeColor="text1"/>
                <w:sz w:val="22"/>
                <w:szCs w:val="22"/>
              </w:rPr>
            </w:pPr>
            <w:r w:rsidRPr="00633DC2">
              <w:rPr>
                <w:color w:val="000000" w:themeColor="text1"/>
                <w:sz w:val="22"/>
                <w:szCs w:val="22"/>
              </w:rPr>
              <w:t>P 30</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8F1712" w14:textId="519591F0" w:rsidR="00D20C12" w:rsidRPr="00633DC2" w:rsidRDefault="00E50095" w:rsidP="00F90DBE">
            <w:pPr>
              <w:pStyle w:val="Default"/>
              <w:rPr>
                <w:color w:val="000000" w:themeColor="text1"/>
                <w:sz w:val="22"/>
                <w:szCs w:val="22"/>
              </w:rPr>
            </w:pPr>
            <w:r w:rsidRPr="00633DC2">
              <w:rPr>
                <w:color w:val="000000" w:themeColor="text1"/>
                <w:sz w:val="22"/>
                <w:szCs w:val="22"/>
              </w:rPr>
              <w:t>b) v </w:t>
            </w:r>
            <w:proofErr w:type="spellStart"/>
            <w:r w:rsidRPr="00633DC2">
              <w:rPr>
                <w:color w:val="000000" w:themeColor="text1"/>
                <w:sz w:val="22"/>
                <w:szCs w:val="22"/>
              </w:rPr>
              <w:t>elektroenergetike</w:t>
            </w:r>
            <w:proofErr w:type="spellEnd"/>
          </w:p>
          <w:p w14:paraId="1D9D53C4" w14:textId="77777777" w:rsidR="00E50095" w:rsidRDefault="00E50095" w:rsidP="00F90DBE">
            <w:pPr>
              <w:pStyle w:val="Default"/>
              <w:rPr>
                <w:color w:val="000000" w:themeColor="text1"/>
                <w:sz w:val="22"/>
                <w:szCs w:val="22"/>
                <w:vertAlign w:val="superscript"/>
              </w:rPr>
            </w:pPr>
            <w:r w:rsidRPr="00633DC2">
              <w:rPr>
                <w:color w:val="000000" w:themeColor="text1"/>
                <w:sz w:val="22"/>
                <w:szCs w:val="22"/>
              </w:rPr>
              <w:t>30. meraním vyrobenej elektriny na svorkách zariadenia na výrobu elektriny meranie celkovej výroby elektriny určeným meradlom</w:t>
            </w:r>
            <w:r w:rsidRPr="00633DC2">
              <w:rPr>
                <w:color w:val="000000" w:themeColor="text1"/>
                <w:sz w:val="22"/>
                <w:szCs w:val="22"/>
                <w:vertAlign w:val="superscript"/>
              </w:rPr>
              <w:t>4)</w:t>
            </w:r>
            <w:r w:rsidRPr="00633DC2">
              <w:rPr>
                <w:color w:val="000000" w:themeColor="text1"/>
                <w:sz w:val="22"/>
                <w:szCs w:val="22"/>
              </w:rPr>
              <w:t xml:space="preserve"> alebo v prípadoch podľa osobitného predpisu</w:t>
            </w:r>
            <w:r w:rsidRPr="00633DC2">
              <w:rPr>
                <w:color w:val="000000" w:themeColor="text1"/>
                <w:sz w:val="22"/>
                <w:szCs w:val="22"/>
                <w:vertAlign w:val="superscript"/>
              </w:rPr>
              <w:t xml:space="preserve">4ad) </w:t>
            </w:r>
            <w:r w:rsidRPr="00633DC2">
              <w:rPr>
                <w:color w:val="000000" w:themeColor="text1"/>
                <w:sz w:val="22"/>
                <w:szCs w:val="22"/>
              </w:rPr>
              <w:t>na svorkách generátora inštalovaného v zariadení na výrobu elektriny, ak osobitný predpis neustanovuje inak,</w:t>
            </w:r>
            <w:r w:rsidRPr="00633DC2">
              <w:rPr>
                <w:color w:val="000000" w:themeColor="text1"/>
                <w:sz w:val="22"/>
                <w:szCs w:val="22"/>
                <w:vertAlign w:val="superscript"/>
              </w:rPr>
              <w:t>4)</w:t>
            </w:r>
          </w:p>
          <w:p w14:paraId="5DA7F408" w14:textId="0D6D4E82" w:rsidR="00FE1FDD" w:rsidRDefault="00FE1FDD" w:rsidP="00F90DBE">
            <w:pPr>
              <w:pStyle w:val="Default"/>
              <w:rPr>
                <w:color w:val="000000" w:themeColor="text1"/>
                <w:sz w:val="22"/>
                <w:szCs w:val="22"/>
              </w:rPr>
            </w:pPr>
            <w:r>
              <w:rPr>
                <w:color w:val="000000" w:themeColor="text1"/>
                <w:sz w:val="22"/>
                <w:szCs w:val="22"/>
              </w:rPr>
              <w:t>Poznámka pod čiarou</w:t>
            </w:r>
            <w:r w:rsidR="00FA7C61">
              <w:rPr>
                <w:color w:val="000000" w:themeColor="text1"/>
                <w:sz w:val="22"/>
                <w:szCs w:val="22"/>
              </w:rPr>
              <w:t xml:space="preserve"> znie</w:t>
            </w:r>
            <w:r>
              <w:rPr>
                <w:color w:val="000000" w:themeColor="text1"/>
                <w:sz w:val="22"/>
                <w:szCs w:val="22"/>
              </w:rPr>
              <w:t>:</w:t>
            </w:r>
          </w:p>
          <w:p w14:paraId="34F3B959" w14:textId="77777777" w:rsidR="00FE1FDD" w:rsidRDefault="00FE1FDD" w:rsidP="00FE1FDD">
            <w:pPr>
              <w:pStyle w:val="Default"/>
              <w:rPr>
                <w:color w:val="000000" w:themeColor="text1"/>
                <w:sz w:val="22"/>
                <w:szCs w:val="22"/>
              </w:rPr>
            </w:pPr>
            <w:r w:rsidRPr="00FE1FDD">
              <w:rPr>
                <w:color w:val="000000" w:themeColor="text1"/>
                <w:sz w:val="22"/>
                <w:szCs w:val="22"/>
                <w:vertAlign w:val="superscript"/>
              </w:rPr>
              <w:t>4)</w:t>
            </w:r>
            <w:r>
              <w:rPr>
                <w:color w:val="000000" w:themeColor="text1"/>
                <w:sz w:val="22"/>
                <w:szCs w:val="22"/>
              </w:rPr>
              <w:t xml:space="preserve"> </w:t>
            </w:r>
            <w:r w:rsidRPr="00FE1FDD">
              <w:rPr>
                <w:color w:val="000000" w:themeColor="text1"/>
                <w:sz w:val="22"/>
                <w:szCs w:val="22"/>
              </w:rPr>
              <w:t>§ 11 zákona č. 157/2018 Z. z. o metrológii a o zmene a doplnení niektorých zákonov.</w:t>
            </w:r>
          </w:p>
          <w:p w14:paraId="00C420E4" w14:textId="056FE8C2" w:rsidR="00FE1FDD" w:rsidRPr="00FE1FDD" w:rsidRDefault="00FE1FDD" w:rsidP="00FE1FDD">
            <w:pPr>
              <w:pStyle w:val="Default"/>
              <w:rPr>
                <w:color w:val="000000" w:themeColor="text1"/>
                <w:sz w:val="22"/>
                <w:szCs w:val="22"/>
              </w:rPr>
            </w:pPr>
            <w:r w:rsidRPr="00FE1FDD">
              <w:rPr>
                <w:color w:val="000000" w:themeColor="text1"/>
                <w:sz w:val="22"/>
                <w:szCs w:val="22"/>
                <w:vertAlign w:val="superscript"/>
              </w:rPr>
              <w:t>4ad)</w:t>
            </w:r>
            <w:r>
              <w:rPr>
                <w:color w:val="000000" w:themeColor="text1"/>
                <w:sz w:val="22"/>
                <w:szCs w:val="22"/>
              </w:rPr>
              <w:t xml:space="preserve"> </w:t>
            </w:r>
            <w:r w:rsidRPr="00FE1FDD">
              <w:rPr>
                <w:color w:val="000000" w:themeColor="text1"/>
                <w:sz w:val="22"/>
                <w:szCs w:val="22"/>
              </w:rPr>
              <w:t>Čl. 7b nariadenia Európskeho parlamentu a Rady (EÚ) 2024/1747 z 13. júna 2024, ktorým sa menia nariadenia (EÚ) 2019/942 a (EÚ) 2019/943, pokiaľ ide o zlepšenie koncepcie trhu s elektrinou v Únii (Ú. v. EÚ L, 2024/1747, 26. 6. 2024).</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F2E8BCA" w14:textId="31E7862E" w:rsidR="00D20C12"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269F807" w14:textId="77777777" w:rsidR="00D20C12" w:rsidRDefault="00D20C12" w:rsidP="00F90DBE">
            <w:pPr>
              <w:pStyle w:val="Default"/>
              <w:rPr>
                <w:sz w:val="22"/>
                <w:szCs w:val="22"/>
              </w:rPr>
            </w:pPr>
            <w:r>
              <w:rPr>
                <w:sz w:val="22"/>
                <w:szCs w:val="22"/>
              </w:rPr>
              <w:t>MH SR</w:t>
            </w:r>
          </w:p>
          <w:p w14:paraId="3BD6A9B0" w14:textId="77777777" w:rsidR="00CE43C7" w:rsidRDefault="00CE43C7" w:rsidP="00F90DBE">
            <w:pPr>
              <w:pStyle w:val="Default"/>
              <w:rPr>
                <w:sz w:val="22"/>
                <w:szCs w:val="22"/>
              </w:rPr>
            </w:pPr>
            <w:r>
              <w:rPr>
                <w:sz w:val="22"/>
                <w:szCs w:val="22"/>
              </w:rPr>
              <w:t xml:space="preserve">Zákon účinný </w:t>
            </w:r>
            <w:r w:rsidRPr="00CE43C7">
              <w:rPr>
                <w:b/>
                <w:sz w:val="22"/>
                <w:szCs w:val="22"/>
              </w:rPr>
              <w:t>k 1.1.2026</w:t>
            </w:r>
          </w:p>
          <w:p w14:paraId="37B5B0BB" w14:textId="6F1095B1" w:rsidR="00CE43C7" w:rsidRPr="005667E7" w:rsidRDefault="00CE43C7" w:rsidP="00F90DBE">
            <w:pPr>
              <w:pStyle w:val="Default"/>
              <w:rPr>
                <w:sz w:val="22"/>
                <w:szCs w:val="22"/>
              </w:rPr>
            </w:pPr>
            <w:r>
              <w:rPr>
                <w:sz w:val="22"/>
                <w:szCs w:val="22"/>
              </w:rPr>
              <w:t>(zákon č. 259/2025 Z. z.)</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49CDF9" w14:textId="68CFF2EE" w:rsidR="00D20C12" w:rsidRPr="005667E7" w:rsidRDefault="004F7A21"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3A6FB3B5" w14:textId="03C08F1B" w:rsidR="00D20C12" w:rsidRPr="005667E7" w:rsidRDefault="00D20C12" w:rsidP="00D20C12">
            <w:pPr>
              <w:jc w:val="both"/>
            </w:pPr>
          </w:p>
        </w:tc>
      </w:tr>
      <w:tr w:rsidR="00D20C12" w:rsidRPr="005667E7" w14:paraId="384EACE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AFB759A" w14:textId="06CC09E8" w:rsidR="00D20C12" w:rsidRPr="005667E7" w:rsidRDefault="00AE789B" w:rsidP="00D20C12">
            <w:pPr>
              <w:pStyle w:val="Default"/>
              <w:rPr>
                <w:sz w:val="22"/>
                <w:szCs w:val="22"/>
              </w:rPr>
            </w:pPr>
            <w:r>
              <w:rPr>
                <w:sz w:val="22"/>
                <w:szCs w:val="22"/>
              </w:rPr>
              <w:t>B</w:t>
            </w:r>
            <w:r w:rsidR="00D20C12" w:rsidRPr="005667E7">
              <w:rPr>
                <w:sz w:val="22"/>
                <w:szCs w:val="22"/>
              </w:rPr>
              <w:t>:11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BDB687E" w14:textId="77777777" w:rsidR="00D20C12" w:rsidRPr="005667E7" w:rsidRDefault="00D20C12" w:rsidP="00D20C12">
            <w:pPr>
              <w:pStyle w:val="oj-normal"/>
              <w:spacing w:before="120"/>
              <w:rPr>
                <w:sz w:val="22"/>
                <w:szCs w:val="22"/>
              </w:rPr>
            </w:pPr>
            <w:r w:rsidRPr="005667E7">
              <w:rPr>
                <w:color w:val="000000"/>
                <w:sz w:val="22"/>
                <w:szCs w:val="22"/>
              </w:rPr>
              <w:t>„faktor neobnoviteľnej primárnej energie“ je ukazovateľ, ktorý sa vypočíta ako podiel primárnej energie z neobnoviteľných zdrojov pre daný energetický nosič vrátane dodanej energie a vypočítaných režijných nákladov dodávky energie do miest použitia, a dodanej energie;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B44718F" w14:textId="105EE709" w:rsidR="00D20C12" w:rsidRPr="005667E7" w:rsidRDefault="006E65D3"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AD45A2F" w14:textId="77777777" w:rsidR="00D20C12" w:rsidRPr="006275D6" w:rsidRDefault="00D20C12" w:rsidP="00D20C12">
            <w:pPr>
              <w:pStyle w:val="Default"/>
              <w:rPr>
                <w:b/>
                <w:sz w:val="22"/>
                <w:szCs w:val="22"/>
              </w:rPr>
            </w:pPr>
            <w:r w:rsidRPr="006275D6">
              <w:rPr>
                <w:b/>
                <w:sz w:val="22"/>
                <w:szCs w:val="22"/>
              </w:rPr>
              <w:t xml:space="preserve">Návrh vyhlášky č. XX/2026 Z. z. </w:t>
            </w:r>
          </w:p>
          <w:p w14:paraId="2BC52EE0" w14:textId="7C7CAD47" w:rsidR="00D20C12" w:rsidRPr="006275D6" w:rsidRDefault="00D20C12" w:rsidP="00D20C12">
            <w:pPr>
              <w:pStyle w:val="Default"/>
              <w:rPr>
                <w:sz w:val="22"/>
                <w:szCs w:val="22"/>
              </w:rPr>
            </w:pPr>
            <w:r w:rsidRPr="006275D6">
              <w:rPr>
                <w:sz w:val="22"/>
                <w:szCs w:val="22"/>
              </w:rPr>
              <w:t>Príloha č. </w:t>
            </w:r>
            <w:r w:rsidR="00D04889">
              <w:rPr>
                <w:sz w:val="22"/>
                <w:szCs w:val="22"/>
              </w:rPr>
              <w:t>2</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4F4EAF8" w14:textId="4E8477D1" w:rsidR="001B62A2" w:rsidRPr="001B62A2" w:rsidRDefault="001B62A2" w:rsidP="001B62A2">
            <w:pPr>
              <w:pStyle w:val="Default"/>
              <w:rPr>
                <w:sz w:val="18"/>
                <w:szCs w:val="18"/>
              </w:rPr>
            </w:pPr>
            <w:r w:rsidRPr="005967EF">
              <w:rPr>
                <w:b/>
                <w:sz w:val="18"/>
                <w:szCs w:val="18"/>
              </w:rPr>
              <w:t>Príloha č. 2</w:t>
            </w:r>
            <w:r w:rsidRPr="001B62A2">
              <w:rPr>
                <w:sz w:val="18"/>
                <w:szCs w:val="18"/>
              </w:rPr>
              <w:t xml:space="preserve"> k</w:t>
            </w:r>
            <w:r w:rsidR="00C75C42">
              <w:rPr>
                <w:sz w:val="18"/>
                <w:szCs w:val="18"/>
              </w:rPr>
              <w:t xml:space="preserve"> návrhu </w:t>
            </w:r>
            <w:r w:rsidRPr="001B62A2">
              <w:rPr>
                <w:sz w:val="18"/>
                <w:szCs w:val="18"/>
              </w:rPr>
              <w:t>vyhlášk</w:t>
            </w:r>
            <w:r w:rsidR="00C75C42">
              <w:rPr>
                <w:sz w:val="18"/>
                <w:szCs w:val="18"/>
              </w:rPr>
              <w:t>y</w:t>
            </w:r>
            <w:r w:rsidRPr="001B62A2">
              <w:rPr>
                <w:sz w:val="18"/>
                <w:szCs w:val="18"/>
              </w:rPr>
              <w:t xml:space="preserve"> č. .../2026 Z. z.</w:t>
            </w:r>
          </w:p>
          <w:p w14:paraId="46A41C7E" w14:textId="42E6DD2C" w:rsidR="00D20C12" w:rsidRPr="005667E7" w:rsidRDefault="001B62A2" w:rsidP="001B62A2">
            <w:pPr>
              <w:pStyle w:val="Default"/>
              <w:rPr>
                <w:sz w:val="22"/>
                <w:szCs w:val="22"/>
              </w:rPr>
            </w:pPr>
            <w:r w:rsidRPr="001B62A2">
              <w:rPr>
                <w:sz w:val="18"/>
                <w:szCs w:val="18"/>
              </w:rPr>
              <w:t>Tabuľka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0E5F4CD" w14:textId="09605A9E" w:rsidR="00D20C12" w:rsidRPr="001B62A2" w:rsidRDefault="00D04889" w:rsidP="00F90DBE">
            <w:pPr>
              <w:pStyle w:val="Default"/>
              <w:rPr>
                <w:b/>
                <w:sz w:val="22"/>
                <w:szCs w:val="22"/>
              </w:rPr>
            </w:pPr>
            <w:r w:rsidRPr="00D04889">
              <w:rPr>
                <w:b/>
                <w:sz w:val="22"/>
                <w:szCs w:val="22"/>
              </w:rPr>
              <w:t xml:space="preserve">2) </w:t>
            </w:r>
            <w:r w:rsidR="001B62A2" w:rsidRPr="001B62A2">
              <w:rPr>
                <w:b/>
                <w:sz w:val="22"/>
                <w:szCs w:val="22"/>
              </w:rPr>
              <w:t>Faktor neobnoviteľnej primárnej energie je neobnoviteľná primárna energia pre daný energetický nosič vrátane dodanej energie a uvažovanej energie potrebnej na jej dodanie na miesto použitia, delená dodanou energiou.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0ED2CF2" w14:textId="4A036C3A" w:rsidR="00D20C12" w:rsidRPr="005667E7" w:rsidRDefault="00775F1A"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5E21CE7" w14:textId="21BBCC19"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E7B8D5B" w14:textId="554E0416" w:rsidR="00D20C12" w:rsidRPr="005667E7" w:rsidRDefault="004F7A21"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4EAA1D2" w14:textId="321C3FAA" w:rsidR="00D20C12" w:rsidRPr="005667E7" w:rsidRDefault="00D20C12" w:rsidP="00D20C12">
            <w:pPr>
              <w:pStyle w:val="Default"/>
              <w:rPr>
                <w:sz w:val="22"/>
                <w:szCs w:val="22"/>
              </w:rPr>
            </w:pPr>
          </w:p>
        </w:tc>
      </w:tr>
      <w:tr w:rsidR="00D20C12" w:rsidRPr="005667E7" w14:paraId="72B5BC2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D4B51C3" w14:textId="37E489B3" w:rsidR="00D20C12" w:rsidRPr="005667E7" w:rsidRDefault="00AE789B" w:rsidP="00D20C12">
            <w:pPr>
              <w:pStyle w:val="Default"/>
              <w:rPr>
                <w:sz w:val="22"/>
                <w:szCs w:val="22"/>
              </w:rPr>
            </w:pPr>
            <w:r>
              <w:rPr>
                <w:sz w:val="22"/>
                <w:szCs w:val="22"/>
              </w:rPr>
              <w:lastRenderedPageBreak/>
              <w:t>B</w:t>
            </w:r>
            <w:r w:rsidR="00D20C12" w:rsidRPr="005667E7">
              <w:rPr>
                <w:sz w:val="22"/>
                <w:szCs w:val="22"/>
              </w:rPr>
              <w:t>:12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D8C82C1" w14:textId="77777777" w:rsidR="00D20C12" w:rsidRPr="005667E7" w:rsidRDefault="00D20C12" w:rsidP="00D20C12">
            <w:pPr>
              <w:pStyle w:val="oj-normal"/>
              <w:spacing w:before="120"/>
              <w:rPr>
                <w:sz w:val="22"/>
                <w:szCs w:val="22"/>
              </w:rPr>
            </w:pPr>
            <w:r w:rsidRPr="005667E7">
              <w:rPr>
                <w:color w:val="000000"/>
                <w:sz w:val="22"/>
                <w:szCs w:val="22"/>
              </w:rPr>
              <w:t>„faktor obnoviteľnej primárnej energie“ je ukazovateľ, ktorý sa vypočíta ako podiel primárnej energie z obnoviteľných zdrojov na mieste, v blízkom okolí alebo zo vzdialeného zdroja energie, ktorá sa dodáva prostredníctvom daného energetického nosiča, vrátane dodanej energie a vypočítaných režijných nákladov dodávky energie do miest použitia a dodanej energie;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280E294" w14:textId="0AA4CE43" w:rsidR="00D20C12" w:rsidRPr="005667E7" w:rsidRDefault="006E65D3"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41639B9" w14:textId="77777777" w:rsidR="00D20C12" w:rsidRPr="006275D6" w:rsidRDefault="00D20C12" w:rsidP="00D20C12">
            <w:pPr>
              <w:pStyle w:val="Default"/>
              <w:rPr>
                <w:b/>
                <w:sz w:val="22"/>
                <w:szCs w:val="22"/>
              </w:rPr>
            </w:pPr>
            <w:r w:rsidRPr="006275D6">
              <w:rPr>
                <w:b/>
                <w:sz w:val="22"/>
                <w:szCs w:val="22"/>
              </w:rPr>
              <w:t xml:space="preserve">Návrh vyhlášky č. XX/2026 Z. z. </w:t>
            </w:r>
          </w:p>
          <w:p w14:paraId="05813803" w14:textId="4AF57DEB" w:rsidR="00D20C12" w:rsidRPr="006275D6" w:rsidRDefault="00D20C12" w:rsidP="00D20C12">
            <w:pPr>
              <w:pStyle w:val="Default"/>
              <w:rPr>
                <w:sz w:val="22"/>
                <w:szCs w:val="22"/>
              </w:rPr>
            </w:pPr>
            <w:r w:rsidRPr="006275D6">
              <w:rPr>
                <w:sz w:val="22"/>
                <w:szCs w:val="22"/>
              </w:rPr>
              <w:t>Príloha č. </w:t>
            </w:r>
            <w:r w:rsidR="00D04889">
              <w:rPr>
                <w:sz w:val="22"/>
                <w:szCs w:val="22"/>
              </w:rPr>
              <w:t>2</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33F4275" w14:textId="789AC0FA" w:rsidR="001B62A2" w:rsidRPr="001B62A2" w:rsidRDefault="001B62A2" w:rsidP="001B62A2">
            <w:pPr>
              <w:pStyle w:val="Default"/>
              <w:rPr>
                <w:sz w:val="18"/>
                <w:szCs w:val="18"/>
              </w:rPr>
            </w:pPr>
            <w:r w:rsidRPr="005967EF">
              <w:rPr>
                <w:b/>
                <w:sz w:val="18"/>
                <w:szCs w:val="18"/>
              </w:rPr>
              <w:t>Príloha č. 2</w:t>
            </w:r>
            <w:r w:rsidRPr="001B62A2">
              <w:rPr>
                <w:sz w:val="18"/>
                <w:szCs w:val="18"/>
              </w:rPr>
              <w:t xml:space="preserve"> k</w:t>
            </w:r>
            <w:r w:rsidR="00C75C42">
              <w:rPr>
                <w:sz w:val="18"/>
                <w:szCs w:val="18"/>
              </w:rPr>
              <w:t xml:space="preserve"> návrhu </w:t>
            </w:r>
            <w:r w:rsidRPr="001B62A2">
              <w:rPr>
                <w:sz w:val="18"/>
                <w:szCs w:val="18"/>
              </w:rPr>
              <w:t>vyhlášk</w:t>
            </w:r>
            <w:r w:rsidR="00C75C42">
              <w:rPr>
                <w:sz w:val="18"/>
                <w:szCs w:val="18"/>
              </w:rPr>
              <w:t>y</w:t>
            </w:r>
            <w:r w:rsidRPr="001B62A2">
              <w:rPr>
                <w:sz w:val="18"/>
                <w:szCs w:val="18"/>
              </w:rPr>
              <w:t xml:space="preserve"> č. .../2026 Z. z.</w:t>
            </w:r>
          </w:p>
          <w:p w14:paraId="494E8250" w14:textId="4CE53514" w:rsidR="00D20C12" w:rsidRPr="005667E7" w:rsidRDefault="001B62A2" w:rsidP="001B62A2">
            <w:pPr>
              <w:pStyle w:val="Default"/>
              <w:rPr>
                <w:sz w:val="22"/>
                <w:szCs w:val="22"/>
              </w:rPr>
            </w:pPr>
            <w:r w:rsidRPr="001B62A2">
              <w:rPr>
                <w:sz w:val="18"/>
                <w:szCs w:val="18"/>
              </w:rPr>
              <w:t>Tabuľka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3EA0BE1" w14:textId="137D1121" w:rsidR="00D20C12" w:rsidRPr="001B62A2" w:rsidRDefault="00D04889" w:rsidP="00F90DBE">
            <w:pPr>
              <w:pStyle w:val="Default"/>
              <w:rPr>
                <w:b/>
                <w:sz w:val="22"/>
                <w:szCs w:val="22"/>
              </w:rPr>
            </w:pPr>
            <w:r w:rsidRPr="00D04889">
              <w:rPr>
                <w:b/>
                <w:sz w:val="22"/>
                <w:szCs w:val="22"/>
              </w:rPr>
              <w:t xml:space="preserve">3) </w:t>
            </w:r>
            <w:r w:rsidR="001B62A2" w:rsidRPr="001B62A2">
              <w:rPr>
                <w:b/>
                <w:sz w:val="22"/>
                <w:szCs w:val="22"/>
              </w:rPr>
              <w:t>Faktor obnoviteľnej primárnej energie je obnoviteľná primárna energia pre daný vzdialený energetický nosič vrátane dodanej energie a uvažovanej energie potrebnej na jej dodanie na miesto použitia, delená dodanou energiou.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4D6A842" w14:textId="6B54B6F4" w:rsidR="00D20C12" w:rsidRPr="005667E7" w:rsidRDefault="00775F1A"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A01A692" w14:textId="64E351FC"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C600A88" w14:textId="2FF64120" w:rsidR="00D20C12" w:rsidRPr="005667E7" w:rsidRDefault="004F7A21"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B80AE90" w14:textId="1868F5AD" w:rsidR="00D20C12" w:rsidRPr="005667E7" w:rsidRDefault="00D20C12" w:rsidP="00D20C12">
            <w:pPr>
              <w:pStyle w:val="Default"/>
              <w:rPr>
                <w:sz w:val="22"/>
                <w:szCs w:val="22"/>
              </w:rPr>
            </w:pPr>
          </w:p>
        </w:tc>
      </w:tr>
      <w:tr w:rsidR="00D20C12" w:rsidRPr="005667E7" w14:paraId="451417D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0FF1475" w14:textId="6BA0F3F7" w:rsidR="00D20C12" w:rsidRPr="005667E7" w:rsidRDefault="00AE789B" w:rsidP="00D20C12">
            <w:pPr>
              <w:pStyle w:val="Default"/>
              <w:rPr>
                <w:sz w:val="22"/>
                <w:szCs w:val="22"/>
              </w:rPr>
            </w:pPr>
            <w:r>
              <w:rPr>
                <w:sz w:val="22"/>
                <w:szCs w:val="22"/>
              </w:rPr>
              <w:t>B</w:t>
            </w:r>
            <w:r w:rsidR="00D20C12" w:rsidRPr="005667E7">
              <w:rPr>
                <w:sz w:val="22"/>
                <w:szCs w:val="22"/>
              </w:rPr>
              <w:t>:13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4C097A9" w14:textId="77777777" w:rsidR="00D20C12" w:rsidRPr="005667E7" w:rsidRDefault="00D20C12" w:rsidP="00D20C12">
            <w:pPr>
              <w:pStyle w:val="oj-normal"/>
              <w:spacing w:before="120"/>
              <w:rPr>
                <w:sz w:val="22"/>
                <w:szCs w:val="22"/>
              </w:rPr>
            </w:pPr>
            <w:r w:rsidRPr="005667E7">
              <w:rPr>
                <w:color w:val="000000"/>
                <w:sz w:val="22"/>
                <w:szCs w:val="22"/>
              </w:rPr>
              <w:t>„celkový faktor primárnej energie“ je súčet faktorov obnoviteľnej a neobnoviteľnej primárnej energie pre daný energetický nosič;</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B86E8FD" w14:textId="0FC63D08" w:rsidR="00D20C12" w:rsidRPr="005667E7" w:rsidRDefault="006E65D3" w:rsidP="00D20C12">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E44AE3F" w14:textId="77777777" w:rsidR="00D20C12" w:rsidRPr="006275D6" w:rsidRDefault="00D20C12" w:rsidP="00D20C12">
            <w:pPr>
              <w:pStyle w:val="Default"/>
              <w:rPr>
                <w:b/>
                <w:sz w:val="22"/>
                <w:szCs w:val="22"/>
              </w:rPr>
            </w:pPr>
            <w:r w:rsidRPr="006275D6">
              <w:rPr>
                <w:b/>
                <w:sz w:val="22"/>
                <w:szCs w:val="22"/>
              </w:rPr>
              <w:t xml:space="preserve">Návrh vyhlášky č. XX/2026 Z. z. </w:t>
            </w:r>
          </w:p>
          <w:p w14:paraId="41A50D66" w14:textId="63EA2C15" w:rsidR="00D20C12" w:rsidRPr="006275D6" w:rsidRDefault="00D20C12" w:rsidP="00D20C12">
            <w:pPr>
              <w:pStyle w:val="Default"/>
              <w:rPr>
                <w:sz w:val="22"/>
                <w:szCs w:val="22"/>
              </w:rPr>
            </w:pPr>
            <w:r w:rsidRPr="006275D6">
              <w:rPr>
                <w:sz w:val="22"/>
                <w:szCs w:val="22"/>
              </w:rPr>
              <w:t>Príloha č. </w:t>
            </w:r>
            <w:r w:rsidR="00D04889">
              <w:rPr>
                <w:sz w:val="22"/>
                <w:szCs w:val="22"/>
              </w:rPr>
              <w:t>2</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1E32250" w14:textId="7AADAA6A" w:rsidR="001B62A2" w:rsidRPr="001B62A2" w:rsidRDefault="001B62A2" w:rsidP="001B62A2">
            <w:pPr>
              <w:pStyle w:val="Default"/>
              <w:rPr>
                <w:sz w:val="18"/>
                <w:szCs w:val="18"/>
              </w:rPr>
            </w:pPr>
            <w:r w:rsidRPr="005967EF">
              <w:rPr>
                <w:b/>
                <w:sz w:val="18"/>
                <w:szCs w:val="18"/>
              </w:rPr>
              <w:t>Príloha č. 2</w:t>
            </w:r>
            <w:r w:rsidRPr="001B62A2">
              <w:rPr>
                <w:sz w:val="18"/>
                <w:szCs w:val="18"/>
              </w:rPr>
              <w:t xml:space="preserve"> k</w:t>
            </w:r>
            <w:r w:rsidR="00C75C42">
              <w:rPr>
                <w:sz w:val="18"/>
                <w:szCs w:val="18"/>
              </w:rPr>
              <w:t xml:space="preserve"> návrhu </w:t>
            </w:r>
            <w:r w:rsidRPr="001B62A2">
              <w:rPr>
                <w:sz w:val="18"/>
                <w:szCs w:val="18"/>
              </w:rPr>
              <w:t>vyhlášk</w:t>
            </w:r>
            <w:r w:rsidR="00C75C42">
              <w:rPr>
                <w:sz w:val="18"/>
                <w:szCs w:val="18"/>
              </w:rPr>
              <w:t>y</w:t>
            </w:r>
            <w:r w:rsidRPr="001B62A2">
              <w:rPr>
                <w:sz w:val="18"/>
                <w:szCs w:val="18"/>
              </w:rPr>
              <w:t xml:space="preserve"> č. .../2026 Z. z.</w:t>
            </w:r>
          </w:p>
          <w:p w14:paraId="73FFD393" w14:textId="11A83639" w:rsidR="00D20C12" w:rsidRPr="005667E7" w:rsidRDefault="001B62A2" w:rsidP="001B62A2">
            <w:pPr>
              <w:pStyle w:val="Default"/>
              <w:rPr>
                <w:sz w:val="22"/>
                <w:szCs w:val="22"/>
              </w:rPr>
            </w:pPr>
            <w:r w:rsidRPr="001B62A2">
              <w:rPr>
                <w:sz w:val="18"/>
                <w:szCs w:val="18"/>
              </w:rPr>
              <w:t>Tabuľka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864A038" w14:textId="6E38B26A" w:rsidR="00D20C12" w:rsidRPr="001B62A2" w:rsidRDefault="00D04889" w:rsidP="00F90DBE">
            <w:pPr>
              <w:pStyle w:val="Default"/>
              <w:rPr>
                <w:b/>
                <w:sz w:val="22"/>
                <w:szCs w:val="22"/>
              </w:rPr>
            </w:pPr>
            <w:r w:rsidRPr="00D04889">
              <w:rPr>
                <w:b/>
                <w:sz w:val="22"/>
                <w:szCs w:val="22"/>
              </w:rPr>
              <w:t xml:space="preserve">1) </w:t>
            </w:r>
            <w:r w:rsidR="001B62A2" w:rsidRPr="001B62A2">
              <w:rPr>
                <w:b/>
                <w:sz w:val="22"/>
                <w:szCs w:val="22"/>
              </w:rPr>
              <w:t>Celkový faktor neobnoviteľnej primárnej energie je súčet faktora obnoviteľnej a neobnoviteľnej primárnej energie pre daný energetický nosič.</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EE14B36" w14:textId="7FC58C3D" w:rsidR="00D20C12" w:rsidRDefault="00775F1A" w:rsidP="00F90DBE">
            <w:pPr>
              <w:pStyle w:val="Default"/>
              <w:rPr>
                <w:sz w:val="22"/>
                <w:szCs w:val="22"/>
              </w:rPr>
            </w:pPr>
            <w:r>
              <w:rPr>
                <w:sz w:val="22"/>
                <w:szCs w:val="22"/>
              </w:rPr>
              <w:t>Ú</w:t>
            </w:r>
          </w:p>
          <w:p w14:paraId="07635AE4" w14:textId="07A4F896" w:rsidR="006606B4" w:rsidRPr="005667E7" w:rsidRDefault="006606B4" w:rsidP="00F90DBE">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9A28871" w14:textId="4CE7E280" w:rsidR="00D20C12" w:rsidRPr="005667E7" w:rsidRDefault="00D20C12"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B58FF96" w14:textId="0A01141D" w:rsidR="00D20C12" w:rsidRPr="005667E7" w:rsidRDefault="004F7A21" w:rsidP="00D20C12">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0520198" w14:textId="0DA5A047" w:rsidR="00D20C12" w:rsidRPr="005667E7" w:rsidRDefault="00D20C12" w:rsidP="00D20C12">
            <w:pPr>
              <w:pStyle w:val="Default"/>
              <w:rPr>
                <w:sz w:val="22"/>
                <w:szCs w:val="22"/>
              </w:rPr>
            </w:pPr>
          </w:p>
        </w:tc>
      </w:tr>
      <w:tr w:rsidR="00CE43C7" w:rsidRPr="005667E7" w14:paraId="0FC8678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2EE32AA2" w14:textId="54FA2D94" w:rsidR="00CE43C7" w:rsidRPr="008F31AF" w:rsidRDefault="00AE789B" w:rsidP="00CE43C7">
            <w:pPr>
              <w:pStyle w:val="Default"/>
              <w:rPr>
                <w:sz w:val="22"/>
                <w:szCs w:val="22"/>
              </w:rPr>
            </w:pPr>
            <w:r>
              <w:rPr>
                <w:sz w:val="22"/>
                <w:szCs w:val="22"/>
              </w:rPr>
              <w:t>B</w:t>
            </w:r>
            <w:r w:rsidR="00CE43C7" w:rsidRPr="008F31AF">
              <w:rPr>
                <w:sz w:val="22"/>
                <w:szCs w:val="22"/>
              </w:rPr>
              <w:t>:14</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E7640A" w14:textId="77777777" w:rsidR="00CE43C7" w:rsidRPr="008F31AF" w:rsidRDefault="00CE43C7" w:rsidP="00CE43C7">
            <w:pPr>
              <w:pStyle w:val="oj-normal"/>
              <w:rPr>
                <w:sz w:val="22"/>
                <w:szCs w:val="22"/>
              </w:rPr>
            </w:pPr>
            <w:r w:rsidRPr="00CE43C7">
              <w:rPr>
                <w:sz w:val="22"/>
                <w:szCs w:val="22"/>
              </w:rPr>
              <w:t xml:space="preserve">„energia z obnoviteľných zdrojov“ je energia z obnoviteľných nefosílnych zdrojov, a to veterná, slnečná (slnečná tepelná a slnečná </w:t>
            </w:r>
            <w:proofErr w:type="spellStart"/>
            <w:r w:rsidRPr="00CE43C7">
              <w:rPr>
                <w:sz w:val="22"/>
                <w:szCs w:val="22"/>
              </w:rPr>
              <w:t>fotovoltická</w:t>
            </w:r>
            <w:proofErr w:type="spellEnd"/>
            <w:r w:rsidRPr="00CE43C7">
              <w:rPr>
                <w:sz w:val="22"/>
                <w:szCs w:val="22"/>
              </w:rPr>
              <w:t xml:space="preserve">) a geotermálna energia, </w:t>
            </w:r>
            <w:proofErr w:type="spellStart"/>
            <w:r w:rsidRPr="00CE43C7">
              <w:rPr>
                <w:sz w:val="22"/>
                <w:szCs w:val="22"/>
              </w:rPr>
              <w:t>osmotická</w:t>
            </w:r>
            <w:proofErr w:type="spellEnd"/>
            <w:r w:rsidRPr="00CE43C7">
              <w:rPr>
                <w:sz w:val="22"/>
                <w:szCs w:val="22"/>
              </w:rPr>
              <w:t xml:space="preserve"> energia, energia z okolia, energia z prílivu, vĺn a inej formy z oceánu, vodná energia, energia z biomasy,</w:t>
            </w:r>
            <w:r w:rsidRPr="006E65D3">
              <w:rPr>
                <w:sz w:val="22"/>
                <w:szCs w:val="22"/>
              </w:rPr>
              <w:t xml:space="preserve"> skládkového plynu, plynu z čistiarní odpadových vôd a bioplynu;</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F5AFA5" w14:textId="63395136"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A6028E1" w14:textId="717623BB" w:rsidR="00CE43C7" w:rsidRPr="00CE43C7" w:rsidRDefault="00CE43C7" w:rsidP="00CE43C7">
            <w:pPr>
              <w:pStyle w:val="Default"/>
              <w:rPr>
                <w:color w:val="000000" w:themeColor="text1"/>
                <w:sz w:val="22"/>
                <w:szCs w:val="22"/>
              </w:rPr>
            </w:pPr>
            <w:r w:rsidRPr="00CE43C7">
              <w:rPr>
                <w:color w:val="000000" w:themeColor="text1"/>
                <w:sz w:val="22"/>
                <w:szCs w:val="22"/>
              </w:rPr>
              <w:t xml:space="preserve">Zákon č. 309/2009 Z. z. </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996528" w14:textId="77777777" w:rsidR="00CE43C7" w:rsidRPr="00CE43C7" w:rsidRDefault="00CE43C7" w:rsidP="00CE43C7">
            <w:pPr>
              <w:pStyle w:val="Default"/>
              <w:rPr>
                <w:color w:val="000000" w:themeColor="text1"/>
                <w:sz w:val="22"/>
                <w:szCs w:val="22"/>
              </w:rPr>
            </w:pPr>
            <w:r w:rsidRPr="00CE43C7">
              <w:rPr>
                <w:color w:val="000000" w:themeColor="text1"/>
                <w:sz w:val="22"/>
                <w:szCs w:val="22"/>
              </w:rPr>
              <w:t>§ 2</w:t>
            </w:r>
          </w:p>
          <w:p w14:paraId="7FCA5BBC" w14:textId="77777777" w:rsidR="00CE43C7" w:rsidRPr="00CE43C7" w:rsidRDefault="00CE43C7" w:rsidP="00CE43C7">
            <w:pPr>
              <w:pStyle w:val="Default"/>
              <w:rPr>
                <w:color w:val="000000" w:themeColor="text1"/>
                <w:sz w:val="22"/>
                <w:szCs w:val="22"/>
              </w:rPr>
            </w:pPr>
            <w:r w:rsidRPr="00CE43C7">
              <w:rPr>
                <w:color w:val="000000" w:themeColor="text1"/>
                <w:sz w:val="22"/>
                <w:szCs w:val="22"/>
              </w:rPr>
              <w:t>O 1</w:t>
            </w:r>
          </w:p>
          <w:p w14:paraId="460D14B5" w14:textId="112E41F2" w:rsidR="00CE43C7" w:rsidRPr="00CE43C7" w:rsidRDefault="00CE43C7" w:rsidP="00CE43C7">
            <w:pPr>
              <w:pStyle w:val="Default"/>
              <w:rPr>
                <w:color w:val="000000" w:themeColor="text1"/>
                <w:sz w:val="22"/>
                <w:szCs w:val="22"/>
              </w:rPr>
            </w:pPr>
            <w:r w:rsidRPr="00CE43C7">
              <w:rPr>
                <w:color w:val="000000" w:themeColor="text1"/>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A4A420" w14:textId="791F3BD6" w:rsidR="00CE43C7" w:rsidRPr="00CE43C7" w:rsidRDefault="00CE43C7" w:rsidP="00F90DBE">
            <w:pPr>
              <w:pStyle w:val="Default"/>
              <w:rPr>
                <w:color w:val="000000" w:themeColor="text1"/>
                <w:sz w:val="22"/>
                <w:szCs w:val="22"/>
              </w:rPr>
            </w:pPr>
            <w:r w:rsidRPr="00CE43C7">
              <w:rPr>
                <w:color w:val="000000" w:themeColor="text1"/>
                <w:sz w:val="22"/>
                <w:szCs w:val="22"/>
              </w:rPr>
              <w:t>(1) Pri podpore obnoviteľných zdrojov energie sa na účely tohto zákona rozumie</w:t>
            </w:r>
          </w:p>
          <w:p w14:paraId="7EE03CD7" w14:textId="20B7270C" w:rsidR="00CE43C7" w:rsidRPr="00CE43C7" w:rsidRDefault="00CE43C7" w:rsidP="00F90DBE">
            <w:pPr>
              <w:pStyle w:val="Default"/>
              <w:rPr>
                <w:color w:val="000000" w:themeColor="text1"/>
                <w:sz w:val="22"/>
                <w:szCs w:val="22"/>
              </w:rPr>
            </w:pPr>
            <w:r w:rsidRPr="00CE43C7">
              <w:rPr>
                <w:color w:val="000000" w:themeColor="text1"/>
                <w:sz w:val="22"/>
                <w:szCs w:val="22"/>
              </w:rPr>
              <w:t xml:space="preserve">a) obnoviteľným zdrojom energie nefosílny zdroj energie, a to vodná energia, veterná energia, slnečná energia, geotermálna energia, </w:t>
            </w:r>
            <w:proofErr w:type="spellStart"/>
            <w:r w:rsidRPr="00CE43C7">
              <w:rPr>
                <w:color w:val="000000" w:themeColor="text1"/>
                <w:sz w:val="22"/>
                <w:szCs w:val="22"/>
              </w:rPr>
              <w:t>osmotická</w:t>
            </w:r>
            <w:proofErr w:type="spellEnd"/>
            <w:r w:rsidRPr="00CE43C7">
              <w:rPr>
                <w:color w:val="000000" w:themeColor="text1"/>
                <w:sz w:val="22"/>
                <w:szCs w:val="22"/>
              </w:rPr>
              <w:t xml:space="preserve"> energia, energia z okolia, biomasa, bioplyn, skládkový plyn, plyn z čistiarní odpadových vôd a energia prílivu, vĺn a iná energia oceánu,</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8B032E" w14:textId="11D587EB"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F224E4" w14:textId="77777777" w:rsidR="00CE43C7" w:rsidRDefault="00CE43C7" w:rsidP="00F90DBE">
            <w:pPr>
              <w:pStyle w:val="Default"/>
              <w:rPr>
                <w:sz w:val="22"/>
                <w:szCs w:val="22"/>
              </w:rPr>
            </w:pPr>
            <w:r>
              <w:rPr>
                <w:sz w:val="22"/>
                <w:szCs w:val="22"/>
              </w:rPr>
              <w:t>MH SR</w:t>
            </w:r>
          </w:p>
          <w:p w14:paraId="457E2BA0" w14:textId="77777777" w:rsidR="00CE43C7" w:rsidRDefault="00CE43C7" w:rsidP="00F90DBE">
            <w:pPr>
              <w:pStyle w:val="Default"/>
              <w:rPr>
                <w:sz w:val="22"/>
                <w:szCs w:val="22"/>
              </w:rPr>
            </w:pPr>
            <w:r>
              <w:rPr>
                <w:sz w:val="22"/>
                <w:szCs w:val="22"/>
              </w:rPr>
              <w:t xml:space="preserve">Zákon účinný </w:t>
            </w:r>
            <w:r w:rsidRPr="00CE43C7">
              <w:rPr>
                <w:b/>
                <w:sz w:val="22"/>
                <w:szCs w:val="22"/>
              </w:rPr>
              <w:t>k 1.1.2026</w:t>
            </w:r>
          </w:p>
          <w:p w14:paraId="1F05FE50" w14:textId="145C6914" w:rsidR="00CE43C7" w:rsidRPr="005667E7" w:rsidRDefault="00CE43C7" w:rsidP="00F90DBE">
            <w:pPr>
              <w:pStyle w:val="Default"/>
              <w:rPr>
                <w:sz w:val="22"/>
                <w:szCs w:val="22"/>
              </w:rPr>
            </w:pPr>
            <w:r>
              <w:rPr>
                <w:sz w:val="22"/>
                <w:szCs w:val="22"/>
              </w:rPr>
              <w:t>(zákon č. 259/2025 Z. z.)</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FA0D9E" w14:textId="39488248"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6AE935F8" w14:textId="1A5ADC7B" w:rsidR="00CE43C7" w:rsidRPr="005667E7" w:rsidRDefault="00CE43C7" w:rsidP="00CE43C7">
            <w:pPr>
              <w:pStyle w:val="Default"/>
              <w:rPr>
                <w:sz w:val="22"/>
                <w:szCs w:val="22"/>
              </w:rPr>
            </w:pPr>
          </w:p>
        </w:tc>
      </w:tr>
      <w:tr w:rsidR="00CE43C7" w:rsidRPr="005667E7" w14:paraId="02633CD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6395AD3" w14:textId="0726B29F" w:rsidR="00CE43C7" w:rsidRPr="005667E7" w:rsidRDefault="00AE789B" w:rsidP="00CE43C7">
            <w:pPr>
              <w:pStyle w:val="Default"/>
              <w:rPr>
                <w:sz w:val="22"/>
                <w:szCs w:val="22"/>
              </w:rPr>
            </w:pPr>
            <w:r>
              <w:rPr>
                <w:sz w:val="22"/>
                <w:szCs w:val="22"/>
              </w:rPr>
              <w:t>B</w:t>
            </w:r>
            <w:r w:rsidR="00CE43C7" w:rsidRPr="005667E7">
              <w:rPr>
                <w:sz w:val="22"/>
                <w:szCs w:val="22"/>
              </w:rPr>
              <w:t>:15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15E18E2" w14:textId="77777777" w:rsidR="00CE43C7" w:rsidRPr="005667E7" w:rsidRDefault="00CE43C7" w:rsidP="00CE43C7">
            <w:pPr>
              <w:pStyle w:val="Default"/>
              <w:rPr>
                <w:sz w:val="22"/>
                <w:szCs w:val="22"/>
              </w:rPr>
            </w:pPr>
            <w:r w:rsidRPr="005667E7">
              <w:rPr>
                <w:sz w:val="22"/>
                <w:szCs w:val="22"/>
                <w:shd w:val="clear" w:color="auto" w:fill="FFFFFF"/>
              </w:rPr>
              <w:t>„obalová konštrukcia budovy“ sú integrované prvky budovy, ktoré oddeľujú jej vnútro od vonkajšieho prostredia;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1ED73D7" w14:textId="0073DA9A"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D81BB80" w14:textId="09D07745" w:rsidR="00CE43C7" w:rsidRPr="00973B43" w:rsidRDefault="00CE43C7" w:rsidP="00CE43C7">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502E06A" w14:textId="77777777" w:rsidR="00CE43C7" w:rsidRDefault="00CE43C7" w:rsidP="00CE43C7">
            <w:pPr>
              <w:pStyle w:val="Default"/>
              <w:rPr>
                <w:sz w:val="22"/>
                <w:szCs w:val="22"/>
              </w:rPr>
            </w:pPr>
            <w:r>
              <w:rPr>
                <w:sz w:val="22"/>
                <w:szCs w:val="22"/>
              </w:rPr>
              <w:t>§ 2</w:t>
            </w:r>
          </w:p>
          <w:p w14:paraId="1A6814DB" w14:textId="77777777" w:rsidR="00CE43C7" w:rsidRDefault="00CE43C7" w:rsidP="00CE43C7">
            <w:pPr>
              <w:pStyle w:val="Default"/>
              <w:rPr>
                <w:sz w:val="22"/>
                <w:szCs w:val="22"/>
              </w:rPr>
            </w:pPr>
            <w:r>
              <w:rPr>
                <w:sz w:val="22"/>
                <w:szCs w:val="22"/>
              </w:rPr>
              <w:t>O 1</w:t>
            </w:r>
          </w:p>
          <w:p w14:paraId="25F4E0F0" w14:textId="77777777" w:rsidR="00CE43C7" w:rsidRDefault="00CE43C7" w:rsidP="00CE43C7">
            <w:pPr>
              <w:pStyle w:val="Default"/>
              <w:rPr>
                <w:sz w:val="22"/>
                <w:szCs w:val="22"/>
              </w:rPr>
            </w:pPr>
            <w:r>
              <w:rPr>
                <w:sz w:val="22"/>
                <w:szCs w:val="22"/>
              </w:rPr>
              <w:t>P b</w:t>
            </w:r>
          </w:p>
          <w:p w14:paraId="3E6626B0" w14:textId="77777777" w:rsidR="00CE43C7" w:rsidRPr="005667E7" w:rsidRDefault="00CE43C7" w:rsidP="00CE43C7">
            <w:pPr>
              <w:pStyle w:val="Default"/>
              <w:rPr>
                <w:sz w:val="22"/>
                <w:szCs w:val="22"/>
              </w:rPr>
            </w:pPr>
            <w:r>
              <w:rPr>
                <w:sz w:val="22"/>
                <w:szCs w:val="22"/>
              </w:rPr>
              <w:t>P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FE6FD0F" w14:textId="77777777" w:rsidR="00CE43C7" w:rsidRPr="005667E7" w:rsidRDefault="00CE43C7" w:rsidP="00F90DBE">
            <w:pPr>
              <w:pStyle w:val="Default"/>
              <w:rPr>
                <w:sz w:val="22"/>
                <w:szCs w:val="22"/>
              </w:rPr>
            </w:pPr>
            <w:r>
              <w:rPr>
                <w:sz w:val="22"/>
                <w:szCs w:val="22"/>
              </w:rPr>
              <w:t>3. </w:t>
            </w:r>
            <w:r w:rsidRPr="00375610">
              <w:rPr>
                <w:sz w:val="22"/>
                <w:szCs w:val="22"/>
              </w:rPr>
              <w:t>stavebných konštrukcií a prvkov tvoriacich ich časť, ktoré oddeľujú vnútorné prostredie budov od vonkajšieho prostredia (ďalej len „obalová konštrukcia“)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B872176" w14:textId="6D23023E"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A1B6CD4" w14:textId="1B25854B"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92AED5C" w14:textId="64BAF0FB"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EE0D54A" w14:textId="77777777" w:rsidR="00CE43C7" w:rsidRPr="005667E7" w:rsidRDefault="00CE43C7" w:rsidP="00CE43C7">
            <w:pPr>
              <w:pStyle w:val="Default"/>
              <w:rPr>
                <w:sz w:val="22"/>
                <w:szCs w:val="22"/>
              </w:rPr>
            </w:pPr>
          </w:p>
        </w:tc>
      </w:tr>
      <w:tr w:rsidR="00CE43C7" w:rsidRPr="005667E7" w14:paraId="1A7BEE66"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420FBF6" w14:textId="1F74F7FC" w:rsidR="00CE43C7" w:rsidRPr="005667E7" w:rsidRDefault="00AE789B" w:rsidP="00CE43C7">
            <w:pPr>
              <w:pStyle w:val="Default"/>
              <w:rPr>
                <w:sz w:val="22"/>
                <w:szCs w:val="22"/>
              </w:rPr>
            </w:pPr>
            <w:r>
              <w:rPr>
                <w:sz w:val="22"/>
                <w:szCs w:val="22"/>
              </w:rPr>
              <w:lastRenderedPageBreak/>
              <w:t>B</w:t>
            </w:r>
            <w:r w:rsidR="00CE43C7" w:rsidRPr="005667E7">
              <w:rPr>
                <w:sz w:val="22"/>
                <w:szCs w:val="22"/>
              </w:rPr>
              <w:t>:16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06EE4A2" w14:textId="77777777" w:rsidR="00CE43C7" w:rsidRPr="005667E7" w:rsidRDefault="00CE43C7" w:rsidP="00CE43C7">
            <w:pPr>
              <w:pStyle w:val="oj-normal"/>
              <w:spacing w:before="120"/>
              <w:rPr>
                <w:sz w:val="22"/>
                <w:szCs w:val="22"/>
              </w:rPr>
            </w:pPr>
            <w:r w:rsidRPr="005667E7">
              <w:rPr>
                <w:color w:val="000000"/>
                <w:sz w:val="22"/>
                <w:szCs w:val="22"/>
              </w:rPr>
              <w:t>„jednotka budovy“ je časť, poschodie alebo byt v budove, ktoré sú navrhnuté alebo upravené na samostatné používanie;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9460AA4" w14:textId="5678DFC6"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81C0217" w14:textId="0B2D121B" w:rsidR="00CE43C7" w:rsidRDefault="00CE43C7" w:rsidP="00CE43C7">
            <w:pPr>
              <w:pStyle w:val="Default"/>
              <w:rPr>
                <w:b/>
                <w:sz w:val="22"/>
                <w:szCs w:val="22"/>
                <w:lang w:eastAsia="cs-CZ"/>
              </w:rPr>
            </w:pPr>
            <w:r>
              <w:rPr>
                <w:b/>
                <w:sz w:val="22"/>
                <w:szCs w:val="22"/>
                <w:lang w:eastAsia="cs-CZ"/>
              </w:rPr>
              <w:t>Návrh zákona č. xx/2026</w:t>
            </w:r>
          </w:p>
          <w:p w14:paraId="3F133615" w14:textId="0A1D7B9E" w:rsidR="00CE43C7" w:rsidRPr="00973B43" w:rsidRDefault="00CE43C7" w:rsidP="00CE43C7">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F0E8ACF" w14:textId="77777777" w:rsidR="00CE43C7" w:rsidRPr="00713464" w:rsidRDefault="00CE43C7" w:rsidP="00CE43C7">
            <w:pPr>
              <w:pStyle w:val="Default"/>
              <w:rPr>
                <w:b/>
                <w:sz w:val="22"/>
                <w:szCs w:val="22"/>
              </w:rPr>
            </w:pPr>
            <w:r w:rsidRPr="00713464">
              <w:rPr>
                <w:b/>
                <w:sz w:val="22"/>
                <w:szCs w:val="22"/>
              </w:rPr>
              <w:t xml:space="preserve">§ 2 </w:t>
            </w:r>
          </w:p>
          <w:p w14:paraId="4BF01678" w14:textId="05FEDC8A" w:rsidR="00CE43C7" w:rsidRPr="005667E7" w:rsidRDefault="00CE43C7" w:rsidP="00CE43C7">
            <w:pPr>
              <w:pStyle w:val="Default"/>
              <w:rPr>
                <w:sz w:val="22"/>
                <w:szCs w:val="22"/>
              </w:rPr>
            </w:pPr>
            <w:r w:rsidRPr="00713464">
              <w:rPr>
                <w:b/>
                <w:sz w:val="22"/>
                <w:szCs w:val="22"/>
              </w:rPr>
              <w:t>O</w:t>
            </w:r>
            <w:r>
              <w:rPr>
                <w:b/>
                <w:sz w:val="22"/>
                <w:szCs w:val="22"/>
              </w:rPr>
              <w:t> </w:t>
            </w:r>
            <w:r w:rsidR="00D04889">
              <w:rPr>
                <w:b/>
                <w:sz w:val="22"/>
                <w:szCs w:val="22"/>
              </w:rPr>
              <w:t>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49AC951" w14:textId="3C29788A" w:rsidR="00CE43C7" w:rsidRPr="005667E7" w:rsidRDefault="00D04889" w:rsidP="00F90DBE">
            <w:pPr>
              <w:pStyle w:val="Default"/>
              <w:rPr>
                <w:sz w:val="22"/>
                <w:szCs w:val="22"/>
              </w:rPr>
            </w:pPr>
            <w:r>
              <w:rPr>
                <w:b/>
                <w:sz w:val="22"/>
                <w:szCs w:val="22"/>
              </w:rPr>
              <w:t>(4) </w:t>
            </w:r>
            <w:r w:rsidR="00CE43C7" w:rsidRPr="00375610">
              <w:rPr>
                <w:b/>
                <w:sz w:val="22"/>
                <w:szCs w:val="22"/>
              </w:rPr>
              <w:t xml:space="preserve">Jednotkou budovy je časť budovy, poschodie alebo byt v budove, </w:t>
            </w:r>
            <w:r w:rsidR="00CE43C7">
              <w:rPr>
                <w:b/>
                <w:sz w:val="22"/>
                <w:szCs w:val="22"/>
              </w:rPr>
              <w:t>navrhnutá</w:t>
            </w:r>
            <w:r w:rsidR="00CE43C7" w:rsidRPr="00375610">
              <w:rPr>
                <w:b/>
                <w:sz w:val="22"/>
                <w:szCs w:val="22"/>
              </w:rPr>
              <w:t xml:space="preserve"> a</w:t>
            </w:r>
            <w:r w:rsidR="00CE43C7">
              <w:rPr>
                <w:b/>
                <w:sz w:val="22"/>
                <w:szCs w:val="22"/>
              </w:rPr>
              <w:t>lebo upravená</w:t>
            </w:r>
            <w:r w:rsidR="00CE43C7" w:rsidRPr="00375610">
              <w:rPr>
                <w:b/>
                <w:sz w:val="22"/>
                <w:szCs w:val="22"/>
              </w:rPr>
              <w:t xml:space="preserve"> na samostatné užívanie.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2A0C74" w14:textId="32AFCC57"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52CAAC9" w14:textId="439046DA"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DA0C965" w14:textId="35F4D375"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C5B0282" w14:textId="77777777" w:rsidR="00CE43C7" w:rsidRPr="005667E7" w:rsidRDefault="00CE43C7" w:rsidP="00CE43C7">
            <w:pPr>
              <w:pStyle w:val="Default"/>
              <w:rPr>
                <w:sz w:val="22"/>
                <w:szCs w:val="22"/>
              </w:rPr>
            </w:pPr>
          </w:p>
        </w:tc>
      </w:tr>
      <w:tr w:rsidR="00CE43C7" w:rsidRPr="005667E7" w14:paraId="289DD80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F75893C" w14:textId="026D161D" w:rsidR="00CE43C7" w:rsidRPr="005667E7" w:rsidRDefault="00AE789B" w:rsidP="00CE43C7">
            <w:pPr>
              <w:pStyle w:val="Default"/>
              <w:rPr>
                <w:sz w:val="22"/>
                <w:szCs w:val="22"/>
              </w:rPr>
            </w:pPr>
            <w:r>
              <w:rPr>
                <w:sz w:val="22"/>
                <w:szCs w:val="22"/>
              </w:rPr>
              <w:t>B</w:t>
            </w:r>
            <w:r w:rsidR="00CE43C7" w:rsidRPr="005667E7">
              <w:rPr>
                <w:sz w:val="22"/>
                <w:szCs w:val="22"/>
              </w:rPr>
              <w:t>:17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B1E95E4" w14:textId="77777777" w:rsidR="00CE43C7" w:rsidRPr="005667E7" w:rsidRDefault="00CE43C7" w:rsidP="00CE43C7">
            <w:pPr>
              <w:pStyle w:val="oj-normal"/>
              <w:rPr>
                <w:sz w:val="22"/>
                <w:szCs w:val="22"/>
              </w:rPr>
            </w:pPr>
            <w:r w:rsidRPr="005667E7">
              <w:rPr>
                <w:color w:val="000000"/>
                <w:sz w:val="22"/>
                <w:szCs w:val="22"/>
              </w:rPr>
              <w:t>„prvok budovy“ je technický systém budovy alebo konštrukčná časť obalovej konštrukcie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F693686" w14:textId="13C7D632"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25DA5B1" w14:textId="56325C0D" w:rsidR="00CE43C7" w:rsidRPr="00973B43"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DAA7089" w14:textId="77777777" w:rsidR="00CE43C7" w:rsidRPr="00713464" w:rsidRDefault="00CE43C7" w:rsidP="00CE43C7">
            <w:pPr>
              <w:pStyle w:val="Default"/>
              <w:rPr>
                <w:b/>
                <w:sz w:val="22"/>
                <w:szCs w:val="22"/>
              </w:rPr>
            </w:pPr>
            <w:r w:rsidRPr="00713464">
              <w:rPr>
                <w:b/>
                <w:sz w:val="22"/>
                <w:szCs w:val="22"/>
              </w:rPr>
              <w:t>§ 2</w:t>
            </w:r>
          </w:p>
          <w:p w14:paraId="4EAC0D90" w14:textId="69D8665F" w:rsidR="00CE43C7" w:rsidRPr="00713464" w:rsidRDefault="00CE43C7" w:rsidP="00CE43C7">
            <w:pPr>
              <w:pStyle w:val="Default"/>
              <w:rPr>
                <w:b/>
                <w:sz w:val="22"/>
                <w:szCs w:val="22"/>
              </w:rPr>
            </w:pPr>
            <w:r w:rsidRPr="00713464">
              <w:rPr>
                <w:b/>
                <w:sz w:val="22"/>
                <w:szCs w:val="22"/>
              </w:rPr>
              <w:t>O </w:t>
            </w:r>
            <w:r w:rsidR="00D04889">
              <w:rPr>
                <w:b/>
                <w:sz w:val="22"/>
                <w:szCs w:val="22"/>
              </w:rPr>
              <w:t>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9912654" w14:textId="7E4BF1C2" w:rsidR="00CE43C7" w:rsidRPr="005667E7" w:rsidRDefault="00D04889" w:rsidP="00AB1D0C">
            <w:pPr>
              <w:pStyle w:val="Default"/>
              <w:rPr>
                <w:sz w:val="22"/>
                <w:szCs w:val="22"/>
              </w:rPr>
            </w:pPr>
            <w:r>
              <w:rPr>
                <w:b/>
                <w:sz w:val="22"/>
                <w:szCs w:val="22"/>
              </w:rPr>
              <w:t>(5) </w:t>
            </w:r>
            <w:r w:rsidR="00CE43C7" w:rsidRPr="00375610">
              <w:rPr>
                <w:b/>
                <w:sz w:val="22"/>
                <w:szCs w:val="22"/>
              </w:rPr>
              <w:t>Prvkom budovy je technický systém budovy alebo časť obalovej konštrukcie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0783644" w14:textId="7D51FCA1"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EC688B2" w14:textId="0838DBB3"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1770521" w14:textId="2780D95F"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E0CB58D" w14:textId="77777777" w:rsidR="00CE43C7" w:rsidRPr="005667E7" w:rsidRDefault="00CE43C7" w:rsidP="00CE43C7">
            <w:pPr>
              <w:pStyle w:val="Default"/>
              <w:rPr>
                <w:sz w:val="22"/>
                <w:szCs w:val="22"/>
              </w:rPr>
            </w:pPr>
          </w:p>
        </w:tc>
      </w:tr>
      <w:tr w:rsidR="00CE43C7" w:rsidRPr="005667E7" w14:paraId="37FA9D1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A74B33F" w14:textId="115023AC" w:rsidR="00CE43C7" w:rsidRPr="005667E7" w:rsidRDefault="00AE789B" w:rsidP="00CE43C7">
            <w:pPr>
              <w:pStyle w:val="Default"/>
              <w:rPr>
                <w:sz w:val="22"/>
                <w:szCs w:val="22"/>
              </w:rPr>
            </w:pPr>
            <w:r>
              <w:rPr>
                <w:sz w:val="22"/>
                <w:szCs w:val="22"/>
              </w:rPr>
              <w:t>B</w:t>
            </w:r>
            <w:r w:rsidR="00CE43C7" w:rsidRPr="005667E7">
              <w:rPr>
                <w:sz w:val="22"/>
                <w:szCs w:val="22"/>
              </w:rPr>
              <w:t>:18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A0D4EA7" w14:textId="77777777" w:rsidR="00CE43C7" w:rsidRPr="005667E7" w:rsidRDefault="00CE43C7" w:rsidP="00CE43C7">
            <w:pPr>
              <w:pStyle w:val="oj-normal"/>
              <w:spacing w:before="120"/>
              <w:rPr>
                <w:sz w:val="22"/>
                <w:szCs w:val="22"/>
              </w:rPr>
            </w:pPr>
            <w:r w:rsidRPr="005667E7">
              <w:rPr>
                <w:color w:val="000000"/>
                <w:sz w:val="22"/>
                <w:szCs w:val="22"/>
              </w:rPr>
              <w:t>„bytová budova alebo bytová jednotka budovy“ je miestnosť alebo skupina miestností v užívanej budove alebo v štrukturálne oddelenej časti budovy, ktorá je navrhnutá na bývanie jednej súkromnej domácnosti počas celého roka;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B8F438B" w14:textId="762E488F"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77BD12C" w14:textId="77777777" w:rsidR="00CE43C7" w:rsidRPr="004D14B3" w:rsidRDefault="00CE43C7" w:rsidP="00CE43C7">
            <w:pPr>
              <w:pStyle w:val="Default"/>
              <w:rPr>
                <w:color w:val="auto"/>
                <w:sz w:val="22"/>
                <w:szCs w:val="22"/>
              </w:rPr>
            </w:pPr>
            <w:r w:rsidRPr="004D14B3">
              <w:rPr>
                <w:color w:val="auto"/>
                <w:sz w:val="22"/>
                <w:szCs w:val="22"/>
              </w:rPr>
              <w:t xml:space="preserve">Zákon č. </w:t>
            </w:r>
          </w:p>
          <w:p w14:paraId="721F1478" w14:textId="6F8CED95" w:rsidR="00CE43C7" w:rsidRPr="004D14B3" w:rsidRDefault="00CE43C7" w:rsidP="00CE43C7">
            <w:pPr>
              <w:pStyle w:val="Default"/>
              <w:rPr>
                <w:color w:val="auto"/>
                <w:sz w:val="22"/>
                <w:szCs w:val="22"/>
              </w:rPr>
            </w:pPr>
            <w:r w:rsidRPr="004D14B3">
              <w:rPr>
                <w:color w:val="auto"/>
                <w:sz w:val="22"/>
                <w:szCs w:val="22"/>
              </w:rPr>
              <w:t>182/1993 Z. z</w:t>
            </w:r>
            <w:r>
              <w:rPr>
                <w:color w:val="auto"/>
                <w:sz w:val="22"/>
                <w:szCs w:val="22"/>
              </w:rPr>
              <w:t xml:space="preserve">.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9D4E8CA" w14:textId="77777777" w:rsidR="00CE43C7" w:rsidRPr="004D14B3" w:rsidRDefault="00CE43C7" w:rsidP="00CE43C7">
            <w:pPr>
              <w:pStyle w:val="Default"/>
              <w:rPr>
                <w:color w:val="auto"/>
                <w:sz w:val="22"/>
                <w:szCs w:val="22"/>
              </w:rPr>
            </w:pPr>
            <w:r w:rsidRPr="004D14B3">
              <w:rPr>
                <w:color w:val="auto"/>
                <w:sz w:val="22"/>
                <w:szCs w:val="22"/>
              </w:rPr>
              <w:t>§ 2</w:t>
            </w:r>
          </w:p>
          <w:p w14:paraId="558D1864" w14:textId="0AEE84F8" w:rsidR="00CE43C7" w:rsidRPr="004D14B3" w:rsidRDefault="00CE43C7" w:rsidP="00CE43C7">
            <w:pPr>
              <w:pStyle w:val="Default"/>
              <w:rPr>
                <w:color w:val="auto"/>
                <w:sz w:val="22"/>
                <w:szCs w:val="22"/>
              </w:rPr>
            </w:pPr>
            <w:r w:rsidRPr="004D14B3">
              <w:rPr>
                <w:color w:val="auto"/>
                <w:sz w:val="22"/>
                <w:szCs w:val="22"/>
              </w:rPr>
              <w:t>O 1</w:t>
            </w:r>
          </w:p>
          <w:p w14:paraId="21CBD8BC" w14:textId="77777777" w:rsidR="00CE43C7" w:rsidRPr="004D14B3" w:rsidRDefault="00CE43C7" w:rsidP="00CE43C7">
            <w:pPr>
              <w:pStyle w:val="Default"/>
              <w:rPr>
                <w:color w:val="auto"/>
                <w:sz w:val="22"/>
                <w:szCs w:val="22"/>
              </w:rPr>
            </w:pPr>
            <w:r w:rsidRPr="004D14B3">
              <w:rPr>
                <w:color w:val="auto"/>
                <w:sz w:val="22"/>
                <w:szCs w:val="22"/>
              </w:rPr>
              <w:t>P b</w:t>
            </w:r>
          </w:p>
          <w:p w14:paraId="6A045C3A" w14:textId="77777777" w:rsidR="00CE43C7" w:rsidRDefault="00CE43C7" w:rsidP="00CE43C7">
            <w:pPr>
              <w:pStyle w:val="Default"/>
              <w:rPr>
                <w:color w:val="auto"/>
                <w:sz w:val="22"/>
                <w:szCs w:val="22"/>
              </w:rPr>
            </w:pPr>
            <w:r w:rsidRPr="004D14B3">
              <w:rPr>
                <w:color w:val="auto"/>
                <w:sz w:val="22"/>
                <w:szCs w:val="22"/>
              </w:rPr>
              <w:t>P 1</w:t>
            </w:r>
          </w:p>
          <w:p w14:paraId="2D612BDE" w14:textId="49E04816" w:rsidR="00AB1D0C" w:rsidRPr="004D14B3" w:rsidRDefault="00AB1D0C" w:rsidP="00CE43C7">
            <w:pPr>
              <w:pStyle w:val="Default"/>
              <w:rPr>
                <w:color w:val="auto"/>
                <w:sz w:val="22"/>
                <w:szCs w:val="22"/>
              </w:rPr>
            </w:pPr>
            <w:r>
              <w:rPr>
                <w:color w:val="auto"/>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6A450A3" w14:textId="768D5678" w:rsidR="00CE43C7" w:rsidRPr="008559B5" w:rsidRDefault="00CE43C7" w:rsidP="00F90DBE">
            <w:pPr>
              <w:pStyle w:val="Default"/>
              <w:rPr>
                <w:sz w:val="22"/>
                <w:szCs w:val="22"/>
              </w:rPr>
            </w:pPr>
            <w:r>
              <w:rPr>
                <w:sz w:val="22"/>
                <w:szCs w:val="22"/>
              </w:rPr>
              <w:t xml:space="preserve">b) </w:t>
            </w:r>
            <w:r w:rsidRPr="008559B5">
              <w:rPr>
                <w:sz w:val="22"/>
                <w:szCs w:val="22"/>
              </w:rPr>
              <w:t>bytovým domom budova, v ktorej</w:t>
            </w:r>
          </w:p>
          <w:p w14:paraId="4C3FD8AE" w14:textId="77777777" w:rsidR="00CE43C7" w:rsidRDefault="00CE43C7" w:rsidP="00F90DBE">
            <w:pPr>
              <w:pStyle w:val="Default"/>
              <w:rPr>
                <w:sz w:val="22"/>
                <w:szCs w:val="22"/>
              </w:rPr>
            </w:pPr>
            <w:r>
              <w:rPr>
                <w:sz w:val="22"/>
                <w:szCs w:val="22"/>
              </w:rPr>
              <w:t xml:space="preserve">1. </w:t>
            </w:r>
            <w:r w:rsidRPr="008559B5">
              <w:rPr>
                <w:sz w:val="22"/>
                <w:szCs w:val="22"/>
              </w:rPr>
              <w:t>je viac ako polovica podlahovej plochy určená na bývanie,</w:t>
            </w:r>
          </w:p>
          <w:p w14:paraId="2837849D" w14:textId="77777777" w:rsidR="00AB1D0C" w:rsidRDefault="00AB1D0C" w:rsidP="00F90DBE">
            <w:pPr>
              <w:pStyle w:val="Default"/>
              <w:rPr>
                <w:sz w:val="22"/>
                <w:szCs w:val="22"/>
              </w:rPr>
            </w:pPr>
          </w:p>
          <w:p w14:paraId="03DCA943" w14:textId="3445F9DD" w:rsidR="00AB1D0C" w:rsidRPr="005667E7" w:rsidRDefault="00AB1D0C" w:rsidP="00F90DBE">
            <w:pPr>
              <w:pStyle w:val="Default"/>
              <w:rPr>
                <w:sz w:val="22"/>
                <w:szCs w:val="22"/>
              </w:rPr>
            </w:pPr>
            <w:r w:rsidRPr="00AB1D0C">
              <w:rPr>
                <w:sz w:val="22"/>
                <w:szCs w:val="22"/>
              </w:rPr>
              <w:t>d) bytom miestnosť alebo súbor miestností, ktoré sú kolaudačným osvedčením stavebného úradu určené na bývanie ako samostatná bytová jednotka,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3561900" w14:textId="404D0095"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909EE8A" w14:textId="590CB508" w:rsidR="00CE43C7" w:rsidRPr="005667E7" w:rsidRDefault="00AB1D0C" w:rsidP="00AB1D0C">
            <w:pPr>
              <w:pStyle w:val="Default"/>
              <w:rPr>
                <w:sz w:val="22"/>
                <w:szCs w:val="22"/>
              </w:rPr>
            </w:pPr>
            <w:r>
              <w:rPr>
                <w:sz w:val="22"/>
                <w:szCs w:val="22"/>
              </w:rPr>
              <w:t xml:space="preserve">MF </w:t>
            </w:r>
            <w:r w:rsidR="00CE43C7">
              <w:rPr>
                <w:sz w:val="22"/>
                <w:szCs w:val="22"/>
              </w:rPr>
              <w:t>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D11004B" w14:textId="60FA9FE6"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045271F" w14:textId="77777777" w:rsidR="00CE43C7" w:rsidRPr="005667E7" w:rsidRDefault="00CE43C7" w:rsidP="00CE43C7">
            <w:pPr>
              <w:pStyle w:val="Default"/>
              <w:rPr>
                <w:sz w:val="22"/>
                <w:szCs w:val="22"/>
              </w:rPr>
            </w:pPr>
          </w:p>
        </w:tc>
      </w:tr>
      <w:tr w:rsidR="00CE43C7" w:rsidRPr="005667E7" w14:paraId="0F73D04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4684F9F" w14:textId="629BD00F" w:rsidR="00CE43C7" w:rsidRPr="005667E7" w:rsidRDefault="00AE789B" w:rsidP="00CE43C7">
            <w:pPr>
              <w:pStyle w:val="Default"/>
              <w:rPr>
                <w:sz w:val="22"/>
                <w:szCs w:val="22"/>
              </w:rPr>
            </w:pPr>
            <w:r>
              <w:rPr>
                <w:sz w:val="22"/>
                <w:szCs w:val="22"/>
              </w:rPr>
              <w:t>B</w:t>
            </w:r>
            <w:r w:rsidR="00CE43C7" w:rsidRPr="005667E7">
              <w:rPr>
                <w:sz w:val="22"/>
                <w:szCs w:val="22"/>
              </w:rPr>
              <w:t>:19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0C35450" w14:textId="77777777" w:rsidR="00CE43C7" w:rsidRPr="005667E7" w:rsidRDefault="00CE43C7" w:rsidP="00CE43C7">
            <w:pPr>
              <w:pStyle w:val="Default"/>
              <w:rPr>
                <w:sz w:val="22"/>
                <w:szCs w:val="22"/>
              </w:rPr>
            </w:pPr>
            <w:r w:rsidRPr="005667E7">
              <w:rPr>
                <w:sz w:val="22"/>
                <w:szCs w:val="22"/>
                <w:shd w:val="clear" w:color="auto" w:fill="FFFFFF"/>
              </w:rPr>
              <w:t>„</w:t>
            </w:r>
            <w:proofErr w:type="spellStart"/>
            <w:r w:rsidRPr="005667E7">
              <w:rPr>
                <w:sz w:val="22"/>
                <w:szCs w:val="22"/>
                <w:shd w:val="clear" w:color="auto" w:fill="FFFFFF"/>
              </w:rPr>
              <w:t>pasport</w:t>
            </w:r>
            <w:proofErr w:type="spellEnd"/>
            <w:r w:rsidRPr="005667E7">
              <w:rPr>
                <w:sz w:val="22"/>
                <w:szCs w:val="22"/>
                <w:shd w:val="clear" w:color="auto" w:fill="FFFFFF"/>
              </w:rPr>
              <w:t xml:space="preserve"> obnovy budovy“ je cestovná mapa hĺbkovej obnovy budovy prispôsobená konkrétnej budove v maximálnom počte krokov, ktorou sa výrazne zlepší jej energetická hospodárnosť;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0865AD3" w14:textId="298BDE0B"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D5741B7" w14:textId="461CB793" w:rsidR="00CE43C7" w:rsidRPr="00973B43"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7810D6E" w14:textId="77777777" w:rsidR="00CE43C7" w:rsidRPr="00713464" w:rsidRDefault="00CE43C7" w:rsidP="00CE43C7">
            <w:pPr>
              <w:pStyle w:val="Default"/>
              <w:rPr>
                <w:b/>
                <w:sz w:val="22"/>
                <w:szCs w:val="22"/>
              </w:rPr>
            </w:pPr>
            <w:r w:rsidRPr="00713464">
              <w:rPr>
                <w:b/>
                <w:sz w:val="22"/>
                <w:szCs w:val="22"/>
              </w:rPr>
              <w:t>§ 4c</w:t>
            </w:r>
          </w:p>
          <w:p w14:paraId="3CED09DB" w14:textId="77777777" w:rsidR="00CE43C7" w:rsidRPr="005667E7" w:rsidRDefault="00CE43C7" w:rsidP="00CE43C7">
            <w:pPr>
              <w:pStyle w:val="Default"/>
              <w:rPr>
                <w:sz w:val="22"/>
                <w:szCs w:val="22"/>
              </w:rPr>
            </w:pPr>
            <w:r w:rsidRPr="00713464">
              <w:rPr>
                <w:b/>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C9FE8AD" w14:textId="2D5EB974" w:rsidR="00CE43C7" w:rsidRPr="00375610" w:rsidRDefault="00CE43C7" w:rsidP="007F4C55">
            <w:pPr>
              <w:pStyle w:val="Default"/>
              <w:rPr>
                <w:b/>
                <w:sz w:val="22"/>
                <w:szCs w:val="22"/>
              </w:rPr>
            </w:pPr>
            <w:r w:rsidRPr="00375610">
              <w:rPr>
                <w:b/>
                <w:sz w:val="22"/>
                <w:szCs w:val="22"/>
              </w:rPr>
              <w:t xml:space="preserve">(1) </w:t>
            </w:r>
            <w:proofErr w:type="spellStart"/>
            <w:r w:rsidRPr="00375610">
              <w:rPr>
                <w:b/>
                <w:sz w:val="22"/>
                <w:szCs w:val="22"/>
              </w:rPr>
              <w:t>Pasport</w:t>
            </w:r>
            <w:proofErr w:type="spellEnd"/>
            <w:r w:rsidRPr="00375610">
              <w:rPr>
                <w:b/>
                <w:sz w:val="22"/>
                <w:szCs w:val="22"/>
              </w:rPr>
              <w:t xml:space="preserve"> obnovy budovy je dokument v digitálnom formáte o priebehu hĺbkovej obnovy budovy prispôsobený konkrétnej budove s návrhom maximálneho počtu krokov hĺbkovej obnovy a opatre</w:t>
            </w:r>
            <w:r>
              <w:rPr>
                <w:b/>
                <w:sz w:val="22"/>
                <w:szCs w:val="22"/>
              </w:rPr>
              <w:t xml:space="preserve">ní, ktorými sa výrazne </w:t>
            </w:r>
            <w:r w:rsidR="007F4C55">
              <w:rPr>
                <w:b/>
                <w:sz w:val="22"/>
                <w:szCs w:val="22"/>
              </w:rPr>
              <w:t>zlepšuje</w:t>
            </w:r>
            <w:r w:rsidR="007F4C55" w:rsidRPr="00375610">
              <w:rPr>
                <w:b/>
                <w:sz w:val="22"/>
                <w:szCs w:val="22"/>
              </w:rPr>
              <w:t xml:space="preserve"> </w:t>
            </w:r>
            <w:r w:rsidRPr="00375610">
              <w:rPr>
                <w:b/>
                <w:sz w:val="22"/>
                <w:szCs w:val="22"/>
              </w:rPr>
              <w:t>energetická hospodárnosť budovy alebo jednotky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DAE380C" w14:textId="61BCEF8B"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FA9004C" w14:textId="08512923"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17D3895" w14:textId="0AA10692"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BF05EDB" w14:textId="77777777" w:rsidR="00CE43C7" w:rsidRPr="005667E7" w:rsidRDefault="00CE43C7" w:rsidP="00CE43C7">
            <w:pPr>
              <w:pStyle w:val="Default"/>
              <w:rPr>
                <w:sz w:val="22"/>
                <w:szCs w:val="22"/>
              </w:rPr>
            </w:pPr>
          </w:p>
        </w:tc>
      </w:tr>
      <w:tr w:rsidR="00CE43C7" w:rsidRPr="005667E7" w14:paraId="33B7130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909F521" w14:textId="6B31C057" w:rsidR="00CE43C7" w:rsidRPr="005667E7" w:rsidRDefault="00AE789B" w:rsidP="00CE43C7">
            <w:pPr>
              <w:pStyle w:val="Default"/>
              <w:rPr>
                <w:sz w:val="22"/>
                <w:szCs w:val="22"/>
              </w:rPr>
            </w:pPr>
            <w:r>
              <w:rPr>
                <w:sz w:val="22"/>
                <w:szCs w:val="22"/>
              </w:rPr>
              <w:t>B</w:t>
            </w:r>
            <w:r w:rsidR="00CE43C7" w:rsidRPr="005667E7">
              <w:rPr>
                <w:sz w:val="22"/>
                <w:szCs w:val="22"/>
              </w:rPr>
              <w:t>:20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E0DDBD0" w14:textId="77777777" w:rsidR="00CE43C7" w:rsidRPr="005667E7" w:rsidRDefault="00CE43C7" w:rsidP="00CE43C7">
            <w:pPr>
              <w:pStyle w:val="oj-normal"/>
              <w:spacing w:before="120"/>
              <w:rPr>
                <w:color w:val="000000"/>
                <w:sz w:val="22"/>
                <w:szCs w:val="22"/>
              </w:rPr>
            </w:pPr>
            <w:r w:rsidRPr="005667E7">
              <w:rPr>
                <w:color w:val="000000"/>
                <w:sz w:val="22"/>
                <w:szCs w:val="22"/>
              </w:rPr>
              <w:t>„hĺbková obnova“ je obnova vykonaná v súlade so zásadou prvoradosti energetickej efektívnosti, ktorá sa zameriava na základné prvky budovy a ktorá transformuje budovu alebo jednotku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4B698D3" w14:textId="59121CB0"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C119D75" w14:textId="62EAA48A" w:rsidR="00CE43C7" w:rsidRPr="00973B43"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AD2844C" w14:textId="77777777" w:rsidR="00CE43C7" w:rsidRPr="00713464" w:rsidRDefault="00CE43C7" w:rsidP="00CE43C7">
            <w:pPr>
              <w:pStyle w:val="Default"/>
              <w:rPr>
                <w:b/>
                <w:sz w:val="22"/>
                <w:szCs w:val="22"/>
              </w:rPr>
            </w:pPr>
            <w:r w:rsidRPr="00713464">
              <w:rPr>
                <w:b/>
                <w:sz w:val="22"/>
                <w:szCs w:val="22"/>
              </w:rPr>
              <w:t>§ 2</w:t>
            </w:r>
          </w:p>
          <w:p w14:paraId="692A1593" w14:textId="2DDC3536" w:rsidR="00CE43C7" w:rsidRPr="00713464" w:rsidRDefault="00CE43C7" w:rsidP="00CE43C7">
            <w:pPr>
              <w:pStyle w:val="Default"/>
              <w:rPr>
                <w:b/>
                <w:sz w:val="22"/>
                <w:szCs w:val="22"/>
              </w:rPr>
            </w:pPr>
            <w:r w:rsidRPr="00713464">
              <w:rPr>
                <w:b/>
                <w:sz w:val="22"/>
                <w:szCs w:val="22"/>
              </w:rPr>
              <w:t xml:space="preserve">O </w:t>
            </w:r>
            <w:r w:rsidR="00D04889">
              <w:rPr>
                <w:b/>
                <w:sz w:val="22"/>
                <w:szCs w:val="22"/>
              </w:rPr>
              <w:t>9</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E8A8A90" w14:textId="2B8C9AF0" w:rsidR="00CE43C7" w:rsidRPr="00A00559" w:rsidRDefault="00CE43C7" w:rsidP="00F90DBE">
            <w:pPr>
              <w:pStyle w:val="Default"/>
              <w:rPr>
                <w:b/>
                <w:sz w:val="22"/>
                <w:szCs w:val="22"/>
              </w:rPr>
            </w:pPr>
            <w:r w:rsidRPr="00A00559">
              <w:rPr>
                <w:b/>
                <w:sz w:val="22"/>
                <w:szCs w:val="22"/>
              </w:rPr>
              <w:t>(</w:t>
            </w:r>
            <w:r w:rsidR="00D04889">
              <w:rPr>
                <w:b/>
                <w:sz w:val="22"/>
                <w:szCs w:val="22"/>
              </w:rPr>
              <w:t>9</w:t>
            </w:r>
            <w:r w:rsidRPr="00A00559">
              <w:rPr>
                <w:b/>
                <w:sz w:val="22"/>
                <w:szCs w:val="22"/>
              </w:rPr>
              <w:t>) Hĺbkovou obnovou budovy je významná obnova budovy a jej technického zariadenia vykonaná v súlade so zásadou prvoradosti energetickej efektívnosti, ktorá sa zameriava na základné prvky budovy a ktorá</w:t>
            </w:r>
            <w:r>
              <w:rPr>
                <w:b/>
                <w:sz w:val="22"/>
                <w:szCs w:val="22"/>
              </w:rPr>
              <w:t xml:space="preserve"> naraz alebo postupnými </w:t>
            </w:r>
            <w:r>
              <w:rPr>
                <w:b/>
                <w:sz w:val="22"/>
                <w:szCs w:val="22"/>
              </w:rPr>
              <w:lastRenderedPageBreak/>
              <w:t>krokmi zmení</w:t>
            </w:r>
            <w:r w:rsidRPr="00A00559">
              <w:rPr>
                <w:b/>
                <w:sz w:val="22"/>
                <w:szCs w:val="22"/>
              </w:rPr>
              <w:t xml:space="preserve"> budovu alebo jednotku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3F267D6" w14:textId="30F70B1D" w:rsidR="00CE43C7" w:rsidRPr="005667E7" w:rsidRDefault="00CE43C7" w:rsidP="00F90DBE">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5867F6B" w14:textId="2CA3E5A7"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3D2FD52" w14:textId="4A799039"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04CF746" w14:textId="77777777" w:rsidR="00CE43C7" w:rsidRPr="005667E7" w:rsidRDefault="00CE43C7" w:rsidP="00CE43C7">
            <w:pPr>
              <w:pStyle w:val="Default"/>
              <w:rPr>
                <w:sz w:val="22"/>
                <w:szCs w:val="22"/>
              </w:rPr>
            </w:pPr>
          </w:p>
        </w:tc>
      </w:tr>
      <w:tr w:rsidR="00CE43C7" w:rsidRPr="005667E7" w14:paraId="7769CADD" w14:textId="77777777" w:rsidTr="00DF1646">
        <w:trPr>
          <w:gridAfter w:val="1"/>
          <w:wAfter w:w="69" w:type="dxa"/>
          <w:trHeight w:val="490"/>
        </w:trPr>
        <w:tc>
          <w:tcPr>
            <w:tcW w:w="675" w:type="dxa"/>
            <w:tcBorders>
              <w:top w:val="single" w:sz="4" w:space="0" w:color="auto"/>
              <w:bottom w:val="single" w:sz="4" w:space="0" w:color="auto"/>
              <w:right w:val="single" w:sz="4" w:space="0" w:color="auto"/>
            </w:tcBorders>
            <w:shd w:val="clear" w:color="auto" w:fill="auto"/>
          </w:tcPr>
          <w:p w14:paraId="11617173" w14:textId="77777777" w:rsidR="00CE43C7" w:rsidRPr="005667E7" w:rsidRDefault="00CE43C7" w:rsidP="00CE43C7">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249F8F4" w14:textId="77777777" w:rsidR="00CE43C7" w:rsidRPr="005667E7" w:rsidRDefault="00CE43C7" w:rsidP="00CE43C7">
            <w:pPr>
              <w:pStyle w:val="oj-normal"/>
              <w:spacing w:before="0" w:beforeAutospacing="0" w:after="0" w:afterAutospacing="0"/>
              <w:rPr>
                <w:color w:val="000000"/>
                <w:sz w:val="22"/>
                <w:szCs w:val="22"/>
              </w:rPr>
            </w:pPr>
            <w:r w:rsidRPr="005667E7">
              <w:rPr>
                <w:color w:val="000000"/>
                <w:sz w:val="22"/>
                <w:szCs w:val="22"/>
              </w:rPr>
              <w:t>pred 1. januárom 2030 na budovu s takmer nulovou potrebou energie;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AE0A0FA" w14:textId="553E7167"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68C65B9" w14:textId="5C80F62A"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CDE145F" w14:textId="77777777" w:rsidR="00CE43C7" w:rsidRPr="00713464" w:rsidRDefault="00CE43C7" w:rsidP="00CE43C7">
            <w:pPr>
              <w:pStyle w:val="Default"/>
              <w:rPr>
                <w:b/>
                <w:sz w:val="22"/>
                <w:szCs w:val="22"/>
              </w:rPr>
            </w:pPr>
            <w:r w:rsidRPr="00713464">
              <w:rPr>
                <w:b/>
                <w:sz w:val="22"/>
                <w:szCs w:val="22"/>
              </w:rPr>
              <w:t>§ 2</w:t>
            </w:r>
          </w:p>
          <w:p w14:paraId="5529022C" w14:textId="4C20BF21" w:rsidR="00CE43C7" w:rsidRDefault="00CE43C7" w:rsidP="00CE43C7">
            <w:pPr>
              <w:pStyle w:val="Default"/>
              <w:rPr>
                <w:b/>
                <w:sz w:val="22"/>
                <w:szCs w:val="22"/>
              </w:rPr>
            </w:pPr>
            <w:r w:rsidRPr="00713464">
              <w:rPr>
                <w:b/>
                <w:sz w:val="22"/>
                <w:szCs w:val="22"/>
              </w:rPr>
              <w:t>O</w:t>
            </w:r>
            <w:r>
              <w:rPr>
                <w:b/>
                <w:sz w:val="22"/>
                <w:szCs w:val="22"/>
              </w:rPr>
              <w:t> </w:t>
            </w:r>
            <w:r w:rsidR="00D04889">
              <w:rPr>
                <w:b/>
                <w:sz w:val="22"/>
                <w:szCs w:val="22"/>
              </w:rPr>
              <w:t>9</w:t>
            </w:r>
          </w:p>
          <w:p w14:paraId="732727F2" w14:textId="28A430EF" w:rsidR="00CE43C7" w:rsidRPr="00713464" w:rsidRDefault="00CE43C7" w:rsidP="00CE43C7">
            <w:pPr>
              <w:pStyle w:val="Default"/>
              <w:rPr>
                <w:b/>
                <w:sz w:val="22"/>
                <w:szCs w:val="22"/>
              </w:rPr>
            </w:pPr>
            <w:r>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0346287" w14:textId="0CC30084" w:rsidR="00CE43C7" w:rsidRPr="00A00559" w:rsidRDefault="00CE43C7" w:rsidP="00F90DBE">
            <w:pPr>
              <w:pStyle w:val="Default"/>
              <w:rPr>
                <w:b/>
                <w:sz w:val="22"/>
                <w:szCs w:val="22"/>
              </w:rPr>
            </w:pPr>
            <w:r>
              <w:rPr>
                <w:b/>
                <w:sz w:val="22"/>
                <w:szCs w:val="22"/>
              </w:rPr>
              <w:t>a</w:t>
            </w:r>
            <w:r w:rsidRPr="00A00559">
              <w:rPr>
                <w:b/>
                <w:sz w:val="22"/>
                <w:szCs w:val="22"/>
              </w:rPr>
              <w:t>) </w:t>
            </w:r>
            <w:r>
              <w:rPr>
                <w:b/>
                <w:sz w:val="22"/>
                <w:szCs w:val="22"/>
              </w:rPr>
              <w:t>do 31. decembra 2029</w:t>
            </w:r>
            <w:r w:rsidRPr="00A00559">
              <w:rPr>
                <w:b/>
                <w:sz w:val="22"/>
                <w:szCs w:val="22"/>
              </w:rPr>
              <w:t xml:space="preserve"> na budovu s takmer nulovou potrebou energie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4B4B95F" w14:textId="33459A5E"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43853AC" w14:textId="26AE0B84"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FEE9F03" w14:textId="0BAD5B06"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0571268" w14:textId="77777777" w:rsidR="00CE43C7" w:rsidRPr="005667E7" w:rsidRDefault="00CE43C7" w:rsidP="00CE43C7">
            <w:pPr>
              <w:pStyle w:val="Default"/>
              <w:rPr>
                <w:sz w:val="22"/>
                <w:szCs w:val="22"/>
              </w:rPr>
            </w:pPr>
          </w:p>
        </w:tc>
      </w:tr>
      <w:tr w:rsidR="00CE43C7" w:rsidRPr="005667E7" w14:paraId="55EC2761" w14:textId="77777777" w:rsidTr="00DF1646">
        <w:trPr>
          <w:gridAfter w:val="1"/>
          <w:wAfter w:w="69" w:type="dxa"/>
          <w:trHeight w:val="412"/>
        </w:trPr>
        <w:tc>
          <w:tcPr>
            <w:tcW w:w="675" w:type="dxa"/>
            <w:tcBorders>
              <w:top w:val="single" w:sz="4" w:space="0" w:color="auto"/>
              <w:bottom w:val="single" w:sz="4" w:space="0" w:color="auto"/>
              <w:right w:val="single" w:sz="4" w:space="0" w:color="auto"/>
            </w:tcBorders>
            <w:shd w:val="clear" w:color="auto" w:fill="auto"/>
          </w:tcPr>
          <w:p w14:paraId="30986B22" w14:textId="77777777" w:rsidR="00CE43C7" w:rsidRPr="005667E7" w:rsidRDefault="00CE43C7" w:rsidP="00CE43C7">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252D217" w14:textId="77777777" w:rsidR="00CE43C7" w:rsidRPr="005667E7" w:rsidRDefault="00CE43C7" w:rsidP="00CE43C7">
            <w:pPr>
              <w:pStyle w:val="oj-normal"/>
              <w:spacing w:before="0" w:beforeAutospacing="0" w:after="0" w:afterAutospacing="0"/>
              <w:rPr>
                <w:color w:val="000000"/>
                <w:sz w:val="22"/>
                <w:szCs w:val="22"/>
              </w:rPr>
            </w:pPr>
            <w:r w:rsidRPr="005667E7">
              <w:rPr>
                <w:color w:val="000000"/>
                <w:sz w:val="22"/>
                <w:szCs w:val="22"/>
              </w:rPr>
              <w:t>od 1. januára 2030 na budovu s nulovými emisiami;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E5294EC" w14:textId="6581BDDA"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127F008" w14:textId="5B13531A"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4305BFD" w14:textId="016C8BD5" w:rsidR="00CE43C7" w:rsidRPr="00713464" w:rsidRDefault="00CE43C7" w:rsidP="00CE43C7">
            <w:pPr>
              <w:pStyle w:val="Default"/>
              <w:rPr>
                <w:b/>
                <w:sz w:val="22"/>
                <w:szCs w:val="22"/>
              </w:rPr>
            </w:pPr>
            <w:r>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E45E721" w14:textId="2A2EC619" w:rsidR="00CE43C7" w:rsidRPr="00A00559" w:rsidRDefault="00CE43C7" w:rsidP="00F90DBE">
            <w:pPr>
              <w:pStyle w:val="Default"/>
              <w:rPr>
                <w:b/>
                <w:sz w:val="22"/>
                <w:szCs w:val="22"/>
              </w:rPr>
            </w:pPr>
            <w:r>
              <w:rPr>
                <w:b/>
                <w:sz w:val="22"/>
                <w:szCs w:val="22"/>
              </w:rPr>
              <w:t>b</w:t>
            </w:r>
            <w:r w:rsidRPr="00A00559">
              <w:rPr>
                <w:b/>
                <w:sz w:val="22"/>
                <w:szCs w:val="22"/>
              </w:rPr>
              <w:t>) od 1. januára 2030 na budovu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AC0BE3F" w14:textId="578137A2"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F4F47E3" w14:textId="7DFC843E"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F859080" w14:textId="599693BD"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20571D0" w14:textId="77777777" w:rsidR="00CE43C7" w:rsidRPr="005667E7" w:rsidRDefault="00CE43C7" w:rsidP="00CE43C7">
            <w:pPr>
              <w:pStyle w:val="Default"/>
              <w:rPr>
                <w:sz w:val="22"/>
                <w:szCs w:val="22"/>
              </w:rPr>
            </w:pPr>
          </w:p>
        </w:tc>
      </w:tr>
      <w:tr w:rsidR="00CE43C7" w:rsidRPr="005667E7" w14:paraId="60AA477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FAFA6F4" w14:textId="0F77779A" w:rsidR="00CE43C7" w:rsidRPr="005667E7" w:rsidRDefault="00AE789B" w:rsidP="00CE43C7">
            <w:pPr>
              <w:pStyle w:val="Default"/>
              <w:rPr>
                <w:sz w:val="22"/>
                <w:szCs w:val="22"/>
              </w:rPr>
            </w:pPr>
            <w:r>
              <w:rPr>
                <w:sz w:val="22"/>
                <w:szCs w:val="22"/>
              </w:rPr>
              <w:t>B</w:t>
            </w:r>
            <w:r w:rsidR="00CE43C7" w:rsidRPr="005667E7">
              <w:rPr>
                <w:sz w:val="22"/>
                <w:szCs w:val="22"/>
              </w:rPr>
              <w:t>:21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0A4BC00" w14:textId="77777777" w:rsidR="00CE43C7" w:rsidRPr="005667E7" w:rsidRDefault="00CE43C7" w:rsidP="00CE43C7">
            <w:pPr>
              <w:pStyle w:val="oj-normal"/>
              <w:spacing w:before="120"/>
              <w:rPr>
                <w:sz w:val="22"/>
                <w:szCs w:val="22"/>
              </w:rPr>
            </w:pPr>
            <w:r w:rsidRPr="005667E7">
              <w:rPr>
                <w:color w:val="000000"/>
                <w:sz w:val="22"/>
                <w:szCs w:val="22"/>
              </w:rPr>
              <w:t>„postupná hĺbková obnova“ je hĺbková obnova, ktorá sa vykonáva v maximálnom počte krokov, ako je uvedené v </w:t>
            </w:r>
            <w:proofErr w:type="spellStart"/>
            <w:r w:rsidRPr="005667E7">
              <w:rPr>
                <w:color w:val="000000"/>
                <w:sz w:val="22"/>
                <w:szCs w:val="22"/>
              </w:rPr>
              <w:t>pasporte</w:t>
            </w:r>
            <w:proofErr w:type="spellEnd"/>
            <w:r w:rsidRPr="005667E7">
              <w:rPr>
                <w:color w:val="000000"/>
                <w:sz w:val="22"/>
                <w:szCs w:val="22"/>
              </w:rPr>
              <w:t xml:space="preserve"> obnovy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ACD3246" w14:textId="1C96BDB1"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75BF7E9" w14:textId="77777777" w:rsidR="00CE43C7" w:rsidRPr="000C30BD" w:rsidRDefault="00CE43C7" w:rsidP="00CE43C7">
            <w:pPr>
              <w:pStyle w:val="Default"/>
              <w:rPr>
                <w:b/>
                <w:sz w:val="22"/>
                <w:szCs w:val="22"/>
              </w:rPr>
            </w:pPr>
            <w:r w:rsidRPr="000C30BD">
              <w:rPr>
                <w:b/>
                <w:sz w:val="22"/>
                <w:szCs w:val="22"/>
              </w:rPr>
              <w:t xml:space="preserve">Návrh vyhlášky č. XX/2026 Z. z. </w:t>
            </w:r>
          </w:p>
          <w:p w14:paraId="2D0EA563" w14:textId="77777777" w:rsidR="00CE43C7" w:rsidRPr="005667E7" w:rsidRDefault="00CE43C7" w:rsidP="00CE43C7">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768C076" w14:textId="77777777" w:rsidR="00CE43C7" w:rsidRPr="001B62A2" w:rsidRDefault="00864CA0" w:rsidP="00CE43C7">
            <w:pPr>
              <w:pStyle w:val="Default"/>
              <w:rPr>
                <w:b/>
                <w:sz w:val="22"/>
                <w:szCs w:val="22"/>
              </w:rPr>
            </w:pPr>
            <w:r w:rsidRPr="001B62A2">
              <w:rPr>
                <w:b/>
                <w:sz w:val="22"/>
                <w:szCs w:val="22"/>
              </w:rPr>
              <w:t>§ 5</w:t>
            </w:r>
          </w:p>
          <w:p w14:paraId="25EB877B" w14:textId="1896B983" w:rsidR="00864CA0" w:rsidRPr="005667E7" w:rsidRDefault="00864CA0" w:rsidP="00CE43C7">
            <w:pPr>
              <w:pStyle w:val="Default"/>
              <w:rPr>
                <w:sz w:val="22"/>
                <w:szCs w:val="22"/>
              </w:rPr>
            </w:pPr>
            <w:r w:rsidRPr="001B62A2">
              <w:rPr>
                <w:b/>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7B93C38" w14:textId="411BB653" w:rsidR="00CE43C7" w:rsidRPr="005667E7" w:rsidRDefault="00864CA0" w:rsidP="00F90DBE">
            <w:pPr>
              <w:pStyle w:val="Default"/>
              <w:rPr>
                <w:sz w:val="22"/>
                <w:szCs w:val="22"/>
              </w:rPr>
            </w:pPr>
            <w:r w:rsidRPr="001B62A2">
              <w:rPr>
                <w:b/>
                <w:color w:val="auto"/>
                <w:sz w:val="22"/>
                <w:szCs w:val="22"/>
              </w:rPr>
              <w:t>(3) Opatrenia s určením maximálneho počtu krokov obnovy budovy pre všetky miesta spotreby energie, ktorými sa výrazne zlepší energetická hospodárnosť budovy alebo jednotky budovy sa navrhujú v dokumente spracovanom v digitálnom formáte (§ 4c zákona).</w:t>
            </w:r>
            <w:r w:rsidR="001B62A2" w:rsidRPr="001B62A2">
              <w:rPr>
                <w:color w:val="auto"/>
              </w:rPr>
              <w:t xml:space="preserve"> </w:t>
            </w:r>
            <w:r w:rsidR="001B62A2" w:rsidRPr="001B62A2">
              <w:rPr>
                <w:b/>
                <w:color w:val="auto"/>
                <w:sz w:val="22"/>
                <w:szCs w:val="22"/>
              </w:rPr>
              <w:t xml:space="preserve">Obsah </w:t>
            </w:r>
            <w:proofErr w:type="spellStart"/>
            <w:r w:rsidR="001B62A2" w:rsidRPr="001B62A2">
              <w:rPr>
                <w:b/>
                <w:color w:val="auto"/>
                <w:sz w:val="22"/>
                <w:szCs w:val="22"/>
              </w:rPr>
              <w:t>pasportu</w:t>
            </w:r>
            <w:proofErr w:type="spellEnd"/>
            <w:r w:rsidR="001B62A2" w:rsidRPr="001B62A2">
              <w:rPr>
                <w:b/>
                <w:color w:val="auto"/>
                <w:sz w:val="22"/>
                <w:szCs w:val="22"/>
              </w:rPr>
              <w:t xml:space="preserve"> obnovy budovy sa uvádza v prílohe č. 11.</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8481592" w14:textId="3969D4CF" w:rsidR="00CE43C7" w:rsidRPr="005667E7" w:rsidRDefault="00864CA0"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0706B18" w14:textId="174C3E98"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3C91E4E" w14:textId="2035005A"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59C8516" w14:textId="3DCF1CF4" w:rsidR="00CE43C7" w:rsidRPr="005667E7" w:rsidRDefault="00CE43C7" w:rsidP="00CE43C7">
            <w:pPr>
              <w:pStyle w:val="Default"/>
              <w:rPr>
                <w:sz w:val="22"/>
                <w:szCs w:val="22"/>
              </w:rPr>
            </w:pPr>
          </w:p>
        </w:tc>
      </w:tr>
      <w:tr w:rsidR="00CE43C7" w:rsidRPr="005667E7" w14:paraId="78460BA4" w14:textId="77777777" w:rsidTr="00DF1646">
        <w:trPr>
          <w:gridAfter w:val="1"/>
          <w:wAfter w:w="69" w:type="dxa"/>
          <w:trHeight w:val="425"/>
        </w:trPr>
        <w:tc>
          <w:tcPr>
            <w:tcW w:w="675" w:type="dxa"/>
            <w:tcBorders>
              <w:top w:val="single" w:sz="4" w:space="0" w:color="auto"/>
              <w:bottom w:val="single" w:sz="4" w:space="0" w:color="auto"/>
              <w:right w:val="single" w:sz="4" w:space="0" w:color="auto"/>
            </w:tcBorders>
            <w:shd w:val="clear" w:color="auto" w:fill="auto"/>
          </w:tcPr>
          <w:p w14:paraId="7F84ECC8" w14:textId="1FC4498C" w:rsidR="00CE43C7" w:rsidRPr="005667E7" w:rsidRDefault="00AE789B" w:rsidP="00CE43C7">
            <w:pPr>
              <w:pStyle w:val="Default"/>
              <w:rPr>
                <w:sz w:val="22"/>
                <w:szCs w:val="22"/>
              </w:rPr>
            </w:pPr>
            <w:r>
              <w:rPr>
                <w:sz w:val="22"/>
                <w:szCs w:val="22"/>
              </w:rPr>
              <w:t>B</w:t>
            </w:r>
            <w:r w:rsidR="00CE43C7" w:rsidRPr="005667E7">
              <w:rPr>
                <w:sz w:val="22"/>
                <w:szCs w:val="22"/>
              </w:rPr>
              <w:t>:22</w:t>
            </w:r>
          </w:p>
          <w:p w14:paraId="297CB037" w14:textId="77777777" w:rsidR="00CE43C7" w:rsidRPr="005667E7" w:rsidRDefault="00CE43C7" w:rsidP="00CE43C7">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F80F5B0" w14:textId="77777777" w:rsidR="00CE43C7" w:rsidRPr="005667E7" w:rsidRDefault="00CE43C7" w:rsidP="00CE43C7">
            <w:pPr>
              <w:pStyle w:val="oj-normal"/>
              <w:spacing w:before="120"/>
              <w:rPr>
                <w:color w:val="000000"/>
                <w:sz w:val="22"/>
                <w:szCs w:val="22"/>
              </w:rPr>
            </w:pPr>
            <w:r w:rsidRPr="005667E7">
              <w:rPr>
                <w:color w:val="000000"/>
                <w:sz w:val="22"/>
                <w:szCs w:val="22"/>
              </w:rPr>
              <w:t>„významná obnova“ je obnova budovy v prípade, ak:</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15E3443" w14:textId="072DEDC1"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607A138" w14:textId="11F01DCA" w:rsidR="00CE43C7" w:rsidRPr="00825CAB" w:rsidRDefault="00CE43C7" w:rsidP="00CE43C7">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DC0A1A2" w14:textId="77777777" w:rsidR="00CE43C7" w:rsidRDefault="00CE43C7" w:rsidP="00CE43C7">
            <w:pPr>
              <w:pStyle w:val="Default"/>
              <w:rPr>
                <w:sz w:val="22"/>
                <w:szCs w:val="22"/>
              </w:rPr>
            </w:pPr>
            <w:r>
              <w:rPr>
                <w:sz w:val="22"/>
                <w:szCs w:val="22"/>
              </w:rPr>
              <w:t>§ 2</w:t>
            </w:r>
          </w:p>
          <w:p w14:paraId="2205A35A" w14:textId="1F513BF1" w:rsidR="00CE43C7" w:rsidRPr="005667E7" w:rsidRDefault="00CE43C7" w:rsidP="00CE43C7">
            <w:pPr>
              <w:pStyle w:val="Default"/>
              <w:rPr>
                <w:sz w:val="22"/>
                <w:szCs w:val="22"/>
              </w:rPr>
            </w:pPr>
            <w:r>
              <w:rPr>
                <w:sz w:val="22"/>
                <w:szCs w:val="22"/>
              </w:rPr>
              <w:t>O </w:t>
            </w:r>
            <w:r w:rsidR="00D04889">
              <w:rPr>
                <w:sz w:val="22"/>
                <w:szCs w:val="22"/>
              </w:rPr>
              <w:t>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D58673F" w14:textId="0A75560F" w:rsidR="00CE43C7" w:rsidRPr="00371CC6" w:rsidRDefault="00CE43C7" w:rsidP="00F90DBE">
            <w:r>
              <w:t>(</w:t>
            </w:r>
            <w:r w:rsidR="00D04889">
              <w:t>7</w:t>
            </w:r>
            <w:r>
              <w:t>) </w:t>
            </w:r>
            <w:r w:rsidRPr="00371CC6">
              <w:t>Významnou obnovou budovy sú stavebné úpravy</w:t>
            </w:r>
            <w:r w:rsidRPr="00787E9D">
              <w:rPr>
                <w:vertAlign w:val="superscript"/>
              </w:rPr>
              <w:t>2)</w:t>
            </w:r>
            <w:r w:rsidRPr="00371CC6">
              <w:t xml:space="preserve"> existujúcej budovy, ktorými sa vykonáva zásah do jej obalovej konštrukcie v rozsahu viac ako 25 % jej plochy, najmä zateplením obvodového plášťa a strešného plášťa a výmenou pôvodných otvorových výplní. Významnú obnovu budovy možno uskutočniť jej jednorazovou stavebnou úpravou alebo postupnými čiastkovými stavebnými úpravami.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37DB487" w14:textId="23828422"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5D72DB" w14:textId="77777777" w:rsidR="00CE43C7" w:rsidRDefault="00CE43C7" w:rsidP="00F90DBE">
            <w:pPr>
              <w:pStyle w:val="Default"/>
              <w:rPr>
                <w:sz w:val="22"/>
                <w:szCs w:val="22"/>
              </w:rPr>
            </w:pPr>
            <w:r>
              <w:rPr>
                <w:sz w:val="22"/>
                <w:szCs w:val="22"/>
              </w:rPr>
              <w:t>MD SR</w:t>
            </w:r>
          </w:p>
          <w:p w14:paraId="18837450" w14:textId="63417518" w:rsidR="00D04889" w:rsidRPr="005667E7" w:rsidRDefault="00D04889" w:rsidP="00F90DBE">
            <w:pPr>
              <w:pStyle w:val="Default"/>
              <w:rPr>
                <w:sz w:val="22"/>
                <w:szCs w:val="22"/>
              </w:rPr>
            </w:pPr>
            <w:r w:rsidRPr="00D04889">
              <w:rPr>
                <w:sz w:val="22"/>
                <w:szCs w:val="22"/>
              </w:rPr>
              <w:t>V novom z</w:t>
            </w:r>
            <w:r>
              <w:rPr>
                <w:sz w:val="22"/>
                <w:szCs w:val="22"/>
              </w:rPr>
              <w:t xml:space="preserve">není návrhu zákona - </w:t>
            </w:r>
            <w:r w:rsidRPr="00D04889">
              <w:rPr>
                <w:b/>
                <w:sz w:val="22"/>
                <w:szCs w:val="22"/>
              </w:rPr>
              <w:t>§</w:t>
            </w:r>
            <w:r>
              <w:rPr>
                <w:b/>
                <w:sz w:val="22"/>
                <w:szCs w:val="22"/>
              </w:rPr>
              <w:t> </w:t>
            </w:r>
            <w:r w:rsidRPr="00D04889">
              <w:rPr>
                <w:b/>
                <w:sz w:val="22"/>
                <w:szCs w:val="22"/>
              </w:rPr>
              <w:t>2 ods. 8</w:t>
            </w:r>
            <w:r w:rsidRPr="00D04889">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611EFAB" w14:textId="501FB449"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92414FC" w14:textId="77777777" w:rsidR="00CE43C7" w:rsidRPr="005667E7" w:rsidRDefault="00CE43C7" w:rsidP="00CE43C7">
            <w:pPr>
              <w:pStyle w:val="Default"/>
              <w:rPr>
                <w:sz w:val="22"/>
                <w:szCs w:val="22"/>
              </w:rPr>
            </w:pPr>
          </w:p>
        </w:tc>
      </w:tr>
      <w:tr w:rsidR="00CE43C7" w:rsidRPr="005667E7" w14:paraId="0FB9E94C"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2399BC6" w14:textId="77777777" w:rsidR="00CE43C7" w:rsidRPr="005667E7" w:rsidRDefault="00CE43C7" w:rsidP="00CE43C7">
            <w:pPr>
              <w:pStyle w:val="Default"/>
              <w:rPr>
                <w:sz w:val="22"/>
                <w:szCs w:val="22"/>
              </w:rPr>
            </w:pPr>
            <w:r w:rsidRPr="005667E7">
              <w:rPr>
                <w:sz w:val="22"/>
                <w:szCs w:val="22"/>
              </w:rPr>
              <w:lastRenderedPageBreak/>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719C4E2" w14:textId="77777777" w:rsidR="00CE43C7" w:rsidRPr="005667E7" w:rsidRDefault="00CE43C7" w:rsidP="00CE43C7">
            <w:pPr>
              <w:pStyle w:val="oj-normal"/>
              <w:spacing w:before="120"/>
              <w:rPr>
                <w:sz w:val="22"/>
                <w:szCs w:val="22"/>
              </w:rPr>
            </w:pPr>
            <w:r w:rsidRPr="005667E7">
              <w:rPr>
                <w:color w:val="000000"/>
                <w:sz w:val="22"/>
                <w:szCs w:val="22"/>
              </w:rPr>
              <w:t>celkové náklady na obnovu v súvislosti s obalovou konštrukciou budovy alebo technickými systémami budovy presahujú 25 % hodnoty budovy, nezahŕňajúc hodnotu pozemku, na ktorom sa budova nachádza alebo</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2A2F6A7" w14:textId="51D77A3F" w:rsidR="00CE43C7" w:rsidRPr="005667E7" w:rsidRDefault="00CE43C7" w:rsidP="00CE43C7">
            <w:pPr>
              <w:pStyle w:val="Default"/>
              <w:rPr>
                <w:sz w:val="22"/>
                <w:szCs w:val="22"/>
              </w:rPr>
            </w:pPr>
            <w:r>
              <w:rPr>
                <w:sz w:val="22"/>
                <w:szCs w:val="22"/>
              </w:rPr>
              <w:t>O</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0DD5BBB" w14:textId="77777777" w:rsidR="00CE43C7" w:rsidRPr="005667E7" w:rsidRDefault="00CE43C7" w:rsidP="00CE43C7">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714E076" w14:textId="77777777" w:rsidR="00CE43C7" w:rsidRDefault="00CE43C7" w:rsidP="00CE43C7">
            <w:pPr>
              <w:pStyle w:val="Default"/>
              <w:rPr>
                <w:sz w:val="22"/>
                <w:szCs w:val="22"/>
              </w:rPr>
            </w:pPr>
          </w:p>
          <w:p w14:paraId="26F3EC4E" w14:textId="77777777" w:rsidR="00CE43C7" w:rsidRDefault="00CE43C7" w:rsidP="00CE43C7">
            <w:pPr>
              <w:pStyle w:val="Default"/>
              <w:rPr>
                <w:sz w:val="22"/>
                <w:szCs w:val="22"/>
              </w:rPr>
            </w:pPr>
          </w:p>
          <w:p w14:paraId="76BD3337" w14:textId="77777777" w:rsidR="00CE43C7" w:rsidRDefault="00CE43C7" w:rsidP="00CE43C7">
            <w:pPr>
              <w:pStyle w:val="Default"/>
              <w:rPr>
                <w:sz w:val="22"/>
                <w:szCs w:val="22"/>
              </w:rPr>
            </w:pPr>
          </w:p>
          <w:p w14:paraId="5362BEBD" w14:textId="77777777" w:rsidR="00CE43C7" w:rsidRDefault="00CE43C7" w:rsidP="00CE43C7">
            <w:pPr>
              <w:pStyle w:val="Default"/>
              <w:rPr>
                <w:sz w:val="22"/>
                <w:szCs w:val="22"/>
              </w:rPr>
            </w:pPr>
          </w:p>
          <w:p w14:paraId="0E3C38F2" w14:textId="77777777" w:rsidR="00CE43C7" w:rsidRDefault="00CE43C7" w:rsidP="00CE43C7">
            <w:pPr>
              <w:pStyle w:val="Default"/>
              <w:rPr>
                <w:sz w:val="22"/>
                <w:szCs w:val="22"/>
              </w:rPr>
            </w:pPr>
          </w:p>
          <w:p w14:paraId="37615F0D" w14:textId="77777777" w:rsidR="00CE43C7" w:rsidRPr="005667E7" w:rsidRDefault="00CE43C7" w:rsidP="00CE43C7">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D8845F9" w14:textId="77777777" w:rsidR="00CE43C7" w:rsidRPr="005667E7" w:rsidRDefault="00CE43C7" w:rsidP="00F90DB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FF12989" w14:textId="74BFFCF4" w:rsidR="00CE43C7" w:rsidRPr="005667E7" w:rsidRDefault="00CE43C7" w:rsidP="00F90DBE">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1D362EF" w14:textId="77777777" w:rsidR="00CE43C7" w:rsidRPr="005667E7" w:rsidRDefault="00CE43C7" w:rsidP="00F90DBE">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5872F75" w14:textId="7BE2E32B" w:rsidR="00CE43C7" w:rsidRPr="005667E7" w:rsidRDefault="00CE43C7" w:rsidP="00CE43C7">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0E348408" w14:textId="77777777" w:rsidR="00CE43C7" w:rsidRPr="005667E7" w:rsidRDefault="00CE43C7" w:rsidP="00CE43C7">
            <w:pPr>
              <w:pStyle w:val="Default"/>
              <w:rPr>
                <w:sz w:val="22"/>
                <w:szCs w:val="22"/>
              </w:rPr>
            </w:pPr>
          </w:p>
        </w:tc>
      </w:tr>
      <w:tr w:rsidR="00CE43C7" w:rsidRPr="005667E7" w14:paraId="19D2C72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A37B989" w14:textId="77777777" w:rsidR="00CE43C7" w:rsidRPr="005667E7" w:rsidRDefault="00CE43C7" w:rsidP="00CE43C7">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6D5AE0F" w14:textId="77777777" w:rsidR="00CE43C7" w:rsidRDefault="00CE43C7" w:rsidP="00CE43C7">
            <w:pPr>
              <w:pStyle w:val="oj-normal"/>
              <w:spacing w:before="0" w:beforeAutospacing="0" w:after="0" w:afterAutospacing="0"/>
              <w:rPr>
                <w:color w:val="000000"/>
                <w:sz w:val="22"/>
                <w:szCs w:val="22"/>
              </w:rPr>
            </w:pPr>
            <w:r w:rsidRPr="005667E7">
              <w:rPr>
                <w:color w:val="000000"/>
                <w:sz w:val="22"/>
                <w:szCs w:val="22"/>
              </w:rPr>
              <w:t>sa obnovuje viac ako 25 % plochy obalovej konštrukcie budovy.</w:t>
            </w:r>
          </w:p>
          <w:p w14:paraId="7E8367DC" w14:textId="77777777" w:rsidR="00CE43C7" w:rsidRDefault="00CE43C7" w:rsidP="00CE43C7">
            <w:pPr>
              <w:pStyle w:val="oj-normal"/>
              <w:spacing w:before="0" w:beforeAutospacing="0" w:after="0" w:afterAutospacing="0"/>
              <w:rPr>
                <w:color w:val="000000"/>
                <w:sz w:val="22"/>
                <w:szCs w:val="22"/>
              </w:rPr>
            </w:pPr>
          </w:p>
          <w:p w14:paraId="12347137" w14:textId="77777777" w:rsidR="00CE43C7" w:rsidRPr="00A956E6" w:rsidRDefault="00CE43C7" w:rsidP="00CE43C7">
            <w:pPr>
              <w:pStyle w:val="oj-normal"/>
              <w:spacing w:before="0" w:beforeAutospacing="0" w:after="0" w:afterAutospacing="0"/>
              <w:rPr>
                <w:sz w:val="22"/>
                <w:szCs w:val="22"/>
              </w:rPr>
            </w:pPr>
            <w:r w:rsidRPr="005667E7">
              <w:rPr>
                <w:color w:val="000000"/>
                <w:sz w:val="22"/>
                <w:szCs w:val="22"/>
                <w:shd w:val="clear" w:color="auto" w:fill="FFFFFF"/>
              </w:rPr>
              <w:t>Členské štáty si môžu vybrať, či uplatnia písmeno a) alebo b);</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0E7FC10" w14:textId="77777777" w:rsidR="00CE43C7" w:rsidRPr="005667E7" w:rsidRDefault="00CE43C7" w:rsidP="00CE43C7">
            <w:pPr>
              <w:pStyle w:val="Default"/>
              <w:rPr>
                <w:sz w:val="22"/>
                <w:szCs w:val="22"/>
              </w:rPr>
            </w:pPr>
            <w:r>
              <w:rPr>
                <w:sz w:val="22"/>
                <w:szCs w:val="22"/>
              </w:rPr>
              <w:t>O</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EBDA450" w14:textId="0E9CDFA6" w:rsidR="00CE43C7" w:rsidRPr="005667E7" w:rsidRDefault="00CE43C7" w:rsidP="00CE43C7">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4FD9B3A" w14:textId="574E7E04" w:rsidR="00CE43C7" w:rsidRDefault="00CE43C7" w:rsidP="00CE43C7">
            <w:pPr>
              <w:pStyle w:val="Default"/>
              <w:rPr>
                <w:sz w:val="22"/>
                <w:szCs w:val="22"/>
              </w:rPr>
            </w:pPr>
            <w:r>
              <w:rPr>
                <w:sz w:val="22"/>
                <w:szCs w:val="22"/>
              </w:rPr>
              <w:t>§ 2</w:t>
            </w:r>
          </w:p>
          <w:p w14:paraId="2C557B3D" w14:textId="52733831" w:rsidR="00CE43C7" w:rsidRPr="005667E7" w:rsidRDefault="00CE43C7" w:rsidP="00CE43C7">
            <w:pPr>
              <w:pStyle w:val="Default"/>
              <w:rPr>
                <w:sz w:val="22"/>
                <w:szCs w:val="22"/>
              </w:rPr>
            </w:pPr>
            <w:r>
              <w:rPr>
                <w:sz w:val="22"/>
                <w:szCs w:val="22"/>
              </w:rPr>
              <w:t xml:space="preserve">O </w:t>
            </w:r>
            <w:r w:rsidR="00015A22">
              <w:rPr>
                <w:sz w:val="22"/>
                <w:szCs w:val="22"/>
              </w:rPr>
              <w:t>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6030984" w14:textId="293F993A" w:rsidR="00CE43C7" w:rsidRDefault="00CE43C7" w:rsidP="00F90DBE">
            <w:pPr>
              <w:spacing w:after="0"/>
            </w:pPr>
            <w:r>
              <w:t>(</w:t>
            </w:r>
            <w:r w:rsidR="00015A22">
              <w:t>7</w:t>
            </w:r>
            <w:r>
              <w:t>) </w:t>
            </w:r>
            <w:r w:rsidRPr="00371CC6">
              <w:t>Významnou obnovou budovy sú stavebné úpravy</w:t>
            </w:r>
            <w:r w:rsidRPr="00787E9D">
              <w:rPr>
                <w:vertAlign w:val="superscript"/>
              </w:rPr>
              <w:t>2)</w:t>
            </w:r>
            <w:r w:rsidRPr="00371CC6">
              <w:t xml:space="preserve"> existujúcej budovy, ktorými sa vykonáva zásah do jej obalovej konštrukcie v rozsahu viac ako 25 % jej plochy, najmä zateplením obvodového plášťa a strešného plášťa a výmenou pôvodných otvorových výplní. Významnú obnovu budovy možno uskutočniť jej jednorazovou stavebnou úpravou alebo postupnými čiastkovými stavebnými úpravami.</w:t>
            </w:r>
          </w:p>
          <w:p w14:paraId="5DBF32A0" w14:textId="0DDA3E41" w:rsidR="00775F1A" w:rsidRDefault="00775F1A" w:rsidP="00F90DBE">
            <w:pPr>
              <w:spacing w:after="0"/>
            </w:pPr>
            <w:r>
              <w:t>Poznámka pod čiarou</w:t>
            </w:r>
            <w:r w:rsidR="00FA7C61">
              <w:t xml:space="preserve"> znie</w:t>
            </w:r>
            <w:r>
              <w:t>:</w:t>
            </w:r>
          </w:p>
          <w:p w14:paraId="6665A0DC" w14:textId="3A35D636" w:rsidR="00775F1A" w:rsidRPr="00371CC6" w:rsidRDefault="00775F1A" w:rsidP="00F90DBE">
            <w:pPr>
              <w:spacing w:after="0"/>
            </w:pPr>
            <w:r w:rsidRPr="00775F1A">
              <w:rPr>
                <w:vertAlign w:val="superscript"/>
              </w:rPr>
              <w:t>2)</w:t>
            </w:r>
            <w:r w:rsidRPr="00775F1A">
              <w:t xml:space="preserve"> § 2 ods. 9 Stavebného zákona.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3D8FF9F" w14:textId="09537A53"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9D6B859" w14:textId="77777777" w:rsidR="00CE43C7" w:rsidRDefault="00CE43C7" w:rsidP="00F90DBE">
            <w:pPr>
              <w:pStyle w:val="Default"/>
              <w:rPr>
                <w:sz w:val="22"/>
                <w:szCs w:val="22"/>
              </w:rPr>
            </w:pPr>
            <w:r>
              <w:rPr>
                <w:sz w:val="22"/>
                <w:szCs w:val="22"/>
              </w:rPr>
              <w:t>MD SR</w:t>
            </w:r>
          </w:p>
          <w:p w14:paraId="16D35F97" w14:textId="094AE1FB" w:rsidR="00015A22" w:rsidRPr="005667E7" w:rsidRDefault="00015A22" w:rsidP="00F90DBE">
            <w:pPr>
              <w:pStyle w:val="Default"/>
              <w:rPr>
                <w:sz w:val="22"/>
                <w:szCs w:val="22"/>
              </w:rPr>
            </w:pPr>
            <w:r w:rsidRPr="00D04889">
              <w:rPr>
                <w:sz w:val="22"/>
                <w:szCs w:val="22"/>
              </w:rPr>
              <w:t>V novom z</w:t>
            </w:r>
            <w:r>
              <w:rPr>
                <w:sz w:val="22"/>
                <w:szCs w:val="22"/>
              </w:rPr>
              <w:t xml:space="preserve">není návrhu zákona - </w:t>
            </w:r>
            <w:r w:rsidRPr="00D04889">
              <w:rPr>
                <w:b/>
                <w:sz w:val="22"/>
                <w:szCs w:val="22"/>
              </w:rPr>
              <w:t>§</w:t>
            </w:r>
            <w:r>
              <w:rPr>
                <w:b/>
                <w:sz w:val="22"/>
                <w:szCs w:val="22"/>
              </w:rPr>
              <w:t> </w:t>
            </w:r>
            <w:r w:rsidRPr="00D04889">
              <w:rPr>
                <w:b/>
                <w:sz w:val="22"/>
                <w:szCs w:val="22"/>
              </w:rPr>
              <w:t>2 ods. 8</w:t>
            </w:r>
            <w:r w:rsidRPr="00D04889">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606DBC0" w14:textId="188E1F95"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02941EC" w14:textId="77777777" w:rsidR="00CE43C7" w:rsidRPr="005667E7" w:rsidRDefault="00CE43C7" w:rsidP="00CE43C7">
            <w:pPr>
              <w:pStyle w:val="Default"/>
              <w:rPr>
                <w:sz w:val="22"/>
                <w:szCs w:val="22"/>
              </w:rPr>
            </w:pPr>
          </w:p>
        </w:tc>
      </w:tr>
      <w:tr w:rsidR="00CE43C7" w:rsidRPr="005667E7" w14:paraId="632BA63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62F5439" w14:textId="4D9884AF" w:rsidR="00CE43C7" w:rsidRPr="00015A22" w:rsidRDefault="00AE789B" w:rsidP="00CE43C7">
            <w:pPr>
              <w:pStyle w:val="Default"/>
              <w:rPr>
                <w:sz w:val="22"/>
                <w:szCs w:val="22"/>
              </w:rPr>
            </w:pPr>
            <w:r>
              <w:rPr>
                <w:sz w:val="22"/>
                <w:szCs w:val="22"/>
              </w:rPr>
              <w:t>B</w:t>
            </w:r>
            <w:r w:rsidR="00CE43C7" w:rsidRPr="00015A22">
              <w:rPr>
                <w:sz w:val="22"/>
                <w:szCs w:val="22"/>
              </w:rPr>
              <w:t>:23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0BEF0DE" w14:textId="77777777" w:rsidR="00CE43C7" w:rsidRPr="00015A22" w:rsidRDefault="00CE43C7" w:rsidP="00CE43C7">
            <w:pPr>
              <w:pStyle w:val="oj-normal"/>
              <w:spacing w:before="120"/>
              <w:rPr>
                <w:sz w:val="22"/>
                <w:szCs w:val="22"/>
              </w:rPr>
            </w:pPr>
            <w:r w:rsidRPr="00015A22">
              <w:rPr>
                <w:color w:val="000000"/>
                <w:sz w:val="22"/>
                <w:szCs w:val="22"/>
              </w:rPr>
              <w:t>„prevádzkové emisie skleníkových plynov“ sú emisie skleníkových plynov spojené so spotrebou energie technických systémov budovy počas používania a prevádzky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82B262D" w14:textId="6D7AF06B" w:rsidR="00CE43C7" w:rsidRPr="00015A22" w:rsidRDefault="00CE43C7" w:rsidP="00CE43C7">
            <w:pPr>
              <w:pStyle w:val="Default"/>
              <w:rPr>
                <w:sz w:val="22"/>
                <w:szCs w:val="22"/>
              </w:rPr>
            </w:pPr>
            <w:r w:rsidRPr="00015A22">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A6468AA" w14:textId="6F6226F1" w:rsidR="00CE43C7" w:rsidRPr="0087633D" w:rsidRDefault="00015A22" w:rsidP="00A26F33">
            <w:pPr>
              <w:pStyle w:val="Default"/>
              <w:rPr>
                <w:sz w:val="22"/>
                <w:szCs w:val="22"/>
              </w:rPr>
            </w:pPr>
            <w:r w:rsidRPr="00015A22">
              <w:rPr>
                <w:sz w:val="22"/>
                <w:szCs w:val="22"/>
              </w:rPr>
              <w:t xml:space="preserve">Vyhláška </w:t>
            </w:r>
            <w:r w:rsidRPr="005967EF">
              <w:rPr>
                <w:sz w:val="22"/>
                <w:szCs w:val="22"/>
              </w:rPr>
              <w:t>č</w:t>
            </w:r>
            <w:r w:rsidRPr="0087633D">
              <w:rPr>
                <w:sz w:val="22"/>
                <w:szCs w:val="22"/>
              </w:rPr>
              <w:t>. 364/2012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6AA4576" w14:textId="77777777" w:rsidR="00CE43C7" w:rsidRPr="007D2135" w:rsidRDefault="00015A22" w:rsidP="00CE43C7">
            <w:pPr>
              <w:pStyle w:val="Default"/>
              <w:rPr>
                <w:sz w:val="22"/>
                <w:szCs w:val="22"/>
              </w:rPr>
            </w:pPr>
            <w:r w:rsidRPr="0042771E">
              <w:rPr>
                <w:sz w:val="22"/>
                <w:szCs w:val="22"/>
              </w:rPr>
              <w:t>§ 2</w:t>
            </w:r>
          </w:p>
          <w:p w14:paraId="490FECD7" w14:textId="782F2B0E" w:rsidR="00015A22" w:rsidRPr="000E7ACC" w:rsidRDefault="00015A22" w:rsidP="00CE43C7">
            <w:pPr>
              <w:pStyle w:val="Default"/>
              <w:rPr>
                <w:sz w:val="22"/>
                <w:szCs w:val="22"/>
              </w:rPr>
            </w:pPr>
            <w:r w:rsidRPr="005C7438">
              <w:rPr>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2FDDEF5" w14:textId="421B3EFA" w:rsidR="0049176C" w:rsidRPr="00015A22" w:rsidRDefault="00547BB0" w:rsidP="00547BB0">
            <w:pPr>
              <w:pStyle w:val="Default"/>
              <w:rPr>
                <w:sz w:val="22"/>
                <w:szCs w:val="22"/>
              </w:rPr>
            </w:pPr>
            <w:r w:rsidRPr="00622299">
              <w:rPr>
                <w:sz w:val="22"/>
                <w:szCs w:val="22"/>
              </w:rPr>
              <w:t>(8) Emisie oxidu uhličitého sa určia z dodanej energie podľa jednotlivých energetických nosičov s využitím prepočítacích faktorov podľa prílohy č. 2. Množstvo oxidu uhličitého emitovaného do ovzdušia sa vyjadruje v kg/m</w:t>
            </w:r>
            <w:r w:rsidRPr="00015A22">
              <w:rPr>
                <w:sz w:val="22"/>
                <w:szCs w:val="22"/>
                <w:vertAlign w:val="superscript"/>
              </w:rPr>
              <w:t>2</w:t>
            </w:r>
            <w:r w:rsidRPr="00015A22">
              <w:rPr>
                <w:sz w:val="22"/>
                <w:szCs w:val="22"/>
              </w:rPr>
              <w:t xml:space="preserve"> celkovej podlahovej plochy budovy za jeden rok.</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05F113A" w14:textId="07E60F5B" w:rsidR="00CE43C7" w:rsidRPr="00015A22" w:rsidRDefault="00547BB0" w:rsidP="00F90DBE">
            <w:pPr>
              <w:pStyle w:val="Default"/>
              <w:rPr>
                <w:sz w:val="22"/>
                <w:szCs w:val="22"/>
              </w:rPr>
            </w:pPr>
            <w:r w:rsidRPr="00015A22">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53352D9" w14:textId="4B262532" w:rsidR="00CE43C7" w:rsidRPr="0087633D" w:rsidRDefault="00CE43C7" w:rsidP="00F90DBE">
            <w:pPr>
              <w:pStyle w:val="Default"/>
              <w:rPr>
                <w:sz w:val="22"/>
                <w:szCs w:val="22"/>
              </w:rPr>
            </w:pPr>
            <w:r w:rsidRPr="005967EF">
              <w:rPr>
                <w:sz w:val="22"/>
                <w:szCs w:val="22"/>
              </w:rPr>
              <w:t>MD SR</w:t>
            </w:r>
          </w:p>
          <w:p w14:paraId="718AC631" w14:textId="7D1FDDCE" w:rsidR="00015A22" w:rsidRPr="0042771E" w:rsidRDefault="00015A22" w:rsidP="00015A22">
            <w:pPr>
              <w:pStyle w:val="Default"/>
              <w:rPr>
                <w:sz w:val="20"/>
                <w:szCs w:val="20"/>
              </w:rPr>
            </w:pPr>
            <w:r w:rsidRPr="0042771E">
              <w:rPr>
                <w:sz w:val="20"/>
                <w:szCs w:val="20"/>
              </w:rPr>
              <w:t>Transpozícia bude zabezpečená ďalším legislatívnym procesom v gescii MD SR</w:t>
            </w:r>
          </w:p>
          <w:p w14:paraId="3A24CF11" w14:textId="16749573" w:rsidR="00C41FE7" w:rsidRPr="0042771E" w:rsidRDefault="00C41FE7" w:rsidP="00F90DBE">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128865C" w14:textId="261999D8" w:rsidR="00CE43C7" w:rsidRPr="000E7ACC" w:rsidRDefault="00265F66" w:rsidP="00CE43C7">
            <w:pPr>
              <w:pStyle w:val="Default"/>
              <w:rPr>
                <w:sz w:val="22"/>
                <w:szCs w:val="22"/>
              </w:rPr>
            </w:pPr>
            <w:r w:rsidRPr="005C7438">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AB74053" w14:textId="03F6289E" w:rsidR="00CE43C7" w:rsidRPr="00622299" w:rsidRDefault="00CE43C7" w:rsidP="00CE43C7">
            <w:pPr>
              <w:pStyle w:val="Default"/>
              <w:rPr>
                <w:sz w:val="22"/>
                <w:szCs w:val="22"/>
              </w:rPr>
            </w:pPr>
          </w:p>
        </w:tc>
      </w:tr>
      <w:tr w:rsidR="00CE43C7" w:rsidRPr="005667E7" w14:paraId="08B1029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C955631" w14:textId="08032A39" w:rsidR="00CE43C7" w:rsidRPr="005667E7" w:rsidRDefault="00AE789B" w:rsidP="00CE43C7">
            <w:pPr>
              <w:pStyle w:val="Default"/>
              <w:rPr>
                <w:sz w:val="22"/>
                <w:szCs w:val="22"/>
              </w:rPr>
            </w:pPr>
            <w:r>
              <w:rPr>
                <w:sz w:val="22"/>
                <w:szCs w:val="22"/>
              </w:rPr>
              <w:t>B</w:t>
            </w:r>
            <w:r w:rsidR="00CE43C7" w:rsidRPr="005667E7">
              <w:rPr>
                <w:sz w:val="22"/>
                <w:szCs w:val="22"/>
              </w:rPr>
              <w:t>:24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8185C16" w14:textId="77777777" w:rsidR="00CE43C7" w:rsidRPr="005667E7" w:rsidRDefault="00CE43C7" w:rsidP="00CE43C7">
            <w:pPr>
              <w:pStyle w:val="oj-normal"/>
              <w:spacing w:before="120"/>
              <w:rPr>
                <w:sz w:val="22"/>
                <w:szCs w:val="22"/>
              </w:rPr>
            </w:pPr>
            <w:r w:rsidRPr="005667E7">
              <w:rPr>
                <w:color w:val="000000"/>
                <w:sz w:val="22"/>
                <w:szCs w:val="22"/>
              </w:rPr>
              <w:t xml:space="preserve">„emisie skleníkových plynov počas celého životného cyklu“ sú emisie skleníkových plynov, ktoré sa vyskytujú počas celého životného cyklu budovy vrátane výroby </w:t>
            </w:r>
            <w:r w:rsidRPr="005667E7">
              <w:rPr>
                <w:color w:val="000000"/>
                <w:sz w:val="22"/>
                <w:szCs w:val="22"/>
              </w:rPr>
              <w:lastRenderedPageBreak/>
              <w:t>a prepravy stavebných výrobkov, činností na stavenisku, využívania energie v budove a nahrádzania stavebných výrobkov, ako aj demolácie, prepravy a nakladania s odpadovým materiálom a jeho opätovným použitím, recykláciou a konečnou likvidáciou;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9917A01" w14:textId="2681E231" w:rsidR="00CE43C7" w:rsidRPr="005667E7" w:rsidRDefault="00CE43C7" w:rsidP="00CE43C7">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D02532D" w14:textId="2F5212F1" w:rsidR="00CE43C7" w:rsidRPr="003245A4" w:rsidRDefault="00AF4130" w:rsidP="00A26F33">
            <w:pPr>
              <w:pStyle w:val="Default"/>
              <w:rPr>
                <w:sz w:val="22"/>
                <w:szCs w:val="22"/>
              </w:rPr>
            </w:pPr>
            <w:r>
              <w:rPr>
                <w:sz w:val="22"/>
                <w:szCs w:val="22"/>
              </w:rPr>
              <w:t xml:space="preserve">Zákon č. 309/2009 Z. z.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C46651E" w14:textId="77777777" w:rsidR="00CE43C7" w:rsidRDefault="00B52DC6" w:rsidP="00CE43C7">
            <w:pPr>
              <w:pStyle w:val="Default"/>
              <w:rPr>
                <w:sz w:val="22"/>
                <w:szCs w:val="22"/>
              </w:rPr>
            </w:pPr>
            <w:r>
              <w:rPr>
                <w:sz w:val="22"/>
                <w:szCs w:val="22"/>
              </w:rPr>
              <w:t>§ 2</w:t>
            </w:r>
          </w:p>
          <w:p w14:paraId="1F62107F" w14:textId="2B321F63" w:rsidR="00B52DC6" w:rsidRDefault="00B52DC6" w:rsidP="00CE43C7">
            <w:pPr>
              <w:pStyle w:val="Default"/>
              <w:rPr>
                <w:sz w:val="22"/>
                <w:szCs w:val="22"/>
              </w:rPr>
            </w:pPr>
            <w:r>
              <w:rPr>
                <w:sz w:val="22"/>
                <w:szCs w:val="22"/>
              </w:rPr>
              <w:t>O 6</w:t>
            </w:r>
          </w:p>
          <w:p w14:paraId="0D3DC4E2" w14:textId="4F6DB5FB" w:rsidR="00B52DC6" w:rsidRPr="005667E7" w:rsidRDefault="00B52DC6" w:rsidP="00CE43C7">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5B6DC5C" w14:textId="5F0EE789" w:rsidR="00CE43C7" w:rsidRPr="005667E7" w:rsidRDefault="00B52DC6" w:rsidP="00B52DC6">
            <w:pPr>
              <w:pStyle w:val="Default"/>
              <w:rPr>
                <w:sz w:val="22"/>
                <w:szCs w:val="22"/>
              </w:rPr>
            </w:pPr>
            <w:r>
              <w:rPr>
                <w:sz w:val="22"/>
                <w:szCs w:val="22"/>
              </w:rPr>
              <w:t xml:space="preserve">b) </w:t>
            </w:r>
            <w:r w:rsidRPr="00B52DC6">
              <w:rPr>
                <w:sz w:val="22"/>
                <w:szCs w:val="22"/>
              </w:rPr>
              <w:t xml:space="preserve">emisiami skleníkových plynov počas životného cyklu čisté emisie oxidu uhličitého, metánu a oxidu dusného, ktoré možno priradiť k pohonnej látke a </w:t>
            </w:r>
            <w:proofErr w:type="spellStart"/>
            <w:r w:rsidRPr="00B52DC6">
              <w:rPr>
                <w:sz w:val="22"/>
                <w:szCs w:val="22"/>
              </w:rPr>
              <w:t>biokvapaline</w:t>
            </w:r>
            <w:proofErr w:type="spellEnd"/>
            <w:r w:rsidRPr="00B52DC6">
              <w:rPr>
                <w:sz w:val="22"/>
                <w:szCs w:val="22"/>
              </w:rPr>
              <w:t xml:space="preserve"> alebo dodanej energii, so </w:t>
            </w:r>
            <w:r w:rsidRPr="00B52DC6">
              <w:rPr>
                <w:sz w:val="22"/>
                <w:szCs w:val="22"/>
              </w:rPr>
              <w:lastRenderedPageBreak/>
              <w:t>zahrnutím všetkých relevantných etáp od ťažby alebo pestovania vrátane zmien v používaní pôdy, prepravy a distribúcie, spracovania a spaľovania bez ohľadu na to, kde sa tieto emisie vyskytnú,</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3306920" w14:textId="1FE7BBE6" w:rsidR="00CE43C7" w:rsidRPr="005667E7" w:rsidRDefault="00B52DC6" w:rsidP="00F90DBE">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3DB0D7" w14:textId="182035FB" w:rsidR="00CE43C7" w:rsidRPr="005667E7" w:rsidRDefault="00265F66"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0B5F522" w14:textId="3CC9EB5C" w:rsidR="00CE43C7" w:rsidRPr="005667E7" w:rsidRDefault="00265F66"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F89E8B4" w14:textId="1580EAD3" w:rsidR="00CE43C7" w:rsidRPr="005667E7" w:rsidRDefault="00CE43C7" w:rsidP="00CE43C7">
            <w:pPr>
              <w:pStyle w:val="Default"/>
              <w:rPr>
                <w:sz w:val="22"/>
                <w:szCs w:val="22"/>
              </w:rPr>
            </w:pPr>
          </w:p>
        </w:tc>
      </w:tr>
      <w:tr w:rsidR="00CE43C7" w:rsidRPr="005667E7" w14:paraId="662ED025" w14:textId="77777777" w:rsidTr="00DF1646">
        <w:trPr>
          <w:gridAfter w:val="1"/>
          <w:wAfter w:w="69" w:type="dxa"/>
          <w:trHeight w:val="1470"/>
        </w:trPr>
        <w:tc>
          <w:tcPr>
            <w:tcW w:w="675" w:type="dxa"/>
            <w:tcBorders>
              <w:top w:val="single" w:sz="4" w:space="0" w:color="auto"/>
              <w:bottom w:val="single" w:sz="4" w:space="0" w:color="auto"/>
              <w:right w:val="single" w:sz="4" w:space="0" w:color="auto"/>
            </w:tcBorders>
            <w:shd w:val="clear" w:color="auto" w:fill="auto"/>
          </w:tcPr>
          <w:p w14:paraId="09BCC2A8" w14:textId="20A42A99" w:rsidR="00CE43C7" w:rsidRPr="005667E7" w:rsidRDefault="00AE789B" w:rsidP="00CE43C7">
            <w:pPr>
              <w:pStyle w:val="Default"/>
              <w:rPr>
                <w:sz w:val="22"/>
                <w:szCs w:val="22"/>
              </w:rPr>
            </w:pPr>
            <w:r>
              <w:rPr>
                <w:sz w:val="22"/>
                <w:szCs w:val="22"/>
              </w:rPr>
              <w:t>B</w:t>
            </w:r>
            <w:r w:rsidR="00CE43C7" w:rsidRPr="005667E7">
              <w:rPr>
                <w:sz w:val="22"/>
                <w:szCs w:val="22"/>
              </w:rPr>
              <w:t>:25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984672C" w14:textId="77777777" w:rsidR="00CE43C7" w:rsidRPr="005667E7" w:rsidRDefault="00CE43C7" w:rsidP="00CE43C7">
            <w:pPr>
              <w:pStyle w:val="oj-normal"/>
              <w:spacing w:before="120"/>
              <w:rPr>
                <w:sz w:val="22"/>
                <w:szCs w:val="22"/>
              </w:rPr>
            </w:pPr>
            <w:r w:rsidRPr="00B15BC0">
              <w:rPr>
                <w:sz w:val="22"/>
                <w:szCs w:val="22"/>
              </w:rPr>
              <w:t>„potenciál globálneho otepľovania počas životného cyklu“ alebo „GWP počas životného cyklu“ je ukazovateľ, ktorý kvantifikuje potenciálne príspevky budovy ku globálnemu otepľovaniu počas jej celého životného cyklu;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776C90B" w14:textId="0B213C4B"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30B7E78" w14:textId="19962CC2" w:rsidR="00CE43C7" w:rsidRPr="005667E7" w:rsidRDefault="00CE43C7" w:rsidP="00A26F33">
            <w:pPr>
              <w:pStyle w:val="Default"/>
              <w:rPr>
                <w:sz w:val="22"/>
                <w:szCs w:val="22"/>
              </w:rPr>
            </w:pPr>
            <w:r w:rsidRPr="003245A4">
              <w:rPr>
                <w:b/>
                <w:sz w:val="22"/>
                <w:szCs w:val="22"/>
              </w:rPr>
              <w:t>Návrh vyhlášky č. XX/2026 Z. z.</w:t>
            </w:r>
            <w:r w:rsidRPr="000C30BD">
              <w:rPr>
                <w:b/>
                <w:sz w:val="22"/>
                <w:szCs w:val="22"/>
              </w:rPr>
              <w:t xml:space="preserve">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57613A4" w14:textId="63B4D9F3" w:rsidR="00C75C42" w:rsidRPr="001B62A2" w:rsidRDefault="00C75C42" w:rsidP="00C75C42">
            <w:pPr>
              <w:pStyle w:val="Default"/>
              <w:rPr>
                <w:sz w:val="18"/>
                <w:szCs w:val="18"/>
              </w:rPr>
            </w:pPr>
            <w:r>
              <w:rPr>
                <w:b/>
                <w:sz w:val="18"/>
                <w:szCs w:val="18"/>
              </w:rPr>
              <w:t>Príloha č. 7</w:t>
            </w:r>
            <w:r w:rsidRPr="001B62A2">
              <w:rPr>
                <w:sz w:val="18"/>
                <w:szCs w:val="18"/>
              </w:rPr>
              <w:t xml:space="preserve"> k</w:t>
            </w:r>
            <w:r>
              <w:rPr>
                <w:sz w:val="18"/>
                <w:szCs w:val="18"/>
              </w:rPr>
              <w:t xml:space="preserve"> návrhu </w:t>
            </w:r>
            <w:r w:rsidRPr="001B62A2">
              <w:rPr>
                <w:sz w:val="18"/>
                <w:szCs w:val="18"/>
              </w:rPr>
              <w:t>vyhlášk</w:t>
            </w:r>
            <w:r>
              <w:rPr>
                <w:sz w:val="18"/>
                <w:szCs w:val="18"/>
              </w:rPr>
              <w:t>y</w:t>
            </w:r>
            <w:r w:rsidRPr="001B62A2">
              <w:rPr>
                <w:sz w:val="18"/>
                <w:szCs w:val="18"/>
              </w:rPr>
              <w:t xml:space="preserve"> č. .../2026 Z. z.</w:t>
            </w:r>
          </w:p>
          <w:p w14:paraId="6AFF8268" w14:textId="7CA16A83" w:rsidR="00A26F33" w:rsidRPr="005667E7" w:rsidRDefault="00A26F33" w:rsidP="00CE43C7">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99797DF" w14:textId="57800CA3" w:rsidR="00D37C1C" w:rsidRPr="005967EF" w:rsidRDefault="00D37C1C" w:rsidP="00D37C1C">
            <w:pPr>
              <w:spacing w:after="0" w:line="240" w:lineRule="auto"/>
              <w:jc w:val="both"/>
              <w:rPr>
                <w:rFonts w:eastAsia="Times New Roman" w:cs="Times New Roman"/>
                <w:b/>
                <w:bCs/>
              </w:rPr>
            </w:pPr>
            <w:r w:rsidRPr="005967EF">
              <w:rPr>
                <w:rFonts w:eastAsia="Times New Roman" w:cs="Times New Roman"/>
                <w:b/>
                <w:bCs/>
              </w:rPr>
              <w:t>Potenciál globálneho otepľovania počas životného cyklu (ďalej len „GWP“) je ukazovateľ, ktorý kvantifikuje potenciálne príspevky budovy ku globálnemu otepľovaniu počas jej celého životného cyklu a určuje sa výpočtom podľa technickej normy</w:t>
            </w:r>
            <w:r w:rsidRPr="005967EF">
              <w:rPr>
                <w:rFonts w:eastAsia="Times New Roman" w:cs="Times New Roman"/>
                <w:b/>
                <w:bCs/>
                <w:vertAlign w:val="superscript"/>
              </w:rPr>
              <w:t>1)</w:t>
            </w:r>
            <w:r w:rsidRPr="005967EF">
              <w:rPr>
                <w:rFonts w:eastAsia="Times New Roman" w:cs="Times New Roman"/>
                <w:b/>
                <w:bCs/>
              </w:rPr>
              <w:t>.</w:t>
            </w:r>
          </w:p>
          <w:p w14:paraId="3ECFBA09" w14:textId="4910ECAF" w:rsidR="00C75C42" w:rsidRPr="005967EF" w:rsidRDefault="00C75C42" w:rsidP="00D37C1C">
            <w:pPr>
              <w:spacing w:after="0" w:line="240" w:lineRule="auto"/>
              <w:jc w:val="both"/>
              <w:rPr>
                <w:rFonts w:eastAsia="Times New Roman" w:cs="Times New Roman"/>
                <w:b/>
                <w:bCs/>
              </w:rPr>
            </w:pPr>
            <w:r w:rsidRPr="005967EF">
              <w:rPr>
                <w:rFonts w:eastAsia="Times New Roman" w:cs="Times New Roman"/>
                <w:b/>
                <w:bCs/>
              </w:rPr>
              <w:t>Poznámka pod čiarou</w:t>
            </w:r>
            <w:r w:rsidR="00FA7C61">
              <w:rPr>
                <w:rFonts w:eastAsia="Times New Roman" w:cs="Times New Roman"/>
                <w:b/>
                <w:bCs/>
              </w:rPr>
              <w:t xml:space="preserve"> znie</w:t>
            </w:r>
            <w:r w:rsidRPr="005967EF">
              <w:rPr>
                <w:rFonts w:eastAsia="Times New Roman" w:cs="Times New Roman"/>
                <w:b/>
                <w:bCs/>
              </w:rPr>
              <w:t>:</w:t>
            </w:r>
          </w:p>
          <w:p w14:paraId="673AAE31" w14:textId="0D658BB2" w:rsidR="00CE43C7" w:rsidRPr="005967EF" w:rsidRDefault="00C75C42" w:rsidP="005967EF">
            <w:pPr>
              <w:spacing w:after="0" w:line="240" w:lineRule="auto"/>
              <w:jc w:val="both"/>
            </w:pPr>
            <w:r w:rsidRPr="005967EF">
              <w:rPr>
                <w:rFonts w:eastAsia="Times New Roman" w:cs="Times New Roman"/>
                <w:b/>
                <w:bCs/>
                <w:vertAlign w:val="superscript"/>
              </w:rPr>
              <w:t>1)</w:t>
            </w:r>
            <w:r w:rsidRPr="005967EF">
              <w:rPr>
                <w:rFonts w:eastAsia="Times New Roman" w:cs="Times New Roman"/>
                <w:b/>
                <w:bCs/>
              </w:rPr>
              <w:t xml:space="preserve"> STN EN 15804 + A1 Trvalá udržateľnosť výstavby. Environmentálne vyhlásenia o produktoch. Základné pravidlá skupiny stavebných produktov.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39799F" w14:textId="0BACDFD1" w:rsidR="00CE43C7" w:rsidRPr="005667E7" w:rsidRDefault="0049176C"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4FBB137" w14:textId="4B8C8B21"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6CA4666" w14:textId="1EBAC38F"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8FB9277" w14:textId="0DBD67B0" w:rsidR="00CE43C7" w:rsidRPr="005667E7" w:rsidRDefault="00CE43C7" w:rsidP="00CE43C7">
            <w:pPr>
              <w:pStyle w:val="Default"/>
              <w:rPr>
                <w:sz w:val="22"/>
                <w:szCs w:val="22"/>
              </w:rPr>
            </w:pPr>
          </w:p>
        </w:tc>
      </w:tr>
      <w:tr w:rsidR="00CE43C7" w:rsidRPr="005667E7" w14:paraId="0FFD47E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2CF41174" w14:textId="2C9F2E95" w:rsidR="00CE43C7" w:rsidRPr="006B7414" w:rsidRDefault="00AE789B" w:rsidP="00CE43C7">
            <w:pPr>
              <w:pStyle w:val="Default"/>
              <w:rPr>
                <w:sz w:val="22"/>
                <w:szCs w:val="22"/>
              </w:rPr>
            </w:pPr>
            <w:r>
              <w:rPr>
                <w:sz w:val="22"/>
                <w:szCs w:val="22"/>
              </w:rPr>
              <w:t>B</w:t>
            </w:r>
            <w:r w:rsidR="00CE43C7" w:rsidRPr="006B7414">
              <w:rPr>
                <w:sz w:val="22"/>
                <w:szCs w:val="22"/>
              </w:rPr>
              <w:t>:26</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A4E6C34" w14:textId="77777777" w:rsidR="00CE43C7" w:rsidRPr="006B7414" w:rsidRDefault="00CE43C7" w:rsidP="00CE43C7">
            <w:pPr>
              <w:pStyle w:val="oj-normal"/>
              <w:spacing w:before="120"/>
              <w:rPr>
                <w:sz w:val="22"/>
                <w:szCs w:val="22"/>
              </w:rPr>
            </w:pPr>
            <w:r w:rsidRPr="006B7414">
              <w:rPr>
                <w:color w:val="000000"/>
                <w:sz w:val="22"/>
                <w:szCs w:val="22"/>
              </w:rPr>
              <w:t>„rozdielnosť motivácie“ je rozdielnosť motivácie v zmysle vymedzenia v článku 2 bode 54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D99D14C" w14:textId="43BE4937" w:rsidR="00CE43C7" w:rsidRPr="006B7414"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FF123F" w14:textId="4C9F6692" w:rsidR="00CE43C7" w:rsidRPr="006B7414" w:rsidRDefault="005D13F8" w:rsidP="00CE43C7">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126CB4" w14:textId="77777777" w:rsidR="00CE43C7" w:rsidRDefault="005D13F8" w:rsidP="00CE43C7">
            <w:pPr>
              <w:pStyle w:val="Default"/>
              <w:rPr>
                <w:sz w:val="22"/>
                <w:szCs w:val="22"/>
              </w:rPr>
            </w:pPr>
            <w:r>
              <w:rPr>
                <w:sz w:val="22"/>
                <w:szCs w:val="22"/>
              </w:rPr>
              <w:t>§ 11</w:t>
            </w:r>
          </w:p>
          <w:p w14:paraId="5EB37FBE" w14:textId="2A77C5C3" w:rsidR="005D13F8" w:rsidRDefault="005D13F8" w:rsidP="00CE43C7">
            <w:pPr>
              <w:pStyle w:val="Default"/>
              <w:rPr>
                <w:sz w:val="22"/>
                <w:szCs w:val="22"/>
              </w:rPr>
            </w:pPr>
            <w:r>
              <w:rPr>
                <w:sz w:val="22"/>
                <w:szCs w:val="22"/>
              </w:rPr>
              <w:t>O </w:t>
            </w:r>
            <w:r w:rsidR="003447F7">
              <w:rPr>
                <w:sz w:val="22"/>
                <w:szCs w:val="22"/>
              </w:rPr>
              <w:t>3</w:t>
            </w:r>
          </w:p>
          <w:p w14:paraId="446BD939" w14:textId="6E259A67" w:rsidR="005D13F8" w:rsidRPr="006B7414" w:rsidRDefault="005D13F8" w:rsidP="00CE43C7">
            <w:pPr>
              <w:pStyle w:val="Default"/>
              <w:rPr>
                <w:sz w:val="22"/>
                <w:szCs w:val="22"/>
              </w:rPr>
            </w:pPr>
            <w:r>
              <w:rPr>
                <w:sz w:val="22"/>
                <w:szCs w:val="22"/>
              </w:rPr>
              <w:t xml:space="preserve">O </w:t>
            </w:r>
            <w:r w:rsidR="003447F7">
              <w:rPr>
                <w:sz w:val="22"/>
                <w:szCs w:val="22"/>
              </w:rPr>
              <w:t>4</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3D6BEC" w14:textId="66DBD2D9" w:rsidR="005D13F8" w:rsidRPr="005D13F8" w:rsidRDefault="005D13F8" w:rsidP="00F90DBE">
            <w:pPr>
              <w:pStyle w:val="Default"/>
              <w:rPr>
                <w:color w:val="auto"/>
                <w:sz w:val="22"/>
                <w:szCs w:val="22"/>
              </w:rPr>
            </w:pPr>
            <w:r w:rsidRPr="005D13F8">
              <w:rPr>
                <w:color w:val="auto"/>
                <w:sz w:val="22"/>
                <w:szCs w:val="22"/>
              </w:rPr>
              <w:t>(3) Vlastník budovy je povinný účtovať každému nájomcovi náklady na spotrebu energie oddelene od nákladov na ostatné poskytované služby, ak celková podlahová plocha budovy, v ktorej sa priestor prenajíma, je väčšia ako 1000 m</w:t>
            </w:r>
            <w:r w:rsidRPr="005D13F8">
              <w:rPr>
                <w:color w:val="auto"/>
                <w:sz w:val="22"/>
                <w:szCs w:val="22"/>
                <w:vertAlign w:val="superscript"/>
              </w:rPr>
              <w:t>2</w:t>
            </w:r>
            <w:r w:rsidRPr="005D13F8">
              <w:rPr>
                <w:color w:val="auto"/>
                <w:sz w:val="22"/>
                <w:szCs w:val="22"/>
              </w:rPr>
              <w:t xml:space="preserve"> a spotreba energie nájomcu je meraná oddelene samostatným určeným meradlom.</w:t>
            </w:r>
            <w:r w:rsidRPr="005D13F8">
              <w:rPr>
                <w:color w:val="auto"/>
                <w:sz w:val="22"/>
                <w:szCs w:val="22"/>
                <w:vertAlign w:val="superscript"/>
              </w:rPr>
              <w:t>53)</w:t>
            </w:r>
          </w:p>
          <w:p w14:paraId="64C924B9" w14:textId="77777777" w:rsidR="00CE43C7" w:rsidRDefault="005D13F8" w:rsidP="00F90DBE">
            <w:pPr>
              <w:pStyle w:val="Default"/>
              <w:rPr>
                <w:color w:val="auto"/>
                <w:sz w:val="22"/>
                <w:szCs w:val="22"/>
              </w:rPr>
            </w:pPr>
            <w:r w:rsidRPr="005D13F8">
              <w:rPr>
                <w:color w:val="auto"/>
                <w:sz w:val="22"/>
                <w:szCs w:val="22"/>
              </w:rPr>
              <w:t>(4) Za splnenie povinností podľa odsekov 1 až 3 v bytovom dome zodpovedá spoločenstvo vlastníkov bytov a nebytových priestorov v bytovom dome alebo správca.</w:t>
            </w:r>
            <w:r w:rsidRPr="005D13F8">
              <w:rPr>
                <w:color w:val="auto"/>
                <w:sz w:val="22"/>
                <w:szCs w:val="22"/>
                <w:vertAlign w:val="superscript"/>
              </w:rPr>
              <w:t>54)</w:t>
            </w:r>
            <w:r w:rsidRPr="005D13F8">
              <w:rPr>
                <w:color w:val="auto"/>
                <w:sz w:val="22"/>
                <w:szCs w:val="22"/>
              </w:rPr>
              <w:t xml:space="preserve"> Vlastník bytu alebo </w:t>
            </w:r>
            <w:r w:rsidRPr="005D13F8">
              <w:rPr>
                <w:color w:val="auto"/>
                <w:sz w:val="22"/>
                <w:szCs w:val="22"/>
              </w:rPr>
              <w:lastRenderedPageBreak/>
              <w:t>nebytového priestoru v bytovom dome je povinný umožniť spoločenstvu vlastníkov bytov a nebytových priestorov v bytovom dome alebo správcovi splniť povinnosti podľa odsekov 1 až 3, inak zodpovedá za vzniknutú škodu.</w:t>
            </w:r>
          </w:p>
          <w:p w14:paraId="1AAB17CC" w14:textId="77777777" w:rsidR="00C75C42" w:rsidRDefault="00C75C42" w:rsidP="00F90DBE">
            <w:pPr>
              <w:pStyle w:val="Default"/>
              <w:rPr>
                <w:color w:val="auto"/>
                <w:sz w:val="22"/>
                <w:szCs w:val="22"/>
              </w:rPr>
            </w:pPr>
          </w:p>
          <w:p w14:paraId="4CF141F8" w14:textId="71D32C9E" w:rsidR="00C75C42" w:rsidRDefault="00C75C42" w:rsidP="00F90DBE">
            <w:pPr>
              <w:pStyle w:val="Default"/>
              <w:rPr>
                <w:color w:val="auto"/>
                <w:sz w:val="22"/>
                <w:szCs w:val="22"/>
              </w:rPr>
            </w:pPr>
            <w:r>
              <w:rPr>
                <w:color w:val="auto"/>
                <w:sz w:val="22"/>
                <w:szCs w:val="22"/>
              </w:rPr>
              <w:t>Poznámka pod čiarou</w:t>
            </w:r>
            <w:r w:rsidR="00FA7C61">
              <w:rPr>
                <w:color w:val="auto"/>
                <w:sz w:val="22"/>
                <w:szCs w:val="22"/>
              </w:rPr>
              <w:t xml:space="preserve"> znie</w:t>
            </w:r>
            <w:r>
              <w:rPr>
                <w:color w:val="auto"/>
                <w:sz w:val="22"/>
                <w:szCs w:val="22"/>
              </w:rPr>
              <w:t>:</w:t>
            </w:r>
          </w:p>
          <w:p w14:paraId="17EF9456" w14:textId="77777777" w:rsidR="00C75C42" w:rsidRPr="005967EF" w:rsidRDefault="00C75C42" w:rsidP="00C75C42">
            <w:pPr>
              <w:pStyle w:val="Default"/>
              <w:rPr>
                <w:color w:val="auto"/>
                <w:sz w:val="22"/>
                <w:szCs w:val="22"/>
              </w:rPr>
            </w:pPr>
            <w:r w:rsidRPr="005967EF">
              <w:rPr>
                <w:color w:val="auto"/>
                <w:sz w:val="22"/>
                <w:szCs w:val="22"/>
                <w:vertAlign w:val="superscript"/>
              </w:rPr>
              <w:t>53)</w:t>
            </w:r>
            <w:r w:rsidRPr="005967EF">
              <w:rPr>
                <w:color w:val="auto"/>
                <w:sz w:val="22"/>
                <w:szCs w:val="22"/>
              </w:rPr>
              <w:t xml:space="preserve"> § 8 zákona č. 142/2000 Z. z. o metrológii a o zmene a doplnení niektorých zákonov v znení zákona č. 431/2004 Z. z.</w:t>
            </w:r>
          </w:p>
          <w:p w14:paraId="78792D7B" w14:textId="0D24C37E" w:rsidR="00C75C42" w:rsidRPr="00C97DEA" w:rsidRDefault="00C75C42" w:rsidP="00C75C42">
            <w:pPr>
              <w:pStyle w:val="Default"/>
              <w:rPr>
                <w:color w:val="FF0000"/>
                <w:sz w:val="22"/>
                <w:szCs w:val="22"/>
              </w:rPr>
            </w:pPr>
            <w:r w:rsidRPr="005967EF">
              <w:rPr>
                <w:color w:val="auto"/>
                <w:sz w:val="22"/>
                <w:szCs w:val="22"/>
                <w:vertAlign w:val="superscript"/>
              </w:rPr>
              <w:t>54)</w:t>
            </w:r>
            <w:r w:rsidRPr="005967EF">
              <w:rPr>
                <w:color w:val="auto"/>
                <w:sz w:val="22"/>
                <w:szCs w:val="22"/>
              </w:rPr>
              <w:t xml:space="preserve"> § 7 ods. 1 a § 8 ods. 1 zákona Národnej rady Slovenskej republiky č. 182/1993 Z. z. o vlastníctve bytov a nebytových priestorov v znení neskorších predpisov.</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D2B65A" w14:textId="0B8449FD" w:rsidR="00CE43C7" w:rsidRPr="006B7414" w:rsidRDefault="003447F7" w:rsidP="00F90DBE">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AA7F79" w14:textId="6259D0F2" w:rsidR="00CE43C7" w:rsidRPr="006B7414"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E92A8F" w14:textId="519468B7" w:rsidR="00CE43C7" w:rsidRPr="006B7414"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1C12957B" w14:textId="508B4A5C" w:rsidR="00CE43C7" w:rsidRPr="006B7414" w:rsidRDefault="00CE43C7" w:rsidP="00CE43C7">
            <w:pPr>
              <w:pStyle w:val="Default"/>
              <w:rPr>
                <w:sz w:val="22"/>
                <w:szCs w:val="22"/>
              </w:rPr>
            </w:pPr>
          </w:p>
        </w:tc>
      </w:tr>
      <w:tr w:rsidR="00CE43C7" w:rsidRPr="005667E7" w14:paraId="2DB425A9" w14:textId="77777777" w:rsidTr="00DF1646">
        <w:trPr>
          <w:gridAfter w:val="1"/>
          <w:wAfter w:w="69" w:type="dxa"/>
          <w:trHeight w:val="553"/>
        </w:trPr>
        <w:tc>
          <w:tcPr>
            <w:tcW w:w="675" w:type="dxa"/>
            <w:tcBorders>
              <w:top w:val="single" w:sz="4" w:space="0" w:color="auto"/>
              <w:bottom w:val="single" w:sz="4" w:space="0" w:color="auto"/>
              <w:right w:val="single" w:sz="4" w:space="0" w:color="auto"/>
            </w:tcBorders>
            <w:shd w:val="clear" w:color="auto" w:fill="C5E0B3" w:themeFill="accent6" w:themeFillTint="66"/>
          </w:tcPr>
          <w:p w14:paraId="02BB656C" w14:textId="73A51B56" w:rsidR="00CE43C7" w:rsidRPr="006B7414" w:rsidRDefault="00AE789B" w:rsidP="00CE43C7">
            <w:pPr>
              <w:pStyle w:val="Default"/>
              <w:rPr>
                <w:sz w:val="22"/>
                <w:szCs w:val="22"/>
              </w:rPr>
            </w:pPr>
            <w:r>
              <w:rPr>
                <w:sz w:val="22"/>
                <w:szCs w:val="22"/>
              </w:rPr>
              <w:t>B</w:t>
            </w:r>
            <w:r w:rsidR="00CE43C7" w:rsidRPr="006B7414">
              <w:rPr>
                <w:sz w:val="22"/>
                <w:szCs w:val="22"/>
              </w:rPr>
              <w:t>:27</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2E9C2D" w14:textId="77777777" w:rsidR="00CE43C7" w:rsidRPr="006B7414" w:rsidRDefault="00CE43C7" w:rsidP="00CE43C7">
            <w:pPr>
              <w:pStyle w:val="oj-normal"/>
              <w:spacing w:before="120"/>
              <w:rPr>
                <w:sz w:val="22"/>
                <w:szCs w:val="22"/>
              </w:rPr>
            </w:pPr>
            <w:r w:rsidRPr="006B7414">
              <w:rPr>
                <w:color w:val="000000"/>
                <w:sz w:val="22"/>
                <w:szCs w:val="22"/>
              </w:rPr>
              <w:t>„energetická chudoba“ je energetická chudoba v zmysle vymedzenia v článku 2 bodu 52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2A502E" w14:textId="556FBB98" w:rsidR="00CE43C7" w:rsidRPr="006B7414"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752B96D" w14:textId="03F18812" w:rsidR="00CE43C7" w:rsidRPr="004A1B2E" w:rsidRDefault="00CE43C7" w:rsidP="00CE43C7">
            <w:pPr>
              <w:pStyle w:val="Default"/>
              <w:rPr>
                <w:color w:val="000000" w:themeColor="text1"/>
                <w:sz w:val="22"/>
                <w:szCs w:val="22"/>
              </w:rPr>
            </w:pPr>
            <w:r w:rsidRPr="004A1B2E">
              <w:rPr>
                <w:color w:val="000000" w:themeColor="text1"/>
                <w:sz w:val="22"/>
                <w:szCs w:val="22"/>
              </w:rPr>
              <w:t xml:space="preserve">Zákon č. 250/2012 Z. z. </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984E606" w14:textId="77777777" w:rsidR="00CE43C7" w:rsidRPr="004A1B2E" w:rsidRDefault="00CE43C7" w:rsidP="00CE43C7">
            <w:pPr>
              <w:pStyle w:val="Default"/>
              <w:rPr>
                <w:color w:val="000000" w:themeColor="text1"/>
                <w:sz w:val="22"/>
                <w:szCs w:val="22"/>
              </w:rPr>
            </w:pPr>
            <w:r w:rsidRPr="004A1B2E">
              <w:rPr>
                <w:color w:val="000000" w:themeColor="text1"/>
                <w:sz w:val="22"/>
                <w:szCs w:val="22"/>
              </w:rPr>
              <w:t>§ 2</w:t>
            </w:r>
          </w:p>
          <w:p w14:paraId="0BA02D5E" w14:textId="0F464726" w:rsidR="00CE43C7" w:rsidRPr="004A1B2E" w:rsidRDefault="00CE43C7" w:rsidP="00CE43C7">
            <w:pPr>
              <w:pStyle w:val="Default"/>
              <w:rPr>
                <w:color w:val="000000" w:themeColor="text1"/>
                <w:sz w:val="22"/>
                <w:szCs w:val="22"/>
              </w:rPr>
            </w:pPr>
            <w:r w:rsidRPr="004A1B2E">
              <w:rPr>
                <w:color w:val="000000" w:themeColor="text1"/>
                <w:sz w:val="22"/>
                <w:szCs w:val="22"/>
              </w:rPr>
              <w:t>P n</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77F3059" w14:textId="77777777" w:rsidR="00CE43C7" w:rsidRDefault="00CE43C7" w:rsidP="00F90DBE">
            <w:pPr>
              <w:pStyle w:val="Default"/>
              <w:rPr>
                <w:color w:val="000000" w:themeColor="text1"/>
                <w:sz w:val="22"/>
                <w:szCs w:val="22"/>
                <w:vertAlign w:val="superscript"/>
              </w:rPr>
            </w:pPr>
            <w:r w:rsidRPr="004A1B2E">
              <w:rPr>
                <w:color w:val="000000" w:themeColor="text1"/>
                <w:sz w:val="22"/>
                <w:szCs w:val="22"/>
              </w:rPr>
              <w:t>n) energetickou chudobou stav, kedy priemerné mesačné výdavky domácnosti</w:t>
            </w:r>
            <w:r w:rsidRPr="004A1B2E">
              <w:rPr>
                <w:color w:val="000000" w:themeColor="text1"/>
                <w:sz w:val="22"/>
                <w:szCs w:val="22"/>
                <w:vertAlign w:val="superscript"/>
              </w:rPr>
              <w:t>8)</w:t>
            </w:r>
            <w:r w:rsidRPr="004A1B2E">
              <w:rPr>
                <w:color w:val="000000" w:themeColor="text1"/>
                <w:sz w:val="22"/>
                <w:szCs w:val="22"/>
              </w:rPr>
              <w:t xml:space="preserve"> na spotrebu elektriny, plynu, tepla na vykurovanie a na prípravu teplej úžitkovej vody, dodávku pitnej vody verejným vodovodom a odvádzanie odpadovej vody verejnou kanalizáciou tvoria významný podiel na priemerných mesačných príjmoch domácnosti,</w:t>
            </w:r>
            <w:r w:rsidRPr="004A1B2E">
              <w:rPr>
                <w:color w:val="000000" w:themeColor="text1"/>
                <w:sz w:val="22"/>
                <w:szCs w:val="22"/>
                <w:vertAlign w:val="superscript"/>
              </w:rPr>
              <w:t>8)</w:t>
            </w:r>
          </w:p>
          <w:p w14:paraId="11A78735" w14:textId="77777777" w:rsidR="00C75C42" w:rsidRDefault="00C75C42" w:rsidP="00F90DBE">
            <w:pPr>
              <w:pStyle w:val="Default"/>
              <w:rPr>
                <w:color w:val="000000" w:themeColor="text1"/>
                <w:sz w:val="22"/>
                <w:szCs w:val="22"/>
              </w:rPr>
            </w:pPr>
          </w:p>
          <w:p w14:paraId="13F47A11" w14:textId="568681DF" w:rsidR="00C75C42" w:rsidRDefault="00C75C42" w:rsidP="00F90DBE">
            <w:pPr>
              <w:pStyle w:val="Default"/>
              <w:rPr>
                <w:color w:val="000000" w:themeColor="text1"/>
                <w:sz w:val="22"/>
                <w:szCs w:val="22"/>
              </w:rPr>
            </w:pPr>
            <w:r>
              <w:rPr>
                <w:color w:val="000000" w:themeColor="text1"/>
                <w:sz w:val="22"/>
                <w:szCs w:val="22"/>
              </w:rPr>
              <w:t>Poznámka pod čiarou</w:t>
            </w:r>
            <w:r w:rsidR="00FA7C61">
              <w:rPr>
                <w:color w:val="000000" w:themeColor="text1"/>
                <w:sz w:val="22"/>
                <w:szCs w:val="22"/>
              </w:rPr>
              <w:t xml:space="preserve"> znie</w:t>
            </w:r>
            <w:r>
              <w:rPr>
                <w:color w:val="000000" w:themeColor="text1"/>
                <w:sz w:val="22"/>
                <w:szCs w:val="22"/>
              </w:rPr>
              <w:t>:</w:t>
            </w:r>
          </w:p>
          <w:p w14:paraId="1AF92D6B" w14:textId="30E0F94A" w:rsidR="00C75C42" w:rsidRPr="00FA7C61" w:rsidRDefault="00FA7C61" w:rsidP="00FA7C61">
            <w:pPr>
              <w:pStyle w:val="Default"/>
              <w:rPr>
                <w:color w:val="000000" w:themeColor="text1"/>
                <w:sz w:val="22"/>
                <w:szCs w:val="22"/>
              </w:rPr>
            </w:pPr>
            <w:r w:rsidRPr="005967EF">
              <w:rPr>
                <w:color w:val="000000" w:themeColor="text1"/>
                <w:sz w:val="22"/>
                <w:szCs w:val="22"/>
                <w:vertAlign w:val="superscript"/>
              </w:rPr>
              <w:t>8)</w:t>
            </w:r>
            <w:r>
              <w:rPr>
                <w:color w:val="000000" w:themeColor="text1"/>
                <w:sz w:val="22"/>
                <w:szCs w:val="22"/>
              </w:rPr>
              <w:t xml:space="preserve"> </w:t>
            </w:r>
            <w:r w:rsidRPr="00FA7C61">
              <w:rPr>
                <w:color w:val="000000" w:themeColor="text1"/>
                <w:sz w:val="22"/>
                <w:szCs w:val="22"/>
              </w:rPr>
              <w:t>§ 115 Občianskeho zákonníka v znení zákona č. 509/1991 Zb.</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50132C" w14:textId="317F7CBA" w:rsidR="00CE43C7" w:rsidRPr="006B7414" w:rsidRDefault="003447F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FC6CC0" w14:textId="10F5851D" w:rsidR="00CE43C7" w:rsidRPr="006E65D3" w:rsidRDefault="00CE43C7" w:rsidP="00F90DBE">
            <w:pPr>
              <w:pStyle w:val="Default"/>
              <w:rPr>
                <w:color w:val="auto"/>
                <w:sz w:val="22"/>
                <w:szCs w:val="22"/>
              </w:rPr>
            </w:pPr>
            <w:r>
              <w:rPr>
                <w:color w:val="auto"/>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E505EC" w14:textId="025BFA89" w:rsidR="00CE43C7" w:rsidRPr="006B7414"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41211875" w14:textId="6F08AF4B" w:rsidR="00CE43C7" w:rsidRPr="006B7414" w:rsidRDefault="00CE43C7" w:rsidP="00CE43C7">
            <w:pPr>
              <w:pStyle w:val="Default"/>
              <w:rPr>
                <w:sz w:val="22"/>
                <w:szCs w:val="22"/>
              </w:rPr>
            </w:pPr>
            <w:r w:rsidRPr="00C6493A">
              <w:rPr>
                <w:color w:val="FF0000"/>
                <w:sz w:val="22"/>
                <w:szCs w:val="22"/>
              </w:rPr>
              <w:t xml:space="preserve"> </w:t>
            </w:r>
          </w:p>
        </w:tc>
      </w:tr>
      <w:tr w:rsidR="00CE43C7" w:rsidRPr="005667E7" w14:paraId="5EB260F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7315801C" w14:textId="457D5C69" w:rsidR="00CE43C7" w:rsidRPr="005667E7" w:rsidRDefault="00AE789B" w:rsidP="00CE43C7">
            <w:pPr>
              <w:pStyle w:val="Default"/>
              <w:rPr>
                <w:sz w:val="22"/>
                <w:szCs w:val="22"/>
              </w:rPr>
            </w:pPr>
            <w:r>
              <w:rPr>
                <w:sz w:val="22"/>
                <w:szCs w:val="22"/>
              </w:rPr>
              <w:t>B</w:t>
            </w:r>
            <w:r w:rsidR="00CE43C7" w:rsidRPr="005667E7">
              <w:rPr>
                <w:sz w:val="22"/>
                <w:szCs w:val="22"/>
              </w:rPr>
              <w:t>:28</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E0A976" w14:textId="77777777" w:rsidR="00CE43C7" w:rsidRPr="005667E7" w:rsidRDefault="00CE43C7" w:rsidP="00CE43C7">
            <w:pPr>
              <w:pStyle w:val="oj-normal"/>
              <w:spacing w:before="120"/>
              <w:rPr>
                <w:sz w:val="22"/>
                <w:szCs w:val="22"/>
              </w:rPr>
            </w:pPr>
            <w:r w:rsidRPr="00557F68">
              <w:rPr>
                <w:sz w:val="22"/>
                <w:szCs w:val="22"/>
              </w:rPr>
              <w:t xml:space="preserve">„zraniteľné domácnosti“ sú domácnosti postihnuté energetickou chudobou alebo domácnosti vrátane domácností s nižšími strednými príjmami, ktoré sú obzvlášť vystavené </w:t>
            </w:r>
            <w:r w:rsidRPr="00557F68">
              <w:rPr>
                <w:sz w:val="22"/>
                <w:szCs w:val="22"/>
              </w:rPr>
              <w:lastRenderedPageBreak/>
              <w:t>vysokým nákladom na energiu a nemajú prostriedky na obnovu budovy, ktorú obývajú;</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D1CDF0" w14:textId="5019FCBF" w:rsidR="00CE43C7" w:rsidRPr="005667E7" w:rsidRDefault="00CE43C7" w:rsidP="00CE43C7">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D64144" w14:textId="17F68673" w:rsidR="00B02AE6" w:rsidRPr="006B5D31" w:rsidRDefault="004A1B2E" w:rsidP="00CE43C7">
            <w:pPr>
              <w:pStyle w:val="Default"/>
              <w:rPr>
                <w:color w:val="auto"/>
                <w:sz w:val="22"/>
                <w:szCs w:val="22"/>
              </w:rPr>
            </w:pPr>
            <w:r w:rsidRPr="00153C93">
              <w:rPr>
                <w:color w:val="auto"/>
                <w:sz w:val="22"/>
                <w:szCs w:val="22"/>
              </w:rPr>
              <w:t xml:space="preserve">Zákon č. </w:t>
            </w:r>
            <w:r w:rsidR="00CE43C7" w:rsidRPr="00153C93">
              <w:rPr>
                <w:color w:val="auto"/>
                <w:sz w:val="22"/>
                <w:szCs w:val="22"/>
              </w:rPr>
              <w:t>251/2012</w:t>
            </w:r>
            <w:r w:rsidRPr="00153C93">
              <w:rPr>
                <w:color w:val="auto"/>
                <w:sz w:val="22"/>
                <w:szCs w:val="22"/>
              </w:rPr>
              <w:t xml:space="preserve"> Z. z. </w:t>
            </w:r>
            <w:r w:rsidR="00B02AE6">
              <w:rPr>
                <w:color w:val="auto"/>
                <w:sz w:val="22"/>
                <w:szCs w:val="22"/>
              </w:rPr>
              <w:t xml:space="preserve">Zákon č. </w:t>
            </w:r>
            <w:r w:rsidR="00B02AE6">
              <w:rPr>
                <w:color w:val="auto"/>
                <w:sz w:val="22"/>
                <w:szCs w:val="22"/>
              </w:rPr>
              <w:lastRenderedPageBreak/>
              <w:t>417/2013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EFB69B" w14:textId="77777777" w:rsidR="00CE43C7" w:rsidRDefault="004A1B2E" w:rsidP="00CE43C7">
            <w:pPr>
              <w:pStyle w:val="Default"/>
              <w:rPr>
                <w:sz w:val="22"/>
                <w:szCs w:val="22"/>
              </w:rPr>
            </w:pPr>
            <w:r>
              <w:rPr>
                <w:sz w:val="22"/>
                <w:szCs w:val="22"/>
              </w:rPr>
              <w:lastRenderedPageBreak/>
              <w:t>§ 3</w:t>
            </w:r>
          </w:p>
          <w:p w14:paraId="591935DA" w14:textId="77777777" w:rsidR="004A1B2E" w:rsidRDefault="004A1B2E" w:rsidP="00CE43C7">
            <w:pPr>
              <w:pStyle w:val="Default"/>
              <w:rPr>
                <w:sz w:val="22"/>
                <w:szCs w:val="22"/>
              </w:rPr>
            </w:pPr>
            <w:r>
              <w:rPr>
                <w:sz w:val="22"/>
                <w:szCs w:val="22"/>
              </w:rPr>
              <w:t>P a</w:t>
            </w:r>
          </w:p>
          <w:p w14:paraId="5C2E5F1D" w14:textId="77777777" w:rsidR="004A1B2E" w:rsidRDefault="004A1B2E" w:rsidP="00CE43C7">
            <w:pPr>
              <w:pStyle w:val="Default"/>
              <w:rPr>
                <w:sz w:val="22"/>
                <w:szCs w:val="22"/>
              </w:rPr>
            </w:pPr>
            <w:r>
              <w:rPr>
                <w:sz w:val="22"/>
                <w:szCs w:val="22"/>
              </w:rPr>
              <w:t>P 10.1</w:t>
            </w:r>
          </w:p>
          <w:p w14:paraId="03F30543" w14:textId="77777777" w:rsidR="00B02AE6" w:rsidRDefault="00B02AE6" w:rsidP="00CE43C7">
            <w:pPr>
              <w:pStyle w:val="Default"/>
              <w:rPr>
                <w:sz w:val="22"/>
                <w:szCs w:val="22"/>
              </w:rPr>
            </w:pPr>
            <w:r>
              <w:rPr>
                <w:sz w:val="22"/>
                <w:szCs w:val="22"/>
              </w:rPr>
              <w:t>§ 2</w:t>
            </w:r>
          </w:p>
          <w:p w14:paraId="23488778" w14:textId="1BAB5E27" w:rsidR="00B02AE6" w:rsidRDefault="00B02AE6" w:rsidP="00CE43C7">
            <w:pPr>
              <w:pStyle w:val="Default"/>
              <w:rPr>
                <w:sz w:val="22"/>
                <w:szCs w:val="22"/>
              </w:rPr>
            </w:pPr>
            <w:r>
              <w:rPr>
                <w:sz w:val="22"/>
                <w:szCs w:val="22"/>
              </w:rPr>
              <w:t>O 1</w:t>
            </w:r>
          </w:p>
          <w:p w14:paraId="64926F58" w14:textId="2F382C89" w:rsidR="00B02AE6" w:rsidRPr="005667E7" w:rsidRDefault="00B02AE6" w:rsidP="00CE43C7">
            <w:pPr>
              <w:pStyle w:val="Default"/>
              <w:rPr>
                <w:sz w:val="22"/>
                <w:szCs w:val="22"/>
              </w:rPr>
            </w:pPr>
            <w:r>
              <w:rPr>
                <w:sz w:val="22"/>
                <w:szCs w:val="22"/>
              </w:rPr>
              <w:lastRenderedPageBreak/>
              <w:t>O 2</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73F70D" w14:textId="56E58ED2" w:rsidR="004A1B2E" w:rsidRPr="004A1B2E" w:rsidRDefault="004A1B2E" w:rsidP="00F90DBE">
            <w:pPr>
              <w:pStyle w:val="Default"/>
              <w:rPr>
                <w:sz w:val="22"/>
                <w:szCs w:val="22"/>
              </w:rPr>
            </w:pPr>
            <w:r>
              <w:rPr>
                <w:sz w:val="22"/>
                <w:szCs w:val="22"/>
              </w:rPr>
              <w:lastRenderedPageBreak/>
              <w:t>10. </w:t>
            </w:r>
            <w:r w:rsidRPr="004A1B2E">
              <w:rPr>
                <w:sz w:val="22"/>
                <w:szCs w:val="22"/>
              </w:rPr>
              <w:t>zraniteľným odberateľom</w:t>
            </w:r>
          </w:p>
          <w:p w14:paraId="22A80CEA" w14:textId="77777777" w:rsidR="00CE43C7" w:rsidRDefault="004A1B2E" w:rsidP="00F90DBE">
            <w:pPr>
              <w:pStyle w:val="Default"/>
              <w:rPr>
                <w:sz w:val="22"/>
                <w:szCs w:val="22"/>
              </w:rPr>
            </w:pPr>
            <w:r>
              <w:rPr>
                <w:sz w:val="22"/>
                <w:szCs w:val="22"/>
              </w:rPr>
              <w:t>10.1. </w:t>
            </w:r>
            <w:r w:rsidRPr="004A1B2E">
              <w:rPr>
                <w:sz w:val="22"/>
                <w:szCs w:val="22"/>
              </w:rPr>
              <w:t>odberateľ elektriny v domácnosti,</w:t>
            </w:r>
          </w:p>
          <w:p w14:paraId="77223389" w14:textId="10BA89EF" w:rsidR="00B02AE6" w:rsidRDefault="00B02AE6" w:rsidP="00F90DBE">
            <w:pPr>
              <w:pStyle w:val="Default"/>
              <w:rPr>
                <w:sz w:val="22"/>
                <w:szCs w:val="22"/>
              </w:rPr>
            </w:pPr>
          </w:p>
          <w:p w14:paraId="6900FF4A" w14:textId="51DAB0E6" w:rsidR="00B02AE6" w:rsidRPr="00B02AE6" w:rsidRDefault="00B02AE6" w:rsidP="00F90DBE">
            <w:pPr>
              <w:pStyle w:val="Default"/>
              <w:rPr>
                <w:sz w:val="22"/>
                <w:szCs w:val="22"/>
              </w:rPr>
            </w:pPr>
            <w:r>
              <w:rPr>
                <w:sz w:val="22"/>
                <w:szCs w:val="22"/>
              </w:rPr>
              <w:t xml:space="preserve">(1) </w:t>
            </w:r>
            <w:r w:rsidRPr="00B02AE6">
              <w:rPr>
                <w:sz w:val="22"/>
                <w:szCs w:val="22"/>
              </w:rPr>
              <w:t xml:space="preserve">Hmotná núdza je stav, keď príjem členov domácnosti podľa tohto zákona </w:t>
            </w:r>
            <w:r w:rsidRPr="00B02AE6">
              <w:rPr>
                <w:sz w:val="22"/>
                <w:szCs w:val="22"/>
              </w:rPr>
              <w:lastRenderedPageBreak/>
              <w:t>nedosahuje sumy životného minima ustanovené osobitným predpisom</w:t>
            </w:r>
            <w:r w:rsidRPr="005B59CC">
              <w:rPr>
                <w:sz w:val="22"/>
                <w:szCs w:val="22"/>
                <w:vertAlign w:val="superscript"/>
              </w:rPr>
              <w:t>3)</w:t>
            </w:r>
            <w:r w:rsidRPr="00B02AE6">
              <w:rPr>
                <w:sz w:val="22"/>
                <w:szCs w:val="22"/>
              </w:rPr>
              <w:t xml:space="preserve"> a členovia domácnosti si nevedia alebo nemôžu prácou, výkonom vlastníckeho práva alebo iného práva k majetku a uplatnením nárokov zabezpečiť príjem alebo zvýšiť príjem.</w:t>
            </w:r>
          </w:p>
          <w:p w14:paraId="453A338F" w14:textId="77777777" w:rsidR="00B02AE6" w:rsidRDefault="00B02AE6" w:rsidP="00F90DBE">
            <w:pPr>
              <w:pStyle w:val="Default"/>
              <w:spacing w:before="120"/>
              <w:rPr>
                <w:sz w:val="22"/>
                <w:szCs w:val="22"/>
              </w:rPr>
            </w:pPr>
            <w:r>
              <w:rPr>
                <w:sz w:val="22"/>
                <w:szCs w:val="22"/>
              </w:rPr>
              <w:t xml:space="preserve">(2) </w:t>
            </w:r>
            <w:r w:rsidRPr="00B02AE6">
              <w:rPr>
                <w:sz w:val="22"/>
                <w:szCs w:val="22"/>
              </w:rPr>
              <w:t>Základné životné podmienky na účely tohto zákona sú jedno teplé jedlo denne, nevyhnutné ošatenie a prístrešie.</w:t>
            </w:r>
          </w:p>
          <w:p w14:paraId="4A9864E2" w14:textId="3B7291BB" w:rsidR="00FA7C61" w:rsidRDefault="00FA7C61" w:rsidP="00F90DBE">
            <w:pPr>
              <w:pStyle w:val="Default"/>
              <w:spacing w:before="120"/>
              <w:rPr>
                <w:sz w:val="22"/>
                <w:szCs w:val="22"/>
              </w:rPr>
            </w:pPr>
            <w:r>
              <w:rPr>
                <w:sz w:val="22"/>
                <w:szCs w:val="22"/>
              </w:rPr>
              <w:t>Poznámka pod čiarou znie:</w:t>
            </w:r>
          </w:p>
          <w:p w14:paraId="60C67229" w14:textId="6B1DC5FC" w:rsidR="00FA7C61" w:rsidRPr="005667E7" w:rsidRDefault="00FA7C61" w:rsidP="00FA7C61">
            <w:pPr>
              <w:pStyle w:val="Default"/>
              <w:spacing w:before="120"/>
              <w:rPr>
                <w:sz w:val="22"/>
                <w:szCs w:val="22"/>
              </w:rPr>
            </w:pPr>
            <w:r w:rsidRPr="005967EF">
              <w:rPr>
                <w:sz w:val="22"/>
                <w:szCs w:val="22"/>
                <w:vertAlign w:val="superscript"/>
              </w:rPr>
              <w:t>3)</w:t>
            </w:r>
            <w:r>
              <w:rPr>
                <w:sz w:val="22"/>
                <w:szCs w:val="22"/>
              </w:rPr>
              <w:t xml:space="preserve"> </w:t>
            </w:r>
            <w:r w:rsidRPr="00FA7C61">
              <w:rPr>
                <w:sz w:val="22"/>
                <w:szCs w:val="22"/>
              </w:rPr>
              <w:t>§ 2 zákona č. 601/2003 Z. z. o životnom minime a o zmene a doplnení niektorých zákonov v znení neskorších predpisov.</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167E04" w14:textId="4447B77C" w:rsidR="00CE43C7" w:rsidRPr="005667E7" w:rsidRDefault="0066754C" w:rsidP="00F90DBE">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B68533" w14:textId="4777E289" w:rsidR="00CE43C7" w:rsidRDefault="00CE43C7" w:rsidP="00F90DBE">
            <w:pPr>
              <w:pStyle w:val="Default"/>
              <w:rPr>
                <w:sz w:val="22"/>
                <w:szCs w:val="22"/>
              </w:rPr>
            </w:pPr>
            <w:r>
              <w:rPr>
                <w:sz w:val="22"/>
                <w:szCs w:val="22"/>
              </w:rPr>
              <w:t>MH SR</w:t>
            </w:r>
          </w:p>
          <w:p w14:paraId="5D3A88A5" w14:textId="35987E58" w:rsidR="00B02AE6" w:rsidRDefault="00B02AE6" w:rsidP="00F90DBE">
            <w:pPr>
              <w:pStyle w:val="Default"/>
              <w:rPr>
                <w:sz w:val="22"/>
                <w:szCs w:val="22"/>
              </w:rPr>
            </w:pPr>
          </w:p>
          <w:p w14:paraId="3633C76B" w14:textId="6A76E8FF" w:rsidR="00B02AE6" w:rsidRDefault="00B02AE6" w:rsidP="00F90DBE">
            <w:pPr>
              <w:pStyle w:val="Default"/>
              <w:rPr>
                <w:sz w:val="22"/>
                <w:szCs w:val="22"/>
              </w:rPr>
            </w:pPr>
          </w:p>
          <w:p w14:paraId="6ED56C41" w14:textId="3FC4B0CA" w:rsidR="00B02AE6" w:rsidRDefault="00B02AE6" w:rsidP="00F90DBE">
            <w:pPr>
              <w:pStyle w:val="Default"/>
              <w:rPr>
                <w:sz w:val="22"/>
                <w:szCs w:val="22"/>
              </w:rPr>
            </w:pPr>
          </w:p>
          <w:p w14:paraId="77BF040E" w14:textId="34A2704A" w:rsidR="00B02AE6" w:rsidRDefault="00B02AE6" w:rsidP="00F90DBE">
            <w:pPr>
              <w:pStyle w:val="Default"/>
              <w:rPr>
                <w:sz w:val="22"/>
                <w:szCs w:val="22"/>
              </w:rPr>
            </w:pPr>
            <w:r w:rsidRPr="00B02AE6">
              <w:rPr>
                <w:sz w:val="22"/>
                <w:szCs w:val="22"/>
              </w:rPr>
              <w:lastRenderedPageBreak/>
              <w:t>MPSVR SR</w:t>
            </w:r>
          </w:p>
          <w:p w14:paraId="1F4F315F" w14:textId="77777777" w:rsidR="00CE43C7" w:rsidRDefault="00CE43C7" w:rsidP="00F90DBE">
            <w:pPr>
              <w:pStyle w:val="Default"/>
              <w:rPr>
                <w:sz w:val="22"/>
                <w:szCs w:val="22"/>
              </w:rPr>
            </w:pPr>
          </w:p>
          <w:p w14:paraId="51ED213D" w14:textId="6729DBCB" w:rsidR="00FA7C61" w:rsidRPr="005667E7" w:rsidRDefault="00FA7C61" w:rsidP="005967EF">
            <w:pPr>
              <w:pStyle w:val="Default"/>
              <w:rPr>
                <w:sz w:val="22"/>
                <w:szCs w:val="22"/>
              </w:rPr>
            </w:pPr>
            <w:r w:rsidRPr="00FA7C61">
              <w:rPr>
                <w:sz w:val="22"/>
                <w:szCs w:val="22"/>
              </w:rPr>
              <w:t>Transpozícia bude zabezpečená ďalším legislatívnym procesom</w:t>
            </w:r>
            <w:r>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210D6F" w14:textId="47BCFCA1" w:rsidR="00CE43C7" w:rsidRPr="005667E7" w:rsidRDefault="004F7A21" w:rsidP="00CE43C7">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3C0D20DC" w14:textId="51525F4E" w:rsidR="00CE43C7" w:rsidRPr="005667E7" w:rsidRDefault="00CE43C7" w:rsidP="00CE43C7">
            <w:pPr>
              <w:pStyle w:val="Default"/>
              <w:rPr>
                <w:sz w:val="22"/>
                <w:szCs w:val="22"/>
              </w:rPr>
            </w:pPr>
            <w:r w:rsidRPr="00267476">
              <w:rPr>
                <w:color w:val="FF0000"/>
                <w:sz w:val="22"/>
                <w:szCs w:val="22"/>
              </w:rPr>
              <w:t xml:space="preserve"> </w:t>
            </w:r>
          </w:p>
        </w:tc>
      </w:tr>
      <w:tr w:rsidR="00CE43C7" w:rsidRPr="005667E7" w14:paraId="75EFFB0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C3F347A" w14:textId="7D3DC36B" w:rsidR="00CE43C7" w:rsidRPr="005667E7" w:rsidRDefault="00AE789B" w:rsidP="00CE43C7">
            <w:pPr>
              <w:pStyle w:val="Default"/>
              <w:rPr>
                <w:sz w:val="22"/>
                <w:szCs w:val="22"/>
              </w:rPr>
            </w:pPr>
            <w:r>
              <w:rPr>
                <w:sz w:val="22"/>
                <w:szCs w:val="22"/>
              </w:rPr>
              <w:t>B</w:t>
            </w:r>
            <w:r w:rsidR="00CE43C7" w:rsidRPr="005667E7">
              <w:rPr>
                <w:sz w:val="22"/>
                <w:szCs w:val="22"/>
              </w:rPr>
              <w:t>:29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FCD2E79" w14:textId="77777777" w:rsidR="00CE43C7" w:rsidRPr="005667E7" w:rsidRDefault="00CE43C7" w:rsidP="00CE43C7">
            <w:pPr>
              <w:pStyle w:val="oj-normal"/>
              <w:spacing w:before="120"/>
              <w:rPr>
                <w:sz w:val="22"/>
                <w:szCs w:val="22"/>
              </w:rPr>
            </w:pPr>
            <w:r w:rsidRPr="005667E7">
              <w:rPr>
                <w:color w:val="000000"/>
                <w:sz w:val="22"/>
                <w:szCs w:val="22"/>
              </w:rPr>
              <w:t>„európska norma“ je norma prijatá Európskym výborom pre normalizáciu, Európskym výborom pre normalizáciu v oblasti elektrotechniky alebo Európskym inštitútom pre telekomunikačné normy a sprístupnená verejnosti;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D7C9F11" w14:textId="4D4E4844" w:rsidR="00CE43C7" w:rsidRPr="00DE02A4" w:rsidRDefault="00CE43C7" w:rsidP="00CE43C7">
            <w:pPr>
              <w:pStyle w:val="Default"/>
              <w:rPr>
                <w:sz w:val="22"/>
                <w:szCs w:val="22"/>
              </w:rPr>
            </w:pPr>
            <w:r w:rsidRPr="00DE02A4">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410773D" w14:textId="7033B11E" w:rsidR="0066754C" w:rsidRDefault="00CE43C7" w:rsidP="00CE43C7">
            <w:pPr>
              <w:pStyle w:val="Default"/>
              <w:rPr>
                <w:sz w:val="22"/>
                <w:szCs w:val="22"/>
              </w:rPr>
            </w:pPr>
            <w:r w:rsidRPr="00DE02A4">
              <w:rPr>
                <w:sz w:val="22"/>
                <w:szCs w:val="22"/>
              </w:rPr>
              <w:t xml:space="preserve">Zákon č. 60/2018 Z. z. </w:t>
            </w:r>
          </w:p>
          <w:p w14:paraId="48855297" w14:textId="7319463C" w:rsidR="0066754C" w:rsidRDefault="0066754C" w:rsidP="00CE43C7">
            <w:pPr>
              <w:pStyle w:val="Default"/>
              <w:rPr>
                <w:sz w:val="22"/>
                <w:szCs w:val="22"/>
              </w:rPr>
            </w:pPr>
          </w:p>
          <w:p w14:paraId="2BA8622F" w14:textId="4ACF9F7B" w:rsidR="00D37C1C" w:rsidRDefault="00D37C1C" w:rsidP="00CE43C7">
            <w:pPr>
              <w:pStyle w:val="Default"/>
              <w:rPr>
                <w:sz w:val="22"/>
                <w:szCs w:val="22"/>
              </w:rPr>
            </w:pPr>
          </w:p>
          <w:p w14:paraId="1A26042F" w14:textId="5B9AE967" w:rsidR="00D37C1C" w:rsidRDefault="00D37C1C" w:rsidP="00CE43C7">
            <w:pPr>
              <w:pStyle w:val="Default"/>
              <w:rPr>
                <w:sz w:val="22"/>
                <w:szCs w:val="22"/>
              </w:rPr>
            </w:pPr>
          </w:p>
          <w:p w14:paraId="60F8FF7D" w14:textId="446C3955" w:rsidR="00D37C1C" w:rsidRDefault="00D37C1C" w:rsidP="00CE43C7">
            <w:pPr>
              <w:pStyle w:val="Default"/>
              <w:rPr>
                <w:sz w:val="22"/>
                <w:szCs w:val="22"/>
              </w:rPr>
            </w:pPr>
          </w:p>
          <w:p w14:paraId="06E04EA5" w14:textId="22900229" w:rsidR="00D37C1C" w:rsidRDefault="00D37C1C" w:rsidP="00CE43C7">
            <w:pPr>
              <w:pStyle w:val="Default"/>
              <w:rPr>
                <w:sz w:val="22"/>
                <w:szCs w:val="22"/>
              </w:rPr>
            </w:pPr>
          </w:p>
          <w:p w14:paraId="09AF9406" w14:textId="071DFACE" w:rsidR="00D37C1C" w:rsidRDefault="00D37C1C" w:rsidP="00CE43C7">
            <w:pPr>
              <w:pStyle w:val="Default"/>
              <w:rPr>
                <w:sz w:val="22"/>
                <w:szCs w:val="22"/>
              </w:rPr>
            </w:pPr>
          </w:p>
          <w:p w14:paraId="242B73F9" w14:textId="769F1D20" w:rsidR="00D37C1C" w:rsidRDefault="00D37C1C" w:rsidP="00CE43C7">
            <w:pPr>
              <w:pStyle w:val="Default"/>
              <w:rPr>
                <w:sz w:val="22"/>
                <w:szCs w:val="22"/>
              </w:rPr>
            </w:pPr>
          </w:p>
          <w:p w14:paraId="512D4060" w14:textId="0216117E" w:rsidR="00D37C1C" w:rsidRDefault="00D37C1C" w:rsidP="00CE43C7">
            <w:pPr>
              <w:pStyle w:val="Default"/>
              <w:rPr>
                <w:sz w:val="22"/>
                <w:szCs w:val="22"/>
              </w:rPr>
            </w:pPr>
          </w:p>
          <w:p w14:paraId="23A9D32F" w14:textId="0AEC0DA6" w:rsidR="00D37C1C" w:rsidRDefault="00D37C1C" w:rsidP="00CE43C7">
            <w:pPr>
              <w:pStyle w:val="Default"/>
              <w:rPr>
                <w:sz w:val="22"/>
                <w:szCs w:val="22"/>
              </w:rPr>
            </w:pPr>
          </w:p>
          <w:p w14:paraId="1CD44417" w14:textId="6AC4CA64" w:rsidR="00D37C1C" w:rsidRDefault="00D37C1C" w:rsidP="00CE43C7">
            <w:pPr>
              <w:pStyle w:val="Default"/>
              <w:rPr>
                <w:sz w:val="22"/>
                <w:szCs w:val="22"/>
              </w:rPr>
            </w:pPr>
          </w:p>
          <w:p w14:paraId="1A95473B" w14:textId="77777777" w:rsidR="00D37C1C" w:rsidRDefault="00D37C1C" w:rsidP="00CE43C7">
            <w:pPr>
              <w:pStyle w:val="Default"/>
              <w:rPr>
                <w:sz w:val="22"/>
                <w:szCs w:val="22"/>
              </w:rPr>
            </w:pPr>
          </w:p>
          <w:p w14:paraId="71D4930D" w14:textId="77777777" w:rsidR="0049176C" w:rsidRDefault="0049176C" w:rsidP="00CE43C7">
            <w:pPr>
              <w:pStyle w:val="Default"/>
              <w:rPr>
                <w:sz w:val="22"/>
                <w:szCs w:val="22"/>
              </w:rPr>
            </w:pPr>
          </w:p>
          <w:p w14:paraId="50EF111D" w14:textId="64697122" w:rsidR="0066754C" w:rsidRPr="00DE02A4" w:rsidRDefault="0066754C" w:rsidP="00CE43C7">
            <w:pPr>
              <w:pStyle w:val="Default"/>
              <w:rPr>
                <w:sz w:val="22"/>
                <w:szCs w:val="22"/>
              </w:rPr>
            </w:pPr>
            <w:r>
              <w:rPr>
                <w:sz w:val="22"/>
                <w:szCs w:val="22"/>
              </w:rPr>
              <w:t>Nariadenie (EÚ) č. 1025/2012</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F02D29A" w14:textId="77777777" w:rsidR="00CE43C7" w:rsidRPr="00DE02A4" w:rsidRDefault="00CE43C7" w:rsidP="00CE43C7">
            <w:pPr>
              <w:pStyle w:val="Default"/>
              <w:rPr>
                <w:sz w:val="22"/>
                <w:szCs w:val="22"/>
              </w:rPr>
            </w:pPr>
            <w:r w:rsidRPr="00DE02A4">
              <w:rPr>
                <w:sz w:val="22"/>
                <w:szCs w:val="22"/>
              </w:rPr>
              <w:t>§ 3</w:t>
            </w:r>
          </w:p>
          <w:p w14:paraId="0B20F781" w14:textId="64F8C0B7" w:rsidR="00CE43C7" w:rsidRPr="00DE02A4" w:rsidRDefault="00CE43C7" w:rsidP="00CE43C7">
            <w:pPr>
              <w:pStyle w:val="Default"/>
              <w:rPr>
                <w:sz w:val="22"/>
                <w:szCs w:val="22"/>
              </w:rPr>
            </w:pPr>
            <w:r w:rsidRPr="00DE02A4">
              <w:rPr>
                <w:sz w:val="22"/>
                <w:szCs w:val="22"/>
              </w:rPr>
              <w:t>O 1</w:t>
            </w:r>
          </w:p>
          <w:p w14:paraId="70DA49ED" w14:textId="02131897" w:rsidR="0066754C" w:rsidRDefault="00CE43C7" w:rsidP="00CE43C7">
            <w:pPr>
              <w:pStyle w:val="Default"/>
              <w:rPr>
                <w:sz w:val="22"/>
                <w:szCs w:val="22"/>
              </w:rPr>
            </w:pPr>
            <w:r w:rsidRPr="00DE02A4">
              <w:rPr>
                <w:sz w:val="22"/>
                <w:szCs w:val="22"/>
              </w:rPr>
              <w:t>V</w:t>
            </w:r>
            <w:r w:rsidR="0066754C">
              <w:rPr>
                <w:sz w:val="22"/>
                <w:szCs w:val="22"/>
              </w:rPr>
              <w:t> </w:t>
            </w:r>
            <w:r w:rsidRPr="00DE02A4">
              <w:rPr>
                <w:sz w:val="22"/>
                <w:szCs w:val="22"/>
              </w:rPr>
              <w:t>1</w:t>
            </w:r>
          </w:p>
          <w:p w14:paraId="7787911B" w14:textId="4930970B" w:rsidR="0066754C" w:rsidRDefault="0066754C" w:rsidP="00CE43C7">
            <w:pPr>
              <w:pStyle w:val="Default"/>
              <w:rPr>
                <w:sz w:val="22"/>
                <w:szCs w:val="22"/>
              </w:rPr>
            </w:pPr>
          </w:p>
          <w:p w14:paraId="681F69D2" w14:textId="1EBB293C" w:rsidR="00D37C1C" w:rsidRDefault="00D37C1C" w:rsidP="00CE43C7">
            <w:pPr>
              <w:pStyle w:val="Default"/>
              <w:rPr>
                <w:sz w:val="22"/>
                <w:szCs w:val="22"/>
              </w:rPr>
            </w:pPr>
          </w:p>
          <w:p w14:paraId="0D29A017" w14:textId="04A5B8CF" w:rsidR="00D37C1C" w:rsidRDefault="00D37C1C" w:rsidP="00CE43C7">
            <w:pPr>
              <w:pStyle w:val="Default"/>
              <w:rPr>
                <w:sz w:val="22"/>
                <w:szCs w:val="22"/>
              </w:rPr>
            </w:pPr>
          </w:p>
          <w:p w14:paraId="64AF813D" w14:textId="3690D09E" w:rsidR="00D37C1C" w:rsidRDefault="00D37C1C" w:rsidP="00CE43C7">
            <w:pPr>
              <w:pStyle w:val="Default"/>
              <w:rPr>
                <w:sz w:val="22"/>
                <w:szCs w:val="22"/>
              </w:rPr>
            </w:pPr>
          </w:p>
          <w:p w14:paraId="6CA01849" w14:textId="3746A60F" w:rsidR="00D37C1C" w:rsidRDefault="00D37C1C" w:rsidP="00CE43C7">
            <w:pPr>
              <w:pStyle w:val="Default"/>
              <w:rPr>
                <w:sz w:val="22"/>
                <w:szCs w:val="22"/>
              </w:rPr>
            </w:pPr>
          </w:p>
          <w:p w14:paraId="2C5D4C2A" w14:textId="14D359C3" w:rsidR="00D37C1C" w:rsidRDefault="00D37C1C" w:rsidP="00CE43C7">
            <w:pPr>
              <w:pStyle w:val="Default"/>
              <w:rPr>
                <w:sz w:val="22"/>
                <w:szCs w:val="22"/>
              </w:rPr>
            </w:pPr>
          </w:p>
          <w:p w14:paraId="0B2737F4" w14:textId="6EA76293" w:rsidR="00D37C1C" w:rsidRDefault="00D37C1C" w:rsidP="00CE43C7">
            <w:pPr>
              <w:pStyle w:val="Default"/>
              <w:rPr>
                <w:sz w:val="22"/>
                <w:szCs w:val="22"/>
              </w:rPr>
            </w:pPr>
          </w:p>
          <w:p w14:paraId="267D994A" w14:textId="2C22621C" w:rsidR="00D37C1C" w:rsidRDefault="00D37C1C" w:rsidP="00CE43C7">
            <w:pPr>
              <w:pStyle w:val="Default"/>
              <w:rPr>
                <w:sz w:val="22"/>
                <w:szCs w:val="22"/>
              </w:rPr>
            </w:pPr>
          </w:p>
          <w:p w14:paraId="3E1AA004" w14:textId="3EDB762F" w:rsidR="00D37C1C" w:rsidRDefault="00D37C1C" w:rsidP="00CE43C7">
            <w:pPr>
              <w:pStyle w:val="Default"/>
              <w:rPr>
                <w:sz w:val="22"/>
                <w:szCs w:val="22"/>
              </w:rPr>
            </w:pPr>
          </w:p>
          <w:p w14:paraId="0451D115" w14:textId="7B177A29" w:rsidR="00D37C1C" w:rsidRDefault="00D37C1C" w:rsidP="00CE43C7">
            <w:pPr>
              <w:pStyle w:val="Default"/>
              <w:rPr>
                <w:sz w:val="22"/>
                <w:szCs w:val="22"/>
              </w:rPr>
            </w:pPr>
          </w:p>
          <w:p w14:paraId="4EB66543" w14:textId="77777777" w:rsidR="00D37C1C" w:rsidRDefault="00D37C1C" w:rsidP="00CE43C7">
            <w:pPr>
              <w:pStyle w:val="Default"/>
              <w:rPr>
                <w:sz w:val="22"/>
                <w:szCs w:val="22"/>
              </w:rPr>
            </w:pPr>
          </w:p>
          <w:p w14:paraId="07EDE00B" w14:textId="77777777" w:rsidR="0049176C" w:rsidRDefault="0049176C" w:rsidP="00CE43C7">
            <w:pPr>
              <w:pStyle w:val="Default"/>
              <w:rPr>
                <w:sz w:val="22"/>
                <w:szCs w:val="22"/>
              </w:rPr>
            </w:pPr>
          </w:p>
          <w:p w14:paraId="4E09405A" w14:textId="00748287" w:rsidR="0066754C" w:rsidRDefault="00FA7C61" w:rsidP="00CE43C7">
            <w:pPr>
              <w:pStyle w:val="Default"/>
              <w:rPr>
                <w:sz w:val="22"/>
                <w:szCs w:val="22"/>
              </w:rPr>
            </w:pPr>
            <w:r>
              <w:rPr>
                <w:sz w:val="22"/>
                <w:szCs w:val="22"/>
              </w:rPr>
              <w:t>Č</w:t>
            </w:r>
            <w:r w:rsidR="0066754C">
              <w:rPr>
                <w:sz w:val="22"/>
                <w:szCs w:val="22"/>
              </w:rPr>
              <w:t xml:space="preserve"> 2</w:t>
            </w:r>
          </w:p>
          <w:p w14:paraId="436DF333" w14:textId="2063F7AF" w:rsidR="0066754C" w:rsidRDefault="0066754C" w:rsidP="00CE43C7">
            <w:pPr>
              <w:pStyle w:val="Default"/>
              <w:rPr>
                <w:sz w:val="22"/>
                <w:szCs w:val="22"/>
              </w:rPr>
            </w:pPr>
            <w:r>
              <w:rPr>
                <w:sz w:val="22"/>
                <w:szCs w:val="22"/>
              </w:rPr>
              <w:t>O 1</w:t>
            </w:r>
          </w:p>
          <w:p w14:paraId="7E705960" w14:textId="2FEEE54E" w:rsidR="0066754C" w:rsidRPr="00DE02A4" w:rsidRDefault="0066754C" w:rsidP="00CE43C7">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D6C4311" w14:textId="3DAB64C6" w:rsidR="00CE43C7" w:rsidRPr="00DE02A4" w:rsidRDefault="00CE43C7" w:rsidP="00F90DBE">
            <w:pPr>
              <w:pStyle w:val="Default"/>
              <w:rPr>
                <w:sz w:val="22"/>
                <w:szCs w:val="22"/>
              </w:rPr>
            </w:pPr>
            <w:r w:rsidRPr="00DE02A4">
              <w:rPr>
                <w:sz w:val="22"/>
                <w:szCs w:val="22"/>
              </w:rPr>
              <w:t xml:space="preserve">(1) Technickou normou je </w:t>
            </w:r>
            <w:r w:rsidRPr="005B7115">
              <w:rPr>
                <w:b/>
                <w:sz w:val="22"/>
                <w:szCs w:val="22"/>
              </w:rPr>
              <w:t>európska norma,</w:t>
            </w:r>
            <w:r w:rsidRPr="005B7115">
              <w:rPr>
                <w:b/>
                <w:sz w:val="22"/>
                <w:szCs w:val="22"/>
                <w:vertAlign w:val="superscript"/>
              </w:rPr>
              <w:t>2)</w:t>
            </w:r>
            <w:r w:rsidRPr="00DE02A4">
              <w:rPr>
                <w:sz w:val="22"/>
                <w:szCs w:val="22"/>
              </w:rPr>
              <w:t xml:space="preserve"> medzinárodná norma,</w:t>
            </w:r>
            <w:r w:rsidRPr="00DE02A4">
              <w:rPr>
                <w:sz w:val="22"/>
                <w:szCs w:val="22"/>
                <w:vertAlign w:val="superscript"/>
              </w:rPr>
              <w:t>2a)</w:t>
            </w:r>
            <w:r>
              <w:rPr>
                <w:sz w:val="22"/>
                <w:szCs w:val="22"/>
              </w:rPr>
              <w:t xml:space="preserve"> </w:t>
            </w:r>
            <w:r w:rsidRPr="00DE02A4">
              <w:rPr>
                <w:sz w:val="22"/>
                <w:szCs w:val="22"/>
              </w:rPr>
              <w:t>harmonizovaná norma</w:t>
            </w:r>
            <w:r w:rsidRPr="00DE02A4">
              <w:rPr>
                <w:sz w:val="22"/>
                <w:szCs w:val="22"/>
                <w:vertAlign w:val="superscript"/>
              </w:rPr>
              <w:t xml:space="preserve">2b) </w:t>
            </w:r>
            <w:r w:rsidRPr="00DE02A4">
              <w:rPr>
                <w:sz w:val="22"/>
                <w:szCs w:val="22"/>
              </w:rPr>
              <w:t>a národná norma</w:t>
            </w:r>
            <w:r w:rsidRPr="00DE02A4">
              <w:rPr>
                <w:sz w:val="22"/>
                <w:szCs w:val="22"/>
                <w:vertAlign w:val="superscript"/>
              </w:rPr>
              <w:t>2c)</w:t>
            </w:r>
            <w:r w:rsidRPr="00DE02A4">
              <w:rPr>
                <w:sz w:val="22"/>
                <w:szCs w:val="22"/>
              </w:rPr>
              <w:t>.</w:t>
            </w:r>
          </w:p>
          <w:p w14:paraId="79DEA8F7" w14:textId="77777777" w:rsidR="00CE43C7" w:rsidRPr="00DE02A4" w:rsidRDefault="00CE43C7" w:rsidP="00F90DBE">
            <w:pPr>
              <w:pStyle w:val="Default"/>
              <w:rPr>
                <w:sz w:val="22"/>
                <w:szCs w:val="22"/>
              </w:rPr>
            </w:pPr>
          </w:p>
          <w:p w14:paraId="6062EC50" w14:textId="0E8CBDCB" w:rsidR="00CE43C7" w:rsidRPr="00DE02A4" w:rsidRDefault="00CE43C7" w:rsidP="00F90DBE">
            <w:pPr>
              <w:pStyle w:val="Default"/>
              <w:rPr>
                <w:sz w:val="22"/>
                <w:szCs w:val="22"/>
              </w:rPr>
            </w:pPr>
            <w:r w:rsidRPr="00A26F33">
              <w:rPr>
                <w:sz w:val="22"/>
                <w:szCs w:val="22"/>
              </w:rPr>
              <w:t>Poznámka pod čiarou</w:t>
            </w:r>
            <w:r w:rsidR="00FA7C61">
              <w:rPr>
                <w:sz w:val="22"/>
                <w:szCs w:val="22"/>
              </w:rPr>
              <w:t xml:space="preserve"> znie</w:t>
            </w:r>
            <w:r w:rsidRPr="00BF7B73">
              <w:rPr>
                <w:i/>
                <w:sz w:val="22"/>
                <w:szCs w:val="22"/>
              </w:rPr>
              <w:t>:</w:t>
            </w:r>
          </w:p>
          <w:p w14:paraId="516C7435" w14:textId="4FA4A9FC" w:rsidR="00CE43C7" w:rsidRDefault="00CE43C7" w:rsidP="00F90DBE">
            <w:pPr>
              <w:pStyle w:val="Default"/>
              <w:rPr>
                <w:sz w:val="22"/>
                <w:szCs w:val="22"/>
              </w:rPr>
            </w:pPr>
            <w:r w:rsidRPr="005B7115">
              <w:rPr>
                <w:sz w:val="22"/>
                <w:szCs w:val="22"/>
                <w:vertAlign w:val="superscript"/>
              </w:rPr>
              <w:t>2)</w:t>
            </w:r>
            <w:r w:rsidRPr="00DE02A4">
              <w:rPr>
                <w:sz w:val="22"/>
                <w:szCs w:val="22"/>
              </w:rPr>
              <w:t xml:space="preserve"> Čl. 2 ods. 1 písm. b) nariadenia (EÚ) č.</w:t>
            </w:r>
            <w:r>
              <w:rPr>
                <w:sz w:val="22"/>
                <w:szCs w:val="22"/>
              </w:rPr>
              <w:t> </w:t>
            </w:r>
            <w:r w:rsidRPr="00DE02A4">
              <w:rPr>
                <w:sz w:val="22"/>
                <w:szCs w:val="22"/>
              </w:rPr>
              <w:t>1025/2012 v platnom znení.</w:t>
            </w:r>
          </w:p>
          <w:p w14:paraId="2CB82EDB" w14:textId="17E22011" w:rsidR="0066754C" w:rsidRDefault="0066754C" w:rsidP="0066754C">
            <w:pPr>
              <w:pStyle w:val="Default"/>
              <w:rPr>
                <w:sz w:val="22"/>
                <w:szCs w:val="22"/>
              </w:rPr>
            </w:pPr>
            <w:r w:rsidRPr="0066754C">
              <w:rPr>
                <w:sz w:val="22"/>
                <w:szCs w:val="22"/>
                <w:vertAlign w:val="superscript"/>
              </w:rPr>
              <w:t>2a)</w:t>
            </w:r>
            <w:r>
              <w:rPr>
                <w:sz w:val="22"/>
                <w:szCs w:val="22"/>
              </w:rPr>
              <w:t xml:space="preserve"> </w:t>
            </w:r>
            <w:r w:rsidRPr="0066754C">
              <w:rPr>
                <w:sz w:val="22"/>
                <w:szCs w:val="22"/>
              </w:rPr>
              <w:t>Čl. 2 ods. 1 písm. a) nariadenia (EÚ) č. 1025/2012 v platnom znení.</w:t>
            </w:r>
          </w:p>
          <w:p w14:paraId="124F6C17" w14:textId="34449FD9" w:rsidR="0066754C" w:rsidRDefault="0066754C" w:rsidP="0066754C">
            <w:pPr>
              <w:pStyle w:val="Default"/>
              <w:rPr>
                <w:sz w:val="22"/>
                <w:szCs w:val="22"/>
              </w:rPr>
            </w:pPr>
            <w:r w:rsidRPr="0066754C">
              <w:rPr>
                <w:sz w:val="22"/>
                <w:szCs w:val="22"/>
                <w:vertAlign w:val="superscript"/>
              </w:rPr>
              <w:t>2b)</w:t>
            </w:r>
            <w:r>
              <w:rPr>
                <w:sz w:val="22"/>
                <w:szCs w:val="22"/>
              </w:rPr>
              <w:t xml:space="preserve"> </w:t>
            </w:r>
            <w:r w:rsidRPr="0066754C">
              <w:rPr>
                <w:sz w:val="22"/>
                <w:szCs w:val="22"/>
              </w:rPr>
              <w:t>Čl. 2 ods. 1 písm. c) nariadenia (EÚ) č. 1025/2012 v platnom znení.</w:t>
            </w:r>
          </w:p>
          <w:p w14:paraId="47B51A7A" w14:textId="7C2D4E80" w:rsidR="0066754C" w:rsidRPr="00DE02A4" w:rsidRDefault="0066754C" w:rsidP="0066754C">
            <w:pPr>
              <w:pStyle w:val="Default"/>
              <w:rPr>
                <w:sz w:val="22"/>
                <w:szCs w:val="22"/>
              </w:rPr>
            </w:pPr>
            <w:r w:rsidRPr="0066754C">
              <w:rPr>
                <w:sz w:val="22"/>
                <w:szCs w:val="22"/>
                <w:vertAlign w:val="superscript"/>
              </w:rPr>
              <w:t>2c)</w:t>
            </w:r>
            <w:r>
              <w:rPr>
                <w:sz w:val="22"/>
                <w:szCs w:val="22"/>
              </w:rPr>
              <w:t xml:space="preserve"> </w:t>
            </w:r>
            <w:r w:rsidRPr="0066754C">
              <w:rPr>
                <w:sz w:val="22"/>
                <w:szCs w:val="22"/>
              </w:rPr>
              <w:t>Čl. 2 ods. 1 písm. d) nariadenia (EÚ) č. 1025/2012 v platnom znení.</w:t>
            </w:r>
          </w:p>
          <w:p w14:paraId="48F7B502" w14:textId="77777777" w:rsidR="0066754C" w:rsidRDefault="0066754C" w:rsidP="00F90DBE">
            <w:pPr>
              <w:pStyle w:val="Default"/>
              <w:rPr>
                <w:sz w:val="22"/>
                <w:szCs w:val="22"/>
              </w:rPr>
            </w:pPr>
          </w:p>
          <w:p w14:paraId="173FFBBD" w14:textId="103B2B45" w:rsidR="00CE43C7" w:rsidRPr="00DE02A4" w:rsidRDefault="00CE43C7" w:rsidP="00F90DBE">
            <w:pPr>
              <w:pStyle w:val="Default"/>
              <w:rPr>
                <w:sz w:val="22"/>
                <w:szCs w:val="22"/>
              </w:rPr>
            </w:pPr>
            <w:r w:rsidRPr="00DE02A4">
              <w:rPr>
                <w:sz w:val="22"/>
                <w:szCs w:val="22"/>
              </w:rPr>
              <w:t>b) „európska norma“ je norma prijatá jednou z európskych</w:t>
            </w:r>
          </w:p>
          <w:p w14:paraId="3721C1E5" w14:textId="0CA941E1" w:rsidR="00CE43C7" w:rsidRPr="00DE02A4" w:rsidRDefault="00CE43C7" w:rsidP="00F90DBE">
            <w:pPr>
              <w:pStyle w:val="Default"/>
              <w:rPr>
                <w:sz w:val="22"/>
                <w:szCs w:val="22"/>
              </w:rPr>
            </w:pPr>
            <w:r w:rsidRPr="00DE02A4">
              <w:rPr>
                <w:sz w:val="22"/>
                <w:szCs w:val="22"/>
              </w:rPr>
              <w:t>normalizačných organizácií;</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5183826" w14:textId="225CEED3"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D2EC7FF" w14:textId="3148BF31" w:rsidR="00CE43C7" w:rsidRPr="005667E7" w:rsidRDefault="00CE43C7" w:rsidP="00F90DBE">
            <w:pPr>
              <w:pStyle w:val="Default"/>
              <w:rPr>
                <w:sz w:val="22"/>
                <w:szCs w:val="22"/>
              </w:rPr>
            </w:pPr>
            <w:r w:rsidRPr="00DE02A4">
              <w:rPr>
                <w:sz w:val="22"/>
                <w:szCs w:val="22"/>
              </w:rPr>
              <w:t>ÚNMS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6BB5255" w14:textId="191DEAE6"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B5278C6" w14:textId="77777777" w:rsidR="00CE43C7" w:rsidRPr="005667E7" w:rsidRDefault="00CE43C7" w:rsidP="00CE43C7">
            <w:pPr>
              <w:pStyle w:val="Default"/>
              <w:rPr>
                <w:sz w:val="22"/>
                <w:szCs w:val="22"/>
              </w:rPr>
            </w:pPr>
          </w:p>
        </w:tc>
      </w:tr>
      <w:tr w:rsidR="00CE43C7" w:rsidRPr="005667E7" w14:paraId="7D1C998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27D1C40" w14:textId="79CE41C0" w:rsidR="00CE43C7" w:rsidRPr="005667E7" w:rsidRDefault="00AE789B" w:rsidP="00CE43C7">
            <w:pPr>
              <w:pStyle w:val="Default"/>
              <w:rPr>
                <w:sz w:val="22"/>
                <w:szCs w:val="22"/>
              </w:rPr>
            </w:pPr>
            <w:r>
              <w:rPr>
                <w:sz w:val="22"/>
                <w:szCs w:val="22"/>
              </w:rPr>
              <w:lastRenderedPageBreak/>
              <w:t>B</w:t>
            </w:r>
            <w:r w:rsidR="00CE43C7" w:rsidRPr="005667E7">
              <w:rPr>
                <w:sz w:val="22"/>
                <w:szCs w:val="22"/>
              </w:rPr>
              <w:t>:30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4B1706E" w14:textId="77777777" w:rsidR="00CE43C7" w:rsidRPr="005667E7" w:rsidRDefault="00CE43C7" w:rsidP="00CE43C7">
            <w:pPr>
              <w:pStyle w:val="oj-normal"/>
              <w:spacing w:before="120"/>
              <w:rPr>
                <w:sz w:val="22"/>
                <w:szCs w:val="22"/>
              </w:rPr>
            </w:pPr>
            <w:r w:rsidRPr="005667E7">
              <w:rPr>
                <w:color w:val="000000"/>
                <w:sz w:val="22"/>
                <w:szCs w:val="22"/>
              </w:rPr>
              <w:t>„energetický certifikát“ je certifikát uznávaný členským štátom alebo ním určenou právnickou osobou, ktorý uvádza energetickú hospodárnosť budovy alebo jednotky budovy vypočítanú v súlade s metodikou prijatou podľa článku 4;</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6331A1C" w14:textId="23068A14"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17D5818" w14:textId="573C8921" w:rsidR="00CE43C7" w:rsidRPr="005667E7" w:rsidRDefault="00697196"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0A98C33" w14:textId="77777777" w:rsidR="00CE43C7" w:rsidRDefault="00CE43C7" w:rsidP="00CE43C7">
            <w:pPr>
              <w:pStyle w:val="Default"/>
              <w:rPr>
                <w:sz w:val="22"/>
                <w:szCs w:val="22"/>
              </w:rPr>
            </w:pPr>
            <w:r>
              <w:rPr>
                <w:sz w:val="22"/>
                <w:szCs w:val="22"/>
              </w:rPr>
              <w:t>§ 7</w:t>
            </w:r>
          </w:p>
          <w:p w14:paraId="3374678E" w14:textId="77777777" w:rsidR="00CE43C7" w:rsidRPr="005667E7" w:rsidRDefault="00CE43C7" w:rsidP="00CE43C7">
            <w:pPr>
              <w:pStyle w:val="Default"/>
              <w:rPr>
                <w:sz w:val="22"/>
                <w:szCs w:val="22"/>
              </w:rPr>
            </w:pPr>
            <w:r>
              <w:rPr>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3B58323" w14:textId="7DC7CBC9" w:rsidR="00CE43C7" w:rsidRPr="00FB0ED8" w:rsidRDefault="00CE43C7" w:rsidP="00622299">
            <w:pPr>
              <w:pStyle w:val="Default"/>
              <w:rPr>
                <w:sz w:val="22"/>
                <w:szCs w:val="22"/>
              </w:rPr>
            </w:pPr>
            <w:r w:rsidRPr="00FB0ED8">
              <w:rPr>
                <w:sz w:val="22"/>
                <w:szCs w:val="22"/>
              </w:rPr>
              <w:t xml:space="preserve">(1) Osvedčením o vykonanej energetickej certifikácii je energetický certifikát </w:t>
            </w:r>
            <w:r w:rsidRPr="005967EF">
              <w:rPr>
                <w:b/>
                <w:sz w:val="22"/>
                <w:szCs w:val="22"/>
              </w:rPr>
              <w:t>vydaný oprávnenou osobou na základe</w:t>
            </w:r>
            <w:r w:rsidR="00FA7C61">
              <w:rPr>
                <w:b/>
                <w:sz w:val="22"/>
                <w:szCs w:val="22"/>
              </w:rPr>
              <w:t xml:space="preserve"> </w:t>
            </w:r>
            <w:r w:rsidRPr="005967EF">
              <w:rPr>
                <w:b/>
                <w:sz w:val="22"/>
                <w:szCs w:val="22"/>
              </w:rPr>
              <w:t xml:space="preserve">obhliadky na mieste alebo </w:t>
            </w:r>
            <w:r w:rsidR="005A6AC8">
              <w:rPr>
                <w:b/>
                <w:sz w:val="22"/>
                <w:szCs w:val="22"/>
              </w:rPr>
              <w:t>v odôvodnených</w:t>
            </w:r>
            <w:r w:rsidR="001B62A2" w:rsidRPr="005967EF">
              <w:rPr>
                <w:b/>
                <w:sz w:val="22"/>
                <w:szCs w:val="22"/>
              </w:rPr>
              <w:t xml:space="preserve"> prípadoch uskutočnenej virtuálnou kontrolou</w:t>
            </w:r>
            <w:r w:rsidRPr="00FB0ED8">
              <w:rPr>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574934F" w14:textId="70528419"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443FD03" w14:textId="0D252A11"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F4E4896" w14:textId="053FB8C9"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9437CEF" w14:textId="77777777" w:rsidR="00CE43C7" w:rsidRPr="005667E7" w:rsidRDefault="00CE43C7" w:rsidP="00CE43C7">
            <w:pPr>
              <w:pStyle w:val="Default"/>
              <w:rPr>
                <w:sz w:val="22"/>
                <w:szCs w:val="22"/>
              </w:rPr>
            </w:pPr>
          </w:p>
        </w:tc>
      </w:tr>
      <w:tr w:rsidR="00CE43C7" w:rsidRPr="005667E7" w14:paraId="302733F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4D3A3BBD" w14:textId="60F19F7D" w:rsidR="00CE43C7" w:rsidRPr="006B7414" w:rsidRDefault="00AE789B" w:rsidP="00CE43C7">
            <w:pPr>
              <w:pStyle w:val="Default"/>
              <w:rPr>
                <w:sz w:val="22"/>
                <w:szCs w:val="22"/>
              </w:rPr>
            </w:pPr>
            <w:r>
              <w:rPr>
                <w:sz w:val="22"/>
                <w:szCs w:val="22"/>
              </w:rPr>
              <w:t>B</w:t>
            </w:r>
            <w:r w:rsidR="00CE43C7" w:rsidRPr="006B7414">
              <w:rPr>
                <w:sz w:val="22"/>
                <w:szCs w:val="22"/>
              </w:rPr>
              <w:t>:31</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1292F5" w14:textId="77777777" w:rsidR="00CE43C7" w:rsidRPr="006B7414" w:rsidRDefault="00CE43C7" w:rsidP="00CE43C7">
            <w:pPr>
              <w:spacing w:after="0"/>
            </w:pPr>
            <w:r w:rsidRPr="006B7414">
              <w:t>„</w:t>
            </w:r>
            <w:proofErr w:type="spellStart"/>
            <w:r w:rsidRPr="006B7414">
              <w:t>kogenerácia</w:t>
            </w:r>
            <w:proofErr w:type="spellEnd"/>
            <w:r w:rsidRPr="006B7414">
              <w:t>“ je súčasne prebiehajúca výroba tepelnej energie a elektrickej alebo mechanickej energie v jednom procese;</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9C9DEA" w14:textId="1C4550A2"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62FCD7" w14:textId="6FF2FF6E" w:rsidR="00CE43C7" w:rsidRPr="006D39C8" w:rsidRDefault="00CE43C7" w:rsidP="00CE43C7">
            <w:pPr>
              <w:pStyle w:val="Default"/>
              <w:rPr>
                <w:color w:val="auto"/>
                <w:sz w:val="22"/>
                <w:szCs w:val="22"/>
              </w:rPr>
            </w:pPr>
            <w:r w:rsidRPr="006D39C8">
              <w:rPr>
                <w:color w:val="auto"/>
                <w:sz w:val="22"/>
                <w:szCs w:val="22"/>
              </w:rPr>
              <w:t>Zákon č. 309/2009 Z. z. </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C5ACCF1" w14:textId="77777777" w:rsidR="00CE43C7" w:rsidRPr="006D39C8" w:rsidRDefault="00CE43C7" w:rsidP="00CE43C7">
            <w:pPr>
              <w:pStyle w:val="Default"/>
              <w:rPr>
                <w:color w:val="auto"/>
                <w:sz w:val="22"/>
                <w:szCs w:val="22"/>
              </w:rPr>
            </w:pPr>
            <w:r w:rsidRPr="006D39C8">
              <w:rPr>
                <w:color w:val="auto"/>
                <w:sz w:val="22"/>
                <w:szCs w:val="22"/>
              </w:rPr>
              <w:t>§ 2</w:t>
            </w:r>
          </w:p>
          <w:p w14:paraId="151CF1AB" w14:textId="3A09DB47" w:rsidR="00CE43C7" w:rsidRPr="006D39C8" w:rsidRDefault="00CE43C7" w:rsidP="00CE43C7">
            <w:pPr>
              <w:pStyle w:val="Default"/>
              <w:rPr>
                <w:color w:val="auto"/>
                <w:sz w:val="22"/>
                <w:szCs w:val="22"/>
              </w:rPr>
            </w:pPr>
            <w:r w:rsidRPr="006D39C8">
              <w:rPr>
                <w:color w:val="auto"/>
                <w:sz w:val="22"/>
                <w:szCs w:val="22"/>
              </w:rPr>
              <w:t>O 2</w:t>
            </w:r>
          </w:p>
          <w:p w14:paraId="188A8DFD" w14:textId="2F4EACAD" w:rsidR="00CE43C7" w:rsidRPr="006D39C8" w:rsidRDefault="00CE43C7" w:rsidP="00CE43C7">
            <w:pPr>
              <w:pStyle w:val="Default"/>
              <w:rPr>
                <w:color w:val="auto"/>
                <w:sz w:val="22"/>
                <w:szCs w:val="22"/>
              </w:rPr>
            </w:pPr>
            <w:r w:rsidRPr="006D39C8">
              <w:rPr>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8786BD" w14:textId="77777777" w:rsidR="00CE43C7" w:rsidRPr="006D39C8" w:rsidRDefault="00CE43C7" w:rsidP="00F90DBE">
            <w:pPr>
              <w:pStyle w:val="Default"/>
              <w:rPr>
                <w:color w:val="auto"/>
                <w:sz w:val="22"/>
                <w:szCs w:val="22"/>
              </w:rPr>
            </w:pPr>
            <w:r w:rsidRPr="006D39C8">
              <w:rPr>
                <w:color w:val="auto"/>
                <w:sz w:val="22"/>
                <w:szCs w:val="22"/>
              </w:rPr>
              <w:t>(2) Pri podpore vysoko účinnej kombinovanej výroby sa na účely tohto zákona rozumie</w:t>
            </w:r>
          </w:p>
          <w:p w14:paraId="5084F0B9" w14:textId="0DA6650D" w:rsidR="00CE43C7" w:rsidRPr="006D39C8" w:rsidRDefault="00CE43C7" w:rsidP="00F90DBE">
            <w:pPr>
              <w:pStyle w:val="Default"/>
              <w:rPr>
                <w:color w:val="auto"/>
                <w:sz w:val="22"/>
                <w:szCs w:val="22"/>
              </w:rPr>
            </w:pPr>
            <w:r w:rsidRPr="006D39C8">
              <w:rPr>
                <w:color w:val="auto"/>
                <w:sz w:val="22"/>
                <w:szCs w:val="22"/>
              </w:rPr>
              <w:t>b) kombinovanou výrobou technologický proces, pri ktorom súčasne prebieha výroba</w:t>
            </w:r>
          </w:p>
          <w:p w14:paraId="6FC36BC6" w14:textId="2383B6A6" w:rsidR="00CE43C7" w:rsidRPr="006D39C8" w:rsidRDefault="00CE43C7" w:rsidP="00F90DBE">
            <w:pPr>
              <w:pStyle w:val="Default"/>
              <w:rPr>
                <w:color w:val="auto"/>
                <w:sz w:val="22"/>
                <w:szCs w:val="22"/>
              </w:rPr>
            </w:pPr>
            <w:r w:rsidRPr="006D39C8">
              <w:rPr>
                <w:color w:val="auto"/>
                <w:sz w:val="22"/>
                <w:szCs w:val="22"/>
              </w:rPr>
              <w:t>1. elektriny a tepla,</w:t>
            </w:r>
          </w:p>
          <w:p w14:paraId="28ED5B85" w14:textId="01666530" w:rsidR="00CE43C7" w:rsidRPr="006D39C8" w:rsidRDefault="00CE43C7" w:rsidP="00F90DBE">
            <w:pPr>
              <w:pStyle w:val="Default"/>
              <w:rPr>
                <w:color w:val="auto"/>
                <w:sz w:val="22"/>
                <w:szCs w:val="22"/>
              </w:rPr>
            </w:pPr>
            <w:r w:rsidRPr="006D39C8">
              <w:rPr>
                <w:color w:val="auto"/>
                <w:sz w:val="22"/>
                <w:szCs w:val="22"/>
              </w:rPr>
              <w:t>2. mechanickej energie a tepla,</w:t>
            </w:r>
          </w:p>
          <w:p w14:paraId="1675DA23" w14:textId="0504A86F" w:rsidR="00CE43C7" w:rsidRPr="006D39C8" w:rsidRDefault="00CE43C7" w:rsidP="00F90DBE">
            <w:pPr>
              <w:pStyle w:val="Default"/>
              <w:rPr>
                <w:color w:val="auto"/>
                <w:sz w:val="22"/>
                <w:szCs w:val="22"/>
              </w:rPr>
            </w:pPr>
            <w:r w:rsidRPr="006D39C8">
              <w:rPr>
                <w:color w:val="auto"/>
                <w:sz w:val="22"/>
                <w:szCs w:val="22"/>
              </w:rPr>
              <w:t>3. mechanickej energie, tepla a elektriny,</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3E1F2C" w14:textId="47486691" w:rsidR="00CE43C7" w:rsidRPr="005667E7" w:rsidRDefault="003447F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3EA623" w14:textId="0DC9CE14" w:rsidR="00CE43C7" w:rsidRPr="005667E7"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786DAC" w14:textId="739F992A"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71143AF8" w14:textId="25E1E811" w:rsidR="00CE43C7" w:rsidRPr="005667E7" w:rsidRDefault="00CE43C7" w:rsidP="00CE43C7">
            <w:pPr>
              <w:pStyle w:val="Default"/>
              <w:rPr>
                <w:sz w:val="22"/>
                <w:szCs w:val="22"/>
              </w:rPr>
            </w:pPr>
          </w:p>
        </w:tc>
      </w:tr>
      <w:tr w:rsidR="00CE43C7" w:rsidRPr="005667E7" w14:paraId="45E6CE68" w14:textId="77777777" w:rsidTr="00DF1646">
        <w:trPr>
          <w:gridAfter w:val="1"/>
          <w:wAfter w:w="69" w:type="dxa"/>
          <w:trHeight w:val="992"/>
        </w:trPr>
        <w:tc>
          <w:tcPr>
            <w:tcW w:w="675" w:type="dxa"/>
            <w:tcBorders>
              <w:top w:val="single" w:sz="4" w:space="0" w:color="auto"/>
              <w:bottom w:val="single" w:sz="4" w:space="0" w:color="auto"/>
              <w:right w:val="single" w:sz="4" w:space="0" w:color="auto"/>
            </w:tcBorders>
            <w:shd w:val="clear" w:color="auto" w:fill="auto"/>
          </w:tcPr>
          <w:p w14:paraId="6B01EFA2" w14:textId="57D102A2" w:rsidR="00CE43C7" w:rsidRPr="005667E7" w:rsidRDefault="00AE789B" w:rsidP="00CE43C7">
            <w:pPr>
              <w:pStyle w:val="Default"/>
              <w:rPr>
                <w:sz w:val="22"/>
                <w:szCs w:val="22"/>
              </w:rPr>
            </w:pPr>
            <w:r>
              <w:rPr>
                <w:sz w:val="22"/>
                <w:szCs w:val="22"/>
              </w:rPr>
              <w:t>B</w:t>
            </w:r>
            <w:r w:rsidR="00CE43C7" w:rsidRPr="005667E7">
              <w:rPr>
                <w:sz w:val="22"/>
                <w:szCs w:val="22"/>
              </w:rPr>
              <w:t>:3</w:t>
            </w:r>
            <w:r w:rsidR="00CE43C7">
              <w:rPr>
                <w:sz w:val="22"/>
                <w:szCs w:val="22"/>
              </w:rPr>
              <w:t>2</w:t>
            </w:r>
          </w:p>
          <w:p w14:paraId="445316AF" w14:textId="77777777" w:rsidR="00CE43C7" w:rsidRPr="005667E7" w:rsidRDefault="00CE43C7" w:rsidP="00CE43C7">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29A02BA" w14:textId="77777777" w:rsidR="00CE43C7" w:rsidRPr="005667E7" w:rsidRDefault="00CE43C7" w:rsidP="00CE43C7">
            <w:pPr>
              <w:pStyle w:val="oj-normal"/>
              <w:spacing w:before="120"/>
              <w:rPr>
                <w:color w:val="000000"/>
                <w:sz w:val="22"/>
                <w:szCs w:val="22"/>
              </w:rPr>
            </w:pPr>
            <w:r w:rsidRPr="005667E7">
              <w:rPr>
                <w:color w:val="000000"/>
                <w:sz w:val="22"/>
                <w:szCs w:val="22"/>
              </w:rPr>
              <w:t>„nákladovo optimálna úroveň“ je úroveň energetickej hospodárnosti, ktorá v</w:t>
            </w:r>
            <w:r>
              <w:rPr>
                <w:color w:val="000000"/>
                <w:sz w:val="22"/>
                <w:szCs w:val="22"/>
              </w:rPr>
              <w:t xml:space="preserve">edie k najnižším nákladom počas </w:t>
            </w:r>
            <w:r w:rsidRPr="005667E7">
              <w:rPr>
                <w:color w:val="000000"/>
                <w:sz w:val="22"/>
                <w:szCs w:val="22"/>
              </w:rPr>
              <w:t>odhadovaného ekonomického životného cyklu, pričom:</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9677A87" w14:textId="35E779E7"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1D46889" w14:textId="4B060303" w:rsidR="00CE43C7" w:rsidRPr="005667E7" w:rsidRDefault="00CE43C7" w:rsidP="00CE43C7">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CBAFAEE" w14:textId="77777777" w:rsidR="00CE43C7" w:rsidRDefault="00CE43C7" w:rsidP="00CE43C7">
            <w:pPr>
              <w:pStyle w:val="Default"/>
              <w:rPr>
                <w:sz w:val="22"/>
                <w:szCs w:val="22"/>
              </w:rPr>
            </w:pPr>
            <w:r>
              <w:rPr>
                <w:sz w:val="22"/>
                <w:szCs w:val="22"/>
              </w:rPr>
              <w:t>§ 4</w:t>
            </w:r>
          </w:p>
          <w:p w14:paraId="3C3947EB" w14:textId="74E1D095" w:rsidR="00CE43C7" w:rsidRDefault="00CE43C7" w:rsidP="00CE43C7">
            <w:pPr>
              <w:pStyle w:val="Default"/>
              <w:rPr>
                <w:sz w:val="22"/>
                <w:szCs w:val="22"/>
              </w:rPr>
            </w:pPr>
            <w:r>
              <w:rPr>
                <w:sz w:val="22"/>
                <w:szCs w:val="22"/>
              </w:rPr>
              <w:t>O </w:t>
            </w:r>
            <w:r w:rsidR="00FA7C61">
              <w:rPr>
                <w:sz w:val="22"/>
                <w:szCs w:val="22"/>
              </w:rPr>
              <w:t>6</w:t>
            </w:r>
          </w:p>
          <w:p w14:paraId="7C88C97A" w14:textId="54EAEC95" w:rsidR="00CE43C7" w:rsidRPr="005667E7" w:rsidRDefault="00CE43C7" w:rsidP="00CE43C7">
            <w:pPr>
              <w:pStyle w:val="Default"/>
              <w:rPr>
                <w:sz w:val="22"/>
                <w:szCs w:val="22"/>
              </w:rPr>
            </w:pPr>
            <w:r>
              <w:rPr>
                <w:sz w:val="22"/>
                <w:szCs w:val="22"/>
              </w:rPr>
              <w:t>V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6A6359F" w14:textId="160BD9FE" w:rsidR="00CE43C7" w:rsidRPr="005667E7" w:rsidRDefault="00CE43C7" w:rsidP="00F90DBE">
            <w:pPr>
              <w:pStyle w:val="Default"/>
              <w:rPr>
                <w:sz w:val="22"/>
                <w:szCs w:val="22"/>
              </w:rPr>
            </w:pPr>
            <w:r>
              <w:rPr>
                <w:sz w:val="22"/>
                <w:szCs w:val="22"/>
              </w:rPr>
              <w:t>(</w:t>
            </w:r>
            <w:r w:rsidR="00FA7C61">
              <w:rPr>
                <w:sz w:val="22"/>
                <w:szCs w:val="22"/>
              </w:rPr>
              <w:t>6</w:t>
            </w:r>
            <w:r w:rsidRPr="006860B3">
              <w:rPr>
                <w:sz w:val="22"/>
                <w:szCs w:val="22"/>
              </w:rPr>
              <w:t>) Nákladovo optimálnou úrovňou minimálnych požiadaviek na energetickú hospodárnosť budovy (ďalej len „nákladovo optimálna úroveň“) sa rozumie úroveň energetickej hospodárnosti, ktorá vedie k najnižším nákladom počas odhadovaného ekonomického životného cykl</w:t>
            </w:r>
            <w:r w:rsidRPr="00C54312">
              <w:rPr>
                <w:sz w:val="22"/>
                <w:szCs w:val="22"/>
              </w:rPr>
              <w:t xml:space="preserve">u budovy.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63E89B" w14:textId="50E85CD1"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2A91CC7" w14:textId="77777777" w:rsidR="00CE43C7" w:rsidRDefault="00CE43C7" w:rsidP="00F90DBE">
            <w:pPr>
              <w:pStyle w:val="Default"/>
              <w:rPr>
                <w:sz w:val="22"/>
                <w:szCs w:val="22"/>
              </w:rPr>
            </w:pPr>
            <w:r>
              <w:rPr>
                <w:sz w:val="22"/>
                <w:szCs w:val="22"/>
              </w:rPr>
              <w:t>MD SR</w:t>
            </w:r>
          </w:p>
          <w:p w14:paraId="00DF65F8" w14:textId="3D48303F" w:rsidR="00FA7C61" w:rsidRPr="005667E7" w:rsidRDefault="00FA7C61" w:rsidP="00F90DBE">
            <w:pPr>
              <w:pStyle w:val="Default"/>
              <w:rPr>
                <w:sz w:val="22"/>
                <w:szCs w:val="22"/>
              </w:rPr>
            </w:pPr>
            <w:r w:rsidRPr="00FA7C61">
              <w:rPr>
                <w:sz w:val="22"/>
                <w:szCs w:val="22"/>
              </w:rPr>
              <w:t>V</w:t>
            </w:r>
            <w:r>
              <w:rPr>
                <w:sz w:val="22"/>
                <w:szCs w:val="22"/>
              </w:rPr>
              <w:t xml:space="preserve"> novom znení návrhu zákona - </w:t>
            </w:r>
            <w:r w:rsidRPr="005967EF">
              <w:rPr>
                <w:b/>
                <w:sz w:val="22"/>
                <w:szCs w:val="22"/>
              </w:rPr>
              <w:t>§</w:t>
            </w:r>
            <w:r>
              <w:rPr>
                <w:b/>
                <w:sz w:val="22"/>
                <w:szCs w:val="22"/>
              </w:rPr>
              <w:t> </w:t>
            </w:r>
            <w:r w:rsidRPr="005967EF">
              <w:rPr>
                <w:b/>
                <w:sz w:val="22"/>
                <w:szCs w:val="22"/>
              </w:rPr>
              <w:t>4 ods. 9</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5577E8A" w14:textId="50C614E0"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89E2463" w14:textId="77777777" w:rsidR="00CE43C7" w:rsidRPr="005667E7" w:rsidRDefault="00CE43C7" w:rsidP="00CE43C7">
            <w:pPr>
              <w:pStyle w:val="Default"/>
              <w:rPr>
                <w:sz w:val="22"/>
                <w:szCs w:val="22"/>
              </w:rPr>
            </w:pPr>
          </w:p>
        </w:tc>
      </w:tr>
      <w:tr w:rsidR="00CE43C7" w:rsidRPr="005667E7" w14:paraId="3611C043" w14:textId="77777777" w:rsidTr="00DF1646">
        <w:trPr>
          <w:gridAfter w:val="1"/>
          <w:wAfter w:w="69" w:type="dxa"/>
          <w:trHeight w:val="577"/>
        </w:trPr>
        <w:tc>
          <w:tcPr>
            <w:tcW w:w="675" w:type="dxa"/>
            <w:tcBorders>
              <w:top w:val="single" w:sz="4" w:space="0" w:color="auto"/>
              <w:bottom w:val="single" w:sz="4" w:space="0" w:color="auto"/>
              <w:right w:val="single" w:sz="4" w:space="0" w:color="auto"/>
            </w:tcBorders>
            <w:shd w:val="clear" w:color="auto" w:fill="auto"/>
          </w:tcPr>
          <w:p w14:paraId="4289453F" w14:textId="77777777" w:rsidR="00CE43C7" w:rsidRPr="005667E7" w:rsidRDefault="00CE43C7" w:rsidP="00CE43C7">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7325715" w14:textId="77777777" w:rsidR="00CE43C7" w:rsidRPr="005667E7" w:rsidRDefault="00CE43C7" w:rsidP="00CE43C7">
            <w:pPr>
              <w:pStyle w:val="oj-normal"/>
              <w:spacing w:before="120"/>
              <w:rPr>
                <w:sz w:val="22"/>
                <w:szCs w:val="22"/>
              </w:rPr>
            </w:pPr>
            <w:r w:rsidRPr="005667E7">
              <w:rPr>
                <w:color w:val="000000"/>
                <w:sz w:val="22"/>
                <w:szCs w:val="22"/>
              </w:rPr>
              <w:t>najnižšie náklady sa stanovujú s ohľadom na: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1438842" w14:textId="527CDA7E"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6CF3EB2" w14:textId="43AB0F99" w:rsidR="00CE43C7" w:rsidRPr="005667E7" w:rsidRDefault="00CE43C7" w:rsidP="00CE43C7">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538C704" w14:textId="77777777" w:rsidR="00CE43C7" w:rsidRDefault="00CE43C7" w:rsidP="00CE43C7">
            <w:pPr>
              <w:pStyle w:val="Default"/>
              <w:rPr>
                <w:sz w:val="22"/>
                <w:szCs w:val="22"/>
              </w:rPr>
            </w:pPr>
            <w:r>
              <w:rPr>
                <w:sz w:val="22"/>
                <w:szCs w:val="22"/>
              </w:rPr>
              <w:t>§ 4</w:t>
            </w:r>
          </w:p>
          <w:p w14:paraId="7E37B9B8" w14:textId="5FB6B479" w:rsidR="00CE43C7" w:rsidRDefault="00CE43C7" w:rsidP="00CE43C7">
            <w:pPr>
              <w:pStyle w:val="Default"/>
              <w:rPr>
                <w:sz w:val="22"/>
                <w:szCs w:val="22"/>
              </w:rPr>
            </w:pPr>
            <w:r>
              <w:rPr>
                <w:sz w:val="22"/>
                <w:szCs w:val="22"/>
              </w:rPr>
              <w:t>O </w:t>
            </w:r>
            <w:r w:rsidR="00FA7C61">
              <w:rPr>
                <w:sz w:val="22"/>
                <w:szCs w:val="22"/>
              </w:rPr>
              <w:t>6</w:t>
            </w:r>
          </w:p>
          <w:p w14:paraId="77A4E9A9" w14:textId="3ADCBCCF" w:rsidR="00CE43C7" w:rsidRPr="005667E7" w:rsidRDefault="00CE43C7" w:rsidP="00CE43C7">
            <w:pPr>
              <w:pStyle w:val="Default"/>
              <w:rPr>
                <w:sz w:val="22"/>
                <w:szCs w:val="22"/>
              </w:rPr>
            </w:pPr>
            <w:r>
              <w:rPr>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CA4DEAD" w14:textId="434035DE" w:rsidR="00CE43C7" w:rsidRPr="005667E7" w:rsidRDefault="00CE43C7" w:rsidP="00F90DBE">
            <w:pPr>
              <w:pStyle w:val="Default"/>
              <w:rPr>
                <w:sz w:val="22"/>
                <w:szCs w:val="22"/>
              </w:rPr>
            </w:pPr>
            <w:r w:rsidRPr="002B3995">
              <w:rPr>
                <w:sz w:val="22"/>
                <w:szCs w:val="22"/>
              </w:rPr>
              <w:t>Najnižšie náklady sa určujú so zohľadnením investičných nákladov súvisiacich s energiou a nákladov na údržbu a prevádzku podľa kategórie budovy vrátane nákladov na energiu a úspory príjmov z vyrobenej energie v budove a nákladov na likvidáciu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BFF4414" w14:textId="63E55AD0"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262C7C1" w14:textId="77777777" w:rsidR="00CE43C7" w:rsidRDefault="00CE43C7" w:rsidP="00F90DBE">
            <w:pPr>
              <w:pStyle w:val="Default"/>
              <w:rPr>
                <w:sz w:val="22"/>
                <w:szCs w:val="22"/>
              </w:rPr>
            </w:pPr>
            <w:r>
              <w:rPr>
                <w:sz w:val="22"/>
                <w:szCs w:val="22"/>
              </w:rPr>
              <w:t>MD SR</w:t>
            </w:r>
          </w:p>
          <w:p w14:paraId="7AE373B3" w14:textId="785BF86C" w:rsidR="00FA7C61" w:rsidRPr="005667E7" w:rsidRDefault="00FA7C61" w:rsidP="00F90DBE">
            <w:pPr>
              <w:pStyle w:val="Default"/>
              <w:rPr>
                <w:sz w:val="22"/>
                <w:szCs w:val="22"/>
              </w:rPr>
            </w:pPr>
            <w:r w:rsidRPr="00FA7C61">
              <w:rPr>
                <w:sz w:val="22"/>
                <w:szCs w:val="22"/>
              </w:rPr>
              <w:t>V</w:t>
            </w:r>
            <w:r>
              <w:rPr>
                <w:sz w:val="22"/>
                <w:szCs w:val="22"/>
              </w:rPr>
              <w:t xml:space="preserve"> novom znení návrhu zákona - </w:t>
            </w:r>
            <w:r w:rsidRPr="00EE0602">
              <w:rPr>
                <w:b/>
                <w:sz w:val="22"/>
                <w:szCs w:val="22"/>
              </w:rPr>
              <w:t>§</w:t>
            </w:r>
            <w:r>
              <w:rPr>
                <w:b/>
                <w:sz w:val="22"/>
                <w:szCs w:val="22"/>
              </w:rPr>
              <w:t> </w:t>
            </w:r>
            <w:r w:rsidRPr="00EE0602">
              <w:rPr>
                <w:b/>
                <w:sz w:val="22"/>
                <w:szCs w:val="22"/>
              </w:rPr>
              <w:t>4 ods. 9</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2DAA253" w14:textId="18A7D531"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8920D37" w14:textId="77777777" w:rsidR="00CE43C7" w:rsidRPr="005667E7" w:rsidRDefault="00CE43C7" w:rsidP="00CE43C7">
            <w:pPr>
              <w:pStyle w:val="Default"/>
              <w:rPr>
                <w:sz w:val="22"/>
                <w:szCs w:val="22"/>
              </w:rPr>
            </w:pPr>
          </w:p>
        </w:tc>
      </w:tr>
      <w:tr w:rsidR="00CE43C7" w:rsidRPr="005667E7" w14:paraId="3AD1C179" w14:textId="77777777" w:rsidTr="00DF1646">
        <w:trPr>
          <w:gridAfter w:val="1"/>
          <w:wAfter w:w="69" w:type="dxa"/>
          <w:trHeight w:val="287"/>
        </w:trPr>
        <w:tc>
          <w:tcPr>
            <w:tcW w:w="675" w:type="dxa"/>
            <w:tcBorders>
              <w:top w:val="single" w:sz="4" w:space="0" w:color="auto"/>
              <w:bottom w:val="single" w:sz="4" w:space="0" w:color="auto"/>
              <w:right w:val="single" w:sz="4" w:space="0" w:color="auto"/>
            </w:tcBorders>
            <w:shd w:val="clear" w:color="auto" w:fill="auto"/>
          </w:tcPr>
          <w:p w14:paraId="6209AD8B" w14:textId="77777777" w:rsidR="00CE43C7" w:rsidRPr="005667E7" w:rsidRDefault="00CE43C7" w:rsidP="00CE43C7">
            <w:pPr>
              <w:pStyle w:val="Default"/>
              <w:rPr>
                <w:sz w:val="22"/>
                <w:szCs w:val="22"/>
              </w:rPr>
            </w:pPr>
            <w:r w:rsidRPr="005667E7">
              <w:rPr>
                <w:sz w:val="22"/>
                <w:szCs w:val="22"/>
              </w:rPr>
              <w:t>P:i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8539A38" w14:textId="77777777" w:rsidR="00CE43C7" w:rsidRPr="005667E7" w:rsidRDefault="00CE43C7" w:rsidP="00CE43C7">
            <w:pPr>
              <w:pStyle w:val="oj-normal"/>
              <w:spacing w:before="120"/>
              <w:rPr>
                <w:sz w:val="22"/>
                <w:szCs w:val="22"/>
              </w:rPr>
            </w:pPr>
            <w:r w:rsidRPr="005667E7">
              <w:rPr>
                <w:color w:val="000000"/>
                <w:sz w:val="22"/>
                <w:szCs w:val="22"/>
              </w:rPr>
              <w:t>kategóriu a používanie príslušnej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A501F53" w14:textId="28B223A1"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ECE89D8" w14:textId="172EE38E" w:rsidR="00CE43C7" w:rsidRPr="005667E7" w:rsidRDefault="00CE43C7" w:rsidP="00CE43C7">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B7696A5" w14:textId="77777777" w:rsidR="00CE43C7" w:rsidRDefault="00CE43C7" w:rsidP="00CE43C7">
            <w:pPr>
              <w:pStyle w:val="Default"/>
              <w:rPr>
                <w:sz w:val="22"/>
                <w:szCs w:val="22"/>
              </w:rPr>
            </w:pPr>
            <w:r>
              <w:rPr>
                <w:sz w:val="22"/>
                <w:szCs w:val="22"/>
              </w:rPr>
              <w:t>§ 4</w:t>
            </w:r>
          </w:p>
          <w:p w14:paraId="0F7E2B7C" w14:textId="7F365F91" w:rsidR="00CE43C7" w:rsidRDefault="00CE43C7" w:rsidP="00CE43C7">
            <w:pPr>
              <w:pStyle w:val="Default"/>
              <w:rPr>
                <w:sz w:val="22"/>
                <w:szCs w:val="22"/>
              </w:rPr>
            </w:pPr>
            <w:r>
              <w:rPr>
                <w:sz w:val="22"/>
                <w:szCs w:val="22"/>
              </w:rPr>
              <w:t>O </w:t>
            </w:r>
            <w:r w:rsidR="00FA7C61">
              <w:rPr>
                <w:sz w:val="22"/>
                <w:szCs w:val="22"/>
              </w:rPr>
              <w:t>6</w:t>
            </w:r>
          </w:p>
          <w:p w14:paraId="348B0361" w14:textId="7656EB1E" w:rsidR="00CE43C7" w:rsidRPr="005667E7" w:rsidRDefault="00CE43C7" w:rsidP="00CE43C7">
            <w:pPr>
              <w:pStyle w:val="Default"/>
              <w:rPr>
                <w:sz w:val="22"/>
                <w:szCs w:val="22"/>
              </w:rPr>
            </w:pPr>
            <w:r>
              <w:rPr>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40D66E5" w14:textId="7F86CB24" w:rsidR="00CE43C7" w:rsidRPr="005667E7" w:rsidRDefault="00CE43C7" w:rsidP="00F90DBE">
            <w:pPr>
              <w:pStyle w:val="Default"/>
              <w:rPr>
                <w:sz w:val="22"/>
                <w:szCs w:val="22"/>
              </w:rPr>
            </w:pPr>
            <w:r w:rsidRPr="002B3995">
              <w:rPr>
                <w:sz w:val="22"/>
                <w:szCs w:val="22"/>
              </w:rPr>
              <w:t xml:space="preserve">Najnižšie náklady sa určujú so zohľadnením investičných nákladov súvisiacich s energiou a nákladov na údržbu a prevádzku podľa kategórie </w:t>
            </w:r>
            <w:r w:rsidRPr="002B3995">
              <w:rPr>
                <w:sz w:val="22"/>
                <w:szCs w:val="22"/>
              </w:rPr>
              <w:lastRenderedPageBreak/>
              <w:t>budovy vrátane nákladov na energiu a úspory príjmov z vyrobenej energie v budove a nákladov na likvidáciu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131440C" w14:textId="35546C03" w:rsidR="00CE43C7" w:rsidRPr="005667E7" w:rsidRDefault="00CE43C7" w:rsidP="00F90DBE">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95CA93F" w14:textId="77777777" w:rsidR="00CE43C7" w:rsidRDefault="00CE43C7" w:rsidP="00F90DBE">
            <w:pPr>
              <w:pStyle w:val="Default"/>
              <w:rPr>
                <w:sz w:val="22"/>
                <w:szCs w:val="22"/>
              </w:rPr>
            </w:pPr>
            <w:r>
              <w:rPr>
                <w:sz w:val="22"/>
                <w:szCs w:val="22"/>
              </w:rPr>
              <w:t>MD SR</w:t>
            </w:r>
          </w:p>
          <w:p w14:paraId="7A0C4690" w14:textId="3B3B01D2" w:rsidR="00FA7C61" w:rsidRPr="005667E7" w:rsidRDefault="00FA7C61" w:rsidP="00F90DBE">
            <w:pPr>
              <w:pStyle w:val="Default"/>
              <w:rPr>
                <w:sz w:val="22"/>
                <w:szCs w:val="22"/>
              </w:rPr>
            </w:pPr>
            <w:r w:rsidRPr="00FA7C61">
              <w:rPr>
                <w:sz w:val="22"/>
                <w:szCs w:val="22"/>
              </w:rPr>
              <w:t xml:space="preserve">V novom znení návrhu </w:t>
            </w:r>
            <w:r w:rsidRPr="00FA7C61">
              <w:rPr>
                <w:sz w:val="22"/>
                <w:szCs w:val="22"/>
              </w:rPr>
              <w:lastRenderedPageBreak/>
              <w:t xml:space="preserve">zákona - </w:t>
            </w:r>
            <w:r w:rsidRPr="005967EF">
              <w:rPr>
                <w:b/>
                <w:sz w:val="22"/>
                <w:szCs w:val="22"/>
              </w:rPr>
              <w:t>§</w:t>
            </w:r>
            <w:r>
              <w:rPr>
                <w:b/>
                <w:sz w:val="22"/>
                <w:szCs w:val="22"/>
              </w:rPr>
              <w:t> </w:t>
            </w:r>
            <w:r w:rsidRPr="005967EF">
              <w:rPr>
                <w:b/>
                <w:sz w:val="22"/>
                <w:szCs w:val="22"/>
              </w:rPr>
              <w:t>4 ods. 9</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3FC0A15" w14:textId="4FB42054" w:rsidR="00CE43C7" w:rsidRPr="005667E7" w:rsidRDefault="00CE43C7" w:rsidP="00CE43C7">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auto"/>
          </w:tcPr>
          <w:p w14:paraId="371BA690" w14:textId="77777777" w:rsidR="00CE43C7" w:rsidRPr="005667E7" w:rsidRDefault="00CE43C7" w:rsidP="00CE43C7">
            <w:pPr>
              <w:pStyle w:val="Default"/>
              <w:rPr>
                <w:sz w:val="22"/>
                <w:szCs w:val="22"/>
              </w:rPr>
            </w:pPr>
          </w:p>
        </w:tc>
      </w:tr>
      <w:tr w:rsidR="00CE43C7" w:rsidRPr="005667E7" w14:paraId="1390C784" w14:textId="77777777" w:rsidTr="00DF1646">
        <w:trPr>
          <w:gridAfter w:val="1"/>
          <w:wAfter w:w="69" w:type="dxa"/>
          <w:trHeight w:val="419"/>
        </w:trPr>
        <w:tc>
          <w:tcPr>
            <w:tcW w:w="675" w:type="dxa"/>
            <w:tcBorders>
              <w:top w:val="single" w:sz="4" w:space="0" w:color="auto"/>
              <w:bottom w:val="single" w:sz="4" w:space="0" w:color="auto"/>
              <w:right w:val="single" w:sz="4" w:space="0" w:color="auto"/>
            </w:tcBorders>
            <w:shd w:val="clear" w:color="auto" w:fill="auto"/>
          </w:tcPr>
          <w:p w14:paraId="1BF80CA9" w14:textId="77777777" w:rsidR="00CE43C7" w:rsidRPr="005667E7" w:rsidRDefault="00CE43C7" w:rsidP="00CE43C7">
            <w:pPr>
              <w:pStyle w:val="Default"/>
              <w:rPr>
                <w:sz w:val="22"/>
                <w:szCs w:val="22"/>
              </w:rPr>
            </w:pPr>
            <w:r w:rsidRPr="005667E7">
              <w:rPr>
                <w:sz w:val="22"/>
                <w:szCs w:val="22"/>
              </w:rPr>
              <w:t>P:ii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60A70BC" w14:textId="77777777" w:rsidR="00CE43C7" w:rsidRPr="005667E7" w:rsidRDefault="00CE43C7" w:rsidP="00CE43C7">
            <w:pPr>
              <w:pStyle w:val="oj-normal"/>
              <w:spacing w:before="120"/>
              <w:rPr>
                <w:color w:val="000000"/>
                <w:sz w:val="22"/>
                <w:szCs w:val="22"/>
              </w:rPr>
            </w:pPr>
            <w:r w:rsidRPr="005667E7">
              <w:rPr>
                <w:color w:val="000000"/>
                <w:sz w:val="22"/>
                <w:szCs w:val="22"/>
              </w:rPr>
              <w:t>investičné náklady súvisiace s energiou založené na oficiálnych prognózach;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9939EC3" w14:textId="2EB1099C"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F3E56BD" w14:textId="6F7CEC65" w:rsidR="00CE43C7" w:rsidRPr="005667E7" w:rsidRDefault="00CE43C7" w:rsidP="00CE43C7">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924C8B9" w14:textId="77777777" w:rsidR="00CE43C7" w:rsidRDefault="00CE43C7" w:rsidP="00CE43C7">
            <w:pPr>
              <w:pStyle w:val="Default"/>
              <w:rPr>
                <w:sz w:val="22"/>
                <w:szCs w:val="22"/>
              </w:rPr>
            </w:pPr>
            <w:r>
              <w:rPr>
                <w:sz w:val="22"/>
                <w:szCs w:val="22"/>
              </w:rPr>
              <w:t>§ 4</w:t>
            </w:r>
          </w:p>
          <w:p w14:paraId="24E5BE66" w14:textId="63FD472B" w:rsidR="00CE43C7" w:rsidRDefault="00CE43C7" w:rsidP="00CE43C7">
            <w:pPr>
              <w:pStyle w:val="Default"/>
              <w:rPr>
                <w:sz w:val="22"/>
                <w:szCs w:val="22"/>
              </w:rPr>
            </w:pPr>
            <w:r>
              <w:rPr>
                <w:sz w:val="22"/>
                <w:szCs w:val="22"/>
              </w:rPr>
              <w:t>O </w:t>
            </w:r>
            <w:r w:rsidR="00FA7C61">
              <w:rPr>
                <w:sz w:val="22"/>
                <w:szCs w:val="22"/>
              </w:rPr>
              <w:t>6</w:t>
            </w:r>
          </w:p>
          <w:p w14:paraId="35925778" w14:textId="7DA72980" w:rsidR="00CE43C7" w:rsidRPr="005667E7" w:rsidRDefault="00CE43C7" w:rsidP="00CE43C7">
            <w:pPr>
              <w:pStyle w:val="Default"/>
              <w:rPr>
                <w:sz w:val="22"/>
                <w:szCs w:val="22"/>
              </w:rPr>
            </w:pPr>
            <w:r>
              <w:rPr>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A326305" w14:textId="59B10C41" w:rsidR="00CE43C7" w:rsidRPr="005667E7" w:rsidRDefault="00CE43C7" w:rsidP="00F90DBE">
            <w:pPr>
              <w:pStyle w:val="Default"/>
              <w:rPr>
                <w:sz w:val="22"/>
                <w:szCs w:val="22"/>
              </w:rPr>
            </w:pPr>
            <w:r w:rsidRPr="002B3995">
              <w:rPr>
                <w:sz w:val="22"/>
                <w:szCs w:val="22"/>
              </w:rPr>
              <w:t>Najnižšie náklady sa určujú so zohľadnením investičných nákladov súvisiacich s energiou a nákladov na údržbu a prevádzku podľa kategórie budovy vrátane nákladov na energiu a úspory príjmov z vyrobenej energie v budove a nákladov na likvidáciu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0D9B26" w14:textId="06E3C3FE"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8206D43" w14:textId="77777777" w:rsidR="00CE43C7" w:rsidRDefault="00CE43C7" w:rsidP="00F90DBE">
            <w:pPr>
              <w:pStyle w:val="Default"/>
              <w:rPr>
                <w:sz w:val="22"/>
                <w:szCs w:val="22"/>
              </w:rPr>
            </w:pPr>
            <w:r>
              <w:rPr>
                <w:sz w:val="22"/>
                <w:szCs w:val="22"/>
              </w:rPr>
              <w:t>MD SR</w:t>
            </w:r>
          </w:p>
          <w:p w14:paraId="4705BC99" w14:textId="0C825989" w:rsidR="00FA7C61" w:rsidRPr="005667E7" w:rsidRDefault="00FA7C61" w:rsidP="00F90DBE">
            <w:pPr>
              <w:pStyle w:val="Default"/>
              <w:rPr>
                <w:sz w:val="22"/>
                <w:szCs w:val="22"/>
              </w:rPr>
            </w:pPr>
            <w:r w:rsidRPr="00FA7C61">
              <w:rPr>
                <w:sz w:val="22"/>
                <w:szCs w:val="22"/>
              </w:rPr>
              <w:t xml:space="preserve">V novom znení návrhu zákona - </w:t>
            </w:r>
            <w:r w:rsidRPr="00EE0602">
              <w:rPr>
                <w:b/>
                <w:sz w:val="22"/>
                <w:szCs w:val="22"/>
              </w:rPr>
              <w:t>§</w:t>
            </w:r>
            <w:r>
              <w:rPr>
                <w:b/>
                <w:sz w:val="22"/>
                <w:szCs w:val="22"/>
              </w:rPr>
              <w:t> </w:t>
            </w:r>
            <w:r w:rsidRPr="00EE0602">
              <w:rPr>
                <w:b/>
                <w:sz w:val="22"/>
                <w:szCs w:val="22"/>
              </w:rPr>
              <w:t>4 ods. 9</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2211179" w14:textId="58D6985B"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9A82B46" w14:textId="77777777" w:rsidR="00CE43C7" w:rsidRPr="005667E7" w:rsidRDefault="00CE43C7" w:rsidP="00CE43C7">
            <w:pPr>
              <w:pStyle w:val="Default"/>
              <w:rPr>
                <w:sz w:val="22"/>
                <w:szCs w:val="22"/>
              </w:rPr>
            </w:pPr>
          </w:p>
        </w:tc>
      </w:tr>
      <w:tr w:rsidR="00CE43C7" w:rsidRPr="005667E7" w14:paraId="7E1B73C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442D770" w14:textId="77777777" w:rsidR="00CE43C7" w:rsidRPr="00D015D8" w:rsidRDefault="00CE43C7" w:rsidP="00CE43C7">
            <w:pPr>
              <w:pStyle w:val="Default"/>
              <w:rPr>
                <w:sz w:val="22"/>
                <w:szCs w:val="22"/>
              </w:rPr>
            </w:pPr>
            <w:r w:rsidRPr="00D015D8">
              <w:rPr>
                <w:sz w:val="22"/>
                <w:szCs w:val="22"/>
              </w:rPr>
              <w:t>P:iii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34FBE48" w14:textId="77777777" w:rsidR="00CE43C7" w:rsidRPr="00D015D8" w:rsidRDefault="00CE43C7" w:rsidP="00CE43C7">
            <w:pPr>
              <w:pStyle w:val="oj-normal"/>
              <w:spacing w:before="120"/>
              <w:rPr>
                <w:sz w:val="22"/>
                <w:szCs w:val="22"/>
              </w:rPr>
            </w:pPr>
            <w:r w:rsidRPr="00D015D8">
              <w:rPr>
                <w:sz w:val="22"/>
                <w:szCs w:val="22"/>
              </w:rPr>
              <w:t>náklady na údržbu a prevádzku, vrátane nákladov na energiu pri zohľadnení</w:t>
            </w:r>
            <w:r w:rsidRPr="00D015D8">
              <w:rPr>
                <w:color w:val="000000"/>
                <w:sz w:val="22"/>
                <w:szCs w:val="22"/>
              </w:rPr>
              <w:t xml:space="preserve"> nákladov na emisné kvóty skleníkových plynov;</w:t>
            </w:r>
          </w:p>
        </w:tc>
        <w:tc>
          <w:tcPr>
            <w:tcW w:w="549" w:type="dxa"/>
            <w:tcBorders>
              <w:top w:val="single" w:sz="4" w:space="0" w:color="auto"/>
              <w:left w:val="single" w:sz="4" w:space="0" w:color="auto"/>
              <w:bottom w:val="single" w:sz="4" w:space="0" w:color="auto"/>
              <w:right w:val="single" w:sz="4" w:space="0" w:color="auto"/>
            </w:tcBorders>
          </w:tcPr>
          <w:p w14:paraId="2543746C" w14:textId="4D1BE6D6"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58D9E8D" w14:textId="4785C18E" w:rsidR="00CE43C7" w:rsidRDefault="00CE43C7" w:rsidP="00CE43C7">
            <w:pPr>
              <w:pStyle w:val="Default"/>
              <w:rPr>
                <w:b/>
                <w:sz w:val="22"/>
                <w:szCs w:val="22"/>
                <w:lang w:eastAsia="cs-CZ"/>
              </w:rPr>
            </w:pPr>
            <w:r>
              <w:rPr>
                <w:sz w:val="22"/>
                <w:szCs w:val="22"/>
              </w:rPr>
              <w:t>Z</w:t>
            </w:r>
            <w:r w:rsidRPr="00973B43">
              <w:rPr>
                <w:sz w:val="22"/>
                <w:szCs w:val="22"/>
              </w:rPr>
              <w:t>ákon č. 555/2005 Z. z.</w:t>
            </w:r>
          </w:p>
          <w:p w14:paraId="3098DBB9" w14:textId="77777777" w:rsidR="00CE43C7" w:rsidRDefault="00CE43C7" w:rsidP="00CE43C7">
            <w:pPr>
              <w:pStyle w:val="Default"/>
              <w:rPr>
                <w:b/>
                <w:sz w:val="22"/>
                <w:szCs w:val="22"/>
                <w:lang w:eastAsia="cs-CZ"/>
              </w:rPr>
            </w:pPr>
          </w:p>
          <w:p w14:paraId="130D17FF" w14:textId="77777777" w:rsidR="00CE43C7" w:rsidRDefault="00CE43C7" w:rsidP="00CE43C7">
            <w:pPr>
              <w:pStyle w:val="Default"/>
              <w:rPr>
                <w:b/>
                <w:sz w:val="22"/>
                <w:szCs w:val="22"/>
                <w:lang w:eastAsia="cs-CZ"/>
              </w:rPr>
            </w:pPr>
          </w:p>
          <w:p w14:paraId="582E38B9" w14:textId="77777777" w:rsidR="00CE43C7" w:rsidRDefault="00CE43C7" w:rsidP="00CE43C7">
            <w:pPr>
              <w:pStyle w:val="Default"/>
              <w:rPr>
                <w:b/>
                <w:sz w:val="22"/>
                <w:szCs w:val="22"/>
                <w:lang w:eastAsia="cs-CZ"/>
              </w:rPr>
            </w:pPr>
          </w:p>
          <w:p w14:paraId="445030DE" w14:textId="77777777" w:rsidR="00CE43C7" w:rsidRDefault="00CE43C7" w:rsidP="00CE43C7">
            <w:pPr>
              <w:pStyle w:val="Default"/>
              <w:rPr>
                <w:b/>
                <w:sz w:val="22"/>
                <w:szCs w:val="22"/>
                <w:lang w:eastAsia="cs-CZ"/>
              </w:rPr>
            </w:pPr>
          </w:p>
          <w:p w14:paraId="27D629C8" w14:textId="0E8FF900"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tcPr>
          <w:p w14:paraId="1418FF30" w14:textId="77777777" w:rsidR="00CE43C7" w:rsidRDefault="00CE43C7" w:rsidP="00CE43C7">
            <w:pPr>
              <w:pStyle w:val="Default"/>
              <w:rPr>
                <w:sz w:val="22"/>
                <w:szCs w:val="22"/>
              </w:rPr>
            </w:pPr>
            <w:r>
              <w:rPr>
                <w:sz w:val="22"/>
                <w:szCs w:val="22"/>
              </w:rPr>
              <w:t>§ 4</w:t>
            </w:r>
          </w:p>
          <w:p w14:paraId="1E028F8F" w14:textId="06A02274" w:rsidR="00CE43C7" w:rsidRDefault="00CE43C7" w:rsidP="00CE43C7">
            <w:pPr>
              <w:pStyle w:val="Default"/>
              <w:rPr>
                <w:sz w:val="22"/>
                <w:szCs w:val="22"/>
              </w:rPr>
            </w:pPr>
            <w:r>
              <w:rPr>
                <w:sz w:val="22"/>
                <w:szCs w:val="22"/>
              </w:rPr>
              <w:t>O </w:t>
            </w:r>
            <w:r w:rsidR="00FA7C61">
              <w:rPr>
                <w:sz w:val="22"/>
                <w:szCs w:val="22"/>
              </w:rPr>
              <w:t>6</w:t>
            </w:r>
          </w:p>
          <w:p w14:paraId="327D501C" w14:textId="2C4FFE5C" w:rsidR="00CE43C7" w:rsidRDefault="00CE43C7" w:rsidP="00CE43C7">
            <w:pPr>
              <w:pStyle w:val="Default"/>
              <w:rPr>
                <w:sz w:val="22"/>
                <w:szCs w:val="22"/>
              </w:rPr>
            </w:pPr>
            <w:r>
              <w:rPr>
                <w:sz w:val="22"/>
                <w:szCs w:val="22"/>
              </w:rPr>
              <w:t>V 2</w:t>
            </w:r>
          </w:p>
          <w:p w14:paraId="59B637A5" w14:textId="77777777" w:rsidR="00CE43C7" w:rsidRDefault="00CE43C7" w:rsidP="00CE43C7">
            <w:pPr>
              <w:pStyle w:val="Default"/>
              <w:rPr>
                <w:sz w:val="22"/>
                <w:szCs w:val="22"/>
              </w:rPr>
            </w:pPr>
          </w:p>
          <w:p w14:paraId="5CBCFB4C" w14:textId="77777777" w:rsidR="00CE43C7" w:rsidRDefault="00CE43C7" w:rsidP="00CE43C7">
            <w:pPr>
              <w:pStyle w:val="Default"/>
              <w:rPr>
                <w:sz w:val="22"/>
                <w:szCs w:val="22"/>
              </w:rPr>
            </w:pPr>
          </w:p>
          <w:p w14:paraId="61012AE4" w14:textId="77777777" w:rsidR="00CE43C7" w:rsidRDefault="00CE43C7" w:rsidP="00CE43C7">
            <w:pPr>
              <w:pStyle w:val="Default"/>
              <w:rPr>
                <w:sz w:val="22"/>
                <w:szCs w:val="22"/>
              </w:rPr>
            </w:pPr>
          </w:p>
          <w:p w14:paraId="4EBA6670" w14:textId="77777777" w:rsidR="00CE43C7" w:rsidRDefault="00CE43C7" w:rsidP="00CE43C7">
            <w:pPr>
              <w:pStyle w:val="Default"/>
              <w:rPr>
                <w:sz w:val="22"/>
                <w:szCs w:val="22"/>
              </w:rPr>
            </w:pPr>
          </w:p>
          <w:p w14:paraId="54970D67" w14:textId="5A17663F" w:rsidR="00CE43C7" w:rsidRPr="00D015D8" w:rsidRDefault="00CE43C7" w:rsidP="00CE43C7">
            <w:pPr>
              <w:pStyle w:val="Default"/>
              <w:rPr>
                <w:b/>
                <w:sz w:val="22"/>
                <w:szCs w:val="22"/>
              </w:rPr>
            </w:pPr>
            <w:r w:rsidRPr="00D015D8">
              <w:rPr>
                <w:b/>
                <w:sz w:val="22"/>
                <w:szCs w:val="22"/>
              </w:rPr>
              <w:t>§ 4</w:t>
            </w:r>
          </w:p>
          <w:p w14:paraId="41EA1763" w14:textId="77777777" w:rsidR="00CE43C7" w:rsidRPr="00D015D8" w:rsidRDefault="00CE43C7" w:rsidP="00CE43C7">
            <w:pPr>
              <w:pStyle w:val="Default"/>
              <w:rPr>
                <w:b/>
                <w:sz w:val="22"/>
                <w:szCs w:val="22"/>
              </w:rPr>
            </w:pPr>
            <w:r w:rsidRPr="00D015D8">
              <w:rPr>
                <w:b/>
                <w:sz w:val="22"/>
                <w:szCs w:val="22"/>
              </w:rPr>
              <w:t>O 10</w:t>
            </w:r>
          </w:p>
          <w:p w14:paraId="118C2018" w14:textId="29D5B369" w:rsidR="00CE43C7" w:rsidRPr="005F5FF2" w:rsidRDefault="00CE43C7" w:rsidP="00CE43C7">
            <w:pPr>
              <w:pStyle w:val="Default"/>
              <w:rPr>
                <w:b/>
                <w:sz w:val="22"/>
                <w:szCs w:val="22"/>
              </w:rPr>
            </w:pPr>
            <w:r w:rsidRPr="005F5FF2">
              <w:rPr>
                <w:b/>
                <w:sz w:val="22"/>
                <w:szCs w:val="22"/>
              </w:rPr>
              <w:t>V 2</w:t>
            </w:r>
          </w:p>
          <w:p w14:paraId="5E0DA044" w14:textId="2C1DE2A2" w:rsidR="00CE43C7" w:rsidRPr="005667E7" w:rsidRDefault="00CE43C7" w:rsidP="00CE43C7">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DADA8AB" w14:textId="77777777" w:rsidR="00CE43C7" w:rsidRDefault="00CE43C7" w:rsidP="00F90DBE">
            <w:pPr>
              <w:pStyle w:val="Default"/>
              <w:rPr>
                <w:sz w:val="22"/>
                <w:szCs w:val="22"/>
              </w:rPr>
            </w:pPr>
            <w:r w:rsidRPr="002B3995">
              <w:rPr>
                <w:sz w:val="22"/>
                <w:szCs w:val="22"/>
              </w:rPr>
              <w:t>Najnižšie náklady sa určujú so zohľadnením investičných nákladov súvisiacich s energiou a nákladov na údržbu a prevádzku podľa kategórie budovy vrátane nákladov na energiu a úspory príjmov z vyrobenej energie v budove a nákladov na likvidáciu budovy.</w:t>
            </w:r>
          </w:p>
          <w:p w14:paraId="38F39F0D" w14:textId="0A2D3948" w:rsidR="00CE43C7" w:rsidRPr="00BD5260" w:rsidRDefault="00CE43C7" w:rsidP="00F90DBE">
            <w:pPr>
              <w:pStyle w:val="Default"/>
              <w:rPr>
                <w:sz w:val="22"/>
                <w:szCs w:val="22"/>
              </w:rPr>
            </w:pPr>
            <w:r w:rsidRPr="00BD5260">
              <w:rPr>
                <w:sz w:val="22"/>
                <w:szCs w:val="22"/>
              </w:rPr>
              <w:t xml:space="preserve">Na postup podľa odseku 9 sa použije </w:t>
            </w:r>
            <w:r w:rsidRPr="00BD5260">
              <w:rPr>
                <w:b/>
                <w:sz w:val="22"/>
                <w:szCs w:val="22"/>
              </w:rPr>
              <w:t xml:space="preserve">rámec porovnávacej metodiky </w:t>
            </w:r>
            <w:r w:rsidRPr="00BD5260">
              <w:rPr>
                <w:b/>
                <w:sz w:val="22"/>
                <w:szCs w:val="22"/>
                <w:vertAlign w:val="superscript"/>
              </w:rPr>
              <w:t xml:space="preserve">3a) </w:t>
            </w:r>
            <w:r w:rsidRPr="00BD5260">
              <w:rPr>
                <w:b/>
                <w:sz w:val="22"/>
                <w:szCs w:val="22"/>
              </w:rPr>
              <w:t>a parametre, ktoré ovplyvňujú výpočet</w:t>
            </w:r>
            <w:r w:rsidRPr="00BD5260">
              <w:rPr>
                <w:sz w:val="22"/>
                <w:szCs w:val="22"/>
              </w:rPr>
              <w:t>, najmä klimatick</w:t>
            </w:r>
            <w:r w:rsidR="00A53B0B">
              <w:rPr>
                <w:sz w:val="22"/>
                <w:szCs w:val="22"/>
              </w:rPr>
              <w:t>é</w:t>
            </w:r>
            <w:r w:rsidRPr="00BD5260">
              <w:rPr>
                <w:sz w:val="22"/>
                <w:szCs w:val="22"/>
              </w:rPr>
              <w:t xml:space="preserve"> podmienk</w:t>
            </w:r>
            <w:r w:rsidR="00A53B0B">
              <w:rPr>
                <w:sz w:val="22"/>
                <w:szCs w:val="22"/>
              </w:rPr>
              <w:t>y</w:t>
            </w:r>
            <w:r w:rsidRPr="00BD5260">
              <w:rPr>
                <w:sz w:val="22"/>
                <w:szCs w:val="22"/>
              </w:rPr>
              <w:t xml:space="preserve"> vrátane potenciálu globálneho otepľovania počas životného cyklu budovy a dostupnos</w:t>
            </w:r>
            <w:r w:rsidR="00A53B0B">
              <w:rPr>
                <w:sz w:val="22"/>
                <w:szCs w:val="22"/>
              </w:rPr>
              <w:t>ť</w:t>
            </w:r>
            <w:r w:rsidRPr="00BD5260">
              <w:rPr>
                <w:sz w:val="22"/>
                <w:szCs w:val="22"/>
              </w:rPr>
              <w:t xml:space="preserve"> energetickej infraštruktúry.</w:t>
            </w:r>
          </w:p>
          <w:p w14:paraId="43D2C405" w14:textId="4ADA294F" w:rsidR="00CE43C7" w:rsidRPr="005967EF" w:rsidRDefault="00CE43C7" w:rsidP="00F90DBE">
            <w:pPr>
              <w:pStyle w:val="Default"/>
              <w:spacing w:before="120"/>
              <w:rPr>
                <w:b/>
                <w:sz w:val="22"/>
                <w:szCs w:val="22"/>
              </w:rPr>
            </w:pPr>
            <w:r w:rsidRPr="005967EF">
              <w:rPr>
                <w:b/>
                <w:sz w:val="22"/>
                <w:szCs w:val="22"/>
              </w:rPr>
              <w:t>Poznámka pod čiarou</w:t>
            </w:r>
            <w:r w:rsidR="00A53B0B">
              <w:rPr>
                <w:b/>
                <w:sz w:val="22"/>
                <w:szCs w:val="22"/>
              </w:rPr>
              <w:t xml:space="preserve"> znie</w:t>
            </w:r>
            <w:r w:rsidRPr="005967EF">
              <w:rPr>
                <w:b/>
                <w:sz w:val="22"/>
                <w:szCs w:val="22"/>
              </w:rPr>
              <w:t>:</w:t>
            </w:r>
          </w:p>
          <w:p w14:paraId="4BCA3CE6" w14:textId="56CC82C8" w:rsidR="00CE43C7" w:rsidRPr="00D015D8" w:rsidRDefault="00CE43C7" w:rsidP="00F90DBE">
            <w:pPr>
              <w:pStyle w:val="Default"/>
              <w:rPr>
                <w:b/>
                <w:sz w:val="22"/>
                <w:szCs w:val="22"/>
              </w:rPr>
            </w:pPr>
            <w:r w:rsidRPr="005967EF">
              <w:rPr>
                <w:b/>
                <w:sz w:val="22"/>
                <w:szCs w:val="22"/>
                <w:vertAlign w:val="superscript"/>
              </w:rPr>
              <w:t>3a)</w:t>
            </w:r>
            <w:r w:rsidRPr="00BD5260">
              <w:rPr>
                <w:b/>
                <w:sz w:val="22"/>
                <w:szCs w:val="22"/>
              </w:rPr>
              <w:t xml:space="preserve"> </w:t>
            </w:r>
            <w:r w:rsidR="00A53B0B">
              <w:rPr>
                <w:b/>
                <w:sz w:val="22"/>
                <w:szCs w:val="22"/>
              </w:rPr>
              <w:t>Čl. 3 d</w:t>
            </w:r>
            <w:r w:rsidRPr="00BD5260">
              <w:rPr>
                <w:b/>
                <w:sz w:val="22"/>
                <w:szCs w:val="22"/>
              </w:rPr>
              <w:t>elegované</w:t>
            </w:r>
            <w:r w:rsidR="00A53B0B">
              <w:rPr>
                <w:b/>
                <w:sz w:val="22"/>
                <w:szCs w:val="22"/>
              </w:rPr>
              <w:t>ho</w:t>
            </w:r>
            <w:r w:rsidRPr="00BD5260">
              <w:rPr>
                <w:b/>
                <w:sz w:val="22"/>
                <w:szCs w:val="22"/>
              </w:rPr>
              <w:t xml:space="preserve"> nariadeni</w:t>
            </w:r>
            <w:r w:rsidR="00A53B0B">
              <w:rPr>
                <w:b/>
                <w:sz w:val="22"/>
                <w:szCs w:val="22"/>
              </w:rPr>
              <w:t>a</w:t>
            </w:r>
            <w:r w:rsidRPr="00BD5260">
              <w:rPr>
                <w:b/>
                <w:sz w:val="22"/>
                <w:szCs w:val="22"/>
              </w:rPr>
              <w:t xml:space="preserve"> Komisie (EÚ) 2025/2273 z 30. júna 2025, ktorým sa dopĺňa smernica Európskeho parlamentu a Rady (EÚ) 2024/1275, pokiaľ ide o vytvorenie rámca porovnávacej metodiky na výpočet nákladovo optimálnych úrovní minimálnych požiadaviek na energetickú hospodárnosť budov a </w:t>
            </w:r>
            <w:r w:rsidRPr="00BD5260">
              <w:rPr>
                <w:b/>
                <w:sz w:val="22"/>
                <w:szCs w:val="22"/>
              </w:rPr>
              <w:lastRenderedPageBreak/>
              <w:t xml:space="preserve">prvkov budov (Ú. </w:t>
            </w:r>
            <w:r>
              <w:rPr>
                <w:b/>
                <w:sz w:val="22"/>
                <w:szCs w:val="22"/>
              </w:rPr>
              <w:t>v. EÚ L, 2025/2273, 6.11.2025).</w:t>
            </w:r>
          </w:p>
        </w:tc>
        <w:tc>
          <w:tcPr>
            <w:tcW w:w="818" w:type="dxa"/>
            <w:tcBorders>
              <w:top w:val="single" w:sz="4" w:space="0" w:color="auto"/>
              <w:left w:val="single" w:sz="4" w:space="0" w:color="auto"/>
              <w:bottom w:val="single" w:sz="4" w:space="0" w:color="auto"/>
              <w:right w:val="single" w:sz="4" w:space="0" w:color="auto"/>
            </w:tcBorders>
          </w:tcPr>
          <w:p w14:paraId="4EE412D1" w14:textId="6C4C5603" w:rsidR="00CE43C7" w:rsidRDefault="00CE43C7" w:rsidP="00F90DBE">
            <w:pPr>
              <w:pStyle w:val="Default"/>
              <w:rPr>
                <w:sz w:val="22"/>
                <w:szCs w:val="22"/>
              </w:rPr>
            </w:pPr>
            <w:r>
              <w:rPr>
                <w:sz w:val="22"/>
                <w:szCs w:val="22"/>
              </w:rPr>
              <w:lastRenderedPageBreak/>
              <w:t>Ú</w:t>
            </w:r>
          </w:p>
          <w:p w14:paraId="288F287C" w14:textId="771BDB07" w:rsidR="00CE43C7" w:rsidRPr="005667E7" w:rsidRDefault="00CE43C7" w:rsidP="00F90DBE">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59D6E198" w14:textId="77777777" w:rsidR="00CE43C7" w:rsidRDefault="00CE43C7" w:rsidP="00F90DBE">
            <w:pPr>
              <w:pStyle w:val="Default"/>
              <w:rPr>
                <w:sz w:val="22"/>
                <w:szCs w:val="22"/>
              </w:rPr>
            </w:pPr>
            <w:r>
              <w:rPr>
                <w:sz w:val="22"/>
                <w:szCs w:val="22"/>
              </w:rPr>
              <w:t>MD SR</w:t>
            </w:r>
          </w:p>
          <w:p w14:paraId="1710EA3A" w14:textId="0D3FC610" w:rsidR="00FA7C61" w:rsidRPr="005667E7" w:rsidRDefault="00A53B0B" w:rsidP="005967EF">
            <w:pPr>
              <w:pStyle w:val="Default"/>
              <w:rPr>
                <w:sz w:val="22"/>
                <w:szCs w:val="22"/>
              </w:rPr>
            </w:pPr>
            <w:r>
              <w:rPr>
                <w:sz w:val="22"/>
                <w:szCs w:val="22"/>
              </w:rPr>
              <w:t xml:space="preserve">Existujúci § 4 ods. 6 </w:t>
            </w:r>
            <w:r w:rsidR="00091FEF">
              <w:rPr>
                <w:sz w:val="22"/>
                <w:szCs w:val="22"/>
              </w:rPr>
              <w:t xml:space="preserve">je </w:t>
            </w:r>
            <w:r>
              <w:rPr>
                <w:sz w:val="22"/>
                <w:szCs w:val="22"/>
              </w:rPr>
              <w:t>v</w:t>
            </w:r>
            <w:r w:rsidR="00FA7C61" w:rsidRPr="00FA7C61">
              <w:rPr>
                <w:sz w:val="22"/>
                <w:szCs w:val="22"/>
              </w:rPr>
              <w:t xml:space="preserve"> novom znení návrhu zákona - </w:t>
            </w:r>
            <w:r w:rsidR="00FA7C61" w:rsidRPr="00EE0602">
              <w:rPr>
                <w:b/>
                <w:sz w:val="22"/>
                <w:szCs w:val="22"/>
              </w:rPr>
              <w:t>§</w:t>
            </w:r>
            <w:r w:rsidR="00FA7C61">
              <w:rPr>
                <w:b/>
                <w:sz w:val="22"/>
                <w:szCs w:val="22"/>
              </w:rPr>
              <w:t> </w:t>
            </w:r>
            <w:r w:rsidR="00FA7C61" w:rsidRPr="00EE0602">
              <w:rPr>
                <w:b/>
                <w:sz w:val="22"/>
                <w:szCs w:val="22"/>
              </w:rPr>
              <w:t>4 ods. 9</w:t>
            </w:r>
            <w:r w:rsidR="00FA7C61"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tcPr>
          <w:p w14:paraId="7EF669FD" w14:textId="03D93D37"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4E4D1495" w14:textId="77777777" w:rsidR="00CE43C7" w:rsidRPr="005667E7" w:rsidRDefault="00CE43C7" w:rsidP="00CE43C7">
            <w:pPr>
              <w:pStyle w:val="Default"/>
              <w:rPr>
                <w:sz w:val="22"/>
                <w:szCs w:val="22"/>
              </w:rPr>
            </w:pPr>
          </w:p>
        </w:tc>
      </w:tr>
      <w:tr w:rsidR="00CE43C7" w:rsidRPr="005667E7" w14:paraId="0B9F2658" w14:textId="77777777" w:rsidTr="00DF1646">
        <w:trPr>
          <w:gridAfter w:val="1"/>
          <w:wAfter w:w="69" w:type="dxa"/>
          <w:trHeight w:val="453"/>
        </w:trPr>
        <w:tc>
          <w:tcPr>
            <w:tcW w:w="675" w:type="dxa"/>
            <w:tcBorders>
              <w:top w:val="single" w:sz="4" w:space="0" w:color="auto"/>
              <w:bottom w:val="single" w:sz="4" w:space="0" w:color="auto"/>
              <w:right w:val="single" w:sz="4" w:space="0" w:color="auto"/>
            </w:tcBorders>
            <w:shd w:val="clear" w:color="auto" w:fill="auto"/>
          </w:tcPr>
          <w:p w14:paraId="7E3505A9" w14:textId="77777777" w:rsidR="00CE43C7" w:rsidRPr="005667E7" w:rsidRDefault="00CE43C7" w:rsidP="00CE43C7">
            <w:pPr>
              <w:pStyle w:val="Default"/>
              <w:rPr>
                <w:sz w:val="22"/>
                <w:szCs w:val="22"/>
              </w:rPr>
            </w:pPr>
            <w:r w:rsidRPr="005667E7">
              <w:rPr>
                <w:sz w:val="22"/>
                <w:szCs w:val="22"/>
              </w:rPr>
              <w:t>P:iv</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3270E1E" w14:textId="77777777" w:rsidR="00CE43C7" w:rsidRPr="005667E7" w:rsidRDefault="00CE43C7" w:rsidP="00CE43C7">
            <w:pPr>
              <w:pStyle w:val="oj-normal"/>
              <w:spacing w:before="120"/>
              <w:rPr>
                <w:color w:val="000000"/>
                <w:sz w:val="22"/>
                <w:szCs w:val="22"/>
              </w:rPr>
            </w:pPr>
            <w:r w:rsidRPr="005667E7">
              <w:rPr>
                <w:color w:val="000000"/>
                <w:sz w:val="22"/>
                <w:szCs w:val="22"/>
                <w:shd w:val="clear" w:color="auto" w:fill="FFFFFF"/>
              </w:rPr>
              <w:t xml:space="preserve">environmentálne a zdravotné </w:t>
            </w:r>
            <w:proofErr w:type="spellStart"/>
            <w:r w:rsidRPr="005667E7">
              <w:rPr>
                <w:color w:val="000000"/>
                <w:sz w:val="22"/>
                <w:szCs w:val="22"/>
                <w:shd w:val="clear" w:color="auto" w:fill="FFFFFF"/>
              </w:rPr>
              <w:t>externality</w:t>
            </w:r>
            <w:proofErr w:type="spellEnd"/>
            <w:r w:rsidRPr="005667E7">
              <w:rPr>
                <w:color w:val="000000"/>
                <w:sz w:val="22"/>
                <w:szCs w:val="22"/>
                <w:shd w:val="clear" w:color="auto" w:fill="FFFFFF"/>
              </w:rPr>
              <w:t xml:space="preserve"> spotreby energie;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C557A21" w14:textId="64D493AE"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63B06AD" w14:textId="5D91979D"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085A358" w14:textId="77777777" w:rsidR="00CE43C7" w:rsidRPr="00271A6A" w:rsidRDefault="00CE43C7" w:rsidP="00CE43C7">
            <w:pPr>
              <w:pStyle w:val="Default"/>
              <w:rPr>
                <w:b/>
                <w:sz w:val="22"/>
                <w:szCs w:val="22"/>
              </w:rPr>
            </w:pPr>
            <w:r w:rsidRPr="00271A6A">
              <w:rPr>
                <w:b/>
                <w:sz w:val="22"/>
                <w:szCs w:val="22"/>
              </w:rPr>
              <w:t>§ 4</w:t>
            </w:r>
          </w:p>
          <w:p w14:paraId="5FCFEC9C" w14:textId="609D0D19" w:rsidR="00CE43C7" w:rsidRPr="00271A6A" w:rsidRDefault="00CE43C7" w:rsidP="00CE43C7">
            <w:pPr>
              <w:pStyle w:val="Default"/>
              <w:rPr>
                <w:b/>
                <w:sz w:val="22"/>
                <w:szCs w:val="22"/>
              </w:rPr>
            </w:pPr>
            <w:r w:rsidRPr="00271A6A">
              <w:rPr>
                <w:b/>
                <w:sz w:val="22"/>
                <w:szCs w:val="22"/>
              </w:rPr>
              <w:t>O 10</w:t>
            </w:r>
          </w:p>
          <w:p w14:paraId="717BE7A5" w14:textId="310877C0" w:rsidR="00CE43C7" w:rsidRPr="005F5FF2" w:rsidRDefault="00CE43C7" w:rsidP="00CE43C7">
            <w:pPr>
              <w:pStyle w:val="Default"/>
              <w:rPr>
                <w:b/>
                <w:sz w:val="22"/>
                <w:szCs w:val="22"/>
              </w:rPr>
            </w:pPr>
            <w:r w:rsidRPr="00271A6A">
              <w:rPr>
                <w:b/>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20E0B06" w14:textId="77777777" w:rsidR="00091FEF" w:rsidRPr="00BD5260" w:rsidRDefault="00091FEF" w:rsidP="00091FEF">
            <w:pPr>
              <w:pStyle w:val="Default"/>
              <w:rPr>
                <w:sz w:val="22"/>
                <w:szCs w:val="22"/>
              </w:rPr>
            </w:pPr>
            <w:r w:rsidRPr="00BD5260">
              <w:rPr>
                <w:sz w:val="22"/>
                <w:szCs w:val="22"/>
              </w:rPr>
              <w:t xml:space="preserve">Na postup podľa odseku 9 sa použije </w:t>
            </w:r>
            <w:r w:rsidRPr="00BD5260">
              <w:rPr>
                <w:b/>
                <w:sz w:val="22"/>
                <w:szCs w:val="22"/>
              </w:rPr>
              <w:t xml:space="preserve">rámec porovnávacej metodiky </w:t>
            </w:r>
            <w:r w:rsidRPr="00BD5260">
              <w:rPr>
                <w:b/>
                <w:sz w:val="22"/>
                <w:szCs w:val="22"/>
                <w:vertAlign w:val="superscript"/>
              </w:rPr>
              <w:t xml:space="preserve">3a) </w:t>
            </w:r>
            <w:r w:rsidRPr="00BD5260">
              <w:rPr>
                <w:b/>
                <w:sz w:val="22"/>
                <w:szCs w:val="22"/>
              </w:rPr>
              <w:t>a parametre, ktoré ovplyvňujú výpočet</w:t>
            </w:r>
            <w:r w:rsidRPr="00BD5260">
              <w:rPr>
                <w:sz w:val="22"/>
                <w:szCs w:val="22"/>
              </w:rPr>
              <w:t>, najmä klimatick</w:t>
            </w:r>
            <w:r>
              <w:rPr>
                <w:sz w:val="22"/>
                <w:szCs w:val="22"/>
              </w:rPr>
              <w:t>é</w:t>
            </w:r>
            <w:r w:rsidRPr="00BD5260">
              <w:rPr>
                <w:sz w:val="22"/>
                <w:szCs w:val="22"/>
              </w:rPr>
              <w:t xml:space="preserve"> podmienk</w:t>
            </w:r>
            <w:r>
              <w:rPr>
                <w:sz w:val="22"/>
                <w:szCs w:val="22"/>
              </w:rPr>
              <w:t>y</w:t>
            </w:r>
            <w:r w:rsidRPr="00BD5260">
              <w:rPr>
                <w:sz w:val="22"/>
                <w:szCs w:val="22"/>
              </w:rPr>
              <w:t xml:space="preserve"> vrátane potenciálu globálneho otepľovania počas životného cyklu budovy a dostupnos</w:t>
            </w:r>
            <w:r>
              <w:rPr>
                <w:sz w:val="22"/>
                <w:szCs w:val="22"/>
              </w:rPr>
              <w:t>ť</w:t>
            </w:r>
            <w:r w:rsidRPr="00BD5260">
              <w:rPr>
                <w:sz w:val="22"/>
                <w:szCs w:val="22"/>
              </w:rPr>
              <w:t xml:space="preserve"> energetickej infraštruktúry.</w:t>
            </w:r>
          </w:p>
          <w:p w14:paraId="0FC9AF70" w14:textId="77777777" w:rsidR="00091FEF" w:rsidRPr="00EE0602" w:rsidRDefault="00091FEF" w:rsidP="00091FEF">
            <w:pPr>
              <w:pStyle w:val="Default"/>
              <w:spacing w:before="120"/>
              <w:rPr>
                <w:b/>
                <w:sz w:val="22"/>
                <w:szCs w:val="22"/>
              </w:rPr>
            </w:pPr>
            <w:r w:rsidRPr="00EE0602">
              <w:rPr>
                <w:b/>
                <w:sz w:val="22"/>
                <w:szCs w:val="22"/>
              </w:rPr>
              <w:t>Poznámka pod čiarou</w:t>
            </w:r>
            <w:r>
              <w:rPr>
                <w:b/>
                <w:sz w:val="22"/>
                <w:szCs w:val="22"/>
              </w:rPr>
              <w:t xml:space="preserve"> znie</w:t>
            </w:r>
            <w:r w:rsidRPr="00EE0602">
              <w:rPr>
                <w:b/>
                <w:sz w:val="22"/>
                <w:szCs w:val="22"/>
              </w:rPr>
              <w:t>:</w:t>
            </w:r>
          </w:p>
          <w:p w14:paraId="3972AC1D" w14:textId="53EB0325" w:rsidR="00CE43C7" w:rsidRPr="00BD5260" w:rsidRDefault="00091FEF" w:rsidP="00091FEF">
            <w:pPr>
              <w:pStyle w:val="Default"/>
              <w:rPr>
                <w:sz w:val="22"/>
                <w:szCs w:val="22"/>
              </w:rPr>
            </w:pPr>
            <w:r w:rsidRPr="00EE0602">
              <w:rPr>
                <w:b/>
                <w:sz w:val="22"/>
                <w:szCs w:val="22"/>
                <w:vertAlign w:val="superscript"/>
              </w:rPr>
              <w:t>3a)</w:t>
            </w:r>
            <w:r w:rsidRPr="00BD5260">
              <w:rPr>
                <w:b/>
                <w:sz w:val="22"/>
                <w:szCs w:val="22"/>
              </w:rPr>
              <w:t xml:space="preserve"> </w:t>
            </w:r>
            <w:r>
              <w:rPr>
                <w:b/>
                <w:sz w:val="22"/>
                <w:szCs w:val="22"/>
              </w:rPr>
              <w:t>Čl. 3 d</w:t>
            </w:r>
            <w:r w:rsidRPr="00BD5260">
              <w:rPr>
                <w:b/>
                <w:sz w:val="22"/>
                <w:szCs w:val="22"/>
              </w:rPr>
              <w:t>elegované</w:t>
            </w:r>
            <w:r>
              <w:rPr>
                <w:b/>
                <w:sz w:val="22"/>
                <w:szCs w:val="22"/>
              </w:rPr>
              <w:t>ho</w:t>
            </w:r>
            <w:r w:rsidRPr="00BD5260">
              <w:rPr>
                <w:b/>
                <w:sz w:val="22"/>
                <w:szCs w:val="22"/>
              </w:rPr>
              <w:t xml:space="preserve"> nariadeni</w:t>
            </w:r>
            <w:r>
              <w:rPr>
                <w:b/>
                <w:sz w:val="22"/>
                <w:szCs w:val="22"/>
              </w:rPr>
              <w:t>a</w:t>
            </w:r>
            <w:r w:rsidRPr="00BD5260">
              <w:rPr>
                <w:b/>
                <w:sz w:val="22"/>
                <w:szCs w:val="22"/>
              </w:rPr>
              <w:t xml:space="preserve"> Komisie (EÚ) 2025/2273 z 30. júna 2025, ktorým sa dopĺňa smernica Európskeho parlamentu a Rady (EÚ) 2024/1275, pokiaľ ide o vytvorenie rámca porovnávacej metodiky na výpočet nákladovo optimálnych úrovní minimálnych požiadaviek na energetickú hospodárnosť budov a prvkov budov (Ú. </w:t>
            </w:r>
            <w:r>
              <w:rPr>
                <w:b/>
                <w:sz w:val="22"/>
                <w:szCs w:val="22"/>
              </w:rPr>
              <w:t>v. EÚ L, 2025/2273, 6.11.2025).</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F41A215" w14:textId="69C98ED9" w:rsidR="00CE43C7" w:rsidRPr="005667E7" w:rsidRDefault="00CE43C7" w:rsidP="00F90DBE">
            <w:pPr>
              <w:pStyle w:val="Default"/>
              <w:rPr>
                <w:sz w:val="22"/>
                <w:szCs w:val="22"/>
              </w:rPr>
            </w:pPr>
            <w:r w:rsidRPr="00BD5260">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F3FFC2" w14:textId="52DABB96"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2A78055" w14:textId="00F2D616"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EF301F7" w14:textId="53B48F06" w:rsidR="00CE43C7" w:rsidRPr="005667E7" w:rsidRDefault="00CE43C7" w:rsidP="00CE43C7">
            <w:pPr>
              <w:pStyle w:val="Default"/>
              <w:rPr>
                <w:sz w:val="22"/>
                <w:szCs w:val="22"/>
              </w:rPr>
            </w:pPr>
          </w:p>
        </w:tc>
      </w:tr>
      <w:tr w:rsidR="00CE43C7" w:rsidRPr="005667E7" w14:paraId="30D6E787" w14:textId="77777777" w:rsidTr="00DF1646">
        <w:trPr>
          <w:gridAfter w:val="1"/>
          <w:wAfter w:w="69" w:type="dxa"/>
          <w:trHeight w:val="518"/>
        </w:trPr>
        <w:tc>
          <w:tcPr>
            <w:tcW w:w="675" w:type="dxa"/>
            <w:tcBorders>
              <w:top w:val="single" w:sz="4" w:space="0" w:color="auto"/>
              <w:bottom w:val="single" w:sz="4" w:space="0" w:color="auto"/>
              <w:right w:val="single" w:sz="4" w:space="0" w:color="auto"/>
            </w:tcBorders>
            <w:shd w:val="clear" w:color="auto" w:fill="auto"/>
          </w:tcPr>
          <w:p w14:paraId="738EA7A0" w14:textId="77777777" w:rsidR="00CE43C7" w:rsidRPr="00271A6A" w:rsidRDefault="00CE43C7" w:rsidP="00CE43C7">
            <w:pPr>
              <w:pStyle w:val="Default"/>
              <w:rPr>
                <w:sz w:val="22"/>
                <w:szCs w:val="22"/>
              </w:rPr>
            </w:pPr>
            <w:r w:rsidRPr="00271A6A">
              <w:rPr>
                <w:sz w:val="22"/>
                <w:szCs w:val="22"/>
              </w:rPr>
              <w:t>P:v</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2C1A507" w14:textId="77777777" w:rsidR="00CE43C7" w:rsidRPr="00271A6A" w:rsidRDefault="00CE43C7" w:rsidP="00CE43C7">
            <w:r w:rsidRPr="00271A6A">
              <w:t>v príslušných prípadoch príjmy z energie vyrobenej na mieste;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9E4D9C8" w14:textId="3358C057"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C1BE774" w14:textId="77777777" w:rsidR="001C63B7" w:rsidRDefault="001C63B7" w:rsidP="001C63B7">
            <w:pPr>
              <w:pStyle w:val="Default"/>
              <w:rPr>
                <w:b/>
                <w:sz w:val="22"/>
                <w:szCs w:val="22"/>
                <w:lang w:eastAsia="cs-CZ"/>
              </w:rPr>
            </w:pPr>
            <w:r>
              <w:rPr>
                <w:sz w:val="22"/>
                <w:szCs w:val="22"/>
              </w:rPr>
              <w:t>Z</w:t>
            </w:r>
            <w:r w:rsidRPr="00973B43">
              <w:rPr>
                <w:sz w:val="22"/>
                <w:szCs w:val="22"/>
              </w:rPr>
              <w:t>ákon č. 555/2005 Z. z.</w:t>
            </w:r>
          </w:p>
          <w:p w14:paraId="6BADBB36" w14:textId="77777777" w:rsidR="001C63B7" w:rsidRDefault="001C63B7" w:rsidP="00CE43C7">
            <w:pPr>
              <w:pStyle w:val="Default"/>
              <w:rPr>
                <w:b/>
                <w:sz w:val="22"/>
                <w:szCs w:val="22"/>
                <w:lang w:eastAsia="cs-CZ"/>
              </w:rPr>
            </w:pPr>
          </w:p>
          <w:p w14:paraId="09C86404" w14:textId="77777777" w:rsidR="001C63B7" w:rsidRDefault="001C63B7" w:rsidP="00CE43C7">
            <w:pPr>
              <w:pStyle w:val="Default"/>
              <w:rPr>
                <w:b/>
                <w:sz w:val="22"/>
                <w:szCs w:val="22"/>
                <w:lang w:eastAsia="cs-CZ"/>
              </w:rPr>
            </w:pPr>
          </w:p>
          <w:p w14:paraId="7A7759EF" w14:textId="77777777" w:rsidR="001C63B7" w:rsidRDefault="001C63B7" w:rsidP="00CE43C7">
            <w:pPr>
              <w:pStyle w:val="Default"/>
              <w:rPr>
                <w:b/>
                <w:sz w:val="22"/>
                <w:szCs w:val="22"/>
                <w:lang w:eastAsia="cs-CZ"/>
              </w:rPr>
            </w:pPr>
          </w:p>
          <w:p w14:paraId="178D4FBB" w14:textId="77777777" w:rsidR="001C63B7" w:rsidRDefault="001C63B7" w:rsidP="00CE43C7">
            <w:pPr>
              <w:pStyle w:val="Default"/>
              <w:rPr>
                <w:b/>
                <w:sz w:val="22"/>
                <w:szCs w:val="22"/>
                <w:lang w:eastAsia="cs-CZ"/>
              </w:rPr>
            </w:pPr>
          </w:p>
          <w:p w14:paraId="7D5B1163" w14:textId="77777777" w:rsidR="001C63B7" w:rsidRDefault="001C63B7" w:rsidP="00CE43C7">
            <w:pPr>
              <w:pStyle w:val="Default"/>
              <w:rPr>
                <w:b/>
                <w:sz w:val="22"/>
                <w:szCs w:val="22"/>
                <w:lang w:eastAsia="cs-CZ"/>
              </w:rPr>
            </w:pPr>
          </w:p>
          <w:p w14:paraId="7B839822" w14:textId="4D818869"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0C21E71" w14:textId="77777777" w:rsidR="001C63B7" w:rsidRDefault="001C63B7" w:rsidP="001C63B7">
            <w:pPr>
              <w:pStyle w:val="Default"/>
              <w:rPr>
                <w:sz w:val="22"/>
                <w:szCs w:val="22"/>
              </w:rPr>
            </w:pPr>
            <w:r>
              <w:rPr>
                <w:sz w:val="22"/>
                <w:szCs w:val="22"/>
              </w:rPr>
              <w:t>§ 4</w:t>
            </w:r>
          </w:p>
          <w:p w14:paraId="5216A2C0" w14:textId="79E48B43" w:rsidR="001C63B7" w:rsidRDefault="001C63B7" w:rsidP="001C63B7">
            <w:pPr>
              <w:pStyle w:val="Default"/>
              <w:rPr>
                <w:sz w:val="22"/>
                <w:szCs w:val="22"/>
              </w:rPr>
            </w:pPr>
            <w:r>
              <w:rPr>
                <w:sz w:val="22"/>
                <w:szCs w:val="22"/>
              </w:rPr>
              <w:t>O </w:t>
            </w:r>
            <w:r w:rsidR="00091FEF">
              <w:rPr>
                <w:sz w:val="22"/>
                <w:szCs w:val="22"/>
              </w:rPr>
              <w:t>6</w:t>
            </w:r>
          </w:p>
          <w:p w14:paraId="496E8773" w14:textId="77777777" w:rsidR="001C63B7" w:rsidRDefault="001C63B7" w:rsidP="001C63B7">
            <w:pPr>
              <w:pStyle w:val="Default"/>
              <w:rPr>
                <w:sz w:val="22"/>
                <w:szCs w:val="22"/>
              </w:rPr>
            </w:pPr>
            <w:r>
              <w:rPr>
                <w:sz w:val="22"/>
                <w:szCs w:val="22"/>
              </w:rPr>
              <w:t>V 2</w:t>
            </w:r>
          </w:p>
          <w:p w14:paraId="776A9CA2" w14:textId="77777777" w:rsidR="001C63B7" w:rsidRDefault="001C63B7" w:rsidP="00CE43C7">
            <w:pPr>
              <w:pStyle w:val="Default"/>
              <w:rPr>
                <w:b/>
                <w:sz w:val="22"/>
                <w:szCs w:val="22"/>
              </w:rPr>
            </w:pPr>
          </w:p>
          <w:p w14:paraId="0160DFBB" w14:textId="7EAEF694" w:rsidR="001C63B7" w:rsidRDefault="001C63B7" w:rsidP="00CE43C7">
            <w:pPr>
              <w:pStyle w:val="Default"/>
              <w:rPr>
                <w:b/>
                <w:sz w:val="22"/>
                <w:szCs w:val="22"/>
              </w:rPr>
            </w:pPr>
          </w:p>
          <w:p w14:paraId="19368C58" w14:textId="3DC5D529" w:rsidR="001C63B7" w:rsidRDefault="001C63B7" w:rsidP="00CE43C7">
            <w:pPr>
              <w:pStyle w:val="Default"/>
              <w:rPr>
                <w:b/>
                <w:sz w:val="22"/>
                <w:szCs w:val="22"/>
              </w:rPr>
            </w:pPr>
          </w:p>
          <w:p w14:paraId="698F564A" w14:textId="1899ED5D" w:rsidR="001C63B7" w:rsidRDefault="001C63B7" w:rsidP="00CE43C7">
            <w:pPr>
              <w:pStyle w:val="Default"/>
              <w:rPr>
                <w:b/>
                <w:sz w:val="22"/>
                <w:szCs w:val="22"/>
              </w:rPr>
            </w:pPr>
          </w:p>
          <w:p w14:paraId="6433C6AD" w14:textId="77777777" w:rsidR="001C63B7" w:rsidRDefault="001C63B7" w:rsidP="00CE43C7">
            <w:pPr>
              <w:pStyle w:val="Default"/>
              <w:rPr>
                <w:b/>
                <w:sz w:val="22"/>
                <w:szCs w:val="22"/>
              </w:rPr>
            </w:pPr>
          </w:p>
          <w:p w14:paraId="606FBA70" w14:textId="019D0F4E" w:rsidR="00CE43C7" w:rsidRPr="00271A6A" w:rsidRDefault="00CE43C7" w:rsidP="00CE43C7">
            <w:pPr>
              <w:pStyle w:val="Default"/>
              <w:rPr>
                <w:b/>
                <w:sz w:val="22"/>
                <w:szCs w:val="22"/>
              </w:rPr>
            </w:pPr>
            <w:r w:rsidRPr="00271A6A">
              <w:rPr>
                <w:b/>
                <w:sz w:val="22"/>
                <w:szCs w:val="22"/>
              </w:rPr>
              <w:t>§ 4</w:t>
            </w:r>
          </w:p>
          <w:p w14:paraId="39504683" w14:textId="77777777" w:rsidR="00CE43C7" w:rsidRPr="00271A6A" w:rsidRDefault="00CE43C7" w:rsidP="00CE43C7">
            <w:pPr>
              <w:pStyle w:val="Default"/>
              <w:rPr>
                <w:b/>
                <w:sz w:val="22"/>
                <w:szCs w:val="22"/>
              </w:rPr>
            </w:pPr>
            <w:r w:rsidRPr="00271A6A">
              <w:rPr>
                <w:b/>
                <w:sz w:val="22"/>
                <w:szCs w:val="22"/>
              </w:rPr>
              <w:t>O 10</w:t>
            </w:r>
          </w:p>
          <w:p w14:paraId="02703F53" w14:textId="57ADD1AD" w:rsidR="00CE43C7" w:rsidRPr="005667E7" w:rsidRDefault="00CE43C7" w:rsidP="00CE43C7">
            <w:pPr>
              <w:pStyle w:val="Default"/>
              <w:rPr>
                <w:sz w:val="22"/>
                <w:szCs w:val="22"/>
              </w:rPr>
            </w:pPr>
            <w:r w:rsidRPr="00271A6A">
              <w:rPr>
                <w:b/>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E66AB20" w14:textId="5FE0400E" w:rsidR="001C63B7" w:rsidRDefault="001C63B7" w:rsidP="00F90DBE">
            <w:pPr>
              <w:pStyle w:val="Default"/>
              <w:rPr>
                <w:sz w:val="22"/>
                <w:szCs w:val="22"/>
              </w:rPr>
            </w:pPr>
            <w:r w:rsidRPr="002B3995">
              <w:rPr>
                <w:sz w:val="22"/>
                <w:szCs w:val="22"/>
              </w:rPr>
              <w:t>Najnižšie náklady sa určujú so zohľadnením investičných nákladov súvisiacich s energiou a nákladov na údržbu a prevádzku podľa kategórie budovy vrátane nákladov na energiu a úspory príjmov z vyrobenej energie v budove a nákladov na likvidáciu budovy.</w:t>
            </w:r>
          </w:p>
          <w:p w14:paraId="39063C4B" w14:textId="77777777" w:rsidR="00091FEF" w:rsidRDefault="00091FEF" w:rsidP="00F90DBE">
            <w:pPr>
              <w:pStyle w:val="Default"/>
              <w:rPr>
                <w:sz w:val="22"/>
                <w:szCs w:val="22"/>
              </w:rPr>
            </w:pPr>
          </w:p>
          <w:p w14:paraId="273A0714" w14:textId="70D67580" w:rsidR="00CE43C7" w:rsidRPr="005667E7" w:rsidRDefault="00CE43C7" w:rsidP="00F90DBE">
            <w:pPr>
              <w:pStyle w:val="Default"/>
              <w:rPr>
                <w:sz w:val="22"/>
                <w:szCs w:val="22"/>
              </w:rPr>
            </w:pPr>
            <w:r w:rsidRPr="00BD5260">
              <w:rPr>
                <w:sz w:val="22"/>
                <w:szCs w:val="22"/>
              </w:rPr>
              <w:t xml:space="preserve">Na postup podľa odseku 9 sa použije </w:t>
            </w:r>
            <w:r w:rsidRPr="00BD5260">
              <w:rPr>
                <w:b/>
                <w:sz w:val="22"/>
                <w:szCs w:val="22"/>
              </w:rPr>
              <w:t>rámec porovnávacej metodiky podľa osobitného predpisu</w:t>
            </w:r>
            <w:r w:rsidRPr="00BD5260">
              <w:rPr>
                <w:b/>
                <w:sz w:val="22"/>
                <w:szCs w:val="22"/>
                <w:vertAlign w:val="superscript"/>
              </w:rPr>
              <w:t xml:space="preserve">3a) </w:t>
            </w:r>
            <w:r w:rsidRPr="00BD5260">
              <w:rPr>
                <w:b/>
                <w:sz w:val="22"/>
                <w:szCs w:val="22"/>
              </w:rPr>
              <w:t>a parametre, ktoré ovplyvňujú výpočet</w:t>
            </w:r>
            <w:r w:rsidRPr="00BD5260">
              <w:rPr>
                <w:sz w:val="22"/>
                <w:szCs w:val="22"/>
              </w:rPr>
              <w:t xml:space="preserve">, najmä vplyv klimatických podmienok vrátane </w:t>
            </w:r>
            <w:r w:rsidRPr="00BD5260">
              <w:rPr>
                <w:sz w:val="22"/>
                <w:szCs w:val="22"/>
              </w:rPr>
              <w:lastRenderedPageBreak/>
              <w:t>potenciálu globálneho otepľovania počas životného cyklu budovy a dostupnosti energetickej infraštruktúry.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82E5F62" w14:textId="65AB12E5" w:rsidR="00CE43C7" w:rsidRPr="005667E7" w:rsidRDefault="00CE43C7" w:rsidP="00F90DBE">
            <w:pPr>
              <w:pStyle w:val="Default"/>
              <w:rPr>
                <w:sz w:val="22"/>
                <w:szCs w:val="22"/>
              </w:rPr>
            </w:pPr>
            <w:r w:rsidRPr="00BD5260">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35EA8AA" w14:textId="77777777" w:rsidR="00CE43C7" w:rsidRDefault="00CE43C7" w:rsidP="00F90DBE">
            <w:pPr>
              <w:pStyle w:val="Default"/>
              <w:rPr>
                <w:sz w:val="22"/>
                <w:szCs w:val="22"/>
              </w:rPr>
            </w:pPr>
            <w:r>
              <w:rPr>
                <w:sz w:val="22"/>
                <w:szCs w:val="22"/>
              </w:rPr>
              <w:t>MD SR</w:t>
            </w:r>
          </w:p>
          <w:p w14:paraId="260E30A2" w14:textId="305377BE" w:rsidR="00091FEF" w:rsidRPr="005667E7" w:rsidRDefault="00091FEF" w:rsidP="00F90DBE">
            <w:pPr>
              <w:pStyle w:val="Default"/>
              <w:rPr>
                <w:sz w:val="22"/>
                <w:szCs w:val="22"/>
              </w:rPr>
            </w:pPr>
            <w:r>
              <w:rPr>
                <w:sz w:val="22"/>
                <w:szCs w:val="22"/>
              </w:rPr>
              <w:t>Existujúci § 4 ods. 6 je v</w:t>
            </w:r>
            <w:r w:rsidRPr="00FA7C61">
              <w:rPr>
                <w:sz w:val="22"/>
                <w:szCs w:val="22"/>
              </w:rPr>
              <w:t xml:space="preserve"> novom znení návrhu zákona - </w:t>
            </w:r>
            <w:r w:rsidRPr="00EE0602">
              <w:rPr>
                <w:b/>
                <w:sz w:val="22"/>
                <w:szCs w:val="22"/>
              </w:rPr>
              <w:t>§</w:t>
            </w:r>
            <w:r>
              <w:rPr>
                <w:b/>
                <w:sz w:val="22"/>
                <w:szCs w:val="22"/>
              </w:rPr>
              <w:t> </w:t>
            </w:r>
            <w:r w:rsidRPr="00EE0602">
              <w:rPr>
                <w:b/>
                <w:sz w:val="22"/>
                <w:szCs w:val="22"/>
              </w:rPr>
              <w:t>4 ods. 9</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96C7E69" w14:textId="0989C171"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23A4788" w14:textId="77777777" w:rsidR="00CE43C7" w:rsidRPr="005667E7" w:rsidRDefault="00CE43C7" w:rsidP="00CE43C7">
            <w:pPr>
              <w:pStyle w:val="Default"/>
              <w:rPr>
                <w:sz w:val="22"/>
                <w:szCs w:val="22"/>
              </w:rPr>
            </w:pPr>
          </w:p>
        </w:tc>
      </w:tr>
      <w:tr w:rsidR="00CE43C7" w:rsidRPr="005667E7" w14:paraId="512D5BC8" w14:textId="77777777" w:rsidTr="00DF1646">
        <w:trPr>
          <w:gridAfter w:val="1"/>
          <w:wAfter w:w="69" w:type="dxa"/>
          <w:trHeight w:val="426"/>
        </w:trPr>
        <w:tc>
          <w:tcPr>
            <w:tcW w:w="675" w:type="dxa"/>
            <w:tcBorders>
              <w:top w:val="single" w:sz="4" w:space="0" w:color="auto"/>
              <w:bottom w:val="single" w:sz="4" w:space="0" w:color="auto"/>
              <w:right w:val="single" w:sz="4" w:space="0" w:color="auto"/>
            </w:tcBorders>
            <w:shd w:val="clear" w:color="auto" w:fill="auto"/>
          </w:tcPr>
          <w:p w14:paraId="3F7CE595" w14:textId="77777777" w:rsidR="00CE43C7" w:rsidRPr="005667E7" w:rsidRDefault="00CE43C7" w:rsidP="00CE43C7">
            <w:pPr>
              <w:pStyle w:val="Default"/>
              <w:rPr>
                <w:sz w:val="22"/>
                <w:szCs w:val="22"/>
              </w:rPr>
            </w:pPr>
            <w:r w:rsidRPr="005667E7">
              <w:rPr>
                <w:sz w:val="22"/>
                <w:szCs w:val="22"/>
              </w:rPr>
              <w:t>P:vi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580602B" w14:textId="77777777" w:rsidR="00CE43C7" w:rsidRPr="005667E7" w:rsidRDefault="00CE43C7" w:rsidP="00CE43C7">
            <w:pPr>
              <w:pStyle w:val="oj-normal"/>
              <w:spacing w:before="120"/>
              <w:rPr>
                <w:color w:val="000000"/>
                <w:sz w:val="22"/>
                <w:szCs w:val="22"/>
              </w:rPr>
            </w:pPr>
            <w:r w:rsidRPr="005667E7">
              <w:rPr>
                <w:color w:val="000000"/>
                <w:sz w:val="22"/>
                <w:szCs w:val="22"/>
              </w:rPr>
              <w:t>v príslušných prípadoch náklady na nakladanie s odpadom 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8F61FB3" w14:textId="5F4DDD22"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860B0E0" w14:textId="77777777" w:rsidR="00912522" w:rsidRDefault="00912522" w:rsidP="00912522">
            <w:pPr>
              <w:pStyle w:val="Default"/>
              <w:rPr>
                <w:b/>
                <w:sz w:val="22"/>
                <w:szCs w:val="22"/>
                <w:lang w:eastAsia="cs-CZ"/>
              </w:rPr>
            </w:pPr>
            <w:r>
              <w:rPr>
                <w:sz w:val="22"/>
                <w:szCs w:val="22"/>
              </w:rPr>
              <w:t>Z</w:t>
            </w:r>
            <w:r w:rsidRPr="00973B43">
              <w:rPr>
                <w:sz w:val="22"/>
                <w:szCs w:val="22"/>
              </w:rPr>
              <w:t>ákon č. 555/2005 Z. z.</w:t>
            </w:r>
          </w:p>
          <w:p w14:paraId="018000C1" w14:textId="77777777" w:rsidR="00912522" w:rsidRDefault="00912522" w:rsidP="00CE43C7">
            <w:pPr>
              <w:pStyle w:val="Default"/>
              <w:rPr>
                <w:b/>
                <w:sz w:val="22"/>
                <w:szCs w:val="22"/>
                <w:lang w:eastAsia="cs-CZ"/>
              </w:rPr>
            </w:pPr>
          </w:p>
          <w:p w14:paraId="4C514ED7" w14:textId="77777777" w:rsidR="00912522" w:rsidRDefault="00912522" w:rsidP="00CE43C7">
            <w:pPr>
              <w:pStyle w:val="Default"/>
              <w:rPr>
                <w:b/>
                <w:sz w:val="22"/>
                <w:szCs w:val="22"/>
                <w:lang w:eastAsia="cs-CZ"/>
              </w:rPr>
            </w:pPr>
          </w:p>
          <w:p w14:paraId="7638657A" w14:textId="77777777" w:rsidR="00912522" w:rsidRDefault="00912522" w:rsidP="00CE43C7">
            <w:pPr>
              <w:pStyle w:val="Default"/>
              <w:rPr>
                <w:b/>
                <w:sz w:val="22"/>
                <w:szCs w:val="22"/>
                <w:lang w:eastAsia="cs-CZ"/>
              </w:rPr>
            </w:pPr>
          </w:p>
          <w:p w14:paraId="1EA7D693" w14:textId="77777777" w:rsidR="00912522" w:rsidRDefault="00912522" w:rsidP="00CE43C7">
            <w:pPr>
              <w:pStyle w:val="Default"/>
              <w:rPr>
                <w:b/>
                <w:sz w:val="22"/>
                <w:szCs w:val="22"/>
                <w:lang w:eastAsia="cs-CZ"/>
              </w:rPr>
            </w:pPr>
          </w:p>
          <w:p w14:paraId="3FF07006" w14:textId="77777777" w:rsidR="00912522" w:rsidRDefault="00912522" w:rsidP="00CE43C7">
            <w:pPr>
              <w:pStyle w:val="Default"/>
              <w:rPr>
                <w:b/>
                <w:sz w:val="22"/>
                <w:szCs w:val="22"/>
                <w:lang w:eastAsia="cs-CZ"/>
              </w:rPr>
            </w:pPr>
          </w:p>
          <w:p w14:paraId="5FDC0E63" w14:textId="77777777" w:rsidR="00912522" w:rsidRDefault="00912522" w:rsidP="00CE43C7">
            <w:pPr>
              <w:pStyle w:val="Default"/>
              <w:rPr>
                <w:b/>
                <w:sz w:val="22"/>
                <w:szCs w:val="22"/>
                <w:lang w:eastAsia="cs-CZ"/>
              </w:rPr>
            </w:pPr>
          </w:p>
          <w:p w14:paraId="3F1E1BC5" w14:textId="77777777" w:rsidR="00912522" w:rsidRDefault="00912522" w:rsidP="00CE43C7">
            <w:pPr>
              <w:pStyle w:val="Default"/>
              <w:rPr>
                <w:b/>
                <w:sz w:val="22"/>
                <w:szCs w:val="22"/>
                <w:lang w:eastAsia="cs-CZ"/>
              </w:rPr>
            </w:pPr>
          </w:p>
          <w:p w14:paraId="520519C0" w14:textId="77777777" w:rsidR="00912522" w:rsidRDefault="00912522" w:rsidP="00CE43C7">
            <w:pPr>
              <w:pStyle w:val="Default"/>
              <w:rPr>
                <w:b/>
                <w:sz w:val="22"/>
                <w:szCs w:val="22"/>
                <w:lang w:eastAsia="cs-CZ"/>
              </w:rPr>
            </w:pPr>
          </w:p>
          <w:p w14:paraId="0B09DAFF" w14:textId="77777777" w:rsidR="00912522" w:rsidRDefault="00912522" w:rsidP="00CE43C7">
            <w:pPr>
              <w:pStyle w:val="Default"/>
              <w:rPr>
                <w:b/>
                <w:sz w:val="22"/>
                <w:szCs w:val="22"/>
                <w:lang w:eastAsia="cs-CZ"/>
              </w:rPr>
            </w:pPr>
          </w:p>
          <w:p w14:paraId="4571BF68" w14:textId="77777777" w:rsidR="00912522" w:rsidRDefault="00912522" w:rsidP="00CE43C7">
            <w:pPr>
              <w:pStyle w:val="Default"/>
              <w:rPr>
                <w:b/>
                <w:sz w:val="22"/>
                <w:szCs w:val="22"/>
                <w:lang w:eastAsia="cs-CZ"/>
              </w:rPr>
            </w:pPr>
          </w:p>
          <w:p w14:paraId="5F5790AF" w14:textId="77777777" w:rsidR="00912522" w:rsidRDefault="00912522" w:rsidP="00CE43C7">
            <w:pPr>
              <w:pStyle w:val="Default"/>
              <w:rPr>
                <w:b/>
                <w:sz w:val="22"/>
                <w:szCs w:val="22"/>
                <w:lang w:eastAsia="cs-CZ"/>
              </w:rPr>
            </w:pPr>
          </w:p>
          <w:p w14:paraId="579E93E5" w14:textId="77777777" w:rsidR="00E73E0F" w:rsidRDefault="00E73E0F" w:rsidP="00CE43C7">
            <w:pPr>
              <w:pStyle w:val="Default"/>
              <w:rPr>
                <w:b/>
                <w:sz w:val="22"/>
                <w:szCs w:val="22"/>
                <w:lang w:eastAsia="cs-CZ"/>
              </w:rPr>
            </w:pPr>
          </w:p>
          <w:p w14:paraId="09C32519" w14:textId="77777777" w:rsidR="00E73E0F" w:rsidRDefault="00E73E0F" w:rsidP="00CE43C7">
            <w:pPr>
              <w:pStyle w:val="Default"/>
              <w:rPr>
                <w:b/>
                <w:sz w:val="22"/>
                <w:szCs w:val="22"/>
                <w:lang w:eastAsia="cs-CZ"/>
              </w:rPr>
            </w:pPr>
          </w:p>
          <w:p w14:paraId="6FA3C26B" w14:textId="77777777" w:rsidR="00E73E0F" w:rsidRDefault="00E73E0F" w:rsidP="00CE43C7">
            <w:pPr>
              <w:pStyle w:val="Default"/>
              <w:rPr>
                <w:b/>
                <w:sz w:val="22"/>
                <w:szCs w:val="22"/>
                <w:lang w:eastAsia="cs-CZ"/>
              </w:rPr>
            </w:pPr>
          </w:p>
          <w:p w14:paraId="0B7FA40D" w14:textId="77777777" w:rsidR="00E73E0F" w:rsidRDefault="00E73E0F" w:rsidP="00CE43C7">
            <w:pPr>
              <w:pStyle w:val="Default"/>
              <w:rPr>
                <w:b/>
                <w:sz w:val="22"/>
                <w:szCs w:val="22"/>
                <w:lang w:eastAsia="cs-CZ"/>
              </w:rPr>
            </w:pPr>
          </w:p>
          <w:p w14:paraId="2D2928D7" w14:textId="77777777" w:rsidR="00E73E0F" w:rsidRDefault="00E73E0F" w:rsidP="00CE43C7">
            <w:pPr>
              <w:pStyle w:val="Default"/>
              <w:rPr>
                <w:b/>
                <w:sz w:val="22"/>
                <w:szCs w:val="22"/>
                <w:lang w:eastAsia="cs-CZ"/>
              </w:rPr>
            </w:pPr>
          </w:p>
          <w:p w14:paraId="006BD134" w14:textId="77777777" w:rsidR="00E73E0F" w:rsidRDefault="00E73E0F" w:rsidP="00CE43C7">
            <w:pPr>
              <w:pStyle w:val="Default"/>
              <w:rPr>
                <w:b/>
                <w:sz w:val="22"/>
                <w:szCs w:val="22"/>
                <w:lang w:eastAsia="cs-CZ"/>
              </w:rPr>
            </w:pPr>
          </w:p>
          <w:p w14:paraId="2BFB3B4A" w14:textId="77777777" w:rsidR="006B5D31" w:rsidRDefault="006B5D31" w:rsidP="00CE43C7">
            <w:pPr>
              <w:pStyle w:val="Default"/>
              <w:rPr>
                <w:b/>
                <w:sz w:val="22"/>
                <w:szCs w:val="22"/>
                <w:lang w:eastAsia="cs-CZ"/>
              </w:rPr>
            </w:pPr>
          </w:p>
          <w:p w14:paraId="0B8090FB" w14:textId="77777777" w:rsidR="006B5D31" w:rsidRDefault="006B5D31" w:rsidP="00CE43C7">
            <w:pPr>
              <w:pStyle w:val="Default"/>
              <w:rPr>
                <w:b/>
                <w:sz w:val="22"/>
                <w:szCs w:val="22"/>
                <w:lang w:eastAsia="cs-CZ"/>
              </w:rPr>
            </w:pPr>
          </w:p>
          <w:p w14:paraId="352AD3D8" w14:textId="26F120B5"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4F9C51" w14:textId="77777777" w:rsidR="00912522" w:rsidRPr="006275D6" w:rsidRDefault="00912522" w:rsidP="00912522">
            <w:pPr>
              <w:pStyle w:val="Default"/>
              <w:rPr>
                <w:sz w:val="22"/>
                <w:szCs w:val="22"/>
              </w:rPr>
            </w:pPr>
            <w:r w:rsidRPr="006275D6">
              <w:rPr>
                <w:sz w:val="22"/>
                <w:szCs w:val="22"/>
              </w:rPr>
              <w:t>§ 4</w:t>
            </w:r>
          </w:p>
          <w:p w14:paraId="152CC404" w14:textId="4FBF8DF6" w:rsidR="00912522" w:rsidRPr="006275D6" w:rsidRDefault="00912522" w:rsidP="00912522">
            <w:pPr>
              <w:pStyle w:val="Default"/>
              <w:rPr>
                <w:sz w:val="22"/>
                <w:szCs w:val="22"/>
              </w:rPr>
            </w:pPr>
            <w:r w:rsidRPr="006275D6">
              <w:rPr>
                <w:sz w:val="22"/>
                <w:szCs w:val="22"/>
              </w:rPr>
              <w:t>O</w:t>
            </w:r>
            <w:r w:rsidR="00E73E0F">
              <w:rPr>
                <w:sz w:val="22"/>
                <w:szCs w:val="22"/>
              </w:rPr>
              <w:t xml:space="preserve"> </w:t>
            </w:r>
            <w:r w:rsidR="00091FEF">
              <w:rPr>
                <w:sz w:val="22"/>
                <w:szCs w:val="22"/>
              </w:rPr>
              <w:t>6</w:t>
            </w:r>
          </w:p>
          <w:p w14:paraId="63DDFCD7" w14:textId="77777777" w:rsidR="00912522" w:rsidRDefault="00912522" w:rsidP="00CE43C7">
            <w:pPr>
              <w:pStyle w:val="Default"/>
              <w:rPr>
                <w:b/>
                <w:sz w:val="22"/>
                <w:szCs w:val="22"/>
              </w:rPr>
            </w:pPr>
          </w:p>
          <w:p w14:paraId="25714A05" w14:textId="77777777" w:rsidR="00912522" w:rsidRDefault="00912522" w:rsidP="00CE43C7">
            <w:pPr>
              <w:pStyle w:val="Default"/>
              <w:rPr>
                <w:b/>
                <w:sz w:val="22"/>
                <w:szCs w:val="22"/>
              </w:rPr>
            </w:pPr>
          </w:p>
          <w:p w14:paraId="6B288C81" w14:textId="77777777" w:rsidR="00912522" w:rsidRDefault="00912522" w:rsidP="00CE43C7">
            <w:pPr>
              <w:pStyle w:val="Default"/>
              <w:rPr>
                <w:b/>
                <w:sz w:val="22"/>
                <w:szCs w:val="22"/>
              </w:rPr>
            </w:pPr>
          </w:p>
          <w:p w14:paraId="59705796" w14:textId="77777777" w:rsidR="00912522" w:rsidRDefault="00912522" w:rsidP="00CE43C7">
            <w:pPr>
              <w:pStyle w:val="Default"/>
              <w:rPr>
                <w:b/>
                <w:sz w:val="22"/>
                <w:szCs w:val="22"/>
              </w:rPr>
            </w:pPr>
          </w:p>
          <w:p w14:paraId="53AFC0C9" w14:textId="77777777" w:rsidR="00912522" w:rsidRDefault="00912522" w:rsidP="00CE43C7">
            <w:pPr>
              <w:pStyle w:val="Default"/>
              <w:rPr>
                <w:b/>
                <w:sz w:val="22"/>
                <w:szCs w:val="22"/>
              </w:rPr>
            </w:pPr>
          </w:p>
          <w:p w14:paraId="0C3EF250" w14:textId="77777777" w:rsidR="00912522" w:rsidRDefault="00912522" w:rsidP="00CE43C7">
            <w:pPr>
              <w:pStyle w:val="Default"/>
              <w:rPr>
                <w:b/>
                <w:sz w:val="22"/>
                <w:szCs w:val="22"/>
              </w:rPr>
            </w:pPr>
          </w:p>
          <w:p w14:paraId="52877D75" w14:textId="77777777" w:rsidR="00912522" w:rsidRDefault="00912522" w:rsidP="00CE43C7">
            <w:pPr>
              <w:pStyle w:val="Default"/>
              <w:rPr>
                <w:b/>
                <w:sz w:val="22"/>
                <w:szCs w:val="22"/>
              </w:rPr>
            </w:pPr>
          </w:p>
          <w:p w14:paraId="711169C9" w14:textId="77777777" w:rsidR="00912522" w:rsidRDefault="00912522" w:rsidP="00CE43C7">
            <w:pPr>
              <w:pStyle w:val="Default"/>
              <w:rPr>
                <w:b/>
                <w:sz w:val="22"/>
                <w:szCs w:val="22"/>
              </w:rPr>
            </w:pPr>
          </w:p>
          <w:p w14:paraId="1FF382A3" w14:textId="77777777" w:rsidR="00912522" w:rsidRDefault="00912522" w:rsidP="00CE43C7">
            <w:pPr>
              <w:pStyle w:val="Default"/>
              <w:rPr>
                <w:b/>
                <w:sz w:val="22"/>
                <w:szCs w:val="22"/>
              </w:rPr>
            </w:pPr>
          </w:p>
          <w:p w14:paraId="2257FC59" w14:textId="77777777" w:rsidR="00912522" w:rsidRDefault="00912522" w:rsidP="00CE43C7">
            <w:pPr>
              <w:pStyle w:val="Default"/>
              <w:rPr>
                <w:b/>
                <w:sz w:val="22"/>
                <w:szCs w:val="22"/>
              </w:rPr>
            </w:pPr>
          </w:p>
          <w:p w14:paraId="22D404F0" w14:textId="77777777" w:rsidR="00912522" w:rsidRDefault="00912522" w:rsidP="00CE43C7">
            <w:pPr>
              <w:pStyle w:val="Default"/>
              <w:rPr>
                <w:b/>
                <w:sz w:val="22"/>
                <w:szCs w:val="22"/>
              </w:rPr>
            </w:pPr>
          </w:p>
          <w:p w14:paraId="144F0E47" w14:textId="77777777" w:rsidR="00912522" w:rsidRDefault="00912522" w:rsidP="00CE43C7">
            <w:pPr>
              <w:pStyle w:val="Default"/>
              <w:rPr>
                <w:b/>
                <w:sz w:val="22"/>
                <w:szCs w:val="22"/>
              </w:rPr>
            </w:pPr>
          </w:p>
          <w:p w14:paraId="71C8AAAA" w14:textId="77777777" w:rsidR="00E73E0F" w:rsidRDefault="00E73E0F" w:rsidP="00CE43C7">
            <w:pPr>
              <w:pStyle w:val="Default"/>
              <w:rPr>
                <w:b/>
                <w:sz w:val="22"/>
                <w:szCs w:val="22"/>
              </w:rPr>
            </w:pPr>
          </w:p>
          <w:p w14:paraId="5CF6716E" w14:textId="77777777" w:rsidR="00E73E0F" w:rsidRDefault="00E73E0F" w:rsidP="00CE43C7">
            <w:pPr>
              <w:pStyle w:val="Default"/>
              <w:rPr>
                <w:b/>
                <w:sz w:val="22"/>
                <w:szCs w:val="22"/>
              </w:rPr>
            </w:pPr>
          </w:p>
          <w:p w14:paraId="238636E8" w14:textId="77777777" w:rsidR="00E73E0F" w:rsidRDefault="00E73E0F" w:rsidP="00CE43C7">
            <w:pPr>
              <w:pStyle w:val="Default"/>
              <w:rPr>
                <w:b/>
                <w:sz w:val="22"/>
                <w:szCs w:val="22"/>
              </w:rPr>
            </w:pPr>
          </w:p>
          <w:p w14:paraId="6D7EF930" w14:textId="77777777" w:rsidR="00E73E0F" w:rsidRDefault="00E73E0F" w:rsidP="00CE43C7">
            <w:pPr>
              <w:pStyle w:val="Default"/>
              <w:rPr>
                <w:b/>
                <w:sz w:val="22"/>
                <w:szCs w:val="22"/>
              </w:rPr>
            </w:pPr>
          </w:p>
          <w:p w14:paraId="5C6DDCE6" w14:textId="77777777" w:rsidR="00E73E0F" w:rsidRDefault="00E73E0F" w:rsidP="00CE43C7">
            <w:pPr>
              <w:pStyle w:val="Default"/>
              <w:rPr>
                <w:b/>
                <w:sz w:val="22"/>
                <w:szCs w:val="22"/>
              </w:rPr>
            </w:pPr>
          </w:p>
          <w:p w14:paraId="571708F7" w14:textId="77777777" w:rsidR="00E73E0F" w:rsidRDefault="00E73E0F" w:rsidP="00CE43C7">
            <w:pPr>
              <w:pStyle w:val="Default"/>
              <w:rPr>
                <w:b/>
                <w:sz w:val="22"/>
                <w:szCs w:val="22"/>
              </w:rPr>
            </w:pPr>
          </w:p>
          <w:p w14:paraId="19B6CF4A" w14:textId="77777777" w:rsidR="006B5D31" w:rsidRDefault="006B5D31" w:rsidP="00CE43C7">
            <w:pPr>
              <w:pStyle w:val="Default"/>
              <w:rPr>
                <w:b/>
                <w:sz w:val="22"/>
                <w:szCs w:val="22"/>
              </w:rPr>
            </w:pPr>
          </w:p>
          <w:p w14:paraId="2DFAED09" w14:textId="77777777" w:rsidR="006B5D31" w:rsidRDefault="006B5D31" w:rsidP="00CE43C7">
            <w:pPr>
              <w:pStyle w:val="Default"/>
              <w:rPr>
                <w:b/>
                <w:sz w:val="22"/>
                <w:szCs w:val="22"/>
              </w:rPr>
            </w:pPr>
          </w:p>
          <w:p w14:paraId="50519BA2" w14:textId="4B9F011F" w:rsidR="00CE43C7" w:rsidRPr="00271A6A" w:rsidRDefault="00CE43C7" w:rsidP="00CE43C7">
            <w:pPr>
              <w:pStyle w:val="Default"/>
              <w:rPr>
                <w:b/>
                <w:sz w:val="22"/>
                <w:szCs w:val="22"/>
              </w:rPr>
            </w:pPr>
            <w:r w:rsidRPr="00271A6A">
              <w:rPr>
                <w:b/>
                <w:sz w:val="22"/>
                <w:szCs w:val="22"/>
              </w:rPr>
              <w:t>§ 4</w:t>
            </w:r>
          </w:p>
          <w:p w14:paraId="65CC70F6" w14:textId="77777777" w:rsidR="00CE43C7" w:rsidRPr="00271A6A" w:rsidRDefault="00CE43C7" w:rsidP="00CE43C7">
            <w:pPr>
              <w:pStyle w:val="Default"/>
              <w:rPr>
                <w:b/>
                <w:sz w:val="22"/>
                <w:szCs w:val="22"/>
              </w:rPr>
            </w:pPr>
            <w:r w:rsidRPr="00271A6A">
              <w:rPr>
                <w:b/>
                <w:sz w:val="22"/>
                <w:szCs w:val="22"/>
              </w:rPr>
              <w:t>O 10</w:t>
            </w:r>
          </w:p>
          <w:p w14:paraId="470DD9B0" w14:textId="6F1688C6" w:rsidR="00CE43C7" w:rsidRPr="005667E7" w:rsidRDefault="00CE43C7" w:rsidP="00CE43C7">
            <w:pPr>
              <w:pStyle w:val="Default"/>
              <w:rPr>
                <w:sz w:val="22"/>
                <w:szCs w:val="22"/>
              </w:rPr>
            </w:pPr>
            <w:r w:rsidRPr="00271A6A">
              <w:rPr>
                <w:b/>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5C7B527" w14:textId="02B603B1" w:rsidR="00E73E0F" w:rsidRDefault="00912522" w:rsidP="00F90DBE">
            <w:pPr>
              <w:pStyle w:val="Default"/>
              <w:rPr>
                <w:sz w:val="22"/>
                <w:szCs w:val="22"/>
              </w:rPr>
            </w:pPr>
            <w:r>
              <w:rPr>
                <w:sz w:val="22"/>
                <w:szCs w:val="22"/>
              </w:rPr>
              <w:t>(</w:t>
            </w:r>
            <w:r w:rsidR="00091FEF">
              <w:rPr>
                <w:sz w:val="22"/>
                <w:szCs w:val="22"/>
              </w:rPr>
              <w:t>6</w:t>
            </w:r>
            <w:r w:rsidRPr="00B75231">
              <w:rPr>
                <w:sz w:val="22"/>
                <w:szCs w:val="22"/>
              </w:rPr>
              <w:t>) </w:t>
            </w:r>
            <w:r w:rsidR="00E73E0F" w:rsidRPr="00E73E0F">
              <w:rPr>
                <w:sz w:val="22"/>
                <w:szCs w:val="22"/>
              </w:rPr>
              <w:t xml:space="preserve">Nákladovo optimálnou úrovňou minimálnych požiadaviek na energetickú hospodárnosť budovy (ďalej len „nákladovo optimálna úroveň“) sa rozumie úroveň energetickej hospodárnosti, ktorá vedie k najnižším nákladom počas odhadovaného ekonomického životného cyklu budovy. Najnižšie náklady sa určujú so zohľadnením investičných nákladov súvisiacich s energiou a nákladov na údržbu a prevádzku podľa kategórie budovy vrátane nákladov na energiu a úspory príjmov z vyrobenej energie v budove a nákladov na likvidáciu budovy. Nákladovo optimálna úroveň sa nachádza v rozsahu úrovní energetickej hospodárnosti budovy, v ktorej je analýza nákladov a výnosov vypočítaná pre odhadovaný ekonomický životný cyklus budovy pozitívna. </w:t>
            </w:r>
          </w:p>
          <w:p w14:paraId="7E5C458C" w14:textId="77777777" w:rsidR="00E73E0F" w:rsidRDefault="00E73E0F" w:rsidP="00F90DBE">
            <w:pPr>
              <w:pStyle w:val="Default"/>
              <w:rPr>
                <w:sz w:val="22"/>
                <w:szCs w:val="22"/>
              </w:rPr>
            </w:pPr>
          </w:p>
          <w:p w14:paraId="52B6D9ED" w14:textId="77777777" w:rsidR="00091FEF" w:rsidRPr="00BD5260" w:rsidRDefault="00091FEF" w:rsidP="00091FEF">
            <w:pPr>
              <w:pStyle w:val="Default"/>
              <w:rPr>
                <w:sz w:val="22"/>
                <w:szCs w:val="22"/>
              </w:rPr>
            </w:pPr>
            <w:r w:rsidRPr="00BD5260">
              <w:rPr>
                <w:sz w:val="22"/>
                <w:szCs w:val="22"/>
              </w:rPr>
              <w:t xml:space="preserve">Na postup podľa odseku 9 sa použije </w:t>
            </w:r>
            <w:r w:rsidRPr="00BD5260">
              <w:rPr>
                <w:b/>
                <w:sz w:val="22"/>
                <w:szCs w:val="22"/>
              </w:rPr>
              <w:t xml:space="preserve">rámec porovnávacej metodiky </w:t>
            </w:r>
            <w:r w:rsidRPr="00BD5260">
              <w:rPr>
                <w:b/>
                <w:sz w:val="22"/>
                <w:szCs w:val="22"/>
                <w:vertAlign w:val="superscript"/>
              </w:rPr>
              <w:t xml:space="preserve">3a) </w:t>
            </w:r>
            <w:r w:rsidRPr="00BD5260">
              <w:rPr>
                <w:b/>
                <w:sz w:val="22"/>
                <w:szCs w:val="22"/>
              </w:rPr>
              <w:t>a parametre, ktoré ovplyvňujú výpočet</w:t>
            </w:r>
            <w:r w:rsidRPr="00BD5260">
              <w:rPr>
                <w:sz w:val="22"/>
                <w:szCs w:val="22"/>
              </w:rPr>
              <w:t>, najmä klimatick</w:t>
            </w:r>
            <w:r>
              <w:rPr>
                <w:sz w:val="22"/>
                <w:szCs w:val="22"/>
              </w:rPr>
              <w:t>é</w:t>
            </w:r>
            <w:r w:rsidRPr="00BD5260">
              <w:rPr>
                <w:sz w:val="22"/>
                <w:szCs w:val="22"/>
              </w:rPr>
              <w:t xml:space="preserve"> podmienk</w:t>
            </w:r>
            <w:r>
              <w:rPr>
                <w:sz w:val="22"/>
                <w:szCs w:val="22"/>
              </w:rPr>
              <w:t>y</w:t>
            </w:r>
            <w:r w:rsidRPr="00BD5260">
              <w:rPr>
                <w:sz w:val="22"/>
                <w:szCs w:val="22"/>
              </w:rPr>
              <w:t xml:space="preserve"> vrátane potenciálu globálneho otepľovania počas životného cyklu budovy a dostupnos</w:t>
            </w:r>
            <w:r>
              <w:rPr>
                <w:sz w:val="22"/>
                <w:szCs w:val="22"/>
              </w:rPr>
              <w:t>ť</w:t>
            </w:r>
            <w:r w:rsidRPr="00BD5260">
              <w:rPr>
                <w:sz w:val="22"/>
                <w:szCs w:val="22"/>
              </w:rPr>
              <w:t xml:space="preserve"> energetickej infraštruktúry.</w:t>
            </w:r>
          </w:p>
          <w:p w14:paraId="4BD34478" w14:textId="77777777" w:rsidR="00091FEF" w:rsidRPr="00EE0602" w:rsidRDefault="00091FEF" w:rsidP="00091FEF">
            <w:pPr>
              <w:pStyle w:val="Default"/>
              <w:spacing w:before="120"/>
              <w:rPr>
                <w:b/>
                <w:sz w:val="22"/>
                <w:szCs w:val="22"/>
              </w:rPr>
            </w:pPr>
            <w:r w:rsidRPr="00EE0602">
              <w:rPr>
                <w:b/>
                <w:sz w:val="22"/>
                <w:szCs w:val="22"/>
              </w:rPr>
              <w:t>Poznámka pod čiarou</w:t>
            </w:r>
            <w:r>
              <w:rPr>
                <w:b/>
                <w:sz w:val="22"/>
                <w:szCs w:val="22"/>
              </w:rPr>
              <w:t xml:space="preserve"> znie</w:t>
            </w:r>
            <w:r w:rsidRPr="00EE0602">
              <w:rPr>
                <w:b/>
                <w:sz w:val="22"/>
                <w:szCs w:val="22"/>
              </w:rPr>
              <w:t>:</w:t>
            </w:r>
          </w:p>
          <w:p w14:paraId="79651511" w14:textId="7E4B230A" w:rsidR="00CE43C7" w:rsidRPr="005667E7" w:rsidRDefault="00091FEF" w:rsidP="00091FEF">
            <w:pPr>
              <w:pStyle w:val="Default"/>
              <w:rPr>
                <w:sz w:val="22"/>
                <w:szCs w:val="22"/>
              </w:rPr>
            </w:pPr>
            <w:r w:rsidRPr="00EE0602">
              <w:rPr>
                <w:b/>
                <w:sz w:val="22"/>
                <w:szCs w:val="22"/>
                <w:vertAlign w:val="superscript"/>
              </w:rPr>
              <w:t>3a)</w:t>
            </w:r>
            <w:r w:rsidRPr="00BD5260">
              <w:rPr>
                <w:b/>
                <w:sz w:val="22"/>
                <w:szCs w:val="22"/>
              </w:rPr>
              <w:t xml:space="preserve"> </w:t>
            </w:r>
            <w:r>
              <w:rPr>
                <w:b/>
                <w:sz w:val="22"/>
                <w:szCs w:val="22"/>
              </w:rPr>
              <w:t>Čl. 3 d</w:t>
            </w:r>
            <w:r w:rsidRPr="00BD5260">
              <w:rPr>
                <w:b/>
                <w:sz w:val="22"/>
                <w:szCs w:val="22"/>
              </w:rPr>
              <w:t>elegované</w:t>
            </w:r>
            <w:r>
              <w:rPr>
                <w:b/>
                <w:sz w:val="22"/>
                <w:szCs w:val="22"/>
              </w:rPr>
              <w:t>ho</w:t>
            </w:r>
            <w:r w:rsidRPr="00BD5260">
              <w:rPr>
                <w:b/>
                <w:sz w:val="22"/>
                <w:szCs w:val="22"/>
              </w:rPr>
              <w:t xml:space="preserve"> nariadeni</w:t>
            </w:r>
            <w:r>
              <w:rPr>
                <w:b/>
                <w:sz w:val="22"/>
                <w:szCs w:val="22"/>
              </w:rPr>
              <w:t>a</w:t>
            </w:r>
            <w:r w:rsidRPr="00BD5260">
              <w:rPr>
                <w:b/>
                <w:sz w:val="22"/>
                <w:szCs w:val="22"/>
              </w:rPr>
              <w:t xml:space="preserve"> Komisie (EÚ) 2025/2273 z 30. júna </w:t>
            </w:r>
            <w:r w:rsidRPr="00BD5260">
              <w:rPr>
                <w:b/>
                <w:sz w:val="22"/>
                <w:szCs w:val="22"/>
              </w:rPr>
              <w:lastRenderedPageBreak/>
              <w:t xml:space="preserve">2025, ktorým sa dopĺňa smernica Európskeho parlamentu a Rady (EÚ) 2024/1275, pokiaľ ide o vytvorenie rámca porovnávacej metodiky na výpočet nákladovo optimálnych úrovní minimálnych požiadaviek na energetickú hospodárnosť budov a prvkov budov (Ú. </w:t>
            </w:r>
            <w:r>
              <w:rPr>
                <w:b/>
                <w:sz w:val="22"/>
                <w:szCs w:val="22"/>
              </w:rPr>
              <w:t>v. EÚ L, 2025/2273, 6.11.2025).</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5E62F1A" w14:textId="37740883" w:rsidR="00CE43C7" w:rsidRPr="005667E7" w:rsidRDefault="00CE43C7" w:rsidP="00F90DBE">
            <w:pPr>
              <w:pStyle w:val="Default"/>
              <w:rPr>
                <w:sz w:val="22"/>
                <w:szCs w:val="22"/>
              </w:rPr>
            </w:pPr>
            <w:r w:rsidRPr="00BD5260">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6014AB0" w14:textId="77777777" w:rsidR="00CE43C7" w:rsidRDefault="00CE43C7" w:rsidP="00F90DBE">
            <w:pPr>
              <w:pStyle w:val="Default"/>
              <w:rPr>
                <w:sz w:val="22"/>
                <w:szCs w:val="22"/>
              </w:rPr>
            </w:pPr>
            <w:r>
              <w:rPr>
                <w:sz w:val="22"/>
                <w:szCs w:val="22"/>
              </w:rPr>
              <w:t>MD SR</w:t>
            </w:r>
          </w:p>
          <w:p w14:paraId="5AA9D116" w14:textId="0C8883AB" w:rsidR="00091FEF" w:rsidRPr="005667E7" w:rsidRDefault="00091FEF" w:rsidP="00F90DBE">
            <w:pPr>
              <w:pStyle w:val="Default"/>
              <w:rPr>
                <w:sz w:val="22"/>
                <w:szCs w:val="22"/>
              </w:rPr>
            </w:pPr>
            <w:r w:rsidRPr="00FA7C61">
              <w:rPr>
                <w:sz w:val="22"/>
                <w:szCs w:val="22"/>
              </w:rPr>
              <w:t>V</w:t>
            </w:r>
            <w:r>
              <w:rPr>
                <w:sz w:val="22"/>
                <w:szCs w:val="22"/>
              </w:rPr>
              <w:t xml:space="preserve"> novom znení návrhu zákona - </w:t>
            </w:r>
            <w:r w:rsidRPr="00EE0602">
              <w:rPr>
                <w:b/>
                <w:sz w:val="22"/>
                <w:szCs w:val="22"/>
              </w:rPr>
              <w:t>§</w:t>
            </w:r>
            <w:r>
              <w:rPr>
                <w:b/>
                <w:sz w:val="22"/>
                <w:szCs w:val="22"/>
              </w:rPr>
              <w:t> </w:t>
            </w:r>
            <w:r w:rsidRPr="00EE0602">
              <w:rPr>
                <w:b/>
                <w:sz w:val="22"/>
                <w:szCs w:val="22"/>
              </w:rPr>
              <w:t>4 ods. 9</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FC70E43" w14:textId="710F2895"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27AEEF0" w14:textId="77777777" w:rsidR="00CE43C7" w:rsidRPr="005667E7" w:rsidRDefault="00CE43C7" w:rsidP="00CE43C7">
            <w:pPr>
              <w:pStyle w:val="Default"/>
              <w:rPr>
                <w:sz w:val="22"/>
                <w:szCs w:val="22"/>
              </w:rPr>
            </w:pPr>
          </w:p>
        </w:tc>
      </w:tr>
      <w:tr w:rsidR="00CE43C7" w:rsidRPr="005667E7" w14:paraId="55A53C9C"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426E564" w14:textId="77777777" w:rsidR="00CE43C7" w:rsidRPr="005667E7" w:rsidRDefault="00CE43C7" w:rsidP="00CE43C7">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33B1015" w14:textId="77777777" w:rsidR="00CE43C7" w:rsidRPr="005667E7" w:rsidRDefault="00CE43C7" w:rsidP="00CE43C7">
            <w:pPr>
              <w:pStyle w:val="oj-normal"/>
              <w:spacing w:before="0" w:beforeAutospacing="0" w:after="0" w:afterAutospacing="0"/>
              <w:rPr>
                <w:color w:val="000000"/>
                <w:sz w:val="22"/>
                <w:szCs w:val="22"/>
              </w:rPr>
            </w:pPr>
            <w:r w:rsidRPr="005667E7">
              <w:rPr>
                <w:color w:val="000000"/>
                <w:sz w:val="22"/>
                <w:szCs w:val="22"/>
              </w:rPr>
              <w:t>odhadovaný ekonomický životný cyklus určuje každý členský štát a predstavuje zvyšný odhadovaný ekonomický životný cyklus budovy, ak sú požiadavky na energetickú hospodárnosť stanovené pre budovu ako celok, alebo odhadovaný ekonomický životný cyklus prvku budovy, ak sú požiadavky na energetickú hospodárnosť stanovené pre prvky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BE4DEE7" w14:textId="73CC0E44"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64825B3" w14:textId="1B53227E"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951FC9A" w14:textId="77777777" w:rsidR="00CE43C7" w:rsidRPr="00271A6A" w:rsidRDefault="00CE43C7" w:rsidP="00CE43C7">
            <w:pPr>
              <w:pStyle w:val="Default"/>
              <w:rPr>
                <w:b/>
                <w:sz w:val="22"/>
                <w:szCs w:val="22"/>
              </w:rPr>
            </w:pPr>
            <w:r w:rsidRPr="00271A6A">
              <w:rPr>
                <w:b/>
                <w:sz w:val="22"/>
                <w:szCs w:val="22"/>
              </w:rPr>
              <w:t>§ 4</w:t>
            </w:r>
          </w:p>
          <w:p w14:paraId="4F7CFA15" w14:textId="092B380E" w:rsidR="00CE43C7" w:rsidRPr="00271A6A" w:rsidRDefault="00CE43C7" w:rsidP="00CE43C7">
            <w:pPr>
              <w:pStyle w:val="Default"/>
              <w:rPr>
                <w:b/>
                <w:sz w:val="22"/>
                <w:szCs w:val="22"/>
              </w:rPr>
            </w:pPr>
            <w:r w:rsidRPr="00271A6A">
              <w:rPr>
                <w:b/>
                <w:sz w:val="22"/>
                <w:szCs w:val="22"/>
              </w:rPr>
              <w:t>O 10</w:t>
            </w:r>
          </w:p>
          <w:p w14:paraId="595495E2" w14:textId="04A3B4EF" w:rsidR="00CE43C7" w:rsidRPr="005667E7" w:rsidRDefault="00CE43C7" w:rsidP="00CE43C7">
            <w:pPr>
              <w:pStyle w:val="Default"/>
              <w:rPr>
                <w:sz w:val="22"/>
                <w:szCs w:val="22"/>
              </w:rPr>
            </w:pPr>
            <w:r w:rsidRPr="00271A6A">
              <w:rPr>
                <w:b/>
                <w:sz w:val="22"/>
                <w:szCs w:val="22"/>
              </w:rPr>
              <w:t>V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D06D559" w14:textId="77777777" w:rsidR="00CE43C7" w:rsidRPr="005667E7" w:rsidRDefault="00CE43C7" w:rsidP="00F90DBE">
            <w:pPr>
              <w:pStyle w:val="Default"/>
              <w:rPr>
                <w:sz w:val="22"/>
                <w:szCs w:val="22"/>
              </w:rPr>
            </w:pPr>
            <w:r w:rsidRPr="005967EF">
              <w:rPr>
                <w:b/>
                <w:sz w:val="22"/>
                <w:szCs w:val="22"/>
              </w:rPr>
              <w:t xml:space="preserve">(10) Odhadovaným ekonomickým životným cyklom sa </w:t>
            </w:r>
            <w:r w:rsidRPr="0023430A">
              <w:rPr>
                <w:b/>
                <w:sz w:val="22"/>
                <w:szCs w:val="22"/>
              </w:rPr>
              <w:t>rozumie zostávajúci odhadovaný ekonomický životný cyklus budovy podľa rozsahu požiadaviek na energetickú hospodárnosť buď pre celú budovu, alebo pre prvky budovy</w:t>
            </w:r>
            <w:r>
              <w:rPr>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A336D6F" w14:textId="33D8B26D"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1F9F459" w14:textId="2C5B5D8F"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D1FB693" w14:textId="0E687966"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4AC00BE" w14:textId="77777777" w:rsidR="00CE43C7" w:rsidRPr="005667E7" w:rsidRDefault="00CE43C7" w:rsidP="00CE43C7">
            <w:pPr>
              <w:pStyle w:val="Default"/>
              <w:rPr>
                <w:sz w:val="22"/>
                <w:szCs w:val="22"/>
              </w:rPr>
            </w:pPr>
          </w:p>
        </w:tc>
      </w:tr>
      <w:tr w:rsidR="00CE43C7" w:rsidRPr="005667E7" w14:paraId="4D5AE11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F13005E" w14:textId="77777777" w:rsidR="00CE43C7" w:rsidRPr="005667E7" w:rsidRDefault="00CE43C7" w:rsidP="00CE43C7">
            <w:pPr>
              <w:pStyle w:val="Defaul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701EBDE" w14:textId="77777777" w:rsidR="00CE43C7" w:rsidRPr="005667E7" w:rsidRDefault="00CE43C7" w:rsidP="00CE43C7">
            <w:pPr>
              <w:pStyle w:val="oj-normal"/>
              <w:spacing w:before="120"/>
              <w:rPr>
                <w:color w:val="000000"/>
                <w:sz w:val="22"/>
                <w:szCs w:val="22"/>
              </w:rPr>
            </w:pPr>
            <w:r w:rsidRPr="005667E7">
              <w:rPr>
                <w:color w:val="000000"/>
                <w:sz w:val="22"/>
                <w:szCs w:val="22"/>
                <w:shd w:val="clear" w:color="auto" w:fill="FFFFFF"/>
              </w:rPr>
              <w:t>Nákladovo optimálna úroveň sa nachádza v rozsahu úrovní hospodárnosti, v ktorej je analýza nákladov a výnosov, vypočítaná pre odhadovaný ekonomický životný cyklus, pozitívna;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FC275B1" w14:textId="343F3DE5"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22A0388" w14:textId="485F98B8" w:rsidR="00CE43C7" w:rsidRPr="005667E7" w:rsidRDefault="00CE43C7" w:rsidP="00CE43C7">
            <w:pPr>
              <w:pStyle w:val="Default"/>
              <w:rPr>
                <w:sz w:val="22"/>
                <w:szCs w:val="22"/>
              </w:rPr>
            </w:pPr>
            <w:r>
              <w:rPr>
                <w:sz w:val="22"/>
                <w:szCs w:val="22"/>
              </w:rPr>
              <w:t>Z</w:t>
            </w:r>
            <w:r w:rsidRPr="00973B4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0D6588B" w14:textId="77777777" w:rsidR="00CE43C7" w:rsidRDefault="00CE43C7" w:rsidP="00CE43C7">
            <w:pPr>
              <w:pStyle w:val="Default"/>
              <w:rPr>
                <w:sz w:val="22"/>
                <w:szCs w:val="22"/>
              </w:rPr>
            </w:pPr>
            <w:r>
              <w:rPr>
                <w:sz w:val="22"/>
                <w:szCs w:val="22"/>
              </w:rPr>
              <w:t>§ 4</w:t>
            </w:r>
          </w:p>
          <w:p w14:paraId="3A0F81B2" w14:textId="238C2D79" w:rsidR="00CE43C7" w:rsidRDefault="00CE43C7" w:rsidP="00CE43C7">
            <w:pPr>
              <w:pStyle w:val="Default"/>
              <w:rPr>
                <w:sz w:val="22"/>
                <w:szCs w:val="22"/>
              </w:rPr>
            </w:pPr>
            <w:r>
              <w:rPr>
                <w:sz w:val="22"/>
                <w:szCs w:val="22"/>
              </w:rPr>
              <w:t>O </w:t>
            </w:r>
            <w:r w:rsidR="00091FEF">
              <w:rPr>
                <w:sz w:val="22"/>
                <w:szCs w:val="22"/>
              </w:rPr>
              <w:t>6</w:t>
            </w:r>
          </w:p>
          <w:p w14:paraId="7FEF6227" w14:textId="77777777" w:rsidR="00CE43C7" w:rsidRPr="005667E7" w:rsidRDefault="00CE43C7" w:rsidP="00CE43C7">
            <w:pPr>
              <w:pStyle w:val="Default"/>
              <w:rPr>
                <w:sz w:val="22"/>
                <w:szCs w:val="22"/>
              </w:rPr>
            </w:pPr>
            <w:r>
              <w:rPr>
                <w:sz w:val="22"/>
                <w:szCs w:val="22"/>
              </w:rPr>
              <w:t>V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D956B54" w14:textId="77777777" w:rsidR="00CE43C7" w:rsidRPr="005667E7" w:rsidRDefault="00CE43C7" w:rsidP="00F90DBE">
            <w:pPr>
              <w:pStyle w:val="Default"/>
              <w:rPr>
                <w:sz w:val="22"/>
                <w:szCs w:val="22"/>
              </w:rPr>
            </w:pPr>
            <w:r w:rsidRPr="002B3995">
              <w:rPr>
                <w:sz w:val="22"/>
                <w:szCs w:val="22"/>
              </w:rPr>
              <w:t>Nákladovo optimálna úroveň sa nachádza v rozsahu úrovní energetickej hospodárnosti budovy, v ktorej je analýza nákladov a výnosov vypočítaná pre odhadovaný ekonomický životný cyklus budovy pozitívna</w:t>
            </w:r>
            <w:r>
              <w:rPr>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843446B" w14:textId="265E672F" w:rsidR="00CE43C7" w:rsidRPr="005667E7" w:rsidRDefault="00CE43C7" w:rsidP="00F90DBE">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9848EFF" w14:textId="77777777" w:rsidR="00CE43C7" w:rsidRDefault="00CE43C7" w:rsidP="00F90DBE">
            <w:pPr>
              <w:pStyle w:val="Default"/>
              <w:rPr>
                <w:sz w:val="22"/>
                <w:szCs w:val="22"/>
              </w:rPr>
            </w:pPr>
            <w:r>
              <w:rPr>
                <w:sz w:val="22"/>
                <w:szCs w:val="22"/>
              </w:rPr>
              <w:t>MD SR</w:t>
            </w:r>
          </w:p>
          <w:p w14:paraId="17A47A9D" w14:textId="19773776" w:rsidR="00091FEF" w:rsidRPr="005667E7" w:rsidRDefault="00091FEF" w:rsidP="00F90DBE">
            <w:pPr>
              <w:pStyle w:val="Default"/>
              <w:rPr>
                <w:sz w:val="22"/>
                <w:szCs w:val="22"/>
              </w:rPr>
            </w:pPr>
            <w:r w:rsidRPr="00FA7C61">
              <w:rPr>
                <w:sz w:val="22"/>
                <w:szCs w:val="22"/>
              </w:rPr>
              <w:t>V</w:t>
            </w:r>
            <w:r>
              <w:rPr>
                <w:sz w:val="22"/>
                <w:szCs w:val="22"/>
              </w:rPr>
              <w:t xml:space="preserve"> novom znení návrhu zákona - </w:t>
            </w:r>
            <w:r w:rsidRPr="00EE0602">
              <w:rPr>
                <w:b/>
                <w:sz w:val="22"/>
                <w:szCs w:val="22"/>
              </w:rPr>
              <w:t>§</w:t>
            </w:r>
            <w:r>
              <w:rPr>
                <w:b/>
                <w:sz w:val="22"/>
                <w:szCs w:val="22"/>
              </w:rPr>
              <w:t> </w:t>
            </w:r>
            <w:r w:rsidRPr="00EE0602">
              <w:rPr>
                <w:b/>
                <w:sz w:val="22"/>
                <w:szCs w:val="22"/>
              </w:rPr>
              <w:t>4 ods. 9</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C00A64A" w14:textId="140F8601"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FF822C6" w14:textId="77777777" w:rsidR="00CE43C7" w:rsidRPr="005667E7" w:rsidRDefault="00CE43C7" w:rsidP="00CE43C7">
            <w:pPr>
              <w:pStyle w:val="Default"/>
              <w:rPr>
                <w:sz w:val="22"/>
                <w:szCs w:val="22"/>
              </w:rPr>
            </w:pPr>
          </w:p>
        </w:tc>
      </w:tr>
      <w:tr w:rsidR="00CE43C7" w:rsidRPr="005667E7" w14:paraId="341EFD09"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327B17E9" w14:textId="7C5D3060" w:rsidR="00CE43C7" w:rsidRPr="000F5058" w:rsidRDefault="00AE789B" w:rsidP="00CE43C7">
            <w:pPr>
              <w:pStyle w:val="Default"/>
              <w:rPr>
                <w:sz w:val="22"/>
                <w:szCs w:val="22"/>
              </w:rPr>
            </w:pPr>
            <w:r>
              <w:rPr>
                <w:sz w:val="22"/>
                <w:szCs w:val="22"/>
              </w:rPr>
              <w:t>B</w:t>
            </w:r>
            <w:r w:rsidR="00CE43C7" w:rsidRPr="000F5058">
              <w:rPr>
                <w:sz w:val="22"/>
                <w:szCs w:val="22"/>
              </w:rPr>
              <w:t>:33</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512195" w14:textId="77777777" w:rsidR="00CE43C7" w:rsidRPr="000F5058" w:rsidRDefault="00CE43C7" w:rsidP="00CE43C7">
            <w:pPr>
              <w:pStyle w:val="oj-normal"/>
              <w:spacing w:before="0" w:beforeAutospacing="0" w:after="0" w:afterAutospacing="0"/>
              <w:rPr>
                <w:color w:val="000000"/>
                <w:sz w:val="22"/>
                <w:szCs w:val="22"/>
              </w:rPr>
            </w:pPr>
            <w:r w:rsidRPr="000F5058">
              <w:rPr>
                <w:color w:val="000000"/>
                <w:sz w:val="22"/>
                <w:szCs w:val="22"/>
              </w:rPr>
              <w:t>„nabíjací bod“ je nabíjací bod v zmysle vymedzenia v článku 2 bode 48 nariadenia Európskeho parlamentu a Rady (EÚ) 2023/1804 </w:t>
            </w:r>
            <w:hyperlink r:id="rId8" w:anchor="ntr27-L_202401275SK.000101-E0027" w:history="1">
              <w:r w:rsidRPr="000F5058">
                <w:rPr>
                  <w:rStyle w:val="Hypertextovprepojenie"/>
                  <w:color w:val="337AB7"/>
                  <w:sz w:val="22"/>
                  <w:szCs w:val="22"/>
                </w:rPr>
                <w:t>(</w:t>
              </w:r>
              <w:r w:rsidRPr="000F5058">
                <w:rPr>
                  <w:rStyle w:val="oj-super"/>
                  <w:color w:val="337AB7"/>
                  <w:sz w:val="22"/>
                  <w:szCs w:val="22"/>
                  <w:vertAlign w:val="superscript"/>
                </w:rPr>
                <w:t>27</w:t>
              </w:r>
              <w:r w:rsidRPr="000F5058">
                <w:rPr>
                  <w:rStyle w:val="Hypertextovprepojenie"/>
                  <w:color w:val="337AB7"/>
                  <w:sz w:val="22"/>
                  <w:szCs w:val="22"/>
                </w:rPr>
                <w:t>)</w:t>
              </w:r>
            </w:hyperlink>
            <w:r w:rsidRPr="000F5058">
              <w:rPr>
                <w:color w:val="000000"/>
                <w:sz w:val="22"/>
                <w:szCs w:val="22"/>
              </w:rPr>
              <w:t>;</w:t>
            </w:r>
          </w:p>
          <w:p w14:paraId="6AE87EB2" w14:textId="77777777" w:rsidR="00CE43C7" w:rsidRPr="000F5058" w:rsidRDefault="00CE43C7" w:rsidP="00B02AE6">
            <w:pPr>
              <w:pStyle w:val="oj-normal"/>
              <w:spacing w:before="0" w:beforeAutospacing="0" w:after="0" w:afterAutospacing="0"/>
              <w:rPr>
                <w:i/>
                <w:color w:val="000000"/>
                <w:sz w:val="22"/>
                <w:szCs w:val="22"/>
              </w:rPr>
            </w:pPr>
            <w:r w:rsidRPr="000F5058">
              <w:rPr>
                <w:i/>
                <w:color w:val="000000"/>
                <w:sz w:val="22"/>
                <w:szCs w:val="22"/>
              </w:rPr>
              <w:t xml:space="preserve">Poznámka pod čiarou: </w:t>
            </w:r>
          </w:p>
          <w:p w14:paraId="74517543" w14:textId="77777777" w:rsidR="00CE43C7" w:rsidRPr="000F5058" w:rsidRDefault="00CE43C7" w:rsidP="00CE43C7">
            <w:pPr>
              <w:spacing w:after="0"/>
            </w:pPr>
            <w:r w:rsidRPr="000F5058">
              <w:t xml:space="preserve">(27) Nariadenie Európskeho parlamentu a Rady (EÚ) 2023/1804 z 13. septembra 2023 o zavádzaní infraštruktúry pre alternatívne palivá </w:t>
            </w:r>
            <w:r w:rsidRPr="000F5058">
              <w:lastRenderedPageBreak/>
              <w:t>a o zrušení smernice 2014/94/EÚ (</w:t>
            </w:r>
            <w:hyperlink r:id="rId9" w:history="1">
              <w:r w:rsidRPr="000F5058">
                <w:rPr>
                  <w:rStyle w:val="Hypertextovprepojenie"/>
                </w:rPr>
                <w:t>Ú. v. EÚ L 234, 22.9.2023, s. 1</w:t>
              </w:r>
            </w:hyperlink>
            <w:r w:rsidRPr="000F5058">
              <w:t>).</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0C7C41" w14:textId="69F8227C" w:rsidR="00CE43C7" w:rsidRPr="005667E7" w:rsidRDefault="00CE43C7" w:rsidP="00CE43C7">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07BFA1" w14:textId="0B0F13CB" w:rsidR="00CE43C7" w:rsidRPr="006D39C8" w:rsidRDefault="00CE43C7" w:rsidP="00CE43C7">
            <w:pPr>
              <w:pStyle w:val="Default"/>
              <w:rPr>
                <w:color w:val="auto"/>
                <w:sz w:val="22"/>
                <w:szCs w:val="22"/>
              </w:rPr>
            </w:pPr>
            <w:r w:rsidRPr="006D39C8">
              <w:rPr>
                <w:color w:val="auto"/>
                <w:sz w:val="22"/>
                <w:szCs w:val="22"/>
              </w:rPr>
              <w:t>Zákon č. 251/2012 Z. z. </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72469E" w14:textId="77777777" w:rsidR="00CE43C7" w:rsidRPr="006D39C8" w:rsidRDefault="00CE43C7" w:rsidP="00CE43C7">
            <w:pPr>
              <w:pStyle w:val="Default"/>
              <w:rPr>
                <w:color w:val="auto"/>
                <w:sz w:val="22"/>
                <w:szCs w:val="22"/>
              </w:rPr>
            </w:pPr>
            <w:r w:rsidRPr="006D39C8">
              <w:rPr>
                <w:color w:val="auto"/>
                <w:sz w:val="22"/>
                <w:szCs w:val="22"/>
              </w:rPr>
              <w:t>§ 2</w:t>
            </w:r>
          </w:p>
          <w:p w14:paraId="542EBF4D" w14:textId="77777777" w:rsidR="00CE43C7" w:rsidRPr="006D39C8" w:rsidRDefault="00CE43C7" w:rsidP="00CE43C7">
            <w:pPr>
              <w:pStyle w:val="Default"/>
              <w:rPr>
                <w:color w:val="auto"/>
                <w:sz w:val="22"/>
                <w:szCs w:val="22"/>
              </w:rPr>
            </w:pPr>
            <w:r w:rsidRPr="006D39C8">
              <w:rPr>
                <w:color w:val="auto"/>
                <w:sz w:val="22"/>
                <w:szCs w:val="22"/>
              </w:rPr>
              <w:t>P b</w:t>
            </w:r>
          </w:p>
          <w:p w14:paraId="2A4F3A43" w14:textId="352DDF2A" w:rsidR="00CE43C7" w:rsidRPr="006D39C8" w:rsidRDefault="00CE43C7" w:rsidP="00CE43C7">
            <w:pPr>
              <w:pStyle w:val="Default"/>
              <w:rPr>
                <w:color w:val="auto"/>
                <w:sz w:val="22"/>
                <w:szCs w:val="22"/>
              </w:rPr>
            </w:pPr>
            <w:r w:rsidRPr="006D39C8">
              <w:rPr>
                <w:color w:val="auto"/>
                <w:sz w:val="22"/>
                <w:szCs w:val="22"/>
              </w:rPr>
              <w:t>P 35</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7AEDB6" w14:textId="43622564" w:rsidR="00CE43C7" w:rsidRPr="006D39C8" w:rsidRDefault="00CE43C7" w:rsidP="00F90DBE">
            <w:pPr>
              <w:pStyle w:val="Default"/>
              <w:rPr>
                <w:color w:val="auto"/>
                <w:sz w:val="22"/>
                <w:szCs w:val="22"/>
              </w:rPr>
            </w:pPr>
            <w:r w:rsidRPr="006D39C8">
              <w:rPr>
                <w:color w:val="auto"/>
                <w:sz w:val="22"/>
                <w:szCs w:val="22"/>
              </w:rPr>
              <w:t>34. nabíjacím bodom rozhranie, ktoré v určitom čase umožňuje nabíjanie jedného elektrického vozidla elektrinou alebo výmenu batérie jedného elektrického vozidla,</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FE42FF" w14:textId="24F2C896" w:rsidR="00CE43C7" w:rsidRPr="005667E7" w:rsidRDefault="003447F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0C7528" w14:textId="77777777" w:rsidR="00CE43C7" w:rsidRDefault="00CE43C7" w:rsidP="00F90DBE">
            <w:pPr>
              <w:pStyle w:val="Default"/>
              <w:rPr>
                <w:sz w:val="22"/>
                <w:szCs w:val="22"/>
              </w:rPr>
            </w:pPr>
            <w:r>
              <w:rPr>
                <w:sz w:val="22"/>
                <w:szCs w:val="22"/>
              </w:rPr>
              <w:t>MH SR</w:t>
            </w:r>
          </w:p>
          <w:p w14:paraId="4AFF2EEC" w14:textId="77777777" w:rsidR="006D39C8" w:rsidRDefault="006D39C8" w:rsidP="00F90DBE">
            <w:pPr>
              <w:pStyle w:val="Default"/>
              <w:rPr>
                <w:sz w:val="22"/>
                <w:szCs w:val="22"/>
              </w:rPr>
            </w:pPr>
            <w:r>
              <w:rPr>
                <w:sz w:val="22"/>
                <w:szCs w:val="22"/>
              </w:rPr>
              <w:t xml:space="preserve">Zákon účinný </w:t>
            </w:r>
            <w:r w:rsidRPr="00CE43C7">
              <w:rPr>
                <w:b/>
                <w:sz w:val="22"/>
                <w:szCs w:val="22"/>
              </w:rPr>
              <w:t>k 1.1.2026</w:t>
            </w:r>
          </w:p>
          <w:p w14:paraId="7F5D0F58" w14:textId="3AB7EC86" w:rsidR="006D39C8" w:rsidRPr="005667E7" w:rsidRDefault="006D39C8" w:rsidP="00F90DBE">
            <w:pPr>
              <w:pStyle w:val="Default"/>
              <w:rPr>
                <w:sz w:val="22"/>
                <w:szCs w:val="22"/>
              </w:rPr>
            </w:pPr>
            <w:r>
              <w:rPr>
                <w:sz w:val="22"/>
                <w:szCs w:val="22"/>
              </w:rPr>
              <w:t>(zákon č. 259/2025 Z. z.)</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229396" w14:textId="71F3FBE5"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3984BBA2" w14:textId="0E77258D" w:rsidR="00CE43C7" w:rsidRPr="005667E7" w:rsidRDefault="00CE43C7" w:rsidP="00CE43C7">
            <w:pPr>
              <w:pStyle w:val="Default"/>
              <w:rPr>
                <w:sz w:val="22"/>
                <w:szCs w:val="22"/>
              </w:rPr>
            </w:pPr>
          </w:p>
        </w:tc>
      </w:tr>
      <w:tr w:rsidR="00CE43C7" w:rsidRPr="005667E7" w14:paraId="0403232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23DE0B2D" w14:textId="2F419EA6" w:rsidR="00CE43C7" w:rsidRPr="005667E7" w:rsidRDefault="00AE789B" w:rsidP="00CE43C7">
            <w:pPr>
              <w:pStyle w:val="Default"/>
              <w:rPr>
                <w:sz w:val="22"/>
                <w:szCs w:val="22"/>
              </w:rPr>
            </w:pPr>
            <w:r>
              <w:rPr>
                <w:sz w:val="22"/>
                <w:szCs w:val="22"/>
              </w:rPr>
              <w:t>B</w:t>
            </w:r>
            <w:r w:rsidR="00CE43C7" w:rsidRPr="005667E7">
              <w:rPr>
                <w:sz w:val="22"/>
                <w:szCs w:val="22"/>
              </w:rPr>
              <w:t>:34</w:t>
            </w:r>
          </w:p>
        </w:tc>
        <w:tc>
          <w:tcPr>
            <w:tcW w:w="3636" w:type="dxa"/>
            <w:tcBorders>
              <w:top w:val="single" w:sz="4" w:space="0" w:color="auto"/>
              <w:left w:val="single" w:sz="4" w:space="0" w:color="auto"/>
              <w:bottom w:val="single" w:sz="4" w:space="0" w:color="auto"/>
              <w:right w:val="single" w:sz="4" w:space="0" w:color="auto"/>
            </w:tcBorders>
          </w:tcPr>
          <w:p w14:paraId="185F8D13" w14:textId="77777777" w:rsidR="00CE43C7" w:rsidRPr="005667E7" w:rsidRDefault="00CE43C7" w:rsidP="00CE43C7">
            <w:pPr>
              <w:pStyle w:val="oj-normal"/>
              <w:spacing w:before="120"/>
              <w:rPr>
                <w:sz w:val="22"/>
                <w:szCs w:val="22"/>
              </w:rPr>
            </w:pPr>
            <w:r w:rsidRPr="005667E7">
              <w:rPr>
                <w:color w:val="000000"/>
                <w:sz w:val="22"/>
                <w:szCs w:val="22"/>
              </w:rPr>
              <w:t>„príprava kabeláže“ sú všetky opatrenia, ktoré sú potrebné na umožnenie inštalácie nabíjacích bodov, vrátane prenosu dát, káblov, trás káblov a v prípade potreby elektromerov.</w:t>
            </w:r>
          </w:p>
        </w:tc>
        <w:tc>
          <w:tcPr>
            <w:tcW w:w="549" w:type="dxa"/>
            <w:tcBorders>
              <w:top w:val="single" w:sz="4" w:space="0" w:color="auto"/>
              <w:left w:val="single" w:sz="4" w:space="0" w:color="auto"/>
              <w:bottom w:val="single" w:sz="4" w:space="0" w:color="auto"/>
              <w:right w:val="single" w:sz="4" w:space="0" w:color="auto"/>
            </w:tcBorders>
          </w:tcPr>
          <w:p w14:paraId="24B3CF92" w14:textId="2C413778"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12EDA53" w14:textId="518449DE"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22E40AEF" w14:textId="77777777" w:rsidR="00CE43C7" w:rsidRPr="00271A6A" w:rsidRDefault="00CE43C7" w:rsidP="00CE43C7">
            <w:pPr>
              <w:pStyle w:val="Default"/>
              <w:rPr>
                <w:b/>
                <w:sz w:val="22"/>
                <w:szCs w:val="22"/>
              </w:rPr>
            </w:pPr>
            <w:r w:rsidRPr="00271A6A">
              <w:rPr>
                <w:b/>
                <w:sz w:val="22"/>
                <w:szCs w:val="22"/>
              </w:rPr>
              <w:t>§ 8b</w:t>
            </w:r>
          </w:p>
          <w:p w14:paraId="4912A20B" w14:textId="53B931BB" w:rsidR="00CE43C7" w:rsidRDefault="00CE43C7" w:rsidP="00CE43C7">
            <w:pPr>
              <w:pStyle w:val="Default"/>
              <w:rPr>
                <w:b/>
                <w:sz w:val="22"/>
                <w:szCs w:val="22"/>
              </w:rPr>
            </w:pPr>
            <w:r w:rsidRPr="00271A6A">
              <w:rPr>
                <w:b/>
                <w:sz w:val="22"/>
                <w:szCs w:val="22"/>
              </w:rPr>
              <w:t>O</w:t>
            </w:r>
            <w:r w:rsidR="00091FEF">
              <w:rPr>
                <w:b/>
                <w:sz w:val="22"/>
                <w:szCs w:val="22"/>
              </w:rPr>
              <w:t> </w:t>
            </w:r>
            <w:r w:rsidRPr="00271A6A">
              <w:rPr>
                <w:b/>
                <w:sz w:val="22"/>
                <w:szCs w:val="22"/>
              </w:rPr>
              <w:t>4</w:t>
            </w:r>
          </w:p>
          <w:p w14:paraId="3044252A" w14:textId="77777777" w:rsidR="00091FEF" w:rsidRDefault="00091FEF" w:rsidP="00CE43C7">
            <w:pPr>
              <w:pStyle w:val="Default"/>
              <w:rPr>
                <w:b/>
                <w:sz w:val="22"/>
                <w:szCs w:val="22"/>
              </w:rPr>
            </w:pPr>
          </w:p>
          <w:p w14:paraId="3CE0C59E" w14:textId="77777777" w:rsidR="00091FEF" w:rsidRDefault="00091FEF" w:rsidP="00CE43C7">
            <w:pPr>
              <w:pStyle w:val="Default"/>
              <w:rPr>
                <w:b/>
                <w:sz w:val="22"/>
                <w:szCs w:val="22"/>
              </w:rPr>
            </w:pPr>
          </w:p>
          <w:p w14:paraId="050BE8A6" w14:textId="77777777" w:rsidR="00091FEF" w:rsidRDefault="00091FEF" w:rsidP="00CE43C7">
            <w:pPr>
              <w:pStyle w:val="Default"/>
              <w:rPr>
                <w:b/>
                <w:sz w:val="22"/>
                <w:szCs w:val="22"/>
              </w:rPr>
            </w:pPr>
          </w:p>
          <w:p w14:paraId="0CDABC56" w14:textId="77777777" w:rsidR="00091FEF" w:rsidRDefault="00091FEF" w:rsidP="00CE43C7">
            <w:pPr>
              <w:pStyle w:val="Default"/>
              <w:rPr>
                <w:b/>
                <w:sz w:val="22"/>
                <w:szCs w:val="22"/>
              </w:rPr>
            </w:pPr>
          </w:p>
          <w:p w14:paraId="3CBB7B96" w14:textId="77777777" w:rsidR="00091FEF" w:rsidRDefault="00091FEF" w:rsidP="00CE43C7">
            <w:pPr>
              <w:pStyle w:val="Default"/>
              <w:rPr>
                <w:b/>
                <w:sz w:val="22"/>
                <w:szCs w:val="22"/>
              </w:rPr>
            </w:pPr>
          </w:p>
          <w:p w14:paraId="785312F9" w14:textId="77777777" w:rsidR="00091FEF" w:rsidRDefault="00091FEF" w:rsidP="00CE43C7">
            <w:pPr>
              <w:pStyle w:val="Default"/>
              <w:rPr>
                <w:b/>
                <w:sz w:val="22"/>
                <w:szCs w:val="22"/>
              </w:rPr>
            </w:pPr>
            <w:r>
              <w:rPr>
                <w:b/>
                <w:sz w:val="22"/>
                <w:szCs w:val="22"/>
              </w:rPr>
              <w:t>§ 8c</w:t>
            </w:r>
          </w:p>
          <w:p w14:paraId="1D7A642B" w14:textId="0C4BCB09" w:rsidR="00091FEF" w:rsidRPr="005667E7" w:rsidRDefault="00091FEF" w:rsidP="00CE43C7">
            <w:pPr>
              <w:pStyle w:val="Default"/>
              <w:rPr>
                <w:sz w:val="22"/>
                <w:szCs w:val="22"/>
              </w:rPr>
            </w:pPr>
            <w:r>
              <w:rPr>
                <w:b/>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3A0761B" w14:textId="77777777" w:rsidR="00CE43C7" w:rsidRDefault="00CE43C7" w:rsidP="00F90DBE">
            <w:pPr>
              <w:pStyle w:val="Default"/>
              <w:rPr>
                <w:b/>
                <w:sz w:val="22"/>
                <w:szCs w:val="22"/>
              </w:rPr>
            </w:pPr>
            <w:r w:rsidRPr="006275D6">
              <w:rPr>
                <w:b/>
                <w:sz w:val="22"/>
                <w:szCs w:val="22"/>
              </w:rPr>
              <w:t>(4) </w:t>
            </w:r>
            <w:r w:rsidR="00651B45" w:rsidRPr="00651B45">
              <w:rPr>
                <w:b/>
                <w:sz w:val="22"/>
                <w:szCs w:val="22"/>
              </w:rPr>
              <w:t>Kabeláž podľa odseku 1 písm. a) sa musí dimenzovať tak, aby umožňovala súbežné používanie nabíjacích bodov na všetkých parkovacích miestach vrátane prenosu dát a v prípade potreby elektromerov.</w:t>
            </w:r>
          </w:p>
          <w:p w14:paraId="6FCCA556" w14:textId="77777777" w:rsidR="00091FEF" w:rsidRDefault="00091FEF" w:rsidP="00F90DBE">
            <w:pPr>
              <w:pStyle w:val="Default"/>
              <w:rPr>
                <w:b/>
                <w:sz w:val="22"/>
                <w:szCs w:val="22"/>
              </w:rPr>
            </w:pPr>
          </w:p>
          <w:p w14:paraId="7B617A11" w14:textId="3E3FFD5C" w:rsidR="00091FEF" w:rsidRPr="006275D6" w:rsidRDefault="00091FEF" w:rsidP="00F90DBE">
            <w:pPr>
              <w:pStyle w:val="Default"/>
              <w:rPr>
                <w:b/>
                <w:sz w:val="22"/>
                <w:szCs w:val="22"/>
              </w:rPr>
            </w:pPr>
            <w:r w:rsidRPr="00091FEF">
              <w:rPr>
                <w:b/>
                <w:sz w:val="22"/>
                <w:szCs w:val="22"/>
              </w:rPr>
              <w:t>2) Ak splneniu povinností podľa § 8a a 8b bránia vážne objektívne technické alebo právne prekážky, ktoré nespôsobil vlastník budovy, najmä nedostatočná kapacita distribučnej sústavy v mieste pripojenia potvrdená prevádzkovateľom sústavy, alebo nevyhnutnosť neprimeraného zásahu do vlastníckych práv tretích osôb, považuje sa povinnosť za splnenú realizáciou takej stavebno-technickej pripravenosti, ktorá po zániku týchto prekážok umožní inštaláciu nabíjacích bodov bez dodatočných výkopových prác alebo zásahov do integrity stavby.</w:t>
            </w:r>
          </w:p>
        </w:tc>
        <w:tc>
          <w:tcPr>
            <w:tcW w:w="818" w:type="dxa"/>
            <w:tcBorders>
              <w:top w:val="single" w:sz="4" w:space="0" w:color="auto"/>
              <w:left w:val="single" w:sz="4" w:space="0" w:color="auto"/>
              <w:bottom w:val="single" w:sz="4" w:space="0" w:color="auto"/>
              <w:right w:val="single" w:sz="4" w:space="0" w:color="auto"/>
            </w:tcBorders>
          </w:tcPr>
          <w:p w14:paraId="6594E412" w14:textId="5789E173" w:rsidR="00CE43C7" w:rsidRPr="005667E7" w:rsidRDefault="00912522" w:rsidP="00F90DBE">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1BFE7729" w14:textId="4820F849"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C2E1399" w14:textId="2061D504"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5EB294CB" w14:textId="77777777" w:rsidR="00CE43C7" w:rsidRPr="005667E7" w:rsidRDefault="00CE43C7" w:rsidP="00CE43C7">
            <w:pPr>
              <w:pStyle w:val="Default"/>
              <w:rPr>
                <w:sz w:val="22"/>
                <w:szCs w:val="22"/>
              </w:rPr>
            </w:pPr>
          </w:p>
        </w:tc>
      </w:tr>
      <w:tr w:rsidR="00CE43C7" w:rsidRPr="005667E7" w14:paraId="29792AD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767C511" w14:textId="532B1313" w:rsidR="00CE43C7" w:rsidRPr="005667E7" w:rsidRDefault="00AE789B" w:rsidP="00CE43C7">
            <w:pPr>
              <w:pStyle w:val="Default"/>
              <w:rPr>
                <w:sz w:val="22"/>
                <w:szCs w:val="22"/>
              </w:rPr>
            </w:pPr>
            <w:r>
              <w:rPr>
                <w:sz w:val="22"/>
                <w:szCs w:val="22"/>
              </w:rPr>
              <w:t>B</w:t>
            </w:r>
            <w:r w:rsidR="00CE43C7" w:rsidRPr="005667E7">
              <w:rPr>
                <w:sz w:val="22"/>
                <w:szCs w:val="22"/>
              </w:rPr>
              <w:t>:35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2FFDE5D" w14:textId="77777777" w:rsidR="00CE43C7" w:rsidRPr="005667E7" w:rsidRDefault="00CE43C7" w:rsidP="00CE43C7">
            <w:pPr>
              <w:pStyle w:val="oj-normal"/>
              <w:spacing w:before="120"/>
              <w:rPr>
                <w:sz w:val="22"/>
                <w:szCs w:val="22"/>
              </w:rPr>
            </w:pPr>
            <w:r w:rsidRPr="005667E7">
              <w:rPr>
                <w:color w:val="000000"/>
                <w:sz w:val="22"/>
                <w:szCs w:val="22"/>
              </w:rPr>
              <w:t>„zastrešené parkovisko pre autá“ je zastrešená stavba s najmenej tromi parkovacími miestami pre automobily, ktorá nevyužíva energiu na úpravu vnútorného prostredia;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D0270AD" w14:textId="52F17B78"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1A95CFE" w14:textId="296ADAEB"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6930B54" w14:textId="46FB2674" w:rsidR="00CE43C7" w:rsidRPr="00271A6A" w:rsidRDefault="00651B45" w:rsidP="00CE43C7">
            <w:pPr>
              <w:pStyle w:val="Default"/>
              <w:rPr>
                <w:b/>
                <w:sz w:val="22"/>
                <w:szCs w:val="22"/>
              </w:rPr>
            </w:pPr>
            <w:r>
              <w:rPr>
                <w:b/>
                <w:sz w:val="22"/>
                <w:szCs w:val="22"/>
              </w:rPr>
              <w:t>§ 8d</w:t>
            </w:r>
          </w:p>
          <w:p w14:paraId="503A5AB9" w14:textId="259FB456" w:rsidR="00CE43C7" w:rsidRDefault="00651B45" w:rsidP="00CE43C7">
            <w:pPr>
              <w:pStyle w:val="Default"/>
              <w:rPr>
                <w:b/>
                <w:sz w:val="22"/>
                <w:szCs w:val="22"/>
              </w:rPr>
            </w:pPr>
            <w:r>
              <w:rPr>
                <w:b/>
                <w:sz w:val="22"/>
                <w:szCs w:val="22"/>
              </w:rPr>
              <w:t>O 1</w:t>
            </w:r>
          </w:p>
          <w:p w14:paraId="59611BF8" w14:textId="331547A9" w:rsidR="00651B45" w:rsidRPr="005667E7" w:rsidRDefault="00651B45" w:rsidP="00CE43C7">
            <w:pPr>
              <w:pStyle w:val="Default"/>
              <w:rPr>
                <w:sz w:val="22"/>
                <w:szCs w:val="22"/>
              </w:rPr>
            </w:pPr>
            <w:r>
              <w:rPr>
                <w:b/>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D60B326" w14:textId="77777777" w:rsidR="00CE43C7" w:rsidRDefault="00651B45" w:rsidP="00651B45">
            <w:pPr>
              <w:pStyle w:val="Default"/>
              <w:rPr>
                <w:sz w:val="22"/>
                <w:szCs w:val="22"/>
              </w:rPr>
            </w:pPr>
            <w:r>
              <w:rPr>
                <w:sz w:val="22"/>
                <w:szCs w:val="22"/>
              </w:rPr>
              <w:t>(1) </w:t>
            </w:r>
            <w:r w:rsidRPr="00651B45">
              <w:rPr>
                <w:sz w:val="22"/>
                <w:szCs w:val="22"/>
              </w:rPr>
              <w:t>Ak je to technicky, ekonomicky a funkčne uskutočniteľné, je vlastník budovy povinný vykonať opatrenia na zavedenie zariadení na využívanie slnečnej energie</w:t>
            </w:r>
          </w:p>
          <w:p w14:paraId="7D7ACC90" w14:textId="02303A52" w:rsidR="00651B45" w:rsidRPr="005667E7" w:rsidRDefault="00651B45" w:rsidP="00651B45">
            <w:pPr>
              <w:pStyle w:val="Default"/>
              <w:rPr>
                <w:sz w:val="22"/>
                <w:szCs w:val="22"/>
              </w:rPr>
            </w:pPr>
            <w:r w:rsidRPr="00651B45">
              <w:rPr>
                <w:sz w:val="22"/>
                <w:szCs w:val="22"/>
              </w:rPr>
              <w:t xml:space="preserve">e) od 1. januára 2030, ak ide o novú bytovú budovu alebo ak ide o nové </w:t>
            </w:r>
            <w:r w:rsidRPr="00651B45">
              <w:rPr>
                <w:b/>
                <w:sz w:val="22"/>
                <w:szCs w:val="22"/>
              </w:rPr>
              <w:t>zastrešené parkovisko pre viac ako dve autá v bezprostrednom susedstve budovy</w:t>
            </w:r>
            <w:r w:rsidRPr="00651B45">
              <w:rPr>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B06A2F3" w14:textId="5F9AE80B" w:rsidR="00CE43C7" w:rsidRPr="005667E7" w:rsidRDefault="004662DB" w:rsidP="00F90DBE">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0A7D5E3" w14:textId="31577E41" w:rsidR="00CE43C7" w:rsidRDefault="00CE43C7" w:rsidP="00F90DBE">
            <w:pPr>
              <w:pStyle w:val="Default"/>
              <w:rPr>
                <w:sz w:val="22"/>
                <w:szCs w:val="22"/>
              </w:rPr>
            </w:pPr>
            <w:r>
              <w:rPr>
                <w:sz w:val="22"/>
                <w:szCs w:val="22"/>
              </w:rPr>
              <w:t>MD SR</w:t>
            </w:r>
          </w:p>
          <w:p w14:paraId="78A6412E" w14:textId="0842C35F" w:rsidR="00AF4130" w:rsidRPr="005667E7" w:rsidRDefault="00AF4130" w:rsidP="00F90DBE">
            <w:pPr>
              <w:pStyle w:val="Default"/>
              <w:rPr>
                <w:sz w:val="22"/>
                <w:szCs w:val="22"/>
              </w:rPr>
            </w:pPr>
            <w:r w:rsidRPr="00AF4130">
              <w:rPr>
                <w:sz w:val="22"/>
                <w:szCs w:val="22"/>
              </w:rPr>
              <w:t xml:space="preserve">Zastrešené parkovisko (garáž) sa v bežnej aplikačnej praxi nepovažuje za budovu s </w:t>
            </w:r>
            <w:r w:rsidRPr="00AF4130">
              <w:rPr>
                <w:sz w:val="22"/>
                <w:szCs w:val="22"/>
              </w:rPr>
              <w:lastRenderedPageBreak/>
              <w:t>upravovaným vnútorným prostredím. Uvedené vyplýva aj z</w:t>
            </w:r>
            <w:r>
              <w:rPr>
                <w:sz w:val="22"/>
                <w:szCs w:val="22"/>
              </w:rPr>
              <w:t xml:space="preserve"> platnej </w:t>
            </w:r>
            <w:r w:rsidRPr="00AF4130">
              <w:rPr>
                <w:sz w:val="22"/>
                <w:szCs w:val="22"/>
              </w:rPr>
              <w:t>právnej úpravy, keďže na tento typ stavby sa vzťahuje výnimka podľa § 2 ods. 2 písm. f) zákona.</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D1F7A20" w14:textId="00866164" w:rsidR="00CE43C7" w:rsidRPr="005667E7" w:rsidRDefault="00CE43C7" w:rsidP="00CE43C7">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auto"/>
          </w:tcPr>
          <w:p w14:paraId="5B9CCD34" w14:textId="77777777" w:rsidR="00CE43C7" w:rsidRPr="005667E7" w:rsidRDefault="00CE43C7" w:rsidP="00CE43C7">
            <w:pPr>
              <w:pStyle w:val="Default"/>
              <w:rPr>
                <w:sz w:val="22"/>
                <w:szCs w:val="22"/>
              </w:rPr>
            </w:pPr>
          </w:p>
        </w:tc>
      </w:tr>
      <w:tr w:rsidR="00CE43C7" w:rsidRPr="005667E7" w14:paraId="12D1A6E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286D69FA" w14:textId="1B2D029A" w:rsidR="00CE43C7" w:rsidRPr="000F5058" w:rsidRDefault="00AE789B" w:rsidP="00CE43C7">
            <w:pPr>
              <w:pStyle w:val="Default"/>
              <w:rPr>
                <w:sz w:val="22"/>
                <w:szCs w:val="22"/>
              </w:rPr>
            </w:pPr>
            <w:r>
              <w:rPr>
                <w:sz w:val="22"/>
                <w:szCs w:val="22"/>
              </w:rPr>
              <w:t>B</w:t>
            </w:r>
            <w:r w:rsidR="00CE43C7" w:rsidRPr="000F5058">
              <w:rPr>
                <w:sz w:val="22"/>
                <w:szCs w:val="22"/>
              </w:rPr>
              <w:t>:36</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875691" w14:textId="77777777" w:rsidR="00CE43C7" w:rsidRPr="000F5058" w:rsidRDefault="00CE43C7" w:rsidP="00CE43C7">
            <w:pPr>
              <w:pStyle w:val="oj-normal"/>
              <w:spacing w:before="120"/>
              <w:rPr>
                <w:sz w:val="22"/>
                <w:szCs w:val="22"/>
              </w:rPr>
            </w:pPr>
            <w:r w:rsidRPr="000F5058">
              <w:rPr>
                <w:color w:val="000000"/>
                <w:sz w:val="22"/>
                <w:szCs w:val="22"/>
              </w:rPr>
              <w:t>„izolovaná mikrosústava“ je akákoľvek sústava so spotrebou nižšou ako 500 GWh v roku 2022, ktorá nie je prepojená s inými sústavami;</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10BBBC" w14:textId="00F8EB95"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FF0AF0" w14:textId="3BCCC161" w:rsidR="00CE43C7" w:rsidRPr="00AE3D6D" w:rsidRDefault="003447F7" w:rsidP="00CE43C7">
            <w:pPr>
              <w:pStyle w:val="Default"/>
              <w:rPr>
                <w:color w:val="FF0000"/>
                <w:sz w:val="22"/>
                <w:szCs w:val="22"/>
              </w:rPr>
            </w:pPr>
            <w:r w:rsidRPr="006D39C8">
              <w:rPr>
                <w:color w:val="auto"/>
                <w:sz w:val="22"/>
                <w:szCs w:val="22"/>
              </w:rPr>
              <w:t>Zákon č. 251/2012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2767C7" w14:textId="77777777" w:rsidR="00CE43C7" w:rsidRDefault="003447F7" w:rsidP="00CE43C7">
            <w:pPr>
              <w:pStyle w:val="Default"/>
              <w:rPr>
                <w:sz w:val="22"/>
                <w:szCs w:val="22"/>
              </w:rPr>
            </w:pPr>
            <w:r>
              <w:rPr>
                <w:sz w:val="22"/>
                <w:szCs w:val="22"/>
              </w:rPr>
              <w:t>§ 2</w:t>
            </w:r>
          </w:p>
          <w:p w14:paraId="276A62B2" w14:textId="77777777" w:rsidR="003447F7" w:rsidRDefault="003447F7" w:rsidP="00CE43C7">
            <w:pPr>
              <w:pStyle w:val="Default"/>
              <w:rPr>
                <w:sz w:val="22"/>
                <w:szCs w:val="22"/>
              </w:rPr>
            </w:pPr>
            <w:r>
              <w:rPr>
                <w:sz w:val="22"/>
                <w:szCs w:val="22"/>
              </w:rPr>
              <w:t>P b</w:t>
            </w:r>
          </w:p>
          <w:p w14:paraId="62538BC0" w14:textId="077F64D0" w:rsidR="003447F7" w:rsidRPr="005667E7" w:rsidRDefault="003447F7" w:rsidP="00CE43C7">
            <w:pPr>
              <w:pStyle w:val="Default"/>
              <w:rPr>
                <w:sz w:val="22"/>
                <w:szCs w:val="22"/>
              </w:rPr>
            </w:pPr>
            <w:r>
              <w:rPr>
                <w:sz w:val="22"/>
                <w:szCs w:val="22"/>
              </w:rPr>
              <w:t>P 32</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86F43C" w14:textId="429127D1" w:rsidR="003447F7" w:rsidRDefault="003447F7" w:rsidP="00F90DBE">
            <w:pPr>
              <w:pStyle w:val="Default"/>
              <w:rPr>
                <w:sz w:val="22"/>
                <w:szCs w:val="22"/>
              </w:rPr>
            </w:pPr>
            <w:r>
              <w:rPr>
                <w:sz w:val="22"/>
                <w:szCs w:val="22"/>
              </w:rPr>
              <w:t xml:space="preserve">b) </w:t>
            </w:r>
            <w:r w:rsidRPr="003447F7">
              <w:rPr>
                <w:sz w:val="22"/>
                <w:szCs w:val="22"/>
              </w:rPr>
              <w:t xml:space="preserve">v </w:t>
            </w:r>
            <w:proofErr w:type="spellStart"/>
            <w:r w:rsidRPr="003447F7">
              <w:rPr>
                <w:sz w:val="22"/>
                <w:szCs w:val="22"/>
              </w:rPr>
              <w:t>elektroenergetike</w:t>
            </w:r>
            <w:proofErr w:type="spellEnd"/>
          </w:p>
          <w:p w14:paraId="3A253A8A" w14:textId="6E3625B6" w:rsidR="00CE43C7" w:rsidRPr="005667E7" w:rsidRDefault="003447F7" w:rsidP="00F90DBE">
            <w:pPr>
              <w:pStyle w:val="Default"/>
              <w:rPr>
                <w:sz w:val="22"/>
                <w:szCs w:val="22"/>
              </w:rPr>
            </w:pPr>
            <w:r>
              <w:rPr>
                <w:sz w:val="22"/>
                <w:szCs w:val="22"/>
              </w:rPr>
              <w:t>32. </w:t>
            </w:r>
            <w:r w:rsidRPr="003447F7">
              <w:rPr>
                <w:sz w:val="22"/>
                <w:szCs w:val="22"/>
              </w:rPr>
              <w:t>miestnou distribučnou sústavou distribučná sústava, do ktorej je pripojených najviac 100 000 odberných miest; za vlastníctvo miestnej distribučnej sústavy sa nepovažuje samostatné vlastnenie transformátora alebo časti elektrickej stanice,</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43884A" w14:textId="02B5A44F" w:rsidR="00CE43C7" w:rsidRPr="005667E7" w:rsidRDefault="00625F5D" w:rsidP="00F90DBE">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D2617B3" w14:textId="1A6F6693" w:rsidR="003447F7" w:rsidRDefault="00CE43C7" w:rsidP="00F90DBE">
            <w:pPr>
              <w:pStyle w:val="Default"/>
              <w:rPr>
                <w:sz w:val="22"/>
                <w:szCs w:val="22"/>
              </w:rPr>
            </w:pPr>
            <w:r>
              <w:rPr>
                <w:sz w:val="22"/>
                <w:szCs w:val="22"/>
              </w:rPr>
              <w:t>MH SR</w:t>
            </w:r>
          </w:p>
          <w:p w14:paraId="0967E64D" w14:textId="77777777" w:rsidR="003447F7" w:rsidRDefault="003447F7" w:rsidP="00F90DBE">
            <w:pPr>
              <w:pStyle w:val="Default"/>
              <w:rPr>
                <w:sz w:val="22"/>
                <w:szCs w:val="22"/>
              </w:rPr>
            </w:pPr>
            <w:r>
              <w:rPr>
                <w:sz w:val="22"/>
                <w:szCs w:val="22"/>
              </w:rPr>
              <w:t xml:space="preserve">Zákon účinný </w:t>
            </w:r>
            <w:r w:rsidRPr="00CE43C7">
              <w:rPr>
                <w:b/>
                <w:sz w:val="22"/>
                <w:szCs w:val="22"/>
              </w:rPr>
              <w:t>k 1.1.2026</w:t>
            </w:r>
          </w:p>
          <w:p w14:paraId="56D055A6" w14:textId="71FADB41" w:rsidR="003447F7" w:rsidRPr="005667E7" w:rsidRDefault="003447F7" w:rsidP="00F90DBE">
            <w:pPr>
              <w:pStyle w:val="Default"/>
              <w:rPr>
                <w:sz w:val="22"/>
                <w:szCs w:val="22"/>
              </w:rPr>
            </w:pPr>
            <w:r>
              <w:rPr>
                <w:sz w:val="22"/>
                <w:szCs w:val="22"/>
              </w:rPr>
              <w:t>(zákon č. 259/2025 Z. z.)</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72A82F" w14:textId="1577BB06"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76AAD59C" w14:textId="48ED3E7E" w:rsidR="00CE43C7" w:rsidRPr="005667E7" w:rsidRDefault="00CE43C7" w:rsidP="00CE43C7">
            <w:pPr>
              <w:pStyle w:val="Default"/>
              <w:rPr>
                <w:sz w:val="22"/>
                <w:szCs w:val="22"/>
              </w:rPr>
            </w:pPr>
          </w:p>
        </w:tc>
      </w:tr>
      <w:tr w:rsidR="00CE43C7" w:rsidRPr="005667E7" w14:paraId="229B26C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0FFCAEAF" w14:textId="367D0D39" w:rsidR="00CE43C7" w:rsidRPr="000F5058" w:rsidRDefault="00AE789B" w:rsidP="00CE43C7">
            <w:pPr>
              <w:pStyle w:val="Default"/>
              <w:rPr>
                <w:sz w:val="22"/>
                <w:szCs w:val="22"/>
              </w:rPr>
            </w:pPr>
            <w:r>
              <w:rPr>
                <w:sz w:val="22"/>
                <w:szCs w:val="22"/>
              </w:rPr>
              <w:t>B</w:t>
            </w:r>
            <w:r w:rsidR="00CE43C7" w:rsidRPr="000F5058">
              <w:rPr>
                <w:sz w:val="22"/>
                <w:szCs w:val="22"/>
              </w:rPr>
              <w:t>:37</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C61CFA" w14:textId="77777777" w:rsidR="00CE43C7" w:rsidRPr="000F5058" w:rsidRDefault="00CE43C7" w:rsidP="00CE43C7">
            <w:pPr>
              <w:pStyle w:val="oj-normal"/>
              <w:spacing w:before="120"/>
              <w:rPr>
                <w:color w:val="000000"/>
                <w:sz w:val="22"/>
                <w:szCs w:val="22"/>
              </w:rPr>
            </w:pPr>
            <w:r w:rsidRPr="000F5058">
              <w:rPr>
                <w:color w:val="000000"/>
                <w:sz w:val="22"/>
                <w:szCs w:val="22"/>
              </w:rPr>
              <w:t xml:space="preserve">„inteligentné nabíjanie“ je inteligentné nabíjanie v zmysle vymedzenia v článku 2 druhom </w:t>
            </w:r>
            <w:proofErr w:type="spellStart"/>
            <w:r w:rsidRPr="000F5058">
              <w:rPr>
                <w:color w:val="000000"/>
                <w:sz w:val="22"/>
                <w:szCs w:val="22"/>
              </w:rPr>
              <w:t>pododseku</w:t>
            </w:r>
            <w:proofErr w:type="spellEnd"/>
            <w:r w:rsidRPr="000F5058">
              <w:rPr>
                <w:color w:val="000000"/>
                <w:sz w:val="22"/>
                <w:szCs w:val="22"/>
              </w:rPr>
              <w:t xml:space="preserve"> bode 14m smernice Európskeho parlamentu a Rady (EÚ) 2018/2001 </w:t>
            </w:r>
            <w:hyperlink r:id="rId10" w:anchor="ntr28-L_202401275SK.000101-E0028" w:history="1">
              <w:r w:rsidRPr="000F5058">
                <w:rPr>
                  <w:rStyle w:val="Hypertextovprepojenie"/>
                  <w:color w:val="337AB7"/>
                  <w:sz w:val="22"/>
                  <w:szCs w:val="22"/>
                </w:rPr>
                <w:t>(</w:t>
              </w:r>
              <w:r w:rsidRPr="000F5058">
                <w:rPr>
                  <w:rStyle w:val="oj-super"/>
                  <w:color w:val="337AB7"/>
                  <w:sz w:val="22"/>
                  <w:szCs w:val="22"/>
                  <w:vertAlign w:val="superscript"/>
                </w:rPr>
                <w:t>28</w:t>
              </w:r>
              <w:r w:rsidRPr="000F5058">
                <w:rPr>
                  <w:rStyle w:val="Hypertextovprepojenie"/>
                  <w:color w:val="337AB7"/>
                  <w:sz w:val="22"/>
                  <w:szCs w:val="22"/>
                </w:rPr>
                <w:t>)</w:t>
              </w:r>
            </w:hyperlink>
            <w:r w:rsidRPr="000F5058">
              <w:rPr>
                <w:color w:val="000000"/>
                <w:sz w:val="22"/>
                <w:szCs w:val="22"/>
              </w:rPr>
              <w:t>;</w:t>
            </w:r>
          </w:p>
          <w:p w14:paraId="2A52A5DF" w14:textId="77777777" w:rsidR="00CE43C7" w:rsidRPr="000F5058" w:rsidRDefault="00CE43C7" w:rsidP="00CE43C7">
            <w:pPr>
              <w:pStyle w:val="oj-normal"/>
              <w:spacing w:before="0" w:beforeAutospacing="0" w:after="0" w:afterAutospacing="0"/>
              <w:rPr>
                <w:i/>
                <w:color w:val="000000"/>
                <w:sz w:val="22"/>
                <w:szCs w:val="22"/>
              </w:rPr>
            </w:pPr>
            <w:r w:rsidRPr="000F5058">
              <w:rPr>
                <w:i/>
                <w:color w:val="000000"/>
                <w:sz w:val="22"/>
                <w:szCs w:val="22"/>
              </w:rPr>
              <w:t xml:space="preserve">Poznámka pod čiarou: </w:t>
            </w:r>
          </w:p>
          <w:p w14:paraId="3FB22A03" w14:textId="77777777" w:rsidR="00CE43C7" w:rsidRPr="000F5058" w:rsidRDefault="00CE43C7" w:rsidP="00CE43C7">
            <w:pPr>
              <w:pStyle w:val="oj-normal"/>
              <w:spacing w:before="0" w:beforeAutospacing="0" w:after="0" w:afterAutospacing="0"/>
              <w:rPr>
                <w:i/>
                <w:color w:val="000000"/>
                <w:sz w:val="22"/>
                <w:szCs w:val="22"/>
              </w:rPr>
            </w:pPr>
            <w:r w:rsidRPr="000F5058">
              <w:rPr>
                <w:color w:val="000000"/>
                <w:sz w:val="22"/>
                <w:szCs w:val="22"/>
              </w:rPr>
              <w:t xml:space="preserve">(28) </w:t>
            </w:r>
            <w:r w:rsidRPr="000F5058">
              <w:rPr>
                <w:sz w:val="22"/>
                <w:szCs w:val="22"/>
              </w:rPr>
              <w:t xml:space="preserve">Smernica Európskeho parlamentu a Rady (EÚ) 2018/2001 </w:t>
            </w:r>
            <w:r w:rsidRPr="000F5058">
              <w:rPr>
                <w:sz w:val="22"/>
                <w:szCs w:val="22"/>
              </w:rPr>
              <w:lastRenderedPageBreak/>
              <w:t>z 11. decembra 2018 o podpore využívania energie z obnoviteľných zdrojov (</w:t>
            </w:r>
            <w:hyperlink r:id="rId11" w:history="1">
              <w:r w:rsidRPr="000F5058">
                <w:rPr>
                  <w:rStyle w:val="Hypertextovprepojenie"/>
                  <w:sz w:val="22"/>
                  <w:szCs w:val="22"/>
                </w:rPr>
                <w:t>Ú. v. EÚ L 328, 21.12.2018, s. 82</w:t>
              </w:r>
            </w:hyperlink>
            <w:r w:rsidRPr="000F5058">
              <w:rPr>
                <w:sz w:val="22"/>
                <w:szCs w:val="22"/>
              </w:rPr>
              <w:t>).</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02924D" w14:textId="61D0C050" w:rsidR="00CE43C7" w:rsidRPr="006D39C8" w:rsidRDefault="00CE43C7" w:rsidP="00CE43C7">
            <w:pPr>
              <w:pStyle w:val="Default"/>
              <w:rPr>
                <w:color w:val="auto"/>
                <w:sz w:val="22"/>
                <w:szCs w:val="22"/>
              </w:rPr>
            </w:pPr>
            <w:r w:rsidRPr="006D39C8">
              <w:rPr>
                <w:color w:val="auto"/>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B36C50" w14:textId="29653CE4" w:rsidR="00CE43C7" w:rsidRPr="006D39C8" w:rsidRDefault="00CE43C7" w:rsidP="00CE43C7">
            <w:pPr>
              <w:pStyle w:val="Default"/>
              <w:rPr>
                <w:color w:val="auto"/>
                <w:sz w:val="22"/>
                <w:szCs w:val="22"/>
              </w:rPr>
            </w:pPr>
            <w:r w:rsidRPr="006D39C8">
              <w:rPr>
                <w:color w:val="auto"/>
                <w:sz w:val="22"/>
                <w:szCs w:val="22"/>
              </w:rPr>
              <w:t>Zákon č. 251/2012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EBFC63" w14:textId="18F1DC2D" w:rsidR="00CE43C7" w:rsidRPr="006D39C8" w:rsidRDefault="00CE43C7" w:rsidP="00CE43C7">
            <w:pPr>
              <w:pStyle w:val="Default"/>
              <w:rPr>
                <w:color w:val="auto"/>
                <w:sz w:val="22"/>
                <w:szCs w:val="22"/>
              </w:rPr>
            </w:pPr>
            <w:r w:rsidRPr="006D39C8">
              <w:rPr>
                <w:color w:val="auto"/>
                <w:sz w:val="22"/>
                <w:szCs w:val="22"/>
              </w:rPr>
              <w:t>§ 2</w:t>
            </w:r>
          </w:p>
          <w:p w14:paraId="740B9078" w14:textId="163DCCF1" w:rsidR="00CE43C7" w:rsidRPr="006D39C8" w:rsidRDefault="00CE43C7" w:rsidP="00CE43C7">
            <w:pPr>
              <w:pStyle w:val="Default"/>
              <w:rPr>
                <w:color w:val="auto"/>
                <w:sz w:val="22"/>
                <w:szCs w:val="22"/>
              </w:rPr>
            </w:pPr>
            <w:r w:rsidRPr="006D39C8">
              <w:rPr>
                <w:color w:val="auto"/>
                <w:sz w:val="22"/>
                <w:szCs w:val="22"/>
              </w:rPr>
              <w:t>P b</w:t>
            </w:r>
          </w:p>
          <w:p w14:paraId="604F18D2" w14:textId="4523DDFA" w:rsidR="00CE43C7" w:rsidRPr="006D39C8" w:rsidRDefault="00CE43C7" w:rsidP="00CE43C7">
            <w:pPr>
              <w:pStyle w:val="Default"/>
              <w:rPr>
                <w:color w:val="auto"/>
                <w:sz w:val="22"/>
                <w:szCs w:val="22"/>
              </w:rPr>
            </w:pPr>
            <w:r w:rsidRPr="006D39C8">
              <w:rPr>
                <w:color w:val="auto"/>
                <w:sz w:val="22"/>
                <w:szCs w:val="22"/>
              </w:rPr>
              <w:t>P 52</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780F5F" w14:textId="68C4F696" w:rsidR="00CE43C7" w:rsidRPr="006D39C8" w:rsidRDefault="00CE43C7" w:rsidP="00F90DBE">
            <w:pPr>
              <w:pStyle w:val="Default"/>
              <w:rPr>
                <w:color w:val="auto"/>
                <w:sz w:val="22"/>
                <w:szCs w:val="22"/>
              </w:rPr>
            </w:pPr>
            <w:r w:rsidRPr="006D39C8">
              <w:rPr>
                <w:color w:val="auto"/>
                <w:sz w:val="22"/>
                <w:szCs w:val="22"/>
              </w:rPr>
              <w:t>52. inteligentným nabíjaním nabíjanie, pri ktorom sa intenzita elektrického výkonu dodávaného do zariadenia na uskladňovanie elektriny dynamicky prispôsobuje na základe informácií prijímaných prostredníctvom elektronickej komunikácie,</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F29C9B" w14:textId="4DEBC8FF" w:rsidR="00CE43C7" w:rsidRPr="005667E7" w:rsidRDefault="003447F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724195" w14:textId="77777777" w:rsidR="00CE43C7" w:rsidRDefault="00CE43C7" w:rsidP="00F90DBE">
            <w:pPr>
              <w:pStyle w:val="Default"/>
              <w:rPr>
                <w:sz w:val="22"/>
                <w:szCs w:val="22"/>
              </w:rPr>
            </w:pPr>
            <w:r>
              <w:rPr>
                <w:sz w:val="22"/>
                <w:szCs w:val="22"/>
              </w:rPr>
              <w:t>MH SR</w:t>
            </w:r>
          </w:p>
          <w:p w14:paraId="7EBB626A" w14:textId="77777777" w:rsidR="006D39C8" w:rsidRDefault="006D39C8" w:rsidP="00F90DBE">
            <w:pPr>
              <w:pStyle w:val="Default"/>
              <w:rPr>
                <w:sz w:val="22"/>
                <w:szCs w:val="22"/>
              </w:rPr>
            </w:pPr>
            <w:r>
              <w:rPr>
                <w:sz w:val="22"/>
                <w:szCs w:val="22"/>
              </w:rPr>
              <w:t xml:space="preserve">Zákon účinný </w:t>
            </w:r>
            <w:r w:rsidRPr="00CE43C7">
              <w:rPr>
                <w:b/>
                <w:sz w:val="22"/>
                <w:szCs w:val="22"/>
              </w:rPr>
              <w:t>k 1.1.2026</w:t>
            </w:r>
          </w:p>
          <w:p w14:paraId="6B6ED221" w14:textId="75BB8207" w:rsidR="006D39C8" w:rsidRPr="005667E7" w:rsidRDefault="006D39C8" w:rsidP="00F90DBE">
            <w:pPr>
              <w:pStyle w:val="Default"/>
              <w:rPr>
                <w:sz w:val="22"/>
                <w:szCs w:val="22"/>
              </w:rPr>
            </w:pPr>
            <w:r>
              <w:rPr>
                <w:sz w:val="22"/>
                <w:szCs w:val="22"/>
              </w:rPr>
              <w:t>(zákon č. 259/2025 Z. z.)</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5802484" w14:textId="7385EB54"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70059E69" w14:textId="4FD22837" w:rsidR="00CE43C7" w:rsidRPr="005667E7" w:rsidRDefault="00CE43C7" w:rsidP="00CE43C7">
            <w:pPr>
              <w:pStyle w:val="Default"/>
              <w:rPr>
                <w:sz w:val="22"/>
                <w:szCs w:val="22"/>
              </w:rPr>
            </w:pPr>
          </w:p>
        </w:tc>
      </w:tr>
      <w:tr w:rsidR="00CE43C7" w:rsidRPr="005667E7" w14:paraId="532B4A3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352B1A86" w14:textId="4F1488E7" w:rsidR="00CE43C7" w:rsidRPr="005667E7" w:rsidRDefault="00AE789B" w:rsidP="00CE43C7">
            <w:pPr>
              <w:pStyle w:val="Default"/>
              <w:rPr>
                <w:sz w:val="22"/>
                <w:szCs w:val="22"/>
              </w:rPr>
            </w:pPr>
            <w:r>
              <w:rPr>
                <w:sz w:val="22"/>
                <w:szCs w:val="22"/>
              </w:rPr>
              <w:t>B</w:t>
            </w:r>
            <w:r w:rsidR="00CE43C7" w:rsidRPr="005667E7">
              <w:rPr>
                <w:sz w:val="22"/>
                <w:szCs w:val="22"/>
              </w:rPr>
              <w:t>:38</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A5610B" w14:textId="77777777" w:rsidR="00CE43C7" w:rsidRPr="00271A6A" w:rsidRDefault="00CE43C7" w:rsidP="00CE43C7">
            <w:pPr>
              <w:spacing w:after="0"/>
            </w:pPr>
            <w:r w:rsidRPr="00271A6A">
              <w:t>„obojsmerné nabíjanie“ je obojsmerné nabíjanie v zmysle vymedzenia v článku 2 bode 11 nariadenia (EÚ) 2023/1804;</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88BF15" w14:textId="5E3C2ABB"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176B89" w14:textId="53494D02" w:rsidR="00CE43C7" w:rsidRPr="005667E7" w:rsidRDefault="00CE43C7" w:rsidP="00CE43C7">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85379F" w14:textId="77777777" w:rsidR="00CE43C7" w:rsidRPr="005667E7" w:rsidRDefault="00CE43C7" w:rsidP="00CE43C7">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B381DD" w14:textId="77777777" w:rsidR="00CE43C7" w:rsidRPr="005667E7" w:rsidRDefault="00CE43C7" w:rsidP="00F90DB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89D07B" w14:textId="084D8906" w:rsidR="00CE43C7" w:rsidRPr="005667E7" w:rsidRDefault="004F7A21" w:rsidP="00F90DB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8ACBD5" w14:textId="126504D9" w:rsidR="004F7A21" w:rsidRDefault="004F7A21" w:rsidP="00F90DBE">
            <w:pPr>
              <w:pStyle w:val="Default"/>
              <w:rPr>
                <w:sz w:val="22"/>
                <w:szCs w:val="22"/>
              </w:rPr>
            </w:pPr>
            <w:r>
              <w:rPr>
                <w:sz w:val="22"/>
                <w:szCs w:val="22"/>
              </w:rPr>
              <w:t>Transpozícia bude zabezpečená ďalším legislatívnym procesom v gescii</w:t>
            </w:r>
          </w:p>
          <w:p w14:paraId="248FF93A" w14:textId="5DA17823" w:rsidR="00CE43C7" w:rsidRDefault="00CE43C7" w:rsidP="00F90DBE">
            <w:pPr>
              <w:pStyle w:val="Default"/>
              <w:rPr>
                <w:sz w:val="22"/>
                <w:szCs w:val="22"/>
              </w:rPr>
            </w:pPr>
            <w:r>
              <w:rPr>
                <w:sz w:val="22"/>
                <w:szCs w:val="22"/>
              </w:rPr>
              <w:t>MH SR</w:t>
            </w:r>
          </w:p>
          <w:p w14:paraId="21014EED" w14:textId="77777777" w:rsidR="003447F7" w:rsidRDefault="00EC154B" w:rsidP="00F90DBE">
            <w:pPr>
              <w:pStyle w:val="Default"/>
              <w:rPr>
                <w:sz w:val="22"/>
                <w:szCs w:val="22"/>
              </w:rPr>
            </w:pPr>
            <w:hyperlink r:id="rId12" w:history="1">
              <w:r w:rsidR="003447F7" w:rsidRPr="008A6242">
                <w:rPr>
                  <w:rStyle w:val="Hypertextovprepojenie"/>
                  <w:sz w:val="22"/>
                  <w:szCs w:val="22"/>
                </w:rPr>
                <w:t>https://www.interreg-central.eu/projects/v4grid/</w:t>
              </w:r>
            </w:hyperlink>
            <w:r w:rsidR="003447F7">
              <w:rPr>
                <w:sz w:val="22"/>
                <w:szCs w:val="22"/>
              </w:rPr>
              <w:t xml:space="preserve"> </w:t>
            </w:r>
          </w:p>
          <w:p w14:paraId="020FDD52" w14:textId="0D6D2838" w:rsidR="004C7138" w:rsidRPr="004C7138" w:rsidRDefault="004C7138" w:rsidP="00F90DBE">
            <w:pPr>
              <w:pStyle w:val="Default"/>
              <w:rPr>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5AA5613" w14:textId="512DD8AA"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62B4F516" w14:textId="6A3D6383" w:rsidR="00CE43C7" w:rsidRPr="005667E7" w:rsidRDefault="00CE43C7" w:rsidP="00CE43C7">
            <w:pPr>
              <w:pStyle w:val="Default"/>
              <w:rPr>
                <w:sz w:val="22"/>
                <w:szCs w:val="22"/>
              </w:rPr>
            </w:pPr>
          </w:p>
        </w:tc>
      </w:tr>
      <w:tr w:rsidR="00CE43C7" w:rsidRPr="005667E7" w14:paraId="114E0B2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ECA4E02" w14:textId="3C6E7268" w:rsidR="00CE43C7" w:rsidRPr="005667E7" w:rsidRDefault="00AE789B" w:rsidP="00CE43C7">
            <w:pPr>
              <w:pStyle w:val="Default"/>
              <w:rPr>
                <w:sz w:val="22"/>
                <w:szCs w:val="22"/>
              </w:rPr>
            </w:pPr>
            <w:r>
              <w:rPr>
                <w:sz w:val="22"/>
                <w:szCs w:val="22"/>
              </w:rPr>
              <w:t>B</w:t>
            </w:r>
            <w:r w:rsidR="00CE43C7" w:rsidRPr="005667E7">
              <w:rPr>
                <w:sz w:val="22"/>
                <w:szCs w:val="22"/>
              </w:rPr>
              <w:t>:39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21F8781" w14:textId="77777777" w:rsidR="00CE43C7" w:rsidRPr="005667E7" w:rsidRDefault="00CE43C7" w:rsidP="00CE43C7">
            <w:pPr>
              <w:pStyle w:val="oj-normal"/>
              <w:spacing w:before="120"/>
              <w:rPr>
                <w:sz w:val="22"/>
                <w:szCs w:val="22"/>
              </w:rPr>
            </w:pPr>
            <w:r w:rsidRPr="005667E7">
              <w:rPr>
                <w:color w:val="000000"/>
                <w:sz w:val="22"/>
                <w:szCs w:val="22"/>
              </w:rPr>
              <w:t xml:space="preserve">„normy pre hypotekárne portfólio“ sú mechanizmy, ktoré stimulujú hypotekárnych veriteľov, aby našli spôsob na zvýšenie mediánu energetickej hospodárnosti portfólia budov, na ktoré sa vzťahujú ich hypotéky do roku 2030 a 2050, a nabádali potenciálnych klientov k tomu, aby zvýšili energetickú hospodárnosť svojho majetku v súlade s ambíciou Únie v oblasti dekarbonizácie a príslušnými energetickými cieľmi v oblasti spotreby energie v budovách, pričom sa opierajú o kritériá pre environmentálne udržateľné </w:t>
            </w:r>
            <w:r w:rsidRPr="005667E7">
              <w:rPr>
                <w:color w:val="000000"/>
                <w:sz w:val="22"/>
                <w:szCs w:val="22"/>
              </w:rPr>
              <w:lastRenderedPageBreak/>
              <w:t>hospodárske činnosti uvedené v článku 3 nariadenia (EÚ) 2020/852;</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E9E4577" w14:textId="57E0C216" w:rsidR="00CE43C7" w:rsidRPr="005667E7" w:rsidRDefault="00CE43C7" w:rsidP="00CE43C7">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26B6C8A" w14:textId="77777777" w:rsidR="00CE43C7" w:rsidRDefault="000A0BC6" w:rsidP="00CE43C7">
            <w:pPr>
              <w:pStyle w:val="Default"/>
              <w:rPr>
                <w:sz w:val="22"/>
                <w:szCs w:val="22"/>
              </w:rPr>
            </w:pPr>
            <w:r>
              <w:rPr>
                <w:sz w:val="22"/>
                <w:szCs w:val="22"/>
              </w:rPr>
              <w:t>Opatrenie Národnej banky Slovenska č. 18/2023</w:t>
            </w:r>
          </w:p>
          <w:p w14:paraId="5BA8C15D" w14:textId="77777777" w:rsidR="000A0BC6" w:rsidRDefault="000A0BC6" w:rsidP="00CE43C7">
            <w:pPr>
              <w:pStyle w:val="Default"/>
              <w:rPr>
                <w:sz w:val="22"/>
                <w:szCs w:val="22"/>
              </w:rPr>
            </w:pPr>
          </w:p>
          <w:p w14:paraId="078F650F" w14:textId="77777777" w:rsidR="000A0BC6" w:rsidRDefault="000A0BC6" w:rsidP="00CE43C7">
            <w:pPr>
              <w:pStyle w:val="Default"/>
              <w:rPr>
                <w:sz w:val="22"/>
                <w:szCs w:val="22"/>
              </w:rPr>
            </w:pPr>
          </w:p>
          <w:p w14:paraId="7F55E9D2" w14:textId="77777777" w:rsidR="000A0BC6" w:rsidRDefault="000A0BC6" w:rsidP="00CE43C7">
            <w:pPr>
              <w:pStyle w:val="Default"/>
              <w:rPr>
                <w:sz w:val="22"/>
                <w:szCs w:val="22"/>
              </w:rPr>
            </w:pPr>
            <w:r>
              <w:rPr>
                <w:sz w:val="22"/>
                <w:szCs w:val="22"/>
              </w:rPr>
              <w:t xml:space="preserve">Zákon č. 483/2001 Z. z. </w:t>
            </w:r>
          </w:p>
          <w:p w14:paraId="571AFA61" w14:textId="77777777" w:rsidR="00B53D9E" w:rsidRDefault="00B53D9E" w:rsidP="00CE43C7">
            <w:pPr>
              <w:pStyle w:val="Default"/>
              <w:rPr>
                <w:sz w:val="22"/>
                <w:szCs w:val="22"/>
              </w:rPr>
            </w:pPr>
          </w:p>
          <w:p w14:paraId="183EFAF8" w14:textId="77777777" w:rsidR="00B53D9E" w:rsidRDefault="00B53D9E" w:rsidP="00CE43C7">
            <w:pPr>
              <w:pStyle w:val="Default"/>
              <w:rPr>
                <w:sz w:val="22"/>
                <w:szCs w:val="22"/>
              </w:rPr>
            </w:pPr>
          </w:p>
          <w:p w14:paraId="4AF27016" w14:textId="77777777" w:rsidR="00B53D9E" w:rsidRDefault="00B53D9E" w:rsidP="00CE43C7">
            <w:pPr>
              <w:pStyle w:val="Default"/>
              <w:rPr>
                <w:sz w:val="22"/>
                <w:szCs w:val="22"/>
              </w:rPr>
            </w:pPr>
          </w:p>
          <w:p w14:paraId="14C49FA2" w14:textId="77777777" w:rsidR="00B53D9E" w:rsidRDefault="00B53D9E" w:rsidP="00CE43C7">
            <w:pPr>
              <w:pStyle w:val="Default"/>
              <w:rPr>
                <w:sz w:val="22"/>
                <w:szCs w:val="22"/>
              </w:rPr>
            </w:pPr>
          </w:p>
          <w:p w14:paraId="7EFDF4F5" w14:textId="77777777" w:rsidR="00B53D9E" w:rsidRDefault="00B53D9E" w:rsidP="00CE43C7">
            <w:pPr>
              <w:pStyle w:val="Default"/>
              <w:rPr>
                <w:sz w:val="22"/>
                <w:szCs w:val="22"/>
              </w:rPr>
            </w:pPr>
          </w:p>
          <w:p w14:paraId="0DE2A925" w14:textId="77777777" w:rsidR="00B53D9E" w:rsidRDefault="00B53D9E" w:rsidP="00CE43C7">
            <w:pPr>
              <w:pStyle w:val="Default"/>
              <w:rPr>
                <w:sz w:val="22"/>
                <w:szCs w:val="22"/>
              </w:rPr>
            </w:pPr>
          </w:p>
          <w:p w14:paraId="000496B2" w14:textId="77777777" w:rsidR="00B53D9E" w:rsidRDefault="00B53D9E" w:rsidP="00CE43C7">
            <w:pPr>
              <w:pStyle w:val="Default"/>
              <w:rPr>
                <w:sz w:val="22"/>
                <w:szCs w:val="22"/>
              </w:rPr>
            </w:pPr>
          </w:p>
          <w:p w14:paraId="0A9621AD" w14:textId="08F044D2" w:rsidR="00B53D9E" w:rsidRDefault="00B53D9E" w:rsidP="00CE43C7">
            <w:pPr>
              <w:pStyle w:val="Default"/>
              <w:rPr>
                <w:sz w:val="22"/>
                <w:szCs w:val="22"/>
              </w:rPr>
            </w:pPr>
          </w:p>
          <w:p w14:paraId="048CDEDF" w14:textId="77777777" w:rsidR="00625F5D" w:rsidRDefault="00625F5D" w:rsidP="00CE43C7">
            <w:pPr>
              <w:pStyle w:val="Default"/>
              <w:rPr>
                <w:sz w:val="22"/>
                <w:szCs w:val="22"/>
              </w:rPr>
            </w:pPr>
          </w:p>
          <w:p w14:paraId="5CA6F1F0" w14:textId="77777777" w:rsidR="004662DB" w:rsidRDefault="004662DB" w:rsidP="00CE43C7">
            <w:pPr>
              <w:pStyle w:val="Default"/>
              <w:rPr>
                <w:sz w:val="22"/>
                <w:szCs w:val="22"/>
              </w:rPr>
            </w:pPr>
          </w:p>
          <w:p w14:paraId="58DBCBC2" w14:textId="19720306" w:rsidR="00B53D9E" w:rsidRPr="005667E7" w:rsidRDefault="00B53D9E" w:rsidP="00CE43C7">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62BF0BF" w14:textId="77777777" w:rsidR="00CE43C7" w:rsidRDefault="00EC154B" w:rsidP="00CE43C7">
            <w:pPr>
              <w:pStyle w:val="Default"/>
              <w:rPr>
                <w:sz w:val="22"/>
                <w:szCs w:val="22"/>
              </w:rPr>
            </w:pPr>
            <w:hyperlink r:id="rId13" w:history="1">
              <w:r w:rsidR="000A0BC6" w:rsidRPr="000A0BC6">
                <w:rPr>
                  <w:rStyle w:val="Hypertextovprepojenie"/>
                  <w:sz w:val="22"/>
                  <w:szCs w:val="22"/>
                </w:rPr>
                <w:t>Príloha č. 1 k opatreniu č. 13/2018</w:t>
              </w:r>
            </w:hyperlink>
          </w:p>
          <w:p w14:paraId="264A9070" w14:textId="77777777" w:rsidR="000A0BC6" w:rsidRDefault="000A0BC6" w:rsidP="00CE43C7">
            <w:pPr>
              <w:pStyle w:val="Default"/>
              <w:rPr>
                <w:sz w:val="22"/>
                <w:szCs w:val="22"/>
              </w:rPr>
            </w:pPr>
          </w:p>
          <w:p w14:paraId="02FF70C0" w14:textId="77777777" w:rsidR="000A0BC6" w:rsidRDefault="000A0BC6" w:rsidP="00CE43C7">
            <w:pPr>
              <w:pStyle w:val="Default"/>
              <w:rPr>
                <w:sz w:val="22"/>
                <w:szCs w:val="22"/>
              </w:rPr>
            </w:pPr>
            <w:r>
              <w:rPr>
                <w:sz w:val="22"/>
                <w:szCs w:val="22"/>
              </w:rPr>
              <w:t>§ 67</w:t>
            </w:r>
          </w:p>
          <w:p w14:paraId="2F702C55" w14:textId="1B92FC55" w:rsidR="000A0BC6" w:rsidRDefault="000A0BC6" w:rsidP="00CE43C7">
            <w:pPr>
              <w:pStyle w:val="Default"/>
              <w:rPr>
                <w:sz w:val="22"/>
                <w:szCs w:val="22"/>
              </w:rPr>
            </w:pPr>
            <w:r>
              <w:rPr>
                <w:sz w:val="22"/>
                <w:szCs w:val="22"/>
              </w:rPr>
              <w:t>O</w:t>
            </w:r>
            <w:r w:rsidR="00B53D9E">
              <w:rPr>
                <w:sz w:val="22"/>
                <w:szCs w:val="22"/>
              </w:rPr>
              <w:t> </w:t>
            </w:r>
            <w:r>
              <w:rPr>
                <w:sz w:val="22"/>
                <w:szCs w:val="22"/>
              </w:rPr>
              <w:t>5</w:t>
            </w:r>
          </w:p>
          <w:p w14:paraId="358CC6EB" w14:textId="77777777" w:rsidR="00B53D9E" w:rsidRDefault="00B53D9E" w:rsidP="00CE43C7">
            <w:pPr>
              <w:pStyle w:val="Default"/>
              <w:rPr>
                <w:sz w:val="22"/>
                <w:szCs w:val="22"/>
              </w:rPr>
            </w:pPr>
          </w:p>
          <w:p w14:paraId="1193B38A" w14:textId="77777777" w:rsidR="00B53D9E" w:rsidRDefault="00B53D9E" w:rsidP="00CE43C7">
            <w:pPr>
              <w:pStyle w:val="Default"/>
              <w:rPr>
                <w:sz w:val="22"/>
                <w:szCs w:val="22"/>
              </w:rPr>
            </w:pPr>
          </w:p>
          <w:p w14:paraId="1A32EEE8" w14:textId="77777777" w:rsidR="00B53D9E" w:rsidRDefault="00B53D9E" w:rsidP="00CE43C7">
            <w:pPr>
              <w:pStyle w:val="Default"/>
              <w:rPr>
                <w:sz w:val="22"/>
                <w:szCs w:val="22"/>
              </w:rPr>
            </w:pPr>
          </w:p>
          <w:p w14:paraId="0CC93340" w14:textId="77777777" w:rsidR="00B53D9E" w:rsidRDefault="00B53D9E" w:rsidP="00CE43C7">
            <w:pPr>
              <w:pStyle w:val="Default"/>
              <w:rPr>
                <w:sz w:val="22"/>
                <w:szCs w:val="22"/>
              </w:rPr>
            </w:pPr>
          </w:p>
          <w:p w14:paraId="727E8D85" w14:textId="77777777" w:rsidR="00B53D9E" w:rsidRDefault="00B53D9E" w:rsidP="00CE43C7">
            <w:pPr>
              <w:pStyle w:val="Default"/>
              <w:rPr>
                <w:sz w:val="22"/>
                <w:szCs w:val="22"/>
              </w:rPr>
            </w:pPr>
          </w:p>
          <w:p w14:paraId="681FB625" w14:textId="77777777" w:rsidR="00B53D9E" w:rsidRDefault="00B53D9E" w:rsidP="00CE43C7">
            <w:pPr>
              <w:pStyle w:val="Default"/>
              <w:rPr>
                <w:sz w:val="22"/>
                <w:szCs w:val="22"/>
              </w:rPr>
            </w:pPr>
          </w:p>
          <w:p w14:paraId="77F25740" w14:textId="77777777" w:rsidR="00B53D9E" w:rsidRDefault="00B53D9E" w:rsidP="00CE43C7">
            <w:pPr>
              <w:pStyle w:val="Default"/>
              <w:rPr>
                <w:sz w:val="22"/>
                <w:szCs w:val="22"/>
              </w:rPr>
            </w:pPr>
          </w:p>
          <w:p w14:paraId="6A799942" w14:textId="77777777" w:rsidR="00B53D9E" w:rsidRDefault="00B53D9E" w:rsidP="00CE43C7">
            <w:pPr>
              <w:pStyle w:val="Default"/>
              <w:rPr>
                <w:sz w:val="22"/>
                <w:szCs w:val="22"/>
              </w:rPr>
            </w:pPr>
          </w:p>
          <w:p w14:paraId="26CE876B" w14:textId="4DE9117D" w:rsidR="004662DB" w:rsidRDefault="004662DB" w:rsidP="00CE43C7">
            <w:pPr>
              <w:pStyle w:val="Default"/>
              <w:rPr>
                <w:sz w:val="22"/>
                <w:szCs w:val="22"/>
              </w:rPr>
            </w:pPr>
          </w:p>
          <w:p w14:paraId="0150B8AA" w14:textId="021FA58D" w:rsidR="004662DB" w:rsidRDefault="004662DB" w:rsidP="00CE43C7">
            <w:pPr>
              <w:pStyle w:val="Default"/>
              <w:rPr>
                <w:sz w:val="22"/>
                <w:szCs w:val="22"/>
              </w:rPr>
            </w:pPr>
          </w:p>
          <w:p w14:paraId="131EBEF5" w14:textId="77777777" w:rsidR="00625F5D" w:rsidRDefault="00625F5D" w:rsidP="00CE43C7">
            <w:pPr>
              <w:pStyle w:val="Default"/>
              <w:rPr>
                <w:sz w:val="22"/>
                <w:szCs w:val="22"/>
              </w:rPr>
            </w:pPr>
          </w:p>
          <w:p w14:paraId="75D4B20D" w14:textId="57F85452" w:rsidR="00B53D9E" w:rsidRDefault="00B53D9E" w:rsidP="00CE43C7">
            <w:pPr>
              <w:pStyle w:val="Default"/>
              <w:rPr>
                <w:sz w:val="22"/>
                <w:szCs w:val="22"/>
              </w:rPr>
            </w:pPr>
            <w:r>
              <w:rPr>
                <w:sz w:val="22"/>
                <w:szCs w:val="22"/>
              </w:rPr>
              <w:t>§ 20</w:t>
            </w:r>
          </w:p>
          <w:p w14:paraId="3E9913D5" w14:textId="26ECD276" w:rsidR="00B53D9E" w:rsidRDefault="00B53D9E" w:rsidP="00CE43C7">
            <w:pPr>
              <w:pStyle w:val="Default"/>
              <w:rPr>
                <w:sz w:val="22"/>
                <w:szCs w:val="22"/>
              </w:rPr>
            </w:pPr>
            <w:r>
              <w:rPr>
                <w:sz w:val="22"/>
                <w:szCs w:val="22"/>
              </w:rPr>
              <w:t>O 2</w:t>
            </w:r>
          </w:p>
          <w:p w14:paraId="0324B00A" w14:textId="10500CC4" w:rsidR="00B53D9E" w:rsidRPr="005667E7" w:rsidRDefault="00B53D9E" w:rsidP="00CE43C7">
            <w:pPr>
              <w:pStyle w:val="Default"/>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6E871B0" w14:textId="77777777" w:rsidR="000A0BC6" w:rsidRDefault="000A0BC6" w:rsidP="00F90DBE">
            <w:pPr>
              <w:pStyle w:val="Default"/>
              <w:rPr>
                <w:sz w:val="22"/>
                <w:szCs w:val="22"/>
              </w:rPr>
            </w:pPr>
            <w:r w:rsidRPr="000A0BC6">
              <w:rPr>
                <w:sz w:val="22"/>
                <w:szCs w:val="22"/>
              </w:rPr>
              <w:lastRenderedPageBreak/>
              <w:t xml:space="preserve">Udržateľnosť </w:t>
            </w:r>
          </w:p>
          <w:p w14:paraId="05CB5DA4" w14:textId="47669ED7" w:rsidR="000A0BC6" w:rsidRPr="000A0BC6" w:rsidRDefault="000A0BC6" w:rsidP="00F90DBE">
            <w:pPr>
              <w:pStyle w:val="Default"/>
              <w:rPr>
                <w:sz w:val="22"/>
                <w:szCs w:val="22"/>
              </w:rPr>
            </w:pPr>
            <w:r w:rsidRPr="000A0BC6">
              <w:rPr>
                <w:sz w:val="22"/>
                <w:szCs w:val="22"/>
              </w:rPr>
              <w:t>Uvádza sa kód zo zoskupenia IS ŠZP CK209KD_ESG podľa prílohy č. 3,</w:t>
            </w:r>
          </w:p>
          <w:p w14:paraId="65D416F2" w14:textId="77777777" w:rsidR="000A0BC6" w:rsidRPr="000A0BC6" w:rsidRDefault="000A0BC6" w:rsidP="00F90DBE">
            <w:pPr>
              <w:pStyle w:val="Default"/>
              <w:rPr>
                <w:sz w:val="22"/>
                <w:szCs w:val="22"/>
              </w:rPr>
            </w:pPr>
            <w:r w:rsidRPr="000A0BC6">
              <w:rPr>
                <w:sz w:val="22"/>
                <w:szCs w:val="22"/>
              </w:rPr>
              <w:t>podľa konkrétnej udržateľnej vlastnosti aktíva.</w:t>
            </w:r>
          </w:p>
          <w:p w14:paraId="26345AED" w14:textId="77777777" w:rsidR="00CE43C7" w:rsidRDefault="000A0BC6" w:rsidP="00F90DBE">
            <w:pPr>
              <w:pStyle w:val="Default"/>
              <w:rPr>
                <w:sz w:val="22"/>
                <w:szCs w:val="22"/>
              </w:rPr>
            </w:pPr>
            <w:r w:rsidRPr="000A0BC6">
              <w:rPr>
                <w:sz w:val="22"/>
                <w:szCs w:val="22"/>
              </w:rPr>
              <w:t>Ak banka príslušný úver nevedie podľa ESG faktorov, uvedie sa „NO_ESG“.</w:t>
            </w:r>
          </w:p>
          <w:p w14:paraId="6DE9ED04" w14:textId="77777777" w:rsidR="000A0BC6" w:rsidRPr="000A0BC6" w:rsidRDefault="000A0BC6" w:rsidP="00F90DBE">
            <w:pPr>
              <w:pStyle w:val="Default"/>
              <w:rPr>
                <w:sz w:val="22"/>
                <w:szCs w:val="22"/>
              </w:rPr>
            </w:pPr>
          </w:p>
          <w:p w14:paraId="61C7FC9F" w14:textId="77777777" w:rsidR="000A0BC6" w:rsidRDefault="000A0BC6" w:rsidP="006275D6">
            <w:pPr>
              <w:pStyle w:val="Default"/>
              <w:spacing w:after="240"/>
              <w:rPr>
                <w:sz w:val="22"/>
                <w:szCs w:val="22"/>
              </w:rPr>
            </w:pPr>
            <w:r>
              <w:rPr>
                <w:sz w:val="22"/>
                <w:szCs w:val="22"/>
              </w:rPr>
              <w:t>(5) </w:t>
            </w:r>
            <w:r w:rsidRPr="000A0BC6">
              <w:rPr>
                <w:sz w:val="22"/>
                <w:szCs w:val="22"/>
              </w:rPr>
              <w:t xml:space="preserve">Program krytých dlhopisov je súhrn všetkých práv a záväzkov banky, ktorá je emitentom krytých dlhopisov, súvisiacich s vydávaním týchto dlhopisov a s príslušným krycím súborom. Jednotlivé emisie krytých dlhopisov s rovnakým druhom základného aktíva sa považujú za jeden program krytých dlhopisov. Banka, </w:t>
            </w:r>
            <w:r w:rsidRPr="000A0BC6">
              <w:rPr>
                <w:sz w:val="22"/>
                <w:szCs w:val="22"/>
              </w:rPr>
              <w:lastRenderedPageBreak/>
              <w:t>ktorá je emitentom krytých dlhopisov, vedie samostatný program krytých dlhopisov pre každý druh aktíva uvedeného v § 70 ods. 1.</w:t>
            </w:r>
          </w:p>
          <w:p w14:paraId="29BC5767" w14:textId="77777777" w:rsidR="00B53D9E" w:rsidRDefault="00B53D9E" w:rsidP="00F90DBE">
            <w:pPr>
              <w:pStyle w:val="Default"/>
              <w:rPr>
                <w:sz w:val="22"/>
                <w:szCs w:val="22"/>
              </w:rPr>
            </w:pPr>
            <w:r>
              <w:rPr>
                <w:sz w:val="22"/>
                <w:szCs w:val="22"/>
              </w:rPr>
              <w:t>(2) </w:t>
            </w:r>
            <w:r w:rsidRPr="00B53D9E">
              <w:rPr>
                <w:sz w:val="22"/>
                <w:szCs w:val="22"/>
              </w:rPr>
              <w:t>Ministerstvo určí organizáciu vo svojej pôsobnosti, ktorá na svojom webovom sídle zverejňuje informácie o</w:t>
            </w:r>
          </w:p>
          <w:p w14:paraId="31822BF4" w14:textId="52F33DD5" w:rsidR="00B53D9E" w:rsidRPr="005667E7" w:rsidRDefault="00B53D9E" w:rsidP="00F90DBE">
            <w:pPr>
              <w:pStyle w:val="Default"/>
              <w:rPr>
                <w:sz w:val="22"/>
                <w:szCs w:val="22"/>
              </w:rPr>
            </w:pPr>
            <w:r w:rsidRPr="00B53D9E">
              <w:rPr>
                <w:sz w:val="22"/>
                <w:szCs w:val="22"/>
              </w:rPr>
              <w:t>c)</w:t>
            </w:r>
            <w:r>
              <w:rPr>
                <w:sz w:val="22"/>
                <w:szCs w:val="22"/>
              </w:rPr>
              <w:t> </w:t>
            </w:r>
            <w:r w:rsidRPr="00B53D9E">
              <w:rPr>
                <w:sz w:val="22"/>
                <w:szCs w:val="22"/>
              </w:rPr>
              <w:t>možnostiach účasti bánk a iných finančných inštitúcií na financovaní opatrení na zlepšenie energetickej efektívnosti a opatrení na zlepšenie energetickej efektívnosti prostredníctvom vytvorenia verejno-súkromných partnerstiev,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9DCEB95" w14:textId="54C4E415" w:rsidR="00CE43C7" w:rsidRPr="005667E7" w:rsidRDefault="004662DB" w:rsidP="00F90DBE">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0653FDD" w14:textId="35347654" w:rsidR="000A0BC6" w:rsidRPr="005967EF" w:rsidRDefault="000A0BC6" w:rsidP="00F90DBE">
            <w:pPr>
              <w:pStyle w:val="Default"/>
              <w:rPr>
                <w:sz w:val="22"/>
                <w:szCs w:val="22"/>
              </w:rPr>
            </w:pPr>
            <w:r w:rsidRPr="005967EF">
              <w:rPr>
                <w:sz w:val="22"/>
                <w:szCs w:val="22"/>
              </w:rPr>
              <w:t>NBS</w:t>
            </w:r>
          </w:p>
          <w:p w14:paraId="7C245EEC" w14:textId="41771BC4" w:rsidR="000A0BC6" w:rsidRDefault="000A0BC6" w:rsidP="00F90DBE">
            <w:pPr>
              <w:pStyle w:val="Default"/>
              <w:rPr>
                <w:sz w:val="22"/>
                <w:szCs w:val="22"/>
              </w:rPr>
            </w:pPr>
            <w:r w:rsidRPr="005967EF">
              <w:rPr>
                <w:sz w:val="22"/>
                <w:szCs w:val="22"/>
              </w:rPr>
              <w:t>MF SR</w:t>
            </w:r>
          </w:p>
          <w:p w14:paraId="117116F5" w14:textId="69A8AF82" w:rsidR="00625F5D" w:rsidRPr="005967EF" w:rsidRDefault="00625F5D" w:rsidP="00F90DBE">
            <w:pPr>
              <w:pStyle w:val="Default"/>
              <w:rPr>
                <w:sz w:val="22"/>
                <w:szCs w:val="22"/>
              </w:rPr>
            </w:pPr>
            <w:r>
              <w:rPr>
                <w:sz w:val="22"/>
                <w:szCs w:val="22"/>
              </w:rPr>
              <w:t>MH SR</w:t>
            </w:r>
          </w:p>
          <w:p w14:paraId="6EBE327D" w14:textId="77777777" w:rsidR="005967EF" w:rsidRDefault="005967EF" w:rsidP="00625F5D">
            <w:pPr>
              <w:pStyle w:val="Default"/>
              <w:rPr>
                <w:sz w:val="20"/>
                <w:szCs w:val="20"/>
              </w:rPr>
            </w:pPr>
          </w:p>
          <w:p w14:paraId="59CD8553" w14:textId="28E83176" w:rsidR="00625F5D" w:rsidRPr="005967EF" w:rsidRDefault="00625F5D" w:rsidP="00625F5D">
            <w:pPr>
              <w:pStyle w:val="Default"/>
              <w:rPr>
                <w:sz w:val="20"/>
                <w:szCs w:val="20"/>
              </w:rPr>
            </w:pPr>
            <w:r w:rsidRPr="005967EF">
              <w:rPr>
                <w:sz w:val="20"/>
                <w:szCs w:val="20"/>
              </w:rPr>
              <w:t>Uvedený pojem sa nepoužíva a nie je potrebné jeho zavedenie v tomto zákone, nakoľko sa v ďalších súvislostiach nevyskytuje</w:t>
            </w:r>
            <w:r w:rsidRPr="005967EF">
              <w:rPr>
                <w:sz w:val="20"/>
                <w:szCs w:val="20"/>
              </w:rPr>
              <w:lastRenderedPageBreak/>
              <w:t>. Poskytovanie zelených hypoték:</w:t>
            </w:r>
          </w:p>
          <w:p w14:paraId="3C80B298" w14:textId="77777777" w:rsidR="00625F5D" w:rsidRPr="005967EF" w:rsidRDefault="00625F5D" w:rsidP="00625F5D">
            <w:pPr>
              <w:pStyle w:val="Default"/>
              <w:rPr>
                <w:sz w:val="20"/>
                <w:szCs w:val="20"/>
              </w:rPr>
            </w:pPr>
            <w:r w:rsidRPr="005967EF">
              <w:rPr>
                <w:sz w:val="20"/>
                <w:szCs w:val="20"/>
              </w:rPr>
              <w:t>NBS</w:t>
            </w:r>
          </w:p>
          <w:p w14:paraId="5B46AFF5" w14:textId="088A4A13" w:rsidR="00B53D9E" w:rsidRPr="005967EF" w:rsidRDefault="00625F5D" w:rsidP="00F90DBE">
            <w:pPr>
              <w:pStyle w:val="Default"/>
              <w:rPr>
                <w:sz w:val="20"/>
                <w:szCs w:val="20"/>
              </w:rPr>
            </w:pPr>
            <w:hyperlink r:id="rId14" w:history="1">
              <w:r w:rsidRPr="005967EF">
                <w:rPr>
                  <w:rStyle w:val="Hypertextovprepojenie"/>
                  <w:sz w:val="20"/>
                  <w:szCs w:val="20"/>
                </w:rPr>
                <w:t>https://nbs.sk/dohlad-nad-financnym-trhom/kryte-dlhopisy/esg-a-udrzatelne-kryte-dlhopisy/?utm_source=chatgpt.com</w:t>
              </w:r>
            </w:hyperlink>
            <w:r>
              <w:rPr>
                <w:sz w:val="20"/>
                <w:szCs w:val="20"/>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1D93B5F" w14:textId="42F6B9A4" w:rsidR="00CE43C7" w:rsidRPr="005667E7" w:rsidRDefault="004F7A21" w:rsidP="00CE43C7">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auto"/>
          </w:tcPr>
          <w:p w14:paraId="45C77E88" w14:textId="77777777" w:rsidR="00CE43C7" w:rsidRPr="005667E7" w:rsidRDefault="00CE43C7" w:rsidP="00CE43C7">
            <w:pPr>
              <w:pStyle w:val="Default"/>
              <w:rPr>
                <w:sz w:val="22"/>
                <w:szCs w:val="22"/>
              </w:rPr>
            </w:pPr>
          </w:p>
        </w:tc>
      </w:tr>
      <w:tr w:rsidR="00CE43C7" w:rsidRPr="005667E7" w14:paraId="5C2E924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A0E0E7C" w14:textId="61F398D5" w:rsidR="00CE43C7" w:rsidRPr="005967EF" w:rsidRDefault="00AE789B" w:rsidP="00CE43C7">
            <w:pPr>
              <w:pStyle w:val="Default"/>
              <w:rPr>
                <w:sz w:val="22"/>
                <w:szCs w:val="22"/>
              </w:rPr>
            </w:pPr>
            <w:r>
              <w:rPr>
                <w:sz w:val="22"/>
                <w:szCs w:val="22"/>
              </w:rPr>
              <w:t>B</w:t>
            </w:r>
            <w:r w:rsidR="00CE43C7" w:rsidRPr="005967EF">
              <w:rPr>
                <w:sz w:val="22"/>
                <w:szCs w:val="22"/>
              </w:rPr>
              <w:t>:40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84EA3E9" w14:textId="77777777" w:rsidR="00CE43C7" w:rsidRPr="005967EF" w:rsidRDefault="00CE43C7" w:rsidP="00CE43C7">
            <w:pPr>
              <w:spacing w:after="0"/>
            </w:pPr>
            <w:r w:rsidRPr="005967EF">
              <w:t>„finančná schéma splácania z úspor“ je úverový systém určený výlučne na zlepšenie energetickej hospodárnosti, pri ktorom sa pri navrhovaní systému zriadi korelácia medzi splátkami úveru a dosiahnutými úsporami energie, pričom sa zohľadňujú aj iné hospodárske faktory, ako je indexácia nákladov na energiu, úrokové sadzby, zvýšená hodnota aktív a refinancovanie úverov;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BF2D4AC" w14:textId="7F8EF568" w:rsidR="00CE43C7" w:rsidRPr="0087633D" w:rsidRDefault="00CE43C7" w:rsidP="00CE43C7">
            <w:pPr>
              <w:pStyle w:val="Default"/>
              <w:rPr>
                <w:sz w:val="22"/>
                <w:szCs w:val="22"/>
              </w:rPr>
            </w:pPr>
            <w:r w:rsidRPr="0087633D">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DD598B6" w14:textId="7487C485" w:rsidR="00CE43C7" w:rsidRPr="0087633D" w:rsidRDefault="004428CD" w:rsidP="00CE43C7">
            <w:pPr>
              <w:pStyle w:val="Default"/>
              <w:rPr>
                <w:sz w:val="22"/>
                <w:szCs w:val="22"/>
              </w:rPr>
            </w:pPr>
            <w:r w:rsidRPr="0087633D">
              <w:rPr>
                <w:sz w:val="22"/>
                <w:szCs w:val="22"/>
              </w:rPr>
              <w:t xml:space="preserve">Zákon č. 150/2013 Z. z.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A7837C8" w14:textId="77777777" w:rsidR="00CE43C7" w:rsidRPr="0087633D" w:rsidRDefault="004428CD" w:rsidP="00CE43C7">
            <w:pPr>
              <w:pStyle w:val="Default"/>
              <w:rPr>
                <w:sz w:val="22"/>
                <w:szCs w:val="22"/>
              </w:rPr>
            </w:pPr>
            <w:r w:rsidRPr="0087633D">
              <w:rPr>
                <w:sz w:val="22"/>
                <w:szCs w:val="22"/>
              </w:rPr>
              <w:t>§ 13</w:t>
            </w:r>
          </w:p>
          <w:p w14:paraId="62949438" w14:textId="4DEA4F95" w:rsidR="004428CD" w:rsidRPr="0087633D" w:rsidRDefault="004428CD" w:rsidP="00CE43C7">
            <w:pPr>
              <w:pStyle w:val="Default"/>
              <w:rPr>
                <w:sz w:val="22"/>
                <w:szCs w:val="22"/>
              </w:rPr>
            </w:pPr>
            <w:r w:rsidRPr="0087633D">
              <w:rPr>
                <w:sz w:val="22"/>
                <w:szCs w:val="22"/>
              </w:rPr>
              <w:t>O 4</w:t>
            </w:r>
          </w:p>
          <w:p w14:paraId="465049DF" w14:textId="7ECB915D" w:rsidR="004428CD" w:rsidRPr="0087633D" w:rsidRDefault="004428CD" w:rsidP="00CE43C7">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C57BBE9" w14:textId="747BE694" w:rsidR="004428CD" w:rsidRPr="0087633D" w:rsidRDefault="004428CD" w:rsidP="00F90DBE">
            <w:pPr>
              <w:pStyle w:val="Default"/>
              <w:rPr>
                <w:sz w:val="22"/>
                <w:szCs w:val="22"/>
              </w:rPr>
            </w:pPr>
            <w:r w:rsidRPr="0087633D">
              <w:rPr>
                <w:sz w:val="22"/>
                <w:szCs w:val="22"/>
              </w:rPr>
              <w:t>(4) Z poskytnutej podpory možno počas platnosti zmluvy odpustiť najviac 30 % sumy úveru, ak</w:t>
            </w:r>
          </w:p>
          <w:p w14:paraId="61708074" w14:textId="6525C564" w:rsidR="004428CD" w:rsidRPr="0087633D" w:rsidRDefault="004428CD" w:rsidP="00F90DBE">
            <w:pPr>
              <w:pStyle w:val="Default"/>
              <w:rPr>
                <w:sz w:val="22"/>
                <w:szCs w:val="22"/>
              </w:rPr>
            </w:pPr>
            <w:r w:rsidRPr="0087633D">
              <w:rPr>
                <w:sz w:val="22"/>
                <w:szCs w:val="22"/>
              </w:rPr>
              <w:t>a) podpora bola poskytnutá na zateplenie bytového domu podľa § 6 ods. 1 písm. c) tretieho bodu a na realizáciu obnoviteľného zdroja energie podľa § 6 ods. 4 písm. d),</w:t>
            </w:r>
          </w:p>
          <w:p w14:paraId="040343FF" w14:textId="6A74067B" w:rsidR="004428CD" w:rsidRPr="0087633D" w:rsidRDefault="004428CD" w:rsidP="00F90DBE">
            <w:pPr>
              <w:pStyle w:val="Default"/>
              <w:rPr>
                <w:sz w:val="22"/>
                <w:szCs w:val="22"/>
              </w:rPr>
            </w:pPr>
            <w:r w:rsidRPr="0087633D">
              <w:rPr>
                <w:sz w:val="22"/>
                <w:szCs w:val="22"/>
              </w:rPr>
              <w:t>b) bolo preukázané zníženie potreby primárnej energie bytového domu minimálne o 30 % oproti výpočtovo určenej potrebe primárnej energie bytového domu pred realizáciou zateplenia bytového domu,</w:t>
            </w:r>
          </w:p>
          <w:p w14:paraId="1478A80F" w14:textId="5C94389A" w:rsidR="004428CD" w:rsidRPr="0087633D" w:rsidRDefault="004428CD" w:rsidP="00F90DBE">
            <w:pPr>
              <w:pStyle w:val="Default"/>
              <w:rPr>
                <w:sz w:val="22"/>
                <w:szCs w:val="22"/>
              </w:rPr>
            </w:pPr>
            <w:r w:rsidRPr="0087633D">
              <w:rPr>
                <w:sz w:val="22"/>
                <w:szCs w:val="22"/>
              </w:rPr>
              <w:t xml:space="preserve">c) žiadateľ písomne požiada fond o odpustenie časti úveru najneskôr do jedného roku po predložení energetického certifikátu zatepleného </w:t>
            </w:r>
            <w:r w:rsidRPr="0087633D">
              <w:rPr>
                <w:sz w:val="22"/>
                <w:szCs w:val="22"/>
              </w:rPr>
              <w:lastRenderedPageBreak/>
              <w:t>bytového domu vrátane správy k energetickému certifikátu a</w:t>
            </w:r>
          </w:p>
          <w:p w14:paraId="112EBBFE" w14:textId="12282D99" w:rsidR="00CE43C7" w:rsidRPr="0087633D" w:rsidRDefault="004428CD" w:rsidP="00F90DBE">
            <w:pPr>
              <w:pStyle w:val="Default"/>
              <w:rPr>
                <w:sz w:val="22"/>
                <w:szCs w:val="22"/>
              </w:rPr>
            </w:pPr>
            <w:r w:rsidRPr="0087633D">
              <w:rPr>
                <w:sz w:val="22"/>
                <w:szCs w:val="22"/>
              </w:rPr>
              <w:t>d) žiadateľ dodržiava podmienky dohodnuté v zmluve a ku dňu podania žiadosti podľa písmena c) má splnené záväzky voči fondu.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8EEB9CB" w14:textId="3C486F0E" w:rsidR="00CE43C7" w:rsidRPr="0087633D" w:rsidRDefault="00C67AF5" w:rsidP="00F90DBE">
            <w:pPr>
              <w:pStyle w:val="Default"/>
              <w:rPr>
                <w:sz w:val="22"/>
                <w:szCs w:val="22"/>
              </w:rPr>
            </w:pPr>
            <w:r w:rsidRPr="0087633D">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E0A0AC4" w14:textId="77777777" w:rsidR="00CE43C7" w:rsidRPr="005C7438" w:rsidRDefault="004428CD" w:rsidP="00F90DBE">
            <w:pPr>
              <w:pStyle w:val="Default"/>
              <w:rPr>
                <w:sz w:val="22"/>
                <w:szCs w:val="22"/>
              </w:rPr>
            </w:pPr>
            <w:r w:rsidRPr="0042771E">
              <w:rPr>
                <w:sz w:val="22"/>
                <w:szCs w:val="22"/>
              </w:rPr>
              <w:t>M</w:t>
            </w:r>
            <w:r w:rsidRPr="007D2135">
              <w:rPr>
                <w:sz w:val="22"/>
                <w:szCs w:val="22"/>
              </w:rPr>
              <w:t>D SR</w:t>
            </w:r>
          </w:p>
          <w:p w14:paraId="095A7545" w14:textId="78E06B59" w:rsidR="00C67AF5" w:rsidRPr="005967EF" w:rsidRDefault="00C67AF5" w:rsidP="00F90DBE">
            <w:pPr>
              <w:pStyle w:val="Default"/>
              <w:rPr>
                <w:sz w:val="20"/>
                <w:szCs w:val="20"/>
              </w:rPr>
            </w:pPr>
            <w:r w:rsidRPr="005967EF">
              <w:rPr>
                <w:sz w:val="20"/>
                <w:szCs w:val="20"/>
              </w:rPr>
              <w:t>Uvedený pojem sa nepoužíva a nie je potrebné jeho zavedenie v tomto zákone, nakoľko sa v ďalších súvislostiach</w:t>
            </w:r>
            <w:r w:rsidR="00675A58" w:rsidRPr="005967EF">
              <w:rPr>
                <w:sz w:val="20"/>
                <w:szCs w:val="20"/>
              </w:rPr>
              <w:t xml:space="preserve"> v smernici </w:t>
            </w:r>
            <w:r w:rsidRPr="005967EF">
              <w:rPr>
                <w:sz w:val="20"/>
                <w:szCs w:val="20"/>
              </w:rPr>
              <w:t>nevyskytuje.</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E518758" w14:textId="4E685F57" w:rsidR="00CE43C7" w:rsidRPr="005967EF" w:rsidRDefault="004F7A21" w:rsidP="00CE43C7">
            <w:pPr>
              <w:pStyle w:val="Default"/>
              <w:rPr>
                <w:sz w:val="22"/>
                <w:szCs w:val="22"/>
              </w:rPr>
            </w:pPr>
            <w:r w:rsidRPr="005967EF">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8C22C69" w14:textId="093B721C" w:rsidR="00CE43C7" w:rsidRPr="005967EF" w:rsidRDefault="00CE43C7" w:rsidP="00CE43C7">
            <w:pPr>
              <w:pStyle w:val="Default"/>
              <w:rPr>
                <w:sz w:val="22"/>
                <w:szCs w:val="22"/>
              </w:rPr>
            </w:pPr>
          </w:p>
        </w:tc>
      </w:tr>
      <w:tr w:rsidR="00CE43C7" w:rsidRPr="005667E7" w14:paraId="3E66856F" w14:textId="77777777" w:rsidTr="00DF1646">
        <w:trPr>
          <w:gridAfter w:val="1"/>
          <w:wAfter w:w="69" w:type="dxa"/>
          <w:trHeight w:val="58"/>
        </w:trPr>
        <w:tc>
          <w:tcPr>
            <w:tcW w:w="675" w:type="dxa"/>
            <w:tcBorders>
              <w:top w:val="single" w:sz="4" w:space="0" w:color="auto"/>
              <w:bottom w:val="single" w:sz="4" w:space="0" w:color="auto"/>
              <w:right w:val="single" w:sz="4" w:space="0" w:color="auto"/>
            </w:tcBorders>
            <w:shd w:val="clear" w:color="auto" w:fill="auto"/>
          </w:tcPr>
          <w:p w14:paraId="01AEC1B5" w14:textId="35DFB59D" w:rsidR="00CE43C7" w:rsidRPr="005667E7" w:rsidRDefault="00AE789B" w:rsidP="00CE43C7">
            <w:pPr>
              <w:pStyle w:val="Default"/>
              <w:rPr>
                <w:sz w:val="22"/>
                <w:szCs w:val="22"/>
              </w:rPr>
            </w:pPr>
            <w:r>
              <w:rPr>
                <w:sz w:val="22"/>
                <w:szCs w:val="22"/>
              </w:rPr>
              <w:t>B</w:t>
            </w:r>
            <w:r w:rsidR="00CE43C7" w:rsidRPr="005667E7">
              <w:rPr>
                <w:sz w:val="22"/>
                <w:szCs w:val="22"/>
              </w:rPr>
              <w:t>:41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849DF4C" w14:textId="77777777" w:rsidR="00CE43C7" w:rsidRPr="00235E68" w:rsidRDefault="00CE43C7" w:rsidP="00CE43C7">
            <w:pPr>
              <w:pStyle w:val="Default"/>
              <w:rPr>
                <w:sz w:val="22"/>
                <w:szCs w:val="22"/>
              </w:rPr>
            </w:pPr>
            <w:r w:rsidRPr="00235E68">
              <w:t>„</w:t>
            </w:r>
            <w:r w:rsidRPr="00235E68">
              <w:rPr>
                <w:sz w:val="22"/>
                <w:szCs w:val="22"/>
              </w:rPr>
              <w:t xml:space="preserve">digitálny denník budovy“ je spoločná databáza všetkých relevantných údajov o budove vrátane údajov týkajúcich sa energetickej hospodárnosti, ako sú energetické certifikáty, </w:t>
            </w:r>
            <w:proofErr w:type="spellStart"/>
            <w:r w:rsidRPr="00235E68">
              <w:rPr>
                <w:sz w:val="22"/>
                <w:szCs w:val="22"/>
              </w:rPr>
              <w:t>pasporty</w:t>
            </w:r>
            <w:proofErr w:type="spellEnd"/>
            <w:r w:rsidRPr="00235E68">
              <w:rPr>
                <w:sz w:val="22"/>
                <w:szCs w:val="22"/>
              </w:rPr>
              <w:t xml:space="preserve"> obnovy budov a indikátory inteligentnej pripravenosti, ako aj údajov týkajúcich sa GWP počas životného cyklu, ktorá uľahčuje informované rozhodovanie a výmenu informácií v sektore stavebníctva a medzi vlastníkmi a užívateľmi budov, finančnými inštitúciami a verejnými subjektmi;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5083656" w14:textId="1D8B3BF0"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71955EA" w14:textId="2D6DAC9B" w:rsidR="00CE43C7" w:rsidRPr="005667E7" w:rsidRDefault="00CE43C7" w:rsidP="00CE43C7">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3CD4E3A" w14:textId="77777777" w:rsidR="00CE43C7" w:rsidRPr="00271A6A" w:rsidRDefault="00CE43C7" w:rsidP="00CE43C7">
            <w:pPr>
              <w:pStyle w:val="Default"/>
              <w:rPr>
                <w:b/>
                <w:sz w:val="22"/>
                <w:szCs w:val="22"/>
              </w:rPr>
            </w:pPr>
            <w:r w:rsidRPr="00271A6A">
              <w:rPr>
                <w:b/>
                <w:sz w:val="22"/>
                <w:szCs w:val="22"/>
              </w:rPr>
              <w:t>§ 9</w:t>
            </w:r>
          </w:p>
          <w:p w14:paraId="663EE7F3" w14:textId="77777777" w:rsidR="00CE43C7" w:rsidRPr="00271A6A" w:rsidRDefault="00CE43C7" w:rsidP="00CE43C7">
            <w:pPr>
              <w:pStyle w:val="Default"/>
              <w:rPr>
                <w:b/>
                <w:sz w:val="22"/>
                <w:szCs w:val="22"/>
              </w:rPr>
            </w:pPr>
            <w:r w:rsidRPr="00271A6A">
              <w:rPr>
                <w:b/>
                <w:sz w:val="22"/>
                <w:szCs w:val="22"/>
              </w:rPr>
              <w:t>O 3</w:t>
            </w:r>
          </w:p>
          <w:p w14:paraId="1655502A" w14:textId="77777777" w:rsidR="00CE43C7" w:rsidRPr="00271A6A" w:rsidRDefault="00CE43C7" w:rsidP="00CE43C7">
            <w:pPr>
              <w:pStyle w:val="Default"/>
              <w:rPr>
                <w:b/>
                <w:sz w:val="22"/>
                <w:szCs w:val="22"/>
              </w:rPr>
            </w:pPr>
            <w:r w:rsidRPr="00271A6A">
              <w:rPr>
                <w:b/>
                <w:sz w:val="22"/>
                <w:szCs w:val="22"/>
              </w:rPr>
              <w:t>P a</w:t>
            </w:r>
          </w:p>
          <w:p w14:paraId="27A7BA6C" w14:textId="77777777" w:rsidR="00CE43C7" w:rsidRDefault="00CE43C7" w:rsidP="00CE43C7">
            <w:pPr>
              <w:pStyle w:val="Default"/>
              <w:rPr>
                <w:sz w:val="22"/>
                <w:szCs w:val="22"/>
              </w:rPr>
            </w:pPr>
          </w:p>
          <w:p w14:paraId="76AABF12" w14:textId="77777777" w:rsidR="009D79D8" w:rsidRDefault="009D79D8" w:rsidP="00CE43C7">
            <w:pPr>
              <w:pStyle w:val="Default"/>
              <w:rPr>
                <w:sz w:val="22"/>
                <w:szCs w:val="22"/>
              </w:rPr>
            </w:pPr>
          </w:p>
          <w:p w14:paraId="4EA9A2EB" w14:textId="77777777" w:rsidR="009D79D8" w:rsidRDefault="009D79D8" w:rsidP="00CE43C7">
            <w:pPr>
              <w:pStyle w:val="Default"/>
              <w:rPr>
                <w:sz w:val="22"/>
                <w:szCs w:val="22"/>
              </w:rPr>
            </w:pPr>
          </w:p>
          <w:p w14:paraId="7321A57C" w14:textId="77777777" w:rsidR="009D79D8" w:rsidRDefault="009D79D8" w:rsidP="00CE43C7">
            <w:pPr>
              <w:pStyle w:val="Default"/>
              <w:rPr>
                <w:sz w:val="22"/>
                <w:szCs w:val="22"/>
              </w:rPr>
            </w:pPr>
          </w:p>
          <w:p w14:paraId="50E19342" w14:textId="77777777" w:rsidR="009D79D8" w:rsidRDefault="009D79D8" w:rsidP="00CE43C7">
            <w:pPr>
              <w:pStyle w:val="Default"/>
              <w:rPr>
                <w:sz w:val="22"/>
                <w:szCs w:val="22"/>
              </w:rPr>
            </w:pPr>
          </w:p>
          <w:p w14:paraId="2FDC0CE1" w14:textId="0A2417D2" w:rsidR="009D79D8" w:rsidRDefault="009D79D8" w:rsidP="00CE43C7">
            <w:pPr>
              <w:pStyle w:val="Default"/>
              <w:rPr>
                <w:sz w:val="22"/>
                <w:szCs w:val="22"/>
              </w:rPr>
            </w:pPr>
          </w:p>
          <w:p w14:paraId="25B27D2D" w14:textId="77777777" w:rsidR="006B5D31" w:rsidRDefault="006B5D31" w:rsidP="00CE43C7">
            <w:pPr>
              <w:pStyle w:val="Default"/>
              <w:rPr>
                <w:sz w:val="22"/>
                <w:szCs w:val="22"/>
              </w:rPr>
            </w:pPr>
          </w:p>
          <w:p w14:paraId="7F5661A9" w14:textId="77777777" w:rsidR="00192E7D" w:rsidRDefault="00192E7D" w:rsidP="00CE43C7">
            <w:pPr>
              <w:pStyle w:val="Default"/>
              <w:rPr>
                <w:sz w:val="22"/>
                <w:szCs w:val="22"/>
              </w:rPr>
            </w:pPr>
          </w:p>
          <w:p w14:paraId="4201AF39" w14:textId="53361BE1" w:rsidR="009D79D8" w:rsidRPr="009D79D8" w:rsidRDefault="009D79D8" w:rsidP="00CE43C7">
            <w:pPr>
              <w:pStyle w:val="Default"/>
              <w:rPr>
                <w:b/>
                <w:sz w:val="22"/>
                <w:szCs w:val="22"/>
              </w:rPr>
            </w:pPr>
            <w:r w:rsidRPr="009D79D8">
              <w:rPr>
                <w:b/>
                <w:sz w:val="22"/>
                <w:szCs w:val="22"/>
              </w:rPr>
              <w:t>Pb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9367D9B" w14:textId="77777777" w:rsidR="00CE43C7" w:rsidRPr="00271A6A" w:rsidRDefault="00CE43C7" w:rsidP="00F90DBE">
            <w:pPr>
              <w:pStyle w:val="Default"/>
              <w:rPr>
                <w:sz w:val="22"/>
                <w:szCs w:val="22"/>
              </w:rPr>
            </w:pPr>
            <w:r w:rsidRPr="00271A6A">
              <w:rPr>
                <w:sz w:val="22"/>
                <w:szCs w:val="22"/>
              </w:rPr>
              <w:t xml:space="preserve">(3) Ministerstvo alebo ním určená právnická osoba </w:t>
            </w:r>
          </w:p>
          <w:p w14:paraId="2CAC50C9" w14:textId="41D92FBF" w:rsidR="00CE43C7" w:rsidRDefault="00CE43C7" w:rsidP="00F90DBE">
            <w:pPr>
              <w:pStyle w:val="Default"/>
              <w:rPr>
                <w:b/>
                <w:sz w:val="22"/>
                <w:szCs w:val="22"/>
              </w:rPr>
            </w:pPr>
            <w:r w:rsidRPr="00271A6A">
              <w:rPr>
                <w:sz w:val="22"/>
                <w:szCs w:val="22"/>
              </w:rPr>
              <w:t xml:space="preserve"> a) </w:t>
            </w:r>
            <w:r w:rsidR="00651B45" w:rsidRPr="00651B45">
              <w:rPr>
                <w:sz w:val="22"/>
                <w:szCs w:val="22"/>
              </w:rPr>
              <w:t xml:space="preserve">vedie centrálnu evidenciu energetických certifikátov a </w:t>
            </w:r>
            <w:proofErr w:type="spellStart"/>
            <w:r w:rsidR="00651B45" w:rsidRPr="00651B45">
              <w:rPr>
                <w:sz w:val="22"/>
                <w:szCs w:val="22"/>
              </w:rPr>
              <w:t>pasportov</w:t>
            </w:r>
            <w:proofErr w:type="spellEnd"/>
            <w:r w:rsidR="00651B45" w:rsidRPr="00651B45">
              <w:rPr>
                <w:sz w:val="22"/>
                <w:szCs w:val="22"/>
              </w:rPr>
              <w:t xml:space="preserve"> obnovy budov, vyhodnocuje ich obsah a výsledky vyhodnotenia podľa jednotlivých kategórií budov, prideľuje im evidenčné číslo a vedie </w:t>
            </w:r>
            <w:r w:rsidR="00651B45" w:rsidRPr="00651B45">
              <w:rPr>
                <w:b/>
                <w:sz w:val="22"/>
                <w:szCs w:val="22"/>
              </w:rPr>
              <w:t>databázu údajov o energetickej hospodárnosti budov,</w:t>
            </w:r>
          </w:p>
          <w:p w14:paraId="4D344C9D" w14:textId="77777777" w:rsidR="00192E7D" w:rsidRDefault="00192E7D" w:rsidP="00F90DBE">
            <w:pPr>
              <w:pStyle w:val="Default"/>
              <w:rPr>
                <w:b/>
                <w:sz w:val="22"/>
                <w:szCs w:val="22"/>
              </w:rPr>
            </w:pPr>
          </w:p>
          <w:p w14:paraId="55AC06E8" w14:textId="4C270536" w:rsidR="009D79D8" w:rsidRPr="005667E7" w:rsidRDefault="009D79D8" w:rsidP="005967EF">
            <w:pPr>
              <w:pStyle w:val="Default"/>
              <w:rPr>
                <w:sz w:val="22"/>
                <w:szCs w:val="22"/>
              </w:rPr>
            </w:pPr>
            <w:r w:rsidRPr="005967EF">
              <w:rPr>
                <w:b/>
              </w:rPr>
              <w:t>b</w:t>
            </w:r>
            <w:r w:rsidRPr="005967EF">
              <w:rPr>
                <w:b/>
                <w:sz w:val="22"/>
                <w:szCs w:val="22"/>
              </w:rPr>
              <w:t>)</w:t>
            </w:r>
            <w:r w:rsidR="000F4F81">
              <w:rPr>
                <w:b/>
                <w:sz w:val="22"/>
                <w:szCs w:val="22"/>
              </w:rPr>
              <w:t> </w:t>
            </w:r>
            <w:r w:rsidRPr="009D79D8">
              <w:rPr>
                <w:b/>
                <w:sz w:val="22"/>
                <w:szCs w:val="22"/>
              </w:rPr>
              <w:t xml:space="preserve">sprístupňuje energetické certifikáty evidované v centrálnej evidencii, </w:t>
            </w:r>
            <w:proofErr w:type="spellStart"/>
            <w:r w:rsidRPr="009D79D8">
              <w:rPr>
                <w:b/>
                <w:sz w:val="22"/>
                <w:szCs w:val="22"/>
              </w:rPr>
              <w:t>pasporty</w:t>
            </w:r>
            <w:proofErr w:type="spellEnd"/>
            <w:r w:rsidRPr="009D79D8">
              <w:rPr>
                <w:b/>
                <w:sz w:val="22"/>
                <w:szCs w:val="22"/>
              </w:rPr>
              <w:t xml:space="preserve"> obnovy budov a ďalšie údaje z databázy údajov o energetickej hospodárnosti budov strojovo čitateľné vlastníkovi budovy, nájomcovi, správcovi, finančnej inštitúcii k budovám v jej portfóliu a na požiadanie orgánu štátneho dozoru bezodplatne; </w:t>
            </w:r>
            <w:r w:rsidR="00192E7D">
              <w:rPr>
                <w:b/>
                <w:sz w:val="22"/>
                <w:szCs w:val="22"/>
              </w:rPr>
              <w:t xml:space="preserve">inému žiadateľovi sa poskytujú </w:t>
            </w:r>
            <w:r w:rsidRPr="009D79D8">
              <w:rPr>
                <w:b/>
                <w:sz w:val="22"/>
                <w:szCs w:val="22"/>
              </w:rPr>
              <w:t>údaje o energetickej hospodárnosti budov z databázy údajov o energetickej hospodárnosti budov za úhradu,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391CD05" w14:textId="5F021109"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18B7BF3" w14:textId="77777777" w:rsidR="00CE43C7" w:rsidRDefault="00CE43C7" w:rsidP="00F90DBE">
            <w:pPr>
              <w:pStyle w:val="Default"/>
              <w:rPr>
                <w:sz w:val="22"/>
                <w:szCs w:val="22"/>
              </w:rPr>
            </w:pPr>
            <w:r>
              <w:rPr>
                <w:sz w:val="22"/>
                <w:szCs w:val="22"/>
              </w:rPr>
              <w:t>MD SR</w:t>
            </w:r>
          </w:p>
          <w:p w14:paraId="4B731162" w14:textId="176F77ED" w:rsidR="00C67AF5" w:rsidRPr="005967EF" w:rsidRDefault="00C67AF5" w:rsidP="00F90DBE">
            <w:pPr>
              <w:pStyle w:val="Default"/>
              <w:rPr>
                <w:sz w:val="20"/>
                <w:szCs w:val="20"/>
              </w:rPr>
            </w:pPr>
            <w:r w:rsidRPr="005967EF">
              <w:rPr>
                <w:sz w:val="20"/>
                <w:szCs w:val="20"/>
              </w:rPr>
              <w:t>Pripravuje sa Digitálna platforma údajov o energetickej hospodárnosti fondu budov v Slovenskej republike, ako nový informačný systém, ktorý bude spoločnou databázou údajov o energetickej hospodárnosti budov.</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86EAAE8" w14:textId="10A2B852"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89F32A3" w14:textId="77777777" w:rsidR="00CE43C7" w:rsidRPr="005667E7" w:rsidRDefault="00CE43C7" w:rsidP="00CE43C7">
            <w:pPr>
              <w:pStyle w:val="Default"/>
              <w:rPr>
                <w:sz w:val="22"/>
                <w:szCs w:val="22"/>
              </w:rPr>
            </w:pPr>
          </w:p>
        </w:tc>
      </w:tr>
      <w:tr w:rsidR="00CE43C7" w:rsidRPr="005667E7" w14:paraId="2B1FA07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7E19D494" w14:textId="43019F47" w:rsidR="00CE43C7" w:rsidRPr="000F5058" w:rsidRDefault="00AE789B" w:rsidP="00CE43C7">
            <w:pPr>
              <w:pStyle w:val="Default"/>
              <w:rPr>
                <w:sz w:val="22"/>
                <w:szCs w:val="22"/>
              </w:rPr>
            </w:pPr>
            <w:r>
              <w:rPr>
                <w:sz w:val="22"/>
                <w:szCs w:val="22"/>
              </w:rPr>
              <w:t>B</w:t>
            </w:r>
            <w:r w:rsidR="00CE43C7" w:rsidRPr="000F5058">
              <w:rPr>
                <w:sz w:val="22"/>
                <w:szCs w:val="22"/>
              </w:rPr>
              <w:t>:42</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FFD2920" w14:textId="77777777" w:rsidR="00CE43C7" w:rsidRPr="000F5058" w:rsidRDefault="00CE43C7" w:rsidP="00CE43C7">
            <w:pPr>
              <w:spacing w:after="0"/>
            </w:pPr>
            <w:r w:rsidRPr="000F5058">
              <w:t xml:space="preserve">„klimatizačný systém“ je kombinácia prvkov potrebných na zabezpečenie spôsobu úpravy vnútorného vzduchu, </w:t>
            </w:r>
            <w:r w:rsidRPr="000F5058">
              <w:lastRenderedPageBreak/>
              <w:t>v rámci ktorej sa teplota reguluje alebo sa môže znížiť;</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1F9819" w14:textId="4C28F710" w:rsidR="00CE43C7" w:rsidRPr="005667E7" w:rsidRDefault="00CE43C7" w:rsidP="00CE43C7">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D1AF15D" w14:textId="37C72F40" w:rsidR="00CE43C7" w:rsidRPr="001570DC" w:rsidRDefault="00CE43C7" w:rsidP="00CE43C7">
            <w:pPr>
              <w:pStyle w:val="Default"/>
              <w:rPr>
                <w:color w:val="auto"/>
                <w:sz w:val="22"/>
                <w:szCs w:val="22"/>
              </w:rPr>
            </w:pPr>
            <w:r w:rsidRPr="001570DC">
              <w:rPr>
                <w:color w:val="auto"/>
                <w:sz w:val="22"/>
                <w:szCs w:val="22"/>
              </w:rPr>
              <w:t>Zákon č. 314/2012 Z. z. </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46E150" w14:textId="77777777" w:rsidR="00CE43C7" w:rsidRPr="001570DC" w:rsidRDefault="00CE43C7" w:rsidP="00CE43C7">
            <w:pPr>
              <w:pStyle w:val="Default"/>
              <w:rPr>
                <w:color w:val="auto"/>
                <w:sz w:val="22"/>
                <w:szCs w:val="22"/>
              </w:rPr>
            </w:pPr>
            <w:r w:rsidRPr="001570DC">
              <w:rPr>
                <w:color w:val="auto"/>
                <w:sz w:val="22"/>
                <w:szCs w:val="22"/>
              </w:rPr>
              <w:t>§ 2</w:t>
            </w:r>
          </w:p>
          <w:p w14:paraId="1DAA6769" w14:textId="2A618043" w:rsidR="00CE43C7" w:rsidRPr="001570DC" w:rsidRDefault="00CE43C7" w:rsidP="00CE43C7">
            <w:pPr>
              <w:pStyle w:val="Default"/>
              <w:rPr>
                <w:color w:val="auto"/>
                <w:sz w:val="22"/>
                <w:szCs w:val="22"/>
              </w:rPr>
            </w:pPr>
            <w:r w:rsidRPr="001570DC">
              <w:rPr>
                <w:color w:val="auto"/>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4DECD4" w14:textId="067D7C6B" w:rsidR="00CE43C7" w:rsidRPr="001570DC" w:rsidRDefault="00CE43C7" w:rsidP="00F90DBE">
            <w:pPr>
              <w:pStyle w:val="Default"/>
              <w:rPr>
                <w:color w:val="auto"/>
                <w:sz w:val="22"/>
                <w:szCs w:val="22"/>
              </w:rPr>
            </w:pPr>
            <w:r w:rsidRPr="001570DC">
              <w:rPr>
                <w:color w:val="auto"/>
                <w:sz w:val="22"/>
                <w:szCs w:val="22"/>
              </w:rPr>
              <w:t xml:space="preserve">c) klimatizačným systémom súbor prvkov potrebných na zabezpečenie úpravy vzduchu, pri ktorej sa reguluje maximálna teplota vzduchu alebo </w:t>
            </w:r>
            <w:r w:rsidRPr="001570DC">
              <w:rPr>
                <w:color w:val="auto"/>
                <w:sz w:val="22"/>
                <w:szCs w:val="22"/>
              </w:rPr>
              <w:lastRenderedPageBreak/>
              <w:t>minimálna teplota vzduchu; klimatizačný systém môže zahŕňať aj prvky potrebné na zabezpečenie regulácie vetrania, vlhkosti a čistoty vzduchu,</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835802" w14:textId="0C5681FE" w:rsidR="00CE43C7" w:rsidRPr="005667E7" w:rsidRDefault="001570DC" w:rsidP="00F90DBE">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D41A25" w14:textId="320E065D" w:rsidR="00CE43C7" w:rsidRPr="005667E7"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FBD9FA" w14:textId="14383B35"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45E6322C" w14:textId="77777777" w:rsidR="00CE43C7" w:rsidRPr="005667E7" w:rsidRDefault="00CE43C7" w:rsidP="00CE43C7">
            <w:pPr>
              <w:pStyle w:val="Default"/>
              <w:rPr>
                <w:sz w:val="22"/>
                <w:szCs w:val="22"/>
              </w:rPr>
            </w:pPr>
          </w:p>
        </w:tc>
      </w:tr>
      <w:tr w:rsidR="00CE43C7" w:rsidRPr="005667E7" w14:paraId="21536891"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775BF74E" w14:textId="4CEAC1BB" w:rsidR="00CE43C7" w:rsidRPr="000F5058" w:rsidRDefault="00AE789B" w:rsidP="00CE43C7">
            <w:pPr>
              <w:pStyle w:val="Default"/>
              <w:rPr>
                <w:sz w:val="22"/>
                <w:szCs w:val="22"/>
              </w:rPr>
            </w:pPr>
            <w:r>
              <w:rPr>
                <w:sz w:val="22"/>
                <w:szCs w:val="22"/>
              </w:rPr>
              <w:t>B</w:t>
            </w:r>
            <w:r w:rsidR="00CE43C7" w:rsidRPr="000F5058">
              <w:rPr>
                <w:sz w:val="22"/>
                <w:szCs w:val="22"/>
              </w:rPr>
              <w:t>:43</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2B51C4" w14:textId="77777777" w:rsidR="00CE43C7" w:rsidRPr="000F5058" w:rsidRDefault="00CE43C7" w:rsidP="00CE43C7">
            <w:pPr>
              <w:pStyle w:val="oj-normal"/>
              <w:spacing w:before="120"/>
              <w:rPr>
                <w:sz w:val="22"/>
                <w:szCs w:val="22"/>
              </w:rPr>
            </w:pPr>
            <w:r w:rsidRPr="000F5058">
              <w:rPr>
                <w:color w:val="000000"/>
                <w:sz w:val="22"/>
                <w:szCs w:val="22"/>
              </w:rPr>
              <w:t>„vykurovací systém“ je kombinácia prvkov potrebných na zabezpečenie spôsobu úpravy vnútorného vzduchu, v rámci ktorej sa teplota zvyšuje;</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EC8B5D" w14:textId="69D8C6DC"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AB73B5" w14:textId="220ADF5B" w:rsidR="00CE43C7" w:rsidRPr="00890A40" w:rsidRDefault="00CE43C7" w:rsidP="00CE43C7">
            <w:pPr>
              <w:pStyle w:val="Default"/>
              <w:rPr>
                <w:color w:val="auto"/>
                <w:sz w:val="22"/>
                <w:szCs w:val="22"/>
              </w:rPr>
            </w:pPr>
            <w:r w:rsidRPr="00890A40">
              <w:rPr>
                <w:color w:val="auto"/>
                <w:sz w:val="22"/>
                <w:szCs w:val="22"/>
              </w:rPr>
              <w:t>Zákon č. 314/2012 Z. z. </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FAACCCA" w14:textId="77777777" w:rsidR="00CE43C7" w:rsidRPr="00890A40" w:rsidRDefault="00CE43C7" w:rsidP="00CE43C7">
            <w:pPr>
              <w:pStyle w:val="Default"/>
              <w:rPr>
                <w:color w:val="auto"/>
                <w:sz w:val="22"/>
                <w:szCs w:val="22"/>
              </w:rPr>
            </w:pPr>
            <w:r w:rsidRPr="00890A40">
              <w:rPr>
                <w:color w:val="auto"/>
                <w:sz w:val="22"/>
                <w:szCs w:val="22"/>
              </w:rPr>
              <w:t>§ 2</w:t>
            </w:r>
          </w:p>
          <w:p w14:paraId="7382C995" w14:textId="1EDFA36B" w:rsidR="00CE43C7" w:rsidRPr="00890A40" w:rsidRDefault="00CE43C7" w:rsidP="00CE43C7">
            <w:pPr>
              <w:pStyle w:val="Default"/>
              <w:rPr>
                <w:color w:val="auto"/>
                <w:sz w:val="22"/>
                <w:szCs w:val="22"/>
              </w:rPr>
            </w:pPr>
            <w:r w:rsidRPr="00890A40">
              <w:rPr>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7C495E" w14:textId="1FA251A2" w:rsidR="00CE43C7" w:rsidRPr="00890A40" w:rsidRDefault="00CE43C7" w:rsidP="00F90DBE">
            <w:pPr>
              <w:pStyle w:val="Default"/>
              <w:rPr>
                <w:color w:val="auto"/>
                <w:sz w:val="22"/>
                <w:szCs w:val="22"/>
              </w:rPr>
            </w:pPr>
            <w:r w:rsidRPr="00890A40">
              <w:rPr>
                <w:color w:val="auto"/>
                <w:sz w:val="22"/>
                <w:szCs w:val="22"/>
              </w:rPr>
              <w:t>b) vykurovacím systémom teplovodný vykurovací systém alebo teplovzdušný vykurovací systém alebo ich kombinácia, vrátane integrovaného riadenia vetrania budovy, ktorý pozostáva z prvkov potrebných na zabezpečenie zvýšenia teploty vzduchu,</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179F3F" w14:textId="5D06139E" w:rsidR="00CE43C7" w:rsidRPr="005667E7" w:rsidRDefault="00890A40"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74516B8" w14:textId="7E3927D4" w:rsidR="00CE43C7" w:rsidRPr="005667E7"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0855ABA" w14:textId="72EC5649"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36F648CB" w14:textId="77777777" w:rsidR="00CE43C7" w:rsidRPr="005667E7" w:rsidRDefault="00CE43C7" w:rsidP="00CE43C7">
            <w:pPr>
              <w:pStyle w:val="Default"/>
              <w:rPr>
                <w:sz w:val="22"/>
                <w:szCs w:val="22"/>
              </w:rPr>
            </w:pPr>
          </w:p>
        </w:tc>
      </w:tr>
      <w:tr w:rsidR="00CE43C7" w:rsidRPr="005667E7" w14:paraId="3E3110B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17DF4DD5" w14:textId="5FC9E1FD" w:rsidR="00CE43C7" w:rsidRPr="000F5058" w:rsidRDefault="00AE789B" w:rsidP="00CE43C7">
            <w:pPr>
              <w:pStyle w:val="Default"/>
              <w:rPr>
                <w:sz w:val="22"/>
                <w:szCs w:val="22"/>
              </w:rPr>
            </w:pPr>
            <w:r>
              <w:rPr>
                <w:sz w:val="22"/>
                <w:szCs w:val="22"/>
              </w:rPr>
              <w:t>B</w:t>
            </w:r>
            <w:r w:rsidR="00CE43C7" w:rsidRPr="000F5058">
              <w:rPr>
                <w:sz w:val="22"/>
                <w:szCs w:val="22"/>
              </w:rPr>
              <w:t>:44</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CB99EF8" w14:textId="77777777" w:rsidR="00CE43C7" w:rsidRPr="000F5058" w:rsidRDefault="00CE43C7" w:rsidP="00CE43C7">
            <w:pPr>
              <w:pStyle w:val="oj-normal"/>
              <w:spacing w:before="120"/>
              <w:rPr>
                <w:sz w:val="22"/>
                <w:szCs w:val="22"/>
              </w:rPr>
            </w:pPr>
            <w:r w:rsidRPr="000F5058">
              <w:rPr>
                <w:color w:val="000000"/>
                <w:sz w:val="22"/>
                <w:szCs w:val="22"/>
              </w:rPr>
              <w:t>„systém vetrania“ je technický systém budovy, ktorý zabezpečuje výmenu vzduchu prirodzeným alebo mechanickým spôsobom;</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81491F2" w14:textId="57900935"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2FC283" w14:textId="33DE106F" w:rsidR="00CE43C7" w:rsidRPr="00890A40" w:rsidRDefault="00CE43C7" w:rsidP="00CE43C7">
            <w:pPr>
              <w:pStyle w:val="Default"/>
              <w:rPr>
                <w:color w:val="auto"/>
                <w:sz w:val="22"/>
                <w:szCs w:val="22"/>
              </w:rPr>
            </w:pPr>
            <w:r w:rsidRPr="00890A40">
              <w:rPr>
                <w:color w:val="auto"/>
                <w:sz w:val="22"/>
                <w:szCs w:val="22"/>
              </w:rPr>
              <w:t>Zákon č. 314/2012 Z. z. </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9294964" w14:textId="77777777" w:rsidR="00CE43C7" w:rsidRPr="00890A40" w:rsidRDefault="00CE43C7" w:rsidP="00CE43C7">
            <w:pPr>
              <w:pStyle w:val="Default"/>
              <w:rPr>
                <w:color w:val="auto"/>
                <w:sz w:val="22"/>
                <w:szCs w:val="22"/>
              </w:rPr>
            </w:pPr>
            <w:r w:rsidRPr="00890A40">
              <w:rPr>
                <w:color w:val="auto"/>
                <w:sz w:val="22"/>
                <w:szCs w:val="22"/>
              </w:rPr>
              <w:t>§ 2</w:t>
            </w:r>
          </w:p>
          <w:p w14:paraId="1B45EE03" w14:textId="694D6905" w:rsidR="00CE43C7" w:rsidRPr="00890A40" w:rsidRDefault="00CE43C7" w:rsidP="00CE43C7">
            <w:pPr>
              <w:pStyle w:val="Default"/>
              <w:rPr>
                <w:color w:val="auto"/>
                <w:sz w:val="22"/>
                <w:szCs w:val="22"/>
              </w:rPr>
            </w:pPr>
            <w:r w:rsidRPr="00890A40">
              <w:rPr>
                <w:color w:val="auto"/>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C8BB6F" w14:textId="5DC7F88A" w:rsidR="00CE43C7" w:rsidRPr="00890A40" w:rsidRDefault="00CE43C7" w:rsidP="00F90DBE">
            <w:pPr>
              <w:pStyle w:val="Default"/>
              <w:rPr>
                <w:color w:val="auto"/>
                <w:sz w:val="22"/>
                <w:szCs w:val="22"/>
              </w:rPr>
            </w:pPr>
            <w:r w:rsidRPr="00890A40">
              <w:rPr>
                <w:color w:val="auto"/>
                <w:sz w:val="22"/>
                <w:szCs w:val="22"/>
              </w:rPr>
              <w:t>h) vetraním proces prívodu vzduchu do priestoru v budove alebo do budovy alebo odvodu vzduchu z priestoru v budove alebo z budovy, a to prirodzeným spôsobom alebo núteným spôsobom.</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CB8312" w14:textId="0CE4C45B" w:rsidR="00CE43C7" w:rsidRPr="005667E7" w:rsidRDefault="00890A40"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6FF2AD" w14:textId="2B2BF752" w:rsidR="00CE43C7" w:rsidRPr="005667E7"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EBDA5F9" w14:textId="0E0402C1"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3C95141A" w14:textId="77777777" w:rsidR="00CE43C7" w:rsidRPr="005667E7" w:rsidRDefault="00CE43C7" w:rsidP="00CE43C7">
            <w:pPr>
              <w:pStyle w:val="Default"/>
              <w:rPr>
                <w:sz w:val="22"/>
                <w:szCs w:val="22"/>
              </w:rPr>
            </w:pPr>
          </w:p>
        </w:tc>
      </w:tr>
      <w:tr w:rsidR="00CE43C7" w:rsidRPr="005667E7" w14:paraId="1BB9C021" w14:textId="77777777" w:rsidTr="00DF1646">
        <w:trPr>
          <w:gridAfter w:val="1"/>
          <w:wAfter w:w="69" w:type="dxa"/>
          <w:trHeight w:val="704"/>
        </w:trPr>
        <w:tc>
          <w:tcPr>
            <w:tcW w:w="675" w:type="dxa"/>
            <w:tcBorders>
              <w:top w:val="single" w:sz="4" w:space="0" w:color="auto"/>
              <w:bottom w:val="nil"/>
              <w:right w:val="single" w:sz="4" w:space="0" w:color="auto"/>
            </w:tcBorders>
            <w:shd w:val="clear" w:color="auto" w:fill="C5E0B3" w:themeFill="accent6" w:themeFillTint="66"/>
          </w:tcPr>
          <w:p w14:paraId="7B5A620A" w14:textId="00A4884F" w:rsidR="00CE43C7" w:rsidRPr="000F5058" w:rsidRDefault="00AE789B" w:rsidP="00CE43C7">
            <w:pPr>
              <w:pStyle w:val="Default"/>
              <w:rPr>
                <w:sz w:val="22"/>
                <w:szCs w:val="22"/>
              </w:rPr>
            </w:pPr>
            <w:r>
              <w:rPr>
                <w:sz w:val="22"/>
                <w:szCs w:val="22"/>
              </w:rPr>
              <w:t>B</w:t>
            </w:r>
            <w:r w:rsidR="00CE43C7" w:rsidRPr="000F5058">
              <w:rPr>
                <w:sz w:val="22"/>
                <w:szCs w:val="22"/>
              </w:rPr>
              <w:t>:45</w:t>
            </w:r>
          </w:p>
        </w:tc>
        <w:tc>
          <w:tcPr>
            <w:tcW w:w="3636" w:type="dxa"/>
            <w:tcBorders>
              <w:top w:val="single" w:sz="4" w:space="0" w:color="auto"/>
              <w:left w:val="single" w:sz="4" w:space="0" w:color="auto"/>
              <w:bottom w:val="nil"/>
              <w:right w:val="single" w:sz="4" w:space="0" w:color="auto"/>
            </w:tcBorders>
            <w:shd w:val="clear" w:color="auto" w:fill="C5E0B3" w:themeFill="accent6" w:themeFillTint="66"/>
          </w:tcPr>
          <w:p w14:paraId="5570109E" w14:textId="77777777" w:rsidR="00CE43C7" w:rsidRPr="000F5058" w:rsidRDefault="00CE43C7" w:rsidP="00CE43C7">
            <w:pPr>
              <w:pStyle w:val="oj-normal"/>
              <w:spacing w:before="120"/>
              <w:rPr>
                <w:sz w:val="22"/>
                <w:szCs w:val="22"/>
              </w:rPr>
            </w:pPr>
            <w:r w:rsidRPr="000F5058">
              <w:rPr>
                <w:color w:val="000000"/>
                <w:sz w:val="22"/>
                <w:szCs w:val="22"/>
              </w:rPr>
              <w:t>„zariadenie na výrobu tepla“ je časť vykurovacieho systému, ktorou sa vyrába využiteľné teplo na účely určené v prílohe I, s využitím jedného alebo viacerých týchto procesov:</w:t>
            </w:r>
          </w:p>
        </w:tc>
        <w:tc>
          <w:tcPr>
            <w:tcW w:w="549" w:type="dxa"/>
            <w:tcBorders>
              <w:top w:val="single" w:sz="4" w:space="0" w:color="auto"/>
              <w:left w:val="single" w:sz="4" w:space="0" w:color="auto"/>
              <w:bottom w:val="nil"/>
              <w:right w:val="single" w:sz="4" w:space="0" w:color="auto"/>
            </w:tcBorders>
            <w:shd w:val="clear" w:color="auto" w:fill="C5E0B3" w:themeFill="accent6" w:themeFillTint="66"/>
          </w:tcPr>
          <w:p w14:paraId="473A6852" w14:textId="7E8CEBB4"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nil"/>
              <w:right w:val="single" w:sz="4" w:space="0" w:color="auto"/>
            </w:tcBorders>
            <w:shd w:val="clear" w:color="auto" w:fill="C5E0B3" w:themeFill="accent6" w:themeFillTint="66"/>
          </w:tcPr>
          <w:p w14:paraId="26C0F359" w14:textId="3D4A672D" w:rsidR="00CE43C7" w:rsidRPr="00890A40" w:rsidRDefault="00CE43C7" w:rsidP="00CE43C7">
            <w:pPr>
              <w:pStyle w:val="Default"/>
              <w:rPr>
                <w:color w:val="auto"/>
                <w:sz w:val="22"/>
                <w:szCs w:val="22"/>
              </w:rPr>
            </w:pPr>
            <w:r w:rsidRPr="00890A40">
              <w:rPr>
                <w:color w:val="auto"/>
                <w:sz w:val="22"/>
                <w:szCs w:val="22"/>
              </w:rPr>
              <w:t>Zákon č. 314/2012 Z. z. </w:t>
            </w:r>
          </w:p>
        </w:tc>
        <w:tc>
          <w:tcPr>
            <w:tcW w:w="817" w:type="dxa"/>
            <w:tcBorders>
              <w:top w:val="single" w:sz="4" w:space="0" w:color="auto"/>
              <w:left w:val="single" w:sz="4" w:space="0" w:color="auto"/>
              <w:bottom w:val="nil"/>
              <w:right w:val="single" w:sz="4" w:space="0" w:color="auto"/>
            </w:tcBorders>
            <w:shd w:val="clear" w:color="auto" w:fill="C5E0B3" w:themeFill="accent6" w:themeFillTint="66"/>
          </w:tcPr>
          <w:p w14:paraId="29B3F01E" w14:textId="77777777" w:rsidR="00CE43C7" w:rsidRPr="00890A40" w:rsidRDefault="00CE43C7" w:rsidP="00CE43C7">
            <w:pPr>
              <w:pStyle w:val="Default"/>
              <w:rPr>
                <w:color w:val="auto"/>
                <w:sz w:val="22"/>
                <w:szCs w:val="22"/>
              </w:rPr>
            </w:pPr>
            <w:r w:rsidRPr="00890A40">
              <w:rPr>
                <w:color w:val="auto"/>
                <w:sz w:val="22"/>
                <w:szCs w:val="22"/>
              </w:rPr>
              <w:t>§ 2</w:t>
            </w:r>
          </w:p>
          <w:p w14:paraId="534463D7" w14:textId="44ECD005" w:rsidR="00CE43C7" w:rsidRPr="00890A40" w:rsidRDefault="00CE43C7" w:rsidP="00CE43C7">
            <w:pPr>
              <w:pStyle w:val="Default"/>
              <w:rPr>
                <w:color w:val="auto"/>
                <w:sz w:val="22"/>
                <w:szCs w:val="22"/>
              </w:rPr>
            </w:pPr>
            <w:r w:rsidRPr="00890A40">
              <w:rPr>
                <w:color w:val="auto"/>
                <w:sz w:val="22"/>
                <w:szCs w:val="22"/>
              </w:rPr>
              <w:t>P a</w:t>
            </w:r>
          </w:p>
        </w:tc>
        <w:tc>
          <w:tcPr>
            <w:tcW w:w="3903" w:type="dxa"/>
            <w:tcBorders>
              <w:top w:val="single" w:sz="4" w:space="0" w:color="auto"/>
              <w:left w:val="single" w:sz="4" w:space="0" w:color="auto"/>
              <w:bottom w:val="nil"/>
              <w:right w:val="single" w:sz="4" w:space="0" w:color="auto"/>
            </w:tcBorders>
            <w:shd w:val="clear" w:color="auto" w:fill="C5E0B3" w:themeFill="accent6" w:themeFillTint="66"/>
          </w:tcPr>
          <w:p w14:paraId="5272C51C" w14:textId="20192C59" w:rsidR="00CE43C7" w:rsidRPr="00890A40" w:rsidRDefault="00CE43C7" w:rsidP="00F90DBE">
            <w:pPr>
              <w:pStyle w:val="Default"/>
              <w:rPr>
                <w:color w:val="auto"/>
                <w:sz w:val="22"/>
                <w:szCs w:val="22"/>
              </w:rPr>
            </w:pPr>
            <w:r w:rsidRPr="00890A40">
              <w:rPr>
                <w:color w:val="auto"/>
                <w:sz w:val="22"/>
                <w:szCs w:val="22"/>
              </w:rPr>
              <w:t>a) zariadením na výrobu tepla časť vykurovacieho systému, ktorou sa vyrába teplo s využitím</w:t>
            </w:r>
          </w:p>
          <w:p w14:paraId="01B70607" w14:textId="581F244A" w:rsidR="00CE43C7" w:rsidRPr="00890A40" w:rsidRDefault="00CE43C7" w:rsidP="00F90DBE">
            <w:pPr>
              <w:pStyle w:val="Default"/>
              <w:rPr>
                <w:color w:val="auto"/>
                <w:sz w:val="22"/>
                <w:szCs w:val="22"/>
              </w:rPr>
            </w:pPr>
          </w:p>
        </w:tc>
        <w:tc>
          <w:tcPr>
            <w:tcW w:w="818" w:type="dxa"/>
            <w:tcBorders>
              <w:top w:val="single" w:sz="4" w:space="0" w:color="auto"/>
              <w:left w:val="single" w:sz="4" w:space="0" w:color="auto"/>
              <w:bottom w:val="nil"/>
              <w:right w:val="single" w:sz="4" w:space="0" w:color="auto"/>
            </w:tcBorders>
            <w:shd w:val="clear" w:color="auto" w:fill="C5E0B3" w:themeFill="accent6" w:themeFillTint="66"/>
          </w:tcPr>
          <w:p w14:paraId="656EE2A1" w14:textId="2DDA21C2" w:rsidR="00CE43C7" w:rsidRPr="005667E7" w:rsidRDefault="00B3018D" w:rsidP="00F90DBE">
            <w:pPr>
              <w:pStyle w:val="Default"/>
              <w:rPr>
                <w:sz w:val="22"/>
                <w:szCs w:val="22"/>
              </w:rPr>
            </w:pPr>
            <w:r>
              <w:rPr>
                <w:sz w:val="22"/>
                <w:szCs w:val="22"/>
              </w:rPr>
              <w:t>Ú</w:t>
            </w:r>
          </w:p>
        </w:tc>
        <w:tc>
          <w:tcPr>
            <w:tcW w:w="1219" w:type="dxa"/>
            <w:tcBorders>
              <w:top w:val="single" w:sz="4" w:space="0" w:color="auto"/>
              <w:left w:val="single" w:sz="4" w:space="0" w:color="auto"/>
              <w:bottom w:val="nil"/>
              <w:right w:val="single" w:sz="4" w:space="0" w:color="auto"/>
            </w:tcBorders>
            <w:shd w:val="clear" w:color="auto" w:fill="C5E0B3" w:themeFill="accent6" w:themeFillTint="66"/>
          </w:tcPr>
          <w:p w14:paraId="69F91B25" w14:textId="6E0CC6AF" w:rsidR="00CE43C7" w:rsidRPr="005667E7"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nil"/>
              <w:right w:val="single" w:sz="4" w:space="0" w:color="auto"/>
            </w:tcBorders>
            <w:shd w:val="clear" w:color="auto" w:fill="C5E0B3" w:themeFill="accent6" w:themeFillTint="66"/>
          </w:tcPr>
          <w:p w14:paraId="1493576D" w14:textId="5AB809C4"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nil"/>
            </w:tcBorders>
            <w:shd w:val="clear" w:color="auto" w:fill="C5E0B3" w:themeFill="accent6" w:themeFillTint="66"/>
          </w:tcPr>
          <w:p w14:paraId="738DA32C" w14:textId="77777777" w:rsidR="00CE43C7" w:rsidRPr="005667E7" w:rsidRDefault="00CE43C7" w:rsidP="00CE43C7">
            <w:pPr>
              <w:pStyle w:val="Default"/>
              <w:rPr>
                <w:sz w:val="22"/>
                <w:szCs w:val="22"/>
              </w:rPr>
            </w:pPr>
          </w:p>
        </w:tc>
      </w:tr>
      <w:tr w:rsidR="00CE43C7" w:rsidRPr="005667E7" w14:paraId="4295CE66" w14:textId="77777777" w:rsidTr="00DF1646">
        <w:trPr>
          <w:gridAfter w:val="1"/>
          <w:wAfter w:w="69" w:type="dxa"/>
          <w:trHeight w:val="288"/>
        </w:trPr>
        <w:tc>
          <w:tcPr>
            <w:tcW w:w="675" w:type="dxa"/>
            <w:tcBorders>
              <w:top w:val="nil"/>
              <w:bottom w:val="nil"/>
              <w:right w:val="single" w:sz="4" w:space="0" w:color="auto"/>
            </w:tcBorders>
            <w:shd w:val="clear" w:color="auto" w:fill="C5E0B3" w:themeFill="accent6" w:themeFillTint="66"/>
          </w:tcPr>
          <w:p w14:paraId="400C7041" w14:textId="77777777" w:rsidR="00CE43C7" w:rsidRPr="000F5058" w:rsidRDefault="00CE43C7" w:rsidP="00CE43C7">
            <w:pPr>
              <w:pStyle w:val="Default"/>
              <w:rPr>
                <w:sz w:val="22"/>
                <w:szCs w:val="22"/>
              </w:rPr>
            </w:pPr>
            <w:r w:rsidRPr="000F5058">
              <w:rPr>
                <w:sz w:val="22"/>
                <w:szCs w:val="22"/>
              </w:rPr>
              <w:t>P:a</w:t>
            </w:r>
          </w:p>
        </w:tc>
        <w:tc>
          <w:tcPr>
            <w:tcW w:w="3636" w:type="dxa"/>
            <w:tcBorders>
              <w:top w:val="nil"/>
              <w:left w:val="single" w:sz="4" w:space="0" w:color="auto"/>
              <w:bottom w:val="nil"/>
              <w:right w:val="single" w:sz="4" w:space="0" w:color="auto"/>
            </w:tcBorders>
            <w:shd w:val="clear" w:color="auto" w:fill="C5E0B3" w:themeFill="accent6" w:themeFillTint="66"/>
          </w:tcPr>
          <w:p w14:paraId="383B4548" w14:textId="77777777" w:rsidR="00CE43C7" w:rsidRPr="000F5058" w:rsidRDefault="00CE43C7" w:rsidP="00CE43C7">
            <w:pPr>
              <w:pStyle w:val="oj-normal"/>
              <w:spacing w:before="120"/>
              <w:rPr>
                <w:sz w:val="22"/>
                <w:szCs w:val="22"/>
              </w:rPr>
            </w:pPr>
            <w:r w:rsidRPr="000F5058">
              <w:rPr>
                <w:color w:val="000000"/>
                <w:sz w:val="22"/>
                <w:szCs w:val="22"/>
              </w:rPr>
              <w:t>spaľovanie palív, napríklad v kotle;</w:t>
            </w:r>
          </w:p>
        </w:tc>
        <w:tc>
          <w:tcPr>
            <w:tcW w:w="549" w:type="dxa"/>
            <w:tcBorders>
              <w:top w:val="nil"/>
              <w:left w:val="single" w:sz="4" w:space="0" w:color="auto"/>
              <w:bottom w:val="nil"/>
              <w:right w:val="single" w:sz="4" w:space="0" w:color="auto"/>
            </w:tcBorders>
            <w:shd w:val="clear" w:color="auto" w:fill="C5E0B3" w:themeFill="accent6" w:themeFillTint="66"/>
          </w:tcPr>
          <w:p w14:paraId="54DDA290" w14:textId="77777777" w:rsidR="00CE43C7" w:rsidRPr="005667E7" w:rsidRDefault="00CE43C7" w:rsidP="00CE43C7">
            <w:pPr>
              <w:pStyle w:val="Default"/>
              <w:rPr>
                <w:sz w:val="22"/>
                <w:szCs w:val="22"/>
              </w:rPr>
            </w:pPr>
          </w:p>
        </w:tc>
        <w:tc>
          <w:tcPr>
            <w:tcW w:w="1086" w:type="dxa"/>
            <w:tcBorders>
              <w:top w:val="nil"/>
              <w:left w:val="single" w:sz="4" w:space="0" w:color="auto"/>
              <w:bottom w:val="nil"/>
              <w:right w:val="single" w:sz="4" w:space="0" w:color="auto"/>
            </w:tcBorders>
            <w:shd w:val="clear" w:color="auto" w:fill="C5E0B3" w:themeFill="accent6" w:themeFillTint="66"/>
          </w:tcPr>
          <w:p w14:paraId="55B24C1F" w14:textId="77777777" w:rsidR="00CE43C7" w:rsidRPr="00890A40" w:rsidRDefault="00CE43C7" w:rsidP="00CE43C7">
            <w:pPr>
              <w:pStyle w:val="Default"/>
              <w:rPr>
                <w:color w:val="auto"/>
                <w:sz w:val="22"/>
                <w:szCs w:val="22"/>
              </w:rPr>
            </w:pPr>
          </w:p>
        </w:tc>
        <w:tc>
          <w:tcPr>
            <w:tcW w:w="817" w:type="dxa"/>
            <w:tcBorders>
              <w:top w:val="nil"/>
              <w:left w:val="single" w:sz="4" w:space="0" w:color="auto"/>
              <w:bottom w:val="nil"/>
              <w:right w:val="single" w:sz="4" w:space="0" w:color="auto"/>
            </w:tcBorders>
            <w:shd w:val="clear" w:color="auto" w:fill="C5E0B3" w:themeFill="accent6" w:themeFillTint="66"/>
          </w:tcPr>
          <w:p w14:paraId="341F2AFD" w14:textId="6291603A" w:rsidR="00CE43C7" w:rsidRPr="00890A40" w:rsidRDefault="00CE43C7" w:rsidP="00CE43C7">
            <w:pPr>
              <w:pStyle w:val="Default"/>
              <w:rPr>
                <w:color w:val="auto"/>
                <w:sz w:val="22"/>
                <w:szCs w:val="22"/>
              </w:rPr>
            </w:pPr>
            <w:r w:rsidRPr="00890A40">
              <w:rPr>
                <w:color w:val="auto"/>
                <w:sz w:val="22"/>
                <w:szCs w:val="22"/>
              </w:rPr>
              <w:t>P 1</w:t>
            </w:r>
          </w:p>
        </w:tc>
        <w:tc>
          <w:tcPr>
            <w:tcW w:w="3903" w:type="dxa"/>
            <w:tcBorders>
              <w:top w:val="nil"/>
              <w:left w:val="single" w:sz="4" w:space="0" w:color="auto"/>
              <w:bottom w:val="nil"/>
              <w:right w:val="single" w:sz="4" w:space="0" w:color="auto"/>
            </w:tcBorders>
            <w:shd w:val="clear" w:color="auto" w:fill="C5E0B3" w:themeFill="accent6" w:themeFillTint="66"/>
          </w:tcPr>
          <w:p w14:paraId="2AC0EAB4" w14:textId="6AD054CB" w:rsidR="00CE43C7" w:rsidRPr="00890A40" w:rsidRDefault="00CE43C7" w:rsidP="00F90DBE">
            <w:pPr>
              <w:pStyle w:val="Default"/>
              <w:rPr>
                <w:color w:val="auto"/>
                <w:sz w:val="22"/>
                <w:szCs w:val="22"/>
              </w:rPr>
            </w:pPr>
            <w:r w:rsidRPr="00890A40">
              <w:rPr>
                <w:color w:val="auto"/>
                <w:sz w:val="22"/>
                <w:szCs w:val="22"/>
              </w:rPr>
              <w:t>1. spaľovania palív,</w:t>
            </w:r>
          </w:p>
        </w:tc>
        <w:tc>
          <w:tcPr>
            <w:tcW w:w="818" w:type="dxa"/>
            <w:tcBorders>
              <w:top w:val="nil"/>
              <w:left w:val="single" w:sz="4" w:space="0" w:color="auto"/>
              <w:bottom w:val="nil"/>
              <w:right w:val="single" w:sz="4" w:space="0" w:color="auto"/>
            </w:tcBorders>
            <w:shd w:val="clear" w:color="auto" w:fill="C5E0B3" w:themeFill="accent6" w:themeFillTint="66"/>
          </w:tcPr>
          <w:p w14:paraId="45F8B71C" w14:textId="77777777" w:rsidR="00CE43C7" w:rsidRPr="005667E7" w:rsidRDefault="00CE43C7" w:rsidP="00F90DBE">
            <w:pPr>
              <w:pStyle w:val="Default"/>
              <w:rPr>
                <w:sz w:val="22"/>
                <w:szCs w:val="22"/>
              </w:rPr>
            </w:pPr>
          </w:p>
        </w:tc>
        <w:tc>
          <w:tcPr>
            <w:tcW w:w="1219" w:type="dxa"/>
            <w:tcBorders>
              <w:top w:val="nil"/>
              <w:left w:val="single" w:sz="4" w:space="0" w:color="auto"/>
              <w:bottom w:val="nil"/>
              <w:right w:val="single" w:sz="4" w:space="0" w:color="auto"/>
            </w:tcBorders>
            <w:shd w:val="clear" w:color="auto" w:fill="C5E0B3" w:themeFill="accent6" w:themeFillTint="66"/>
          </w:tcPr>
          <w:p w14:paraId="71957E17" w14:textId="77777777" w:rsidR="00CE43C7" w:rsidRPr="005667E7" w:rsidRDefault="00CE43C7" w:rsidP="00F90DBE">
            <w:pPr>
              <w:pStyle w:val="Default"/>
              <w:rPr>
                <w:sz w:val="22"/>
                <w:szCs w:val="22"/>
              </w:rPr>
            </w:pPr>
          </w:p>
        </w:tc>
        <w:tc>
          <w:tcPr>
            <w:tcW w:w="1220" w:type="dxa"/>
            <w:tcBorders>
              <w:top w:val="nil"/>
              <w:left w:val="single" w:sz="4" w:space="0" w:color="auto"/>
              <w:bottom w:val="nil"/>
              <w:right w:val="single" w:sz="4" w:space="0" w:color="auto"/>
            </w:tcBorders>
            <w:shd w:val="clear" w:color="auto" w:fill="C5E0B3" w:themeFill="accent6" w:themeFillTint="66"/>
          </w:tcPr>
          <w:p w14:paraId="0F133F28" w14:textId="77777777" w:rsidR="00CE43C7" w:rsidRPr="005667E7" w:rsidRDefault="00CE43C7" w:rsidP="00CE43C7">
            <w:pPr>
              <w:pStyle w:val="Default"/>
              <w:rPr>
                <w:sz w:val="22"/>
                <w:szCs w:val="22"/>
              </w:rPr>
            </w:pPr>
          </w:p>
        </w:tc>
        <w:tc>
          <w:tcPr>
            <w:tcW w:w="1293" w:type="dxa"/>
            <w:tcBorders>
              <w:top w:val="nil"/>
              <w:left w:val="single" w:sz="4" w:space="0" w:color="auto"/>
              <w:bottom w:val="nil"/>
            </w:tcBorders>
            <w:shd w:val="clear" w:color="auto" w:fill="C5E0B3" w:themeFill="accent6" w:themeFillTint="66"/>
          </w:tcPr>
          <w:p w14:paraId="706A8C50" w14:textId="77777777" w:rsidR="00CE43C7" w:rsidRPr="005667E7" w:rsidRDefault="00CE43C7" w:rsidP="00CE43C7">
            <w:pPr>
              <w:pStyle w:val="Default"/>
              <w:rPr>
                <w:sz w:val="22"/>
                <w:szCs w:val="22"/>
              </w:rPr>
            </w:pPr>
          </w:p>
        </w:tc>
      </w:tr>
      <w:tr w:rsidR="00CE43C7" w:rsidRPr="005667E7" w14:paraId="3EDE6956" w14:textId="77777777" w:rsidTr="00DF1646">
        <w:trPr>
          <w:gridAfter w:val="1"/>
          <w:wAfter w:w="69" w:type="dxa"/>
          <w:trHeight w:val="704"/>
        </w:trPr>
        <w:tc>
          <w:tcPr>
            <w:tcW w:w="675" w:type="dxa"/>
            <w:tcBorders>
              <w:top w:val="nil"/>
              <w:bottom w:val="nil"/>
              <w:right w:val="single" w:sz="4" w:space="0" w:color="auto"/>
            </w:tcBorders>
            <w:shd w:val="clear" w:color="auto" w:fill="C5E0B3" w:themeFill="accent6" w:themeFillTint="66"/>
          </w:tcPr>
          <w:p w14:paraId="081C0A48" w14:textId="77777777" w:rsidR="00CE43C7" w:rsidRPr="000F5058" w:rsidRDefault="00CE43C7" w:rsidP="00CE43C7">
            <w:pPr>
              <w:pStyle w:val="Default"/>
              <w:rPr>
                <w:sz w:val="22"/>
                <w:szCs w:val="22"/>
              </w:rPr>
            </w:pPr>
            <w:r w:rsidRPr="000F5058">
              <w:rPr>
                <w:sz w:val="22"/>
                <w:szCs w:val="22"/>
              </w:rPr>
              <w:t>P:b</w:t>
            </w:r>
          </w:p>
        </w:tc>
        <w:tc>
          <w:tcPr>
            <w:tcW w:w="3636" w:type="dxa"/>
            <w:tcBorders>
              <w:top w:val="nil"/>
              <w:left w:val="single" w:sz="4" w:space="0" w:color="auto"/>
              <w:bottom w:val="nil"/>
              <w:right w:val="single" w:sz="4" w:space="0" w:color="auto"/>
            </w:tcBorders>
            <w:shd w:val="clear" w:color="auto" w:fill="C5E0B3" w:themeFill="accent6" w:themeFillTint="66"/>
          </w:tcPr>
          <w:p w14:paraId="36C31CDC" w14:textId="77777777" w:rsidR="00CE43C7" w:rsidRPr="000F5058" w:rsidRDefault="00CE43C7" w:rsidP="00CE43C7">
            <w:pPr>
              <w:pStyle w:val="oj-normal"/>
              <w:spacing w:before="120"/>
              <w:rPr>
                <w:sz w:val="22"/>
                <w:szCs w:val="22"/>
              </w:rPr>
            </w:pPr>
            <w:r w:rsidRPr="000F5058">
              <w:rPr>
                <w:color w:val="000000"/>
                <w:sz w:val="22"/>
                <w:szCs w:val="22"/>
              </w:rPr>
              <w:t>Joulov jav prebiehajúci vo vykurovacích telesách systému elektrického odporového vykurovania;</w:t>
            </w:r>
          </w:p>
        </w:tc>
        <w:tc>
          <w:tcPr>
            <w:tcW w:w="549" w:type="dxa"/>
            <w:tcBorders>
              <w:top w:val="nil"/>
              <w:left w:val="single" w:sz="4" w:space="0" w:color="auto"/>
              <w:bottom w:val="nil"/>
              <w:right w:val="single" w:sz="4" w:space="0" w:color="auto"/>
            </w:tcBorders>
            <w:shd w:val="clear" w:color="auto" w:fill="C5E0B3" w:themeFill="accent6" w:themeFillTint="66"/>
          </w:tcPr>
          <w:p w14:paraId="7637004E" w14:textId="77777777" w:rsidR="00CE43C7" w:rsidRPr="005667E7" w:rsidRDefault="00CE43C7" w:rsidP="00CE43C7">
            <w:pPr>
              <w:pStyle w:val="Default"/>
              <w:rPr>
                <w:sz w:val="22"/>
                <w:szCs w:val="22"/>
              </w:rPr>
            </w:pPr>
          </w:p>
        </w:tc>
        <w:tc>
          <w:tcPr>
            <w:tcW w:w="1086" w:type="dxa"/>
            <w:tcBorders>
              <w:top w:val="nil"/>
              <w:left w:val="single" w:sz="4" w:space="0" w:color="auto"/>
              <w:bottom w:val="nil"/>
              <w:right w:val="single" w:sz="4" w:space="0" w:color="auto"/>
            </w:tcBorders>
            <w:shd w:val="clear" w:color="auto" w:fill="C5E0B3" w:themeFill="accent6" w:themeFillTint="66"/>
          </w:tcPr>
          <w:p w14:paraId="3713AF1E" w14:textId="77777777" w:rsidR="00CE43C7" w:rsidRPr="00890A40" w:rsidRDefault="00CE43C7" w:rsidP="00CE43C7">
            <w:pPr>
              <w:pStyle w:val="Default"/>
              <w:rPr>
                <w:color w:val="auto"/>
                <w:sz w:val="22"/>
                <w:szCs w:val="22"/>
              </w:rPr>
            </w:pPr>
          </w:p>
        </w:tc>
        <w:tc>
          <w:tcPr>
            <w:tcW w:w="817" w:type="dxa"/>
            <w:tcBorders>
              <w:top w:val="nil"/>
              <w:left w:val="single" w:sz="4" w:space="0" w:color="auto"/>
              <w:bottom w:val="nil"/>
              <w:right w:val="single" w:sz="4" w:space="0" w:color="auto"/>
            </w:tcBorders>
            <w:shd w:val="clear" w:color="auto" w:fill="C5E0B3" w:themeFill="accent6" w:themeFillTint="66"/>
          </w:tcPr>
          <w:p w14:paraId="0931D244" w14:textId="30329E4E" w:rsidR="00CE43C7" w:rsidRPr="00890A40" w:rsidRDefault="00CE43C7" w:rsidP="00CE43C7">
            <w:pPr>
              <w:pStyle w:val="Default"/>
              <w:rPr>
                <w:color w:val="auto"/>
                <w:sz w:val="22"/>
                <w:szCs w:val="22"/>
              </w:rPr>
            </w:pPr>
            <w:r w:rsidRPr="00890A40">
              <w:rPr>
                <w:color w:val="auto"/>
                <w:sz w:val="22"/>
                <w:szCs w:val="22"/>
              </w:rPr>
              <w:t>P 2</w:t>
            </w:r>
          </w:p>
        </w:tc>
        <w:tc>
          <w:tcPr>
            <w:tcW w:w="3903" w:type="dxa"/>
            <w:tcBorders>
              <w:top w:val="nil"/>
              <w:left w:val="single" w:sz="4" w:space="0" w:color="auto"/>
              <w:bottom w:val="nil"/>
              <w:right w:val="single" w:sz="4" w:space="0" w:color="auto"/>
            </w:tcBorders>
            <w:shd w:val="clear" w:color="auto" w:fill="C5E0B3" w:themeFill="accent6" w:themeFillTint="66"/>
          </w:tcPr>
          <w:p w14:paraId="575C2F4D" w14:textId="2A9E1C6E" w:rsidR="00CE43C7" w:rsidRPr="00890A40" w:rsidRDefault="00CE43C7" w:rsidP="00F90DBE">
            <w:pPr>
              <w:pStyle w:val="Default"/>
              <w:rPr>
                <w:color w:val="auto"/>
                <w:sz w:val="22"/>
                <w:szCs w:val="22"/>
              </w:rPr>
            </w:pPr>
            <w:r w:rsidRPr="00890A40">
              <w:rPr>
                <w:color w:val="auto"/>
                <w:sz w:val="22"/>
                <w:szCs w:val="22"/>
              </w:rPr>
              <w:t>2. elektrického odporového vykurovania,</w:t>
            </w:r>
          </w:p>
        </w:tc>
        <w:tc>
          <w:tcPr>
            <w:tcW w:w="818" w:type="dxa"/>
            <w:tcBorders>
              <w:top w:val="nil"/>
              <w:left w:val="single" w:sz="4" w:space="0" w:color="auto"/>
              <w:bottom w:val="nil"/>
              <w:right w:val="single" w:sz="4" w:space="0" w:color="auto"/>
            </w:tcBorders>
            <w:shd w:val="clear" w:color="auto" w:fill="C5E0B3" w:themeFill="accent6" w:themeFillTint="66"/>
          </w:tcPr>
          <w:p w14:paraId="068F8A72" w14:textId="77777777" w:rsidR="00CE43C7" w:rsidRPr="005667E7" w:rsidRDefault="00CE43C7" w:rsidP="00F90DBE">
            <w:pPr>
              <w:pStyle w:val="Default"/>
              <w:rPr>
                <w:sz w:val="22"/>
                <w:szCs w:val="22"/>
              </w:rPr>
            </w:pPr>
          </w:p>
        </w:tc>
        <w:tc>
          <w:tcPr>
            <w:tcW w:w="1219" w:type="dxa"/>
            <w:tcBorders>
              <w:top w:val="nil"/>
              <w:left w:val="single" w:sz="4" w:space="0" w:color="auto"/>
              <w:bottom w:val="nil"/>
              <w:right w:val="single" w:sz="4" w:space="0" w:color="auto"/>
            </w:tcBorders>
            <w:shd w:val="clear" w:color="auto" w:fill="C5E0B3" w:themeFill="accent6" w:themeFillTint="66"/>
          </w:tcPr>
          <w:p w14:paraId="4BBEF95A" w14:textId="58625A05" w:rsidR="00CE43C7" w:rsidRPr="005667E7" w:rsidRDefault="00CE43C7" w:rsidP="00F90DBE">
            <w:pPr>
              <w:pStyle w:val="Default"/>
              <w:rPr>
                <w:sz w:val="22"/>
                <w:szCs w:val="22"/>
              </w:rPr>
            </w:pPr>
          </w:p>
        </w:tc>
        <w:tc>
          <w:tcPr>
            <w:tcW w:w="1220" w:type="dxa"/>
            <w:tcBorders>
              <w:top w:val="nil"/>
              <w:left w:val="single" w:sz="4" w:space="0" w:color="auto"/>
              <w:bottom w:val="nil"/>
              <w:right w:val="single" w:sz="4" w:space="0" w:color="auto"/>
            </w:tcBorders>
            <w:shd w:val="clear" w:color="auto" w:fill="C5E0B3" w:themeFill="accent6" w:themeFillTint="66"/>
          </w:tcPr>
          <w:p w14:paraId="7870C589" w14:textId="77777777" w:rsidR="00CE43C7" w:rsidRPr="005667E7" w:rsidRDefault="00CE43C7" w:rsidP="00CE43C7">
            <w:pPr>
              <w:pStyle w:val="Default"/>
              <w:rPr>
                <w:sz w:val="22"/>
                <w:szCs w:val="22"/>
              </w:rPr>
            </w:pPr>
          </w:p>
        </w:tc>
        <w:tc>
          <w:tcPr>
            <w:tcW w:w="1293" w:type="dxa"/>
            <w:tcBorders>
              <w:top w:val="nil"/>
              <w:left w:val="single" w:sz="4" w:space="0" w:color="auto"/>
              <w:bottom w:val="nil"/>
            </w:tcBorders>
            <w:shd w:val="clear" w:color="auto" w:fill="C5E0B3" w:themeFill="accent6" w:themeFillTint="66"/>
          </w:tcPr>
          <w:p w14:paraId="195722CA" w14:textId="77777777" w:rsidR="00CE43C7" w:rsidRPr="005667E7" w:rsidRDefault="00CE43C7" w:rsidP="00CE43C7">
            <w:pPr>
              <w:pStyle w:val="Default"/>
              <w:rPr>
                <w:sz w:val="22"/>
                <w:szCs w:val="22"/>
              </w:rPr>
            </w:pPr>
          </w:p>
        </w:tc>
      </w:tr>
      <w:tr w:rsidR="00CE43C7" w:rsidRPr="005667E7" w14:paraId="61909220" w14:textId="77777777" w:rsidTr="00DF1646">
        <w:trPr>
          <w:gridAfter w:val="1"/>
          <w:wAfter w:w="69" w:type="dxa"/>
          <w:trHeight w:val="704"/>
        </w:trPr>
        <w:tc>
          <w:tcPr>
            <w:tcW w:w="675" w:type="dxa"/>
            <w:tcBorders>
              <w:top w:val="nil"/>
              <w:bottom w:val="single" w:sz="4" w:space="0" w:color="auto"/>
              <w:right w:val="single" w:sz="4" w:space="0" w:color="auto"/>
            </w:tcBorders>
            <w:shd w:val="clear" w:color="auto" w:fill="C5E0B3" w:themeFill="accent6" w:themeFillTint="66"/>
          </w:tcPr>
          <w:p w14:paraId="757BECCB" w14:textId="77777777" w:rsidR="00CE43C7" w:rsidRPr="000F5058" w:rsidRDefault="00CE43C7" w:rsidP="00CE43C7">
            <w:pPr>
              <w:pStyle w:val="Default"/>
              <w:rPr>
                <w:sz w:val="22"/>
                <w:szCs w:val="22"/>
              </w:rPr>
            </w:pPr>
            <w:r w:rsidRPr="000F5058">
              <w:rPr>
                <w:sz w:val="22"/>
                <w:szCs w:val="22"/>
              </w:rPr>
              <w:t>P:c</w:t>
            </w:r>
          </w:p>
        </w:tc>
        <w:tc>
          <w:tcPr>
            <w:tcW w:w="3636" w:type="dxa"/>
            <w:tcBorders>
              <w:top w:val="nil"/>
              <w:left w:val="single" w:sz="4" w:space="0" w:color="auto"/>
              <w:bottom w:val="single" w:sz="4" w:space="0" w:color="auto"/>
              <w:right w:val="single" w:sz="4" w:space="0" w:color="auto"/>
            </w:tcBorders>
            <w:shd w:val="clear" w:color="auto" w:fill="C5E0B3" w:themeFill="accent6" w:themeFillTint="66"/>
          </w:tcPr>
          <w:p w14:paraId="2E381ECF" w14:textId="77777777" w:rsidR="00CE43C7" w:rsidRPr="000F5058" w:rsidRDefault="00CE43C7" w:rsidP="00CE43C7">
            <w:pPr>
              <w:pStyle w:val="oj-normal"/>
              <w:spacing w:before="120"/>
              <w:rPr>
                <w:sz w:val="22"/>
                <w:szCs w:val="22"/>
              </w:rPr>
            </w:pPr>
            <w:r w:rsidRPr="000F5058">
              <w:rPr>
                <w:color w:val="000000"/>
                <w:sz w:val="22"/>
                <w:szCs w:val="22"/>
              </w:rPr>
              <w:t>zachytávanie tepla z okolitého vzduchu, odvetrávaného vzduchu alebo vodného alebo podzemného zdroja tepla s využitím tepelného čerpadla;</w:t>
            </w:r>
          </w:p>
        </w:tc>
        <w:tc>
          <w:tcPr>
            <w:tcW w:w="549" w:type="dxa"/>
            <w:tcBorders>
              <w:top w:val="nil"/>
              <w:left w:val="single" w:sz="4" w:space="0" w:color="auto"/>
              <w:bottom w:val="single" w:sz="4" w:space="0" w:color="auto"/>
              <w:right w:val="single" w:sz="4" w:space="0" w:color="auto"/>
            </w:tcBorders>
            <w:shd w:val="clear" w:color="auto" w:fill="C5E0B3" w:themeFill="accent6" w:themeFillTint="66"/>
          </w:tcPr>
          <w:p w14:paraId="3A02B6CD" w14:textId="77777777" w:rsidR="00CE43C7" w:rsidRPr="005667E7" w:rsidRDefault="00CE43C7" w:rsidP="00CE43C7">
            <w:pPr>
              <w:pStyle w:val="Default"/>
              <w:rPr>
                <w:sz w:val="22"/>
                <w:szCs w:val="22"/>
              </w:rPr>
            </w:pPr>
          </w:p>
        </w:tc>
        <w:tc>
          <w:tcPr>
            <w:tcW w:w="1086" w:type="dxa"/>
            <w:tcBorders>
              <w:top w:val="nil"/>
              <w:left w:val="single" w:sz="4" w:space="0" w:color="auto"/>
              <w:bottom w:val="single" w:sz="4" w:space="0" w:color="auto"/>
              <w:right w:val="single" w:sz="4" w:space="0" w:color="auto"/>
            </w:tcBorders>
            <w:shd w:val="clear" w:color="auto" w:fill="C5E0B3" w:themeFill="accent6" w:themeFillTint="66"/>
          </w:tcPr>
          <w:p w14:paraId="152BBAE1" w14:textId="77777777" w:rsidR="00CE43C7" w:rsidRPr="00890A40" w:rsidRDefault="00CE43C7" w:rsidP="00CE43C7">
            <w:pPr>
              <w:pStyle w:val="Default"/>
              <w:rPr>
                <w:color w:val="auto"/>
                <w:sz w:val="22"/>
                <w:szCs w:val="22"/>
              </w:rPr>
            </w:pPr>
          </w:p>
        </w:tc>
        <w:tc>
          <w:tcPr>
            <w:tcW w:w="817" w:type="dxa"/>
            <w:tcBorders>
              <w:top w:val="nil"/>
              <w:left w:val="single" w:sz="4" w:space="0" w:color="auto"/>
              <w:bottom w:val="single" w:sz="4" w:space="0" w:color="auto"/>
              <w:right w:val="single" w:sz="4" w:space="0" w:color="auto"/>
            </w:tcBorders>
            <w:shd w:val="clear" w:color="auto" w:fill="C5E0B3" w:themeFill="accent6" w:themeFillTint="66"/>
          </w:tcPr>
          <w:p w14:paraId="49AD0C80" w14:textId="0731849B" w:rsidR="00CE43C7" w:rsidRPr="00890A40" w:rsidRDefault="00CE43C7" w:rsidP="00CE43C7">
            <w:pPr>
              <w:pStyle w:val="Default"/>
              <w:rPr>
                <w:color w:val="auto"/>
                <w:sz w:val="22"/>
                <w:szCs w:val="22"/>
              </w:rPr>
            </w:pPr>
            <w:r w:rsidRPr="00890A40">
              <w:rPr>
                <w:color w:val="auto"/>
                <w:sz w:val="22"/>
                <w:szCs w:val="22"/>
              </w:rPr>
              <w:t>P 3</w:t>
            </w:r>
          </w:p>
        </w:tc>
        <w:tc>
          <w:tcPr>
            <w:tcW w:w="3903" w:type="dxa"/>
            <w:tcBorders>
              <w:top w:val="nil"/>
              <w:left w:val="single" w:sz="4" w:space="0" w:color="auto"/>
              <w:bottom w:val="single" w:sz="4" w:space="0" w:color="auto"/>
              <w:right w:val="single" w:sz="4" w:space="0" w:color="auto"/>
            </w:tcBorders>
            <w:shd w:val="clear" w:color="auto" w:fill="C5E0B3" w:themeFill="accent6" w:themeFillTint="66"/>
          </w:tcPr>
          <w:p w14:paraId="0EC55E46" w14:textId="1EC2B8FD" w:rsidR="00CE43C7" w:rsidRPr="00890A40" w:rsidRDefault="00CE43C7" w:rsidP="00F90DBE">
            <w:pPr>
              <w:pStyle w:val="Default"/>
              <w:rPr>
                <w:color w:val="auto"/>
                <w:sz w:val="22"/>
                <w:szCs w:val="22"/>
              </w:rPr>
            </w:pPr>
            <w:r w:rsidRPr="00890A40">
              <w:rPr>
                <w:color w:val="auto"/>
                <w:sz w:val="22"/>
                <w:szCs w:val="22"/>
              </w:rPr>
              <w:t>3. </w:t>
            </w:r>
            <w:proofErr w:type="spellStart"/>
            <w:r w:rsidRPr="00890A40">
              <w:rPr>
                <w:color w:val="auto"/>
                <w:sz w:val="22"/>
                <w:szCs w:val="22"/>
              </w:rPr>
              <w:t>aerotermálnej</w:t>
            </w:r>
            <w:proofErr w:type="spellEnd"/>
            <w:r w:rsidRPr="00890A40">
              <w:rPr>
                <w:color w:val="auto"/>
                <w:sz w:val="22"/>
                <w:szCs w:val="22"/>
              </w:rPr>
              <w:t xml:space="preserve">, </w:t>
            </w:r>
            <w:proofErr w:type="spellStart"/>
            <w:r w:rsidRPr="00890A40">
              <w:rPr>
                <w:color w:val="auto"/>
                <w:sz w:val="22"/>
                <w:szCs w:val="22"/>
              </w:rPr>
              <w:t>hydrotermálnej</w:t>
            </w:r>
            <w:proofErr w:type="spellEnd"/>
            <w:r w:rsidRPr="00890A40">
              <w:rPr>
                <w:color w:val="auto"/>
                <w:sz w:val="22"/>
                <w:szCs w:val="22"/>
              </w:rPr>
              <w:t xml:space="preserve"> alebo geotermálnej energie prostredníctvom tepelného čerpadla,</w:t>
            </w:r>
          </w:p>
        </w:tc>
        <w:tc>
          <w:tcPr>
            <w:tcW w:w="818" w:type="dxa"/>
            <w:tcBorders>
              <w:top w:val="nil"/>
              <w:left w:val="single" w:sz="4" w:space="0" w:color="auto"/>
              <w:bottom w:val="single" w:sz="4" w:space="0" w:color="auto"/>
              <w:right w:val="single" w:sz="4" w:space="0" w:color="auto"/>
            </w:tcBorders>
            <w:shd w:val="clear" w:color="auto" w:fill="C5E0B3" w:themeFill="accent6" w:themeFillTint="66"/>
          </w:tcPr>
          <w:p w14:paraId="44BE59C1" w14:textId="77777777" w:rsidR="00CE43C7" w:rsidRPr="005667E7" w:rsidRDefault="00CE43C7" w:rsidP="00F90DBE">
            <w:pPr>
              <w:pStyle w:val="Default"/>
              <w:rPr>
                <w:sz w:val="22"/>
                <w:szCs w:val="22"/>
              </w:rPr>
            </w:pPr>
          </w:p>
        </w:tc>
        <w:tc>
          <w:tcPr>
            <w:tcW w:w="1219" w:type="dxa"/>
            <w:tcBorders>
              <w:top w:val="nil"/>
              <w:left w:val="single" w:sz="4" w:space="0" w:color="auto"/>
              <w:bottom w:val="single" w:sz="4" w:space="0" w:color="auto"/>
              <w:right w:val="single" w:sz="4" w:space="0" w:color="auto"/>
            </w:tcBorders>
            <w:shd w:val="clear" w:color="auto" w:fill="C5E0B3" w:themeFill="accent6" w:themeFillTint="66"/>
          </w:tcPr>
          <w:p w14:paraId="55860F0A" w14:textId="77777777" w:rsidR="00CE43C7" w:rsidRPr="005667E7" w:rsidRDefault="00CE43C7" w:rsidP="00F90DBE">
            <w:pPr>
              <w:pStyle w:val="Default"/>
              <w:rPr>
                <w:sz w:val="22"/>
                <w:szCs w:val="22"/>
              </w:rPr>
            </w:pPr>
          </w:p>
        </w:tc>
        <w:tc>
          <w:tcPr>
            <w:tcW w:w="1220" w:type="dxa"/>
            <w:tcBorders>
              <w:top w:val="nil"/>
              <w:left w:val="single" w:sz="4" w:space="0" w:color="auto"/>
              <w:bottom w:val="single" w:sz="4" w:space="0" w:color="auto"/>
              <w:right w:val="single" w:sz="4" w:space="0" w:color="auto"/>
            </w:tcBorders>
            <w:shd w:val="clear" w:color="auto" w:fill="C5E0B3" w:themeFill="accent6" w:themeFillTint="66"/>
          </w:tcPr>
          <w:p w14:paraId="12FBC8E1" w14:textId="77777777" w:rsidR="00CE43C7" w:rsidRPr="005667E7" w:rsidRDefault="00CE43C7" w:rsidP="00CE43C7">
            <w:pPr>
              <w:pStyle w:val="Default"/>
              <w:rPr>
                <w:sz w:val="22"/>
                <w:szCs w:val="22"/>
              </w:rPr>
            </w:pPr>
          </w:p>
        </w:tc>
        <w:tc>
          <w:tcPr>
            <w:tcW w:w="1293" w:type="dxa"/>
            <w:tcBorders>
              <w:top w:val="nil"/>
              <w:left w:val="single" w:sz="4" w:space="0" w:color="auto"/>
              <w:bottom w:val="single" w:sz="4" w:space="0" w:color="auto"/>
            </w:tcBorders>
            <w:shd w:val="clear" w:color="auto" w:fill="C5E0B3" w:themeFill="accent6" w:themeFillTint="66"/>
          </w:tcPr>
          <w:p w14:paraId="605615D6" w14:textId="77777777" w:rsidR="00CE43C7" w:rsidRPr="005667E7" w:rsidRDefault="00CE43C7" w:rsidP="00CE43C7">
            <w:pPr>
              <w:pStyle w:val="Default"/>
              <w:rPr>
                <w:sz w:val="22"/>
                <w:szCs w:val="22"/>
              </w:rPr>
            </w:pPr>
          </w:p>
        </w:tc>
      </w:tr>
      <w:tr w:rsidR="00CE43C7" w:rsidRPr="005667E7" w14:paraId="447744E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0242B83C" w14:textId="704D161F" w:rsidR="00CE43C7" w:rsidRPr="000F5058" w:rsidRDefault="00AE789B" w:rsidP="00CE43C7">
            <w:pPr>
              <w:pStyle w:val="Default"/>
              <w:rPr>
                <w:sz w:val="22"/>
                <w:szCs w:val="22"/>
              </w:rPr>
            </w:pPr>
            <w:r>
              <w:rPr>
                <w:sz w:val="22"/>
                <w:szCs w:val="22"/>
              </w:rPr>
              <w:t>B</w:t>
            </w:r>
            <w:r w:rsidR="00CE43C7" w:rsidRPr="000F5058">
              <w:rPr>
                <w:sz w:val="22"/>
                <w:szCs w:val="22"/>
              </w:rPr>
              <w:t>:46</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A28AC5" w14:textId="77777777" w:rsidR="00CE43C7" w:rsidRPr="000F5058" w:rsidRDefault="00CE43C7" w:rsidP="00CE43C7">
            <w:pPr>
              <w:pStyle w:val="oj-normal"/>
              <w:spacing w:before="120"/>
              <w:rPr>
                <w:sz w:val="22"/>
                <w:szCs w:val="22"/>
              </w:rPr>
            </w:pPr>
            <w:r w:rsidRPr="000F5058">
              <w:rPr>
                <w:color w:val="000000"/>
                <w:sz w:val="22"/>
                <w:szCs w:val="22"/>
              </w:rPr>
              <w:t>„zariadenie na výrobu chladu“ je časť klimatizačného systému, ktorá vyrába využiteľný chlad na účely uvedené v prílohe I;</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B29184" w14:textId="457E2670"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F855FA7" w14:textId="043453FB" w:rsidR="00CE43C7" w:rsidRPr="005667E7" w:rsidRDefault="00890A40" w:rsidP="00CE43C7">
            <w:pPr>
              <w:pStyle w:val="Default"/>
              <w:rPr>
                <w:sz w:val="22"/>
                <w:szCs w:val="22"/>
              </w:rPr>
            </w:pPr>
            <w:r w:rsidRPr="00890A40">
              <w:rPr>
                <w:color w:val="auto"/>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9ECC07" w14:textId="77777777" w:rsidR="00CE43C7" w:rsidRDefault="00890A40" w:rsidP="00CE43C7">
            <w:pPr>
              <w:pStyle w:val="Default"/>
              <w:rPr>
                <w:sz w:val="22"/>
                <w:szCs w:val="22"/>
              </w:rPr>
            </w:pPr>
            <w:r>
              <w:rPr>
                <w:sz w:val="22"/>
                <w:szCs w:val="22"/>
              </w:rPr>
              <w:t>§ 2</w:t>
            </w:r>
          </w:p>
          <w:p w14:paraId="2AB35652" w14:textId="252C84CD" w:rsidR="00890A40" w:rsidRPr="005667E7" w:rsidRDefault="00890A40" w:rsidP="00CE43C7">
            <w:pPr>
              <w:pStyle w:val="Default"/>
              <w:rPr>
                <w:sz w:val="22"/>
                <w:szCs w:val="22"/>
              </w:rPr>
            </w:pPr>
            <w:r>
              <w:rPr>
                <w:sz w:val="22"/>
                <w:szCs w:val="22"/>
              </w:rPr>
              <w:t>P m</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035AA9" w14:textId="456C433B" w:rsidR="00CE43C7" w:rsidRPr="005667E7" w:rsidRDefault="00890A40" w:rsidP="00F90DBE">
            <w:pPr>
              <w:pStyle w:val="Default"/>
              <w:rPr>
                <w:sz w:val="22"/>
                <w:szCs w:val="22"/>
              </w:rPr>
            </w:pPr>
            <w:r>
              <w:rPr>
                <w:sz w:val="22"/>
                <w:szCs w:val="22"/>
              </w:rPr>
              <w:t>m) </w:t>
            </w:r>
            <w:r w:rsidRPr="00890A40">
              <w:rPr>
                <w:sz w:val="22"/>
                <w:szCs w:val="22"/>
              </w:rPr>
              <w:t>chladom forma tepla použitá na znižovanie teploty vnútorného prostredia alebo na znižovanie teploty vo výrobných alebo technologických procesoch,</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B9DB30" w14:textId="0FFFBAF7" w:rsidR="00CE43C7" w:rsidRPr="005667E7" w:rsidRDefault="007E167D" w:rsidP="00F90DBE">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5C8102" w14:textId="77777777" w:rsidR="007E167D" w:rsidRPr="005967EF" w:rsidRDefault="007E167D" w:rsidP="007E167D">
            <w:pPr>
              <w:pStyle w:val="Default"/>
              <w:rPr>
                <w:sz w:val="20"/>
                <w:szCs w:val="20"/>
              </w:rPr>
            </w:pPr>
            <w:r w:rsidRPr="005967EF">
              <w:rPr>
                <w:sz w:val="20"/>
                <w:szCs w:val="20"/>
              </w:rPr>
              <w:t xml:space="preserve">Transpozícia bude zabezpečená ďalším legislatívnym procesom </w:t>
            </w:r>
            <w:r w:rsidRPr="005967EF">
              <w:rPr>
                <w:sz w:val="20"/>
                <w:szCs w:val="20"/>
              </w:rPr>
              <w:lastRenderedPageBreak/>
              <w:t>v gescii MH SR</w:t>
            </w:r>
          </w:p>
          <w:p w14:paraId="291A9974" w14:textId="60B4611B" w:rsidR="00CE43C7" w:rsidRPr="005667E7" w:rsidRDefault="00CE43C7" w:rsidP="00F90DBE">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7DC8E2" w14:textId="76EC455E" w:rsidR="00CE43C7" w:rsidRPr="005667E7" w:rsidRDefault="004F7A21" w:rsidP="00CE43C7">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00908CD4" w14:textId="77777777" w:rsidR="00CE43C7" w:rsidRPr="005667E7" w:rsidRDefault="00CE43C7" w:rsidP="00CE43C7">
            <w:pPr>
              <w:pStyle w:val="Default"/>
              <w:rPr>
                <w:sz w:val="22"/>
                <w:szCs w:val="22"/>
              </w:rPr>
            </w:pPr>
          </w:p>
        </w:tc>
      </w:tr>
      <w:tr w:rsidR="00CE43C7" w:rsidRPr="005667E7" w14:paraId="4813844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2E9B5259" w14:textId="4D203E90" w:rsidR="00CE43C7" w:rsidRPr="00F22D14" w:rsidRDefault="00AE789B" w:rsidP="00CE43C7">
            <w:pPr>
              <w:pStyle w:val="Default"/>
              <w:rPr>
                <w:sz w:val="22"/>
                <w:szCs w:val="22"/>
              </w:rPr>
            </w:pPr>
            <w:r>
              <w:rPr>
                <w:sz w:val="22"/>
                <w:szCs w:val="22"/>
              </w:rPr>
              <w:t>B</w:t>
            </w:r>
            <w:r w:rsidR="00CE43C7" w:rsidRPr="00F22D14">
              <w:rPr>
                <w:sz w:val="22"/>
                <w:szCs w:val="22"/>
              </w:rPr>
              <w:t>:47</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B2EC03" w14:textId="77777777" w:rsidR="00CE43C7" w:rsidRPr="00F22D14" w:rsidRDefault="00CE43C7" w:rsidP="00CE43C7">
            <w:pPr>
              <w:pStyle w:val="oj-normal"/>
              <w:spacing w:before="120"/>
              <w:rPr>
                <w:sz w:val="22"/>
                <w:szCs w:val="22"/>
              </w:rPr>
            </w:pPr>
            <w:r w:rsidRPr="00F22D14">
              <w:rPr>
                <w:color w:val="000000"/>
                <w:sz w:val="22"/>
                <w:szCs w:val="22"/>
              </w:rPr>
              <w:t>„zmluva o energetickej efektívnosti“ je zmluva o energetickej efektívnosti v zmysle vymedzenia v článku 2 bode 33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14F419" w14:textId="60240497" w:rsidR="00CE43C7" w:rsidRPr="005D4F17" w:rsidRDefault="00CE43C7" w:rsidP="00CE43C7">
            <w:pPr>
              <w:pStyle w:val="Default"/>
              <w:rPr>
                <w:color w:val="auto"/>
                <w:sz w:val="22"/>
                <w:szCs w:val="22"/>
              </w:rPr>
            </w:pPr>
            <w:r w:rsidRPr="005D4F17">
              <w:rPr>
                <w:color w:val="auto"/>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E54816" w14:textId="6F3FA2E4" w:rsidR="00CE43C7" w:rsidRPr="005D4F17" w:rsidRDefault="00CE43C7" w:rsidP="00CE43C7">
            <w:pPr>
              <w:pStyle w:val="Default"/>
              <w:rPr>
                <w:color w:val="auto"/>
                <w:sz w:val="22"/>
                <w:szCs w:val="22"/>
              </w:rPr>
            </w:pPr>
            <w:r w:rsidRPr="005D4F17">
              <w:rPr>
                <w:color w:val="auto"/>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4F7EB6" w14:textId="7E7B308B" w:rsidR="00CE43C7" w:rsidRPr="005D4F17" w:rsidRDefault="00CE43C7" w:rsidP="00CE43C7">
            <w:pPr>
              <w:pStyle w:val="Default"/>
              <w:rPr>
                <w:color w:val="auto"/>
                <w:sz w:val="22"/>
                <w:szCs w:val="22"/>
              </w:rPr>
            </w:pPr>
            <w:r w:rsidRPr="005D4F17">
              <w:rPr>
                <w:color w:val="auto"/>
                <w:sz w:val="22"/>
                <w:szCs w:val="22"/>
              </w:rPr>
              <w:t>§ 17</w:t>
            </w:r>
          </w:p>
          <w:p w14:paraId="730B4822" w14:textId="7E402A07" w:rsidR="00CE43C7" w:rsidRPr="005D4F17" w:rsidRDefault="00CE43C7" w:rsidP="00CE43C7">
            <w:pPr>
              <w:pStyle w:val="Default"/>
              <w:rPr>
                <w:color w:val="auto"/>
                <w:sz w:val="22"/>
                <w:szCs w:val="22"/>
              </w:rPr>
            </w:pPr>
            <w:r w:rsidRPr="005D4F17">
              <w:rPr>
                <w:color w:val="auto"/>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7E7744" w14:textId="77777777" w:rsidR="00CE43C7" w:rsidRPr="005D4F17" w:rsidRDefault="00CE43C7" w:rsidP="00F90DBE">
            <w:pPr>
              <w:pStyle w:val="Default"/>
              <w:rPr>
                <w:color w:val="auto"/>
                <w:sz w:val="22"/>
                <w:szCs w:val="22"/>
              </w:rPr>
            </w:pPr>
            <w:r w:rsidRPr="005D4F17">
              <w:rPr>
                <w:color w:val="auto"/>
                <w:sz w:val="22"/>
                <w:szCs w:val="22"/>
              </w:rPr>
              <w:t>(3) Zmluvou o energetickej efektívnosti je zmluva uzatvorená medzi poskytovateľom garantovanej energetickej služby a prijímateľom garantovanej energetickej služby, na základe ktorej je poskytovateľovi garantovanej energetickej služby odplata za poskytnuté služby uhrádzaná podľa toho, či skutočne dosiahol zmluvne určené hodnoty zlepšenia energetickej efektívnosti, a ktorej predmetom je</w:t>
            </w:r>
          </w:p>
          <w:p w14:paraId="2FCCDD76" w14:textId="14737B67" w:rsidR="00CE43C7" w:rsidRPr="005D4F17" w:rsidRDefault="00CE43C7" w:rsidP="00F90DBE">
            <w:pPr>
              <w:pStyle w:val="Default"/>
              <w:rPr>
                <w:color w:val="auto"/>
                <w:sz w:val="22"/>
                <w:szCs w:val="22"/>
              </w:rPr>
            </w:pPr>
            <w:r w:rsidRPr="005D4F17">
              <w:rPr>
                <w:color w:val="auto"/>
                <w:sz w:val="22"/>
                <w:szCs w:val="22"/>
              </w:rPr>
              <w:t>a) spracovanie energetickej analýzy a realizácia opatrení navrhnutých v energetickej analýze,</w:t>
            </w:r>
          </w:p>
          <w:p w14:paraId="258374AC" w14:textId="4C196A5E" w:rsidR="00CE43C7" w:rsidRPr="005D4F17" w:rsidRDefault="00CE43C7" w:rsidP="00F90DBE">
            <w:pPr>
              <w:pStyle w:val="Default"/>
              <w:rPr>
                <w:color w:val="auto"/>
                <w:sz w:val="22"/>
                <w:szCs w:val="22"/>
              </w:rPr>
            </w:pPr>
            <w:r w:rsidRPr="005D4F17">
              <w:rPr>
                <w:color w:val="auto"/>
                <w:sz w:val="22"/>
                <w:szCs w:val="22"/>
              </w:rPr>
              <w:t>b) spracovanie energetického auditu a realizácia opatrení navrhnutých v energetickom audite,</w:t>
            </w:r>
          </w:p>
          <w:p w14:paraId="3DA7D943" w14:textId="696C22EF" w:rsidR="00CE43C7" w:rsidRPr="005D4F17" w:rsidRDefault="00CE43C7" w:rsidP="00F90DBE">
            <w:pPr>
              <w:pStyle w:val="Default"/>
              <w:rPr>
                <w:color w:val="auto"/>
                <w:sz w:val="22"/>
                <w:szCs w:val="22"/>
              </w:rPr>
            </w:pPr>
            <w:r w:rsidRPr="005D4F17">
              <w:rPr>
                <w:color w:val="auto"/>
                <w:sz w:val="22"/>
                <w:szCs w:val="22"/>
              </w:rPr>
              <w:t>c) návrh a príprava uceleného projektu zameraného na energetickú efektívnosť (ďalej len "projekt"), ktorý obsahuje najmä</w:t>
            </w:r>
          </w:p>
          <w:p w14:paraId="0FE811AB" w14:textId="5C6F7304" w:rsidR="00CE43C7" w:rsidRPr="005D4F17" w:rsidRDefault="00CE43C7" w:rsidP="00F90DBE">
            <w:pPr>
              <w:pStyle w:val="Default"/>
              <w:rPr>
                <w:color w:val="auto"/>
                <w:sz w:val="22"/>
                <w:szCs w:val="22"/>
              </w:rPr>
            </w:pPr>
            <w:r w:rsidRPr="005D4F17">
              <w:rPr>
                <w:color w:val="auto"/>
                <w:sz w:val="22"/>
                <w:szCs w:val="22"/>
              </w:rPr>
              <w:t>1. analýzu existujúceho stavu,</w:t>
            </w:r>
          </w:p>
          <w:p w14:paraId="27EDCD39" w14:textId="00CF7FC7" w:rsidR="00CE43C7" w:rsidRPr="005D4F17" w:rsidRDefault="00CE43C7" w:rsidP="00F90DBE">
            <w:pPr>
              <w:pStyle w:val="Default"/>
              <w:rPr>
                <w:color w:val="auto"/>
                <w:sz w:val="22"/>
                <w:szCs w:val="22"/>
              </w:rPr>
            </w:pPr>
            <w:r w:rsidRPr="005D4F17">
              <w:rPr>
                <w:color w:val="auto"/>
                <w:sz w:val="22"/>
                <w:szCs w:val="22"/>
              </w:rPr>
              <w:t>2. návrh opatrení,</w:t>
            </w:r>
          </w:p>
          <w:p w14:paraId="797270B0" w14:textId="55C54F9B" w:rsidR="00CE43C7" w:rsidRPr="005D4F17" w:rsidRDefault="00CE43C7" w:rsidP="00F90DBE">
            <w:pPr>
              <w:pStyle w:val="Default"/>
              <w:rPr>
                <w:color w:val="auto"/>
                <w:sz w:val="22"/>
                <w:szCs w:val="22"/>
              </w:rPr>
            </w:pPr>
            <w:r w:rsidRPr="005D4F17">
              <w:rPr>
                <w:color w:val="auto"/>
                <w:sz w:val="22"/>
                <w:szCs w:val="22"/>
              </w:rPr>
              <w:t>3. projektovanie a realizáciu opatrení, inštaláciu projektu a skúšobnú prevádzku,</w:t>
            </w:r>
          </w:p>
          <w:p w14:paraId="358F24D4" w14:textId="4241E0DE" w:rsidR="00CE43C7" w:rsidRPr="005D4F17" w:rsidRDefault="00CE43C7" w:rsidP="00F90DBE">
            <w:pPr>
              <w:pStyle w:val="Default"/>
              <w:rPr>
                <w:color w:val="auto"/>
                <w:sz w:val="22"/>
                <w:szCs w:val="22"/>
              </w:rPr>
            </w:pPr>
            <w:r w:rsidRPr="005D4F17">
              <w:rPr>
                <w:color w:val="auto"/>
                <w:sz w:val="22"/>
                <w:szCs w:val="22"/>
              </w:rPr>
              <w:t>4. zabezpečenie a preukazovanie dosahovania garantovaných úspor,</w:t>
            </w:r>
          </w:p>
          <w:p w14:paraId="31556727" w14:textId="6F215E11" w:rsidR="00CE43C7" w:rsidRPr="005D4F17" w:rsidRDefault="00CE43C7" w:rsidP="00F90DBE">
            <w:pPr>
              <w:pStyle w:val="Default"/>
              <w:rPr>
                <w:color w:val="auto"/>
                <w:sz w:val="22"/>
                <w:szCs w:val="22"/>
              </w:rPr>
            </w:pPr>
            <w:r w:rsidRPr="005D4F17">
              <w:rPr>
                <w:color w:val="auto"/>
                <w:sz w:val="22"/>
                <w:szCs w:val="22"/>
              </w:rPr>
              <w:t>5. financovanie projektu,</w:t>
            </w:r>
          </w:p>
          <w:p w14:paraId="59038B68" w14:textId="6889CF64" w:rsidR="00CE43C7" w:rsidRPr="005D4F17" w:rsidRDefault="00CE43C7" w:rsidP="00F90DBE">
            <w:pPr>
              <w:pStyle w:val="Default"/>
              <w:rPr>
                <w:color w:val="auto"/>
                <w:sz w:val="22"/>
                <w:szCs w:val="22"/>
              </w:rPr>
            </w:pPr>
            <w:r w:rsidRPr="005D4F17">
              <w:rPr>
                <w:color w:val="auto"/>
                <w:sz w:val="22"/>
                <w:szCs w:val="22"/>
              </w:rPr>
              <w:t>d) prevádzka a údržba energetických zariadení</w:t>
            </w:r>
            <w:r w:rsidRPr="005D4F17">
              <w:rPr>
                <w:color w:val="auto"/>
                <w:sz w:val="22"/>
                <w:szCs w:val="22"/>
                <w:vertAlign w:val="superscript"/>
              </w:rPr>
              <w:t xml:space="preserve">68) </w:t>
            </w:r>
            <w:r w:rsidRPr="005D4F17">
              <w:rPr>
                <w:color w:val="auto"/>
                <w:sz w:val="22"/>
                <w:szCs w:val="22"/>
              </w:rPr>
              <w:t>vrátane školenia používateľa, monitorovania a prevádzky systému,</w:t>
            </w:r>
          </w:p>
          <w:p w14:paraId="652EA65A" w14:textId="7716E923" w:rsidR="00CE43C7" w:rsidRPr="005D4F17" w:rsidRDefault="00CE43C7" w:rsidP="00F90DBE">
            <w:pPr>
              <w:pStyle w:val="Default"/>
              <w:rPr>
                <w:color w:val="auto"/>
                <w:sz w:val="22"/>
                <w:szCs w:val="22"/>
              </w:rPr>
            </w:pPr>
            <w:r w:rsidRPr="005D4F17">
              <w:rPr>
                <w:color w:val="auto"/>
                <w:sz w:val="22"/>
                <w:szCs w:val="22"/>
              </w:rPr>
              <w:lastRenderedPageBreak/>
              <w:t>e) monitorovanie a hodnotenie spotreby energie po prijatí opatrení na zlepšenie energetickej efektívnosti,</w:t>
            </w:r>
          </w:p>
          <w:p w14:paraId="1B680DA1" w14:textId="61083665" w:rsidR="00CE43C7" w:rsidRPr="005D4F17" w:rsidRDefault="00CE43C7" w:rsidP="00F90DBE">
            <w:pPr>
              <w:pStyle w:val="Default"/>
              <w:rPr>
                <w:color w:val="auto"/>
                <w:sz w:val="22"/>
                <w:szCs w:val="22"/>
              </w:rPr>
            </w:pPr>
            <w:r w:rsidRPr="005D4F17">
              <w:rPr>
                <w:color w:val="auto"/>
                <w:sz w:val="22"/>
                <w:szCs w:val="22"/>
              </w:rPr>
              <w:t>f) zabezpečenie palív a energie na účel poskytovania výkonov najmä v oblasti kvality vnútornej klímy v budovách, osvetlenia a prevádzky zariadení, ktoré spotrebúvajú energiu,</w:t>
            </w:r>
          </w:p>
          <w:p w14:paraId="7B6B8C27" w14:textId="01999716" w:rsidR="00CE43C7" w:rsidRPr="005D4F17" w:rsidRDefault="00CE43C7" w:rsidP="00F90DBE">
            <w:pPr>
              <w:pStyle w:val="Default"/>
              <w:rPr>
                <w:color w:val="auto"/>
                <w:sz w:val="22"/>
                <w:szCs w:val="22"/>
              </w:rPr>
            </w:pPr>
            <w:r w:rsidRPr="005D4F17">
              <w:rPr>
                <w:color w:val="auto"/>
                <w:sz w:val="22"/>
                <w:szCs w:val="22"/>
              </w:rPr>
              <w:t>g) dodávka energetických zariadení alebo</w:t>
            </w:r>
          </w:p>
          <w:p w14:paraId="12DB3FE2" w14:textId="24A57DCD" w:rsidR="00CE43C7" w:rsidRPr="005D4F17" w:rsidRDefault="00CE43C7" w:rsidP="00F90DBE">
            <w:pPr>
              <w:pStyle w:val="Default"/>
              <w:rPr>
                <w:color w:val="auto"/>
                <w:sz w:val="22"/>
                <w:szCs w:val="22"/>
              </w:rPr>
            </w:pPr>
            <w:r w:rsidRPr="005D4F17">
              <w:rPr>
                <w:color w:val="auto"/>
                <w:sz w:val="22"/>
                <w:szCs w:val="22"/>
              </w:rPr>
              <w:t>h) dlhodobá záruka prevádzky inštalovaného nového zariadenia a dosahovaných úspor.</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2E7A93" w14:textId="7292D72A" w:rsidR="00CE43C7" w:rsidRPr="005667E7" w:rsidRDefault="005D4F17" w:rsidP="00F90DBE">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211918" w14:textId="477C380B" w:rsidR="00CE43C7" w:rsidRPr="005667E7"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CC7056" w14:textId="1A81D83B"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2FFE4115" w14:textId="77777777" w:rsidR="00CE43C7" w:rsidRPr="005667E7" w:rsidRDefault="00CE43C7" w:rsidP="00CE43C7">
            <w:pPr>
              <w:pStyle w:val="Default"/>
              <w:rPr>
                <w:sz w:val="22"/>
                <w:szCs w:val="22"/>
              </w:rPr>
            </w:pPr>
          </w:p>
        </w:tc>
      </w:tr>
      <w:tr w:rsidR="00CE43C7" w:rsidRPr="005667E7" w14:paraId="224C0DE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2FC6030A" w14:textId="604721E1" w:rsidR="00CE43C7" w:rsidRPr="00F22D14" w:rsidRDefault="00AE789B" w:rsidP="00CE43C7">
            <w:pPr>
              <w:pStyle w:val="Default"/>
              <w:rPr>
                <w:sz w:val="22"/>
                <w:szCs w:val="22"/>
              </w:rPr>
            </w:pPr>
            <w:r>
              <w:rPr>
                <w:sz w:val="22"/>
                <w:szCs w:val="22"/>
              </w:rPr>
              <w:t>B</w:t>
            </w:r>
            <w:r w:rsidR="00CE43C7" w:rsidRPr="00F22D14">
              <w:rPr>
                <w:sz w:val="22"/>
                <w:szCs w:val="22"/>
              </w:rPr>
              <w:t>:48</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6F6468" w14:textId="77777777" w:rsidR="00CE43C7" w:rsidRPr="00F22D14" w:rsidRDefault="00CE43C7" w:rsidP="00CE43C7">
            <w:pPr>
              <w:spacing w:after="0"/>
            </w:pPr>
            <w:r w:rsidRPr="00F22D14">
              <w:t>„kotol“ je kombinácia telesa kotla a horáka navrhnutá na prenos tepla uvoľneného zo spaľovania do kvapaliny;</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6BD872" w14:textId="58B9C9DB"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5B987C" w14:textId="7AF88DD5" w:rsidR="00CE43C7" w:rsidRPr="005D4F17" w:rsidRDefault="005D4F17" w:rsidP="005D4F17">
            <w:pPr>
              <w:pStyle w:val="Default"/>
              <w:jc w:val="both"/>
              <w:rPr>
                <w:color w:val="auto"/>
                <w:sz w:val="22"/>
                <w:szCs w:val="22"/>
              </w:rPr>
            </w:pPr>
            <w:r w:rsidRPr="005D4F17">
              <w:rPr>
                <w:color w:val="auto"/>
                <w:sz w:val="22"/>
                <w:szCs w:val="22"/>
              </w:rPr>
              <w:t xml:space="preserve">Zákon č. </w:t>
            </w:r>
            <w:r w:rsidR="00CE43C7" w:rsidRPr="005D4F17">
              <w:rPr>
                <w:color w:val="auto"/>
                <w:sz w:val="22"/>
                <w:szCs w:val="22"/>
              </w:rPr>
              <w:t>314/2012</w:t>
            </w:r>
            <w:r w:rsidRPr="005D4F17">
              <w:rPr>
                <w:color w:val="auto"/>
                <w:sz w:val="22"/>
                <w:szCs w:val="22"/>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F9E5B93" w14:textId="77777777" w:rsidR="00CE43C7" w:rsidRPr="005D4F17" w:rsidRDefault="005D4F17" w:rsidP="005D4F17">
            <w:pPr>
              <w:pStyle w:val="Default"/>
              <w:jc w:val="both"/>
              <w:rPr>
                <w:color w:val="auto"/>
                <w:sz w:val="22"/>
                <w:szCs w:val="22"/>
              </w:rPr>
            </w:pPr>
            <w:r w:rsidRPr="005D4F17">
              <w:rPr>
                <w:color w:val="auto"/>
                <w:sz w:val="22"/>
                <w:szCs w:val="22"/>
              </w:rPr>
              <w:t>§ 2</w:t>
            </w:r>
          </w:p>
          <w:p w14:paraId="343E7E48" w14:textId="77777777" w:rsidR="005D4F17" w:rsidRPr="005D4F17" w:rsidRDefault="005D4F17" w:rsidP="005D4F17">
            <w:pPr>
              <w:pStyle w:val="Default"/>
              <w:jc w:val="both"/>
              <w:rPr>
                <w:color w:val="auto"/>
                <w:sz w:val="22"/>
                <w:szCs w:val="22"/>
              </w:rPr>
            </w:pPr>
            <w:r w:rsidRPr="005D4F17">
              <w:rPr>
                <w:color w:val="auto"/>
                <w:sz w:val="22"/>
                <w:szCs w:val="22"/>
              </w:rPr>
              <w:t>P a</w:t>
            </w:r>
          </w:p>
          <w:p w14:paraId="76F58551" w14:textId="66C17F96" w:rsidR="005D4F17" w:rsidRPr="005D4F17" w:rsidRDefault="005D4F17" w:rsidP="005D4F17">
            <w:pPr>
              <w:pStyle w:val="Default"/>
              <w:jc w:val="both"/>
              <w:rPr>
                <w:color w:val="auto"/>
                <w:sz w:val="22"/>
                <w:szCs w:val="22"/>
              </w:rPr>
            </w:pPr>
            <w:r w:rsidRPr="005D4F17">
              <w:rPr>
                <w:color w:val="auto"/>
                <w:sz w:val="22"/>
                <w:szCs w:val="22"/>
              </w:rPr>
              <w:t>P 1</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1228EB" w14:textId="77777777" w:rsidR="005D4F17" w:rsidRPr="005D4F17" w:rsidRDefault="005D4F17" w:rsidP="00F90DBE">
            <w:pPr>
              <w:pStyle w:val="Default"/>
              <w:rPr>
                <w:color w:val="auto"/>
                <w:sz w:val="22"/>
                <w:szCs w:val="22"/>
              </w:rPr>
            </w:pPr>
            <w:r w:rsidRPr="005D4F17">
              <w:rPr>
                <w:color w:val="auto"/>
                <w:sz w:val="22"/>
                <w:szCs w:val="22"/>
              </w:rPr>
              <w:t>Na účely tohto zákona sa rozumie</w:t>
            </w:r>
          </w:p>
          <w:p w14:paraId="3CFDD64A" w14:textId="71A57266" w:rsidR="005D4F17" w:rsidRPr="005D4F17" w:rsidRDefault="005D4F17" w:rsidP="00F90DBE">
            <w:pPr>
              <w:pStyle w:val="Default"/>
              <w:rPr>
                <w:color w:val="auto"/>
                <w:sz w:val="22"/>
                <w:szCs w:val="22"/>
              </w:rPr>
            </w:pPr>
            <w:r w:rsidRPr="005D4F17">
              <w:rPr>
                <w:color w:val="auto"/>
                <w:sz w:val="22"/>
                <w:szCs w:val="22"/>
              </w:rPr>
              <w:t>a) zariadením na výrobu tepla časť vykurovacieho systému, ktorou sa vyrába teplo s využitím</w:t>
            </w:r>
          </w:p>
          <w:p w14:paraId="44085E13" w14:textId="7936E95F" w:rsidR="00CE43C7" w:rsidRPr="005D4F17" w:rsidRDefault="005D4F17" w:rsidP="00F90DBE">
            <w:pPr>
              <w:pStyle w:val="Default"/>
              <w:rPr>
                <w:color w:val="auto"/>
                <w:sz w:val="22"/>
                <w:szCs w:val="22"/>
              </w:rPr>
            </w:pPr>
            <w:r w:rsidRPr="005D4F17">
              <w:rPr>
                <w:color w:val="auto"/>
                <w:sz w:val="22"/>
                <w:szCs w:val="22"/>
              </w:rPr>
              <w:t>1. spaľovania palív,</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0DDD3E" w14:textId="02FE3EAD" w:rsidR="00CE43C7" w:rsidRPr="005667E7" w:rsidRDefault="007E167D" w:rsidP="00F90DBE">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ED3AEF" w14:textId="6EB71B9B" w:rsidR="00CE43C7" w:rsidRPr="005967EF" w:rsidRDefault="007E167D" w:rsidP="00F90DBE">
            <w:pPr>
              <w:pStyle w:val="Default"/>
              <w:rPr>
                <w:sz w:val="20"/>
                <w:szCs w:val="20"/>
              </w:rPr>
            </w:pPr>
            <w:r w:rsidRPr="005967EF">
              <w:rPr>
                <w:sz w:val="20"/>
                <w:szCs w:val="20"/>
              </w:rPr>
              <w:t>Transpozícia bude zabezpečená ďalším legisl</w:t>
            </w:r>
            <w:r w:rsidR="00697196" w:rsidRPr="005967EF">
              <w:rPr>
                <w:sz w:val="20"/>
                <w:szCs w:val="20"/>
              </w:rPr>
              <w:t>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FAD17E" w14:textId="769CF551"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4A43B38D" w14:textId="77777777" w:rsidR="00CE43C7" w:rsidRPr="005667E7" w:rsidRDefault="00CE43C7" w:rsidP="00CE43C7">
            <w:pPr>
              <w:pStyle w:val="Default"/>
              <w:rPr>
                <w:sz w:val="22"/>
                <w:szCs w:val="22"/>
              </w:rPr>
            </w:pPr>
          </w:p>
        </w:tc>
      </w:tr>
      <w:tr w:rsidR="00CE43C7" w:rsidRPr="005667E7" w14:paraId="785CFFC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5ABE1D0D" w14:textId="1E15937B" w:rsidR="00CE43C7" w:rsidRPr="00F22D14" w:rsidRDefault="00AE789B" w:rsidP="00CE43C7">
            <w:pPr>
              <w:pStyle w:val="Default"/>
              <w:rPr>
                <w:sz w:val="22"/>
                <w:szCs w:val="22"/>
              </w:rPr>
            </w:pPr>
            <w:r>
              <w:rPr>
                <w:sz w:val="22"/>
                <w:szCs w:val="22"/>
              </w:rPr>
              <w:t>B</w:t>
            </w:r>
            <w:r w:rsidR="00CE43C7" w:rsidRPr="00F22D14">
              <w:rPr>
                <w:sz w:val="22"/>
                <w:szCs w:val="22"/>
              </w:rPr>
              <w:t>:49</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6D5629" w14:textId="77777777" w:rsidR="00CE43C7" w:rsidRPr="00F22D14" w:rsidRDefault="00CE43C7" w:rsidP="00CE43C7">
            <w:pPr>
              <w:pStyle w:val="oj-normal"/>
              <w:spacing w:before="120"/>
              <w:rPr>
                <w:sz w:val="22"/>
                <w:szCs w:val="22"/>
              </w:rPr>
            </w:pPr>
            <w:r w:rsidRPr="00F22D14">
              <w:rPr>
                <w:color w:val="000000"/>
                <w:sz w:val="22"/>
                <w:szCs w:val="22"/>
              </w:rPr>
              <w:t>„účinný menovitý výkon“ je á maximálny tepelný výkon vyjadrený v kW, stanovený a zaručený výrobcom ako výkon, ktorý sa dosiahne počas nepretržitej prevádzky pri dodržiavaní efektívnej účinnosti uvedenej výrobcom;</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8F45F3" w14:textId="737B931F"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7B5A11" w14:textId="396274A5" w:rsidR="00CE43C7" w:rsidRPr="00601E0B" w:rsidRDefault="005D4F17" w:rsidP="00CE43C7">
            <w:pPr>
              <w:pStyle w:val="Default"/>
              <w:rPr>
                <w:color w:val="FF0000"/>
                <w:sz w:val="22"/>
                <w:szCs w:val="22"/>
              </w:rPr>
            </w:pPr>
            <w:r w:rsidRPr="005D4F17">
              <w:rPr>
                <w:color w:val="auto"/>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1E444F" w14:textId="77777777" w:rsidR="00CE43C7" w:rsidRDefault="005D4F17" w:rsidP="00CE43C7">
            <w:pPr>
              <w:pStyle w:val="Default"/>
              <w:rPr>
                <w:sz w:val="22"/>
                <w:szCs w:val="22"/>
              </w:rPr>
            </w:pPr>
            <w:r>
              <w:rPr>
                <w:sz w:val="22"/>
                <w:szCs w:val="22"/>
              </w:rPr>
              <w:t>§ 2</w:t>
            </w:r>
          </w:p>
          <w:p w14:paraId="153AE90A" w14:textId="1452F6E4" w:rsidR="005D4F17" w:rsidRPr="005667E7" w:rsidRDefault="005D4F17" w:rsidP="00CE43C7">
            <w:pPr>
              <w:pStyle w:val="Default"/>
              <w:rPr>
                <w:sz w:val="22"/>
                <w:szCs w:val="22"/>
              </w:rPr>
            </w:pPr>
            <w:r>
              <w:rPr>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0AD437" w14:textId="58854371" w:rsidR="00CE43C7" w:rsidRPr="005667E7" w:rsidRDefault="005D4F17" w:rsidP="00F90DBE">
            <w:pPr>
              <w:pStyle w:val="Default"/>
              <w:rPr>
                <w:sz w:val="22"/>
                <w:szCs w:val="22"/>
              </w:rPr>
            </w:pPr>
            <w:r>
              <w:rPr>
                <w:sz w:val="22"/>
                <w:szCs w:val="22"/>
              </w:rPr>
              <w:t xml:space="preserve">d) </w:t>
            </w:r>
            <w:r w:rsidRPr="005D4F17">
              <w:rPr>
                <w:sz w:val="22"/>
                <w:szCs w:val="22"/>
              </w:rPr>
              <w:t>účinným menovitým tepelným výkonom najvyšší nepretržitý tepelný výkon zariadenia na výrobu tepla vyjadrený v kilowattoch, ktorý možno dosiahnuť pri dodržiavaní účinnosti garantovanej výrobcom zariadenia na výrobu tepla za bežných podmienok alebo prevádzkových podmienok,</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7C0292" w14:textId="60E033BA" w:rsidR="00CE43C7" w:rsidRPr="005667E7" w:rsidRDefault="005D4F1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7B648B" w14:textId="2160A7BD" w:rsidR="00CE43C7" w:rsidRPr="005667E7"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2CD099A" w14:textId="3A40CD9F"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6EF6425E" w14:textId="77777777" w:rsidR="00CE43C7" w:rsidRPr="005667E7" w:rsidRDefault="00CE43C7" w:rsidP="00CE43C7">
            <w:pPr>
              <w:pStyle w:val="Default"/>
              <w:rPr>
                <w:sz w:val="22"/>
                <w:szCs w:val="22"/>
              </w:rPr>
            </w:pPr>
          </w:p>
        </w:tc>
      </w:tr>
      <w:tr w:rsidR="00CE43C7" w:rsidRPr="005667E7" w14:paraId="6BF5B39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22CDDB1A" w14:textId="503973ED" w:rsidR="00CE43C7" w:rsidRPr="00F22D14" w:rsidRDefault="00AE789B" w:rsidP="00CE43C7">
            <w:pPr>
              <w:pStyle w:val="Default"/>
              <w:rPr>
                <w:sz w:val="22"/>
                <w:szCs w:val="22"/>
              </w:rPr>
            </w:pPr>
            <w:r>
              <w:rPr>
                <w:sz w:val="22"/>
                <w:szCs w:val="22"/>
              </w:rPr>
              <w:t>B</w:t>
            </w:r>
            <w:r w:rsidR="00CE43C7" w:rsidRPr="00F22D14">
              <w:rPr>
                <w:sz w:val="22"/>
                <w:szCs w:val="22"/>
              </w:rPr>
              <w:t>:50</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5B2B84" w14:textId="77777777" w:rsidR="00CE43C7" w:rsidRPr="00F22D14" w:rsidRDefault="00CE43C7" w:rsidP="00CE43C7">
            <w:pPr>
              <w:spacing w:after="0"/>
            </w:pPr>
            <w:r w:rsidRPr="00F22D14">
              <w:t xml:space="preserve">„centralizované zásobovanie teplom“ alebo „centralizované zásobovanie chladom“ je distribúcia tepelnej energie vo forme pary, horúcej vody alebo chladených kvapalín z centrálneho alebo decentralizovaného zdroja výroby </w:t>
            </w:r>
            <w:r w:rsidRPr="00F22D14">
              <w:lastRenderedPageBreak/>
              <w:t>prostredníctvom siete k viacerým budovám alebo lokalitám, a to pre potreby vykurovania alebo chladenia budov alebo procesov;</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A15434" w14:textId="43289E23" w:rsidR="00CE43C7" w:rsidRPr="005667E7" w:rsidRDefault="00CE43C7" w:rsidP="00CE43C7">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27FBEC" w14:textId="0FA41610" w:rsidR="00CE43C7" w:rsidRPr="005D4F17" w:rsidRDefault="00CE43C7" w:rsidP="00B66876">
            <w:pPr>
              <w:pStyle w:val="Default"/>
              <w:rPr>
                <w:color w:val="auto"/>
                <w:sz w:val="22"/>
                <w:szCs w:val="22"/>
              </w:rPr>
            </w:pPr>
            <w:r w:rsidRPr="005D4F17">
              <w:rPr>
                <w:color w:val="auto"/>
                <w:sz w:val="22"/>
                <w:szCs w:val="22"/>
              </w:rPr>
              <w:t xml:space="preserve">Zákon č. </w:t>
            </w:r>
            <w:r w:rsidR="00B66876">
              <w:rPr>
                <w:color w:val="auto"/>
                <w:sz w:val="22"/>
                <w:szCs w:val="22"/>
              </w:rPr>
              <w:t>309/2009</w:t>
            </w:r>
            <w:r w:rsidRPr="005D4F17">
              <w:rPr>
                <w:color w:val="auto"/>
                <w:sz w:val="22"/>
                <w:szCs w:val="22"/>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CD18EEE" w14:textId="77777777" w:rsidR="00CE43C7" w:rsidRPr="005D4F17" w:rsidRDefault="00CE43C7" w:rsidP="00CE43C7">
            <w:pPr>
              <w:pStyle w:val="Default"/>
              <w:rPr>
                <w:color w:val="auto"/>
                <w:sz w:val="22"/>
                <w:szCs w:val="22"/>
              </w:rPr>
            </w:pPr>
            <w:r w:rsidRPr="005D4F17">
              <w:rPr>
                <w:color w:val="auto"/>
                <w:sz w:val="22"/>
                <w:szCs w:val="22"/>
              </w:rPr>
              <w:t>§ 2</w:t>
            </w:r>
          </w:p>
          <w:p w14:paraId="2620FBFF" w14:textId="7A2E437A" w:rsidR="00CE43C7" w:rsidRDefault="00B66876" w:rsidP="00CE43C7">
            <w:pPr>
              <w:pStyle w:val="Default"/>
              <w:rPr>
                <w:color w:val="auto"/>
                <w:sz w:val="22"/>
                <w:szCs w:val="22"/>
              </w:rPr>
            </w:pPr>
            <w:r>
              <w:rPr>
                <w:color w:val="auto"/>
                <w:sz w:val="22"/>
                <w:szCs w:val="22"/>
              </w:rPr>
              <w:t>O 3</w:t>
            </w:r>
          </w:p>
          <w:p w14:paraId="4736E6AF" w14:textId="77777777" w:rsidR="00B66876" w:rsidRDefault="00B66876" w:rsidP="00CE43C7">
            <w:pPr>
              <w:pStyle w:val="Default"/>
              <w:rPr>
                <w:color w:val="auto"/>
                <w:sz w:val="22"/>
                <w:szCs w:val="22"/>
              </w:rPr>
            </w:pPr>
            <w:r>
              <w:rPr>
                <w:color w:val="auto"/>
                <w:sz w:val="22"/>
                <w:szCs w:val="22"/>
              </w:rPr>
              <w:t>P i</w:t>
            </w:r>
          </w:p>
          <w:p w14:paraId="2AF86CF2" w14:textId="4F05C64D" w:rsidR="00B66876" w:rsidRPr="005D4F17" w:rsidRDefault="00B66876" w:rsidP="00CE43C7">
            <w:pPr>
              <w:pStyle w:val="Default"/>
              <w:rPr>
                <w:color w:val="auto"/>
                <w:sz w:val="22"/>
                <w:szCs w:val="22"/>
              </w:rPr>
            </w:pPr>
            <w:r>
              <w:rPr>
                <w:color w:val="auto"/>
                <w:sz w:val="22"/>
                <w:szCs w:val="22"/>
              </w:rPr>
              <w:t>P j</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AEEDB8" w14:textId="27721385" w:rsidR="00B66876" w:rsidRPr="00B66876" w:rsidRDefault="00B66876" w:rsidP="00F90DBE">
            <w:pPr>
              <w:pStyle w:val="Default"/>
              <w:rPr>
                <w:color w:val="auto"/>
                <w:sz w:val="22"/>
                <w:szCs w:val="22"/>
              </w:rPr>
            </w:pPr>
            <w:r>
              <w:rPr>
                <w:color w:val="auto"/>
                <w:sz w:val="22"/>
                <w:szCs w:val="22"/>
              </w:rPr>
              <w:t>i) </w:t>
            </w:r>
            <w:r w:rsidRPr="00B66876">
              <w:rPr>
                <w:color w:val="auto"/>
                <w:sz w:val="22"/>
                <w:szCs w:val="22"/>
              </w:rPr>
              <w:t>diaľkovým zásobovaním teplom distribúcia tepelnej energie vo forme pary, horúcej a teplej vody z centrálneho zdroja výroby prostredníctvom siete do viacerých budov alebo na viacero miest na vyhrievanie priestorov alebo procesov,</w:t>
            </w:r>
          </w:p>
          <w:p w14:paraId="17783C16" w14:textId="3DF3A38D" w:rsidR="00CE43C7" w:rsidRPr="005D4F17" w:rsidRDefault="00B66876" w:rsidP="00F90DBE">
            <w:pPr>
              <w:pStyle w:val="Default"/>
              <w:rPr>
                <w:color w:val="auto"/>
                <w:sz w:val="22"/>
                <w:szCs w:val="22"/>
              </w:rPr>
            </w:pPr>
            <w:r>
              <w:rPr>
                <w:color w:val="auto"/>
                <w:sz w:val="22"/>
                <w:szCs w:val="22"/>
              </w:rPr>
              <w:t>j) </w:t>
            </w:r>
            <w:r w:rsidRPr="00B66876">
              <w:rPr>
                <w:color w:val="auto"/>
                <w:sz w:val="22"/>
                <w:szCs w:val="22"/>
              </w:rPr>
              <w:t xml:space="preserve">diaľkovým zásobovaním chladom distribúcia tepelnej energie vo forme </w:t>
            </w:r>
            <w:r w:rsidRPr="00B66876">
              <w:rPr>
                <w:color w:val="auto"/>
                <w:sz w:val="22"/>
                <w:szCs w:val="22"/>
              </w:rPr>
              <w:lastRenderedPageBreak/>
              <w:t>vychladených kvapalín z centrálneho zdroja výroby prostredníctvom siete do viacerých budov alebo na viacero miest na ochladzovanie priestorov alebo procesov,</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A5C5FF" w14:textId="7BEAA92C" w:rsidR="00CE43C7" w:rsidRPr="005667E7" w:rsidRDefault="00B66876" w:rsidP="00F90DBE">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A9B5B5" w14:textId="1661C59A" w:rsidR="00CE43C7" w:rsidRPr="005667E7" w:rsidRDefault="00CE43C7" w:rsidP="00F90DBE">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ACB426" w14:textId="1CD35F42"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2587F604" w14:textId="77777777" w:rsidR="00CE43C7" w:rsidRPr="005667E7" w:rsidRDefault="00CE43C7" w:rsidP="00CE43C7">
            <w:pPr>
              <w:pStyle w:val="Default"/>
              <w:rPr>
                <w:sz w:val="22"/>
                <w:szCs w:val="22"/>
              </w:rPr>
            </w:pPr>
          </w:p>
        </w:tc>
      </w:tr>
      <w:tr w:rsidR="00CE43C7" w:rsidRPr="005667E7" w14:paraId="0496C38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4BF8AF21" w14:textId="3B4EFD8C" w:rsidR="00CE43C7" w:rsidRPr="005667E7" w:rsidRDefault="00AE789B" w:rsidP="00CE43C7">
            <w:pPr>
              <w:pStyle w:val="Default"/>
              <w:rPr>
                <w:sz w:val="22"/>
                <w:szCs w:val="22"/>
              </w:rPr>
            </w:pPr>
            <w:r>
              <w:rPr>
                <w:sz w:val="22"/>
                <w:szCs w:val="22"/>
              </w:rPr>
              <w:t>B</w:t>
            </w:r>
            <w:r w:rsidR="00CE43C7" w:rsidRPr="005667E7">
              <w:rPr>
                <w:sz w:val="22"/>
                <w:szCs w:val="22"/>
              </w:rPr>
              <w:t>:51</w:t>
            </w:r>
          </w:p>
        </w:tc>
        <w:tc>
          <w:tcPr>
            <w:tcW w:w="3636" w:type="dxa"/>
            <w:tcBorders>
              <w:top w:val="single" w:sz="4" w:space="0" w:color="auto"/>
              <w:left w:val="single" w:sz="4" w:space="0" w:color="auto"/>
              <w:bottom w:val="single" w:sz="4" w:space="0" w:color="auto"/>
              <w:right w:val="single" w:sz="4" w:space="0" w:color="auto"/>
            </w:tcBorders>
          </w:tcPr>
          <w:p w14:paraId="1E637336" w14:textId="77777777" w:rsidR="00CE43C7" w:rsidRPr="005667E7" w:rsidRDefault="00CE43C7" w:rsidP="00CE43C7">
            <w:pPr>
              <w:pStyle w:val="oj-normal"/>
              <w:spacing w:before="120"/>
              <w:rPr>
                <w:sz w:val="22"/>
                <w:szCs w:val="22"/>
              </w:rPr>
            </w:pPr>
            <w:r w:rsidRPr="005667E7">
              <w:rPr>
                <w:color w:val="000000"/>
                <w:sz w:val="22"/>
                <w:szCs w:val="22"/>
              </w:rPr>
              <w:t xml:space="preserve">„úžitková podlahová plocha“ je podlahová plocha budovy potrebná ako parameter na kvantifikáciu špecifických podmienok používania, ktoré sú vyjadrené na jednotku podlahovej plochy, a na uplatnenie zjednodušených postupov a pravidiel týkajúcich sa </w:t>
            </w:r>
            <w:proofErr w:type="spellStart"/>
            <w:r w:rsidRPr="005667E7">
              <w:rPr>
                <w:color w:val="000000"/>
                <w:sz w:val="22"/>
                <w:szCs w:val="22"/>
              </w:rPr>
              <w:t>zónovania</w:t>
            </w:r>
            <w:proofErr w:type="spellEnd"/>
            <w:r w:rsidRPr="005667E7">
              <w:rPr>
                <w:color w:val="000000"/>
                <w:sz w:val="22"/>
                <w:szCs w:val="22"/>
              </w:rPr>
              <w:t xml:space="preserve"> a rozdelenia alebo prerozdelenia;</w:t>
            </w:r>
          </w:p>
        </w:tc>
        <w:tc>
          <w:tcPr>
            <w:tcW w:w="549" w:type="dxa"/>
            <w:tcBorders>
              <w:top w:val="single" w:sz="4" w:space="0" w:color="auto"/>
              <w:left w:val="single" w:sz="4" w:space="0" w:color="auto"/>
              <w:bottom w:val="single" w:sz="4" w:space="0" w:color="auto"/>
              <w:right w:val="single" w:sz="4" w:space="0" w:color="auto"/>
            </w:tcBorders>
          </w:tcPr>
          <w:p w14:paraId="68479982" w14:textId="65D22926"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DD90797" w14:textId="05886670" w:rsidR="00CE43C7" w:rsidRPr="005667E7" w:rsidRDefault="00CE43C7" w:rsidP="00CE43C7">
            <w:pPr>
              <w:pStyle w:val="Default"/>
              <w:rPr>
                <w:sz w:val="22"/>
                <w:szCs w:val="22"/>
              </w:rPr>
            </w:pPr>
            <w:r>
              <w:rPr>
                <w:sz w:val="22"/>
                <w:szCs w:val="22"/>
              </w:rPr>
              <w:t xml:space="preserve">Vyhláška č. 364/2012 Z. z. </w:t>
            </w:r>
          </w:p>
        </w:tc>
        <w:tc>
          <w:tcPr>
            <w:tcW w:w="817" w:type="dxa"/>
            <w:tcBorders>
              <w:top w:val="single" w:sz="4" w:space="0" w:color="auto"/>
              <w:left w:val="single" w:sz="4" w:space="0" w:color="auto"/>
              <w:bottom w:val="single" w:sz="4" w:space="0" w:color="auto"/>
              <w:right w:val="single" w:sz="4" w:space="0" w:color="auto"/>
            </w:tcBorders>
          </w:tcPr>
          <w:p w14:paraId="6E2CE70F" w14:textId="77777777" w:rsidR="00CE43C7" w:rsidRDefault="00CE43C7" w:rsidP="00CE43C7">
            <w:pPr>
              <w:pStyle w:val="Default"/>
              <w:rPr>
                <w:sz w:val="22"/>
                <w:szCs w:val="22"/>
              </w:rPr>
            </w:pPr>
            <w:r>
              <w:rPr>
                <w:sz w:val="22"/>
                <w:szCs w:val="22"/>
              </w:rPr>
              <w:t>§ 1</w:t>
            </w:r>
          </w:p>
          <w:p w14:paraId="2A04ECE5" w14:textId="1A62D6B7" w:rsidR="00CE43C7" w:rsidRPr="005667E7" w:rsidRDefault="00CE43C7" w:rsidP="00CE43C7">
            <w:pPr>
              <w:pStyle w:val="Default"/>
              <w:rPr>
                <w:sz w:val="22"/>
                <w:szCs w:val="22"/>
              </w:rPr>
            </w:pPr>
            <w:r>
              <w:rPr>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A00DA25" w14:textId="4FB29329" w:rsidR="00CE43C7" w:rsidRPr="005667E7" w:rsidRDefault="00CE43C7" w:rsidP="00F90DBE">
            <w:pPr>
              <w:pStyle w:val="Default"/>
              <w:rPr>
                <w:sz w:val="22"/>
                <w:szCs w:val="22"/>
              </w:rPr>
            </w:pPr>
            <w:r>
              <w:rPr>
                <w:sz w:val="22"/>
                <w:szCs w:val="22"/>
              </w:rPr>
              <w:t xml:space="preserve">(7) </w:t>
            </w:r>
            <w:r w:rsidRPr="0090011C">
              <w:rPr>
                <w:sz w:val="22"/>
                <w:szCs w:val="22"/>
              </w:rPr>
              <w:t>Celková podlahová plocha podlaží s upravovaným vnútorným prostredím miestností sa určí z vonkajších rozmerov budovy bez zohľadnenia miestnych vystupujúcich konštrukcií, najmä ríms, miestnych zmenšení hrúbky obvodového plášťa a plochy balkónov, lodžií a terás. Ak svetlá výška miestností prechádza cez dve štandardné podlažia alebo viac takýchto podlaží, najmä schodištia a galérie, celková podlahová plocha podlažia sa vyráta ako súčet podlahovej plochy miestnosti a plôch, ako keby miestnosť bola v rovine každého podlažia rozdelená horizontálnou konštrukciou.</w:t>
            </w:r>
          </w:p>
        </w:tc>
        <w:tc>
          <w:tcPr>
            <w:tcW w:w="818" w:type="dxa"/>
            <w:tcBorders>
              <w:top w:val="single" w:sz="4" w:space="0" w:color="auto"/>
              <w:left w:val="single" w:sz="4" w:space="0" w:color="auto"/>
              <w:bottom w:val="single" w:sz="4" w:space="0" w:color="auto"/>
              <w:right w:val="single" w:sz="4" w:space="0" w:color="auto"/>
            </w:tcBorders>
          </w:tcPr>
          <w:p w14:paraId="2DBD85D3" w14:textId="206EDDA9" w:rsidR="00CE43C7" w:rsidRPr="005667E7" w:rsidRDefault="002B2B8F" w:rsidP="00F90DBE">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4AB647A1" w14:textId="77777777" w:rsidR="00CE43C7" w:rsidRDefault="00CE43C7" w:rsidP="00F90DBE">
            <w:pPr>
              <w:pStyle w:val="Default"/>
              <w:rPr>
                <w:sz w:val="22"/>
                <w:szCs w:val="22"/>
              </w:rPr>
            </w:pPr>
            <w:r>
              <w:rPr>
                <w:sz w:val="22"/>
                <w:szCs w:val="22"/>
              </w:rPr>
              <w:t>MD SR</w:t>
            </w:r>
          </w:p>
          <w:p w14:paraId="5AC3B4F6" w14:textId="1AE0BE13" w:rsidR="002B2B8F" w:rsidRPr="005667E7" w:rsidRDefault="002B2B8F" w:rsidP="00F90DBE">
            <w:pPr>
              <w:pStyle w:val="Default"/>
              <w:rPr>
                <w:sz w:val="22"/>
                <w:szCs w:val="22"/>
              </w:rPr>
            </w:pPr>
            <w:r w:rsidRPr="004F3768">
              <w:rPr>
                <w:sz w:val="20"/>
                <w:szCs w:val="20"/>
              </w:rPr>
              <w:t>Jednotná metodika výpočtu integrovanej energetickej hospodárnosti budov</w:t>
            </w:r>
            <w:r>
              <w:rPr>
                <w:sz w:val="20"/>
                <w:szCs w:val="20"/>
              </w:rPr>
              <w:t xml:space="preserve"> používa pre výpočet celkovú podlahovú plochu budovy.</w:t>
            </w:r>
          </w:p>
        </w:tc>
        <w:tc>
          <w:tcPr>
            <w:tcW w:w="1220" w:type="dxa"/>
            <w:tcBorders>
              <w:top w:val="single" w:sz="4" w:space="0" w:color="auto"/>
              <w:left w:val="single" w:sz="4" w:space="0" w:color="auto"/>
              <w:bottom w:val="single" w:sz="4" w:space="0" w:color="auto"/>
              <w:right w:val="single" w:sz="4" w:space="0" w:color="auto"/>
            </w:tcBorders>
          </w:tcPr>
          <w:p w14:paraId="21021BE2" w14:textId="7DEE8D35"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68F470C2" w14:textId="5A1B2CAC" w:rsidR="00CE43C7" w:rsidRPr="005667E7" w:rsidRDefault="00CE43C7" w:rsidP="00CE43C7">
            <w:pPr>
              <w:pStyle w:val="Default"/>
              <w:rPr>
                <w:sz w:val="22"/>
                <w:szCs w:val="22"/>
              </w:rPr>
            </w:pPr>
          </w:p>
        </w:tc>
      </w:tr>
      <w:tr w:rsidR="00CE43C7" w:rsidRPr="005667E7" w14:paraId="1F796E0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26D6FD76" w14:textId="126F43C2" w:rsidR="00CE43C7" w:rsidRPr="005667E7" w:rsidRDefault="00AE789B" w:rsidP="00CE43C7">
            <w:pPr>
              <w:pStyle w:val="Default"/>
              <w:rPr>
                <w:sz w:val="22"/>
                <w:szCs w:val="22"/>
              </w:rPr>
            </w:pPr>
            <w:r>
              <w:rPr>
                <w:sz w:val="22"/>
                <w:szCs w:val="22"/>
              </w:rPr>
              <w:t>B</w:t>
            </w:r>
            <w:r w:rsidR="00CE43C7" w:rsidRPr="005667E7">
              <w:rPr>
                <w:sz w:val="22"/>
                <w:szCs w:val="22"/>
              </w:rPr>
              <w:t>:52</w:t>
            </w:r>
          </w:p>
        </w:tc>
        <w:tc>
          <w:tcPr>
            <w:tcW w:w="3636" w:type="dxa"/>
            <w:tcBorders>
              <w:top w:val="single" w:sz="4" w:space="0" w:color="auto"/>
              <w:left w:val="single" w:sz="4" w:space="0" w:color="auto"/>
              <w:bottom w:val="single" w:sz="4" w:space="0" w:color="auto"/>
              <w:right w:val="single" w:sz="4" w:space="0" w:color="auto"/>
            </w:tcBorders>
          </w:tcPr>
          <w:p w14:paraId="20C66A4A" w14:textId="77777777" w:rsidR="00CE43C7" w:rsidRPr="005667E7" w:rsidRDefault="00CE43C7" w:rsidP="00CE43C7">
            <w:pPr>
              <w:pStyle w:val="Default"/>
              <w:rPr>
                <w:sz w:val="22"/>
                <w:szCs w:val="22"/>
              </w:rPr>
            </w:pPr>
            <w:r w:rsidRPr="005667E7">
              <w:rPr>
                <w:sz w:val="22"/>
                <w:szCs w:val="22"/>
                <w:shd w:val="clear" w:color="auto" w:fill="FFFFFF"/>
              </w:rPr>
              <w:t>„referenčná podlahová plocha“ je podlahová plocha používaná ako referenčná veľkosť na posúdenie energetickej hospodárnosti budovy vypočítaná ako súčet úžitkových podlahových plôch priestorov v rámci obalovej konštrukcie budovy špecifikovaných na posúdenie energetickej hospodárnosti;</w:t>
            </w:r>
          </w:p>
        </w:tc>
        <w:tc>
          <w:tcPr>
            <w:tcW w:w="549" w:type="dxa"/>
            <w:tcBorders>
              <w:top w:val="single" w:sz="4" w:space="0" w:color="auto"/>
              <w:left w:val="single" w:sz="4" w:space="0" w:color="auto"/>
              <w:bottom w:val="single" w:sz="4" w:space="0" w:color="auto"/>
              <w:right w:val="single" w:sz="4" w:space="0" w:color="auto"/>
            </w:tcBorders>
          </w:tcPr>
          <w:p w14:paraId="76E86B3A" w14:textId="1AAB46D6"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4D6681D0" w14:textId="1E2C120C" w:rsidR="00CE43C7" w:rsidRPr="005667E7" w:rsidRDefault="00CE43C7" w:rsidP="00CE43C7">
            <w:pPr>
              <w:pStyle w:val="Default"/>
              <w:rPr>
                <w:sz w:val="22"/>
                <w:szCs w:val="22"/>
              </w:rPr>
            </w:pPr>
            <w:r>
              <w:rPr>
                <w:sz w:val="22"/>
                <w:szCs w:val="22"/>
              </w:rPr>
              <w:t>Vyhláška č. 364/2012 Z. z.</w:t>
            </w:r>
          </w:p>
        </w:tc>
        <w:tc>
          <w:tcPr>
            <w:tcW w:w="817" w:type="dxa"/>
            <w:tcBorders>
              <w:top w:val="single" w:sz="4" w:space="0" w:color="auto"/>
              <w:left w:val="single" w:sz="4" w:space="0" w:color="auto"/>
              <w:bottom w:val="single" w:sz="4" w:space="0" w:color="auto"/>
              <w:right w:val="single" w:sz="4" w:space="0" w:color="auto"/>
            </w:tcBorders>
          </w:tcPr>
          <w:p w14:paraId="158DC83E" w14:textId="77777777" w:rsidR="00CE43C7" w:rsidRDefault="00CE43C7" w:rsidP="00CE43C7">
            <w:pPr>
              <w:pStyle w:val="Default"/>
              <w:rPr>
                <w:sz w:val="22"/>
                <w:szCs w:val="22"/>
              </w:rPr>
            </w:pPr>
            <w:r>
              <w:rPr>
                <w:sz w:val="22"/>
                <w:szCs w:val="22"/>
              </w:rPr>
              <w:t>§ 1</w:t>
            </w:r>
          </w:p>
          <w:p w14:paraId="708ED835" w14:textId="104D1156" w:rsidR="00CE43C7" w:rsidRPr="005667E7" w:rsidRDefault="00CE43C7" w:rsidP="00CE43C7">
            <w:pPr>
              <w:pStyle w:val="Default"/>
              <w:rPr>
                <w:sz w:val="22"/>
                <w:szCs w:val="22"/>
              </w:rPr>
            </w:pPr>
            <w:r>
              <w:rPr>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3096CAE" w14:textId="6FE8C629" w:rsidR="00CE43C7" w:rsidRPr="005667E7" w:rsidRDefault="00CE43C7" w:rsidP="00F90DBE">
            <w:pPr>
              <w:pStyle w:val="Default"/>
              <w:rPr>
                <w:sz w:val="22"/>
                <w:szCs w:val="22"/>
              </w:rPr>
            </w:pPr>
            <w:r>
              <w:rPr>
                <w:sz w:val="22"/>
                <w:szCs w:val="22"/>
              </w:rPr>
              <w:t>(7) </w:t>
            </w:r>
            <w:r w:rsidRPr="004F3768">
              <w:rPr>
                <w:sz w:val="22"/>
                <w:szCs w:val="22"/>
              </w:rPr>
              <w:t>Celková podlahová plocha podlaží s upravovaným vnútorným prostredím miestností sa určí z vonkajších rozmerov budovy bez zohľadnenia miestnych vystupujúcich konštrukcií, najmä ríms, miestnych zmenšení hrúbky obvodového plášťa a plochy balkónov, lodžií a terás. Ak svetlá výška miestností prechádza cez dve štandardné podlažia alebo viac takýchto podlaží, najmä schodištia a galérie, celková podlahová plocha podlažia sa vyráta ako súčet podlahovej plochy miestnosti a plôch, ako keby miestnosť bola v rovine každého podlažia rozdelená horizontálnou konštrukciou.</w:t>
            </w:r>
          </w:p>
        </w:tc>
        <w:tc>
          <w:tcPr>
            <w:tcW w:w="818" w:type="dxa"/>
            <w:tcBorders>
              <w:top w:val="single" w:sz="4" w:space="0" w:color="auto"/>
              <w:left w:val="single" w:sz="4" w:space="0" w:color="auto"/>
              <w:bottom w:val="single" w:sz="4" w:space="0" w:color="auto"/>
              <w:right w:val="single" w:sz="4" w:space="0" w:color="auto"/>
            </w:tcBorders>
          </w:tcPr>
          <w:p w14:paraId="0B9B19C5" w14:textId="583A62AD" w:rsidR="00CE43C7" w:rsidRPr="005667E7" w:rsidRDefault="002B2B8F" w:rsidP="00F90DBE">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49FF9211" w14:textId="51D78B81" w:rsidR="00CE43C7" w:rsidRDefault="00CE43C7" w:rsidP="00F90DBE">
            <w:pPr>
              <w:pStyle w:val="Default"/>
              <w:rPr>
                <w:sz w:val="20"/>
                <w:szCs w:val="20"/>
              </w:rPr>
            </w:pPr>
            <w:r>
              <w:rPr>
                <w:sz w:val="20"/>
                <w:szCs w:val="20"/>
              </w:rPr>
              <w:t>MD SR</w:t>
            </w:r>
          </w:p>
          <w:p w14:paraId="583843C7" w14:textId="39FFB885" w:rsidR="00CE43C7" w:rsidRPr="004F3768" w:rsidRDefault="002B2B8F" w:rsidP="00F90DBE">
            <w:pPr>
              <w:pStyle w:val="Default"/>
              <w:rPr>
                <w:sz w:val="20"/>
                <w:szCs w:val="20"/>
              </w:rPr>
            </w:pPr>
            <w:r>
              <w:rPr>
                <w:sz w:val="20"/>
                <w:szCs w:val="20"/>
              </w:rPr>
              <w:t xml:space="preserve">Je zavedená metodika výpočtu energetickej hospodárnosti budov podľa kategórii konkrétnym výpočtom na budovu a nie porovnaním s referenčnou budovou s príslušnou </w:t>
            </w:r>
            <w:r>
              <w:rPr>
                <w:sz w:val="20"/>
                <w:szCs w:val="20"/>
              </w:rPr>
              <w:lastRenderedPageBreak/>
              <w:t xml:space="preserve">referenčnou plochou. </w:t>
            </w:r>
          </w:p>
        </w:tc>
        <w:tc>
          <w:tcPr>
            <w:tcW w:w="1220" w:type="dxa"/>
            <w:tcBorders>
              <w:top w:val="single" w:sz="4" w:space="0" w:color="auto"/>
              <w:left w:val="single" w:sz="4" w:space="0" w:color="auto"/>
              <w:bottom w:val="single" w:sz="4" w:space="0" w:color="auto"/>
              <w:right w:val="single" w:sz="4" w:space="0" w:color="auto"/>
            </w:tcBorders>
          </w:tcPr>
          <w:p w14:paraId="018CFF64" w14:textId="2541BF33" w:rsidR="00CE43C7" w:rsidRPr="005667E7" w:rsidRDefault="00CE43C7" w:rsidP="00CE43C7">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tcPr>
          <w:p w14:paraId="192E477E" w14:textId="77777777" w:rsidR="00CE43C7" w:rsidRPr="005667E7" w:rsidRDefault="00CE43C7" w:rsidP="00CE43C7">
            <w:pPr>
              <w:pStyle w:val="Default"/>
              <w:rPr>
                <w:sz w:val="22"/>
                <w:szCs w:val="22"/>
              </w:rPr>
            </w:pPr>
          </w:p>
        </w:tc>
      </w:tr>
      <w:tr w:rsidR="00CE43C7" w:rsidRPr="005667E7" w14:paraId="0AB8A3E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107F3CA1" w14:textId="1688F11C" w:rsidR="00CE43C7" w:rsidRPr="005667E7" w:rsidRDefault="00AE789B" w:rsidP="00CE43C7">
            <w:pPr>
              <w:pStyle w:val="Default"/>
              <w:rPr>
                <w:sz w:val="22"/>
                <w:szCs w:val="22"/>
              </w:rPr>
            </w:pPr>
            <w:r>
              <w:rPr>
                <w:sz w:val="22"/>
                <w:szCs w:val="22"/>
              </w:rPr>
              <w:t>B</w:t>
            </w:r>
            <w:r w:rsidR="00CE43C7" w:rsidRPr="005667E7">
              <w:rPr>
                <w:sz w:val="22"/>
                <w:szCs w:val="22"/>
              </w:rPr>
              <w:t>:53</w:t>
            </w:r>
          </w:p>
        </w:tc>
        <w:tc>
          <w:tcPr>
            <w:tcW w:w="3636" w:type="dxa"/>
            <w:tcBorders>
              <w:top w:val="single" w:sz="4" w:space="0" w:color="auto"/>
              <w:left w:val="single" w:sz="4" w:space="0" w:color="auto"/>
              <w:bottom w:val="single" w:sz="4" w:space="0" w:color="auto"/>
              <w:right w:val="single" w:sz="4" w:space="0" w:color="auto"/>
            </w:tcBorders>
          </w:tcPr>
          <w:p w14:paraId="7C45B727" w14:textId="77777777" w:rsidR="00CE43C7" w:rsidRPr="005667E7" w:rsidRDefault="00CE43C7" w:rsidP="00CE43C7">
            <w:pPr>
              <w:pStyle w:val="oj-normal"/>
              <w:spacing w:before="120"/>
              <w:rPr>
                <w:sz w:val="22"/>
                <w:szCs w:val="22"/>
              </w:rPr>
            </w:pPr>
            <w:r w:rsidRPr="005667E7">
              <w:rPr>
                <w:color w:val="000000"/>
                <w:sz w:val="22"/>
                <w:szCs w:val="22"/>
              </w:rPr>
              <w:t>„hranica posudzovania“ je hranica, kde sa meria alebo vypočítava dodaná energia a odvádzaná energia;</w:t>
            </w:r>
          </w:p>
        </w:tc>
        <w:tc>
          <w:tcPr>
            <w:tcW w:w="549" w:type="dxa"/>
            <w:tcBorders>
              <w:top w:val="single" w:sz="4" w:space="0" w:color="auto"/>
              <w:left w:val="single" w:sz="4" w:space="0" w:color="auto"/>
              <w:bottom w:val="single" w:sz="4" w:space="0" w:color="auto"/>
              <w:right w:val="single" w:sz="4" w:space="0" w:color="auto"/>
            </w:tcBorders>
          </w:tcPr>
          <w:p w14:paraId="19904061" w14:textId="3A834565"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CFDE076" w14:textId="77777777" w:rsidR="00651B45" w:rsidRPr="00651B45" w:rsidRDefault="00651B45" w:rsidP="00651B45">
            <w:pPr>
              <w:pStyle w:val="Default"/>
              <w:rPr>
                <w:b/>
                <w:sz w:val="22"/>
                <w:szCs w:val="22"/>
              </w:rPr>
            </w:pPr>
            <w:r w:rsidRPr="00651B45">
              <w:rPr>
                <w:b/>
                <w:sz w:val="22"/>
                <w:szCs w:val="22"/>
              </w:rPr>
              <w:t xml:space="preserve">Návrh vyhlášky č. XX/2026 Z. z. </w:t>
            </w:r>
          </w:p>
          <w:p w14:paraId="4E028601" w14:textId="713A8182" w:rsidR="00CE43C7" w:rsidRPr="005667E7" w:rsidRDefault="00CE43C7" w:rsidP="00CE43C7">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32F9BB1" w14:textId="30DE4914" w:rsidR="00CE43C7" w:rsidRPr="00651B45" w:rsidRDefault="00320CFF" w:rsidP="00CE43C7">
            <w:pPr>
              <w:pStyle w:val="Default"/>
              <w:jc w:val="both"/>
              <w:rPr>
                <w:b/>
                <w:sz w:val="22"/>
                <w:szCs w:val="22"/>
              </w:rPr>
            </w:pPr>
            <w:r w:rsidRPr="00651B45">
              <w:rPr>
                <w:b/>
                <w:sz w:val="22"/>
                <w:szCs w:val="22"/>
              </w:rPr>
              <w:t>§ 1</w:t>
            </w:r>
          </w:p>
          <w:p w14:paraId="51DBBA1D" w14:textId="46EAA2B9" w:rsidR="00320CFF" w:rsidRPr="005667E7" w:rsidRDefault="00320CFF" w:rsidP="00CE43C7">
            <w:pPr>
              <w:pStyle w:val="Default"/>
              <w:jc w:val="both"/>
              <w:rPr>
                <w:sz w:val="22"/>
                <w:szCs w:val="22"/>
              </w:rPr>
            </w:pPr>
            <w:r w:rsidRPr="00651B45">
              <w:rPr>
                <w:b/>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57FDDFF" w14:textId="4773C556" w:rsidR="00CE43C7" w:rsidRPr="005967EF" w:rsidRDefault="00651B45" w:rsidP="00F90DBE">
            <w:pPr>
              <w:pStyle w:val="Default"/>
              <w:rPr>
                <w:b/>
                <w:sz w:val="22"/>
                <w:szCs w:val="22"/>
              </w:rPr>
            </w:pPr>
            <w:r w:rsidRPr="005967EF">
              <w:rPr>
                <w:b/>
                <w:sz w:val="22"/>
                <w:szCs w:val="22"/>
              </w:rPr>
              <w:t>(2) Hranicu posudzovania vymedzuje hranica, kde sa meria alebo vypočítava dodaná a odvádzaná energia.</w:t>
            </w:r>
          </w:p>
        </w:tc>
        <w:tc>
          <w:tcPr>
            <w:tcW w:w="818" w:type="dxa"/>
            <w:tcBorders>
              <w:top w:val="single" w:sz="4" w:space="0" w:color="auto"/>
              <w:left w:val="single" w:sz="4" w:space="0" w:color="auto"/>
              <w:bottom w:val="single" w:sz="4" w:space="0" w:color="auto"/>
              <w:right w:val="single" w:sz="4" w:space="0" w:color="auto"/>
            </w:tcBorders>
          </w:tcPr>
          <w:p w14:paraId="45747C51" w14:textId="06A366E1"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20D212DC" w14:textId="7456D5A6"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62A36D2" w14:textId="50A75C4A"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0C85F946" w14:textId="77777777" w:rsidR="00CE43C7" w:rsidRPr="005667E7" w:rsidRDefault="00CE43C7" w:rsidP="00CE43C7">
            <w:pPr>
              <w:pStyle w:val="Default"/>
              <w:rPr>
                <w:sz w:val="22"/>
                <w:szCs w:val="22"/>
              </w:rPr>
            </w:pPr>
          </w:p>
        </w:tc>
      </w:tr>
      <w:tr w:rsidR="00CE43C7" w:rsidRPr="005667E7" w14:paraId="434FE10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6873EA71" w14:textId="2A5EE0E3" w:rsidR="00CE43C7" w:rsidRPr="005667E7" w:rsidRDefault="00AE789B" w:rsidP="00CE43C7">
            <w:pPr>
              <w:pStyle w:val="Default"/>
              <w:rPr>
                <w:sz w:val="22"/>
                <w:szCs w:val="22"/>
              </w:rPr>
            </w:pPr>
            <w:r>
              <w:rPr>
                <w:sz w:val="22"/>
                <w:szCs w:val="22"/>
              </w:rPr>
              <w:t>B</w:t>
            </w:r>
            <w:r w:rsidR="00CE43C7" w:rsidRPr="005667E7">
              <w:rPr>
                <w:sz w:val="22"/>
                <w:szCs w:val="22"/>
              </w:rPr>
              <w:t>:54</w:t>
            </w:r>
          </w:p>
        </w:tc>
        <w:tc>
          <w:tcPr>
            <w:tcW w:w="3636" w:type="dxa"/>
            <w:tcBorders>
              <w:top w:val="single" w:sz="4" w:space="0" w:color="auto"/>
              <w:left w:val="single" w:sz="4" w:space="0" w:color="auto"/>
              <w:bottom w:val="single" w:sz="4" w:space="0" w:color="auto"/>
              <w:right w:val="single" w:sz="4" w:space="0" w:color="auto"/>
            </w:tcBorders>
          </w:tcPr>
          <w:p w14:paraId="41F5ECFB" w14:textId="77777777" w:rsidR="00CE43C7" w:rsidRPr="005667E7" w:rsidRDefault="00CE43C7" w:rsidP="00CE43C7">
            <w:pPr>
              <w:pStyle w:val="oj-normal"/>
              <w:spacing w:before="120"/>
              <w:rPr>
                <w:sz w:val="22"/>
                <w:szCs w:val="22"/>
              </w:rPr>
            </w:pPr>
            <w:r w:rsidRPr="005667E7">
              <w:rPr>
                <w:color w:val="000000"/>
                <w:sz w:val="22"/>
                <w:szCs w:val="22"/>
              </w:rPr>
              <w:t>„na mieste“ je v konkrétnej budove alebo na konkrétnej budove alebo na pozemku, na ktorom sa daná budova nachádza;</w:t>
            </w:r>
          </w:p>
        </w:tc>
        <w:tc>
          <w:tcPr>
            <w:tcW w:w="549" w:type="dxa"/>
            <w:tcBorders>
              <w:top w:val="single" w:sz="4" w:space="0" w:color="auto"/>
              <w:left w:val="single" w:sz="4" w:space="0" w:color="auto"/>
              <w:bottom w:val="single" w:sz="4" w:space="0" w:color="auto"/>
              <w:right w:val="single" w:sz="4" w:space="0" w:color="auto"/>
            </w:tcBorders>
          </w:tcPr>
          <w:p w14:paraId="129143A9" w14:textId="0440C8B2"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1191CAC" w14:textId="77777777" w:rsidR="00651B45" w:rsidRPr="00651B45" w:rsidRDefault="00651B45" w:rsidP="00651B45">
            <w:pPr>
              <w:pStyle w:val="Default"/>
              <w:rPr>
                <w:b/>
                <w:sz w:val="22"/>
                <w:szCs w:val="22"/>
              </w:rPr>
            </w:pPr>
            <w:r w:rsidRPr="00651B45">
              <w:rPr>
                <w:b/>
                <w:sz w:val="22"/>
                <w:szCs w:val="22"/>
              </w:rPr>
              <w:t xml:space="preserve">Návrh vyhlášky č. XX/2026 Z. z. </w:t>
            </w:r>
          </w:p>
          <w:p w14:paraId="69DD6224" w14:textId="7C68C35A" w:rsidR="00CE43C7" w:rsidRPr="005667E7" w:rsidRDefault="00CE43C7" w:rsidP="00CE43C7">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80A990D" w14:textId="77777777" w:rsidR="00CE43C7" w:rsidRPr="00651B45" w:rsidRDefault="00CE43C7" w:rsidP="00CE43C7">
            <w:pPr>
              <w:pStyle w:val="Default"/>
              <w:rPr>
                <w:b/>
                <w:sz w:val="22"/>
                <w:szCs w:val="22"/>
              </w:rPr>
            </w:pPr>
            <w:r w:rsidRPr="00651B45">
              <w:rPr>
                <w:b/>
                <w:sz w:val="22"/>
                <w:szCs w:val="22"/>
              </w:rPr>
              <w:t>§ 2</w:t>
            </w:r>
          </w:p>
          <w:p w14:paraId="6D0ADE4F" w14:textId="65321317" w:rsidR="00CE43C7" w:rsidRPr="005667E7" w:rsidRDefault="00CE43C7" w:rsidP="00CE43C7">
            <w:pPr>
              <w:pStyle w:val="Default"/>
              <w:rPr>
                <w:sz w:val="22"/>
                <w:szCs w:val="22"/>
              </w:rPr>
            </w:pPr>
            <w:r w:rsidRPr="00651B45">
              <w:rPr>
                <w:b/>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E363920" w14:textId="3E57DBE4" w:rsidR="00CE43C7" w:rsidRPr="0090011C" w:rsidRDefault="00CE43C7" w:rsidP="00F90DBE">
            <w:pPr>
              <w:pStyle w:val="Default"/>
              <w:rPr>
                <w:sz w:val="22"/>
                <w:szCs w:val="22"/>
              </w:rPr>
            </w:pPr>
            <w:r>
              <w:rPr>
                <w:sz w:val="22"/>
                <w:szCs w:val="22"/>
              </w:rPr>
              <w:t xml:space="preserve">(3) </w:t>
            </w:r>
            <w:r w:rsidRPr="0090011C">
              <w:rPr>
                <w:sz w:val="22"/>
                <w:szCs w:val="22"/>
              </w:rPr>
              <w:t>Za energiu z obnoviteľných zdrojov vyrobenú na mieste sa považuje len energia zo zariadení umiestnených</w:t>
            </w:r>
            <w:r w:rsidR="00270DAE">
              <w:t xml:space="preserve"> </w:t>
            </w:r>
            <w:r w:rsidR="00270DAE" w:rsidRPr="006275D6">
              <w:rPr>
                <w:b/>
                <w:sz w:val="22"/>
                <w:szCs w:val="22"/>
              </w:rPr>
              <w:t>v obvode vymedzenom posudzovanou budovou a pozemkom užívaným s budovou</w:t>
            </w:r>
          </w:p>
          <w:p w14:paraId="413A5D29" w14:textId="77777777" w:rsidR="00CE43C7" w:rsidRPr="0090011C" w:rsidRDefault="00CE43C7" w:rsidP="00F90DBE">
            <w:pPr>
              <w:pStyle w:val="Default"/>
              <w:rPr>
                <w:sz w:val="22"/>
                <w:szCs w:val="22"/>
              </w:rPr>
            </w:pPr>
            <w:r>
              <w:rPr>
                <w:sz w:val="22"/>
                <w:szCs w:val="22"/>
              </w:rPr>
              <w:t xml:space="preserve">a) </w:t>
            </w:r>
            <w:r w:rsidRPr="0090011C">
              <w:rPr>
                <w:sz w:val="22"/>
                <w:szCs w:val="22"/>
              </w:rPr>
              <w:t>vo vnútorných priestoroch s upravovaným prostredím ohraničených hranicami budovy,</w:t>
            </w:r>
          </w:p>
          <w:p w14:paraId="7714D43E" w14:textId="77777777" w:rsidR="00CE43C7" w:rsidRPr="0090011C" w:rsidRDefault="00CE43C7" w:rsidP="00F90DBE">
            <w:pPr>
              <w:pStyle w:val="Default"/>
              <w:rPr>
                <w:sz w:val="22"/>
                <w:szCs w:val="22"/>
              </w:rPr>
            </w:pPr>
            <w:r>
              <w:rPr>
                <w:sz w:val="22"/>
                <w:szCs w:val="22"/>
              </w:rPr>
              <w:t xml:space="preserve">b) </w:t>
            </w:r>
            <w:r w:rsidRPr="0090011C">
              <w:rPr>
                <w:sz w:val="22"/>
                <w:szCs w:val="22"/>
              </w:rPr>
              <w:t>na hranici budovy, ak sú pevne spojené so stavbou,</w:t>
            </w:r>
          </w:p>
          <w:p w14:paraId="751F535E" w14:textId="77777777" w:rsidR="00CE43C7" w:rsidRPr="0090011C" w:rsidRDefault="00CE43C7" w:rsidP="00F90DBE">
            <w:pPr>
              <w:pStyle w:val="Default"/>
              <w:rPr>
                <w:sz w:val="22"/>
                <w:szCs w:val="22"/>
              </w:rPr>
            </w:pPr>
            <w:r>
              <w:rPr>
                <w:sz w:val="22"/>
                <w:szCs w:val="22"/>
              </w:rPr>
              <w:t xml:space="preserve">c) </w:t>
            </w:r>
            <w:r w:rsidRPr="0090011C">
              <w:rPr>
                <w:sz w:val="22"/>
                <w:szCs w:val="22"/>
              </w:rPr>
              <w:t>mimo hranice budovy v nevykurovaných priestoroch budovy,</w:t>
            </w:r>
          </w:p>
          <w:p w14:paraId="54FF77BB" w14:textId="6377BAA3" w:rsidR="00CE43C7" w:rsidRPr="005667E7" w:rsidRDefault="00CE43C7" w:rsidP="00F90DBE">
            <w:pPr>
              <w:pStyle w:val="Default"/>
              <w:rPr>
                <w:sz w:val="22"/>
                <w:szCs w:val="22"/>
              </w:rPr>
            </w:pPr>
            <w:r>
              <w:rPr>
                <w:sz w:val="22"/>
                <w:szCs w:val="22"/>
              </w:rPr>
              <w:t xml:space="preserve">d) </w:t>
            </w:r>
            <w:r w:rsidRPr="0090011C">
              <w:rPr>
                <w:sz w:val="22"/>
                <w:szCs w:val="22"/>
              </w:rPr>
              <w:t>mimo hranice budovy na pozemku užívanom s budovou, ak sa energia z týchto zariadení využíva v budove.</w:t>
            </w:r>
          </w:p>
        </w:tc>
        <w:tc>
          <w:tcPr>
            <w:tcW w:w="818" w:type="dxa"/>
            <w:tcBorders>
              <w:top w:val="single" w:sz="4" w:space="0" w:color="auto"/>
              <w:left w:val="single" w:sz="4" w:space="0" w:color="auto"/>
              <w:bottom w:val="single" w:sz="4" w:space="0" w:color="auto"/>
              <w:right w:val="single" w:sz="4" w:space="0" w:color="auto"/>
            </w:tcBorders>
          </w:tcPr>
          <w:p w14:paraId="67A124A9" w14:textId="72EB0186" w:rsidR="00CE43C7" w:rsidRPr="005667E7" w:rsidRDefault="00CE43C7"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2C085E88" w14:textId="033FDC48"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81F59E7" w14:textId="75E06388" w:rsidR="00CE43C7" w:rsidRPr="005667E7" w:rsidRDefault="00CE43C7"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45C8CC3C" w14:textId="77777777" w:rsidR="00CE43C7" w:rsidRPr="005667E7" w:rsidRDefault="00CE43C7" w:rsidP="00CE43C7">
            <w:pPr>
              <w:pStyle w:val="Default"/>
              <w:rPr>
                <w:sz w:val="22"/>
                <w:szCs w:val="22"/>
              </w:rPr>
            </w:pPr>
          </w:p>
        </w:tc>
      </w:tr>
      <w:tr w:rsidR="00CE43C7" w:rsidRPr="005667E7" w14:paraId="0C952C3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A79A5F5" w14:textId="3DE34249" w:rsidR="00CE43C7" w:rsidRPr="005667E7" w:rsidRDefault="00AE789B" w:rsidP="00CE43C7">
            <w:pPr>
              <w:pStyle w:val="Default"/>
              <w:rPr>
                <w:sz w:val="22"/>
                <w:szCs w:val="22"/>
              </w:rPr>
            </w:pPr>
            <w:r>
              <w:rPr>
                <w:sz w:val="22"/>
                <w:szCs w:val="22"/>
              </w:rPr>
              <w:t>B</w:t>
            </w:r>
            <w:r w:rsidR="00CE43C7" w:rsidRPr="005667E7">
              <w:rPr>
                <w:sz w:val="22"/>
                <w:szCs w:val="22"/>
              </w:rPr>
              <w:t>:55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7E099F8" w14:textId="77777777" w:rsidR="00CE43C7" w:rsidRPr="005667E7" w:rsidRDefault="00CE43C7" w:rsidP="00CE43C7">
            <w:pPr>
              <w:pStyle w:val="oj-normal"/>
              <w:spacing w:before="120"/>
              <w:rPr>
                <w:sz w:val="22"/>
                <w:szCs w:val="22"/>
              </w:rPr>
            </w:pPr>
            <w:r w:rsidRPr="005667E7">
              <w:rPr>
                <w:color w:val="000000"/>
                <w:sz w:val="22"/>
                <w:szCs w:val="22"/>
              </w:rPr>
              <w:t>„energia z obnoviteľných zdrojov vyrobená v blízkom okolí“ je energia z obnoviteľných zdrojov vyrobená na úrovni miestneho alebo oblastného obvodu konkrétnej budovy, ktorá spĺňa všetky tieto podmienky: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E7FA37F" w14:textId="337914D2"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E570347" w14:textId="77777777" w:rsidR="00CE43C7" w:rsidRPr="000C30BD" w:rsidRDefault="00CE43C7" w:rsidP="00CE43C7">
            <w:pPr>
              <w:pStyle w:val="Default"/>
              <w:rPr>
                <w:b/>
                <w:sz w:val="22"/>
                <w:szCs w:val="22"/>
              </w:rPr>
            </w:pPr>
            <w:r w:rsidRPr="000C30BD">
              <w:rPr>
                <w:b/>
                <w:sz w:val="22"/>
                <w:szCs w:val="22"/>
              </w:rPr>
              <w:t xml:space="preserve">Návrh vyhlášky č. XX/2026 Z. z. </w:t>
            </w:r>
          </w:p>
          <w:p w14:paraId="61B02842" w14:textId="77777777" w:rsidR="00CE43C7" w:rsidRPr="005667E7" w:rsidRDefault="00CE43C7" w:rsidP="00CE43C7">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7DD3E8" w14:textId="5EA12F78" w:rsidR="00CE43C7" w:rsidRPr="006275D6" w:rsidRDefault="00270DAE" w:rsidP="00CE43C7">
            <w:pPr>
              <w:pStyle w:val="Default"/>
              <w:rPr>
                <w:b/>
                <w:sz w:val="22"/>
                <w:szCs w:val="22"/>
              </w:rPr>
            </w:pPr>
            <w:r w:rsidRPr="006275D6">
              <w:rPr>
                <w:b/>
                <w:sz w:val="22"/>
                <w:szCs w:val="22"/>
              </w:rPr>
              <w:t>§ 2</w:t>
            </w:r>
          </w:p>
          <w:p w14:paraId="42F0BE40" w14:textId="01AB0253" w:rsidR="00270DAE" w:rsidRDefault="00270DAE" w:rsidP="00CE43C7">
            <w:pPr>
              <w:pStyle w:val="Default"/>
              <w:rPr>
                <w:b/>
                <w:sz w:val="22"/>
                <w:szCs w:val="22"/>
              </w:rPr>
            </w:pPr>
            <w:r w:rsidRPr="006275D6">
              <w:rPr>
                <w:b/>
                <w:sz w:val="22"/>
                <w:szCs w:val="22"/>
              </w:rPr>
              <w:t>O</w:t>
            </w:r>
            <w:r w:rsidR="00697196">
              <w:rPr>
                <w:b/>
                <w:sz w:val="22"/>
                <w:szCs w:val="22"/>
              </w:rPr>
              <w:t> </w:t>
            </w:r>
            <w:r w:rsidRPr="006275D6">
              <w:rPr>
                <w:b/>
                <w:sz w:val="22"/>
                <w:szCs w:val="22"/>
              </w:rPr>
              <w:t>4</w:t>
            </w:r>
          </w:p>
          <w:p w14:paraId="7323960E" w14:textId="36EBBB29" w:rsidR="00697196" w:rsidRDefault="00697196" w:rsidP="00CE43C7">
            <w:pPr>
              <w:pStyle w:val="Default"/>
              <w:rPr>
                <w:b/>
                <w:sz w:val="22"/>
                <w:szCs w:val="22"/>
              </w:rPr>
            </w:pPr>
            <w:r>
              <w:rPr>
                <w:b/>
                <w:sz w:val="22"/>
                <w:szCs w:val="22"/>
              </w:rPr>
              <w:t>V 1</w:t>
            </w:r>
          </w:p>
          <w:p w14:paraId="3E05661C" w14:textId="3446A243" w:rsidR="00697196" w:rsidRPr="005B7115" w:rsidRDefault="00697196" w:rsidP="00CE43C7">
            <w:pPr>
              <w:pStyle w:val="Default"/>
              <w:rPr>
                <w:sz w:val="22"/>
                <w:szCs w:val="22"/>
                <w:highlight w:val="yellow"/>
              </w:rPr>
            </w:pPr>
            <w:r>
              <w:rPr>
                <w:b/>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02B1CDB" w14:textId="05EFEF3E" w:rsidR="00CE43C7" w:rsidRPr="005B7115" w:rsidRDefault="00651B45" w:rsidP="00F90DBE">
            <w:pPr>
              <w:pStyle w:val="Default"/>
              <w:rPr>
                <w:sz w:val="22"/>
                <w:szCs w:val="22"/>
                <w:highlight w:val="yellow"/>
              </w:rPr>
            </w:pPr>
            <w:r>
              <w:rPr>
                <w:b/>
                <w:sz w:val="22"/>
                <w:szCs w:val="22"/>
              </w:rPr>
              <w:t>(4) </w:t>
            </w:r>
            <w:r w:rsidR="00270DAE" w:rsidRPr="006275D6">
              <w:rPr>
                <w:b/>
                <w:sz w:val="22"/>
                <w:szCs w:val="22"/>
              </w:rPr>
              <w:t xml:space="preserve">Za energiu z obnoviteľných zdrojov vyrobenú v blízkom okolí sa považuje energia zo zariadení umiestnených mimo pozemku užívaným s budovou. Zariadenia sú na úrovni miestneho alebo oblastného obvodu konkrétnej budovy a využívajú sa na zabezpečovanie služieb súvisiacich s energetickou hospodárnosťou </w:t>
            </w:r>
            <w:r w:rsidR="00270DAE" w:rsidRPr="006275D6">
              <w:rPr>
                <w:b/>
                <w:sz w:val="22"/>
                <w:szCs w:val="22"/>
              </w:rPr>
              <w:lastRenderedPageBreak/>
              <w:t>budovy, pričom dodávaná energia spĺňa podmienky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0FEF1D9" w14:textId="2CA707CA" w:rsidR="00CE43C7" w:rsidRPr="005667E7" w:rsidRDefault="001078D8" w:rsidP="00F90DBE">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F90E814" w14:textId="0CF22DD4"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523FD5D" w14:textId="61E8A4BD"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0BBB82C" w14:textId="324380E7" w:rsidR="00CE43C7" w:rsidRPr="005667E7" w:rsidRDefault="00CE43C7" w:rsidP="00CE43C7">
            <w:pPr>
              <w:pStyle w:val="Default"/>
              <w:rPr>
                <w:sz w:val="22"/>
                <w:szCs w:val="22"/>
              </w:rPr>
            </w:pPr>
          </w:p>
        </w:tc>
      </w:tr>
      <w:tr w:rsidR="00CE43C7" w:rsidRPr="005667E7" w14:paraId="78D26C8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51CE8868" w14:textId="77777777" w:rsidR="00CE43C7" w:rsidRPr="005667E7" w:rsidRDefault="00CE43C7" w:rsidP="00CE43C7">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7B53E7BA" w14:textId="77777777" w:rsidR="00CE43C7" w:rsidRPr="005667E7" w:rsidRDefault="00CE43C7" w:rsidP="00CE43C7">
            <w:pPr>
              <w:pStyle w:val="oj-normal"/>
              <w:spacing w:before="120"/>
              <w:rPr>
                <w:sz w:val="22"/>
                <w:szCs w:val="22"/>
              </w:rPr>
            </w:pPr>
            <w:r w:rsidRPr="005667E7">
              <w:rPr>
                <w:color w:val="000000"/>
                <w:sz w:val="22"/>
                <w:szCs w:val="22"/>
              </w:rPr>
              <w:t>môže sa distribuovať a používať len v rámci daného miestneho alebo oblastného obvodu prostredníctvom vyhradenej distribučnej siete;</w:t>
            </w:r>
          </w:p>
        </w:tc>
        <w:tc>
          <w:tcPr>
            <w:tcW w:w="549" w:type="dxa"/>
            <w:tcBorders>
              <w:top w:val="single" w:sz="4" w:space="0" w:color="auto"/>
              <w:left w:val="single" w:sz="4" w:space="0" w:color="auto"/>
              <w:bottom w:val="single" w:sz="4" w:space="0" w:color="auto"/>
              <w:right w:val="single" w:sz="4" w:space="0" w:color="auto"/>
            </w:tcBorders>
          </w:tcPr>
          <w:p w14:paraId="5CEDC4A1" w14:textId="45621C75"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89D2A48" w14:textId="2256A5DA" w:rsidR="00CE43C7" w:rsidRPr="005667E7" w:rsidRDefault="00CE43C7" w:rsidP="00CE43C7">
            <w:pPr>
              <w:pStyle w:val="Default"/>
              <w:rPr>
                <w:sz w:val="22"/>
                <w:szCs w:val="22"/>
              </w:rPr>
            </w:pPr>
            <w:r w:rsidRPr="000C30BD">
              <w:rPr>
                <w:b/>
                <w:sz w:val="22"/>
                <w:szCs w:val="22"/>
              </w:rPr>
              <w:t xml:space="preserve">Návrh vyhlášky č. XX/2026 Z. z. </w:t>
            </w:r>
          </w:p>
        </w:tc>
        <w:tc>
          <w:tcPr>
            <w:tcW w:w="817" w:type="dxa"/>
            <w:tcBorders>
              <w:top w:val="single" w:sz="4" w:space="0" w:color="auto"/>
              <w:left w:val="single" w:sz="4" w:space="0" w:color="auto"/>
              <w:bottom w:val="single" w:sz="4" w:space="0" w:color="auto"/>
              <w:right w:val="single" w:sz="4" w:space="0" w:color="auto"/>
            </w:tcBorders>
          </w:tcPr>
          <w:p w14:paraId="4D56F415" w14:textId="77777777" w:rsidR="00270DAE" w:rsidRPr="006275D6" w:rsidRDefault="00270DAE" w:rsidP="00270DAE">
            <w:pPr>
              <w:pStyle w:val="Default"/>
              <w:rPr>
                <w:b/>
                <w:sz w:val="22"/>
                <w:szCs w:val="22"/>
              </w:rPr>
            </w:pPr>
            <w:r w:rsidRPr="006275D6">
              <w:rPr>
                <w:b/>
                <w:sz w:val="22"/>
                <w:szCs w:val="22"/>
              </w:rPr>
              <w:t>§ 2</w:t>
            </w:r>
          </w:p>
          <w:p w14:paraId="7198FEE5" w14:textId="4A287497" w:rsidR="00CE43C7" w:rsidRDefault="00270DAE" w:rsidP="00270DAE">
            <w:pPr>
              <w:pStyle w:val="Default"/>
              <w:rPr>
                <w:b/>
                <w:sz w:val="22"/>
                <w:szCs w:val="22"/>
              </w:rPr>
            </w:pPr>
            <w:r w:rsidRPr="006275D6">
              <w:rPr>
                <w:b/>
                <w:sz w:val="22"/>
                <w:szCs w:val="22"/>
              </w:rPr>
              <w:t>O</w:t>
            </w:r>
            <w:r>
              <w:rPr>
                <w:b/>
                <w:sz w:val="22"/>
                <w:szCs w:val="22"/>
              </w:rPr>
              <w:t> </w:t>
            </w:r>
            <w:r w:rsidRPr="006275D6">
              <w:rPr>
                <w:b/>
                <w:sz w:val="22"/>
                <w:szCs w:val="22"/>
              </w:rPr>
              <w:t>4</w:t>
            </w:r>
          </w:p>
          <w:p w14:paraId="306BE52C" w14:textId="1122D2F9" w:rsidR="00270DAE" w:rsidRPr="006275D6" w:rsidRDefault="00270DAE" w:rsidP="00270DAE">
            <w:pPr>
              <w:pStyle w:val="Default"/>
              <w:rPr>
                <w:b/>
                <w:sz w:val="22"/>
                <w:szCs w:val="22"/>
              </w:rPr>
            </w:pPr>
            <w:r>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6439ABB" w14:textId="48A126A8" w:rsidR="00CE43C7" w:rsidRPr="005667E7" w:rsidRDefault="00270DAE" w:rsidP="005967EF">
            <w:pPr>
              <w:spacing w:after="225" w:line="240" w:lineRule="auto"/>
              <w:ind w:left="37"/>
            </w:pPr>
            <w:r w:rsidRPr="006275D6">
              <w:rPr>
                <w:rFonts w:cs="Times New Roman"/>
                <w:b/>
                <w:color w:val="000000"/>
              </w:rPr>
              <w:t>a) môže sa distribuovať a používať len v rámci daného miestneho alebo oblastného obvodu prostredníctvom vyhradenej distribučnej siete,</w:t>
            </w:r>
          </w:p>
        </w:tc>
        <w:tc>
          <w:tcPr>
            <w:tcW w:w="818" w:type="dxa"/>
            <w:tcBorders>
              <w:top w:val="single" w:sz="4" w:space="0" w:color="auto"/>
              <w:left w:val="single" w:sz="4" w:space="0" w:color="auto"/>
              <w:bottom w:val="single" w:sz="4" w:space="0" w:color="auto"/>
              <w:right w:val="single" w:sz="4" w:space="0" w:color="auto"/>
            </w:tcBorders>
          </w:tcPr>
          <w:p w14:paraId="5A93D84A" w14:textId="280C99D6" w:rsidR="00CE43C7" w:rsidRPr="005667E7" w:rsidRDefault="001078D8"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74DD7F59" w14:textId="359A52E8"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06B6BD2" w14:textId="152535EC"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6414461B" w14:textId="77777777" w:rsidR="00CE43C7" w:rsidRPr="005667E7" w:rsidRDefault="00CE43C7" w:rsidP="00CE43C7">
            <w:pPr>
              <w:pStyle w:val="Default"/>
              <w:rPr>
                <w:sz w:val="22"/>
                <w:szCs w:val="22"/>
              </w:rPr>
            </w:pPr>
          </w:p>
        </w:tc>
      </w:tr>
      <w:tr w:rsidR="00CE43C7" w:rsidRPr="005667E7" w14:paraId="5F9E5484" w14:textId="77777777" w:rsidTr="00DF1646">
        <w:trPr>
          <w:gridAfter w:val="1"/>
          <w:wAfter w:w="69" w:type="dxa"/>
          <w:trHeight w:val="704"/>
        </w:trPr>
        <w:tc>
          <w:tcPr>
            <w:tcW w:w="675" w:type="dxa"/>
            <w:tcBorders>
              <w:top w:val="single" w:sz="4" w:space="0" w:color="auto"/>
              <w:bottom w:val="nil"/>
              <w:right w:val="single" w:sz="4" w:space="0" w:color="auto"/>
            </w:tcBorders>
          </w:tcPr>
          <w:p w14:paraId="3B9A2E0A" w14:textId="77777777" w:rsidR="00CE43C7" w:rsidRPr="005667E7" w:rsidRDefault="00CE43C7" w:rsidP="00CE43C7">
            <w:pPr>
              <w:pStyle w:val="Default"/>
              <w:rPr>
                <w:sz w:val="22"/>
                <w:szCs w:val="22"/>
              </w:rPr>
            </w:pPr>
            <w:r w:rsidRPr="005667E7">
              <w:rPr>
                <w:sz w:val="22"/>
                <w:szCs w:val="22"/>
              </w:rPr>
              <w:t>P:b</w:t>
            </w:r>
          </w:p>
        </w:tc>
        <w:tc>
          <w:tcPr>
            <w:tcW w:w="3636" w:type="dxa"/>
            <w:tcBorders>
              <w:top w:val="single" w:sz="4" w:space="0" w:color="auto"/>
              <w:left w:val="single" w:sz="4" w:space="0" w:color="auto"/>
              <w:bottom w:val="nil"/>
              <w:right w:val="single" w:sz="4" w:space="0" w:color="auto"/>
            </w:tcBorders>
          </w:tcPr>
          <w:p w14:paraId="24E51C10" w14:textId="77777777" w:rsidR="00CE43C7" w:rsidRPr="005667E7" w:rsidRDefault="00CE43C7" w:rsidP="00CE43C7">
            <w:pPr>
              <w:pStyle w:val="oj-normal"/>
              <w:spacing w:before="120"/>
              <w:rPr>
                <w:sz w:val="22"/>
                <w:szCs w:val="22"/>
              </w:rPr>
            </w:pPr>
            <w:r w:rsidRPr="005667E7">
              <w:rPr>
                <w:color w:val="000000"/>
                <w:sz w:val="22"/>
                <w:szCs w:val="22"/>
              </w:rPr>
              <w:t>umožňuje výpočet špecifického faktora primárnej energie platného len pre energiu z obnoviteľných zdrojov vyrobenú v rámci tohto miestneho alebo oblastného obvodu a</w:t>
            </w:r>
          </w:p>
        </w:tc>
        <w:tc>
          <w:tcPr>
            <w:tcW w:w="549" w:type="dxa"/>
            <w:tcBorders>
              <w:top w:val="single" w:sz="4" w:space="0" w:color="auto"/>
              <w:left w:val="single" w:sz="4" w:space="0" w:color="auto"/>
              <w:bottom w:val="nil"/>
              <w:right w:val="single" w:sz="4" w:space="0" w:color="auto"/>
            </w:tcBorders>
          </w:tcPr>
          <w:p w14:paraId="047250E8" w14:textId="69B3AC17"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nil"/>
              <w:right w:val="single" w:sz="4" w:space="0" w:color="auto"/>
            </w:tcBorders>
          </w:tcPr>
          <w:p w14:paraId="49C58731" w14:textId="77777777" w:rsidR="00CE43C7" w:rsidRPr="000C30BD" w:rsidRDefault="00CE43C7" w:rsidP="00CE43C7">
            <w:pPr>
              <w:pStyle w:val="Default"/>
              <w:rPr>
                <w:b/>
                <w:sz w:val="22"/>
                <w:szCs w:val="22"/>
              </w:rPr>
            </w:pPr>
            <w:r w:rsidRPr="000C30BD">
              <w:rPr>
                <w:b/>
                <w:sz w:val="22"/>
                <w:szCs w:val="22"/>
              </w:rPr>
              <w:t xml:space="preserve">Návrh vyhlášky č. XX/2026 Z. z. </w:t>
            </w:r>
          </w:p>
          <w:p w14:paraId="30968583" w14:textId="77777777" w:rsidR="00CE43C7" w:rsidRPr="005667E7" w:rsidRDefault="00CE43C7" w:rsidP="00CE43C7">
            <w:pPr>
              <w:pStyle w:val="Default"/>
              <w:rPr>
                <w:sz w:val="22"/>
                <w:szCs w:val="22"/>
              </w:rPr>
            </w:pPr>
          </w:p>
        </w:tc>
        <w:tc>
          <w:tcPr>
            <w:tcW w:w="817" w:type="dxa"/>
            <w:tcBorders>
              <w:top w:val="single" w:sz="4" w:space="0" w:color="auto"/>
              <w:left w:val="single" w:sz="4" w:space="0" w:color="auto"/>
              <w:bottom w:val="nil"/>
              <w:right w:val="single" w:sz="4" w:space="0" w:color="auto"/>
            </w:tcBorders>
          </w:tcPr>
          <w:p w14:paraId="2FA9ABAE" w14:textId="77777777" w:rsidR="00270DAE" w:rsidRPr="00651B45" w:rsidRDefault="00270DAE" w:rsidP="00270DAE">
            <w:pPr>
              <w:pStyle w:val="Default"/>
              <w:rPr>
                <w:b/>
                <w:sz w:val="22"/>
                <w:szCs w:val="22"/>
              </w:rPr>
            </w:pPr>
            <w:r w:rsidRPr="00651B45">
              <w:rPr>
                <w:b/>
                <w:sz w:val="22"/>
                <w:szCs w:val="22"/>
              </w:rPr>
              <w:t>§ 2</w:t>
            </w:r>
          </w:p>
          <w:p w14:paraId="03DEAB97" w14:textId="41EDD077" w:rsidR="00CE43C7" w:rsidRDefault="00270DAE" w:rsidP="00270DAE">
            <w:pPr>
              <w:pStyle w:val="Default"/>
              <w:rPr>
                <w:b/>
                <w:sz w:val="22"/>
                <w:szCs w:val="22"/>
              </w:rPr>
            </w:pPr>
            <w:r w:rsidRPr="00651B45">
              <w:rPr>
                <w:b/>
                <w:sz w:val="22"/>
                <w:szCs w:val="22"/>
              </w:rPr>
              <w:t>O</w:t>
            </w:r>
            <w:r>
              <w:rPr>
                <w:b/>
                <w:sz w:val="22"/>
                <w:szCs w:val="22"/>
              </w:rPr>
              <w:t> </w:t>
            </w:r>
            <w:r w:rsidRPr="00651B45">
              <w:rPr>
                <w:b/>
                <w:sz w:val="22"/>
                <w:szCs w:val="22"/>
              </w:rPr>
              <w:t>4</w:t>
            </w:r>
          </w:p>
          <w:p w14:paraId="198CB308" w14:textId="70FBC76D" w:rsidR="00270DAE" w:rsidRPr="00651B45" w:rsidRDefault="00270DAE" w:rsidP="00270DAE">
            <w:pPr>
              <w:pStyle w:val="Default"/>
              <w:rPr>
                <w:b/>
                <w:sz w:val="22"/>
                <w:szCs w:val="22"/>
              </w:rPr>
            </w:pPr>
            <w:r>
              <w:rPr>
                <w:b/>
                <w:sz w:val="22"/>
                <w:szCs w:val="22"/>
              </w:rPr>
              <w:t>P b</w:t>
            </w:r>
          </w:p>
        </w:tc>
        <w:tc>
          <w:tcPr>
            <w:tcW w:w="3903" w:type="dxa"/>
            <w:tcBorders>
              <w:top w:val="single" w:sz="4" w:space="0" w:color="auto"/>
              <w:left w:val="single" w:sz="4" w:space="0" w:color="auto"/>
              <w:bottom w:val="nil"/>
              <w:right w:val="single" w:sz="4" w:space="0" w:color="auto"/>
            </w:tcBorders>
            <w:shd w:val="clear" w:color="auto" w:fill="auto"/>
          </w:tcPr>
          <w:p w14:paraId="45BCF579" w14:textId="7DE6C8E8" w:rsidR="00CE43C7" w:rsidRPr="005667E7" w:rsidRDefault="00270DAE" w:rsidP="005967EF">
            <w:pPr>
              <w:spacing w:after="225" w:line="240" w:lineRule="auto"/>
              <w:ind w:left="37"/>
            </w:pPr>
            <w:r w:rsidRPr="006275D6">
              <w:rPr>
                <w:rFonts w:cs="Times New Roman"/>
                <w:b/>
                <w:color w:val="000000"/>
              </w:rPr>
              <w:t>b) umožňuje výpočet špecifického faktora primárnej energie platného len pre energiu z obnoviteľných zdrojov vyrobenú v rámci miestneho alebo oblastného obvodu,</w:t>
            </w:r>
            <w:r w:rsidRPr="005667E7">
              <w:t xml:space="preserve"> </w:t>
            </w:r>
          </w:p>
        </w:tc>
        <w:tc>
          <w:tcPr>
            <w:tcW w:w="818" w:type="dxa"/>
            <w:tcBorders>
              <w:top w:val="single" w:sz="4" w:space="0" w:color="auto"/>
              <w:left w:val="single" w:sz="4" w:space="0" w:color="auto"/>
              <w:bottom w:val="nil"/>
              <w:right w:val="single" w:sz="4" w:space="0" w:color="auto"/>
            </w:tcBorders>
          </w:tcPr>
          <w:p w14:paraId="7D220C4E" w14:textId="7A179474" w:rsidR="00CE43C7" w:rsidRPr="005667E7" w:rsidRDefault="001078D8" w:rsidP="00F90DBE">
            <w:pPr>
              <w:pStyle w:val="Default"/>
              <w:rPr>
                <w:sz w:val="22"/>
                <w:szCs w:val="22"/>
              </w:rPr>
            </w:pPr>
            <w:r>
              <w:rPr>
                <w:sz w:val="22"/>
                <w:szCs w:val="22"/>
              </w:rPr>
              <w:t>Ú</w:t>
            </w:r>
          </w:p>
        </w:tc>
        <w:tc>
          <w:tcPr>
            <w:tcW w:w="1219" w:type="dxa"/>
            <w:tcBorders>
              <w:top w:val="single" w:sz="4" w:space="0" w:color="auto"/>
              <w:left w:val="single" w:sz="4" w:space="0" w:color="auto"/>
              <w:bottom w:val="nil"/>
              <w:right w:val="single" w:sz="4" w:space="0" w:color="auto"/>
            </w:tcBorders>
          </w:tcPr>
          <w:p w14:paraId="1E3EF503" w14:textId="7C6B5F6D"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nil"/>
              <w:right w:val="single" w:sz="4" w:space="0" w:color="auto"/>
            </w:tcBorders>
          </w:tcPr>
          <w:p w14:paraId="704A447C" w14:textId="023DEEA2"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nil"/>
            </w:tcBorders>
          </w:tcPr>
          <w:p w14:paraId="6C32456D" w14:textId="77777777" w:rsidR="00CE43C7" w:rsidRPr="005667E7" w:rsidRDefault="00CE43C7" w:rsidP="00CE43C7">
            <w:pPr>
              <w:pStyle w:val="Default"/>
              <w:rPr>
                <w:sz w:val="22"/>
                <w:szCs w:val="22"/>
              </w:rPr>
            </w:pPr>
          </w:p>
        </w:tc>
      </w:tr>
      <w:tr w:rsidR="00CE43C7" w:rsidRPr="005667E7" w14:paraId="44329A7F" w14:textId="77777777" w:rsidTr="00DF1646">
        <w:trPr>
          <w:gridAfter w:val="1"/>
          <w:wAfter w:w="69" w:type="dxa"/>
          <w:trHeight w:val="576"/>
        </w:trPr>
        <w:tc>
          <w:tcPr>
            <w:tcW w:w="675" w:type="dxa"/>
            <w:tcBorders>
              <w:top w:val="nil"/>
              <w:bottom w:val="single" w:sz="4" w:space="0" w:color="auto"/>
              <w:right w:val="single" w:sz="4" w:space="0" w:color="auto"/>
            </w:tcBorders>
          </w:tcPr>
          <w:p w14:paraId="581D37C6" w14:textId="77777777" w:rsidR="00CE43C7" w:rsidRPr="005667E7" w:rsidRDefault="00CE43C7" w:rsidP="00CE43C7">
            <w:pPr>
              <w:pStyle w:val="Default"/>
              <w:rPr>
                <w:sz w:val="22"/>
                <w:szCs w:val="22"/>
              </w:rPr>
            </w:pPr>
            <w:r w:rsidRPr="005667E7">
              <w:rPr>
                <w:sz w:val="22"/>
                <w:szCs w:val="22"/>
              </w:rPr>
              <w:t>P:c</w:t>
            </w:r>
          </w:p>
        </w:tc>
        <w:tc>
          <w:tcPr>
            <w:tcW w:w="3636" w:type="dxa"/>
            <w:tcBorders>
              <w:top w:val="nil"/>
              <w:left w:val="single" w:sz="4" w:space="0" w:color="auto"/>
              <w:bottom w:val="single" w:sz="4" w:space="0" w:color="auto"/>
              <w:right w:val="single" w:sz="4" w:space="0" w:color="auto"/>
            </w:tcBorders>
          </w:tcPr>
          <w:p w14:paraId="73F18F60" w14:textId="77777777" w:rsidR="00CE43C7" w:rsidRPr="005667E7" w:rsidRDefault="00CE43C7" w:rsidP="00CE43C7">
            <w:pPr>
              <w:pStyle w:val="oj-normal"/>
              <w:spacing w:before="120"/>
              <w:rPr>
                <w:color w:val="000000"/>
                <w:sz w:val="22"/>
                <w:szCs w:val="22"/>
              </w:rPr>
            </w:pPr>
            <w:r w:rsidRPr="005667E7">
              <w:rPr>
                <w:color w:val="000000"/>
                <w:sz w:val="22"/>
                <w:szCs w:val="22"/>
                <w:shd w:val="clear" w:color="auto" w:fill="FFFFFF"/>
              </w:rPr>
              <w:t>môže sa používať na mieste prostredníctvom vyhradeného pripojenia k zdroju výroby energie, ak si uvedené pripojenie vyžaduje osobitné zariadenie na bezpečné dodávky a meranie energie využívanej na vlastnú spotrebu budovy;</w:t>
            </w:r>
          </w:p>
        </w:tc>
        <w:tc>
          <w:tcPr>
            <w:tcW w:w="549" w:type="dxa"/>
            <w:tcBorders>
              <w:top w:val="nil"/>
              <w:left w:val="single" w:sz="4" w:space="0" w:color="auto"/>
              <w:bottom w:val="single" w:sz="4" w:space="0" w:color="auto"/>
              <w:right w:val="single" w:sz="4" w:space="0" w:color="auto"/>
            </w:tcBorders>
          </w:tcPr>
          <w:p w14:paraId="15165E06" w14:textId="0443C8A5" w:rsidR="00CE43C7" w:rsidRPr="005667E7" w:rsidRDefault="00CE43C7" w:rsidP="00CE43C7">
            <w:pPr>
              <w:pStyle w:val="Default"/>
              <w:rPr>
                <w:sz w:val="22"/>
                <w:szCs w:val="22"/>
              </w:rPr>
            </w:pPr>
            <w:r>
              <w:rPr>
                <w:sz w:val="22"/>
                <w:szCs w:val="22"/>
              </w:rPr>
              <w:t>N</w:t>
            </w:r>
          </w:p>
        </w:tc>
        <w:tc>
          <w:tcPr>
            <w:tcW w:w="1086" w:type="dxa"/>
            <w:tcBorders>
              <w:top w:val="nil"/>
              <w:left w:val="single" w:sz="4" w:space="0" w:color="auto"/>
              <w:bottom w:val="single" w:sz="4" w:space="0" w:color="auto"/>
              <w:right w:val="single" w:sz="4" w:space="0" w:color="auto"/>
            </w:tcBorders>
          </w:tcPr>
          <w:p w14:paraId="63C8AA8F" w14:textId="77777777" w:rsidR="00CE43C7" w:rsidRPr="000C30BD" w:rsidRDefault="00CE43C7" w:rsidP="00CE43C7">
            <w:pPr>
              <w:pStyle w:val="Default"/>
              <w:rPr>
                <w:b/>
                <w:sz w:val="22"/>
                <w:szCs w:val="22"/>
              </w:rPr>
            </w:pPr>
            <w:r w:rsidRPr="000C30BD">
              <w:rPr>
                <w:b/>
                <w:sz w:val="22"/>
                <w:szCs w:val="22"/>
              </w:rPr>
              <w:t xml:space="preserve">Návrh vyhlášky č. XX/2026 Z. z. </w:t>
            </w:r>
          </w:p>
          <w:p w14:paraId="1621C14F" w14:textId="77777777" w:rsidR="00CE43C7" w:rsidRPr="005667E7" w:rsidRDefault="00CE43C7" w:rsidP="00CE43C7">
            <w:pPr>
              <w:pStyle w:val="Default"/>
              <w:rPr>
                <w:sz w:val="22"/>
                <w:szCs w:val="22"/>
              </w:rPr>
            </w:pPr>
          </w:p>
        </w:tc>
        <w:tc>
          <w:tcPr>
            <w:tcW w:w="817" w:type="dxa"/>
            <w:tcBorders>
              <w:top w:val="nil"/>
              <w:left w:val="single" w:sz="4" w:space="0" w:color="auto"/>
              <w:bottom w:val="single" w:sz="4" w:space="0" w:color="auto"/>
              <w:right w:val="single" w:sz="4" w:space="0" w:color="auto"/>
            </w:tcBorders>
          </w:tcPr>
          <w:p w14:paraId="4582752A" w14:textId="77777777" w:rsidR="00270DAE" w:rsidRPr="006275D6" w:rsidRDefault="00270DAE" w:rsidP="00270DAE">
            <w:pPr>
              <w:pStyle w:val="Default"/>
              <w:rPr>
                <w:b/>
                <w:sz w:val="22"/>
                <w:szCs w:val="22"/>
              </w:rPr>
            </w:pPr>
            <w:r w:rsidRPr="006275D6">
              <w:rPr>
                <w:b/>
                <w:sz w:val="22"/>
                <w:szCs w:val="22"/>
              </w:rPr>
              <w:t>§ 2</w:t>
            </w:r>
          </w:p>
          <w:p w14:paraId="10BD28C5" w14:textId="7E895229" w:rsidR="00270DAE" w:rsidRDefault="00270DAE" w:rsidP="00270DAE">
            <w:pPr>
              <w:pStyle w:val="Default"/>
              <w:rPr>
                <w:b/>
                <w:sz w:val="22"/>
                <w:szCs w:val="22"/>
              </w:rPr>
            </w:pPr>
            <w:r w:rsidRPr="006275D6">
              <w:rPr>
                <w:b/>
                <w:sz w:val="22"/>
                <w:szCs w:val="22"/>
              </w:rPr>
              <w:t>O</w:t>
            </w:r>
            <w:r>
              <w:rPr>
                <w:b/>
                <w:sz w:val="22"/>
                <w:szCs w:val="22"/>
              </w:rPr>
              <w:t> </w:t>
            </w:r>
            <w:r w:rsidRPr="006275D6">
              <w:rPr>
                <w:b/>
                <w:sz w:val="22"/>
                <w:szCs w:val="22"/>
              </w:rPr>
              <w:t>4</w:t>
            </w:r>
          </w:p>
          <w:p w14:paraId="28019EDC" w14:textId="37E96B10" w:rsidR="00CE43C7" w:rsidRPr="006275D6" w:rsidRDefault="00270DAE" w:rsidP="00270DAE">
            <w:pPr>
              <w:pStyle w:val="Default"/>
              <w:rPr>
                <w:b/>
                <w:sz w:val="22"/>
                <w:szCs w:val="22"/>
              </w:rPr>
            </w:pPr>
            <w:r>
              <w:rPr>
                <w:b/>
                <w:sz w:val="22"/>
                <w:szCs w:val="22"/>
              </w:rPr>
              <w:t>P c</w:t>
            </w:r>
          </w:p>
        </w:tc>
        <w:tc>
          <w:tcPr>
            <w:tcW w:w="3903" w:type="dxa"/>
            <w:tcBorders>
              <w:top w:val="nil"/>
              <w:left w:val="single" w:sz="4" w:space="0" w:color="auto"/>
              <w:bottom w:val="single" w:sz="4" w:space="0" w:color="auto"/>
              <w:right w:val="single" w:sz="4" w:space="0" w:color="auto"/>
            </w:tcBorders>
            <w:shd w:val="clear" w:color="auto" w:fill="auto"/>
          </w:tcPr>
          <w:p w14:paraId="6138295F" w14:textId="654C9994" w:rsidR="00CE43C7" w:rsidRPr="005667E7" w:rsidRDefault="00270DAE" w:rsidP="005967EF">
            <w:pPr>
              <w:spacing w:after="0" w:line="240" w:lineRule="auto"/>
              <w:ind w:left="37"/>
            </w:pPr>
            <w:r w:rsidRPr="006275D6">
              <w:rPr>
                <w:rFonts w:cs="Times New Roman"/>
                <w:b/>
                <w:color w:val="000000"/>
              </w:rPr>
              <w:t>c) môže sa používať na mieste prostredníctvom vyhradeného pripojenia k zdroju výroby energie, ak si uvedené pripojenie vyžaduje osobitné zariadenie na bezpečné dodávky a meranie energie využívanej na vlastnú spotrebu budovy.</w:t>
            </w:r>
            <w:r>
              <w:rPr>
                <w:color w:val="000000"/>
              </w:rPr>
              <w:t xml:space="preserve"> </w:t>
            </w:r>
          </w:p>
        </w:tc>
        <w:tc>
          <w:tcPr>
            <w:tcW w:w="818" w:type="dxa"/>
            <w:tcBorders>
              <w:top w:val="nil"/>
              <w:left w:val="single" w:sz="4" w:space="0" w:color="auto"/>
              <w:bottom w:val="single" w:sz="4" w:space="0" w:color="auto"/>
              <w:right w:val="single" w:sz="4" w:space="0" w:color="auto"/>
            </w:tcBorders>
          </w:tcPr>
          <w:p w14:paraId="42981E58" w14:textId="10E45600" w:rsidR="00CE43C7" w:rsidRPr="005667E7" w:rsidRDefault="001078D8" w:rsidP="00F90DBE">
            <w:pPr>
              <w:pStyle w:val="Default"/>
              <w:rPr>
                <w:sz w:val="22"/>
                <w:szCs w:val="22"/>
              </w:rPr>
            </w:pPr>
            <w:r>
              <w:rPr>
                <w:sz w:val="22"/>
                <w:szCs w:val="22"/>
              </w:rPr>
              <w:t>Ú</w:t>
            </w:r>
          </w:p>
        </w:tc>
        <w:tc>
          <w:tcPr>
            <w:tcW w:w="1219" w:type="dxa"/>
            <w:tcBorders>
              <w:top w:val="nil"/>
              <w:left w:val="single" w:sz="4" w:space="0" w:color="auto"/>
              <w:bottom w:val="single" w:sz="4" w:space="0" w:color="auto"/>
              <w:right w:val="single" w:sz="4" w:space="0" w:color="auto"/>
            </w:tcBorders>
          </w:tcPr>
          <w:p w14:paraId="60D0E0F8" w14:textId="04454D85" w:rsidR="00CE43C7" w:rsidRPr="005667E7" w:rsidRDefault="00CE43C7" w:rsidP="00F90DBE">
            <w:pPr>
              <w:pStyle w:val="Default"/>
              <w:rPr>
                <w:sz w:val="22"/>
                <w:szCs w:val="22"/>
              </w:rPr>
            </w:pPr>
            <w:r>
              <w:rPr>
                <w:sz w:val="22"/>
                <w:szCs w:val="22"/>
              </w:rPr>
              <w:t>MD SR</w:t>
            </w:r>
          </w:p>
        </w:tc>
        <w:tc>
          <w:tcPr>
            <w:tcW w:w="1220" w:type="dxa"/>
            <w:tcBorders>
              <w:top w:val="nil"/>
              <w:left w:val="single" w:sz="4" w:space="0" w:color="auto"/>
              <w:bottom w:val="single" w:sz="4" w:space="0" w:color="auto"/>
              <w:right w:val="single" w:sz="4" w:space="0" w:color="auto"/>
            </w:tcBorders>
          </w:tcPr>
          <w:p w14:paraId="4853837A" w14:textId="734092C1" w:rsidR="00CE43C7" w:rsidRPr="005667E7" w:rsidRDefault="004F7A21" w:rsidP="00CE43C7">
            <w:pPr>
              <w:pStyle w:val="Default"/>
              <w:rPr>
                <w:sz w:val="22"/>
                <w:szCs w:val="22"/>
              </w:rPr>
            </w:pPr>
            <w:r>
              <w:rPr>
                <w:sz w:val="22"/>
                <w:szCs w:val="22"/>
              </w:rPr>
              <w:t>GP-N</w:t>
            </w:r>
          </w:p>
        </w:tc>
        <w:tc>
          <w:tcPr>
            <w:tcW w:w="1293" w:type="dxa"/>
            <w:tcBorders>
              <w:top w:val="nil"/>
              <w:left w:val="single" w:sz="4" w:space="0" w:color="auto"/>
              <w:bottom w:val="single" w:sz="4" w:space="0" w:color="auto"/>
            </w:tcBorders>
          </w:tcPr>
          <w:p w14:paraId="46E7C30D" w14:textId="77777777" w:rsidR="00CE43C7" w:rsidRPr="005667E7" w:rsidRDefault="00CE43C7" w:rsidP="00CE43C7">
            <w:pPr>
              <w:pStyle w:val="Default"/>
              <w:rPr>
                <w:sz w:val="22"/>
                <w:szCs w:val="22"/>
              </w:rPr>
            </w:pPr>
          </w:p>
        </w:tc>
      </w:tr>
      <w:tr w:rsidR="00CE43C7" w:rsidRPr="005667E7" w14:paraId="61738E96"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45DCCA2" w14:textId="6F420D22" w:rsidR="00CE43C7" w:rsidRPr="005667E7" w:rsidRDefault="00AE789B" w:rsidP="00CE43C7">
            <w:pPr>
              <w:pStyle w:val="Default"/>
              <w:rPr>
                <w:sz w:val="22"/>
                <w:szCs w:val="22"/>
              </w:rPr>
            </w:pPr>
            <w:r>
              <w:rPr>
                <w:sz w:val="22"/>
                <w:szCs w:val="22"/>
              </w:rPr>
              <w:t>B</w:t>
            </w:r>
            <w:r w:rsidR="00CE43C7" w:rsidRPr="005667E7">
              <w:rPr>
                <w:sz w:val="22"/>
                <w:szCs w:val="22"/>
              </w:rPr>
              <w:t>:56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D803C2A" w14:textId="77777777" w:rsidR="00CE43C7" w:rsidRPr="005667E7" w:rsidRDefault="00CE43C7" w:rsidP="00CE43C7">
            <w:pPr>
              <w:pStyle w:val="oj-normal"/>
              <w:spacing w:before="120"/>
              <w:rPr>
                <w:sz w:val="22"/>
                <w:szCs w:val="22"/>
              </w:rPr>
            </w:pPr>
            <w:r w:rsidRPr="005667E7">
              <w:rPr>
                <w:color w:val="000000"/>
                <w:sz w:val="22"/>
                <w:szCs w:val="22"/>
              </w:rPr>
              <w:t>„služby súvisiace s energetickou hospodárnosťou budov“ alebo „EPB služby“ sú služby ako vykurovanie, chladenie, vetranie, príprava teplej vody a osvetlenie a iné služby, ktorých spotreba energie sa zohľadňuje pri výpočte energetickej hospodárnosti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B9104E1" w14:textId="51272962"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574FBB0" w14:textId="1884DBAF" w:rsidR="00CE43C7" w:rsidRPr="005667E7" w:rsidRDefault="004428CD" w:rsidP="008A237E">
            <w:pPr>
              <w:pStyle w:val="Default"/>
              <w:rPr>
                <w:sz w:val="22"/>
                <w:szCs w:val="22"/>
              </w:rPr>
            </w:pPr>
            <w:r>
              <w:rPr>
                <w:sz w:val="22"/>
                <w:szCs w:val="22"/>
              </w:rPr>
              <w:t xml:space="preserve">Zákon č. </w:t>
            </w:r>
            <w:r w:rsidR="008A237E">
              <w:rPr>
                <w:sz w:val="22"/>
                <w:szCs w:val="22"/>
              </w:rPr>
              <w:t>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AABCD03" w14:textId="10BC1DBD" w:rsidR="008A237E" w:rsidRDefault="008A237E" w:rsidP="00CE43C7">
            <w:pPr>
              <w:pStyle w:val="Default"/>
              <w:rPr>
                <w:sz w:val="22"/>
                <w:szCs w:val="22"/>
              </w:rPr>
            </w:pPr>
            <w:r>
              <w:rPr>
                <w:sz w:val="22"/>
                <w:szCs w:val="22"/>
              </w:rPr>
              <w:t>§ 3</w:t>
            </w:r>
          </w:p>
          <w:p w14:paraId="1BCD9AD4" w14:textId="1DC6A8F7" w:rsidR="008A237E" w:rsidRDefault="008A237E" w:rsidP="00CE43C7">
            <w:pPr>
              <w:pStyle w:val="Default"/>
              <w:rPr>
                <w:sz w:val="22"/>
                <w:szCs w:val="22"/>
              </w:rPr>
            </w:pPr>
            <w:r>
              <w:rPr>
                <w:sz w:val="22"/>
                <w:szCs w:val="22"/>
              </w:rPr>
              <w:t>O 1</w:t>
            </w:r>
          </w:p>
          <w:p w14:paraId="6A436512" w14:textId="77777777" w:rsidR="008A237E" w:rsidRDefault="008A237E" w:rsidP="00CE43C7">
            <w:pPr>
              <w:pStyle w:val="Default"/>
              <w:rPr>
                <w:sz w:val="22"/>
                <w:szCs w:val="22"/>
              </w:rPr>
            </w:pPr>
          </w:p>
          <w:p w14:paraId="7D14AEE3" w14:textId="77777777" w:rsidR="008A237E" w:rsidRDefault="008A237E" w:rsidP="00CE43C7">
            <w:pPr>
              <w:pStyle w:val="Default"/>
              <w:rPr>
                <w:sz w:val="22"/>
                <w:szCs w:val="22"/>
              </w:rPr>
            </w:pPr>
          </w:p>
          <w:p w14:paraId="50C230D2" w14:textId="77777777" w:rsidR="008A237E" w:rsidRDefault="008A237E" w:rsidP="00CE43C7">
            <w:pPr>
              <w:pStyle w:val="Default"/>
              <w:rPr>
                <w:sz w:val="22"/>
                <w:szCs w:val="22"/>
              </w:rPr>
            </w:pPr>
          </w:p>
          <w:p w14:paraId="618FC66A" w14:textId="77777777" w:rsidR="008A237E" w:rsidRDefault="008A237E" w:rsidP="00CE43C7">
            <w:pPr>
              <w:pStyle w:val="Default"/>
              <w:rPr>
                <w:sz w:val="22"/>
                <w:szCs w:val="22"/>
              </w:rPr>
            </w:pPr>
          </w:p>
          <w:p w14:paraId="4655B8CC" w14:textId="3AC783E2" w:rsidR="008A237E" w:rsidRDefault="008A237E" w:rsidP="00CE43C7">
            <w:pPr>
              <w:pStyle w:val="Default"/>
              <w:rPr>
                <w:sz w:val="22"/>
                <w:szCs w:val="22"/>
              </w:rPr>
            </w:pPr>
          </w:p>
          <w:p w14:paraId="131B3C36" w14:textId="16197E21" w:rsidR="005967EF" w:rsidRDefault="005967EF" w:rsidP="00CE43C7">
            <w:pPr>
              <w:pStyle w:val="Default"/>
              <w:rPr>
                <w:sz w:val="22"/>
                <w:szCs w:val="22"/>
              </w:rPr>
            </w:pPr>
          </w:p>
          <w:p w14:paraId="6B086910" w14:textId="77777777" w:rsidR="00535771" w:rsidRDefault="00535771" w:rsidP="00CE43C7">
            <w:pPr>
              <w:pStyle w:val="Default"/>
              <w:rPr>
                <w:sz w:val="22"/>
                <w:szCs w:val="22"/>
              </w:rPr>
            </w:pPr>
          </w:p>
          <w:p w14:paraId="638F3154" w14:textId="3BEC7E87" w:rsidR="00CE43C7" w:rsidRDefault="004428CD" w:rsidP="00CE43C7">
            <w:pPr>
              <w:pStyle w:val="Default"/>
              <w:rPr>
                <w:sz w:val="22"/>
                <w:szCs w:val="22"/>
              </w:rPr>
            </w:pPr>
            <w:r>
              <w:rPr>
                <w:sz w:val="22"/>
                <w:szCs w:val="22"/>
              </w:rPr>
              <w:t xml:space="preserve">§ </w:t>
            </w:r>
            <w:r w:rsidR="008A237E">
              <w:rPr>
                <w:sz w:val="22"/>
                <w:szCs w:val="22"/>
              </w:rPr>
              <w:t>4a</w:t>
            </w:r>
          </w:p>
          <w:p w14:paraId="603892A6" w14:textId="01A804D5" w:rsidR="004428CD" w:rsidRDefault="004428CD" w:rsidP="00CE43C7">
            <w:pPr>
              <w:pStyle w:val="Default"/>
              <w:rPr>
                <w:sz w:val="22"/>
                <w:szCs w:val="22"/>
              </w:rPr>
            </w:pPr>
            <w:r>
              <w:rPr>
                <w:sz w:val="22"/>
                <w:szCs w:val="22"/>
              </w:rPr>
              <w:t>O 1</w:t>
            </w:r>
          </w:p>
          <w:p w14:paraId="3635416E" w14:textId="7ABEC320" w:rsidR="004428CD" w:rsidRDefault="004428CD" w:rsidP="00CE43C7">
            <w:pPr>
              <w:pStyle w:val="Default"/>
              <w:rPr>
                <w:sz w:val="22"/>
                <w:szCs w:val="22"/>
              </w:rPr>
            </w:pPr>
            <w:r>
              <w:rPr>
                <w:sz w:val="22"/>
                <w:szCs w:val="22"/>
              </w:rPr>
              <w:t xml:space="preserve">P </w:t>
            </w:r>
            <w:r w:rsidR="008A237E">
              <w:rPr>
                <w:sz w:val="22"/>
                <w:szCs w:val="22"/>
              </w:rPr>
              <w:t>c</w:t>
            </w:r>
          </w:p>
          <w:p w14:paraId="77EE03B0" w14:textId="2A73194D" w:rsidR="008A237E" w:rsidRDefault="008A237E" w:rsidP="00CE43C7">
            <w:pPr>
              <w:pStyle w:val="Default"/>
              <w:rPr>
                <w:sz w:val="22"/>
                <w:szCs w:val="22"/>
              </w:rPr>
            </w:pPr>
          </w:p>
          <w:p w14:paraId="1C9E6ED9" w14:textId="77777777" w:rsidR="00535771" w:rsidRDefault="00535771" w:rsidP="00CE43C7">
            <w:pPr>
              <w:pStyle w:val="Default"/>
              <w:rPr>
                <w:sz w:val="22"/>
                <w:szCs w:val="22"/>
              </w:rPr>
            </w:pPr>
          </w:p>
          <w:p w14:paraId="067015E9" w14:textId="77777777" w:rsidR="008A237E" w:rsidRDefault="008A237E" w:rsidP="00CE43C7">
            <w:pPr>
              <w:pStyle w:val="Default"/>
              <w:rPr>
                <w:sz w:val="22"/>
                <w:szCs w:val="22"/>
              </w:rPr>
            </w:pPr>
            <w:r>
              <w:rPr>
                <w:sz w:val="22"/>
                <w:szCs w:val="22"/>
              </w:rPr>
              <w:t>§ 4a</w:t>
            </w:r>
          </w:p>
          <w:p w14:paraId="33E86182" w14:textId="3C9421F6" w:rsidR="008A237E" w:rsidRPr="005667E7" w:rsidRDefault="008A237E" w:rsidP="00CE43C7">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B5B0003" w14:textId="4E595EA6" w:rsidR="008A237E" w:rsidRDefault="008A237E" w:rsidP="008A237E">
            <w:pPr>
              <w:pStyle w:val="Default"/>
              <w:rPr>
                <w:sz w:val="22"/>
                <w:szCs w:val="22"/>
              </w:rPr>
            </w:pPr>
            <w:r>
              <w:rPr>
                <w:sz w:val="22"/>
                <w:szCs w:val="22"/>
              </w:rPr>
              <w:t xml:space="preserve">(1) </w:t>
            </w:r>
            <w:r w:rsidRPr="008A237E">
              <w:rPr>
                <w:sz w:val="22"/>
                <w:szCs w:val="22"/>
              </w:rPr>
              <w:t>Energetická hospodárnosť je množstvo energie potrebnej na splnenie všetkých energetických potrieb súvisiacich s normalizovaným užívaním budovy, najmä množstvo energie potrebnej na vykurovanie a prípravu teplej vody, na chladenie a vetranie a na osvetlenie.</w:t>
            </w:r>
          </w:p>
          <w:p w14:paraId="5590D2BB" w14:textId="77777777" w:rsidR="005967EF" w:rsidRDefault="005967EF" w:rsidP="008A237E">
            <w:pPr>
              <w:pStyle w:val="Default"/>
              <w:rPr>
                <w:sz w:val="22"/>
                <w:szCs w:val="22"/>
              </w:rPr>
            </w:pPr>
          </w:p>
          <w:p w14:paraId="75D907F9" w14:textId="6DA7032D" w:rsidR="008A237E" w:rsidRDefault="008A237E" w:rsidP="00F90DBE">
            <w:pPr>
              <w:pStyle w:val="Default"/>
              <w:rPr>
                <w:sz w:val="22"/>
                <w:szCs w:val="22"/>
              </w:rPr>
            </w:pPr>
            <w:r>
              <w:rPr>
                <w:sz w:val="22"/>
                <w:szCs w:val="22"/>
              </w:rPr>
              <w:t>(1) </w:t>
            </w:r>
            <w:r w:rsidRPr="008A237E">
              <w:rPr>
                <w:sz w:val="22"/>
                <w:szCs w:val="22"/>
              </w:rPr>
              <w:t>Na výpočet energetického hodnotenia sa používa</w:t>
            </w:r>
          </w:p>
          <w:p w14:paraId="2C98F0C2" w14:textId="77777777" w:rsidR="008A237E" w:rsidRDefault="008A237E" w:rsidP="008A237E">
            <w:pPr>
              <w:pStyle w:val="Default"/>
              <w:rPr>
                <w:sz w:val="22"/>
                <w:szCs w:val="22"/>
              </w:rPr>
            </w:pPr>
            <w:r>
              <w:rPr>
                <w:sz w:val="22"/>
                <w:szCs w:val="22"/>
              </w:rPr>
              <w:t xml:space="preserve">c) </w:t>
            </w:r>
            <w:r w:rsidRPr="008A237E">
              <w:rPr>
                <w:sz w:val="22"/>
                <w:szCs w:val="22"/>
              </w:rPr>
              <w:t>prevádzkové energetické hodnotenie.</w:t>
            </w:r>
          </w:p>
          <w:p w14:paraId="15035533" w14:textId="77777777" w:rsidR="008A237E" w:rsidRDefault="008A237E" w:rsidP="008A237E">
            <w:pPr>
              <w:pStyle w:val="Default"/>
              <w:rPr>
                <w:sz w:val="22"/>
                <w:szCs w:val="22"/>
              </w:rPr>
            </w:pPr>
          </w:p>
          <w:p w14:paraId="74F19882" w14:textId="41B1A19C" w:rsidR="00CE43C7" w:rsidRPr="005667E7" w:rsidRDefault="008A237E" w:rsidP="008A237E">
            <w:pPr>
              <w:pStyle w:val="Default"/>
              <w:rPr>
                <w:sz w:val="22"/>
                <w:szCs w:val="22"/>
              </w:rPr>
            </w:pPr>
            <w:r>
              <w:rPr>
                <w:sz w:val="22"/>
                <w:szCs w:val="22"/>
              </w:rPr>
              <w:lastRenderedPageBreak/>
              <w:t xml:space="preserve">(4) </w:t>
            </w:r>
            <w:r w:rsidRPr="008A237E">
              <w:rPr>
                <w:sz w:val="22"/>
                <w:szCs w:val="22"/>
              </w:rPr>
              <w:t>Prevádzkovým energetickým hodnotením je určovanie potreby energie s použitím nameranej skutočnej spotreby energie v budove.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3749CB9" w14:textId="1FC682CF" w:rsidR="00CE43C7" w:rsidRPr="005667E7" w:rsidRDefault="001078D8" w:rsidP="00F90DBE">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BAD5BD1" w14:textId="48A3D9AD" w:rsidR="00CE43C7" w:rsidRPr="005667E7" w:rsidRDefault="004428CD" w:rsidP="00F90DBE">
            <w:pPr>
              <w:pStyle w:val="Default"/>
              <w:rPr>
                <w:sz w:val="22"/>
                <w:szCs w:val="22"/>
              </w:rPr>
            </w:pPr>
            <w:r>
              <w:rPr>
                <w:sz w:val="22"/>
                <w:szCs w:val="22"/>
              </w:rPr>
              <w:t>MD</w:t>
            </w:r>
            <w:r w:rsidR="00CE43C7">
              <w:rPr>
                <w:sz w:val="22"/>
                <w:szCs w:val="22"/>
              </w:rPr>
              <w:t xml:space="preserve">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4A84F72" w14:textId="687C4159"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7FC9F2E" w14:textId="2AADAB7B" w:rsidR="00CE43C7" w:rsidRPr="005667E7" w:rsidRDefault="00CE43C7" w:rsidP="00CE43C7">
            <w:pPr>
              <w:pStyle w:val="Default"/>
              <w:rPr>
                <w:sz w:val="22"/>
                <w:szCs w:val="22"/>
              </w:rPr>
            </w:pPr>
          </w:p>
        </w:tc>
      </w:tr>
      <w:tr w:rsidR="00CE43C7" w:rsidRPr="005667E7" w14:paraId="6D142A26"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931F965" w14:textId="72168591" w:rsidR="00CE43C7" w:rsidRPr="005667E7" w:rsidRDefault="00AE789B" w:rsidP="00CE43C7">
            <w:pPr>
              <w:pStyle w:val="Default"/>
              <w:rPr>
                <w:sz w:val="22"/>
                <w:szCs w:val="22"/>
              </w:rPr>
            </w:pPr>
            <w:r>
              <w:rPr>
                <w:sz w:val="22"/>
                <w:szCs w:val="22"/>
              </w:rPr>
              <w:t>B</w:t>
            </w:r>
            <w:r w:rsidR="00CE43C7" w:rsidRPr="005667E7">
              <w:rPr>
                <w:sz w:val="22"/>
                <w:szCs w:val="22"/>
              </w:rPr>
              <w:t>:57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D39568E" w14:textId="77777777" w:rsidR="00CE43C7" w:rsidRPr="005667E7" w:rsidRDefault="00CE43C7" w:rsidP="00CE43C7">
            <w:pPr>
              <w:pStyle w:val="oj-normal"/>
              <w:spacing w:before="120"/>
              <w:rPr>
                <w:sz w:val="22"/>
                <w:szCs w:val="22"/>
              </w:rPr>
            </w:pPr>
            <w:r w:rsidRPr="005667E7">
              <w:rPr>
                <w:color w:val="000000"/>
                <w:sz w:val="22"/>
                <w:szCs w:val="22"/>
              </w:rPr>
              <w:t>„energetické potreby“ sú energia, ktorá sa má dodať do klimatizovaného priestoru alebo z neho získať, aby sa zachovali zamýšľané priestorové podmienky počas daného časového obdobia bez ohľadu na akúkoľvek neefektívnosť technického systému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BBA6EA3" w14:textId="7D7F843C"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8C3A5E1" w14:textId="77777777" w:rsidR="001078D8" w:rsidRDefault="001078D8" w:rsidP="001078D8">
            <w:pPr>
              <w:pStyle w:val="Default"/>
              <w:rPr>
                <w:sz w:val="22"/>
                <w:szCs w:val="22"/>
              </w:rPr>
            </w:pPr>
            <w:r>
              <w:rPr>
                <w:sz w:val="22"/>
                <w:szCs w:val="22"/>
              </w:rPr>
              <w:t>Vyhláška č. 364/2012 Z. z.</w:t>
            </w:r>
          </w:p>
          <w:p w14:paraId="5A33302A" w14:textId="77777777" w:rsidR="00CE43C7" w:rsidRPr="005667E7" w:rsidRDefault="00CE43C7" w:rsidP="00CE43C7">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AD4E3F2" w14:textId="1ED38D4B" w:rsidR="00CE43C7" w:rsidRDefault="001078D8" w:rsidP="00CE43C7">
            <w:pPr>
              <w:pStyle w:val="Default"/>
              <w:rPr>
                <w:sz w:val="22"/>
                <w:szCs w:val="22"/>
              </w:rPr>
            </w:pPr>
            <w:r>
              <w:rPr>
                <w:sz w:val="22"/>
                <w:szCs w:val="22"/>
              </w:rPr>
              <w:t>§ 1</w:t>
            </w:r>
          </w:p>
          <w:p w14:paraId="78CBAA00" w14:textId="371637B5" w:rsidR="001078D8" w:rsidRPr="005667E7" w:rsidRDefault="001078D8" w:rsidP="00CE43C7">
            <w:pPr>
              <w:pStyle w:val="Default"/>
              <w:rPr>
                <w:sz w:val="22"/>
                <w:szCs w:val="22"/>
              </w:rPr>
            </w:pPr>
            <w:r>
              <w:rPr>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845ADAC" w14:textId="2102279A" w:rsidR="00CE43C7" w:rsidRPr="001078D8" w:rsidRDefault="001078D8" w:rsidP="00F90DBE">
            <w:pPr>
              <w:pStyle w:val="Default"/>
              <w:rPr>
                <w:sz w:val="22"/>
                <w:szCs w:val="22"/>
              </w:rPr>
            </w:pPr>
            <w:bookmarkStart w:id="3" w:name="paragraf-1.odsek-1.oznacenie"/>
            <w:r w:rsidRPr="006275D6">
              <w:rPr>
                <w:sz w:val="22"/>
                <w:szCs w:val="22"/>
              </w:rPr>
              <w:t xml:space="preserve">(1) </w:t>
            </w:r>
            <w:bookmarkEnd w:id="3"/>
            <w:r w:rsidRPr="006275D6">
              <w:rPr>
                <w:sz w:val="22"/>
                <w:szCs w:val="22"/>
              </w:rPr>
              <w:t xml:space="preserve">Množstvo energie potrebnej na splnenie všetkých energetických potrieb súvisiacich s normalizovaným užívaním budovy sa určuje výpočtom energetickej hospodárnosti budovy (ďalej len „výpočet“). Výpočet je založený na </w:t>
            </w:r>
            <w:r w:rsidRPr="006275D6">
              <w:rPr>
                <w:color w:val="auto"/>
                <w:sz w:val="22"/>
                <w:szCs w:val="22"/>
              </w:rPr>
              <w:t>energetickom hodnotení podľa § 4a zákona (ďalej len „hodnotenie“) so zohľadnením charakteristík budovy a vplyvov na jej energetickú hospodárnosť podľa § 3 ods. 3 a 4 zákona</w:t>
            </w:r>
            <w:bookmarkStart w:id="4" w:name="paragraf-1.odsek-1.text"/>
            <w:r w:rsidRPr="006275D6">
              <w:rPr>
                <w:color w:val="auto"/>
                <w:sz w:val="22"/>
                <w:szCs w:val="22"/>
              </w:rPr>
              <w:t>.</w:t>
            </w:r>
            <w:bookmarkEnd w:id="4"/>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4247A12" w14:textId="5691C020" w:rsidR="00CE43C7" w:rsidRPr="005667E7" w:rsidRDefault="009A1D36" w:rsidP="00F90DBE">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66BF587" w14:textId="2D2ACD02"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6B738F3" w14:textId="77423918"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E109440" w14:textId="18B209E1" w:rsidR="00CE43C7" w:rsidRPr="005667E7" w:rsidRDefault="00CE43C7" w:rsidP="00CE43C7">
            <w:pPr>
              <w:pStyle w:val="Default"/>
              <w:rPr>
                <w:sz w:val="22"/>
                <w:szCs w:val="22"/>
              </w:rPr>
            </w:pPr>
          </w:p>
        </w:tc>
      </w:tr>
      <w:tr w:rsidR="00CE43C7" w:rsidRPr="005667E7" w14:paraId="1288CE86"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9A1D7E9" w14:textId="2CEADD43" w:rsidR="00CE43C7" w:rsidRPr="005667E7" w:rsidRDefault="00AE789B" w:rsidP="00CE43C7">
            <w:pPr>
              <w:pStyle w:val="Default"/>
              <w:rPr>
                <w:sz w:val="22"/>
                <w:szCs w:val="22"/>
              </w:rPr>
            </w:pPr>
            <w:r>
              <w:rPr>
                <w:sz w:val="22"/>
                <w:szCs w:val="22"/>
              </w:rPr>
              <w:t>B</w:t>
            </w:r>
            <w:r w:rsidR="00CE43C7" w:rsidRPr="005667E7">
              <w:rPr>
                <w:sz w:val="22"/>
                <w:szCs w:val="22"/>
              </w:rPr>
              <w:t>:58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0E4D2E6" w14:textId="77777777" w:rsidR="00CE43C7" w:rsidRPr="005667E7" w:rsidRDefault="00CE43C7" w:rsidP="00CE43C7">
            <w:pPr>
              <w:pStyle w:val="oj-normal"/>
              <w:spacing w:before="120"/>
              <w:rPr>
                <w:sz w:val="22"/>
                <w:szCs w:val="22"/>
              </w:rPr>
            </w:pPr>
            <w:r w:rsidRPr="005667E7">
              <w:rPr>
                <w:color w:val="000000"/>
                <w:sz w:val="22"/>
                <w:szCs w:val="22"/>
              </w:rPr>
              <w:t>„spotreba energie“ je energetický vstup do technického systému budovy, ktorý poskytuje službu súvisiacu s energetickou hospodárnosťou budov a je určený na uspokojenie energetickej potreby;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57B7F72" w14:textId="17B99B42"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2D03ECF" w14:textId="77777777" w:rsidR="001078D8" w:rsidRDefault="001078D8" w:rsidP="001078D8">
            <w:pPr>
              <w:pStyle w:val="Default"/>
              <w:rPr>
                <w:sz w:val="22"/>
                <w:szCs w:val="22"/>
              </w:rPr>
            </w:pPr>
            <w:r>
              <w:rPr>
                <w:sz w:val="22"/>
                <w:szCs w:val="22"/>
              </w:rPr>
              <w:t>Vyhláška č. 364/2012 Z. z.</w:t>
            </w:r>
          </w:p>
          <w:p w14:paraId="5DD5139A" w14:textId="77777777" w:rsidR="00CE43C7" w:rsidRPr="005667E7" w:rsidRDefault="00CE43C7" w:rsidP="00CE43C7">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E4354B0" w14:textId="73D3EF1C" w:rsidR="00CE43C7" w:rsidRDefault="001078D8" w:rsidP="00CE43C7">
            <w:pPr>
              <w:pStyle w:val="Default"/>
              <w:rPr>
                <w:sz w:val="22"/>
                <w:szCs w:val="22"/>
              </w:rPr>
            </w:pPr>
            <w:r>
              <w:rPr>
                <w:sz w:val="22"/>
                <w:szCs w:val="22"/>
              </w:rPr>
              <w:t>§</w:t>
            </w:r>
            <w:r w:rsidR="005967EF">
              <w:rPr>
                <w:sz w:val="22"/>
                <w:szCs w:val="22"/>
              </w:rPr>
              <w:t xml:space="preserve"> </w:t>
            </w:r>
            <w:r>
              <w:rPr>
                <w:sz w:val="22"/>
                <w:szCs w:val="22"/>
              </w:rPr>
              <w:t>1</w:t>
            </w:r>
          </w:p>
          <w:p w14:paraId="525DD6F5" w14:textId="407577B8" w:rsidR="001078D8" w:rsidRPr="005667E7" w:rsidRDefault="001078D8" w:rsidP="00CE43C7">
            <w:pPr>
              <w:pStyle w:val="Default"/>
              <w:rPr>
                <w:sz w:val="22"/>
                <w:szCs w:val="22"/>
              </w:rPr>
            </w:pPr>
            <w:r>
              <w:rPr>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316377A" w14:textId="30847F64" w:rsidR="00CE43C7" w:rsidRDefault="001078D8" w:rsidP="00F90DBE">
            <w:pPr>
              <w:pStyle w:val="Default"/>
              <w:rPr>
                <w:sz w:val="22"/>
                <w:szCs w:val="22"/>
              </w:rPr>
            </w:pPr>
            <w:bookmarkStart w:id="5" w:name="paragraf-2.odsek-2.oznacenie"/>
            <w:r w:rsidRPr="006275D6">
              <w:rPr>
                <w:sz w:val="22"/>
                <w:szCs w:val="22"/>
              </w:rPr>
              <w:t xml:space="preserve">(2) </w:t>
            </w:r>
            <w:bookmarkEnd w:id="5"/>
            <w:r w:rsidRPr="006275D6">
              <w:rPr>
                <w:sz w:val="22"/>
                <w:szCs w:val="22"/>
              </w:rPr>
              <w:t>Dodaná energia sa určuje podľa jednotlivých energetických nosičov, ktorými sa cez hranicu posudzovania zásobujú technické zariadenia na uspokojenie potrieb energie v budove na vykurovanie, prípravu teplej vody, vetranie, chladenie a osvetlenie vrátane účinnosti zdrojov, distribúcie, odovzdávania, automatizácie a riadenia budovy so zohľadnením energie z obnoviteľných zdrojov</w:t>
            </w:r>
            <w:hyperlink w:anchor="poznamky.poznamka-6">
              <w:r w:rsidRPr="006275D6">
                <w:rPr>
                  <w:sz w:val="22"/>
                  <w:szCs w:val="22"/>
                  <w:vertAlign w:val="superscript"/>
                </w:rPr>
                <w:t>6</w:t>
              </w:r>
              <w:r w:rsidRPr="006275D6">
                <w:rPr>
                  <w:sz w:val="22"/>
                  <w:szCs w:val="22"/>
                </w:rPr>
                <w:t>)</w:t>
              </w:r>
            </w:hyperlink>
            <w:r w:rsidRPr="006275D6">
              <w:rPr>
                <w:sz w:val="22"/>
                <w:szCs w:val="22"/>
              </w:rPr>
              <w:t xml:space="preserve"> na mieste.</w:t>
            </w:r>
          </w:p>
          <w:p w14:paraId="43D9A4B1" w14:textId="77777777" w:rsidR="005967EF" w:rsidRDefault="005967EF" w:rsidP="00F90DBE">
            <w:pPr>
              <w:pStyle w:val="Default"/>
              <w:rPr>
                <w:sz w:val="22"/>
                <w:szCs w:val="22"/>
              </w:rPr>
            </w:pPr>
            <w:r>
              <w:rPr>
                <w:sz w:val="22"/>
                <w:szCs w:val="22"/>
              </w:rPr>
              <w:t>Poznámka pod čiarou znie:</w:t>
            </w:r>
          </w:p>
          <w:p w14:paraId="750C50F0" w14:textId="5D36CFA9" w:rsidR="005967EF" w:rsidRPr="005667E7" w:rsidRDefault="005967EF" w:rsidP="005967EF">
            <w:pPr>
              <w:pStyle w:val="Default"/>
              <w:rPr>
                <w:sz w:val="22"/>
                <w:szCs w:val="22"/>
              </w:rPr>
            </w:pPr>
            <w:r w:rsidRPr="0087633D">
              <w:rPr>
                <w:sz w:val="22"/>
                <w:szCs w:val="22"/>
                <w:vertAlign w:val="superscript"/>
              </w:rPr>
              <w:t>6)</w:t>
            </w:r>
            <w:r>
              <w:rPr>
                <w:sz w:val="22"/>
                <w:szCs w:val="22"/>
              </w:rPr>
              <w:t xml:space="preserve"> </w:t>
            </w:r>
            <w:r w:rsidRPr="005967EF">
              <w:rPr>
                <w:sz w:val="22"/>
                <w:szCs w:val="22"/>
              </w:rPr>
              <w:t>Čl. 2 ods. 26 delegovaného nariadenia (EÚ) č. 244/2012.</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48A0284" w14:textId="1D76316E" w:rsidR="00CE43C7" w:rsidRPr="005667E7" w:rsidRDefault="001078D8" w:rsidP="00F90DBE">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D8F818E" w14:textId="1A7080F2"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56A0B50" w14:textId="4AF1951C"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040D71A" w14:textId="77777777" w:rsidR="00CE43C7" w:rsidRPr="005667E7" w:rsidRDefault="00CE43C7" w:rsidP="00CE43C7">
            <w:pPr>
              <w:pStyle w:val="Default"/>
              <w:rPr>
                <w:sz w:val="22"/>
                <w:szCs w:val="22"/>
              </w:rPr>
            </w:pPr>
          </w:p>
        </w:tc>
      </w:tr>
      <w:tr w:rsidR="00CE43C7" w:rsidRPr="005667E7" w14:paraId="26DA9C6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567A87F" w14:textId="77C4DDA8" w:rsidR="00CE43C7" w:rsidRPr="005667E7" w:rsidRDefault="00AE789B" w:rsidP="00CE43C7">
            <w:pPr>
              <w:pStyle w:val="Default"/>
              <w:rPr>
                <w:sz w:val="22"/>
                <w:szCs w:val="22"/>
              </w:rPr>
            </w:pPr>
            <w:r>
              <w:rPr>
                <w:sz w:val="22"/>
                <w:szCs w:val="22"/>
              </w:rPr>
              <w:t>B</w:t>
            </w:r>
            <w:r w:rsidR="00CE43C7" w:rsidRPr="005667E7">
              <w:rPr>
                <w:sz w:val="22"/>
                <w:szCs w:val="22"/>
              </w:rPr>
              <w:t>:59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4B7E45C" w14:textId="77777777" w:rsidR="00CE43C7" w:rsidRPr="005667E7" w:rsidRDefault="00CE43C7" w:rsidP="00CE43C7">
            <w:pPr>
              <w:pStyle w:val="oj-normal"/>
              <w:spacing w:before="120"/>
              <w:rPr>
                <w:sz w:val="22"/>
                <w:szCs w:val="22"/>
              </w:rPr>
            </w:pPr>
            <w:r w:rsidRPr="005667E7">
              <w:rPr>
                <w:color w:val="000000"/>
                <w:sz w:val="22"/>
                <w:szCs w:val="22"/>
              </w:rPr>
              <w:t xml:space="preserve">„využívanie na vlastnú spotrebu“ je využitie energie z obnoviteľných zdrojov vyrobenej priamo na mieste alebo energie z obnoviteľných zdrojov vyrobenej v blízkom okolí technickými systémami na mieste pre </w:t>
            </w:r>
            <w:r w:rsidRPr="005667E7">
              <w:rPr>
                <w:color w:val="000000"/>
                <w:sz w:val="22"/>
                <w:szCs w:val="22"/>
              </w:rPr>
              <w:lastRenderedPageBreak/>
              <w:t>služby súvisiace s energetickou hospodárnosťou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DC05730" w14:textId="05B50AC7" w:rsidR="00CE43C7" w:rsidRPr="005667E7" w:rsidRDefault="00CE43C7" w:rsidP="00CE43C7">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539FADA" w14:textId="7A87F280" w:rsidR="00795B4F" w:rsidRDefault="00795B4F" w:rsidP="00795B4F">
            <w:pPr>
              <w:pStyle w:val="Default"/>
              <w:rPr>
                <w:sz w:val="22"/>
                <w:szCs w:val="22"/>
              </w:rPr>
            </w:pPr>
            <w:r>
              <w:rPr>
                <w:sz w:val="22"/>
                <w:szCs w:val="22"/>
              </w:rPr>
              <w:t>Vyhláška č. 364/2012 Z. z.</w:t>
            </w:r>
          </w:p>
          <w:p w14:paraId="4C6F0E83" w14:textId="1D16F6E2" w:rsidR="009A1D36" w:rsidRDefault="009A1D36" w:rsidP="00795B4F">
            <w:pPr>
              <w:pStyle w:val="Default"/>
              <w:rPr>
                <w:sz w:val="22"/>
                <w:szCs w:val="22"/>
              </w:rPr>
            </w:pPr>
          </w:p>
          <w:p w14:paraId="1509ED7B" w14:textId="71D3875A" w:rsidR="009A1D36" w:rsidRDefault="009A1D36" w:rsidP="00795B4F">
            <w:pPr>
              <w:pStyle w:val="Default"/>
              <w:rPr>
                <w:sz w:val="22"/>
                <w:szCs w:val="22"/>
              </w:rPr>
            </w:pPr>
          </w:p>
          <w:p w14:paraId="5AFC7E4E" w14:textId="677568D0" w:rsidR="009A1D36" w:rsidRDefault="009A1D36" w:rsidP="00795B4F">
            <w:pPr>
              <w:pStyle w:val="Default"/>
              <w:rPr>
                <w:sz w:val="22"/>
                <w:szCs w:val="22"/>
              </w:rPr>
            </w:pPr>
            <w:r>
              <w:rPr>
                <w:b/>
                <w:sz w:val="22"/>
                <w:szCs w:val="22"/>
                <w:lang w:eastAsia="cs-CZ"/>
              </w:rPr>
              <w:lastRenderedPageBreak/>
              <w:t>Návrh zákona č. xx/2026</w:t>
            </w:r>
            <w:r w:rsidRPr="00973B43">
              <w:rPr>
                <w:b/>
                <w:sz w:val="22"/>
                <w:szCs w:val="22"/>
                <w:lang w:eastAsia="cs-CZ"/>
              </w:rPr>
              <w:t xml:space="preserve"> Z. z</w:t>
            </w:r>
            <w:r>
              <w:rPr>
                <w:b/>
                <w:sz w:val="22"/>
                <w:szCs w:val="22"/>
                <w:lang w:eastAsia="cs-CZ"/>
              </w:rPr>
              <w:t>.</w:t>
            </w:r>
          </w:p>
          <w:p w14:paraId="06DDCE5E" w14:textId="77777777" w:rsidR="00CE43C7" w:rsidRPr="005667E7" w:rsidRDefault="00CE43C7" w:rsidP="00795B4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E4ABC34" w14:textId="77777777" w:rsidR="00CE43C7" w:rsidRDefault="00795B4F" w:rsidP="00CE43C7">
            <w:pPr>
              <w:pStyle w:val="Default"/>
              <w:rPr>
                <w:sz w:val="22"/>
                <w:szCs w:val="22"/>
              </w:rPr>
            </w:pPr>
            <w:r>
              <w:rPr>
                <w:sz w:val="22"/>
                <w:szCs w:val="22"/>
              </w:rPr>
              <w:lastRenderedPageBreak/>
              <w:t>Príloha č. 4</w:t>
            </w:r>
          </w:p>
          <w:p w14:paraId="7804E605" w14:textId="77777777" w:rsidR="00795B4F" w:rsidRDefault="00795B4F" w:rsidP="00CE43C7">
            <w:pPr>
              <w:pStyle w:val="Default"/>
              <w:rPr>
                <w:sz w:val="22"/>
                <w:szCs w:val="22"/>
              </w:rPr>
            </w:pPr>
            <w:r>
              <w:rPr>
                <w:sz w:val="22"/>
                <w:szCs w:val="22"/>
              </w:rPr>
              <w:t xml:space="preserve">Poznámka </w:t>
            </w:r>
          </w:p>
          <w:p w14:paraId="62E57337" w14:textId="77777777" w:rsidR="00795B4F" w:rsidRDefault="00795B4F" w:rsidP="00CE43C7">
            <w:pPr>
              <w:pStyle w:val="Default"/>
              <w:rPr>
                <w:sz w:val="22"/>
                <w:szCs w:val="22"/>
              </w:rPr>
            </w:pPr>
            <w:r>
              <w:rPr>
                <w:sz w:val="22"/>
                <w:szCs w:val="22"/>
              </w:rPr>
              <w:t>P e</w:t>
            </w:r>
          </w:p>
          <w:p w14:paraId="33B88FB6" w14:textId="77777777" w:rsidR="009A1D36" w:rsidRDefault="009A1D36" w:rsidP="00CE43C7">
            <w:pPr>
              <w:pStyle w:val="Default"/>
              <w:rPr>
                <w:sz w:val="22"/>
                <w:szCs w:val="22"/>
              </w:rPr>
            </w:pPr>
          </w:p>
          <w:p w14:paraId="0EFB2CC8" w14:textId="77777777" w:rsidR="009A1D36" w:rsidRPr="009A1D36" w:rsidRDefault="009A1D36" w:rsidP="00CE43C7">
            <w:pPr>
              <w:pStyle w:val="Default"/>
              <w:rPr>
                <w:b/>
                <w:sz w:val="22"/>
                <w:szCs w:val="22"/>
              </w:rPr>
            </w:pPr>
            <w:r w:rsidRPr="009A1D36">
              <w:rPr>
                <w:b/>
                <w:sz w:val="22"/>
                <w:szCs w:val="22"/>
              </w:rPr>
              <w:lastRenderedPageBreak/>
              <w:t>§ 2</w:t>
            </w:r>
          </w:p>
          <w:p w14:paraId="06429E6E" w14:textId="5E85BAE1" w:rsidR="009A1D36" w:rsidRPr="005667E7" w:rsidRDefault="009A1D36" w:rsidP="00CE43C7">
            <w:pPr>
              <w:pStyle w:val="Default"/>
              <w:rPr>
                <w:sz w:val="22"/>
                <w:szCs w:val="22"/>
              </w:rPr>
            </w:pPr>
            <w:r w:rsidRPr="009A1D36">
              <w:rPr>
                <w:b/>
                <w:sz w:val="22"/>
                <w:szCs w:val="22"/>
              </w:rPr>
              <w:t>O 13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C1DFB3E" w14:textId="77777777" w:rsidR="00CE43C7" w:rsidRDefault="00795B4F" w:rsidP="00795B4F">
            <w:pPr>
              <w:pStyle w:val="Default"/>
              <w:rPr>
                <w:sz w:val="22"/>
                <w:szCs w:val="22"/>
              </w:rPr>
            </w:pPr>
            <w:r>
              <w:rPr>
                <w:sz w:val="22"/>
                <w:szCs w:val="22"/>
              </w:rPr>
              <w:lastRenderedPageBreak/>
              <w:t>e) do potreby energie v budove sa zahŕňa aj vlastná energia systémov</w:t>
            </w:r>
          </w:p>
          <w:p w14:paraId="045AE43A" w14:textId="77777777" w:rsidR="009A1D36" w:rsidRDefault="009A1D36" w:rsidP="00795B4F">
            <w:pPr>
              <w:pStyle w:val="Default"/>
              <w:rPr>
                <w:sz w:val="22"/>
                <w:szCs w:val="22"/>
              </w:rPr>
            </w:pPr>
          </w:p>
          <w:p w14:paraId="40318125" w14:textId="77777777" w:rsidR="009A1D36" w:rsidRDefault="009A1D36" w:rsidP="00795B4F">
            <w:pPr>
              <w:pStyle w:val="Default"/>
              <w:rPr>
                <w:sz w:val="22"/>
                <w:szCs w:val="22"/>
              </w:rPr>
            </w:pPr>
          </w:p>
          <w:p w14:paraId="7695307D" w14:textId="77777777" w:rsidR="009A1D36" w:rsidRDefault="009A1D36" w:rsidP="00795B4F">
            <w:pPr>
              <w:pStyle w:val="Default"/>
              <w:rPr>
                <w:sz w:val="22"/>
                <w:szCs w:val="22"/>
              </w:rPr>
            </w:pPr>
          </w:p>
          <w:p w14:paraId="24A8E556" w14:textId="77777777" w:rsidR="009A1D36" w:rsidRDefault="009A1D36" w:rsidP="00795B4F">
            <w:pPr>
              <w:pStyle w:val="Default"/>
              <w:rPr>
                <w:sz w:val="22"/>
                <w:szCs w:val="22"/>
              </w:rPr>
            </w:pPr>
          </w:p>
          <w:p w14:paraId="72D94B72" w14:textId="77777777" w:rsidR="009A1D36" w:rsidRPr="009A1D36" w:rsidRDefault="009A1D36" w:rsidP="009A1D36">
            <w:pPr>
              <w:pStyle w:val="Default"/>
              <w:rPr>
                <w:b/>
                <w:sz w:val="22"/>
                <w:szCs w:val="22"/>
              </w:rPr>
            </w:pPr>
            <w:r w:rsidRPr="009A1D36">
              <w:rPr>
                <w:b/>
                <w:sz w:val="22"/>
                <w:szCs w:val="22"/>
              </w:rPr>
              <w:lastRenderedPageBreak/>
              <w:t xml:space="preserve">(13) Ročná potreba primárnej energie budovy s nulovými emisiami sa môže zabezpečiť </w:t>
            </w:r>
          </w:p>
          <w:p w14:paraId="1530469C" w14:textId="6B119007" w:rsidR="009A1D36" w:rsidRPr="009A1D36" w:rsidRDefault="009A1D36" w:rsidP="009A1D36">
            <w:pPr>
              <w:pStyle w:val="Default"/>
              <w:rPr>
                <w:b/>
                <w:sz w:val="22"/>
                <w:szCs w:val="22"/>
              </w:rPr>
            </w:pPr>
            <w:r>
              <w:rPr>
                <w:b/>
                <w:sz w:val="22"/>
                <w:szCs w:val="22"/>
              </w:rPr>
              <w:t xml:space="preserve">a) </w:t>
            </w:r>
            <w:r w:rsidRPr="009A1D36">
              <w:rPr>
                <w:b/>
                <w:sz w:val="22"/>
                <w:szCs w:val="22"/>
              </w:rPr>
              <w:t>z obnoviteľných zdrojov vyrobenou na mieste alebo v blízkom okolí,</w:t>
            </w:r>
          </w:p>
          <w:p w14:paraId="78117B40" w14:textId="38BF6A76" w:rsidR="009A1D36" w:rsidRPr="009A1D36" w:rsidRDefault="009A1D36" w:rsidP="009A1D36">
            <w:pPr>
              <w:pStyle w:val="Default"/>
              <w:rPr>
                <w:b/>
                <w:sz w:val="22"/>
                <w:szCs w:val="22"/>
              </w:rPr>
            </w:pPr>
            <w:r>
              <w:rPr>
                <w:b/>
                <w:sz w:val="22"/>
                <w:szCs w:val="22"/>
              </w:rPr>
              <w:t xml:space="preserve">b) </w:t>
            </w:r>
            <w:r w:rsidRPr="009A1D36">
              <w:rPr>
                <w:b/>
                <w:sz w:val="22"/>
                <w:szCs w:val="22"/>
              </w:rPr>
              <w:t>od komunity vyrábajúcej energiu z obnoviteľných zdrojov,</w:t>
            </w:r>
          </w:p>
          <w:p w14:paraId="51B24960" w14:textId="1A975520" w:rsidR="009A1D36" w:rsidRPr="009A1D36" w:rsidRDefault="009A1D36" w:rsidP="009A1D36">
            <w:pPr>
              <w:pStyle w:val="Default"/>
              <w:rPr>
                <w:b/>
                <w:sz w:val="22"/>
                <w:szCs w:val="22"/>
              </w:rPr>
            </w:pPr>
            <w:r>
              <w:rPr>
                <w:b/>
                <w:sz w:val="22"/>
                <w:szCs w:val="22"/>
              </w:rPr>
              <w:t xml:space="preserve">c) </w:t>
            </w:r>
            <w:r w:rsidRPr="009A1D36">
              <w:rPr>
                <w:b/>
                <w:sz w:val="22"/>
                <w:szCs w:val="22"/>
              </w:rPr>
              <w:t>z účinného systému centralizovaného zásobovania teplom a chladom,</w:t>
            </w:r>
          </w:p>
          <w:p w14:paraId="44C490DE" w14:textId="648B04BB" w:rsidR="009A1D36" w:rsidRPr="005667E7" w:rsidRDefault="009A1D36" w:rsidP="009A1D36">
            <w:pPr>
              <w:pStyle w:val="Default"/>
              <w:rPr>
                <w:sz w:val="22"/>
                <w:szCs w:val="22"/>
              </w:rPr>
            </w:pPr>
            <w:r>
              <w:rPr>
                <w:b/>
                <w:sz w:val="22"/>
                <w:szCs w:val="22"/>
              </w:rPr>
              <w:t xml:space="preserve">d) </w:t>
            </w:r>
            <w:r w:rsidRPr="009A1D36">
              <w:rPr>
                <w:b/>
                <w:sz w:val="22"/>
                <w:szCs w:val="22"/>
              </w:rPr>
              <w:t>zo zdrojov s nulovým obsahom uhlíka.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3F66340" w14:textId="6617EB27" w:rsidR="00CE43C7" w:rsidRPr="005667E7" w:rsidRDefault="00714592" w:rsidP="00F90DBE">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E4A567B" w14:textId="03801C89" w:rsidR="00CE43C7" w:rsidRPr="005667E7" w:rsidRDefault="00CE43C7" w:rsidP="00F90DBE">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4E48A6B" w14:textId="57F41EA5"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E9F0DA1" w14:textId="77777777" w:rsidR="00CE43C7" w:rsidRPr="005667E7" w:rsidRDefault="00CE43C7" w:rsidP="00CE43C7">
            <w:pPr>
              <w:pStyle w:val="Default"/>
              <w:rPr>
                <w:sz w:val="22"/>
                <w:szCs w:val="22"/>
              </w:rPr>
            </w:pPr>
          </w:p>
        </w:tc>
      </w:tr>
      <w:tr w:rsidR="00CE43C7" w:rsidRPr="005667E7" w14:paraId="2F827E4F"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BAED6C3" w14:textId="583EDB86" w:rsidR="00CE43C7" w:rsidRPr="005667E7" w:rsidRDefault="00AE789B" w:rsidP="00CE43C7">
            <w:pPr>
              <w:pStyle w:val="Default"/>
              <w:rPr>
                <w:sz w:val="22"/>
                <w:szCs w:val="22"/>
              </w:rPr>
            </w:pPr>
            <w:r>
              <w:rPr>
                <w:sz w:val="22"/>
                <w:szCs w:val="22"/>
              </w:rPr>
              <w:t>B</w:t>
            </w:r>
            <w:r w:rsidR="00CE43C7" w:rsidRPr="005667E7">
              <w:rPr>
                <w:sz w:val="22"/>
                <w:szCs w:val="22"/>
              </w:rPr>
              <w:t>:60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D71CB48" w14:textId="77777777" w:rsidR="00CE43C7" w:rsidRPr="005667E7" w:rsidRDefault="00CE43C7" w:rsidP="00CE43C7">
            <w:pPr>
              <w:pStyle w:val="oj-normal"/>
              <w:spacing w:before="120"/>
              <w:rPr>
                <w:sz w:val="22"/>
                <w:szCs w:val="22"/>
              </w:rPr>
            </w:pPr>
            <w:r w:rsidRPr="005667E7">
              <w:rPr>
                <w:color w:val="000000"/>
                <w:sz w:val="22"/>
                <w:szCs w:val="22"/>
              </w:rPr>
              <w:t xml:space="preserve">„iné spôsoby využitia na mieste“ sú iné spôsoby využitia na mieste ako služby súvisiace s energetickou hospodárnosťou budov, vrátane spotrebičov, rozličných a doplnkových zaťažení alebo nabíjacích bodov </w:t>
            </w:r>
            <w:proofErr w:type="spellStart"/>
            <w:r w:rsidRPr="005667E7">
              <w:rPr>
                <w:color w:val="000000"/>
                <w:sz w:val="22"/>
                <w:szCs w:val="22"/>
              </w:rPr>
              <w:t>elektromobility</w:t>
            </w:r>
            <w:proofErr w:type="spellEnd"/>
            <w:r w:rsidRPr="005667E7">
              <w:rPr>
                <w:color w:val="000000"/>
                <w:sz w:val="22"/>
                <w:szCs w:val="22"/>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1907E32" w14:textId="1E13E3D3" w:rsidR="00CE43C7" w:rsidRPr="005667E7" w:rsidRDefault="00CE43C7" w:rsidP="00CE43C7">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F461383" w14:textId="77777777" w:rsidR="00CE43C7" w:rsidRPr="005667E7" w:rsidRDefault="00CE43C7" w:rsidP="003D1CC6">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E677025" w14:textId="77777777" w:rsidR="00CE43C7" w:rsidRPr="005667E7" w:rsidRDefault="00CE43C7" w:rsidP="00CE43C7">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145EFF8" w14:textId="77777777" w:rsidR="00CE43C7" w:rsidRPr="005667E7" w:rsidRDefault="00CE43C7" w:rsidP="00F90DB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313BD3B" w14:textId="528312CB" w:rsidR="00CE43C7" w:rsidRPr="005667E7" w:rsidRDefault="001078D8" w:rsidP="00F90DB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9B6692C" w14:textId="77777777" w:rsidR="00CE43C7" w:rsidRDefault="00CE43C7" w:rsidP="00F90DBE">
            <w:pPr>
              <w:pStyle w:val="Default"/>
              <w:rPr>
                <w:sz w:val="22"/>
                <w:szCs w:val="22"/>
              </w:rPr>
            </w:pPr>
            <w:r>
              <w:rPr>
                <w:sz w:val="22"/>
                <w:szCs w:val="22"/>
              </w:rPr>
              <w:t>MD SR</w:t>
            </w:r>
          </w:p>
          <w:p w14:paraId="59C4A701" w14:textId="2336E8F6" w:rsidR="00714592" w:rsidRPr="0087633D" w:rsidRDefault="00714592" w:rsidP="00F90DBE">
            <w:pPr>
              <w:pStyle w:val="Default"/>
              <w:rPr>
                <w:sz w:val="20"/>
                <w:szCs w:val="20"/>
              </w:rPr>
            </w:pPr>
            <w:r w:rsidRPr="0087633D">
              <w:rPr>
                <w:sz w:val="20"/>
                <w:szCs w:val="20"/>
              </w:rPr>
              <w:t>Pojem v aplikačnej praxi neexistuje.</w:t>
            </w:r>
          </w:p>
          <w:p w14:paraId="574F6CDB" w14:textId="514B889C" w:rsidR="00714592" w:rsidRPr="005667E7" w:rsidRDefault="00714592" w:rsidP="00F90DBE">
            <w:pPr>
              <w:pStyle w:val="Default"/>
              <w:rPr>
                <w:sz w:val="22"/>
                <w:szCs w:val="22"/>
              </w:rPr>
            </w:pPr>
            <w:r w:rsidRPr="0087633D">
              <w:rPr>
                <w:sz w:val="20"/>
                <w:szCs w:val="20"/>
              </w:rPr>
              <w:t>Zavedenie definície je nadbytočné, nakoľko sa výpočet energetickej hospodárnosti budovy viaže na spotrebu energie iba v budove a započítanie spotreby spotrebičov, nabíjacích bodov a pod. je pre výpočet irelevantné</w:t>
            </w:r>
            <w:r>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D0FECA5" w14:textId="4C7D91A5" w:rsidR="00CE43C7" w:rsidRPr="005667E7" w:rsidRDefault="004F7A21" w:rsidP="00CE43C7">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6F63CAD" w14:textId="77777777" w:rsidR="00CE43C7" w:rsidRPr="005667E7" w:rsidRDefault="00CE43C7" w:rsidP="00CE43C7">
            <w:pPr>
              <w:pStyle w:val="Default"/>
              <w:rPr>
                <w:sz w:val="22"/>
                <w:szCs w:val="22"/>
              </w:rPr>
            </w:pPr>
          </w:p>
        </w:tc>
      </w:tr>
      <w:tr w:rsidR="001078D8" w:rsidRPr="005667E7" w14:paraId="531C70A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C345EC9" w14:textId="584B0E0F" w:rsidR="001078D8" w:rsidRPr="005667E7" w:rsidRDefault="00AE789B" w:rsidP="001078D8">
            <w:pPr>
              <w:pStyle w:val="Default"/>
              <w:rPr>
                <w:sz w:val="22"/>
                <w:szCs w:val="22"/>
              </w:rPr>
            </w:pPr>
            <w:r>
              <w:rPr>
                <w:sz w:val="22"/>
                <w:szCs w:val="22"/>
              </w:rPr>
              <w:lastRenderedPageBreak/>
              <w:t>B</w:t>
            </w:r>
            <w:r w:rsidR="001078D8" w:rsidRPr="005667E7">
              <w:rPr>
                <w:sz w:val="22"/>
                <w:szCs w:val="22"/>
              </w:rPr>
              <w:t>:61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02526CD" w14:textId="77777777" w:rsidR="001078D8" w:rsidRPr="005667E7" w:rsidRDefault="001078D8" w:rsidP="001078D8">
            <w:pPr>
              <w:pStyle w:val="oj-normal"/>
              <w:spacing w:before="120"/>
              <w:rPr>
                <w:sz w:val="22"/>
                <w:szCs w:val="22"/>
              </w:rPr>
            </w:pPr>
            <w:r w:rsidRPr="005667E7">
              <w:rPr>
                <w:color w:val="000000"/>
                <w:sz w:val="22"/>
                <w:szCs w:val="22"/>
              </w:rPr>
              <w:t>„výpočtový interval“ je diskrétny časový interval používaný na výpočet energetickej hospodárnosti;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C4E61E2" w14:textId="357DF954"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8664787" w14:textId="77777777" w:rsidR="001078D8" w:rsidRDefault="001078D8" w:rsidP="001078D8">
            <w:pPr>
              <w:pStyle w:val="Default"/>
              <w:rPr>
                <w:sz w:val="22"/>
                <w:szCs w:val="22"/>
              </w:rPr>
            </w:pPr>
            <w:r>
              <w:rPr>
                <w:sz w:val="22"/>
                <w:szCs w:val="22"/>
              </w:rPr>
              <w:t>Vyhláška č. 364/2012 Z. z.</w:t>
            </w:r>
          </w:p>
          <w:p w14:paraId="160E0C05" w14:textId="13CE14F0" w:rsidR="001078D8" w:rsidRPr="007674B2" w:rsidRDefault="001078D8" w:rsidP="001078D8">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6C063F0" w14:textId="77777777" w:rsidR="001078D8" w:rsidRDefault="0087633D" w:rsidP="001078D8">
            <w:pPr>
              <w:pStyle w:val="Default"/>
              <w:rPr>
                <w:sz w:val="22"/>
                <w:szCs w:val="22"/>
              </w:rPr>
            </w:pPr>
            <w:r>
              <w:rPr>
                <w:sz w:val="22"/>
                <w:szCs w:val="22"/>
              </w:rPr>
              <w:t>§ 2</w:t>
            </w:r>
          </w:p>
          <w:p w14:paraId="33EFEB77" w14:textId="667BB34E" w:rsidR="0087633D" w:rsidRPr="005667E7" w:rsidRDefault="0087633D" w:rsidP="001078D8">
            <w:pPr>
              <w:pStyle w:val="Default"/>
              <w:rPr>
                <w:sz w:val="22"/>
                <w:szCs w:val="22"/>
              </w:rPr>
            </w:pPr>
            <w:r>
              <w:rPr>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629114B" w14:textId="30478E21" w:rsidR="001078D8" w:rsidRPr="001078D8" w:rsidRDefault="001078D8" w:rsidP="001078D8">
            <w:pPr>
              <w:pStyle w:val="Default"/>
              <w:rPr>
                <w:sz w:val="22"/>
                <w:szCs w:val="22"/>
              </w:rPr>
            </w:pPr>
            <w:bookmarkStart w:id="6" w:name="paragraf-2.odsek-7.oznacenie"/>
            <w:r w:rsidRPr="006275D6">
              <w:rPr>
                <w:sz w:val="22"/>
                <w:szCs w:val="22"/>
              </w:rPr>
              <w:t xml:space="preserve">(7) </w:t>
            </w:r>
            <w:bookmarkEnd w:id="6"/>
            <w:r w:rsidRPr="006275D6">
              <w:rPr>
                <w:sz w:val="22"/>
                <w:szCs w:val="22"/>
              </w:rPr>
              <w:t>Pri prevádzkovom hodnotení sa skutočné množstvo spotrebovanej energie na vykurovanie za časové obdobie určí podľa nameraných hodnôt spotreby energie, alebo ako súčin množstva spotrebovaného energetického nosiča a jeho výhrevnosti.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08934A6" w14:textId="59EDF5A0" w:rsidR="001078D8" w:rsidRPr="005667E7" w:rsidRDefault="0087633D" w:rsidP="001078D8">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AB5AC4E" w14:textId="379E3246"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6A00AAB" w14:textId="118B0AFE" w:rsidR="001078D8" w:rsidRPr="005667E7" w:rsidRDefault="004F7A21"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4C63642" w14:textId="77777777" w:rsidR="001078D8" w:rsidRPr="005667E7" w:rsidRDefault="001078D8" w:rsidP="001078D8">
            <w:pPr>
              <w:pStyle w:val="Default"/>
              <w:rPr>
                <w:sz w:val="22"/>
                <w:szCs w:val="22"/>
              </w:rPr>
            </w:pPr>
          </w:p>
        </w:tc>
      </w:tr>
      <w:tr w:rsidR="001078D8" w:rsidRPr="005667E7" w14:paraId="4D9559C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051A4EA6" w14:textId="332FA4F9" w:rsidR="001078D8" w:rsidRPr="005667E7" w:rsidRDefault="00AE789B" w:rsidP="001078D8">
            <w:pPr>
              <w:pStyle w:val="Default"/>
              <w:rPr>
                <w:sz w:val="22"/>
                <w:szCs w:val="22"/>
              </w:rPr>
            </w:pPr>
            <w:r>
              <w:rPr>
                <w:sz w:val="22"/>
                <w:szCs w:val="22"/>
              </w:rPr>
              <w:t>B</w:t>
            </w:r>
            <w:r w:rsidR="001078D8" w:rsidRPr="005667E7">
              <w:rPr>
                <w:sz w:val="22"/>
                <w:szCs w:val="22"/>
              </w:rPr>
              <w:t>:62</w:t>
            </w:r>
          </w:p>
        </w:tc>
        <w:tc>
          <w:tcPr>
            <w:tcW w:w="3636" w:type="dxa"/>
            <w:tcBorders>
              <w:top w:val="single" w:sz="4" w:space="0" w:color="auto"/>
              <w:left w:val="single" w:sz="4" w:space="0" w:color="auto"/>
              <w:bottom w:val="single" w:sz="4" w:space="0" w:color="auto"/>
              <w:right w:val="single" w:sz="4" w:space="0" w:color="auto"/>
            </w:tcBorders>
          </w:tcPr>
          <w:p w14:paraId="5D47EE93" w14:textId="77777777" w:rsidR="001078D8" w:rsidRPr="005667E7" w:rsidRDefault="001078D8" w:rsidP="001078D8">
            <w:pPr>
              <w:pStyle w:val="Default"/>
              <w:rPr>
                <w:sz w:val="22"/>
                <w:szCs w:val="22"/>
              </w:rPr>
            </w:pPr>
            <w:r w:rsidRPr="005667E7">
              <w:rPr>
                <w:sz w:val="22"/>
                <w:szCs w:val="22"/>
                <w:shd w:val="clear" w:color="auto" w:fill="FFFFFF"/>
              </w:rPr>
              <w:t>„dodaná energia“ je energia vyjadrená pre každý energetický nosič, ktorá je dodaná do technických systémov budovy cez hranicu posudzovania s cieľom pokryť príslušné použitia alebo výrobu odvádzanej energie;</w:t>
            </w:r>
          </w:p>
        </w:tc>
        <w:tc>
          <w:tcPr>
            <w:tcW w:w="549" w:type="dxa"/>
            <w:tcBorders>
              <w:top w:val="single" w:sz="4" w:space="0" w:color="auto"/>
              <w:left w:val="single" w:sz="4" w:space="0" w:color="auto"/>
              <w:bottom w:val="single" w:sz="4" w:space="0" w:color="auto"/>
              <w:right w:val="single" w:sz="4" w:space="0" w:color="auto"/>
            </w:tcBorders>
          </w:tcPr>
          <w:p w14:paraId="2B98670E" w14:textId="4EFCBCF1"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58D103D" w14:textId="77777777" w:rsidR="001078D8" w:rsidRDefault="001078D8" w:rsidP="001078D8">
            <w:pPr>
              <w:pStyle w:val="Default"/>
              <w:rPr>
                <w:sz w:val="22"/>
                <w:szCs w:val="22"/>
              </w:rPr>
            </w:pPr>
            <w:r>
              <w:rPr>
                <w:sz w:val="22"/>
                <w:szCs w:val="22"/>
              </w:rPr>
              <w:t>Vyhláška č. 364/2012 Z. z.</w:t>
            </w:r>
          </w:p>
          <w:p w14:paraId="10B63BE9" w14:textId="2FC00BAF"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F1A8951" w14:textId="77777777" w:rsidR="001078D8" w:rsidRDefault="001078D8" w:rsidP="001078D8">
            <w:pPr>
              <w:pStyle w:val="Default"/>
              <w:rPr>
                <w:sz w:val="22"/>
                <w:szCs w:val="22"/>
              </w:rPr>
            </w:pPr>
            <w:r>
              <w:rPr>
                <w:sz w:val="22"/>
                <w:szCs w:val="22"/>
              </w:rPr>
              <w:t>§ 2</w:t>
            </w:r>
          </w:p>
          <w:p w14:paraId="08129935" w14:textId="77777777" w:rsidR="001078D8" w:rsidRDefault="001078D8" w:rsidP="001078D8">
            <w:pPr>
              <w:pStyle w:val="Default"/>
              <w:rPr>
                <w:sz w:val="22"/>
                <w:szCs w:val="22"/>
              </w:rPr>
            </w:pPr>
            <w:r>
              <w:rPr>
                <w:sz w:val="22"/>
                <w:szCs w:val="22"/>
              </w:rPr>
              <w:t>O 2</w:t>
            </w:r>
          </w:p>
          <w:p w14:paraId="3A25197C"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C4F7A98" w14:textId="50A9B2F0" w:rsidR="001078D8" w:rsidRPr="005667E7" w:rsidRDefault="001078D8" w:rsidP="001078D8">
            <w:pPr>
              <w:pStyle w:val="Default"/>
              <w:rPr>
                <w:sz w:val="22"/>
                <w:szCs w:val="22"/>
              </w:rPr>
            </w:pPr>
            <w:r w:rsidRPr="002C5B5E">
              <w:rPr>
                <w:sz w:val="22"/>
                <w:szCs w:val="22"/>
              </w:rPr>
              <w:t>(2) Dodaná energia sa určuje podľa jednotlivých energetických nosičov, ktorými sa cez systémovú hranicu zásobujú technické zariadenia na uspokojenie potrieb energie v budove na vykurovanie, prípravu teplej vody, vetranie, chladenie a osvetlenie vrátane účinnosti zdrojov, distribúcie, odovzdávania, automatizácie a riadenia budovy so zohľadnením energie z obnoviteľných zdrojov</w:t>
            </w:r>
            <w:r w:rsidRPr="007674B2">
              <w:rPr>
                <w:sz w:val="22"/>
                <w:szCs w:val="22"/>
                <w:vertAlign w:val="superscript"/>
              </w:rPr>
              <w:t>6)</w:t>
            </w:r>
            <w:r w:rsidRPr="002C5B5E">
              <w:rPr>
                <w:sz w:val="22"/>
                <w:szCs w:val="22"/>
              </w:rPr>
              <w:t xml:space="preserve"> na mieste.</w:t>
            </w:r>
          </w:p>
        </w:tc>
        <w:tc>
          <w:tcPr>
            <w:tcW w:w="818" w:type="dxa"/>
            <w:tcBorders>
              <w:top w:val="single" w:sz="4" w:space="0" w:color="auto"/>
              <w:left w:val="single" w:sz="4" w:space="0" w:color="auto"/>
              <w:bottom w:val="single" w:sz="4" w:space="0" w:color="auto"/>
              <w:right w:val="single" w:sz="4" w:space="0" w:color="auto"/>
            </w:tcBorders>
          </w:tcPr>
          <w:p w14:paraId="501EFD2C" w14:textId="6A38B2FE"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FE366A9" w14:textId="42919E09"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1E64DE4" w14:textId="6DC5AAEF"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5B46FE44" w14:textId="77777777" w:rsidR="001078D8" w:rsidRPr="005667E7" w:rsidRDefault="001078D8" w:rsidP="001078D8">
            <w:pPr>
              <w:pStyle w:val="Default"/>
              <w:rPr>
                <w:sz w:val="22"/>
                <w:szCs w:val="22"/>
              </w:rPr>
            </w:pPr>
          </w:p>
        </w:tc>
      </w:tr>
      <w:tr w:rsidR="001078D8" w:rsidRPr="005667E7" w14:paraId="6D456AC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5A14642" w14:textId="1AF76FDC" w:rsidR="001078D8" w:rsidRPr="005667E7" w:rsidRDefault="00AE789B" w:rsidP="001078D8">
            <w:pPr>
              <w:pStyle w:val="Default"/>
              <w:rPr>
                <w:sz w:val="22"/>
                <w:szCs w:val="22"/>
              </w:rPr>
            </w:pPr>
            <w:r>
              <w:rPr>
                <w:sz w:val="22"/>
                <w:szCs w:val="22"/>
              </w:rPr>
              <w:t>B</w:t>
            </w:r>
            <w:r w:rsidR="001078D8" w:rsidRPr="005667E7">
              <w:rPr>
                <w:sz w:val="22"/>
                <w:szCs w:val="22"/>
              </w:rPr>
              <w:t>:63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7114990" w14:textId="77777777" w:rsidR="001078D8" w:rsidRPr="005667E7" w:rsidRDefault="001078D8" w:rsidP="001078D8">
            <w:pPr>
              <w:pStyle w:val="oj-normal"/>
              <w:spacing w:before="120"/>
              <w:rPr>
                <w:sz w:val="22"/>
                <w:szCs w:val="22"/>
              </w:rPr>
            </w:pPr>
            <w:r w:rsidRPr="005667E7">
              <w:rPr>
                <w:color w:val="000000"/>
                <w:sz w:val="22"/>
                <w:szCs w:val="22"/>
              </w:rPr>
              <w:t>„odvádzaná energia“ je podiel energie z obnoviteľných zdrojov, ktorý sa odvádza do energetickej sústavy namiesto toho, aby sa využil na mieste na vlastnú spotrebu alebo na iné spôsoby využitia na mieste, vyjadrený za energetický nosič a za faktor primárnej energie;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D3FEF40" w14:textId="019CC213"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8CA7791" w14:textId="489E44E0"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A59BF55"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00DE88F"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C767699" w14:textId="73B9A2A9" w:rsidR="001078D8" w:rsidRDefault="00A26F33" w:rsidP="001078D8">
            <w:pPr>
              <w:pStyle w:val="Default"/>
              <w:rPr>
                <w:sz w:val="22"/>
                <w:szCs w:val="22"/>
              </w:rPr>
            </w:pPr>
            <w:r>
              <w:rPr>
                <w:sz w:val="22"/>
                <w:szCs w:val="22"/>
              </w:rPr>
              <w:t>Ž</w:t>
            </w:r>
          </w:p>
          <w:p w14:paraId="409F9722" w14:textId="38DF6019"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4FA24BF" w14:textId="77777777" w:rsidR="001078D8" w:rsidRDefault="001078D8" w:rsidP="001078D8">
            <w:pPr>
              <w:pStyle w:val="Default"/>
              <w:rPr>
                <w:sz w:val="22"/>
                <w:szCs w:val="22"/>
              </w:rPr>
            </w:pPr>
            <w:r>
              <w:rPr>
                <w:sz w:val="22"/>
                <w:szCs w:val="22"/>
              </w:rPr>
              <w:t>MD SR</w:t>
            </w:r>
          </w:p>
          <w:p w14:paraId="4575BD61" w14:textId="089C0D80" w:rsidR="00B16B71" w:rsidRPr="005667E7" w:rsidRDefault="00B16B71" w:rsidP="00B16B71">
            <w:pPr>
              <w:pStyle w:val="Default"/>
              <w:rPr>
                <w:sz w:val="22"/>
                <w:szCs w:val="22"/>
              </w:rPr>
            </w:pPr>
            <w:r>
              <w:rPr>
                <w:sz w:val="22"/>
                <w:szCs w:val="22"/>
              </w:rPr>
              <w:t xml:space="preserve">Pojem v aplikačnej praxi existuje vo vzťahu k ukladanej energii, tzn. takej energii z obnoviteľných zdrojov, ktorá sa uchová pre ďalšiu </w:t>
            </w:r>
            <w:r>
              <w:rPr>
                <w:sz w:val="22"/>
                <w:szCs w:val="22"/>
              </w:rPr>
              <w:lastRenderedPageBreak/>
              <w:t xml:space="preserve">spotrebu budovy.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0EF1DC2" w14:textId="2292CE69" w:rsidR="001078D8" w:rsidRPr="005667E7" w:rsidRDefault="004F7A21" w:rsidP="001078D8">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auto"/>
          </w:tcPr>
          <w:p w14:paraId="00558E6C" w14:textId="775F8941" w:rsidR="001078D8" w:rsidRPr="005667E7" w:rsidRDefault="001078D8" w:rsidP="001078D8">
            <w:pPr>
              <w:pStyle w:val="Default"/>
              <w:rPr>
                <w:sz w:val="22"/>
                <w:szCs w:val="22"/>
              </w:rPr>
            </w:pPr>
          </w:p>
        </w:tc>
      </w:tr>
      <w:tr w:rsidR="001078D8" w:rsidRPr="005667E7" w14:paraId="79592DE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B1E07D9" w14:textId="6619ABBA" w:rsidR="001078D8" w:rsidRPr="005667E7" w:rsidRDefault="00AE789B" w:rsidP="001078D8">
            <w:pPr>
              <w:pStyle w:val="Default"/>
              <w:rPr>
                <w:sz w:val="22"/>
                <w:szCs w:val="22"/>
              </w:rPr>
            </w:pPr>
            <w:r>
              <w:rPr>
                <w:sz w:val="22"/>
                <w:szCs w:val="22"/>
              </w:rPr>
              <w:t>B</w:t>
            </w:r>
            <w:r w:rsidR="001078D8" w:rsidRPr="005667E7">
              <w:rPr>
                <w:sz w:val="22"/>
                <w:szCs w:val="22"/>
              </w:rPr>
              <w:t>:64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A1FD07E" w14:textId="77777777" w:rsidR="001078D8" w:rsidRPr="005667E7" w:rsidRDefault="001078D8" w:rsidP="001078D8">
            <w:pPr>
              <w:pStyle w:val="oj-normal"/>
              <w:spacing w:before="120"/>
              <w:rPr>
                <w:sz w:val="22"/>
                <w:szCs w:val="22"/>
              </w:rPr>
            </w:pPr>
            <w:r w:rsidRPr="005667E7">
              <w:rPr>
                <w:color w:val="000000"/>
                <w:sz w:val="22"/>
                <w:szCs w:val="22"/>
              </w:rPr>
              <w:t>„parkovacie miesto pre bicykle“ je vyhradené miesto na parkovanie najmenej pre jeden bicykel;</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18E689C" w14:textId="1DA902CA"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F5005A9"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BF5E7D5"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3CB9C24"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531C8AE" w14:textId="28EF2F6A" w:rsidR="001078D8" w:rsidRPr="005667E7" w:rsidRDefault="00A26F33" w:rsidP="001078D8">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1EC6625" w14:textId="0304F32E" w:rsidR="001078D8" w:rsidRPr="005667E7" w:rsidRDefault="00EE6FDF" w:rsidP="001078D8">
            <w:pPr>
              <w:pStyle w:val="Default"/>
              <w:rPr>
                <w:sz w:val="22"/>
                <w:szCs w:val="22"/>
              </w:rPr>
            </w:pPr>
            <w:r>
              <w:rPr>
                <w:sz w:val="22"/>
                <w:szCs w:val="22"/>
              </w:rPr>
              <w:t xml:space="preserve">MD SR </w:t>
            </w:r>
            <w:r w:rsidR="00B16B71">
              <w:rPr>
                <w:sz w:val="22"/>
                <w:szCs w:val="22"/>
              </w:rPr>
              <w:t xml:space="preserve">Pojem </w:t>
            </w:r>
            <w:r w:rsidR="00194BB4">
              <w:rPr>
                <w:sz w:val="22"/>
                <w:szCs w:val="22"/>
              </w:rPr>
              <w:t xml:space="preserve">pre aplikačnú prax </w:t>
            </w:r>
            <w:r w:rsidR="00B16B71">
              <w:rPr>
                <w:sz w:val="22"/>
                <w:szCs w:val="22"/>
              </w:rPr>
              <w:t xml:space="preserve">nie je potrebné zavádzať, </w:t>
            </w:r>
            <w:r w:rsidR="00B16B71" w:rsidRPr="00B16B71">
              <w:rPr>
                <w:sz w:val="22"/>
                <w:szCs w:val="22"/>
              </w:rPr>
              <w:t>vyplýva to zo samotnej podstaty veci</w:t>
            </w:r>
            <w:r w:rsidR="00B16B7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517765A" w14:textId="739EF3CE" w:rsidR="001078D8" w:rsidRPr="005667E7" w:rsidRDefault="004F7A21"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0243D87" w14:textId="77777777" w:rsidR="001078D8" w:rsidRPr="005667E7" w:rsidRDefault="001078D8" w:rsidP="001078D8">
            <w:pPr>
              <w:pStyle w:val="Default"/>
              <w:rPr>
                <w:sz w:val="22"/>
                <w:szCs w:val="22"/>
              </w:rPr>
            </w:pPr>
          </w:p>
        </w:tc>
      </w:tr>
      <w:tr w:rsidR="001078D8" w:rsidRPr="005667E7" w14:paraId="2020149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D439451" w14:textId="157406CC" w:rsidR="001078D8" w:rsidRPr="005667E7" w:rsidRDefault="00AE789B" w:rsidP="001078D8">
            <w:pPr>
              <w:pStyle w:val="Default"/>
              <w:rPr>
                <w:sz w:val="22"/>
                <w:szCs w:val="22"/>
              </w:rPr>
            </w:pPr>
            <w:r>
              <w:rPr>
                <w:sz w:val="22"/>
                <w:szCs w:val="22"/>
              </w:rPr>
              <w:t>B</w:t>
            </w:r>
            <w:r w:rsidR="001078D8" w:rsidRPr="005667E7">
              <w:rPr>
                <w:sz w:val="22"/>
                <w:szCs w:val="22"/>
              </w:rPr>
              <w:t>:65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49DE2AF" w14:textId="77777777" w:rsidR="001078D8" w:rsidRPr="007E167D" w:rsidRDefault="001078D8" w:rsidP="007E167D">
            <w:r w:rsidRPr="007E167D">
              <w:t>„parkovisko pre autá v bezprostrednom susedstve budovy“ je parkovisko určené pre obyvateľov, návštevníkov alebo pracovníkov budovy, a ktoré sa nachádza v areáli patriacom k budove alebo v jej bezprostrednej blízkosti;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80E25C5" w14:textId="4688B14C"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1CBDA5F"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4854640"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7E4F9FC"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6573899" w14:textId="3951B951" w:rsidR="001078D8" w:rsidRPr="005667E7" w:rsidRDefault="00A26F33" w:rsidP="001078D8">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B232FAE" w14:textId="3A2E8B06" w:rsidR="001078D8" w:rsidRPr="005667E7" w:rsidRDefault="00EE6FDF" w:rsidP="001078D8">
            <w:pPr>
              <w:pStyle w:val="Default"/>
              <w:rPr>
                <w:sz w:val="22"/>
                <w:szCs w:val="22"/>
              </w:rPr>
            </w:pPr>
            <w:r>
              <w:rPr>
                <w:sz w:val="22"/>
                <w:szCs w:val="22"/>
              </w:rPr>
              <w:t xml:space="preserve">MD SR </w:t>
            </w:r>
            <w:r w:rsidR="00B16B71">
              <w:rPr>
                <w:sz w:val="22"/>
                <w:szCs w:val="22"/>
              </w:rPr>
              <w:t xml:space="preserve">Pojem </w:t>
            </w:r>
            <w:r w:rsidR="00194BB4">
              <w:rPr>
                <w:sz w:val="22"/>
                <w:szCs w:val="22"/>
              </w:rPr>
              <w:t xml:space="preserve">pre aplikačnú prax </w:t>
            </w:r>
            <w:r w:rsidR="00B16B71">
              <w:rPr>
                <w:sz w:val="22"/>
                <w:szCs w:val="22"/>
              </w:rPr>
              <w:t xml:space="preserve">nie je potrebné zavádzať, </w:t>
            </w:r>
            <w:r w:rsidR="00B16B71" w:rsidRPr="00B16B71">
              <w:rPr>
                <w:sz w:val="22"/>
                <w:szCs w:val="22"/>
              </w:rPr>
              <w:t>vyplýva to zo samotnej podstaty veci</w:t>
            </w:r>
            <w:r w:rsidR="00B16B7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FE907D8" w14:textId="1D1B7195" w:rsidR="001078D8" w:rsidRPr="005667E7" w:rsidRDefault="004F7A21"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9DEB704" w14:textId="77777777" w:rsidR="001078D8" w:rsidRPr="005667E7" w:rsidRDefault="001078D8" w:rsidP="001078D8">
            <w:pPr>
              <w:pStyle w:val="Default"/>
              <w:rPr>
                <w:sz w:val="22"/>
                <w:szCs w:val="22"/>
              </w:rPr>
            </w:pPr>
          </w:p>
        </w:tc>
      </w:tr>
      <w:tr w:rsidR="001078D8" w:rsidRPr="005667E7" w14:paraId="6BCA573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9C262D6" w14:textId="44844563" w:rsidR="001078D8" w:rsidRPr="005667E7" w:rsidRDefault="00AE789B" w:rsidP="001078D8">
            <w:pPr>
              <w:pStyle w:val="Default"/>
              <w:rPr>
                <w:sz w:val="22"/>
                <w:szCs w:val="22"/>
              </w:rPr>
            </w:pPr>
            <w:r>
              <w:rPr>
                <w:sz w:val="22"/>
                <w:szCs w:val="22"/>
              </w:rPr>
              <w:t>B</w:t>
            </w:r>
            <w:r w:rsidR="001078D8" w:rsidRPr="005667E7">
              <w:rPr>
                <w:sz w:val="22"/>
                <w:szCs w:val="22"/>
              </w:rPr>
              <w:t>:66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15662E5" w14:textId="77777777" w:rsidR="001078D8" w:rsidRPr="005667E7" w:rsidRDefault="001078D8" w:rsidP="001078D8">
            <w:pPr>
              <w:pStyle w:val="oj-normal"/>
              <w:spacing w:before="120"/>
              <w:rPr>
                <w:sz w:val="22"/>
                <w:szCs w:val="22"/>
              </w:rPr>
            </w:pPr>
            <w:r w:rsidRPr="005667E7">
              <w:rPr>
                <w:sz w:val="22"/>
                <w:szCs w:val="22"/>
              </w:rPr>
              <w:t>„kvalita vnútorného prostredia“ je výsledok posúdenia podmienok vo vnútri budovy, ktoré ovplyvňujú zdravie a pohodu jej obyvateľov na základe parametrov ako sú parametre súvisiace s teplotou, vlhkosťou, rýchlosťou vetrania a prítomnosťou kontaminantov.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A1C92AD" w14:textId="12FFADB8"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533EC7C" w14:textId="21FF282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4043D19"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1A898B7"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BF75389" w14:textId="6589C643" w:rsidR="001078D8" w:rsidRPr="005667E7" w:rsidRDefault="003E3043" w:rsidP="001078D8">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8A125D9" w14:textId="77777777" w:rsidR="001078D8" w:rsidRDefault="001078D8" w:rsidP="001078D8">
            <w:pPr>
              <w:pStyle w:val="Default"/>
              <w:rPr>
                <w:sz w:val="22"/>
                <w:szCs w:val="22"/>
              </w:rPr>
            </w:pPr>
            <w:r>
              <w:rPr>
                <w:sz w:val="22"/>
                <w:szCs w:val="22"/>
              </w:rPr>
              <w:t>MD SR</w:t>
            </w:r>
          </w:p>
          <w:p w14:paraId="1A4C8B4F" w14:textId="04D72333" w:rsidR="00194BB4" w:rsidRPr="005667E7" w:rsidRDefault="00194BB4" w:rsidP="001078D8">
            <w:pPr>
              <w:pStyle w:val="Default"/>
              <w:rPr>
                <w:sz w:val="22"/>
                <w:szCs w:val="22"/>
              </w:rPr>
            </w:pPr>
            <w:r>
              <w:rPr>
                <w:sz w:val="22"/>
                <w:szCs w:val="22"/>
              </w:rPr>
              <w:t xml:space="preserve">Pojem pre aplikačnú prax nie je potrebné zavádzať, </w:t>
            </w:r>
            <w:r w:rsidRPr="00B16B71">
              <w:rPr>
                <w:sz w:val="22"/>
                <w:szCs w:val="22"/>
              </w:rPr>
              <w:t xml:space="preserve">vyplýva to zo samotnej </w:t>
            </w:r>
            <w:r w:rsidRPr="00B16B71">
              <w:rPr>
                <w:sz w:val="22"/>
                <w:szCs w:val="22"/>
              </w:rPr>
              <w:lastRenderedPageBreak/>
              <w:t>podstaty veci</w:t>
            </w:r>
            <w:r>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5892128" w14:textId="1FAD2DF1" w:rsidR="001078D8" w:rsidRPr="005667E7" w:rsidRDefault="004F7A21" w:rsidP="001078D8">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auto"/>
          </w:tcPr>
          <w:p w14:paraId="78C9ABA2" w14:textId="5196E586" w:rsidR="001078D8" w:rsidRPr="005667E7" w:rsidRDefault="001078D8" w:rsidP="001078D8">
            <w:pPr>
              <w:pStyle w:val="Default"/>
              <w:rPr>
                <w:sz w:val="22"/>
                <w:szCs w:val="22"/>
              </w:rPr>
            </w:pPr>
          </w:p>
        </w:tc>
      </w:tr>
      <w:tr w:rsidR="001078D8" w:rsidRPr="005667E7" w14:paraId="0BC56400" w14:textId="77777777" w:rsidTr="00DF1646">
        <w:trPr>
          <w:gridAfter w:val="1"/>
          <w:wAfter w:w="69" w:type="dxa"/>
          <w:trHeight w:val="302"/>
        </w:trPr>
        <w:tc>
          <w:tcPr>
            <w:tcW w:w="675" w:type="dxa"/>
            <w:tcBorders>
              <w:top w:val="single" w:sz="4" w:space="0" w:color="auto"/>
              <w:bottom w:val="single" w:sz="4" w:space="0" w:color="auto"/>
              <w:right w:val="single" w:sz="4" w:space="0" w:color="auto"/>
            </w:tcBorders>
            <w:shd w:val="clear" w:color="auto" w:fill="auto"/>
          </w:tcPr>
          <w:p w14:paraId="4C80D270" w14:textId="77777777" w:rsidR="001078D8" w:rsidRPr="005667E7" w:rsidRDefault="001078D8" w:rsidP="001078D8">
            <w:pPr>
              <w:pStyle w:val="Default"/>
              <w:rPr>
                <w:sz w:val="22"/>
                <w:szCs w:val="22"/>
              </w:rPr>
            </w:pPr>
            <w:r>
              <w:rPr>
                <w:sz w:val="22"/>
                <w:szCs w:val="22"/>
              </w:rPr>
              <w:t>Č:</w:t>
            </w:r>
            <w:r w:rsidRPr="005667E7">
              <w:rPr>
                <w:sz w:val="22"/>
                <w:szCs w:val="22"/>
              </w:rPr>
              <w:t>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515FD77" w14:textId="77777777" w:rsidR="001078D8" w:rsidRPr="005667E7" w:rsidRDefault="001078D8" w:rsidP="001078D8">
            <w:pPr>
              <w:pStyle w:val="Default"/>
              <w:rPr>
                <w:sz w:val="22"/>
                <w:szCs w:val="22"/>
              </w:rPr>
            </w:pPr>
            <w:r w:rsidRPr="005667E7">
              <w:rPr>
                <w:b/>
                <w:bCs/>
                <w:sz w:val="22"/>
                <w:szCs w:val="22"/>
                <w:shd w:val="clear" w:color="auto" w:fill="FFFFFF"/>
              </w:rPr>
              <w:t>Národný plán obnovy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7A96B7D" w14:textId="598B6A54" w:rsidR="001078D8" w:rsidRPr="005667E7" w:rsidRDefault="001078D8" w:rsidP="001078D8">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98D6928" w14:textId="37FBFFA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1082010" w14:textId="7EF92B38"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FC2DB74" w14:textId="7E904021" w:rsidR="001078D8" w:rsidRPr="003D2DE8" w:rsidRDefault="001078D8" w:rsidP="001078D8">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169E296" w14:textId="1799B3B7"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6264844" w14:textId="34C8D4D5"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5AF4640" w14:textId="3D5D0656"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2026CE4F" w14:textId="77777777" w:rsidR="001078D8" w:rsidRPr="005667E7" w:rsidRDefault="001078D8" w:rsidP="001078D8">
            <w:pPr>
              <w:pStyle w:val="Default"/>
              <w:rPr>
                <w:sz w:val="22"/>
                <w:szCs w:val="22"/>
              </w:rPr>
            </w:pPr>
          </w:p>
        </w:tc>
      </w:tr>
      <w:tr w:rsidR="001078D8" w:rsidRPr="005667E7" w14:paraId="4DC1B8A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E9A096D" w14:textId="77777777" w:rsidR="001078D8" w:rsidRPr="005667E7" w:rsidRDefault="001078D8" w:rsidP="001078D8">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66861A1" w14:textId="77777777" w:rsidR="001078D8" w:rsidRPr="005667E7" w:rsidRDefault="001078D8" w:rsidP="001078D8">
            <w:pPr>
              <w:pStyle w:val="Default"/>
              <w:rPr>
                <w:sz w:val="22"/>
                <w:szCs w:val="22"/>
              </w:rPr>
            </w:pPr>
            <w:r w:rsidRPr="005667E7">
              <w:rPr>
                <w:sz w:val="22"/>
                <w:szCs w:val="22"/>
                <w:shd w:val="clear" w:color="auto" w:fill="FFFFFF"/>
              </w:rPr>
              <w:t>Každý členský štát stanoví národný plán obnovy budov na zabezpečenie obnovy vnútroštátneho fondu bytových a nebytových budov, a to verejných, ako aj súkromných, s cieľom dosiahnuť do roku 2050 vysoko energeticky efektívny a dekarbonizovaný fond budov, s cieľom transformovať existujúce budovy na budovy s nulovými emisiami.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D763ED2" w14:textId="77777777"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C54D641" w14:textId="28484104" w:rsidR="001078D8" w:rsidRPr="005667E7" w:rsidRDefault="001078D8" w:rsidP="001078D8">
            <w:pPr>
              <w:pStyle w:val="Default"/>
              <w:rPr>
                <w:sz w:val="22"/>
                <w:szCs w:val="22"/>
              </w:rPr>
            </w:pPr>
            <w:r>
              <w:rPr>
                <w:b/>
                <w:sz w:val="22"/>
                <w:szCs w:val="22"/>
                <w:lang w:eastAsia="cs-CZ"/>
              </w:rPr>
              <w:t xml:space="preserve">Návrh zákona č. xx/2026 </w:t>
            </w:r>
            <w:r w:rsidRPr="00973B43">
              <w:rPr>
                <w:b/>
                <w:sz w:val="22"/>
                <w:szCs w:val="22"/>
                <w:lang w:eastAsia="cs-CZ"/>
              </w:rPr>
              <w:t>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DAC5EE4" w14:textId="77777777" w:rsidR="001078D8" w:rsidRPr="000E7293" w:rsidRDefault="001078D8" w:rsidP="001078D8">
            <w:pPr>
              <w:pStyle w:val="Default"/>
              <w:rPr>
                <w:b/>
                <w:sz w:val="22"/>
                <w:szCs w:val="22"/>
              </w:rPr>
            </w:pPr>
            <w:r w:rsidRPr="000E7293">
              <w:rPr>
                <w:b/>
                <w:sz w:val="22"/>
                <w:szCs w:val="22"/>
              </w:rPr>
              <w:t>§ 4b</w:t>
            </w:r>
          </w:p>
          <w:p w14:paraId="3A2182B6" w14:textId="13EC3B8A" w:rsidR="001078D8" w:rsidRPr="000E7293" w:rsidRDefault="001078D8" w:rsidP="001078D8">
            <w:pPr>
              <w:pStyle w:val="Default"/>
              <w:rPr>
                <w:b/>
                <w:sz w:val="22"/>
                <w:szCs w:val="22"/>
              </w:rPr>
            </w:pPr>
            <w:r w:rsidRPr="000E7293">
              <w:rPr>
                <w:b/>
                <w:sz w:val="22"/>
                <w:szCs w:val="22"/>
              </w:rPr>
              <w:t>O 1</w:t>
            </w:r>
          </w:p>
          <w:p w14:paraId="08C14485" w14:textId="48BBEEFD" w:rsidR="001078D8" w:rsidRPr="005667E7" w:rsidRDefault="001078D8" w:rsidP="001078D8">
            <w:pPr>
              <w:pStyle w:val="Default"/>
              <w:rPr>
                <w:sz w:val="22"/>
                <w:szCs w:val="22"/>
              </w:rPr>
            </w:pPr>
            <w:r w:rsidRPr="000E7293">
              <w:rPr>
                <w:b/>
                <w:sz w:val="22"/>
                <w:szCs w:val="22"/>
              </w:rPr>
              <w:t>V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96E672C" w14:textId="01C4CC3A" w:rsidR="001078D8" w:rsidRPr="0039481C" w:rsidRDefault="001078D8" w:rsidP="001078D8">
            <w:pPr>
              <w:pStyle w:val="Default"/>
              <w:rPr>
                <w:b/>
                <w:sz w:val="22"/>
                <w:szCs w:val="22"/>
              </w:rPr>
            </w:pPr>
            <w:r w:rsidRPr="0039481C">
              <w:rPr>
                <w:b/>
                <w:sz w:val="22"/>
                <w:szCs w:val="22"/>
              </w:rPr>
              <w:t>(1) </w:t>
            </w:r>
            <w:r w:rsidR="006E0FBB" w:rsidRPr="006E0FBB">
              <w:rPr>
                <w:b/>
                <w:sz w:val="22"/>
                <w:szCs w:val="22"/>
              </w:rPr>
              <w:t>Národný plán obsahuje opatrenia a postupy na zabezpečenie obnovy fondu bytových budov a nebytových budov, s cieľom dosiahnuť do roku 2050 vysoko energeticky efektívny a dekarbonizovaný fond budov a zmeniť existujúce budovy na budovy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B79006B" w14:textId="0164211B" w:rsidR="001078D8" w:rsidRPr="005667E7" w:rsidRDefault="001078D8" w:rsidP="001078D8">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C11BF0C" w14:textId="43F25A32"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FDAEF5A" w14:textId="4382685F"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D1D07D1" w14:textId="77777777" w:rsidR="001078D8" w:rsidRPr="005667E7" w:rsidRDefault="001078D8" w:rsidP="001078D8">
            <w:pPr>
              <w:pStyle w:val="Default"/>
              <w:rPr>
                <w:sz w:val="22"/>
                <w:szCs w:val="22"/>
              </w:rPr>
            </w:pPr>
          </w:p>
        </w:tc>
      </w:tr>
      <w:tr w:rsidR="001078D8" w:rsidRPr="005667E7" w14:paraId="100F4192" w14:textId="77777777" w:rsidTr="00DF1646">
        <w:trPr>
          <w:gridAfter w:val="1"/>
          <w:wAfter w:w="69" w:type="dxa"/>
          <w:trHeight w:val="556"/>
        </w:trPr>
        <w:tc>
          <w:tcPr>
            <w:tcW w:w="675" w:type="dxa"/>
            <w:tcBorders>
              <w:top w:val="single" w:sz="4" w:space="0" w:color="auto"/>
              <w:bottom w:val="single" w:sz="4" w:space="0" w:color="auto"/>
              <w:right w:val="single" w:sz="4" w:space="0" w:color="auto"/>
            </w:tcBorders>
            <w:shd w:val="clear" w:color="auto" w:fill="auto"/>
          </w:tcPr>
          <w:p w14:paraId="1BD52BA5" w14:textId="77777777" w:rsidR="001078D8" w:rsidRPr="005667E7" w:rsidRDefault="001078D8" w:rsidP="001078D8">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BF81808" w14:textId="77777777" w:rsidR="001078D8" w:rsidRPr="005667E7" w:rsidRDefault="001078D8" w:rsidP="001078D8">
            <w:pPr>
              <w:pStyle w:val="Default"/>
              <w:rPr>
                <w:sz w:val="22"/>
                <w:szCs w:val="22"/>
              </w:rPr>
            </w:pPr>
            <w:r w:rsidRPr="005667E7">
              <w:rPr>
                <w:sz w:val="22"/>
                <w:szCs w:val="22"/>
                <w:shd w:val="clear" w:color="auto" w:fill="FFFFFF"/>
              </w:rPr>
              <w:t>Každý národný plán obnovy budov zahŕňa: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7BEC27F" w14:textId="38218557"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C3868F0" w14:textId="1CD289CC"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B1EA11F" w14:textId="77777777" w:rsidR="001078D8" w:rsidRPr="000E7293" w:rsidRDefault="001078D8" w:rsidP="001078D8">
            <w:pPr>
              <w:pStyle w:val="Default"/>
              <w:rPr>
                <w:b/>
                <w:sz w:val="22"/>
                <w:szCs w:val="22"/>
              </w:rPr>
            </w:pPr>
            <w:r w:rsidRPr="000E7293">
              <w:rPr>
                <w:b/>
                <w:sz w:val="22"/>
                <w:szCs w:val="22"/>
              </w:rPr>
              <w:t>§ 4b</w:t>
            </w:r>
          </w:p>
          <w:p w14:paraId="5117E53F" w14:textId="77777777" w:rsidR="001078D8" w:rsidRPr="005667E7" w:rsidRDefault="001078D8" w:rsidP="001078D8">
            <w:pPr>
              <w:pStyle w:val="Default"/>
              <w:rPr>
                <w:sz w:val="22"/>
                <w:szCs w:val="22"/>
              </w:rPr>
            </w:pPr>
            <w:r w:rsidRPr="000E7293">
              <w:rPr>
                <w:b/>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CC28A90" w14:textId="3EA5307A" w:rsidR="001078D8" w:rsidRPr="005667E7" w:rsidRDefault="001078D8" w:rsidP="00EE6FDF">
            <w:r w:rsidRPr="00A97145">
              <w:rPr>
                <w:b/>
                <w:color w:val="000000"/>
              </w:rPr>
              <w:t xml:space="preserve">2) </w:t>
            </w:r>
            <w:r w:rsidR="00EE6FDF">
              <w:rPr>
                <w:b/>
                <w:color w:val="000000"/>
              </w:rPr>
              <w:t>Opatrenia a postupy podľa odseku 1 sú:</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E4A86A2" w14:textId="0A8ABE9B"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C1BEA44" w14:textId="437B182B"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5F6FE75" w14:textId="76F114D9"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F8C9A7B" w14:textId="77777777" w:rsidR="001078D8" w:rsidRPr="005667E7" w:rsidRDefault="001078D8" w:rsidP="001078D8">
            <w:pPr>
              <w:pStyle w:val="Default"/>
              <w:rPr>
                <w:sz w:val="22"/>
                <w:szCs w:val="22"/>
              </w:rPr>
            </w:pPr>
          </w:p>
        </w:tc>
      </w:tr>
      <w:tr w:rsidR="001078D8" w:rsidRPr="005667E7" w14:paraId="759130C1"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4532C32" w14:textId="77777777" w:rsidR="001078D8" w:rsidRPr="005667E7" w:rsidRDefault="001078D8" w:rsidP="001078D8">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5D34FCE" w14:textId="77777777" w:rsidR="001078D8" w:rsidRPr="005667E7" w:rsidRDefault="001078D8" w:rsidP="001078D8">
            <w:pPr>
              <w:pStyle w:val="oj-normal"/>
              <w:rPr>
                <w:sz w:val="22"/>
                <w:szCs w:val="22"/>
              </w:rPr>
            </w:pPr>
            <w:r w:rsidRPr="005667E7">
              <w:rPr>
                <w:color w:val="000000"/>
                <w:sz w:val="22"/>
                <w:szCs w:val="22"/>
              </w:rPr>
              <w:t>prehľad vnútroštátneho fondu budov pre rôzne typy budov vrátane ich podielu vo vnútroštátnom fonde budov, období výstavby a klimatických pásiem založený podľa potreby na štatistických vzorkách a vnútroštátnej databáze energetických certifikátov podľa článku 22, prehľad trhových prekážok a zlyhaní trhu a prehľad kapacít v sektore stavebníctva, energetickej efektívnosti a energie z obnoviteľných zdrojov, a prehľad podielu zraniteľných domácností založenom podľa potreby na štatistických vzorkách;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6A98347" w14:textId="62F642CC"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01E14EE" w14:textId="7355BAFE"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B1A604" w14:textId="77777777" w:rsidR="001078D8" w:rsidRPr="000E7293" w:rsidRDefault="001078D8" w:rsidP="001078D8">
            <w:pPr>
              <w:pStyle w:val="Default"/>
              <w:rPr>
                <w:b/>
                <w:sz w:val="22"/>
                <w:szCs w:val="22"/>
              </w:rPr>
            </w:pPr>
            <w:r w:rsidRPr="000E7293">
              <w:rPr>
                <w:b/>
                <w:sz w:val="22"/>
                <w:szCs w:val="22"/>
              </w:rPr>
              <w:t>§ 4b</w:t>
            </w:r>
          </w:p>
          <w:p w14:paraId="6687C35F" w14:textId="553AD7EB" w:rsidR="001078D8" w:rsidRDefault="001078D8" w:rsidP="001078D8">
            <w:pPr>
              <w:pStyle w:val="Default"/>
              <w:rPr>
                <w:b/>
                <w:sz w:val="22"/>
                <w:szCs w:val="22"/>
              </w:rPr>
            </w:pPr>
            <w:r w:rsidRPr="000E7293">
              <w:rPr>
                <w:b/>
                <w:sz w:val="22"/>
                <w:szCs w:val="22"/>
              </w:rPr>
              <w:t>O 2</w:t>
            </w:r>
          </w:p>
          <w:p w14:paraId="4D15DC01" w14:textId="331C7A2C" w:rsidR="001078D8" w:rsidRPr="000E7293" w:rsidRDefault="001078D8" w:rsidP="001078D8">
            <w:pPr>
              <w:pStyle w:val="Default"/>
              <w:rPr>
                <w:b/>
                <w:sz w:val="22"/>
                <w:szCs w:val="22"/>
              </w:rPr>
            </w:pPr>
            <w:r w:rsidRPr="000E7293">
              <w:rPr>
                <w:b/>
                <w:sz w:val="22"/>
                <w:szCs w:val="22"/>
              </w:rPr>
              <w:t>P a</w:t>
            </w:r>
          </w:p>
          <w:p w14:paraId="6C85EE11" w14:textId="77777777" w:rsidR="00535771" w:rsidRDefault="00535771" w:rsidP="001078D8">
            <w:pPr>
              <w:pStyle w:val="Default"/>
              <w:rPr>
                <w:b/>
                <w:sz w:val="22"/>
                <w:szCs w:val="22"/>
              </w:rPr>
            </w:pPr>
          </w:p>
          <w:p w14:paraId="2DEDC7C3" w14:textId="77777777" w:rsidR="00535771" w:rsidRDefault="00535771" w:rsidP="001078D8">
            <w:pPr>
              <w:pStyle w:val="Default"/>
              <w:rPr>
                <w:b/>
                <w:sz w:val="22"/>
                <w:szCs w:val="22"/>
              </w:rPr>
            </w:pPr>
          </w:p>
          <w:p w14:paraId="519042B8" w14:textId="77777777" w:rsidR="00535771" w:rsidRDefault="00535771" w:rsidP="001078D8">
            <w:pPr>
              <w:pStyle w:val="Default"/>
              <w:rPr>
                <w:b/>
                <w:sz w:val="22"/>
                <w:szCs w:val="22"/>
              </w:rPr>
            </w:pPr>
          </w:p>
          <w:p w14:paraId="56FE7996" w14:textId="77777777" w:rsidR="00535771" w:rsidRDefault="00535771" w:rsidP="001078D8">
            <w:pPr>
              <w:pStyle w:val="Default"/>
              <w:rPr>
                <w:b/>
                <w:sz w:val="22"/>
                <w:szCs w:val="22"/>
              </w:rPr>
            </w:pPr>
          </w:p>
          <w:p w14:paraId="54D11633" w14:textId="0ABB8588" w:rsidR="001078D8" w:rsidRPr="000E7293" w:rsidRDefault="001078D8" w:rsidP="001078D8">
            <w:pPr>
              <w:pStyle w:val="Default"/>
              <w:rPr>
                <w:b/>
                <w:sz w:val="22"/>
                <w:szCs w:val="22"/>
              </w:rPr>
            </w:pPr>
            <w:r w:rsidRPr="000E7293">
              <w:rPr>
                <w:b/>
                <w:sz w:val="22"/>
                <w:szCs w:val="22"/>
              </w:rPr>
              <w:t>P b</w:t>
            </w:r>
          </w:p>
          <w:p w14:paraId="393F3FC8" w14:textId="77777777" w:rsidR="00535771" w:rsidRDefault="00535771" w:rsidP="001078D8">
            <w:pPr>
              <w:pStyle w:val="Default"/>
              <w:rPr>
                <w:b/>
                <w:sz w:val="22"/>
                <w:szCs w:val="22"/>
              </w:rPr>
            </w:pPr>
          </w:p>
          <w:p w14:paraId="2DE392FC" w14:textId="6E88550C" w:rsidR="001078D8" w:rsidRPr="000E7293" w:rsidRDefault="001078D8" w:rsidP="001078D8">
            <w:pPr>
              <w:pStyle w:val="Default"/>
              <w:rPr>
                <w:b/>
                <w:sz w:val="22"/>
                <w:szCs w:val="22"/>
              </w:rPr>
            </w:pPr>
            <w:r w:rsidRPr="000E7293">
              <w:rPr>
                <w:b/>
                <w:sz w:val="22"/>
                <w:szCs w:val="22"/>
              </w:rPr>
              <w:t>P c</w:t>
            </w:r>
          </w:p>
          <w:p w14:paraId="4A619D7B" w14:textId="77777777" w:rsidR="00535771" w:rsidRDefault="00535771" w:rsidP="001078D8">
            <w:pPr>
              <w:pStyle w:val="Default"/>
              <w:rPr>
                <w:b/>
                <w:sz w:val="22"/>
                <w:szCs w:val="22"/>
              </w:rPr>
            </w:pPr>
          </w:p>
          <w:p w14:paraId="7B737A32" w14:textId="77777777" w:rsidR="00535771" w:rsidRDefault="00535771" w:rsidP="001078D8">
            <w:pPr>
              <w:pStyle w:val="Default"/>
              <w:rPr>
                <w:b/>
                <w:sz w:val="22"/>
                <w:szCs w:val="22"/>
              </w:rPr>
            </w:pPr>
          </w:p>
          <w:p w14:paraId="157D20E4" w14:textId="648FF253" w:rsidR="001078D8" w:rsidRPr="005667E7" w:rsidRDefault="001078D8" w:rsidP="00535771">
            <w:pPr>
              <w:pStyle w:val="Default"/>
              <w:spacing w:before="120"/>
              <w:rPr>
                <w:sz w:val="22"/>
                <w:szCs w:val="22"/>
              </w:rPr>
            </w:pPr>
            <w:r w:rsidRPr="000E7293">
              <w:rPr>
                <w:b/>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C637F80" w14:textId="77777777" w:rsidR="001078D8" w:rsidRDefault="001078D8" w:rsidP="001078D8">
            <w:pPr>
              <w:pStyle w:val="Odsekzoznamu"/>
              <w:spacing w:after="60"/>
              <w:ind w:left="0"/>
              <w:contextualSpacing w:val="0"/>
              <w:rPr>
                <w:rFonts w:cs="Times New Roman"/>
                <w:b/>
              </w:rPr>
            </w:pPr>
            <w:r>
              <w:rPr>
                <w:rFonts w:cs="Times New Roman"/>
                <w:b/>
              </w:rPr>
              <w:t>a) </w:t>
            </w:r>
            <w:r w:rsidRPr="00A97145">
              <w:rPr>
                <w:rFonts w:cs="Times New Roman"/>
                <w:b/>
              </w:rPr>
              <w:t xml:space="preserve">prehľad fondu budov podľa typov budov a ich podielu vo fonde budov, období výstavby a klimatických pásiem založený na štatistických vzorkách a databáze energetických certifikátov, </w:t>
            </w:r>
          </w:p>
          <w:p w14:paraId="101F45F1" w14:textId="77777777" w:rsidR="001078D8" w:rsidRDefault="001078D8" w:rsidP="001078D8">
            <w:pPr>
              <w:pStyle w:val="Odsekzoznamu"/>
              <w:spacing w:before="60" w:after="60"/>
              <w:ind w:left="0"/>
              <w:contextualSpacing w:val="0"/>
              <w:rPr>
                <w:rFonts w:cs="Times New Roman"/>
                <w:b/>
              </w:rPr>
            </w:pPr>
            <w:r>
              <w:rPr>
                <w:rFonts w:cs="Times New Roman"/>
                <w:b/>
              </w:rPr>
              <w:t>b) </w:t>
            </w:r>
            <w:r w:rsidRPr="00A97145">
              <w:rPr>
                <w:rFonts w:cs="Times New Roman"/>
                <w:b/>
              </w:rPr>
              <w:t>prehľad trhových prekážok a zlyhaní trhu,</w:t>
            </w:r>
          </w:p>
          <w:p w14:paraId="51A3DAEC" w14:textId="62419514" w:rsidR="00EE6FDF" w:rsidRDefault="001078D8" w:rsidP="00EE6FDF">
            <w:pPr>
              <w:pStyle w:val="Odsekzoznamu"/>
              <w:spacing w:after="0"/>
              <w:ind w:left="0"/>
              <w:contextualSpacing w:val="0"/>
              <w:rPr>
                <w:rFonts w:cs="Times New Roman"/>
                <w:b/>
              </w:rPr>
            </w:pPr>
            <w:r>
              <w:rPr>
                <w:rFonts w:cs="Times New Roman"/>
                <w:b/>
              </w:rPr>
              <w:t>c) </w:t>
            </w:r>
            <w:r w:rsidRPr="00A97145">
              <w:rPr>
                <w:rFonts w:cs="Times New Roman"/>
                <w:b/>
              </w:rPr>
              <w:t>prehľad kapacít v sektore stavebníctva, energetickej efektívnosti a energie z obnoviteľných zdrojov,</w:t>
            </w:r>
          </w:p>
          <w:p w14:paraId="75E0661B" w14:textId="77777777" w:rsidR="001078D8" w:rsidRPr="005667E7" w:rsidRDefault="001078D8" w:rsidP="00EE6FDF">
            <w:pPr>
              <w:pStyle w:val="Odsekzoznamu"/>
              <w:spacing w:after="0"/>
              <w:ind w:left="0"/>
              <w:contextualSpacing w:val="0"/>
            </w:pPr>
            <w:r>
              <w:rPr>
                <w:rFonts w:cs="Times New Roman"/>
                <w:b/>
              </w:rPr>
              <w:t>d) </w:t>
            </w:r>
            <w:r w:rsidRPr="00A97145">
              <w:rPr>
                <w:rFonts w:cs="Times New Roman"/>
                <w:b/>
              </w:rPr>
              <w:t>prehľad podielu zraniteľných domácností založený na štatistických vzorkách,</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CBA1810" w14:textId="2BD03C9A"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A39FA33" w14:textId="645AF898"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D404EF2" w14:textId="064397D6"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7215A48" w14:textId="77777777" w:rsidR="001078D8" w:rsidRPr="005667E7" w:rsidRDefault="001078D8" w:rsidP="001078D8">
            <w:pPr>
              <w:pStyle w:val="Default"/>
              <w:rPr>
                <w:sz w:val="22"/>
                <w:szCs w:val="22"/>
              </w:rPr>
            </w:pPr>
          </w:p>
        </w:tc>
      </w:tr>
      <w:tr w:rsidR="001078D8" w:rsidRPr="005667E7" w14:paraId="7086ABB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E084995" w14:textId="77777777" w:rsidR="001078D8" w:rsidRPr="005667E7" w:rsidRDefault="001078D8" w:rsidP="001078D8">
            <w:pPr>
              <w:pStyle w:val="Default"/>
              <w:rPr>
                <w:sz w:val="22"/>
                <w:szCs w:val="22"/>
              </w:rPr>
            </w:pPr>
            <w:r w:rsidRPr="005667E7">
              <w:rPr>
                <w:sz w:val="22"/>
                <w:szCs w:val="22"/>
              </w:rPr>
              <w:lastRenderedPageBreak/>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EFBC180" w14:textId="77777777" w:rsidR="001078D8" w:rsidRPr="005667E7" w:rsidRDefault="001078D8" w:rsidP="001078D8">
            <w:pPr>
              <w:pStyle w:val="oj-normal"/>
              <w:spacing w:before="120"/>
              <w:rPr>
                <w:sz w:val="22"/>
                <w:szCs w:val="22"/>
              </w:rPr>
            </w:pPr>
            <w:r w:rsidRPr="005667E7">
              <w:rPr>
                <w:color w:val="000000"/>
                <w:sz w:val="22"/>
                <w:szCs w:val="22"/>
              </w:rPr>
              <w:t>cestovnú mapu s vnútroštátnymi cieľmi a merateľnými ukazovateľmi pokroku vrátane zníženia počtu ľudí postihnutých energetickou chudobou so zreteľom na dosiahnutie cieľa klimatickej neutrality do roku 2050, aby sa zabezpečil vysoko energeticky efektívny a dekarbonizovaný vnútroštátny fond budov a transformácia existujúcich budov na budovy s nulovými emisiami do roku 2050;</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B3B4CAE" w14:textId="3E342A8D"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CF96861" w14:textId="392216A8"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FBE5BD2" w14:textId="77777777" w:rsidR="001078D8" w:rsidRDefault="001078D8" w:rsidP="001078D8">
            <w:pPr>
              <w:pStyle w:val="Default"/>
              <w:rPr>
                <w:b/>
                <w:sz w:val="22"/>
                <w:szCs w:val="22"/>
              </w:rPr>
            </w:pPr>
            <w:r w:rsidRPr="000E7293">
              <w:rPr>
                <w:b/>
                <w:sz w:val="22"/>
                <w:szCs w:val="22"/>
              </w:rPr>
              <w:t>P f</w:t>
            </w:r>
          </w:p>
          <w:p w14:paraId="5FF5D03E" w14:textId="77777777" w:rsidR="001078D8" w:rsidRDefault="001078D8" w:rsidP="001078D8">
            <w:pPr>
              <w:pStyle w:val="Default"/>
              <w:rPr>
                <w:b/>
                <w:sz w:val="22"/>
                <w:szCs w:val="22"/>
              </w:rPr>
            </w:pPr>
          </w:p>
          <w:p w14:paraId="6517D6C6" w14:textId="77777777" w:rsidR="001078D8" w:rsidRDefault="001078D8" w:rsidP="001078D8">
            <w:pPr>
              <w:pStyle w:val="Default"/>
              <w:rPr>
                <w:b/>
                <w:sz w:val="22"/>
                <w:szCs w:val="22"/>
              </w:rPr>
            </w:pPr>
          </w:p>
          <w:p w14:paraId="35670134" w14:textId="77777777" w:rsidR="001078D8" w:rsidRDefault="001078D8" w:rsidP="001078D8">
            <w:pPr>
              <w:pStyle w:val="Default"/>
              <w:rPr>
                <w:b/>
                <w:sz w:val="22"/>
                <w:szCs w:val="22"/>
              </w:rPr>
            </w:pPr>
          </w:p>
          <w:p w14:paraId="375EFFB9" w14:textId="77777777" w:rsidR="001078D8" w:rsidRDefault="001078D8" w:rsidP="001078D8">
            <w:pPr>
              <w:pStyle w:val="Default"/>
              <w:rPr>
                <w:b/>
                <w:sz w:val="22"/>
                <w:szCs w:val="22"/>
              </w:rPr>
            </w:pPr>
          </w:p>
          <w:p w14:paraId="354ED895" w14:textId="77777777" w:rsidR="001078D8" w:rsidRDefault="001078D8" w:rsidP="001078D8">
            <w:pPr>
              <w:pStyle w:val="Default"/>
              <w:rPr>
                <w:b/>
                <w:sz w:val="22"/>
                <w:szCs w:val="22"/>
              </w:rPr>
            </w:pPr>
          </w:p>
          <w:p w14:paraId="7FDC7F17" w14:textId="77777777" w:rsidR="001078D8" w:rsidRDefault="001078D8" w:rsidP="001078D8">
            <w:pPr>
              <w:pStyle w:val="Default"/>
              <w:rPr>
                <w:b/>
                <w:sz w:val="22"/>
                <w:szCs w:val="22"/>
              </w:rPr>
            </w:pPr>
          </w:p>
          <w:p w14:paraId="16676814" w14:textId="77777777" w:rsidR="001078D8" w:rsidRDefault="001078D8" w:rsidP="001078D8">
            <w:pPr>
              <w:pStyle w:val="Default"/>
              <w:rPr>
                <w:b/>
                <w:sz w:val="22"/>
                <w:szCs w:val="22"/>
              </w:rPr>
            </w:pPr>
          </w:p>
          <w:p w14:paraId="69A24095" w14:textId="77777777" w:rsidR="001078D8" w:rsidRDefault="001078D8" w:rsidP="001078D8">
            <w:pPr>
              <w:pStyle w:val="Default"/>
              <w:rPr>
                <w:b/>
                <w:sz w:val="22"/>
                <w:szCs w:val="22"/>
              </w:rPr>
            </w:pPr>
          </w:p>
          <w:p w14:paraId="6E662833" w14:textId="1E5A5813" w:rsidR="001078D8" w:rsidRDefault="001078D8" w:rsidP="001078D8">
            <w:pPr>
              <w:pStyle w:val="Default"/>
              <w:rPr>
                <w:b/>
                <w:sz w:val="22"/>
                <w:szCs w:val="22"/>
              </w:rPr>
            </w:pPr>
          </w:p>
          <w:p w14:paraId="0AF18295" w14:textId="77777777" w:rsidR="006B5D31" w:rsidRDefault="006B5D31" w:rsidP="001078D8">
            <w:pPr>
              <w:pStyle w:val="Default"/>
              <w:rPr>
                <w:b/>
                <w:sz w:val="22"/>
                <w:szCs w:val="22"/>
              </w:rPr>
            </w:pPr>
          </w:p>
          <w:p w14:paraId="78DD47A6" w14:textId="77777777" w:rsidR="00EE6FDF" w:rsidRDefault="00EE6FDF" w:rsidP="001078D8">
            <w:pPr>
              <w:pStyle w:val="Default"/>
              <w:rPr>
                <w:b/>
                <w:sz w:val="22"/>
                <w:szCs w:val="22"/>
              </w:rPr>
            </w:pPr>
          </w:p>
          <w:p w14:paraId="172641C9" w14:textId="39C06184" w:rsidR="001078D8" w:rsidRPr="000E7293" w:rsidRDefault="001078D8" w:rsidP="001078D8">
            <w:pPr>
              <w:pStyle w:val="Default"/>
              <w:rPr>
                <w:b/>
                <w:sz w:val="22"/>
                <w:szCs w:val="22"/>
              </w:rPr>
            </w:pPr>
            <w:r>
              <w:rPr>
                <w:b/>
                <w:sz w:val="22"/>
                <w:szCs w:val="22"/>
              </w:rPr>
              <w:t>P</w:t>
            </w:r>
            <w:r w:rsidR="006E0FBB">
              <w:rPr>
                <w:b/>
                <w:sz w:val="22"/>
                <w:szCs w:val="22"/>
              </w:rPr>
              <w:t xml:space="preserve"> </w:t>
            </w:r>
            <w:r>
              <w:rPr>
                <w:b/>
                <w:sz w:val="22"/>
                <w:szCs w:val="22"/>
              </w:rPr>
              <w:t>g</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0C10335" w14:textId="51C30A64" w:rsidR="001078D8" w:rsidRDefault="001078D8" w:rsidP="001078D8">
            <w:pPr>
              <w:pStyle w:val="Default"/>
              <w:rPr>
                <w:b/>
                <w:sz w:val="22"/>
                <w:szCs w:val="22"/>
              </w:rPr>
            </w:pPr>
            <w:r w:rsidRPr="00A97145">
              <w:rPr>
                <w:b/>
                <w:sz w:val="22"/>
                <w:szCs w:val="22"/>
              </w:rPr>
              <w:t>f) </w:t>
            </w:r>
            <w:r w:rsidR="006E0FBB" w:rsidRPr="006E0FBB">
              <w:rPr>
                <w:b/>
                <w:sz w:val="22"/>
                <w:szCs w:val="22"/>
              </w:rPr>
              <w:t>vnútroštátne ciele na roky 2030, 2040 a 2050 v ročnej miere obnovy budov a merateľné ukazovatele pokroku vrátane zníženia počtu ľudí postihnutých energetickou chudobou s cieľom dosiahnuť klimatickú neutralitu do roku 2050, aby sa zabezpečil energeticky efektívny a dekarbonizovaný fond budov a zmena existujúcich budov na budovy s nulovými emisiami</w:t>
            </w:r>
            <w:r w:rsidR="006E0FBB">
              <w:rPr>
                <w:b/>
                <w:sz w:val="22"/>
                <w:szCs w:val="22"/>
              </w:rPr>
              <w:t>,</w:t>
            </w:r>
          </w:p>
          <w:p w14:paraId="427276BE" w14:textId="77777777" w:rsidR="00EE6FDF" w:rsidRDefault="00EE6FDF" w:rsidP="001078D8">
            <w:pPr>
              <w:pStyle w:val="Default"/>
              <w:rPr>
                <w:b/>
                <w:sz w:val="22"/>
                <w:szCs w:val="22"/>
              </w:rPr>
            </w:pPr>
          </w:p>
          <w:p w14:paraId="31B668C1" w14:textId="03E7C0DE" w:rsidR="001078D8" w:rsidRPr="00A97145" w:rsidRDefault="001078D8" w:rsidP="006275D6">
            <w:pPr>
              <w:rPr>
                <w:b/>
              </w:rPr>
            </w:pPr>
            <w:r w:rsidRPr="001C6018">
              <w:rPr>
                <w:rFonts w:cs="Times New Roman"/>
                <w:b/>
                <w:color w:val="000000"/>
              </w:rPr>
              <w:t xml:space="preserve">g) </w:t>
            </w:r>
            <w:r w:rsidR="006E0FBB" w:rsidRPr="006E0FBB">
              <w:rPr>
                <w:rFonts w:cs="Times New Roman"/>
                <w:b/>
                <w:color w:val="000000"/>
              </w:rPr>
              <w:t>harmonogram pre nebytové budovy na dosiahnutie nižších maximálnych hodnôt energetickej hospodárnosti do rokov 2040 a 2050 v súlade s postupom zmeny fondu budov na budovy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DDD7873" w14:textId="07FC754A"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462A06D" w14:textId="10FFCA4B"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6B16ED6" w14:textId="0252904A"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FF5B752" w14:textId="77777777" w:rsidR="001078D8" w:rsidRPr="005667E7" w:rsidRDefault="001078D8" w:rsidP="001078D8">
            <w:pPr>
              <w:pStyle w:val="Default"/>
              <w:rPr>
                <w:sz w:val="22"/>
                <w:szCs w:val="22"/>
              </w:rPr>
            </w:pPr>
          </w:p>
        </w:tc>
      </w:tr>
      <w:tr w:rsidR="001078D8" w:rsidRPr="005667E7" w14:paraId="4B7C595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9776186" w14:textId="77777777" w:rsidR="001078D8" w:rsidRPr="005667E7" w:rsidRDefault="001078D8" w:rsidP="001078D8">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3E55939" w14:textId="77777777" w:rsidR="001078D8" w:rsidRPr="005667E7" w:rsidRDefault="001078D8" w:rsidP="001078D8">
            <w:pPr>
              <w:pStyle w:val="oj-normal"/>
              <w:spacing w:before="120"/>
              <w:rPr>
                <w:sz w:val="22"/>
                <w:szCs w:val="22"/>
              </w:rPr>
            </w:pPr>
            <w:r w:rsidRPr="005667E7">
              <w:rPr>
                <w:color w:val="000000"/>
                <w:sz w:val="22"/>
                <w:szCs w:val="22"/>
              </w:rPr>
              <w:t>prehľad vykonaných a plánovaných politík a opatrení podporujúcich vykonávanie cestovnej mapy podľa písmena b);</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09CD02D" w14:textId="47B6CC03"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AEB1A8C" w14:textId="62AF994B"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86662A6" w14:textId="77777777" w:rsidR="001078D8" w:rsidRPr="000E7293" w:rsidRDefault="001078D8" w:rsidP="001078D8">
            <w:pPr>
              <w:pStyle w:val="Default"/>
              <w:rPr>
                <w:b/>
                <w:sz w:val="22"/>
                <w:szCs w:val="22"/>
              </w:rPr>
            </w:pPr>
            <w:r w:rsidRPr="000E7293">
              <w:rPr>
                <w:b/>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AE34276" w14:textId="63203549" w:rsidR="001078D8" w:rsidRPr="009F147F" w:rsidRDefault="001078D8" w:rsidP="001078D8">
            <w:pPr>
              <w:pStyle w:val="Default"/>
              <w:rPr>
                <w:b/>
                <w:sz w:val="22"/>
                <w:szCs w:val="22"/>
              </w:rPr>
            </w:pPr>
            <w:r w:rsidRPr="009F147F">
              <w:rPr>
                <w:b/>
                <w:sz w:val="22"/>
                <w:szCs w:val="22"/>
              </w:rPr>
              <w:t xml:space="preserve">e) </w:t>
            </w:r>
            <w:r w:rsidR="006E0FBB" w:rsidRPr="006E0FBB">
              <w:rPr>
                <w:b/>
                <w:sz w:val="22"/>
                <w:szCs w:val="22"/>
              </w:rPr>
              <w:t>prehľad vykonaných a plánovaných politík a opatrení podporujúcich uskutočnenie vnútroštátnych cieľov podľa písmena f),</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B797FA2" w14:textId="0B553C17"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F2250BA" w14:textId="40006860"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27FD878" w14:textId="61C1E56E"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DA058D3" w14:textId="77777777" w:rsidR="001078D8" w:rsidRPr="005667E7" w:rsidRDefault="001078D8" w:rsidP="001078D8">
            <w:pPr>
              <w:pStyle w:val="Default"/>
              <w:rPr>
                <w:sz w:val="22"/>
                <w:szCs w:val="22"/>
              </w:rPr>
            </w:pPr>
          </w:p>
        </w:tc>
      </w:tr>
      <w:tr w:rsidR="001078D8" w:rsidRPr="005667E7" w14:paraId="7A5A6B6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C7C2B67" w14:textId="77777777" w:rsidR="001078D8" w:rsidRPr="005667E7" w:rsidRDefault="001078D8" w:rsidP="001078D8">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29A1597" w14:textId="77777777" w:rsidR="001078D8" w:rsidRPr="005667E7" w:rsidRDefault="001078D8" w:rsidP="001078D8">
            <w:pPr>
              <w:pStyle w:val="Default"/>
              <w:rPr>
                <w:sz w:val="22"/>
                <w:szCs w:val="22"/>
              </w:rPr>
            </w:pPr>
            <w:r w:rsidRPr="005667E7">
              <w:rPr>
                <w:sz w:val="22"/>
                <w:szCs w:val="22"/>
                <w:shd w:val="clear" w:color="auto" w:fill="FFFFFF"/>
              </w:rPr>
              <w:t>prehľad investičných potrieb na vykonávanie národného plánu obnovy budov, finančných zdrojov a opatrení a administratívnych zdrojov na obnovu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C3B0F68" w14:textId="5C527815"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0CAE28B" w14:textId="252B072C" w:rsidR="001078D8" w:rsidRPr="00E438C2" w:rsidRDefault="001078D8" w:rsidP="001078D8">
            <w:pPr>
              <w:pStyle w:val="Default"/>
              <w:rPr>
                <w:b/>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261DF90" w14:textId="77777777" w:rsidR="001078D8" w:rsidRPr="000E7293" w:rsidRDefault="001078D8" w:rsidP="001078D8">
            <w:pPr>
              <w:pStyle w:val="Default"/>
              <w:rPr>
                <w:b/>
                <w:sz w:val="22"/>
                <w:szCs w:val="22"/>
              </w:rPr>
            </w:pPr>
            <w:r w:rsidRPr="000E7293">
              <w:rPr>
                <w:b/>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FCA74E5" w14:textId="6A298E4B" w:rsidR="001078D8" w:rsidRPr="00007313" w:rsidRDefault="001078D8" w:rsidP="001078D8">
            <w:pPr>
              <w:pStyle w:val="Default"/>
              <w:rPr>
                <w:b/>
                <w:sz w:val="22"/>
                <w:szCs w:val="22"/>
              </w:rPr>
            </w:pPr>
            <w:r w:rsidRPr="00007313">
              <w:rPr>
                <w:b/>
                <w:sz w:val="22"/>
                <w:szCs w:val="22"/>
              </w:rPr>
              <w:t>h) </w:t>
            </w:r>
            <w:r w:rsidR="006E0FBB" w:rsidRPr="006E0FBB">
              <w:rPr>
                <w:b/>
                <w:sz w:val="22"/>
                <w:szCs w:val="22"/>
              </w:rPr>
              <w:t>prehľad investičných potrieb na vykonávanie národného plánu, finančných zdrojov a opatrení na obnovu budov a zavedenie vhodných zariadení využívajúcich slnečnú energiu,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4F37060" w14:textId="06FFACBF" w:rsidR="001078D8" w:rsidRPr="005B7115" w:rsidRDefault="001078D8" w:rsidP="001078D8">
            <w:pPr>
              <w:pStyle w:val="Default"/>
              <w:rPr>
                <w:sz w:val="22"/>
                <w:szCs w:val="22"/>
                <w:u w:val="single"/>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A2ADE07" w14:textId="6AB10F80"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994937F" w14:textId="0DB607EA"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3EB70FE" w14:textId="77777777" w:rsidR="001078D8" w:rsidRPr="005667E7" w:rsidRDefault="001078D8" w:rsidP="001078D8">
            <w:pPr>
              <w:pStyle w:val="Default"/>
              <w:rPr>
                <w:sz w:val="22"/>
                <w:szCs w:val="22"/>
              </w:rPr>
            </w:pPr>
          </w:p>
        </w:tc>
      </w:tr>
      <w:tr w:rsidR="001078D8" w:rsidRPr="005667E7" w14:paraId="7C9F2B1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9D84CC6" w14:textId="77777777" w:rsidR="001078D8" w:rsidRPr="005667E7" w:rsidRDefault="001078D8" w:rsidP="001078D8">
            <w:pPr>
              <w:pStyle w:val="Defaul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A0644D5" w14:textId="77777777" w:rsidR="001078D8" w:rsidRPr="005667E7" w:rsidRDefault="001078D8" w:rsidP="001078D8">
            <w:pPr>
              <w:pStyle w:val="Default"/>
              <w:rPr>
                <w:sz w:val="22"/>
                <w:szCs w:val="22"/>
              </w:rPr>
            </w:pPr>
            <w:r w:rsidRPr="005667E7">
              <w:rPr>
                <w:sz w:val="22"/>
                <w:szCs w:val="22"/>
                <w:shd w:val="clear" w:color="auto" w:fill="FFFFFF"/>
              </w:rPr>
              <w:t>prahové hodnoty pre prevádzkové emisie skleníkových plynov a ročnú potrebu primárnej energie nových alebo obnovených budov s nulovými emisiami podľa článku 11;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D8B97CA" w14:textId="05ABD23F"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F4AF653" w14:textId="4D93284C"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9D8B51C" w14:textId="77777777" w:rsidR="001078D8" w:rsidRPr="000E7293" w:rsidRDefault="001078D8" w:rsidP="001078D8">
            <w:pPr>
              <w:pStyle w:val="Default"/>
              <w:rPr>
                <w:b/>
                <w:sz w:val="22"/>
                <w:szCs w:val="22"/>
              </w:rPr>
            </w:pPr>
            <w:r w:rsidRPr="000E7293">
              <w:rPr>
                <w:b/>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9A89650" w14:textId="2586823C" w:rsidR="001078D8" w:rsidRPr="00007313" w:rsidRDefault="001078D8" w:rsidP="001078D8">
            <w:pPr>
              <w:pStyle w:val="Default"/>
              <w:rPr>
                <w:b/>
                <w:sz w:val="22"/>
                <w:szCs w:val="22"/>
              </w:rPr>
            </w:pPr>
            <w:r>
              <w:rPr>
                <w:b/>
                <w:sz w:val="22"/>
                <w:szCs w:val="22"/>
              </w:rPr>
              <w:t>i) </w:t>
            </w:r>
            <w:r w:rsidR="006E0FBB" w:rsidRPr="006E0FBB">
              <w:rPr>
                <w:b/>
                <w:sz w:val="22"/>
                <w:szCs w:val="22"/>
              </w:rPr>
              <w:t xml:space="preserve">hodnoty prevádzkových emisií skleníkových plynov a ročnú potrebu primárnej energie nových budov a obnovených budov s nulovými emisiami, pričom maximálna hodnota </w:t>
            </w:r>
            <w:r w:rsidR="006E0FBB" w:rsidRPr="006E0FBB">
              <w:rPr>
                <w:b/>
                <w:sz w:val="22"/>
                <w:szCs w:val="22"/>
              </w:rPr>
              <w:lastRenderedPageBreak/>
              <w:t>na potrebu energie musí byť najmenej o 10 % nižšia ako hodnota pre celkovú potrebu primárnej energie určená podľa stavu k 28. máju 2024,</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39B5C2C" w14:textId="27F2809E" w:rsidR="001078D8" w:rsidRPr="005667E7" w:rsidRDefault="001078D8" w:rsidP="001078D8">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A2BC70B" w14:textId="25AC9F88"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C7FE0A4" w14:textId="55AF9622"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0D9BFC8" w14:textId="77777777" w:rsidR="001078D8" w:rsidRPr="005667E7" w:rsidRDefault="001078D8" w:rsidP="001078D8">
            <w:pPr>
              <w:pStyle w:val="Default"/>
              <w:rPr>
                <w:sz w:val="22"/>
                <w:szCs w:val="22"/>
              </w:rPr>
            </w:pPr>
          </w:p>
        </w:tc>
      </w:tr>
      <w:tr w:rsidR="001078D8" w:rsidRPr="005667E7" w14:paraId="40584A51"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1448CCA" w14:textId="77777777" w:rsidR="001078D8" w:rsidRPr="005667E7" w:rsidRDefault="001078D8" w:rsidP="001078D8">
            <w:pPr>
              <w:pStyle w:val="Default"/>
              <w:rPr>
                <w:sz w:val="22"/>
                <w:szCs w:val="22"/>
              </w:rPr>
            </w:pPr>
            <w:r w:rsidRPr="005667E7">
              <w:rPr>
                <w:sz w:val="22"/>
                <w:szCs w:val="22"/>
              </w:rPr>
              <w:t>P:f</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DD9D1DD" w14:textId="77777777" w:rsidR="001078D8" w:rsidRPr="005667E7" w:rsidRDefault="001078D8" w:rsidP="001078D8">
            <w:pPr>
              <w:pStyle w:val="oj-normal"/>
              <w:spacing w:before="120"/>
              <w:rPr>
                <w:sz w:val="22"/>
                <w:szCs w:val="22"/>
              </w:rPr>
            </w:pPr>
            <w:r w:rsidRPr="005667E7">
              <w:rPr>
                <w:color w:val="000000"/>
                <w:sz w:val="22"/>
                <w:szCs w:val="22"/>
              </w:rPr>
              <w:t>minimálne normy energetickej hospodárnosti nebytových budov na základe maximálnych prahových hodnôt energetickej hospodárnosti podľa článku 9 ods. 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854D2C4" w14:textId="367342D6"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9269973" w14:textId="554460C6"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8D987FF" w14:textId="2871FCAC" w:rsidR="001078D8" w:rsidRPr="000E7293" w:rsidRDefault="006E0FBB" w:rsidP="001078D8">
            <w:pPr>
              <w:pStyle w:val="Default"/>
              <w:rPr>
                <w:b/>
                <w:sz w:val="22"/>
                <w:szCs w:val="22"/>
              </w:rPr>
            </w:pPr>
            <w:r>
              <w:rPr>
                <w:b/>
                <w:sz w:val="22"/>
                <w:szCs w:val="22"/>
              </w:rPr>
              <w:t>P k</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C433CD2" w14:textId="5A45307F" w:rsidR="001078D8" w:rsidRPr="00007313" w:rsidRDefault="006E0FBB" w:rsidP="001078D8">
            <w:pPr>
              <w:pStyle w:val="Default"/>
              <w:rPr>
                <w:b/>
                <w:sz w:val="22"/>
                <w:szCs w:val="22"/>
              </w:rPr>
            </w:pPr>
            <w:r>
              <w:rPr>
                <w:b/>
                <w:sz w:val="22"/>
                <w:szCs w:val="22"/>
              </w:rPr>
              <w:t>k</w:t>
            </w:r>
            <w:r w:rsidR="001078D8" w:rsidRPr="00007313">
              <w:rPr>
                <w:b/>
                <w:sz w:val="22"/>
                <w:szCs w:val="22"/>
              </w:rPr>
              <w:t>) </w:t>
            </w:r>
            <w:r w:rsidRPr="006E0FBB">
              <w:rPr>
                <w:b/>
                <w:sz w:val="22"/>
                <w:szCs w:val="22"/>
              </w:rPr>
              <w:t xml:space="preserve">minimálne normy energetickej hospodárnosti nebytových budov určené maximálnymi hodnotami energetickej hospodárnosti na základe fondu nebytových budov k 1. januáru 2020 tak, aby sa 16 % fondu nebytových budov do konca roku 2030 nachádzalo nad touto </w:t>
            </w:r>
            <w:r w:rsidR="00B86B0F">
              <w:rPr>
                <w:b/>
                <w:sz w:val="22"/>
                <w:szCs w:val="22"/>
              </w:rPr>
              <w:t xml:space="preserve">maximálnou </w:t>
            </w:r>
            <w:r w:rsidRPr="006E0FBB">
              <w:rPr>
                <w:b/>
                <w:sz w:val="22"/>
                <w:szCs w:val="22"/>
              </w:rPr>
              <w:t xml:space="preserve">hodnotou a aby 26 % fondu nebytových budov podľa typu alebo kategórie bolo do konca roku 2033 nad touto </w:t>
            </w:r>
            <w:r w:rsidR="00B86B0F">
              <w:rPr>
                <w:b/>
                <w:sz w:val="22"/>
                <w:szCs w:val="22"/>
              </w:rPr>
              <w:t xml:space="preserve">maximálnou </w:t>
            </w:r>
            <w:r w:rsidRPr="006E0FBB">
              <w:rPr>
                <w:b/>
                <w:sz w:val="22"/>
                <w:szCs w:val="22"/>
              </w:rPr>
              <w:t>hodnotou,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A810F71" w14:textId="3CF927D0"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43A4302" w14:textId="6A70EBD0"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A297F36" w14:textId="1FF4CF7A"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5023282" w14:textId="77777777" w:rsidR="001078D8" w:rsidRPr="005667E7" w:rsidRDefault="001078D8" w:rsidP="001078D8">
            <w:pPr>
              <w:pStyle w:val="Default"/>
              <w:rPr>
                <w:sz w:val="22"/>
                <w:szCs w:val="22"/>
              </w:rPr>
            </w:pPr>
          </w:p>
        </w:tc>
      </w:tr>
      <w:tr w:rsidR="001078D8" w:rsidRPr="005667E7" w14:paraId="0C1542E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627DBE5" w14:textId="77777777" w:rsidR="001078D8" w:rsidRPr="005667E7" w:rsidRDefault="001078D8" w:rsidP="001078D8">
            <w:pPr>
              <w:pStyle w:val="Default"/>
              <w:rPr>
                <w:sz w:val="22"/>
                <w:szCs w:val="22"/>
              </w:rPr>
            </w:pPr>
            <w:r w:rsidRPr="005667E7">
              <w:rPr>
                <w:sz w:val="22"/>
                <w:szCs w:val="22"/>
              </w:rPr>
              <w:t>P:g</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22BAB33" w14:textId="77777777" w:rsidR="001078D8" w:rsidRPr="005667E7" w:rsidRDefault="001078D8" w:rsidP="001078D8">
            <w:pPr>
              <w:pStyle w:val="Default"/>
              <w:rPr>
                <w:sz w:val="22"/>
                <w:szCs w:val="22"/>
              </w:rPr>
            </w:pPr>
            <w:r w:rsidRPr="005667E7">
              <w:rPr>
                <w:sz w:val="22"/>
                <w:szCs w:val="22"/>
                <w:shd w:val="clear" w:color="auto" w:fill="FFFFFF"/>
              </w:rPr>
              <w:t>národnú trajektóriu pre obnovu fondu bytových budov vrátane čiastkových cieľov na roky 2030 a 2035 pre priemernú spotrebu primárnej energie v kWh/(m</w:t>
            </w:r>
            <w:r w:rsidRPr="005667E7">
              <w:rPr>
                <w:rStyle w:val="oj-super"/>
                <w:sz w:val="22"/>
                <w:szCs w:val="22"/>
                <w:shd w:val="clear" w:color="auto" w:fill="FFFFFF"/>
                <w:vertAlign w:val="superscript"/>
              </w:rPr>
              <w:t>2</w:t>
            </w:r>
            <w:r w:rsidRPr="005667E7">
              <w:rPr>
                <w:sz w:val="22"/>
                <w:szCs w:val="22"/>
                <w:shd w:val="clear" w:color="auto" w:fill="FFFFFF"/>
              </w:rPr>
              <w:t>.rok) podľa článku 9 ods. 2; 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0537030" w14:textId="70D3AFE1"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C039ECF" w14:textId="76F237DB"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1F0159D" w14:textId="7574A314" w:rsidR="001078D8" w:rsidRPr="000E7293" w:rsidRDefault="006E0FBB" w:rsidP="001078D8">
            <w:pPr>
              <w:pStyle w:val="Default"/>
              <w:rPr>
                <w:b/>
                <w:sz w:val="22"/>
                <w:szCs w:val="22"/>
              </w:rPr>
            </w:pPr>
            <w:r>
              <w:rPr>
                <w:b/>
                <w:sz w:val="22"/>
                <w:szCs w:val="22"/>
              </w:rPr>
              <w:t>P l</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279D42A" w14:textId="0A89B5CE" w:rsidR="001078D8" w:rsidRPr="005667E7" w:rsidRDefault="006E0FBB" w:rsidP="001078D8">
            <w:r>
              <w:rPr>
                <w:rFonts w:cs="Times New Roman"/>
                <w:b/>
                <w:color w:val="000000"/>
              </w:rPr>
              <w:t>l</w:t>
            </w:r>
            <w:r w:rsidR="001078D8" w:rsidRPr="00490129">
              <w:rPr>
                <w:rFonts w:cs="Times New Roman"/>
                <w:b/>
                <w:color w:val="000000"/>
              </w:rPr>
              <w:t>) </w:t>
            </w:r>
            <w:r w:rsidRPr="006E0FBB">
              <w:rPr>
                <w:rFonts w:cs="Times New Roman"/>
                <w:b/>
                <w:color w:val="000000"/>
              </w:rPr>
              <w:t>národn</w:t>
            </w:r>
            <w:r w:rsidR="00EE6FDF">
              <w:rPr>
                <w:rFonts w:cs="Times New Roman"/>
                <w:b/>
                <w:color w:val="000000"/>
              </w:rPr>
              <w:t>á</w:t>
            </w:r>
            <w:r w:rsidRPr="006E0FBB">
              <w:rPr>
                <w:rFonts w:cs="Times New Roman"/>
                <w:b/>
                <w:color w:val="000000"/>
              </w:rPr>
              <w:t xml:space="preserve"> trajektóri</w:t>
            </w:r>
            <w:r w:rsidR="00EE6FDF">
              <w:rPr>
                <w:rFonts w:cs="Times New Roman"/>
                <w:b/>
                <w:color w:val="000000"/>
              </w:rPr>
              <w:t>a</w:t>
            </w:r>
            <w:r w:rsidRPr="006E0FBB">
              <w:rPr>
                <w:rFonts w:cs="Times New Roman"/>
                <w:b/>
                <w:color w:val="000000"/>
              </w:rPr>
              <w:t xml:space="preserve"> postupnej obnovy fondu bytových budov s čiastkovými cieľmi zníženia priemernej potreby primárnej energie v kWh/(m2 . rok) na roky 2030, 2040 a 2050 a určenie každoročnej obnovy počtu bytových budov a bytových jednotiek budov alebo celkovej podlahovej plochy 43 % bytových budov a bytových jednotiek budov s najhoršou energetickou hospodárnosťou,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6CD4EF0" w14:textId="5A637ADD"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D5A2B86" w14:textId="09136860"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448175" w14:textId="0C41CA19"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A272DCF" w14:textId="77777777" w:rsidR="001078D8" w:rsidRPr="005667E7" w:rsidRDefault="001078D8" w:rsidP="001078D8">
            <w:pPr>
              <w:pStyle w:val="Default"/>
              <w:rPr>
                <w:sz w:val="22"/>
                <w:szCs w:val="22"/>
              </w:rPr>
            </w:pPr>
          </w:p>
        </w:tc>
      </w:tr>
      <w:tr w:rsidR="001078D8" w:rsidRPr="005667E7" w14:paraId="698CA45C"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6B4768E" w14:textId="77777777" w:rsidR="001078D8" w:rsidRPr="005667E7" w:rsidRDefault="001078D8" w:rsidP="001078D8">
            <w:pPr>
              <w:pStyle w:val="Default"/>
              <w:rPr>
                <w:sz w:val="22"/>
                <w:szCs w:val="22"/>
              </w:rPr>
            </w:pPr>
            <w:r w:rsidRPr="005667E7">
              <w:rPr>
                <w:sz w:val="22"/>
                <w:szCs w:val="22"/>
              </w:rPr>
              <w:t>P:h</w:t>
            </w:r>
          </w:p>
          <w:p w14:paraId="7434E8DE" w14:textId="77777777" w:rsidR="001078D8" w:rsidRPr="005667E7" w:rsidRDefault="001078D8" w:rsidP="001078D8">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CD69133" w14:textId="77777777" w:rsidR="001078D8" w:rsidRPr="005667E7" w:rsidRDefault="001078D8" w:rsidP="001078D8">
            <w:pPr>
              <w:pStyle w:val="oj-normal"/>
              <w:spacing w:before="120"/>
              <w:rPr>
                <w:sz w:val="22"/>
                <w:szCs w:val="22"/>
              </w:rPr>
            </w:pPr>
            <w:r w:rsidRPr="005667E7">
              <w:rPr>
                <w:color w:val="000000"/>
                <w:sz w:val="22"/>
                <w:szCs w:val="22"/>
              </w:rPr>
              <w:t>dôkazmi podložený odhad očakávaných úspor energie a ďalších prínosov vrátane tých, ktoré súvisia s kvalitou vnútorného prostredia.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E8D1171" w14:textId="2A46CB81"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4E2F391" w14:textId="1C36D432"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1A6E182" w14:textId="7499C5CB" w:rsidR="001078D8" w:rsidRPr="000E7293" w:rsidRDefault="006E0FBB" w:rsidP="001078D8">
            <w:pPr>
              <w:pStyle w:val="Default"/>
              <w:rPr>
                <w:b/>
                <w:sz w:val="22"/>
                <w:szCs w:val="22"/>
              </w:rPr>
            </w:pPr>
            <w:r>
              <w:rPr>
                <w:b/>
                <w:sz w:val="22"/>
                <w:szCs w:val="22"/>
              </w:rPr>
              <w:t>P m</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F3220AF" w14:textId="5BD657CF" w:rsidR="006E0FBB" w:rsidRPr="006E0FBB" w:rsidRDefault="006E0FBB" w:rsidP="006E0FBB">
            <w:pPr>
              <w:pStyle w:val="Default"/>
              <w:rPr>
                <w:b/>
                <w:sz w:val="22"/>
                <w:szCs w:val="22"/>
              </w:rPr>
            </w:pPr>
            <w:r>
              <w:rPr>
                <w:b/>
                <w:sz w:val="22"/>
                <w:szCs w:val="22"/>
              </w:rPr>
              <w:t>m</w:t>
            </w:r>
            <w:r w:rsidR="001078D8" w:rsidRPr="00490129">
              <w:rPr>
                <w:b/>
                <w:sz w:val="22"/>
                <w:szCs w:val="22"/>
              </w:rPr>
              <w:t>) </w:t>
            </w:r>
            <w:r w:rsidRPr="006E0FBB">
              <w:rPr>
                <w:b/>
                <w:sz w:val="22"/>
                <w:szCs w:val="22"/>
              </w:rPr>
              <w:t xml:space="preserve">odhad očakávaných úspor energie podložený dôkazmi a ďalšími prínosmi, ktoré súvisia s kvalitou vnútorného prostredia tak, aby sa najmenej 55 % zníženia priemernej potreby primárnej energie za obdobie </w:t>
            </w:r>
            <w:r w:rsidRPr="006E0FBB">
              <w:rPr>
                <w:b/>
                <w:sz w:val="22"/>
                <w:szCs w:val="22"/>
              </w:rPr>
              <w:lastRenderedPageBreak/>
              <w:t>rokov 2030 až 2050 dosiahlo obnovou 43 % bytových budov s najhoršou energetickou hospodárnosťou a priemerná potreba primárnej energie celého fondu budov</w:t>
            </w:r>
          </w:p>
          <w:p w14:paraId="511CC58C" w14:textId="77777777" w:rsidR="006E0FBB" w:rsidRPr="006E0FBB" w:rsidRDefault="006E0FBB" w:rsidP="006E0FBB">
            <w:pPr>
              <w:pStyle w:val="Default"/>
              <w:rPr>
                <w:b/>
                <w:sz w:val="22"/>
                <w:szCs w:val="22"/>
              </w:rPr>
            </w:pPr>
            <w:r w:rsidRPr="006E0FBB">
              <w:rPr>
                <w:b/>
                <w:sz w:val="22"/>
                <w:szCs w:val="22"/>
              </w:rPr>
              <w:t>1. sa znížila do roku 2030 najmenej o 16 % v porovnaní s rokom 2020,</w:t>
            </w:r>
          </w:p>
          <w:p w14:paraId="57D35BE2" w14:textId="77777777" w:rsidR="006E0FBB" w:rsidRPr="006E0FBB" w:rsidRDefault="006E0FBB" w:rsidP="006E0FBB">
            <w:pPr>
              <w:pStyle w:val="Default"/>
              <w:rPr>
                <w:b/>
                <w:sz w:val="22"/>
                <w:szCs w:val="22"/>
              </w:rPr>
            </w:pPr>
            <w:r w:rsidRPr="006E0FBB">
              <w:rPr>
                <w:b/>
                <w:sz w:val="22"/>
                <w:szCs w:val="22"/>
              </w:rPr>
              <w:t>2. sa znížila do roku 2035 najmenej o 20 až 22 % v porovnaní s rokom 2020 a</w:t>
            </w:r>
          </w:p>
          <w:p w14:paraId="0A261E48" w14:textId="6278C6A4" w:rsidR="001078D8" w:rsidRPr="00490129" w:rsidRDefault="006E0FBB" w:rsidP="006E0FBB">
            <w:pPr>
              <w:pStyle w:val="Default"/>
              <w:rPr>
                <w:b/>
                <w:sz w:val="22"/>
                <w:szCs w:val="22"/>
              </w:rPr>
            </w:pPr>
            <w:r w:rsidRPr="006E0FBB">
              <w:rPr>
                <w:b/>
                <w:sz w:val="22"/>
                <w:szCs w:val="22"/>
              </w:rPr>
              <w:t>3. každých ďalších päť rokov bola odvodená z postupného znižovania priemernej potreby primárnej energie určenej do roku 2050,</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36472C4" w14:textId="7F1AF662" w:rsidR="001078D8" w:rsidRPr="005667E7" w:rsidRDefault="001078D8" w:rsidP="001078D8">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F93B566" w14:textId="4897EE3C"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0A2EEFC" w14:textId="0E37A9DF"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5B706CC" w14:textId="77777777" w:rsidR="001078D8" w:rsidRPr="005667E7" w:rsidRDefault="001078D8" w:rsidP="001078D8">
            <w:pPr>
              <w:pStyle w:val="Default"/>
              <w:rPr>
                <w:sz w:val="22"/>
                <w:szCs w:val="22"/>
              </w:rPr>
            </w:pPr>
          </w:p>
        </w:tc>
      </w:tr>
      <w:tr w:rsidR="001078D8" w:rsidRPr="005667E7" w14:paraId="125BE92F"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38A5EF9" w14:textId="77777777" w:rsidR="001078D8" w:rsidRPr="005667E7" w:rsidRDefault="001078D8" w:rsidP="001078D8">
            <w:pPr>
              <w:pStyle w:val="Defaul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E6A5277" w14:textId="77777777" w:rsidR="001078D8" w:rsidRPr="005667E7" w:rsidRDefault="001078D8" w:rsidP="001078D8">
            <w:pPr>
              <w:pStyle w:val="Default"/>
              <w:rPr>
                <w:sz w:val="22"/>
                <w:szCs w:val="22"/>
              </w:rPr>
            </w:pPr>
            <w:r w:rsidRPr="005667E7">
              <w:rPr>
                <w:sz w:val="22"/>
                <w:szCs w:val="22"/>
                <w:shd w:val="clear" w:color="auto" w:fill="FFFFFF"/>
              </w:rPr>
              <w:t>Cestovná mapa uvedená v písmene b) tohto odseku obsahuje vnútroštátne ciele na roky 2030, 2040 a 2050, pokiaľ ide o ročnú mieru energetickej obnovy budov, primárnu a konečnú spotrebu energie vnútroštátneho fondu budov a zníženie jeho prevádzkových emisií skleníkových plynov, konkrétne harmonogramy pre nebytové budovy na dosiahnutie nižších maximálnych prahových hodnôt energetickej hospodárnosti podľa článku 9 ods. 1 do roku 2040 a 2050, v súlade s postupom transformácie vnútroštátneho fondu budov na budovy s nulovými emisiami; a dôkazmi podložený odhad očakávaných úspor energie a ďalších prínosov vrátane tých, ktoré súvisia s kvalitou vnútorného prostredia.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FEAA188" w14:textId="478D343A"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743B372" w14:textId="7E177DAE" w:rsidR="001078D8" w:rsidRPr="005667E7" w:rsidRDefault="001078D8" w:rsidP="001078D8">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B4822D5" w14:textId="77777777" w:rsidR="001078D8" w:rsidRPr="000E7293" w:rsidRDefault="001078D8" w:rsidP="001078D8">
            <w:pPr>
              <w:pStyle w:val="Default"/>
              <w:rPr>
                <w:b/>
                <w:sz w:val="22"/>
                <w:szCs w:val="22"/>
              </w:rPr>
            </w:pPr>
            <w:r w:rsidRPr="000E7293">
              <w:rPr>
                <w:b/>
                <w:sz w:val="22"/>
                <w:szCs w:val="22"/>
              </w:rPr>
              <w:t>P g</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6D407D" w14:textId="63DB32D3" w:rsidR="001078D8" w:rsidRPr="00424DB7" w:rsidRDefault="001078D8" w:rsidP="001078D8">
            <w:pPr>
              <w:pStyle w:val="Default"/>
              <w:rPr>
                <w:b/>
                <w:sz w:val="22"/>
                <w:szCs w:val="22"/>
              </w:rPr>
            </w:pPr>
            <w:r w:rsidRPr="00424DB7">
              <w:rPr>
                <w:b/>
                <w:sz w:val="22"/>
                <w:szCs w:val="22"/>
              </w:rPr>
              <w:t xml:space="preserve">g) </w:t>
            </w:r>
            <w:r w:rsidR="006E0FBB" w:rsidRPr="006E0FBB">
              <w:rPr>
                <w:b/>
                <w:sz w:val="22"/>
                <w:szCs w:val="22"/>
              </w:rPr>
              <w:t>harmonogram pre nebytové budovy na dosiahnutie nižších maximálnych hodnôt energetickej hospodárnosti do rokov 2040 a 2050 v súlade s postupom zmeny fondu budov na budovy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F4FBFAC" w14:textId="3C93A41C"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178EF2C" w14:textId="079B58F4"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7C1B9E" w14:textId="1DF5BA36"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F3C2B75" w14:textId="77777777" w:rsidR="001078D8" w:rsidRPr="005667E7" w:rsidRDefault="001078D8" w:rsidP="001078D8">
            <w:pPr>
              <w:pStyle w:val="Default"/>
              <w:rPr>
                <w:sz w:val="22"/>
                <w:szCs w:val="22"/>
              </w:rPr>
            </w:pPr>
          </w:p>
        </w:tc>
      </w:tr>
      <w:tr w:rsidR="001078D8" w:rsidRPr="005667E7" w14:paraId="6C7681DF"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6B0D5859" w14:textId="77777777" w:rsidR="001078D8" w:rsidRPr="005667E7" w:rsidRDefault="001078D8" w:rsidP="001078D8">
            <w:pPr>
              <w:pStyle w:val="Default"/>
              <w:rPr>
                <w:sz w:val="22"/>
                <w:szCs w:val="22"/>
              </w:rPr>
            </w:pPr>
            <w:r>
              <w:rPr>
                <w:sz w:val="22"/>
                <w:szCs w:val="22"/>
              </w:rPr>
              <w:lastRenderedPageBreak/>
              <w:t>V:2</w:t>
            </w:r>
          </w:p>
        </w:tc>
        <w:tc>
          <w:tcPr>
            <w:tcW w:w="3636" w:type="dxa"/>
            <w:tcBorders>
              <w:top w:val="single" w:sz="4" w:space="0" w:color="auto"/>
              <w:left w:val="single" w:sz="4" w:space="0" w:color="auto"/>
              <w:bottom w:val="single" w:sz="4" w:space="0" w:color="auto"/>
              <w:right w:val="single" w:sz="4" w:space="0" w:color="auto"/>
            </w:tcBorders>
          </w:tcPr>
          <w:p w14:paraId="7A032D3A" w14:textId="77777777" w:rsidR="001078D8" w:rsidRPr="005667E7" w:rsidRDefault="001078D8" w:rsidP="001078D8">
            <w:pPr>
              <w:pStyle w:val="Default"/>
              <w:rPr>
                <w:sz w:val="22"/>
                <w:szCs w:val="22"/>
              </w:rPr>
            </w:pPr>
            <w:r w:rsidRPr="005667E7">
              <w:rPr>
                <w:sz w:val="22"/>
                <w:szCs w:val="22"/>
                <w:shd w:val="clear" w:color="auto" w:fill="FFFFFF"/>
              </w:rPr>
              <w:t>Ak je prehľad konkrétnych politík a opatrení uvedený v písmene c) alebo prehľad osobitných investičných potrieb uvedený v písmene d) už zahrnutý v národných energetických a klimatických plánoch, môže sa do plánu obnovy budov zahrnúť namiesto plne vypracovaného prehľadu jasný odkaz na príslušné časti národných energetických a klimatických plánov.</w:t>
            </w:r>
          </w:p>
        </w:tc>
        <w:tc>
          <w:tcPr>
            <w:tcW w:w="549" w:type="dxa"/>
            <w:tcBorders>
              <w:top w:val="single" w:sz="4" w:space="0" w:color="auto"/>
              <w:left w:val="single" w:sz="4" w:space="0" w:color="auto"/>
              <w:bottom w:val="single" w:sz="4" w:space="0" w:color="auto"/>
              <w:right w:val="single" w:sz="4" w:space="0" w:color="auto"/>
            </w:tcBorders>
          </w:tcPr>
          <w:p w14:paraId="66EAF909" w14:textId="77777777"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5F60CEEB" w14:textId="77777777" w:rsidR="001078D8" w:rsidRPr="00C7143C" w:rsidRDefault="001078D8" w:rsidP="001078D8">
            <w:pPr>
              <w:pStyle w:val="Default"/>
              <w:rPr>
                <w:color w:val="auto"/>
                <w:sz w:val="22"/>
                <w:szCs w:val="22"/>
              </w:rPr>
            </w:pPr>
          </w:p>
        </w:tc>
        <w:tc>
          <w:tcPr>
            <w:tcW w:w="817" w:type="dxa"/>
            <w:tcBorders>
              <w:top w:val="single" w:sz="4" w:space="0" w:color="auto"/>
              <w:left w:val="single" w:sz="4" w:space="0" w:color="auto"/>
              <w:bottom w:val="single" w:sz="4" w:space="0" w:color="auto"/>
              <w:right w:val="single" w:sz="4" w:space="0" w:color="auto"/>
            </w:tcBorders>
          </w:tcPr>
          <w:p w14:paraId="1FEF08DB" w14:textId="77777777" w:rsidR="001078D8" w:rsidRPr="00C7143C" w:rsidRDefault="001078D8" w:rsidP="001078D8">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0337A39"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1E4AD2E" w14:textId="27EFF72C"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CD49AB2"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033F8878" w14:textId="1D870204" w:rsidR="001078D8" w:rsidRPr="005667E7" w:rsidRDefault="004F7A21"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376302FD" w14:textId="77777777" w:rsidR="001078D8" w:rsidRPr="005667E7" w:rsidRDefault="001078D8" w:rsidP="001078D8">
            <w:pPr>
              <w:pStyle w:val="Default"/>
              <w:rPr>
                <w:sz w:val="22"/>
                <w:szCs w:val="22"/>
              </w:rPr>
            </w:pPr>
          </w:p>
        </w:tc>
      </w:tr>
      <w:tr w:rsidR="001078D8" w:rsidRPr="005667E7" w14:paraId="6D40753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9613051" w14:textId="77777777" w:rsidR="001078D8" w:rsidRPr="005667E7" w:rsidRDefault="001078D8" w:rsidP="001078D8">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08740E8" w14:textId="77777777" w:rsidR="001078D8" w:rsidRPr="005667E7" w:rsidRDefault="001078D8" w:rsidP="001078D8">
            <w:pPr>
              <w:shd w:val="clear" w:color="auto" w:fill="FFFFFF"/>
              <w:spacing w:after="0" w:line="240" w:lineRule="auto"/>
              <w:jc w:val="both"/>
              <w:rPr>
                <w:rFonts w:eastAsia="Times New Roman" w:cs="Times New Roman"/>
                <w:color w:val="000000"/>
                <w:lang w:eastAsia="sk-SK"/>
              </w:rPr>
            </w:pPr>
            <w:r w:rsidRPr="005667E7">
              <w:rPr>
                <w:rFonts w:eastAsia="Times New Roman" w:cs="Times New Roman"/>
                <w:color w:val="000000"/>
                <w:lang w:eastAsia="sk-SK"/>
              </w:rPr>
              <w:t xml:space="preserve">Každý členský </w:t>
            </w:r>
            <w:r w:rsidRPr="00141AB2">
              <w:rPr>
                <w:rFonts w:eastAsia="Times New Roman" w:cs="Times New Roman"/>
                <w:color w:val="000000"/>
                <w:lang w:eastAsia="sk-SK"/>
              </w:rPr>
              <w:t>štát každých päť rokov pripraví a predloží Komisii svoj</w:t>
            </w:r>
            <w:r w:rsidRPr="005667E7">
              <w:rPr>
                <w:rFonts w:eastAsia="Times New Roman" w:cs="Times New Roman"/>
                <w:color w:val="000000"/>
                <w:lang w:eastAsia="sk-SK"/>
              </w:rPr>
              <w:t xml:space="preserve"> návrh národného plánu obnovy budov, pričom použije vzor uvedený v prílohe II tejto smernice. Každý členský štát predloží svoj návrh národného plánu obnovy budov ako súčasť svojho návrhu integrovaného národného energetického a klimatického plánu uvedeného v článku 9 nariadenia (EÚ) 2018/1999 a, ak členský štát predloží návrh aktualizácie, ako súčasť svojho návrhu aktualizácie uvedený v článku 14 uvedeného nariadenia.</w:t>
            </w:r>
          </w:p>
          <w:p w14:paraId="1FD1E7F0" w14:textId="77777777" w:rsidR="001078D8" w:rsidRPr="005667E7" w:rsidRDefault="001078D8" w:rsidP="001078D8">
            <w:pPr>
              <w:shd w:val="clear" w:color="auto" w:fill="FFFFFF"/>
              <w:spacing w:before="120" w:after="0" w:line="240" w:lineRule="auto"/>
              <w:jc w:val="both"/>
              <w:rPr>
                <w:rFonts w:eastAsia="Times New Roman" w:cs="Times New Roman"/>
                <w:color w:val="000000"/>
                <w:lang w:eastAsia="sk-SK"/>
              </w:rPr>
            </w:pPr>
            <w:r w:rsidRPr="005667E7">
              <w:rPr>
                <w:rFonts w:eastAsia="Times New Roman" w:cs="Times New Roman"/>
                <w:color w:val="000000"/>
                <w:lang w:eastAsia="sk-SK"/>
              </w:rPr>
              <w:t xml:space="preserve">Bez ohľadu na prvý </w:t>
            </w:r>
            <w:proofErr w:type="spellStart"/>
            <w:r w:rsidRPr="005667E7">
              <w:rPr>
                <w:rFonts w:eastAsia="Times New Roman" w:cs="Times New Roman"/>
                <w:color w:val="000000"/>
                <w:lang w:eastAsia="sk-SK"/>
              </w:rPr>
              <w:t>pododsek</w:t>
            </w:r>
            <w:proofErr w:type="spellEnd"/>
            <w:r w:rsidRPr="005667E7">
              <w:rPr>
                <w:rFonts w:eastAsia="Times New Roman" w:cs="Times New Roman"/>
                <w:color w:val="000000"/>
                <w:lang w:eastAsia="sk-SK"/>
              </w:rPr>
              <w:t xml:space="preserve"> členské štáty predložia Komisii prvý návrh plánu obnovy budov do 31. decembra 2025.</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2BBABFE" w14:textId="77777777"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4C205E5" w14:textId="14615072" w:rsidR="001078D8" w:rsidRPr="00C7143C" w:rsidRDefault="001078D8" w:rsidP="001078D8">
            <w:pPr>
              <w:pStyle w:val="Default"/>
              <w:rPr>
                <w:color w:val="auto"/>
                <w:sz w:val="22"/>
                <w:szCs w:val="22"/>
              </w:rPr>
            </w:pPr>
            <w:r>
              <w:rPr>
                <w:b/>
                <w:color w:val="auto"/>
                <w:sz w:val="22"/>
                <w:szCs w:val="22"/>
                <w:lang w:eastAsia="cs-CZ"/>
              </w:rPr>
              <w:t>Návrh zákona č. xx/2026</w:t>
            </w:r>
            <w:r w:rsidRPr="00C7143C">
              <w:rPr>
                <w:b/>
                <w:color w:val="auto"/>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268D4C5" w14:textId="77777777" w:rsidR="001078D8" w:rsidRPr="000E7293" w:rsidRDefault="001078D8" w:rsidP="001078D8">
            <w:pPr>
              <w:pStyle w:val="Default"/>
              <w:rPr>
                <w:b/>
                <w:color w:val="auto"/>
                <w:sz w:val="22"/>
                <w:szCs w:val="22"/>
              </w:rPr>
            </w:pPr>
            <w:r w:rsidRPr="000E7293">
              <w:rPr>
                <w:b/>
                <w:color w:val="auto"/>
                <w:sz w:val="22"/>
                <w:szCs w:val="22"/>
              </w:rPr>
              <w:t>§ 9</w:t>
            </w:r>
          </w:p>
          <w:p w14:paraId="2AB75459" w14:textId="77777777" w:rsidR="001078D8" w:rsidRPr="000E7293" w:rsidRDefault="001078D8" w:rsidP="001078D8">
            <w:pPr>
              <w:pStyle w:val="Default"/>
              <w:rPr>
                <w:b/>
                <w:color w:val="auto"/>
                <w:sz w:val="22"/>
                <w:szCs w:val="22"/>
              </w:rPr>
            </w:pPr>
            <w:r w:rsidRPr="000E7293">
              <w:rPr>
                <w:b/>
                <w:color w:val="auto"/>
                <w:sz w:val="22"/>
                <w:szCs w:val="22"/>
              </w:rPr>
              <w:t>O 1</w:t>
            </w:r>
          </w:p>
          <w:p w14:paraId="078C39DD" w14:textId="77777777" w:rsidR="001078D8" w:rsidRDefault="001078D8" w:rsidP="001078D8">
            <w:pPr>
              <w:pStyle w:val="Default"/>
              <w:rPr>
                <w:b/>
                <w:color w:val="auto"/>
                <w:sz w:val="22"/>
                <w:szCs w:val="22"/>
              </w:rPr>
            </w:pPr>
            <w:r w:rsidRPr="000E7293">
              <w:rPr>
                <w:b/>
                <w:color w:val="auto"/>
                <w:sz w:val="22"/>
                <w:szCs w:val="22"/>
              </w:rPr>
              <w:t>P f</w:t>
            </w:r>
          </w:p>
          <w:p w14:paraId="6AB6EF39" w14:textId="77777777" w:rsidR="001078D8" w:rsidRDefault="001078D8" w:rsidP="001078D8">
            <w:pPr>
              <w:pStyle w:val="Default"/>
              <w:rPr>
                <w:b/>
                <w:color w:val="auto"/>
                <w:sz w:val="22"/>
                <w:szCs w:val="22"/>
              </w:rPr>
            </w:pPr>
          </w:p>
          <w:p w14:paraId="0484FC86" w14:textId="77777777" w:rsidR="001078D8" w:rsidRDefault="001078D8" w:rsidP="001078D8">
            <w:pPr>
              <w:pStyle w:val="Default"/>
              <w:rPr>
                <w:b/>
                <w:color w:val="auto"/>
                <w:sz w:val="22"/>
                <w:szCs w:val="22"/>
              </w:rPr>
            </w:pPr>
          </w:p>
          <w:p w14:paraId="7ABDE188" w14:textId="77777777" w:rsidR="001078D8" w:rsidRDefault="001078D8" w:rsidP="001078D8">
            <w:pPr>
              <w:pStyle w:val="Default"/>
              <w:rPr>
                <w:b/>
                <w:color w:val="auto"/>
                <w:sz w:val="22"/>
                <w:szCs w:val="22"/>
              </w:rPr>
            </w:pPr>
          </w:p>
          <w:p w14:paraId="2FCD8B29" w14:textId="77777777" w:rsidR="001078D8" w:rsidRDefault="001078D8" w:rsidP="001078D8">
            <w:pPr>
              <w:pStyle w:val="Default"/>
              <w:rPr>
                <w:b/>
                <w:color w:val="auto"/>
                <w:sz w:val="22"/>
                <w:szCs w:val="22"/>
              </w:rPr>
            </w:pPr>
          </w:p>
          <w:p w14:paraId="5F5C8743" w14:textId="15491594" w:rsidR="001078D8" w:rsidRPr="000C5C32" w:rsidRDefault="001078D8" w:rsidP="001078D8">
            <w:pPr>
              <w:pStyle w:val="Default"/>
              <w:rPr>
                <w:color w:val="auto"/>
                <w:sz w:val="22"/>
                <w:szCs w:val="22"/>
                <w:highlight w:val="yellow"/>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BA44777" w14:textId="0DFE8666" w:rsidR="001078D8" w:rsidRDefault="001078D8" w:rsidP="001078D8">
            <w:pPr>
              <w:pStyle w:val="Default"/>
              <w:rPr>
                <w:b/>
                <w:sz w:val="22"/>
                <w:szCs w:val="22"/>
              </w:rPr>
            </w:pPr>
            <w:r w:rsidRPr="001A0F2D">
              <w:rPr>
                <w:b/>
                <w:sz w:val="22"/>
                <w:szCs w:val="22"/>
              </w:rPr>
              <w:t>(1) Ministerstvo dopravy Slovenskej republiky (ďalej len „ministerstvo“) ako ústredný orgán štátnej správy</w:t>
            </w:r>
          </w:p>
          <w:p w14:paraId="1246BDC8" w14:textId="7E3AFA32" w:rsidR="001078D8" w:rsidRPr="009E1E4B" w:rsidRDefault="001078D8" w:rsidP="001078D8">
            <w:pPr>
              <w:pStyle w:val="Default"/>
              <w:rPr>
                <w:b/>
                <w:sz w:val="22"/>
                <w:szCs w:val="22"/>
                <w:highlight w:val="yellow"/>
              </w:rPr>
            </w:pPr>
            <w:r>
              <w:rPr>
                <w:b/>
                <w:sz w:val="22"/>
                <w:szCs w:val="22"/>
              </w:rPr>
              <w:t>f</w:t>
            </w:r>
            <w:r w:rsidRPr="009E1E4B">
              <w:rPr>
                <w:b/>
                <w:sz w:val="22"/>
                <w:szCs w:val="22"/>
              </w:rPr>
              <w:t xml:space="preserve">) </w:t>
            </w:r>
            <w:r w:rsidR="006E0FBB" w:rsidRPr="006E0FBB">
              <w:rPr>
                <w:b/>
                <w:sz w:val="22"/>
                <w:szCs w:val="22"/>
              </w:rPr>
              <w:t>predkladá Európskej komisii každých päť rokov národný plán; prvýkrát do 31. decembra 2026,</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EEB5342" w14:textId="58E0AF24"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4E5EE41" w14:textId="6DB0445B"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3F2274D" w14:textId="3FF6D4AD"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BDAA032" w14:textId="77777777" w:rsidR="001078D8" w:rsidRPr="005667E7" w:rsidRDefault="001078D8" w:rsidP="001078D8">
            <w:pPr>
              <w:pStyle w:val="Default"/>
              <w:rPr>
                <w:sz w:val="22"/>
                <w:szCs w:val="22"/>
              </w:rPr>
            </w:pPr>
          </w:p>
        </w:tc>
      </w:tr>
      <w:tr w:rsidR="001078D8" w:rsidRPr="005667E7" w14:paraId="2E33D169"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CDE34D2" w14:textId="77777777" w:rsidR="001078D8" w:rsidRPr="005667E7" w:rsidRDefault="001078D8" w:rsidP="001078D8">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39D34C7" w14:textId="77777777" w:rsidR="001078D8" w:rsidRPr="005667E7" w:rsidRDefault="001078D8" w:rsidP="001078D8">
            <w:pPr>
              <w:pStyle w:val="Default"/>
              <w:rPr>
                <w:sz w:val="22"/>
                <w:szCs w:val="22"/>
              </w:rPr>
            </w:pPr>
            <w:r w:rsidRPr="005667E7">
              <w:rPr>
                <w:sz w:val="22"/>
                <w:szCs w:val="22"/>
                <w:shd w:val="clear" w:color="auto" w:fill="FFFFFF"/>
              </w:rPr>
              <w:t xml:space="preserve">Každý členský štát v záujme podpory rozvoja svojho národného plánu obnovy budov uskutoční o tomto návrhu národného plánu obnovy budov verejnú konzultáciu, a to pred tým, než ho predloží Komisii. Verejná </w:t>
            </w:r>
            <w:r w:rsidRPr="005667E7">
              <w:rPr>
                <w:sz w:val="22"/>
                <w:szCs w:val="22"/>
                <w:shd w:val="clear" w:color="auto" w:fill="FFFFFF"/>
              </w:rPr>
              <w:lastRenderedPageBreak/>
              <w:t>konzultácia zahŕňa najmä miestne a regionálne orgány a iných sociálno-ekonomických partnerov vrátane občianskej spoločnosti a subjektov pracujúcich so zraniteľnými domácnosťami. Každý členský štát pripojí k svojmu návrhu národného plánu obnovy budov zhrnutie výsledkov tejto verejnej konzultácie. Táto verejná konzultácia môže byť súčasťou verejnej konzultácie uskutočnenej podľa článku 10 nariadenia (EÚ) 2018/1999.</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FEA3FD" w14:textId="77777777" w:rsidR="001078D8" w:rsidRPr="005667E7" w:rsidRDefault="001078D8" w:rsidP="001078D8">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3E5F7C0" w14:textId="35C2C6B2" w:rsidR="001078D8" w:rsidRPr="005667E7" w:rsidRDefault="001078D8" w:rsidP="001078D8">
            <w:pPr>
              <w:pStyle w:val="Default"/>
              <w:rPr>
                <w:sz w:val="22"/>
                <w:szCs w:val="22"/>
              </w:rPr>
            </w:pPr>
            <w:r>
              <w:rPr>
                <w:b/>
                <w:color w:val="auto"/>
                <w:sz w:val="22"/>
                <w:szCs w:val="22"/>
                <w:lang w:eastAsia="cs-CZ"/>
              </w:rPr>
              <w:t>Návrh zákona č. xx/2026</w:t>
            </w:r>
            <w:r w:rsidRPr="00C7143C">
              <w:rPr>
                <w:b/>
                <w:color w:val="auto"/>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872779F" w14:textId="77777777" w:rsidR="001078D8" w:rsidRDefault="001078D8" w:rsidP="001078D8">
            <w:pPr>
              <w:pStyle w:val="Default"/>
              <w:rPr>
                <w:b/>
                <w:color w:val="auto"/>
                <w:sz w:val="22"/>
                <w:szCs w:val="22"/>
              </w:rPr>
            </w:pPr>
            <w:r>
              <w:rPr>
                <w:b/>
                <w:color w:val="auto"/>
                <w:sz w:val="22"/>
                <w:szCs w:val="22"/>
              </w:rPr>
              <w:t xml:space="preserve">§ 4b </w:t>
            </w:r>
          </w:p>
          <w:p w14:paraId="05A387B4" w14:textId="35D2AA5F" w:rsidR="001078D8" w:rsidRDefault="001078D8" w:rsidP="001078D8">
            <w:pPr>
              <w:pStyle w:val="Default"/>
              <w:rPr>
                <w:b/>
                <w:color w:val="auto"/>
                <w:sz w:val="22"/>
                <w:szCs w:val="22"/>
              </w:rPr>
            </w:pPr>
            <w:r>
              <w:rPr>
                <w:b/>
                <w:color w:val="auto"/>
                <w:sz w:val="22"/>
                <w:szCs w:val="22"/>
              </w:rPr>
              <w:t>O 2</w:t>
            </w:r>
          </w:p>
          <w:p w14:paraId="4334F50A" w14:textId="22407FEC" w:rsidR="001078D8" w:rsidRDefault="006E0FBB" w:rsidP="001078D8">
            <w:pPr>
              <w:pStyle w:val="Default"/>
              <w:rPr>
                <w:b/>
                <w:color w:val="auto"/>
                <w:sz w:val="22"/>
                <w:szCs w:val="22"/>
              </w:rPr>
            </w:pPr>
            <w:r>
              <w:rPr>
                <w:b/>
                <w:color w:val="auto"/>
                <w:sz w:val="22"/>
                <w:szCs w:val="22"/>
              </w:rPr>
              <w:t>P o</w:t>
            </w:r>
          </w:p>
          <w:p w14:paraId="59FC908F" w14:textId="77777777" w:rsidR="006E0FBB" w:rsidRDefault="006E0FBB" w:rsidP="001078D8">
            <w:pPr>
              <w:pStyle w:val="Default"/>
              <w:rPr>
                <w:b/>
                <w:color w:val="auto"/>
                <w:sz w:val="22"/>
                <w:szCs w:val="22"/>
              </w:rPr>
            </w:pPr>
          </w:p>
          <w:p w14:paraId="137ED62F" w14:textId="6B145DFB" w:rsidR="00CB5B31" w:rsidRDefault="00CB5B31" w:rsidP="001078D8">
            <w:pPr>
              <w:pStyle w:val="Default"/>
              <w:rPr>
                <w:b/>
                <w:color w:val="auto"/>
                <w:sz w:val="22"/>
                <w:szCs w:val="22"/>
              </w:rPr>
            </w:pPr>
          </w:p>
          <w:p w14:paraId="076660B2" w14:textId="77777777" w:rsidR="00535771" w:rsidRDefault="00535771" w:rsidP="001078D8">
            <w:pPr>
              <w:pStyle w:val="Default"/>
              <w:rPr>
                <w:b/>
                <w:color w:val="auto"/>
                <w:sz w:val="22"/>
                <w:szCs w:val="22"/>
              </w:rPr>
            </w:pPr>
          </w:p>
          <w:p w14:paraId="385E6E98" w14:textId="0CD2F147" w:rsidR="001078D8" w:rsidRPr="006275D6" w:rsidRDefault="001078D8" w:rsidP="001078D8">
            <w:pPr>
              <w:pStyle w:val="Default"/>
              <w:rPr>
                <w:b/>
                <w:color w:val="auto"/>
                <w:sz w:val="22"/>
                <w:szCs w:val="22"/>
              </w:rPr>
            </w:pPr>
            <w:r w:rsidRPr="006275D6">
              <w:rPr>
                <w:b/>
                <w:color w:val="auto"/>
                <w:sz w:val="22"/>
                <w:szCs w:val="22"/>
              </w:rPr>
              <w:t>§ 9</w:t>
            </w:r>
          </w:p>
          <w:p w14:paraId="19C5A200" w14:textId="77777777" w:rsidR="001078D8" w:rsidRPr="006275D6" w:rsidRDefault="001078D8" w:rsidP="001078D8">
            <w:pPr>
              <w:pStyle w:val="Default"/>
              <w:rPr>
                <w:b/>
                <w:color w:val="auto"/>
                <w:sz w:val="22"/>
                <w:szCs w:val="22"/>
              </w:rPr>
            </w:pPr>
            <w:r w:rsidRPr="006275D6">
              <w:rPr>
                <w:b/>
                <w:color w:val="auto"/>
                <w:sz w:val="22"/>
                <w:szCs w:val="22"/>
              </w:rPr>
              <w:lastRenderedPageBreak/>
              <w:t>O 1</w:t>
            </w:r>
          </w:p>
          <w:p w14:paraId="4DE4993D" w14:textId="77777777" w:rsidR="001078D8" w:rsidRPr="005667E7" w:rsidRDefault="001078D8" w:rsidP="001078D8">
            <w:pPr>
              <w:pStyle w:val="Default"/>
              <w:rPr>
                <w:sz w:val="22"/>
                <w:szCs w:val="22"/>
              </w:rPr>
            </w:pPr>
            <w:r w:rsidRPr="006275D6">
              <w:rPr>
                <w:b/>
                <w:color w:val="auto"/>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5B28E42" w14:textId="6DCBF08F" w:rsidR="006E0FBB" w:rsidRDefault="006E0FBB" w:rsidP="001078D8">
            <w:pPr>
              <w:pStyle w:val="Default"/>
              <w:rPr>
                <w:b/>
                <w:sz w:val="22"/>
                <w:szCs w:val="22"/>
              </w:rPr>
            </w:pPr>
            <w:r w:rsidRPr="006E0FBB">
              <w:rPr>
                <w:b/>
                <w:sz w:val="22"/>
                <w:szCs w:val="22"/>
              </w:rPr>
              <w:lastRenderedPageBreak/>
              <w:t xml:space="preserve">(2) </w:t>
            </w:r>
            <w:r w:rsidR="00CB5B31">
              <w:rPr>
                <w:b/>
                <w:sz w:val="22"/>
                <w:szCs w:val="22"/>
              </w:rPr>
              <w:t>Opatrenia a postupy podľa odseku 1 sú:</w:t>
            </w:r>
          </w:p>
          <w:p w14:paraId="6CE9E4B5" w14:textId="5067CBFA" w:rsidR="006E0FBB" w:rsidRDefault="006E0FBB" w:rsidP="001078D8">
            <w:pPr>
              <w:pStyle w:val="Default"/>
              <w:rPr>
                <w:b/>
                <w:sz w:val="22"/>
                <w:szCs w:val="22"/>
              </w:rPr>
            </w:pPr>
            <w:r>
              <w:rPr>
                <w:b/>
                <w:sz w:val="22"/>
                <w:szCs w:val="22"/>
              </w:rPr>
              <w:t>o) </w:t>
            </w:r>
            <w:r w:rsidRPr="006E0FBB">
              <w:rPr>
                <w:b/>
                <w:sz w:val="22"/>
                <w:szCs w:val="22"/>
              </w:rPr>
              <w:t xml:space="preserve">zhrnutie výsledkov verejnej konzultácie </w:t>
            </w:r>
            <w:r w:rsidR="00CB5B31">
              <w:rPr>
                <w:b/>
                <w:sz w:val="22"/>
                <w:szCs w:val="22"/>
              </w:rPr>
              <w:t>k národnému plánu.</w:t>
            </w:r>
          </w:p>
          <w:p w14:paraId="6E9510B2" w14:textId="77777777" w:rsidR="00CB5B31" w:rsidRDefault="00CB5B31" w:rsidP="001078D8">
            <w:pPr>
              <w:pStyle w:val="Default"/>
              <w:rPr>
                <w:b/>
                <w:sz w:val="22"/>
                <w:szCs w:val="22"/>
              </w:rPr>
            </w:pPr>
          </w:p>
          <w:p w14:paraId="1A0AA71D" w14:textId="5D7BB9D5" w:rsidR="001078D8" w:rsidRPr="006275D6" w:rsidRDefault="001078D8" w:rsidP="001078D8">
            <w:pPr>
              <w:pStyle w:val="Default"/>
              <w:rPr>
                <w:b/>
                <w:sz w:val="22"/>
                <w:szCs w:val="22"/>
              </w:rPr>
            </w:pPr>
            <w:r w:rsidRPr="006275D6">
              <w:rPr>
                <w:b/>
                <w:sz w:val="22"/>
                <w:szCs w:val="22"/>
              </w:rPr>
              <w:lastRenderedPageBreak/>
              <w:t>(1) Ministerstvo dopravy Slovenskej republiky (ďalej len „ministerstvo“) ako ústredný orgán štátnej správy</w:t>
            </w:r>
          </w:p>
          <w:p w14:paraId="55D79EB0" w14:textId="7F6D4759" w:rsidR="001078D8" w:rsidRPr="006275D6" w:rsidRDefault="001078D8" w:rsidP="001078D8">
            <w:pPr>
              <w:pStyle w:val="Default"/>
              <w:rPr>
                <w:b/>
                <w:sz w:val="22"/>
                <w:szCs w:val="22"/>
              </w:rPr>
            </w:pPr>
            <w:r w:rsidRPr="006275D6">
              <w:rPr>
                <w:b/>
                <w:sz w:val="22"/>
                <w:szCs w:val="22"/>
              </w:rPr>
              <w:t xml:space="preserve">d) </w:t>
            </w:r>
            <w:r w:rsidR="006E0FBB" w:rsidRPr="006E0FBB">
              <w:rPr>
                <w:b/>
                <w:sz w:val="22"/>
                <w:szCs w:val="22"/>
              </w:rPr>
              <w:t xml:space="preserve">oznamuje Európskej komisii výsledky verejnej konzultácie uskutočnenej </w:t>
            </w:r>
            <w:proofErr w:type="spellStart"/>
            <w:r w:rsidR="006E0FBB" w:rsidRPr="006E0FBB">
              <w:rPr>
                <w:b/>
                <w:sz w:val="22"/>
                <w:szCs w:val="22"/>
              </w:rPr>
              <w:t>inkluzívnym</w:t>
            </w:r>
            <w:proofErr w:type="spellEnd"/>
            <w:r w:rsidR="006E0FBB" w:rsidRPr="006E0FBB">
              <w:rPr>
                <w:b/>
                <w:sz w:val="22"/>
                <w:szCs w:val="22"/>
              </w:rPr>
              <w:t xml:space="preserve"> spôsobom a podrobnosti o aktuálne uskutočňovaných a plánovaných politikách a činnostiach,</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BEFA47F" w14:textId="3C713290" w:rsidR="001078D8" w:rsidRPr="005667E7" w:rsidRDefault="001078D8" w:rsidP="001078D8">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3867ED1" w14:textId="3A34350F"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9BBFA3C" w14:textId="7A86440A"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B7B8F43" w14:textId="77777777" w:rsidR="001078D8" w:rsidRPr="005667E7" w:rsidRDefault="001078D8" w:rsidP="001078D8">
            <w:pPr>
              <w:pStyle w:val="Default"/>
              <w:rPr>
                <w:sz w:val="22"/>
                <w:szCs w:val="22"/>
              </w:rPr>
            </w:pPr>
          </w:p>
        </w:tc>
      </w:tr>
      <w:tr w:rsidR="001078D8" w:rsidRPr="005667E7" w14:paraId="3EB807DA" w14:textId="77777777" w:rsidTr="00DF1646">
        <w:trPr>
          <w:gridAfter w:val="1"/>
          <w:wAfter w:w="69" w:type="dxa"/>
          <w:trHeight w:val="704"/>
        </w:trPr>
        <w:tc>
          <w:tcPr>
            <w:tcW w:w="675" w:type="dxa"/>
            <w:tcBorders>
              <w:top w:val="single" w:sz="4" w:space="0" w:color="auto"/>
              <w:bottom w:val="nil"/>
              <w:right w:val="single" w:sz="4" w:space="0" w:color="auto"/>
            </w:tcBorders>
            <w:shd w:val="clear" w:color="auto" w:fill="auto"/>
          </w:tcPr>
          <w:p w14:paraId="14F57B58" w14:textId="77777777" w:rsidR="001078D8" w:rsidRPr="005667E7" w:rsidRDefault="001078D8" w:rsidP="001078D8">
            <w:pPr>
              <w:pStyle w:val="Default"/>
              <w:rPr>
                <w:sz w:val="22"/>
                <w:szCs w:val="22"/>
              </w:rPr>
            </w:pPr>
            <w:r w:rsidRPr="005667E7">
              <w:rPr>
                <w:sz w:val="22"/>
                <w:szCs w:val="22"/>
              </w:rPr>
              <w:t>O:5</w:t>
            </w:r>
          </w:p>
        </w:tc>
        <w:tc>
          <w:tcPr>
            <w:tcW w:w="3636" w:type="dxa"/>
            <w:tcBorders>
              <w:top w:val="single" w:sz="4" w:space="0" w:color="auto"/>
              <w:left w:val="single" w:sz="4" w:space="0" w:color="auto"/>
              <w:bottom w:val="nil"/>
              <w:right w:val="single" w:sz="4" w:space="0" w:color="auto"/>
            </w:tcBorders>
            <w:shd w:val="clear" w:color="auto" w:fill="auto"/>
          </w:tcPr>
          <w:p w14:paraId="28899C69" w14:textId="77777777" w:rsidR="001078D8" w:rsidRPr="005667E7" w:rsidRDefault="001078D8" w:rsidP="001078D8">
            <w:pPr>
              <w:pStyle w:val="Default"/>
              <w:rPr>
                <w:sz w:val="22"/>
                <w:szCs w:val="22"/>
              </w:rPr>
            </w:pPr>
            <w:r w:rsidRPr="005667E7">
              <w:rPr>
                <w:sz w:val="22"/>
                <w:szCs w:val="22"/>
                <w:shd w:val="clear" w:color="auto" w:fill="FFFFFF"/>
              </w:rPr>
              <w:t>Komisia posúdi návrhy národných plánov obnovy budov predložené podľa odseku 3, najmä či:</w:t>
            </w:r>
          </w:p>
        </w:tc>
        <w:tc>
          <w:tcPr>
            <w:tcW w:w="549" w:type="dxa"/>
            <w:tcBorders>
              <w:top w:val="single" w:sz="4" w:space="0" w:color="auto"/>
              <w:left w:val="single" w:sz="4" w:space="0" w:color="auto"/>
              <w:bottom w:val="nil"/>
              <w:right w:val="single" w:sz="4" w:space="0" w:color="auto"/>
            </w:tcBorders>
            <w:shd w:val="clear" w:color="auto" w:fill="auto"/>
          </w:tcPr>
          <w:p w14:paraId="42423FE3" w14:textId="77777777"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nil"/>
              <w:right w:val="single" w:sz="4" w:space="0" w:color="auto"/>
            </w:tcBorders>
            <w:shd w:val="clear" w:color="auto" w:fill="auto"/>
          </w:tcPr>
          <w:p w14:paraId="0299B5D8"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nil"/>
              <w:right w:val="single" w:sz="4" w:space="0" w:color="auto"/>
            </w:tcBorders>
            <w:shd w:val="clear" w:color="auto" w:fill="auto"/>
          </w:tcPr>
          <w:p w14:paraId="5DE1D2CB"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nil"/>
              <w:right w:val="single" w:sz="4" w:space="0" w:color="auto"/>
            </w:tcBorders>
            <w:shd w:val="clear" w:color="auto" w:fill="auto"/>
          </w:tcPr>
          <w:p w14:paraId="3B609FD9"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nil"/>
              <w:right w:val="single" w:sz="4" w:space="0" w:color="auto"/>
            </w:tcBorders>
            <w:shd w:val="clear" w:color="auto" w:fill="auto"/>
          </w:tcPr>
          <w:p w14:paraId="04E11A1B" w14:textId="43D89250" w:rsidR="001078D8" w:rsidRPr="005667E7" w:rsidRDefault="001078D8" w:rsidP="001078D8">
            <w:pPr>
              <w:pStyle w:val="Default"/>
              <w:rPr>
                <w:sz w:val="22"/>
                <w:szCs w:val="22"/>
              </w:rPr>
            </w:pPr>
          </w:p>
        </w:tc>
        <w:tc>
          <w:tcPr>
            <w:tcW w:w="1219" w:type="dxa"/>
            <w:tcBorders>
              <w:top w:val="single" w:sz="4" w:space="0" w:color="auto"/>
              <w:left w:val="single" w:sz="4" w:space="0" w:color="auto"/>
              <w:bottom w:val="nil"/>
              <w:right w:val="single" w:sz="4" w:space="0" w:color="auto"/>
            </w:tcBorders>
            <w:shd w:val="clear" w:color="auto" w:fill="auto"/>
          </w:tcPr>
          <w:p w14:paraId="4AB34238"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nil"/>
              <w:right w:val="single" w:sz="4" w:space="0" w:color="auto"/>
            </w:tcBorders>
            <w:shd w:val="clear" w:color="auto" w:fill="auto"/>
          </w:tcPr>
          <w:p w14:paraId="5A0031F6" w14:textId="666385DB" w:rsidR="001078D8" w:rsidRPr="005667E7" w:rsidRDefault="001078D8" w:rsidP="001078D8">
            <w:pPr>
              <w:pStyle w:val="Default"/>
              <w:rPr>
                <w:sz w:val="22"/>
                <w:szCs w:val="22"/>
              </w:rPr>
            </w:pPr>
          </w:p>
        </w:tc>
        <w:tc>
          <w:tcPr>
            <w:tcW w:w="1293" w:type="dxa"/>
            <w:tcBorders>
              <w:top w:val="single" w:sz="4" w:space="0" w:color="auto"/>
              <w:left w:val="single" w:sz="4" w:space="0" w:color="auto"/>
              <w:bottom w:val="nil"/>
            </w:tcBorders>
            <w:shd w:val="clear" w:color="auto" w:fill="auto"/>
          </w:tcPr>
          <w:p w14:paraId="54899F7B" w14:textId="77777777" w:rsidR="001078D8" w:rsidRPr="005667E7" w:rsidRDefault="001078D8" w:rsidP="001078D8">
            <w:pPr>
              <w:pStyle w:val="Default"/>
              <w:rPr>
                <w:sz w:val="22"/>
                <w:szCs w:val="22"/>
              </w:rPr>
            </w:pPr>
          </w:p>
        </w:tc>
      </w:tr>
      <w:tr w:rsidR="001078D8" w:rsidRPr="005667E7" w14:paraId="529637C7" w14:textId="77777777" w:rsidTr="00DF1646">
        <w:trPr>
          <w:gridAfter w:val="1"/>
          <w:wAfter w:w="69" w:type="dxa"/>
          <w:trHeight w:val="704"/>
        </w:trPr>
        <w:tc>
          <w:tcPr>
            <w:tcW w:w="675" w:type="dxa"/>
            <w:tcBorders>
              <w:top w:val="nil"/>
              <w:left w:val="single" w:sz="4" w:space="0" w:color="auto"/>
              <w:bottom w:val="single" w:sz="4" w:space="0" w:color="auto"/>
              <w:right w:val="single" w:sz="4" w:space="0" w:color="auto"/>
            </w:tcBorders>
            <w:shd w:val="clear" w:color="auto" w:fill="auto"/>
          </w:tcPr>
          <w:p w14:paraId="35120BB1" w14:textId="77777777" w:rsidR="001078D8" w:rsidRPr="005667E7" w:rsidRDefault="001078D8" w:rsidP="001078D8">
            <w:pPr>
              <w:pStyle w:val="Default"/>
              <w:rPr>
                <w:sz w:val="22"/>
                <w:szCs w:val="22"/>
              </w:rPr>
            </w:pPr>
            <w:r w:rsidRPr="005667E7">
              <w:rPr>
                <w:sz w:val="22"/>
                <w:szCs w:val="22"/>
              </w:rPr>
              <w:t>P:a</w:t>
            </w:r>
          </w:p>
        </w:tc>
        <w:tc>
          <w:tcPr>
            <w:tcW w:w="3636" w:type="dxa"/>
            <w:tcBorders>
              <w:top w:val="nil"/>
              <w:left w:val="single" w:sz="4" w:space="0" w:color="auto"/>
              <w:bottom w:val="single" w:sz="4" w:space="0" w:color="auto"/>
              <w:right w:val="single" w:sz="4" w:space="0" w:color="auto"/>
            </w:tcBorders>
            <w:shd w:val="clear" w:color="auto" w:fill="auto"/>
          </w:tcPr>
          <w:p w14:paraId="10574272" w14:textId="77777777" w:rsidR="001078D8" w:rsidRPr="005667E7" w:rsidRDefault="001078D8" w:rsidP="001078D8">
            <w:pPr>
              <w:pStyle w:val="Default"/>
              <w:rPr>
                <w:sz w:val="22"/>
                <w:szCs w:val="22"/>
              </w:rPr>
            </w:pPr>
            <w:r w:rsidRPr="005667E7">
              <w:rPr>
                <w:sz w:val="22"/>
                <w:szCs w:val="22"/>
                <w:shd w:val="clear" w:color="auto" w:fill="FFFFFF"/>
              </w:rPr>
              <w:t>je úroveň ambícií vnútroštátne stanovených cieľov dostatočná a v súlade s národnými záväzkami v oblasti klímy a energetiky stanovenými v integrovaných národných energetických a klimatických plánoch;</w:t>
            </w:r>
          </w:p>
        </w:tc>
        <w:tc>
          <w:tcPr>
            <w:tcW w:w="549" w:type="dxa"/>
            <w:tcBorders>
              <w:top w:val="nil"/>
              <w:left w:val="single" w:sz="4" w:space="0" w:color="auto"/>
              <w:bottom w:val="single" w:sz="4" w:space="0" w:color="auto"/>
              <w:right w:val="single" w:sz="4" w:space="0" w:color="auto"/>
            </w:tcBorders>
            <w:shd w:val="clear" w:color="auto" w:fill="auto"/>
          </w:tcPr>
          <w:p w14:paraId="7E9CCB47" w14:textId="483FE6FC" w:rsidR="001078D8" w:rsidRPr="005667E7" w:rsidRDefault="004E13FD"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nil"/>
              <w:left w:val="single" w:sz="4" w:space="0" w:color="auto"/>
              <w:bottom w:val="single" w:sz="4" w:space="0" w:color="auto"/>
              <w:right w:val="single" w:sz="4" w:space="0" w:color="auto"/>
            </w:tcBorders>
            <w:shd w:val="clear" w:color="auto" w:fill="auto"/>
          </w:tcPr>
          <w:p w14:paraId="602F6804" w14:textId="77777777" w:rsidR="001078D8" w:rsidRPr="005667E7" w:rsidRDefault="001078D8" w:rsidP="001078D8">
            <w:pPr>
              <w:pStyle w:val="Default"/>
              <w:rPr>
                <w:sz w:val="22"/>
                <w:szCs w:val="22"/>
              </w:rPr>
            </w:pPr>
          </w:p>
        </w:tc>
        <w:tc>
          <w:tcPr>
            <w:tcW w:w="817" w:type="dxa"/>
            <w:tcBorders>
              <w:top w:val="nil"/>
              <w:left w:val="single" w:sz="4" w:space="0" w:color="auto"/>
              <w:bottom w:val="single" w:sz="4" w:space="0" w:color="auto"/>
              <w:right w:val="single" w:sz="4" w:space="0" w:color="auto"/>
            </w:tcBorders>
            <w:shd w:val="clear" w:color="auto" w:fill="auto"/>
          </w:tcPr>
          <w:p w14:paraId="15B639CC" w14:textId="77777777" w:rsidR="001078D8" w:rsidRPr="005667E7" w:rsidRDefault="001078D8" w:rsidP="001078D8">
            <w:pPr>
              <w:pStyle w:val="Default"/>
              <w:rPr>
                <w:sz w:val="22"/>
                <w:szCs w:val="22"/>
              </w:rPr>
            </w:pPr>
          </w:p>
        </w:tc>
        <w:tc>
          <w:tcPr>
            <w:tcW w:w="3903" w:type="dxa"/>
            <w:tcBorders>
              <w:top w:val="nil"/>
              <w:left w:val="single" w:sz="4" w:space="0" w:color="auto"/>
              <w:bottom w:val="single" w:sz="4" w:space="0" w:color="auto"/>
              <w:right w:val="single" w:sz="4" w:space="0" w:color="auto"/>
            </w:tcBorders>
            <w:shd w:val="clear" w:color="auto" w:fill="auto"/>
          </w:tcPr>
          <w:p w14:paraId="0AD40082" w14:textId="77777777" w:rsidR="001078D8" w:rsidRPr="005667E7" w:rsidRDefault="001078D8" w:rsidP="001078D8">
            <w:pPr>
              <w:pStyle w:val="Default"/>
              <w:rPr>
                <w:sz w:val="22"/>
                <w:szCs w:val="22"/>
              </w:rPr>
            </w:pPr>
          </w:p>
        </w:tc>
        <w:tc>
          <w:tcPr>
            <w:tcW w:w="818" w:type="dxa"/>
            <w:tcBorders>
              <w:top w:val="nil"/>
              <w:left w:val="single" w:sz="4" w:space="0" w:color="auto"/>
              <w:bottom w:val="single" w:sz="4" w:space="0" w:color="auto"/>
              <w:right w:val="single" w:sz="4" w:space="0" w:color="auto"/>
            </w:tcBorders>
            <w:shd w:val="clear" w:color="auto" w:fill="auto"/>
          </w:tcPr>
          <w:p w14:paraId="022433F4" w14:textId="77777777" w:rsidR="001078D8" w:rsidRPr="005667E7" w:rsidRDefault="001078D8" w:rsidP="001078D8">
            <w:pPr>
              <w:pStyle w:val="Default"/>
              <w:rPr>
                <w:sz w:val="22"/>
                <w:szCs w:val="22"/>
              </w:rPr>
            </w:pPr>
          </w:p>
        </w:tc>
        <w:tc>
          <w:tcPr>
            <w:tcW w:w="1219" w:type="dxa"/>
            <w:tcBorders>
              <w:top w:val="nil"/>
              <w:left w:val="single" w:sz="4" w:space="0" w:color="auto"/>
              <w:bottom w:val="single" w:sz="4" w:space="0" w:color="auto"/>
              <w:right w:val="single" w:sz="4" w:space="0" w:color="auto"/>
            </w:tcBorders>
            <w:shd w:val="clear" w:color="auto" w:fill="auto"/>
          </w:tcPr>
          <w:p w14:paraId="41E9B803" w14:textId="77777777" w:rsidR="001078D8" w:rsidRPr="005667E7" w:rsidRDefault="001078D8" w:rsidP="001078D8">
            <w:pPr>
              <w:pStyle w:val="Default"/>
              <w:rPr>
                <w:sz w:val="22"/>
                <w:szCs w:val="22"/>
              </w:rPr>
            </w:pPr>
          </w:p>
        </w:tc>
        <w:tc>
          <w:tcPr>
            <w:tcW w:w="1220" w:type="dxa"/>
            <w:tcBorders>
              <w:top w:val="nil"/>
              <w:left w:val="single" w:sz="4" w:space="0" w:color="auto"/>
              <w:bottom w:val="single" w:sz="4" w:space="0" w:color="auto"/>
              <w:right w:val="single" w:sz="4" w:space="0" w:color="auto"/>
            </w:tcBorders>
            <w:shd w:val="clear" w:color="auto" w:fill="auto"/>
          </w:tcPr>
          <w:p w14:paraId="3E45108D" w14:textId="3EF98DFD" w:rsidR="001078D8" w:rsidRPr="005667E7" w:rsidRDefault="001078D8" w:rsidP="001078D8">
            <w:pPr>
              <w:pStyle w:val="Default"/>
              <w:rPr>
                <w:sz w:val="22"/>
                <w:szCs w:val="22"/>
              </w:rPr>
            </w:pPr>
          </w:p>
        </w:tc>
        <w:tc>
          <w:tcPr>
            <w:tcW w:w="1293" w:type="dxa"/>
            <w:tcBorders>
              <w:top w:val="nil"/>
              <w:left w:val="single" w:sz="4" w:space="0" w:color="auto"/>
              <w:bottom w:val="single" w:sz="4" w:space="0" w:color="auto"/>
              <w:right w:val="single" w:sz="4" w:space="0" w:color="auto"/>
            </w:tcBorders>
            <w:shd w:val="clear" w:color="auto" w:fill="auto"/>
          </w:tcPr>
          <w:p w14:paraId="7A98CA4F" w14:textId="77777777" w:rsidR="001078D8" w:rsidRPr="005667E7" w:rsidRDefault="001078D8" w:rsidP="001078D8">
            <w:pPr>
              <w:pStyle w:val="Default"/>
              <w:rPr>
                <w:sz w:val="22"/>
                <w:szCs w:val="22"/>
              </w:rPr>
            </w:pPr>
          </w:p>
        </w:tc>
      </w:tr>
      <w:tr w:rsidR="001078D8" w:rsidRPr="005667E7" w14:paraId="5B811DD9" w14:textId="77777777" w:rsidTr="00DF1646">
        <w:trPr>
          <w:gridAfter w:val="1"/>
          <w:wAfter w:w="69" w:type="dxa"/>
          <w:trHeight w:val="704"/>
        </w:trPr>
        <w:tc>
          <w:tcPr>
            <w:tcW w:w="675" w:type="dxa"/>
            <w:tcBorders>
              <w:top w:val="single" w:sz="4" w:space="0" w:color="auto"/>
              <w:left w:val="single" w:sz="4" w:space="0" w:color="auto"/>
              <w:bottom w:val="nil"/>
              <w:right w:val="single" w:sz="4" w:space="0" w:color="auto"/>
            </w:tcBorders>
            <w:shd w:val="clear" w:color="auto" w:fill="auto"/>
          </w:tcPr>
          <w:p w14:paraId="67E6A987" w14:textId="77777777" w:rsidR="001078D8" w:rsidRPr="005667E7" w:rsidRDefault="001078D8" w:rsidP="001078D8">
            <w:pPr>
              <w:pStyle w:val="Default"/>
              <w:rPr>
                <w:sz w:val="22"/>
                <w:szCs w:val="22"/>
              </w:rPr>
            </w:pPr>
            <w:r w:rsidRPr="005667E7">
              <w:rPr>
                <w:sz w:val="22"/>
                <w:szCs w:val="22"/>
              </w:rPr>
              <w:t>P:b</w:t>
            </w:r>
          </w:p>
        </w:tc>
        <w:tc>
          <w:tcPr>
            <w:tcW w:w="3636" w:type="dxa"/>
            <w:tcBorders>
              <w:top w:val="single" w:sz="4" w:space="0" w:color="auto"/>
              <w:left w:val="single" w:sz="4" w:space="0" w:color="auto"/>
              <w:bottom w:val="nil"/>
              <w:right w:val="single" w:sz="4" w:space="0" w:color="auto"/>
            </w:tcBorders>
            <w:shd w:val="clear" w:color="auto" w:fill="auto"/>
          </w:tcPr>
          <w:p w14:paraId="170290E3" w14:textId="77777777" w:rsidR="001078D8" w:rsidRPr="005667E7" w:rsidRDefault="001078D8" w:rsidP="001078D8">
            <w:pPr>
              <w:pStyle w:val="oj-normal"/>
              <w:spacing w:before="120"/>
              <w:rPr>
                <w:sz w:val="22"/>
                <w:szCs w:val="22"/>
              </w:rPr>
            </w:pPr>
            <w:r w:rsidRPr="005667E7">
              <w:rPr>
                <w:color w:val="000000"/>
                <w:sz w:val="22"/>
                <w:szCs w:val="22"/>
              </w:rPr>
              <w:t>sú politiky a opatrenia dostatočné na dosiahnutie vnútroštátne stanovených cieľov;</w:t>
            </w:r>
          </w:p>
        </w:tc>
        <w:tc>
          <w:tcPr>
            <w:tcW w:w="549" w:type="dxa"/>
            <w:tcBorders>
              <w:top w:val="single" w:sz="4" w:space="0" w:color="auto"/>
              <w:left w:val="single" w:sz="4" w:space="0" w:color="auto"/>
              <w:bottom w:val="nil"/>
              <w:right w:val="single" w:sz="4" w:space="0" w:color="auto"/>
            </w:tcBorders>
            <w:shd w:val="clear" w:color="auto" w:fill="auto"/>
          </w:tcPr>
          <w:p w14:paraId="587D1D12" w14:textId="7839248D"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nil"/>
              <w:right w:val="single" w:sz="4" w:space="0" w:color="auto"/>
            </w:tcBorders>
            <w:shd w:val="clear" w:color="auto" w:fill="auto"/>
          </w:tcPr>
          <w:p w14:paraId="52D115C0"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nil"/>
              <w:right w:val="single" w:sz="4" w:space="0" w:color="auto"/>
            </w:tcBorders>
            <w:shd w:val="clear" w:color="auto" w:fill="auto"/>
          </w:tcPr>
          <w:p w14:paraId="3A3C5B44"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nil"/>
              <w:right w:val="single" w:sz="4" w:space="0" w:color="auto"/>
            </w:tcBorders>
            <w:shd w:val="clear" w:color="auto" w:fill="auto"/>
          </w:tcPr>
          <w:p w14:paraId="3886047D"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nil"/>
              <w:right w:val="single" w:sz="4" w:space="0" w:color="auto"/>
            </w:tcBorders>
            <w:shd w:val="clear" w:color="auto" w:fill="auto"/>
          </w:tcPr>
          <w:p w14:paraId="0866FF83" w14:textId="6671E459" w:rsidR="001078D8" w:rsidRPr="005667E7" w:rsidRDefault="001078D8" w:rsidP="001078D8">
            <w:pPr>
              <w:pStyle w:val="Default"/>
              <w:rPr>
                <w:sz w:val="22"/>
                <w:szCs w:val="22"/>
              </w:rPr>
            </w:pPr>
          </w:p>
        </w:tc>
        <w:tc>
          <w:tcPr>
            <w:tcW w:w="1219" w:type="dxa"/>
            <w:tcBorders>
              <w:top w:val="single" w:sz="4" w:space="0" w:color="auto"/>
              <w:left w:val="single" w:sz="4" w:space="0" w:color="auto"/>
              <w:bottom w:val="nil"/>
              <w:right w:val="single" w:sz="4" w:space="0" w:color="auto"/>
            </w:tcBorders>
            <w:shd w:val="clear" w:color="auto" w:fill="auto"/>
          </w:tcPr>
          <w:p w14:paraId="7264FEBB"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nil"/>
              <w:right w:val="single" w:sz="4" w:space="0" w:color="auto"/>
            </w:tcBorders>
            <w:shd w:val="clear" w:color="auto" w:fill="auto"/>
          </w:tcPr>
          <w:p w14:paraId="278D4A57" w14:textId="19D44F38" w:rsidR="001078D8" w:rsidRPr="005667E7" w:rsidRDefault="001078D8" w:rsidP="001078D8">
            <w:pPr>
              <w:pStyle w:val="Default"/>
              <w:rPr>
                <w:sz w:val="22"/>
                <w:szCs w:val="22"/>
              </w:rPr>
            </w:pPr>
          </w:p>
        </w:tc>
        <w:tc>
          <w:tcPr>
            <w:tcW w:w="1293" w:type="dxa"/>
            <w:tcBorders>
              <w:top w:val="single" w:sz="4" w:space="0" w:color="auto"/>
              <w:left w:val="single" w:sz="4" w:space="0" w:color="auto"/>
              <w:bottom w:val="nil"/>
              <w:right w:val="single" w:sz="4" w:space="0" w:color="auto"/>
            </w:tcBorders>
            <w:shd w:val="clear" w:color="auto" w:fill="auto"/>
          </w:tcPr>
          <w:p w14:paraId="7269AF90" w14:textId="77777777" w:rsidR="001078D8" w:rsidRPr="005667E7" w:rsidRDefault="001078D8" w:rsidP="001078D8">
            <w:pPr>
              <w:pStyle w:val="Default"/>
              <w:rPr>
                <w:sz w:val="22"/>
                <w:szCs w:val="22"/>
              </w:rPr>
            </w:pPr>
          </w:p>
        </w:tc>
      </w:tr>
      <w:tr w:rsidR="001078D8" w:rsidRPr="005667E7" w14:paraId="51276D62" w14:textId="77777777" w:rsidTr="00DF1646">
        <w:trPr>
          <w:gridAfter w:val="1"/>
          <w:wAfter w:w="69" w:type="dxa"/>
          <w:trHeight w:val="704"/>
        </w:trPr>
        <w:tc>
          <w:tcPr>
            <w:tcW w:w="675" w:type="dxa"/>
            <w:tcBorders>
              <w:top w:val="nil"/>
              <w:left w:val="single" w:sz="4" w:space="0" w:color="auto"/>
              <w:bottom w:val="single" w:sz="4" w:space="0" w:color="auto"/>
              <w:right w:val="single" w:sz="4" w:space="0" w:color="auto"/>
            </w:tcBorders>
            <w:shd w:val="clear" w:color="auto" w:fill="auto"/>
          </w:tcPr>
          <w:p w14:paraId="0362F576" w14:textId="77777777" w:rsidR="001078D8" w:rsidRPr="005667E7" w:rsidRDefault="001078D8" w:rsidP="001078D8">
            <w:pPr>
              <w:pStyle w:val="Default"/>
              <w:rPr>
                <w:sz w:val="22"/>
                <w:szCs w:val="22"/>
              </w:rPr>
            </w:pPr>
            <w:r w:rsidRPr="005667E7">
              <w:rPr>
                <w:sz w:val="22"/>
                <w:szCs w:val="22"/>
              </w:rPr>
              <w:t>P:c</w:t>
            </w:r>
          </w:p>
        </w:tc>
        <w:tc>
          <w:tcPr>
            <w:tcW w:w="3636" w:type="dxa"/>
            <w:tcBorders>
              <w:top w:val="nil"/>
              <w:left w:val="single" w:sz="4" w:space="0" w:color="auto"/>
              <w:bottom w:val="single" w:sz="4" w:space="0" w:color="auto"/>
              <w:right w:val="single" w:sz="4" w:space="0" w:color="auto"/>
            </w:tcBorders>
            <w:shd w:val="clear" w:color="auto" w:fill="auto"/>
          </w:tcPr>
          <w:p w14:paraId="066F6B5D" w14:textId="77777777" w:rsidR="001078D8" w:rsidRPr="005667E7" w:rsidRDefault="001078D8" w:rsidP="001078D8">
            <w:pPr>
              <w:pStyle w:val="oj-normal"/>
              <w:spacing w:before="120"/>
              <w:rPr>
                <w:sz w:val="22"/>
                <w:szCs w:val="22"/>
              </w:rPr>
            </w:pPr>
            <w:r w:rsidRPr="005667E7">
              <w:rPr>
                <w:color w:val="000000"/>
                <w:sz w:val="22"/>
                <w:szCs w:val="22"/>
              </w:rPr>
              <w:t>je pridelenie rozpočtových a administratívnych zdrojov dostatočné na vykonávanie plánu;</w:t>
            </w:r>
          </w:p>
        </w:tc>
        <w:tc>
          <w:tcPr>
            <w:tcW w:w="549" w:type="dxa"/>
            <w:tcBorders>
              <w:top w:val="nil"/>
              <w:left w:val="single" w:sz="4" w:space="0" w:color="auto"/>
              <w:bottom w:val="single" w:sz="4" w:space="0" w:color="auto"/>
              <w:right w:val="single" w:sz="4" w:space="0" w:color="auto"/>
            </w:tcBorders>
            <w:shd w:val="clear" w:color="auto" w:fill="auto"/>
          </w:tcPr>
          <w:p w14:paraId="7B768ACD" w14:textId="634DE197" w:rsidR="001078D8" w:rsidRPr="005667E7" w:rsidRDefault="004E13FD"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nil"/>
              <w:left w:val="single" w:sz="4" w:space="0" w:color="auto"/>
              <w:bottom w:val="single" w:sz="4" w:space="0" w:color="auto"/>
              <w:right w:val="single" w:sz="4" w:space="0" w:color="auto"/>
            </w:tcBorders>
            <w:shd w:val="clear" w:color="auto" w:fill="auto"/>
          </w:tcPr>
          <w:p w14:paraId="0DB7C746" w14:textId="77777777" w:rsidR="001078D8" w:rsidRPr="005667E7" w:rsidRDefault="001078D8" w:rsidP="001078D8">
            <w:pPr>
              <w:pStyle w:val="Default"/>
              <w:rPr>
                <w:sz w:val="22"/>
                <w:szCs w:val="22"/>
              </w:rPr>
            </w:pPr>
          </w:p>
        </w:tc>
        <w:tc>
          <w:tcPr>
            <w:tcW w:w="817" w:type="dxa"/>
            <w:tcBorders>
              <w:top w:val="nil"/>
              <w:left w:val="single" w:sz="4" w:space="0" w:color="auto"/>
              <w:bottom w:val="single" w:sz="4" w:space="0" w:color="auto"/>
              <w:right w:val="single" w:sz="4" w:space="0" w:color="auto"/>
            </w:tcBorders>
            <w:shd w:val="clear" w:color="auto" w:fill="auto"/>
          </w:tcPr>
          <w:p w14:paraId="5E647203" w14:textId="77777777" w:rsidR="001078D8" w:rsidRPr="005667E7" w:rsidRDefault="001078D8" w:rsidP="001078D8">
            <w:pPr>
              <w:pStyle w:val="Default"/>
              <w:rPr>
                <w:sz w:val="22"/>
                <w:szCs w:val="22"/>
              </w:rPr>
            </w:pPr>
          </w:p>
        </w:tc>
        <w:tc>
          <w:tcPr>
            <w:tcW w:w="3903" w:type="dxa"/>
            <w:tcBorders>
              <w:top w:val="nil"/>
              <w:left w:val="single" w:sz="4" w:space="0" w:color="auto"/>
              <w:bottom w:val="single" w:sz="4" w:space="0" w:color="auto"/>
              <w:right w:val="single" w:sz="4" w:space="0" w:color="auto"/>
            </w:tcBorders>
            <w:shd w:val="clear" w:color="auto" w:fill="auto"/>
          </w:tcPr>
          <w:p w14:paraId="4E76D606" w14:textId="77777777" w:rsidR="001078D8" w:rsidRPr="005667E7" w:rsidRDefault="001078D8" w:rsidP="001078D8">
            <w:pPr>
              <w:pStyle w:val="Default"/>
              <w:rPr>
                <w:sz w:val="22"/>
                <w:szCs w:val="22"/>
              </w:rPr>
            </w:pPr>
          </w:p>
        </w:tc>
        <w:tc>
          <w:tcPr>
            <w:tcW w:w="818" w:type="dxa"/>
            <w:tcBorders>
              <w:top w:val="nil"/>
              <w:left w:val="single" w:sz="4" w:space="0" w:color="auto"/>
              <w:bottom w:val="single" w:sz="4" w:space="0" w:color="auto"/>
              <w:right w:val="single" w:sz="4" w:space="0" w:color="auto"/>
            </w:tcBorders>
            <w:shd w:val="clear" w:color="auto" w:fill="auto"/>
          </w:tcPr>
          <w:p w14:paraId="3FFD8476" w14:textId="77777777" w:rsidR="001078D8" w:rsidRPr="005667E7" w:rsidRDefault="001078D8" w:rsidP="001078D8">
            <w:pPr>
              <w:pStyle w:val="Default"/>
              <w:rPr>
                <w:sz w:val="22"/>
                <w:szCs w:val="22"/>
              </w:rPr>
            </w:pPr>
          </w:p>
        </w:tc>
        <w:tc>
          <w:tcPr>
            <w:tcW w:w="1219" w:type="dxa"/>
            <w:tcBorders>
              <w:top w:val="nil"/>
              <w:left w:val="single" w:sz="4" w:space="0" w:color="auto"/>
              <w:bottom w:val="single" w:sz="4" w:space="0" w:color="auto"/>
              <w:right w:val="single" w:sz="4" w:space="0" w:color="auto"/>
            </w:tcBorders>
            <w:shd w:val="clear" w:color="auto" w:fill="auto"/>
          </w:tcPr>
          <w:p w14:paraId="7BCF8C5D" w14:textId="77777777" w:rsidR="001078D8" w:rsidRPr="005667E7" w:rsidRDefault="001078D8" w:rsidP="001078D8">
            <w:pPr>
              <w:pStyle w:val="Default"/>
              <w:rPr>
                <w:sz w:val="22"/>
                <w:szCs w:val="22"/>
              </w:rPr>
            </w:pPr>
          </w:p>
        </w:tc>
        <w:tc>
          <w:tcPr>
            <w:tcW w:w="1220" w:type="dxa"/>
            <w:tcBorders>
              <w:top w:val="nil"/>
              <w:left w:val="single" w:sz="4" w:space="0" w:color="auto"/>
              <w:bottom w:val="single" w:sz="4" w:space="0" w:color="auto"/>
              <w:right w:val="single" w:sz="4" w:space="0" w:color="auto"/>
            </w:tcBorders>
            <w:shd w:val="clear" w:color="auto" w:fill="auto"/>
          </w:tcPr>
          <w:p w14:paraId="6448C265" w14:textId="77777777" w:rsidR="001078D8" w:rsidRPr="005667E7" w:rsidRDefault="001078D8" w:rsidP="001078D8">
            <w:pPr>
              <w:pStyle w:val="Default"/>
              <w:rPr>
                <w:sz w:val="22"/>
                <w:szCs w:val="22"/>
              </w:rPr>
            </w:pPr>
          </w:p>
        </w:tc>
        <w:tc>
          <w:tcPr>
            <w:tcW w:w="1293" w:type="dxa"/>
            <w:tcBorders>
              <w:top w:val="nil"/>
              <w:left w:val="single" w:sz="4" w:space="0" w:color="auto"/>
              <w:bottom w:val="single" w:sz="4" w:space="0" w:color="auto"/>
              <w:right w:val="single" w:sz="4" w:space="0" w:color="auto"/>
            </w:tcBorders>
            <w:shd w:val="clear" w:color="auto" w:fill="auto"/>
          </w:tcPr>
          <w:p w14:paraId="56568B36" w14:textId="77777777" w:rsidR="001078D8" w:rsidRPr="005667E7" w:rsidRDefault="001078D8" w:rsidP="001078D8">
            <w:pPr>
              <w:pStyle w:val="Default"/>
              <w:rPr>
                <w:sz w:val="22"/>
                <w:szCs w:val="22"/>
              </w:rPr>
            </w:pPr>
          </w:p>
        </w:tc>
      </w:tr>
      <w:tr w:rsidR="001078D8" w:rsidRPr="005667E7" w14:paraId="2305875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09C2F7A" w14:textId="77777777" w:rsidR="001078D8" w:rsidRPr="005667E7" w:rsidRDefault="001078D8" w:rsidP="001078D8">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2D64439" w14:textId="77777777" w:rsidR="001078D8" w:rsidRPr="005667E7" w:rsidRDefault="001078D8" w:rsidP="001078D8">
            <w:pPr>
              <w:pStyle w:val="Default"/>
              <w:rPr>
                <w:sz w:val="22"/>
                <w:szCs w:val="22"/>
              </w:rPr>
            </w:pPr>
            <w:r w:rsidRPr="005667E7">
              <w:rPr>
                <w:sz w:val="22"/>
                <w:szCs w:val="22"/>
                <w:shd w:val="clear" w:color="auto" w:fill="FFFFFF"/>
              </w:rPr>
              <w:t xml:space="preserve">sú finančné zdroje a opatrenia uvedené v odseku 2 prvom </w:t>
            </w:r>
            <w:proofErr w:type="spellStart"/>
            <w:r w:rsidRPr="005667E7">
              <w:rPr>
                <w:sz w:val="22"/>
                <w:szCs w:val="22"/>
                <w:shd w:val="clear" w:color="auto" w:fill="FFFFFF"/>
              </w:rPr>
              <w:t>pododseku</w:t>
            </w:r>
            <w:proofErr w:type="spellEnd"/>
            <w:r w:rsidRPr="005667E7">
              <w:rPr>
                <w:sz w:val="22"/>
                <w:szCs w:val="22"/>
                <w:shd w:val="clear" w:color="auto" w:fill="FFFFFF"/>
              </w:rPr>
              <w:t xml:space="preserve"> písm. d) tohto článku v súlade s plánovaným znížením energetickej chudoby uvedeným v odseku 2 prvom </w:t>
            </w:r>
            <w:proofErr w:type="spellStart"/>
            <w:r w:rsidRPr="005667E7">
              <w:rPr>
                <w:sz w:val="22"/>
                <w:szCs w:val="22"/>
                <w:shd w:val="clear" w:color="auto" w:fill="FFFFFF"/>
              </w:rPr>
              <w:t>pododseku</w:t>
            </w:r>
            <w:proofErr w:type="spellEnd"/>
            <w:r w:rsidRPr="005667E7">
              <w:rPr>
                <w:sz w:val="22"/>
                <w:szCs w:val="22"/>
                <w:shd w:val="clear" w:color="auto" w:fill="FFFFFF"/>
              </w:rPr>
              <w:t xml:space="preserve"> písm. b) tohto článku;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103FD92" w14:textId="63A460B2"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123B316"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19A4629"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6824D6B"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FE0B008" w14:textId="3A5209A4"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9CDDDB1"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9BE82AA" w14:textId="4C394DD4"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CA78E28" w14:textId="77777777" w:rsidR="001078D8" w:rsidRPr="005667E7" w:rsidRDefault="001078D8" w:rsidP="001078D8">
            <w:pPr>
              <w:pStyle w:val="Default"/>
              <w:rPr>
                <w:sz w:val="22"/>
                <w:szCs w:val="22"/>
              </w:rPr>
            </w:pPr>
          </w:p>
        </w:tc>
      </w:tr>
      <w:tr w:rsidR="001078D8" w:rsidRPr="005667E7" w14:paraId="49F757CF" w14:textId="77777777" w:rsidTr="00DF1646">
        <w:trPr>
          <w:gridAfter w:val="1"/>
          <w:wAfter w:w="69" w:type="dxa"/>
          <w:trHeight w:val="704"/>
        </w:trPr>
        <w:tc>
          <w:tcPr>
            <w:tcW w:w="675" w:type="dxa"/>
            <w:tcBorders>
              <w:top w:val="single" w:sz="4" w:space="0" w:color="auto"/>
              <w:left w:val="single" w:sz="4" w:space="0" w:color="auto"/>
              <w:bottom w:val="nil"/>
              <w:right w:val="single" w:sz="4" w:space="0" w:color="auto"/>
            </w:tcBorders>
            <w:shd w:val="clear" w:color="auto" w:fill="auto"/>
          </w:tcPr>
          <w:p w14:paraId="2625391F" w14:textId="77777777" w:rsidR="001078D8" w:rsidRPr="005667E7" w:rsidRDefault="001078D8" w:rsidP="001078D8">
            <w:pPr>
              <w:pStyle w:val="Default"/>
              <w:rPr>
                <w:sz w:val="22"/>
                <w:szCs w:val="22"/>
              </w:rPr>
            </w:pPr>
            <w:r w:rsidRPr="005667E7">
              <w:rPr>
                <w:sz w:val="22"/>
                <w:szCs w:val="22"/>
              </w:rPr>
              <w:lastRenderedPageBreak/>
              <w:t>P:e</w:t>
            </w:r>
          </w:p>
        </w:tc>
        <w:tc>
          <w:tcPr>
            <w:tcW w:w="3636" w:type="dxa"/>
            <w:tcBorders>
              <w:top w:val="single" w:sz="4" w:space="0" w:color="auto"/>
              <w:left w:val="single" w:sz="4" w:space="0" w:color="auto"/>
              <w:bottom w:val="nil"/>
              <w:right w:val="single" w:sz="4" w:space="0" w:color="auto"/>
            </w:tcBorders>
            <w:shd w:val="clear" w:color="auto" w:fill="auto"/>
          </w:tcPr>
          <w:p w14:paraId="7D0D160D" w14:textId="77777777" w:rsidR="001078D8" w:rsidRPr="005667E7" w:rsidRDefault="001078D8" w:rsidP="001078D8">
            <w:pPr>
              <w:pStyle w:val="oj-normal"/>
              <w:spacing w:before="120"/>
              <w:rPr>
                <w:sz w:val="22"/>
                <w:szCs w:val="22"/>
              </w:rPr>
            </w:pPr>
            <w:r w:rsidRPr="005667E7">
              <w:rPr>
                <w:color w:val="000000"/>
                <w:sz w:val="22"/>
                <w:szCs w:val="22"/>
              </w:rPr>
              <w:t>sa v pláne uprednostňujú obnovy budov s najhoršou energetickou hospodárnosťou v súlade s článkom 9;</w:t>
            </w:r>
          </w:p>
        </w:tc>
        <w:tc>
          <w:tcPr>
            <w:tcW w:w="549" w:type="dxa"/>
            <w:tcBorders>
              <w:top w:val="single" w:sz="4" w:space="0" w:color="auto"/>
              <w:left w:val="single" w:sz="4" w:space="0" w:color="auto"/>
              <w:bottom w:val="nil"/>
              <w:right w:val="single" w:sz="4" w:space="0" w:color="auto"/>
            </w:tcBorders>
            <w:shd w:val="clear" w:color="auto" w:fill="auto"/>
          </w:tcPr>
          <w:p w14:paraId="7A13EEF9" w14:textId="5F3D382A"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nil"/>
              <w:right w:val="single" w:sz="4" w:space="0" w:color="auto"/>
            </w:tcBorders>
            <w:shd w:val="clear" w:color="auto" w:fill="auto"/>
          </w:tcPr>
          <w:p w14:paraId="69C3C934"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nil"/>
              <w:right w:val="single" w:sz="4" w:space="0" w:color="auto"/>
            </w:tcBorders>
            <w:shd w:val="clear" w:color="auto" w:fill="auto"/>
          </w:tcPr>
          <w:p w14:paraId="170ACEBF"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nil"/>
              <w:right w:val="single" w:sz="4" w:space="0" w:color="auto"/>
            </w:tcBorders>
            <w:shd w:val="clear" w:color="auto" w:fill="auto"/>
          </w:tcPr>
          <w:p w14:paraId="14AA3CB9"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nil"/>
              <w:right w:val="single" w:sz="4" w:space="0" w:color="auto"/>
            </w:tcBorders>
            <w:shd w:val="clear" w:color="auto" w:fill="auto"/>
          </w:tcPr>
          <w:p w14:paraId="61E835AF" w14:textId="7848B436" w:rsidR="001078D8" w:rsidRPr="005667E7" w:rsidRDefault="001078D8" w:rsidP="001078D8">
            <w:pPr>
              <w:pStyle w:val="Default"/>
              <w:rPr>
                <w:sz w:val="22"/>
                <w:szCs w:val="22"/>
              </w:rPr>
            </w:pPr>
          </w:p>
        </w:tc>
        <w:tc>
          <w:tcPr>
            <w:tcW w:w="1219" w:type="dxa"/>
            <w:tcBorders>
              <w:top w:val="single" w:sz="4" w:space="0" w:color="auto"/>
              <w:left w:val="single" w:sz="4" w:space="0" w:color="auto"/>
              <w:bottom w:val="nil"/>
              <w:right w:val="single" w:sz="4" w:space="0" w:color="auto"/>
            </w:tcBorders>
            <w:shd w:val="clear" w:color="auto" w:fill="auto"/>
          </w:tcPr>
          <w:p w14:paraId="2460686C"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nil"/>
              <w:right w:val="single" w:sz="4" w:space="0" w:color="auto"/>
            </w:tcBorders>
            <w:shd w:val="clear" w:color="auto" w:fill="auto"/>
          </w:tcPr>
          <w:p w14:paraId="2192B5A7" w14:textId="002B207F" w:rsidR="001078D8" w:rsidRPr="005667E7" w:rsidRDefault="001078D8" w:rsidP="001078D8">
            <w:pPr>
              <w:pStyle w:val="Default"/>
              <w:rPr>
                <w:sz w:val="22"/>
                <w:szCs w:val="22"/>
              </w:rPr>
            </w:pPr>
          </w:p>
        </w:tc>
        <w:tc>
          <w:tcPr>
            <w:tcW w:w="1293" w:type="dxa"/>
            <w:tcBorders>
              <w:top w:val="single" w:sz="4" w:space="0" w:color="auto"/>
              <w:left w:val="single" w:sz="4" w:space="0" w:color="auto"/>
              <w:bottom w:val="nil"/>
              <w:right w:val="single" w:sz="4" w:space="0" w:color="auto"/>
            </w:tcBorders>
            <w:shd w:val="clear" w:color="auto" w:fill="auto"/>
          </w:tcPr>
          <w:p w14:paraId="144F86E9" w14:textId="77777777" w:rsidR="001078D8" w:rsidRPr="005667E7" w:rsidRDefault="001078D8" w:rsidP="001078D8">
            <w:pPr>
              <w:pStyle w:val="Default"/>
              <w:rPr>
                <w:sz w:val="22"/>
                <w:szCs w:val="22"/>
              </w:rPr>
            </w:pPr>
          </w:p>
        </w:tc>
      </w:tr>
      <w:tr w:rsidR="001078D8" w:rsidRPr="005667E7" w14:paraId="62F62837" w14:textId="77777777" w:rsidTr="00DF1646">
        <w:trPr>
          <w:gridAfter w:val="1"/>
          <w:wAfter w:w="69" w:type="dxa"/>
          <w:trHeight w:val="566"/>
        </w:trPr>
        <w:tc>
          <w:tcPr>
            <w:tcW w:w="675" w:type="dxa"/>
            <w:tcBorders>
              <w:top w:val="nil"/>
              <w:left w:val="single" w:sz="4" w:space="0" w:color="auto"/>
              <w:bottom w:val="nil"/>
              <w:right w:val="single" w:sz="4" w:space="0" w:color="auto"/>
            </w:tcBorders>
            <w:shd w:val="clear" w:color="auto" w:fill="auto"/>
          </w:tcPr>
          <w:p w14:paraId="30F07EC3" w14:textId="77777777" w:rsidR="001078D8" w:rsidRPr="005667E7" w:rsidRDefault="001078D8" w:rsidP="001078D8">
            <w:pPr>
              <w:pStyle w:val="Default"/>
              <w:rPr>
                <w:sz w:val="22"/>
                <w:szCs w:val="22"/>
              </w:rPr>
            </w:pPr>
            <w:r w:rsidRPr="005667E7">
              <w:rPr>
                <w:sz w:val="22"/>
                <w:szCs w:val="22"/>
              </w:rPr>
              <w:t>P:f</w:t>
            </w:r>
          </w:p>
        </w:tc>
        <w:tc>
          <w:tcPr>
            <w:tcW w:w="3636" w:type="dxa"/>
            <w:tcBorders>
              <w:top w:val="nil"/>
              <w:left w:val="single" w:sz="4" w:space="0" w:color="auto"/>
              <w:bottom w:val="nil"/>
              <w:right w:val="single" w:sz="4" w:space="0" w:color="auto"/>
            </w:tcBorders>
            <w:shd w:val="clear" w:color="auto" w:fill="auto"/>
          </w:tcPr>
          <w:p w14:paraId="153BBB29" w14:textId="77777777" w:rsidR="001078D8" w:rsidRPr="005667E7" w:rsidRDefault="001078D8" w:rsidP="001078D8">
            <w:pPr>
              <w:pStyle w:val="oj-normal"/>
              <w:spacing w:before="120"/>
              <w:rPr>
                <w:sz w:val="22"/>
                <w:szCs w:val="22"/>
              </w:rPr>
            </w:pPr>
            <w:r w:rsidRPr="005667E7">
              <w:rPr>
                <w:color w:val="000000"/>
                <w:sz w:val="22"/>
                <w:szCs w:val="22"/>
              </w:rPr>
              <w:t xml:space="preserve">bola verejná konzultácia podľa odseku 4 dostatočne </w:t>
            </w:r>
            <w:proofErr w:type="spellStart"/>
            <w:r w:rsidRPr="005667E7">
              <w:rPr>
                <w:color w:val="000000"/>
                <w:sz w:val="22"/>
                <w:szCs w:val="22"/>
              </w:rPr>
              <w:t>inkluzívna</w:t>
            </w:r>
            <w:proofErr w:type="spellEnd"/>
            <w:r w:rsidRPr="005667E7">
              <w:rPr>
                <w:color w:val="000000"/>
                <w:sz w:val="22"/>
                <w:szCs w:val="22"/>
              </w:rPr>
              <w:t xml:space="preserve"> a</w:t>
            </w:r>
          </w:p>
        </w:tc>
        <w:tc>
          <w:tcPr>
            <w:tcW w:w="549" w:type="dxa"/>
            <w:tcBorders>
              <w:top w:val="nil"/>
              <w:left w:val="single" w:sz="4" w:space="0" w:color="auto"/>
              <w:bottom w:val="nil"/>
              <w:right w:val="single" w:sz="4" w:space="0" w:color="auto"/>
            </w:tcBorders>
            <w:shd w:val="clear" w:color="auto" w:fill="auto"/>
          </w:tcPr>
          <w:p w14:paraId="2F87CFD7" w14:textId="7BC6DEFD" w:rsidR="001078D8" w:rsidRPr="005667E7" w:rsidRDefault="001078D8" w:rsidP="001078D8">
            <w:pPr>
              <w:pStyle w:val="Default"/>
              <w:rPr>
                <w:sz w:val="22"/>
                <w:szCs w:val="22"/>
              </w:rPr>
            </w:pPr>
            <w:proofErr w:type="spellStart"/>
            <w:r>
              <w:rPr>
                <w:sz w:val="22"/>
                <w:szCs w:val="22"/>
              </w:rPr>
              <w:t>n.a</w:t>
            </w:r>
            <w:proofErr w:type="spellEnd"/>
          </w:p>
        </w:tc>
        <w:tc>
          <w:tcPr>
            <w:tcW w:w="1086" w:type="dxa"/>
            <w:tcBorders>
              <w:top w:val="nil"/>
              <w:left w:val="single" w:sz="4" w:space="0" w:color="auto"/>
              <w:bottom w:val="nil"/>
              <w:right w:val="single" w:sz="4" w:space="0" w:color="auto"/>
            </w:tcBorders>
            <w:shd w:val="clear" w:color="auto" w:fill="auto"/>
          </w:tcPr>
          <w:p w14:paraId="083D2A93" w14:textId="77777777" w:rsidR="001078D8" w:rsidRPr="005667E7" w:rsidRDefault="001078D8" w:rsidP="001078D8">
            <w:pPr>
              <w:pStyle w:val="Default"/>
              <w:rPr>
                <w:sz w:val="22"/>
                <w:szCs w:val="22"/>
              </w:rPr>
            </w:pPr>
          </w:p>
        </w:tc>
        <w:tc>
          <w:tcPr>
            <w:tcW w:w="817" w:type="dxa"/>
            <w:tcBorders>
              <w:top w:val="nil"/>
              <w:left w:val="single" w:sz="4" w:space="0" w:color="auto"/>
              <w:bottom w:val="nil"/>
              <w:right w:val="single" w:sz="4" w:space="0" w:color="auto"/>
            </w:tcBorders>
            <w:shd w:val="clear" w:color="auto" w:fill="auto"/>
          </w:tcPr>
          <w:p w14:paraId="2D96F71C" w14:textId="77777777" w:rsidR="001078D8" w:rsidRPr="005667E7" w:rsidRDefault="001078D8" w:rsidP="001078D8">
            <w:pPr>
              <w:pStyle w:val="Default"/>
              <w:rPr>
                <w:sz w:val="22"/>
                <w:szCs w:val="22"/>
              </w:rPr>
            </w:pPr>
          </w:p>
        </w:tc>
        <w:tc>
          <w:tcPr>
            <w:tcW w:w="3903" w:type="dxa"/>
            <w:tcBorders>
              <w:top w:val="nil"/>
              <w:left w:val="single" w:sz="4" w:space="0" w:color="auto"/>
              <w:bottom w:val="nil"/>
              <w:right w:val="single" w:sz="4" w:space="0" w:color="auto"/>
            </w:tcBorders>
            <w:shd w:val="clear" w:color="auto" w:fill="auto"/>
          </w:tcPr>
          <w:p w14:paraId="1392BF5F" w14:textId="77777777" w:rsidR="001078D8" w:rsidRPr="005667E7" w:rsidRDefault="001078D8" w:rsidP="001078D8">
            <w:pPr>
              <w:pStyle w:val="Default"/>
              <w:rPr>
                <w:sz w:val="22"/>
                <w:szCs w:val="22"/>
              </w:rPr>
            </w:pPr>
          </w:p>
        </w:tc>
        <w:tc>
          <w:tcPr>
            <w:tcW w:w="818" w:type="dxa"/>
            <w:tcBorders>
              <w:top w:val="nil"/>
              <w:left w:val="single" w:sz="4" w:space="0" w:color="auto"/>
              <w:bottom w:val="nil"/>
              <w:right w:val="single" w:sz="4" w:space="0" w:color="auto"/>
            </w:tcBorders>
            <w:shd w:val="clear" w:color="auto" w:fill="auto"/>
          </w:tcPr>
          <w:p w14:paraId="7FC45CF3" w14:textId="18368171" w:rsidR="001078D8" w:rsidRPr="005667E7" w:rsidRDefault="001078D8" w:rsidP="001078D8">
            <w:pPr>
              <w:pStyle w:val="Default"/>
              <w:rPr>
                <w:sz w:val="22"/>
                <w:szCs w:val="22"/>
              </w:rPr>
            </w:pPr>
          </w:p>
        </w:tc>
        <w:tc>
          <w:tcPr>
            <w:tcW w:w="1219" w:type="dxa"/>
            <w:tcBorders>
              <w:top w:val="nil"/>
              <w:left w:val="single" w:sz="4" w:space="0" w:color="auto"/>
              <w:bottom w:val="nil"/>
              <w:right w:val="single" w:sz="4" w:space="0" w:color="auto"/>
            </w:tcBorders>
            <w:shd w:val="clear" w:color="auto" w:fill="auto"/>
          </w:tcPr>
          <w:p w14:paraId="2B2ED462" w14:textId="77777777" w:rsidR="001078D8" w:rsidRPr="005667E7" w:rsidRDefault="001078D8" w:rsidP="001078D8">
            <w:pPr>
              <w:pStyle w:val="Default"/>
              <w:rPr>
                <w:sz w:val="22"/>
                <w:szCs w:val="22"/>
              </w:rPr>
            </w:pPr>
          </w:p>
        </w:tc>
        <w:tc>
          <w:tcPr>
            <w:tcW w:w="1220" w:type="dxa"/>
            <w:tcBorders>
              <w:top w:val="nil"/>
              <w:left w:val="single" w:sz="4" w:space="0" w:color="auto"/>
              <w:bottom w:val="nil"/>
              <w:right w:val="single" w:sz="4" w:space="0" w:color="auto"/>
            </w:tcBorders>
            <w:shd w:val="clear" w:color="auto" w:fill="auto"/>
          </w:tcPr>
          <w:p w14:paraId="3E96820D" w14:textId="118A5519" w:rsidR="001078D8" w:rsidRPr="005667E7" w:rsidRDefault="001078D8" w:rsidP="001078D8">
            <w:pPr>
              <w:pStyle w:val="Default"/>
              <w:rPr>
                <w:sz w:val="22"/>
                <w:szCs w:val="22"/>
              </w:rPr>
            </w:pPr>
          </w:p>
        </w:tc>
        <w:tc>
          <w:tcPr>
            <w:tcW w:w="1293" w:type="dxa"/>
            <w:tcBorders>
              <w:top w:val="nil"/>
              <w:left w:val="single" w:sz="4" w:space="0" w:color="auto"/>
              <w:bottom w:val="nil"/>
              <w:right w:val="single" w:sz="4" w:space="0" w:color="auto"/>
            </w:tcBorders>
            <w:shd w:val="clear" w:color="auto" w:fill="auto"/>
          </w:tcPr>
          <w:p w14:paraId="2F080D62" w14:textId="77777777" w:rsidR="001078D8" w:rsidRPr="005667E7" w:rsidRDefault="001078D8" w:rsidP="001078D8">
            <w:pPr>
              <w:pStyle w:val="Default"/>
              <w:rPr>
                <w:sz w:val="22"/>
                <w:szCs w:val="22"/>
              </w:rPr>
            </w:pPr>
          </w:p>
        </w:tc>
      </w:tr>
      <w:tr w:rsidR="001078D8" w:rsidRPr="005667E7" w14:paraId="717F13A3" w14:textId="77777777" w:rsidTr="00DF1646">
        <w:trPr>
          <w:gridAfter w:val="1"/>
          <w:wAfter w:w="69" w:type="dxa"/>
          <w:trHeight w:val="561"/>
        </w:trPr>
        <w:tc>
          <w:tcPr>
            <w:tcW w:w="675" w:type="dxa"/>
            <w:tcBorders>
              <w:top w:val="nil"/>
              <w:left w:val="single" w:sz="4" w:space="0" w:color="auto"/>
              <w:bottom w:val="single" w:sz="4" w:space="0" w:color="auto"/>
              <w:right w:val="single" w:sz="4" w:space="0" w:color="auto"/>
            </w:tcBorders>
            <w:shd w:val="clear" w:color="auto" w:fill="auto"/>
          </w:tcPr>
          <w:p w14:paraId="1871A7FD" w14:textId="77777777" w:rsidR="001078D8" w:rsidRPr="005667E7" w:rsidRDefault="001078D8" w:rsidP="001078D8">
            <w:pPr>
              <w:pStyle w:val="Default"/>
              <w:rPr>
                <w:sz w:val="22"/>
                <w:szCs w:val="22"/>
              </w:rPr>
            </w:pPr>
            <w:r w:rsidRPr="005667E7">
              <w:rPr>
                <w:sz w:val="22"/>
                <w:szCs w:val="22"/>
              </w:rPr>
              <w:t>P:g</w:t>
            </w:r>
          </w:p>
        </w:tc>
        <w:tc>
          <w:tcPr>
            <w:tcW w:w="3636" w:type="dxa"/>
            <w:tcBorders>
              <w:top w:val="nil"/>
              <w:left w:val="single" w:sz="4" w:space="0" w:color="auto"/>
              <w:bottom w:val="single" w:sz="4" w:space="0" w:color="auto"/>
              <w:right w:val="single" w:sz="4" w:space="0" w:color="auto"/>
            </w:tcBorders>
            <w:shd w:val="clear" w:color="auto" w:fill="auto"/>
          </w:tcPr>
          <w:p w14:paraId="5B465EDD" w14:textId="77777777" w:rsidR="001078D8" w:rsidRPr="005667E7" w:rsidRDefault="001078D8" w:rsidP="001078D8">
            <w:pPr>
              <w:pStyle w:val="oj-normal"/>
              <w:spacing w:before="120"/>
              <w:rPr>
                <w:color w:val="000000"/>
                <w:sz w:val="22"/>
                <w:szCs w:val="22"/>
              </w:rPr>
            </w:pPr>
            <w:r w:rsidRPr="005667E7">
              <w:rPr>
                <w:color w:val="000000"/>
                <w:sz w:val="22"/>
                <w:szCs w:val="22"/>
              </w:rPr>
              <w:t>sú plány v súlade s požiadavkami odseku 1 a vzoru v prílohe II.</w:t>
            </w:r>
          </w:p>
        </w:tc>
        <w:tc>
          <w:tcPr>
            <w:tcW w:w="549" w:type="dxa"/>
            <w:tcBorders>
              <w:top w:val="nil"/>
              <w:left w:val="single" w:sz="4" w:space="0" w:color="auto"/>
              <w:bottom w:val="single" w:sz="4" w:space="0" w:color="auto"/>
              <w:right w:val="single" w:sz="4" w:space="0" w:color="auto"/>
            </w:tcBorders>
            <w:shd w:val="clear" w:color="auto" w:fill="auto"/>
          </w:tcPr>
          <w:p w14:paraId="35B228D7" w14:textId="28105A66" w:rsidR="001078D8" w:rsidRPr="005667E7" w:rsidRDefault="001078D8" w:rsidP="001078D8">
            <w:pPr>
              <w:pStyle w:val="Default"/>
              <w:rPr>
                <w:sz w:val="22"/>
                <w:szCs w:val="22"/>
              </w:rPr>
            </w:pPr>
            <w:proofErr w:type="spellStart"/>
            <w:r>
              <w:rPr>
                <w:sz w:val="22"/>
                <w:szCs w:val="22"/>
              </w:rPr>
              <w:t>n.a</w:t>
            </w:r>
            <w:proofErr w:type="spellEnd"/>
          </w:p>
        </w:tc>
        <w:tc>
          <w:tcPr>
            <w:tcW w:w="1086" w:type="dxa"/>
            <w:tcBorders>
              <w:top w:val="nil"/>
              <w:left w:val="single" w:sz="4" w:space="0" w:color="auto"/>
              <w:bottom w:val="single" w:sz="4" w:space="0" w:color="auto"/>
              <w:right w:val="single" w:sz="4" w:space="0" w:color="auto"/>
            </w:tcBorders>
            <w:shd w:val="clear" w:color="auto" w:fill="auto"/>
          </w:tcPr>
          <w:p w14:paraId="0ED590CE" w14:textId="77777777" w:rsidR="001078D8" w:rsidRPr="005667E7" w:rsidRDefault="001078D8" w:rsidP="001078D8">
            <w:pPr>
              <w:pStyle w:val="Default"/>
              <w:rPr>
                <w:sz w:val="22"/>
                <w:szCs w:val="22"/>
              </w:rPr>
            </w:pPr>
          </w:p>
        </w:tc>
        <w:tc>
          <w:tcPr>
            <w:tcW w:w="817" w:type="dxa"/>
            <w:tcBorders>
              <w:top w:val="nil"/>
              <w:left w:val="single" w:sz="4" w:space="0" w:color="auto"/>
              <w:bottom w:val="single" w:sz="4" w:space="0" w:color="auto"/>
              <w:right w:val="single" w:sz="4" w:space="0" w:color="auto"/>
            </w:tcBorders>
            <w:shd w:val="clear" w:color="auto" w:fill="auto"/>
          </w:tcPr>
          <w:p w14:paraId="3220FA5D" w14:textId="77777777" w:rsidR="001078D8" w:rsidRPr="005667E7" w:rsidRDefault="001078D8" w:rsidP="001078D8">
            <w:pPr>
              <w:pStyle w:val="Default"/>
              <w:rPr>
                <w:sz w:val="22"/>
                <w:szCs w:val="22"/>
              </w:rPr>
            </w:pPr>
          </w:p>
        </w:tc>
        <w:tc>
          <w:tcPr>
            <w:tcW w:w="3903" w:type="dxa"/>
            <w:tcBorders>
              <w:top w:val="nil"/>
              <w:left w:val="single" w:sz="4" w:space="0" w:color="auto"/>
              <w:bottom w:val="single" w:sz="4" w:space="0" w:color="auto"/>
              <w:right w:val="single" w:sz="4" w:space="0" w:color="auto"/>
            </w:tcBorders>
            <w:shd w:val="clear" w:color="auto" w:fill="auto"/>
          </w:tcPr>
          <w:p w14:paraId="36319F39" w14:textId="77777777" w:rsidR="001078D8" w:rsidRPr="005667E7" w:rsidRDefault="001078D8" w:rsidP="001078D8">
            <w:pPr>
              <w:pStyle w:val="Default"/>
              <w:rPr>
                <w:sz w:val="22"/>
                <w:szCs w:val="22"/>
              </w:rPr>
            </w:pPr>
          </w:p>
        </w:tc>
        <w:tc>
          <w:tcPr>
            <w:tcW w:w="818" w:type="dxa"/>
            <w:tcBorders>
              <w:top w:val="nil"/>
              <w:left w:val="single" w:sz="4" w:space="0" w:color="auto"/>
              <w:bottom w:val="single" w:sz="4" w:space="0" w:color="auto"/>
              <w:right w:val="single" w:sz="4" w:space="0" w:color="auto"/>
            </w:tcBorders>
            <w:shd w:val="clear" w:color="auto" w:fill="auto"/>
          </w:tcPr>
          <w:p w14:paraId="28B61497" w14:textId="7E108F68" w:rsidR="001078D8" w:rsidRPr="005667E7" w:rsidRDefault="001078D8" w:rsidP="001078D8">
            <w:pPr>
              <w:pStyle w:val="Default"/>
              <w:rPr>
                <w:sz w:val="22"/>
                <w:szCs w:val="22"/>
              </w:rPr>
            </w:pPr>
          </w:p>
        </w:tc>
        <w:tc>
          <w:tcPr>
            <w:tcW w:w="1219" w:type="dxa"/>
            <w:tcBorders>
              <w:top w:val="nil"/>
              <w:left w:val="single" w:sz="4" w:space="0" w:color="auto"/>
              <w:bottom w:val="single" w:sz="4" w:space="0" w:color="auto"/>
              <w:right w:val="single" w:sz="4" w:space="0" w:color="auto"/>
            </w:tcBorders>
            <w:shd w:val="clear" w:color="auto" w:fill="auto"/>
          </w:tcPr>
          <w:p w14:paraId="6C40B840" w14:textId="77777777" w:rsidR="001078D8" w:rsidRPr="005667E7" w:rsidRDefault="001078D8" w:rsidP="001078D8">
            <w:pPr>
              <w:pStyle w:val="Default"/>
              <w:rPr>
                <w:sz w:val="22"/>
                <w:szCs w:val="22"/>
              </w:rPr>
            </w:pPr>
          </w:p>
        </w:tc>
        <w:tc>
          <w:tcPr>
            <w:tcW w:w="1220" w:type="dxa"/>
            <w:tcBorders>
              <w:top w:val="nil"/>
              <w:left w:val="single" w:sz="4" w:space="0" w:color="auto"/>
              <w:bottom w:val="single" w:sz="4" w:space="0" w:color="auto"/>
              <w:right w:val="single" w:sz="4" w:space="0" w:color="auto"/>
            </w:tcBorders>
            <w:shd w:val="clear" w:color="auto" w:fill="auto"/>
          </w:tcPr>
          <w:p w14:paraId="09E94F76" w14:textId="02EF52F7" w:rsidR="001078D8" w:rsidRPr="005667E7" w:rsidRDefault="001078D8" w:rsidP="001078D8">
            <w:pPr>
              <w:pStyle w:val="Default"/>
              <w:rPr>
                <w:sz w:val="22"/>
                <w:szCs w:val="22"/>
              </w:rPr>
            </w:pPr>
          </w:p>
        </w:tc>
        <w:tc>
          <w:tcPr>
            <w:tcW w:w="1293" w:type="dxa"/>
            <w:tcBorders>
              <w:top w:val="nil"/>
              <w:left w:val="single" w:sz="4" w:space="0" w:color="auto"/>
              <w:bottom w:val="single" w:sz="4" w:space="0" w:color="auto"/>
              <w:right w:val="single" w:sz="4" w:space="0" w:color="auto"/>
            </w:tcBorders>
            <w:shd w:val="clear" w:color="auto" w:fill="auto"/>
          </w:tcPr>
          <w:p w14:paraId="569A1E09" w14:textId="77777777" w:rsidR="001078D8" w:rsidRPr="005667E7" w:rsidRDefault="001078D8" w:rsidP="001078D8">
            <w:pPr>
              <w:pStyle w:val="Default"/>
              <w:rPr>
                <w:sz w:val="22"/>
                <w:szCs w:val="22"/>
              </w:rPr>
            </w:pPr>
          </w:p>
        </w:tc>
      </w:tr>
      <w:tr w:rsidR="001078D8" w:rsidRPr="005667E7" w14:paraId="2A4A24B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3214249" w14:textId="77777777" w:rsidR="001078D8" w:rsidRPr="005667E7" w:rsidRDefault="001078D8" w:rsidP="001078D8">
            <w:pPr>
              <w:pStyle w:val="Defaul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DF8BDEB"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Po porade s výborom zriadeným podľa článku 33 tejto smernice môže Komisia vydať členským štátom odporúčania pre jednotlivé krajiny v súlade s článkom 9 ods. 2 a článkom 34 nariadenia (EÚ) 2018/1999.</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A9A9A37" w14:textId="77777777"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81B1283"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1A1FFF5"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EE54813"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D0AD439" w14:textId="5C5A944C"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37C67F3"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6AC9591" w14:textId="324E7606"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5F2AFAB" w14:textId="77777777" w:rsidR="001078D8" w:rsidRPr="005667E7" w:rsidRDefault="001078D8" w:rsidP="001078D8">
            <w:pPr>
              <w:pStyle w:val="Default"/>
              <w:rPr>
                <w:sz w:val="22"/>
                <w:szCs w:val="22"/>
              </w:rPr>
            </w:pPr>
          </w:p>
        </w:tc>
      </w:tr>
      <w:tr w:rsidR="001078D8" w:rsidRPr="005667E7" w14:paraId="30785214"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96F420A" w14:textId="77777777" w:rsidR="001078D8" w:rsidRPr="005667E7" w:rsidRDefault="001078D8" w:rsidP="001078D8">
            <w:pPr>
              <w:pStyle w:val="Default"/>
              <w:rPr>
                <w:sz w:val="22"/>
                <w:szCs w:val="22"/>
              </w:rPr>
            </w:pPr>
            <w:r>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C45775D"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Pokiaľ ide o prvý návrh národného plánu obnovy budov, Komisia môže vydať členským štátom odporúčania pre jednotlivé krajiny najneskôr do šiestich mesiacov po tom, ako členský štát daný plán predložil.</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00FCD5" w14:textId="77777777"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0F04D3F"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DD049DF"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AAEBDA4"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CADF6F3" w14:textId="19F809D8"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8E78EDD"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6606BCF" w14:textId="7B44FAE9"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C14AE88" w14:textId="77777777" w:rsidR="001078D8" w:rsidRPr="005667E7" w:rsidRDefault="001078D8" w:rsidP="001078D8">
            <w:pPr>
              <w:pStyle w:val="Default"/>
              <w:rPr>
                <w:sz w:val="22"/>
                <w:szCs w:val="22"/>
              </w:rPr>
            </w:pPr>
          </w:p>
        </w:tc>
      </w:tr>
      <w:tr w:rsidR="001078D8" w:rsidRPr="005667E7" w14:paraId="4E7FD8A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12F1855C" w14:textId="77777777" w:rsidR="001078D8" w:rsidRPr="005667E7" w:rsidRDefault="001078D8" w:rsidP="001078D8">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tcPr>
          <w:p w14:paraId="5695E7D2" w14:textId="77777777" w:rsidR="001078D8" w:rsidRPr="005667E7" w:rsidRDefault="001078D8" w:rsidP="001078D8">
            <w:pPr>
              <w:pStyle w:val="Default"/>
              <w:rPr>
                <w:sz w:val="22"/>
                <w:szCs w:val="22"/>
              </w:rPr>
            </w:pPr>
            <w:r w:rsidRPr="005667E7">
              <w:rPr>
                <w:sz w:val="22"/>
                <w:szCs w:val="22"/>
                <w:shd w:val="clear" w:color="auto" w:fill="FFFFFF"/>
              </w:rPr>
              <w:t>Vo svojom národnom pláne obnovy budov musí každý členský štát náležite zohľadniť všetky odporúčania vydané Komisiou k návrhu národného plánu obnovy budov. Ak dotknutý členský štát nezohľadní odporúčanie alebo jeho podstatnú časť, poskytne Komisii odôvodnenie a svoje dôvody zverejní.</w:t>
            </w:r>
          </w:p>
        </w:tc>
        <w:tc>
          <w:tcPr>
            <w:tcW w:w="549" w:type="dxa"/>
            <w:tcBorders>
              <w:top w:val="single" w:sz="4" w:space="0" w:color="auto"/>
              <w:left w:val="single" w:sz="4" w:space="0" w:color="auto"/>
              <w:bottom w:val="single" w:sz="4" w:space="0" w:color="auto"/>
              <w:right w:val="single" w:sz="4" w:space="0" w:color="auto"/>
            </w:tcBorders>
          </w:tcPr>
          <w:p w14:paraId="4FEB557B" w14:textId="400E11D4"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123B22A2"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1AC5741"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B9C0725"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BCAE891" w14:textId="5B9E5BF7"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7248D026"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E663AF6" w14:textId="205AB714"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tcPr>
          <w:p w14:paraId="62F0E4A1" w14:textId="77777777" w:rsidR="001078D8" w:rsidRPr="005667E7" w:rsidRDefault="001078D8" w:rsidP="001078D8">
            <w:pPr>
              <w:pStyle w:val="Default"/>
              <w:rPr>
                <w:sz w:val="22"/>
                <w:szCs w:val="22"/>
              </w:rPr>
            </w:pPr>
          </w:p>
        </w:tc>
      </w:tr>
      <w:tr w:rsidR="001078D8" w:rsidRPr="005667E7" w14:paraId="65EEE6C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9A7EC58" w14:textId="77777777" w:rsidR="001078D8" w:rsidRDefault="001078D8" w:rsidP="001078D8">
            <w:pPr>
              <w:pStyle w:val="Default"/>
              <w:rPr>
                <w:sz w:val="22"/>
                <w:szCs w:val="22"/>
              </w:rPr>
            </w:pPr>
            <w:r w:rsidRPr="005667E7">
              <w:rPr>
                <w:sz w:val="22"/>
                <w:szCs w:val="22"/>
              </w:rPr>
              <w:t>O:7</w:t>
            </w:r>
          </w:p>
          <w:p w14:paraId="5A22A5BD" w14:textId="77777777" w:rsidR="001078D8" w:rsidRPr="005667E7" w:rsidRDefault="001078D8" w:rsidP="001078D8">
            <w:pPr>
              <w:pStyle w:val="Defaul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E3D1F38"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 xml:space="preserve">Každý členský štát každých päť rokov predloží Komisii svoj národný plán obnovy budov, pričom použije vzor uvedený v prílohe II k tejto smernici. Každý členský štát predloží svoj národný plán obnovy budov ako </w:t>
            </w:r>
            <w:r w:rsidRPr="005667E7">
              <w:rPr>
                <w:rFonts w:eastAsia="Times New Roman" w:cs="Times New Roman"/>
                <w:color w:val="000000"/>
                <w:lang w:eastAsia="sk-SK"/>
              </w:rPr>
              <w:lastRenderedPageBreak/>
              <w:t>súčasť svojho integrovaného národného energetického a klimatického plánu uvedeného v článku 3 nariadenia (EÚ) 2018/1999 a, ak členský štát predloží aktualizáciu, ako súčasť svojej aktualizácie uvedenej v článku 14 uvedeného nariadenia.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9E3A633" w14:textId="77777777" w:rsidR="001078D8" w:rsidRPr="005667E7" w:rsidRDefault="001078D8" w:rsidP="001078D8">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D6BB9EE" w14:textId="2802F745" w:rsidR="001078D8" w:rsidRDefault="001078D8" w:rsidP="001078D8">
            <w:pPr>
              <w:spacing w:after="0" w:line="240" w:lineRule="auto"/>
              <w:jc w:val="both"/>
              <w:rPr>
                <w:rFonts w:cs="Times New Roman"/>
              </w:rPr>
            </w:pPr>
            <w:r>
              <w:rPr>
                <w:rFonts w:cs="Times New Roman"/>
              </w:rPr>
              <w:t>Z</w:t>
            </w:r>
            <w:r w:rsidRPr="00973B43">
              <w:rPr>
                <w:rFonts w:cs="Times New Roman"/>
              </w:rPr>
              <w:t xml:space="preserve">ákon č. 555/2005 Z. z. </w:t>
            </w:r>
          </w:p>
          <w:p w14:paraId="4A483E55" w14:textId="77777777" w:rsidR="001078D8" w:rsidRDefault="001078D8" w:rsidP="001078D8">
            <w:pPr>
              <w:spacing w:after="0" w:line="240" w:lineRule="auto"/>
              <w:jc w:val="both"/>
              <w:rPr>
                <w:rFonts w:cs="Times New Roman"/>
                <w:b/>
                <w:lang w:eastAsia="cs-CZ"/>
              </w:rPr>
            </w:pPr>
          </w:p>
          <w:p w14:paraId="44B6628C" w14:textId="19BB35F8" w:rsidR="001078D8" w:rsidRDefault="001078D8" w:rsidP="001078D8">
            <w:pPr>
              <w:spacing w:after="0" w:line="240" w:lineRule="auto"/>
              <w:jc w:val="both"/>
              <w:rPr>
                <w:rFonts w:cs="Times New Roman"/>
                <w:b/>
                <w:lang w:eastAsia="cs-CZ"/>
              </w:rPr>
            </w:pPr>
          </w:p>
          <w:p w14:paraId="3E121DE5" w14:textId="44D9E89B" w:rsidR="00CB5B31" w:rsidRDefault="00CB5B31" w:rsidP="001078D8">
            <w:pPr>
              <w:spacing w:after="0" w:line="240" w:lineRule="auto"/>
              <w:jc w:val="both"/>
              <w:rPr>
                <w:rFonts w:cs="Times New Roman"/>
                <w:b/>
                <w:lang w:eastAsia="cs-CZ"/>
              </w:rPr>
            </w:pPr>
          </w:p>
          <w:p w14:paraId="76BD5F37" w14:textId="28B04FB9" w:rsidR="00025071" w:rsidRDefault="00025071" w:rsidP="001078D8">
            <w:pPr>
              <w:spacing w:after="0" w:line="240" w:lineRule="auto"/>
              <w:jc w:val="both"/>
              <w:rPr>
                <w:rFonts w:cs="Times New Roman"/>
                <w:b/>
                <w:lang w:eastAsia="cs-CZ"/>
              </w:rPr>
            </w:pPr>
          </w:p>
          <w:p w14:paraId="0EEF2F59" w14:textId="6D6657C2" w:rsidR="00025071" w:rsidRDefault="00025071" w:rsidP="001078D8">
            <w:pPr>
              <w:spacing w:after="0" w:line="240" w:lineRule="auto"/>
              <w:jc w:val="both"/>
              <w:rPr>
                <w:rFonts w:cs="Times New Roman"/>
                <w:b/>
                <w:lang w:eastAsia="cs-CZ"/>
              </w:rPr>
            </w:pPr>
          </w:p>
          <w:p w14:paraId="0A419F25" w14:textId="19C2CD7B" w:rsidR="00025071" w:rsidRDefault="00025071" w:rsidP="001078D8">
            <w:pPr>
              <w:spacing w:after="0" w:line="240" w:lineRule="auto"/>
              <w:jc w:val="both"/>
              <w:rPr>
                <w:rFonts w:cs="Times New Roman"/>
                <w:b/>
                <w:lang w:eastAsia="cs-CZ"/>
              </w:rPr>
            </w:pPr>
          </w:p>
          <w:p w14:paraId="61519FBA" w14:textId="77777777" w:rsidR="00025071" w:rsidRDefault="00025071" w:rsidP="001078D8">
            <w:pPr>
              <w:spacing w:after="0" w:line="240" w:lineRule="auto"/>
              <w:jc w:val="both"/>
              <w:rPr>
                <w:rFonts w:cs="Times New Roman"/>
                <w:b/>
                <w:lang w:eastAsia="cs-CZ"/>
              </w:rPr>
            </w:pPr>
          </w:p>
          <w:p w14:paraId="2F16978F" w14:textId="01713295" w:rsidR="001078D8" w:rsidRPr="005667E7" w:rsidRDefault="001078D8" w:rsidP="001078D8">
            <w:pPr>
              <w:spacing w:after="0" w:line="240" w:lineRule="auto"/>
              <w:jc w:val="both"/>
            </w:pPr>
            <w:r>
              <w:rPr>
                <w:rFonts w:cs="Times New Roman"/>
                <w:b/>
                <w:lang w:eastAsia="cs-CZ"/>
              </w:rPr>
              <w:t>N</w:t>
            </w:r>
            <w:r w:rsidRPr="00973B43">
              <w:rPr>
                <w:rFonts w:cs="Times New Roman"/>
                <w:b/>
                <w:lang w:eastAsia="cs-CZ"/>
              </w:rPr>
              <w:t>ávrh zákona č. xx/2026 Z. z</w:t>
            </w:r>
            <w:r>
              <w:rPr>
                <w:rFonts w:cs="Times New Roman"/>
                <w:b/>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0C104AC" w14:textId="77777777" w:rsidR="001078D8" w:rsidRPr="00C7143C" w:rsidRDefault="001078D8" w:rsidP="001078D8">
            <w:pPr>
              <w:pStyle w:val="Default"/>
              <w:rPr>
                <w:color w:val="auto"/>
                <w:sz w:val="22"/>
                <w:szCs w:val="22"/>
              </w:rPr>
            </w:pPr>
            <w:r w:rsidRPr="00C7143C">
              <w:rPr>
                <w:color w:val="auto"/>
                <w:sz w:val="22"/>
                <w:szCs w:val="22"/>
              </w:rPr>
              <w:lastRenderedPageBreak/>
              <w:t>§ 9</w:t>
            </w:r>
          </w:p>
          <w:p w14:paraId="57DCE50B" w14:textId="77777777" w:rsidR="001078D8" w:rsidRPr="00C7143C" w:rsidRDefault="001078D8" w:rsidP="001078D8">
            <w:pPr>
              <w:pStyle w:val="Default"/>
              <w:rPr>
                <w:color w:val="auto"/>
                <w:sz w:val="22"/>
                <w:szCs w:val="22"/>
              </w:rPr>
            </w:pPr>
            <w:r w:rsidRPr="00C7143C">
              <w:rPr>
                <w:color w:val="auto"/>
                <w:sz w:val="22"/>
                <w:szCs w:val="22"/>
              </w:rPr>
              <w:t>O 1</w:t>
            </w:r>
          </w:p>
          <w:p w14:paraId="504BB76E" w14:textId="68AADB4C" w:rsidR="001078D8" w:rsidRPr="00C7143C" w:rsidRDefault="001078D8" w:rsidP="001078D8">
            <w:pPr>
              <w:pStyle w:val="Default"/>
              <w:rPr>
                <w:color w:val="auto"/>
                <w:sz w:val="22"/>
                <w:szCs w:val="22"/>
              </w:rPr>
            </w:pPr>
            <w:r w:rsidRPr="00C7143C">
              <w:rPr>
                <w:color w:val="auto"/>
                <w:sz w:val="22"/>
                <w:szCs w:val="22"/>
              </w:rPr>
              <w:t>P</w:t>
            </w:r>
            <w:r>
              <w:rPr>
                <w:color w:val="auto"/>
                <w:sz w:val="22"/>
                <w:szCs w:val="22"/>
              </w:rPr>
              <w:t xml:space="preserve"> </w:t>
            </w:r>
            <w:r w:rsidRPr="00C7143C">
              <w:rPr>
                <w:color w:val="auto"/>
                <w:sz w:val="22"/>
                <w:szCs w:val="22"/>
              </w:rPr>
              <w:t>c</w:t>
            </w:r>
          </w:p>
          <w:p w14:paraId="03C8C80A" w14:textId="77777777" w:rsidR="001078D8" w:rsidRDefault="001078D8" w:rsidP="001078D8">
            <w:pPr>
              <w:pStyle w:val="Default"/>
              <w:rPr>
                <w:color w:val="auto"/>
                <w:sz w:val="22"/>
                <w:szCs w:val="22"/>
              </w:rPr>
            </w:pPr>
          </w:p>
          <w:p w14:paraId="48AEC947" w14:textId="76081884" w:rsidR="001078D8" w:rsidRDefault="001078D8" w:rsidP="001078D8">
            <w:pPr>
              <w:pStyle w:val="Default"/>
              <w:rPr>
                <w:color w:val="auto"/>
                <w:sz w:val="22"/>
                <w:szCs w:val="22"/>
              </w:rPr>
            </w:pPr>
          </w:p>
          <w:p w14:paraId="2FA181E1" w14:textId="0EC302F5" w:rsidR="00CB5B31" w:rsidRDefault="00CB5B31" w:rsidP="001078D8">
            <w:pPr>
              <w:pStyle w:val="Default"/>
              <w:rPr>
                <w:color w:val="auto"/>
                <w:sz w:val="22"/>
                <w:szCs w:val="22"/>
              </w:rPr>
            </w:pPr>
          </w:p>
          <w:p w14:paraId="6A553303" w14:textId="2479E0B5" w:rsidR="00025071" w:rsidRDefault="00025071" w:rsidP="001078D8">
            <w:pPr>
              <w:pStyle w:val="Default"/>
              <w:rPr>
                <w:color w:val="auto"/>
                <w:sz w:val="22"/>
                <w:szCs w:val="22"/>
              </w:rPr>
            </w:pPr>
          </w:p>
          <w:p w14:paraId="72AE4941" w14:textId="7845E3B8" w:rsidR="00025071" w:rsidRDefault="00025071" w:rsidP="001078D8">
            <w:pPr>
              <w:pStyle w:val="Default"/>
              <w:rPr>
                <w:color w:val="auto"/>
                <w:sz w:val="22"/>
                <w:szCs w:val="22"/>
              </w:rPr>
            </w:pPr>
          </w:p>
          <w:p w14:paraId="2C3DF85D" w14:textId="140CC4C9" w:rsidR="00025071" w:rsidRDefault="00025071" w:rsidP="001078D8">
            <w:pPr>
              <w:pStyle w:val="Default"/>
              <w:rPr>
                <w:color w:val="auto"/>
                <w:sz w:val="22"/>
                <w:szCs w:val="22"/>
              </w:rPr>
            </w:pPr>
          </w:p>
          <w:p w14:paraId="48E620B8" w14:textId="77777777" w:rsidR="00025071" w:rsidRDefault="00025071" w:rsidP="001078D8">
            <w:pPr>
              <w:pStyle w:val="Default"/>
              <w:rPr>
                <w:color w:val="auto"/>
                <w:sz w:val="22"/>
                <w:szCs w:val="22"/>
              </w:rPr>
            </w:pPr>
          </w:p>
          <w:p w14:paraId="6386519E" w14:textId="77777777" w:rsidR="001078D8" w:rsidRPr="00D86B24" w:rsidRDefault="001078D8" w:rsidP="001078D8">
            <w:pPr>
              <w:pStyle w:val="Default"/>
              <w:rPr>
                <w:b/>
                <w:color w:val="auto"/>
                <w:sz w:val="22"/>
                <w:szCs w:val="22"/>
              </w:rPr>
            </w:pPr>
            <w:r w:rsidRPr="00D86B24">
              <w:rPr>
                <w:b/>
                <w:color w:val="auto"/>
                <w:sz w:val="22"/>
                <w:szCs w:val="22"/>
              </w:rPr>
              <w:t>§ 9</w:t>
            </w:r>
          </w:p>
          <w:p w14:paraId="32F5FC08" w14:textId="77777777" w:rsidR="001078D8" w:rsidRPr="00D86B24" w:rsidRDefault="001078D8" w:rsidP="001078D8">
            <w:pPr>
              <w:pStyle w:val="Default"/>
              <w:rPr>
                <w:b/>
                <w:color w:val="auto"/>
                <w:sz w:val="22"/>
                <w:szCs w:val="22"/>
              </w:rPr>
            </w:pPr>
            <w:r w:rsidRPr="00D86B24">
              <w:rPr>
                <w:b/>
                <w:color w:val="auto"/>
                <w:sz w:val="22"/>
                <w:szCs w:val="22"/>
              </w:rPr>
              <w:t>O 1</w:t>
            </w:r>
          </w:p>
          <w:p w14:paraId="746C719F" w14:textId="2B518EF5" w:rsidR="001078D8" w:rsidRPr="00D86B24" w:rsidRDefault="001078D8" w:rsidP="001078D8">
            <w:pPr>
              <w:pStyle w:val="Default"/>
              <w:rPr>
                <w:b/>
                <w:color w:val="auto"/>
                <w:sz w:val="22"/>
                <w:szCs w:val="22"/>
              </w:rPr>
            </w:pPr>
            <w:r w:rsidRPr="00D86B24">
              <w:rPr>
                <w:b/>
                <w:color w:val="auto"/>
                <w:sz w:val="22"/>
                <w:szCs w:val="22"/>
              </w:rPr>
              <w:t>P f</w:t>
            </w:r>
          </w:p>
          <w:p w14:paraId="7F4FCFE0"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EE35C3E" w14:textId="49EF81B4" w:rsidR="00025071" w:rsidRDefault="00025071" w:rsidP="00025071">
            <w:pPr>
              <w:pStyle w:val="Default"/>
              <w:rPr>
                <w:sz w:val="22"/>
                <w:szCs w:val="22"/>
              </w:rPr>
            </w:pPr>
            <w:r>
              <w:rPr>
                <w:sz w:val="22"/>
                <w:szCs w:val="22"/>
              </w:rPr>
              <w:lastRenderedPageBreak/>
              <w:t xml:space="preserve">(1) </w:t>
            </w:r>
            <w:r w:rsidRPr="00025071">
              <w:rPr>
                <w:sz w:val="22"/>
                <w:szCs w:val="22"/>
              </w:rPr>
              <w:t>Ministerstvo dopravy, výstavby a regionálneho rozvoja Slovenskej republiky (ďalej len „ministerstvo“) ako ústredný orgán štátnej správy</w:t>
            </w:r>
          </w:p>
          <w:p w14:paraId="33E6D2F7" w14:textId="35CAC48E" w:rsidR="001078D8" w:rsidRDefault="001078D8" w:rsidP="001078D8">
            <w:pPr>
              <w:pStyle w:val="Default"/>
              <w:rPr>
                <w:sz w:val="22"/>
                <w:szCs w:val="22"/>
              </w:rPr>
            </w:pPr>
            <w:r>
              <w:rPr>
                <w:sz w:val="22"/>
                <w:szCs w:val="22"/>
              </w:rPr>
              <w:t>c) </w:t>
            </w:r>
            <w:r w:rsidRPr="00290E4E">
              <w:rPr>
                <w:sz w:val="22"/>
                <w:szCs w:val="22"/>
              </w:rPr>
              <w:t xml:space="preserve">zostavuje zoznam existujúcich a navrhovaných opatrení a nástrojov na </w:t>
            </w:r>
            <w:r w:rsidRPr="00290E4E">
              <w:rPr>
                <w:sz w:val="22"/>
                <w:szCs w:val="22"/>
              </w:rPr>
              <w:lastRenderedPageBreak/>
              <w:t>podporu splnenia opatrení z národného plánu vrátane opatrení a nástrojov finančnej povahy,</w:t>
            </w:r>
          </w:p>
          <w:p w14:paraId="5150037A" w14:textId="77777777" w:rsidR="00025071" w:rsidRDefault="00025071" w:rsidP="001078D8">
            <w:pPr>
              <w:pStyle w:val="Default"/>
              <w:rPr>
                <w:sz w:val="22"/>
                <w:szCs w:val="22"/>
              </w:rPr>
            </w:pPr>
          </w:p>
          <w:p w14:paraId="70B8A5F1" w14:textId="2BED7FE3" w:rsidR="00CB5B31" w:rsidRPr="00EE2FAE" w:rsidRDefault="00025071" w:rsidP="001078D8">
            <w:pPr>
              <w:pStyle w:val="Default"/>
              <w:rPr>
                <w:b/>
                <w:sz w:val="22"/>
                <w:szCs w:val="22"/>
              </w:rPr>
            </w:pPr>
            <w:r w:rsidRPr="00EE2FAE">
              <w:rPr>
                <w:b/>
                <w:sz w:val="22"/>
                <w:szCs w:val="22"/>
              </w:rPr>
              <w:t>(1) Ministerstvo dopravy Slovenskej republiky (ďalej len „ministerstvo“) ako ústredný orgán štátnej správy</w:t>
            </w:r>
          </w:p>
          <w:p w14:paraId="39381AAF" w14:textId="15AC2732" w:rsidR="001078D8" w:rsidRPr="00992311" w:rsidRDefault="001078D8" w:rsidP="001078D8">
            <w:pPr>
              <w:pStyle w:val="Default"/>
              <w:rPr>
                <w:b/>
                <w:sz w:val="22"/>
                <w:szCs w:val="22"/>
              </w:rPr>
            </w:pPr>
            <w:r w:rsidRPr="00992311">
              <w:rPr>
                <w:b/>
                <w:sz w:val="22"/>
                <w:szCs w:val="22"/>
              </w:rPr>
              <w:t xml:space="preserve">f) </w:t>
            </w:r>
            <w:r w:rsidR="00DF2002" w:rsidRPr="00DF2002">
              <w:rPr>
                <w:b/>
                <w:sz w:val="22"/>
                <w:szCs w:val="22"/>
              </w:rPr>
              <w:t>predkladá Európskej komisii každých päť rokov národný plán; prvýkrát do 31. decembra 2026,</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86473F5" w14:textId="6346B4F8" w:rsidR="001078D8" w:rsidRPr="005667E7" w:rsidRDefault="001078D8" w:rsidP="001078D8">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0C14351" w14:textId="1961D82B"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1402E94" w14:textId="02C4CC27"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647A76D" w14:textId="77777777" w:rsidR="001078D8" w:rsidRPr="005667E7" w:rsidRDefault="001078D8" w:rsidP="001078D8">
            <w:pPr>
              <w:pStyle w:val="Default"/>
              <w:rPr>
                <w:sz w:val="22"/>
                <w:szCs w:val="22"/>
              </w:rPr>
            </w:pPr>
          </w:p>
        </w:tc>
      </w:tr>
      <w:tr w:rsidR="001078D8" w:rsidRPr="005667E7" w14:paraId="6235E9B9"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917A70D" w14:textId="77777777" w:rsidR="001078D8" w:rsidRPr="005667E7" w:rsidRDefault="001078D8" w:rsidP="001078D8">
            <w:pPr>
              <w:pStyle w:val="Default"/>
              <w:rPr>
                <w:sz w:val="22"/>
                <w:szCs w:val="22"/>
              </w:rPr>
            </w:pPr>
            <w:r>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B7059E4"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 xml:space="preserve">Bez ohľadu na prvý </w:t>
            </w:r>
            <w:proofErr w:type="spellStart"/>
            <w:r w:rsidRPr="005667E7">
              <w:rPr>
                <w:rFonts w:eastAsia="Times New Roman" w:cs="Times New Roman"/>
                <w:color w:val="000000"/>
                <w:lang w:eastAsia="sk-SK"/>
              </w:rPr>
              <w:t>pododsek</w:t>
            </w:r>
            <w:proofErr w:type="spellEnd"/>
            <w:r w:rsidRPr="005667E7">
              <w:rPr>
                <w:rFonts w:eastAsia="Times New Roman" w:cs="Times New Roman"/>
                <w:color w:val="000000"/>
                <w:lang w:eastAsia="sk-SK"/>
              </w:rPr>
              <w:t xml:space="preserve"> členské štáty predložia Komisii prvý národný plán obnovy budov </w:t>
            </w:r>
            <w:r w:rsidRPr="000C5C32">
              <w:rPr>
                <w:rFonts w:eastAsia="Times New Roman" w:cs="Times New Roman"/>
                <w:color w:val="000000"/>
                <w:lang w:eastAsia="sk-SK"/>
              </w:rPr>
              <w:t>do 31. decembra 2026.</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0355432" w14:textId="5265CBCF"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8EBF03B" w14:textId="3688F04A" w:rsidR="001078D8" w:rsidRPr="00BB53CC" w:rsidRDefault="001078D8" w:rsidP="001078D8">
            <w:pPr>
              <w:pStyle w:val="Default"/>
              <w:rPr>
                <w:sz w:val="22"/>
                <w:szCs w:val="22"/>
              </w:rPr>
            </w:pPr>
            <w:r w:rsidRPr="00BB53CC">
              <w:rPr>
                <w:b/>
                <w:sz w:val="22"/>
                <w:szCs w:val="22"/>
                <w:lang w:eastAsia="cs-CZ"/>
              </w:rPr>
              <w:t>Návrh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F3D6C23" w14:textId="77777777" w:rsidR="001078D8" w:rsidRPr="00D86B24" w:rsidRDefault="001078D8" w:rsidP="001078D8">
            <w:pPr>
              <w:pStyle w:val="Default"/>
              <w:rPr>
                <w:b/>
                <w:color w:val="auto"/>
                <w:sz w:val="22"/>
                <w:szCs w:val="22"/>
              </w:rPr>
            </w:pPr>
            <w:r w:rsidRPr="00D86B24">
              <w:rPr>
                <w:b/>
                <w:color w:val="auto"/>
                <w:sz w:val="22"/>
                <w:szCs w:val="22"/>
              </w:rPr>
              <w:t>§ 9</w:t>
            </w:r>
          </w:p>
          <w:p w14:paraId="126A310A" w14:textId="77777777" w:rsidR="001078D8" w:rsidRPr="00D86B24" w:rsidRDefault="001078D8" w:rsidP="001078D8">
            <w:pPr>
              <w:pStyle w:val="Default"/>
              <w:rPr>
                <w:b/>
                <w:color w:val="auto"/>
                <w:sz w:val="22"/>
                <w:szCs w:val="22"/>
              </w:rPr>
            </w:pPr>
            <w:r w:rsidRPr="00D86B24">
              <w:rPr>
                <w:b/>
                <w:color w:val="auto"/>
                <w:sz w:val="22"/>
                <w:szCs w:val="22"/>
              </w:rPr>
              <w:t>O 1</w:t>
            </w:r>
          </w:p>
          <w:p w14:paraId="0E6C011F" w14:textId="363A6D44" w:rsidR="001078D8" w:rsidRPr="007E0206" w:rsidRDefault="001078D8" w:rsidP="001078D8">
            <w:pPr>
              <w:pStyle w:val="Default"/>
              <w:rPr>
                <w:b/>
                <w:sz w:val="22"/>
                <w:szCs w:val="22"/>
              </w:rPr>
            </w:pPr>
            <w:r>
              <w:rPr>
                <w:b/>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7603EF1" w14:textId="77777777" w:rsidR="00025071" w:rsidRPr="00EE0602" w:rsidRDefault="00025071" w:rsidP="00025071">
            <w:pPr>
              <w:pStyle w:val="Default"/>
              <w:rPr>
                <w:b/>
                <w:sz w:val="22"/>
                <w:szCs w:val="22"/>
              </w:rPr>
            </w:pPr>
            <w:r w:rsidRPr="00EE0602">
              <w:rPr>
                <w:b/>
                <w:sz w:val="22"/>
                <w:szCs w:val="22"/>
              </w:rPr>
              <w:t>(1) Ministerstvo dopravy Slovenskej republiky (ďalej len „ministerstvo“) ako ústredný orgán štátnej správy</w:t>
            </w:r>
          </w:p>
          <w:p w14:paraId="6073B523" w14:textId="4E8140FD" w:rsidR="001078D8" w:rsidRPr="00992311" w:rsidRDefault="001078D8" w:rsidP="001078D8">
            <w:pPr>
              <w:pStyle w:val="Default"/>
              <w:rPr>
                <w:b/>
                <w:sz w:val="22"/>
                <w:szCs w:val="22"/>
              </w:rPr>
            </w:pPr>
            <w:r w:rsidRPr="00992311">
              <w:rPr>
                <w:b/>
                <w:sz w:val="22"/>
                <w:szCs w:val="22"/>
              </w:rPr>
              <w:t xml:space="preserve">f) </w:t>
            </w:r>
            <w:r w:rsidR="00DF2002" w:rsidRPr="00DF2002">
              <w:rPr>
                <w:b/>
                <w:sz w:val="22"/>
                <w:szCs w:val="22"/>
              </w:rPr>
              <w:t>predkladá Európskej komisii každých päť rokov národný plán; prvýkrát do 31. decembra 2026,</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F8E65E" w14:textId="58A87857"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4AA7824" w14:textId="59AEAB7B"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ACFEEAC" w14:textId="48030885"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603FE0D" w14:textId="77777777" w:rsidR="001078D8" w:rsidRPr="005667E7" w:rsidRDefault="001078D8" w:rsidP="001078D8">
            <w:pPr>
              <w:pStyle w:val="Default"/>
              <w:rPr>
                <w:sz w:val="22"/>
                <w:szCs w:val="22"/>
              </w:rPr>
            </w:pPr>
          </w:p>
        </w:tc>
      </w:tr>
      <w:tr w:rsidR="001078D8" w:rsidRPr="005667E7" w14:paraId="75BEB36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9545677" w14:textId="77777777" w:rsidR="001078D8" w:rsidRPr="005667E7" w:rsidRDefault="001078D8" w:rsidP="001078D8">
            <w:pPr>
              <w:pStyle w:val="Default"/>
              <w:rPr>
                <w:sz w:val="22"/>
                <w:szCs w:val="22"/>
              </w:rPr>
            </w:pPr>
            <w:r w:rsidRPr="005667E7">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3860186" w14:textId="77777777" w:rsidR="001078D8" w:rsidRPr="005667E7" w:rsidRDefault="001078D8" w:rsidP="001078D8">
            <w:pPr>
              <w:pStyle w:val="Default"/>
              <w:rPr>
                <w:sz w:val="22"/>
                <w:szCs w:val="22"/>
              </w:rPr>
            </w:pPr>
            <w:r w:rsidRPr="005667E7">
              <w:rPr>
                <w:sz w:val="22"/>
                <w:szCs w:val="22"/>
                <w:shd w:val="clear" w:color="auto" w:fill="FFFFFF"/>
              </w:rPr>
              <w:t>Každý členský štát pripojí k svojmu nasledujúcemu národnému plánu obnovy budov podrobnosti o vykonávaní svojej najaktuálnejšej dlhodobej stratégie obnovy alebo národného plánu obnovy budov s uvedením, či sa jeho národné ciele dosiahli.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6F559E9" w14:textId="77777777"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D86E629" w14:textId="23C2F918" w:rsidR="001078D8" w:rsidRPr="005667E7" w:rsidRDefault="001078D8" w:rsidP="001078D8">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B38744F" w14:textId="5DEC25A6" w:rsidR="001078D8" w:rsidRPr="007E0206" w:rsidRDefault="001078D8" w:rsidP="001078D8">
            <w:pPr>
              <w:pStyle w:val="Default"/>
              <w:rPr>
                <w:b/>
                <w:color w:val="auto"/>
                <w:sz w:val="22"/>
                <w:szCs w:val="22"/>
              </w:rPr>
            </w:pPr>
            <w:r w:rsidRPr="007E0206">
              <w:rPr>
                <w:b/>
                <w:color w:val="auto"/>
                <w:sz w:val="22"/>
                <w:szCs w:val="22"/>
              </w:rPr>
              <w:t>§ 4b</w:t>
            </w:r>
          </w:p>
          <w:p w14:paraId="0FD2C422" w14:textId="77777777" w:rsidR="001078D8" w:rsidRPr="007E0206" w:rsidRDefault="001078D8" w:rsidP="001078D8">
            <w:pPr>
              <w:pStyle w:val="Default"/>
              <w:rPr>
                <w:b/>
                <w:color w:val="auto"/>
                <w:sz w:val="22"/>
                <w:szCs w:val="22"/>
              </w:rPr>
            </w:pPr>
            <w:r w:rsidRPr="007E0206">
              <w:rPr>
                <w:b/>
                <w:color w:val="auto"/>
                <w:sz w:val="22"/>
                <w:szCs w:val="22"/>
              </w:rPr>
              <w:t>O 1</w:t>
            </w:r>
          </w:p>
          <w:p w14:paraId="5800B92B" w14:textId="5C43F5B1" w:rsidR="001078D8" w:rsidRPr="00E1543A" w:rsidRDefault="001078D8" w:rsidP="001078D8">
            <w:pPr>
              <w:pStyle w:val="Default"/>
              <w:rPr>
                <w:sz w:val="22"/>
                <w:szCs w:val="22"/>
              </w:rPr>
            </w:pPr>
            <w:r w:rsidRPr="007E0206">
              <w:rPr>
                <w:b/>
                <w:color w:val="auto"/>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ECC95E4" w14:textId="727645FD" w:rsidR="001078D8" w:rsidRPr="00E1543A" w:rsidRDefault="00DF2002" w:rsidP="001078D8">
            <w:pPr>
              <w:pStyle w:val="Default"/>
              <w:rPr>
                <w:sz w:val="22"/>
                <w:szCs w:val="22"/>
              </w:rPr>
            </w:pPr>
            <w:r w:rsidRPr="00DF2002">
              <w:rPr>
                <w:b/>
                <w:sz w:val="22"/>
                <w:szCs w:val="22"/>
              </w:rPr>
              <w:t>V národnom pláne sa uvádzajú podrobnosti o vykonávaní dlhodobej stratégie obnovy alebo o dosiahnutí cieľov národného plánu.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99F1B8C" w14:textId="5BF1F030" w:rsidR="001078D8" w:rsidRPr="005667E7" w:rsidRDefault="001078D8" w:rsidP="001078D8">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7F0D440" w14:textId="1CF580ED"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D0B87F9" w14:textId="4F8F4597"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E6C2470" w14:textId="77777777" w:rsidR="001078D8" w:rsidRPr="005667E7" w:rsidRDefault="001078D8" w:rsidP="001078D8">
            <w:pPr>
              <w:pStyle w:val="Default"/>
              <w:rPr>
                <w:sz w:val="22"/>
                <w:szCs w:val="22"/>
              </w:rPr>
            </w:pPr>
          </w:p>
        </w:tc>
      </w:tr>
      <w:tr w:rsidR="001078D8" w:rsidRPr="005667E7" w14:paraId="25F95C6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FF47026" w14:textId="77777777" w:rsidR="001078D8" w:rsidRPr="00290E4E" w:rsidRDefault="001078D8" w:rsidP="001078D8">
            <w:pPr>
              <w:pStyle w:val="Default"/>
              <w:rPr>
                <w:sz w:val="22"/>
                <w:szCs w:val="22"/>
              </w:rPr>
            </w:pPr>
            <w:r w:rsidRPr="00290E4E">
              <w:rPr>
                <w:sz w:val="22"/>
                <w:szCs w:val="22"/>
              </w:rPr>
              <w:t>O:9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F1C3334" w14:textId="77777777" w:rsidR="001078D8" w:rsidRDefault="001078D8" w:rsidP="00025071">
            <w:pPr>
              <w:shd w:val="clear" w:color="auto" w:fill="C5E0B3" w:themeFill="accent6" w:themeFillTint="66"/>
            </w:pPr>
            <w:r w:rsidRPr="00290E4E">
              <w:t xml:space="preserve">Každý členský štát musí do svojich integrovaných národných energetických a klimatických správach o pokroku v súlade s článkami 17 a 21 nariadenia (EÚ) 2018/1999 zahrnúť informácie o vykonávaní národných cieľov uvedených v odseku 2 písmene b) tohto článku. </w:t>
            </w:r>
          </w:p>
          <w:p w14:paraId="4F7F2876" w14:textId="07310868" w:rsidR="001078D8" w:rsidRPr="00290E4E" w:rsidRDefault="001078D8" w:rsidP="001078D8">
            <w:r w:rsidRPr="00290E4E">
              <w:lastRenderedPageBreak/>
              <w:t>Komisia každé dva roky zahrnie do svojej výročnej správy o stave energetickej únie predkladanej podľa článku 35 nariadenia (EÚ) 2018/1999 správu o celkovom pokroku pri obnove vnútroštátneho fondu bytových a nebytových budov, verejných aj súkromných, v súlade s cestovnými mapami stanovenými v plánoch obnovy budov, a to na základe informácií, ktoré členské štáty predložili vo svojich integrovaných národných energetických a klimatických správach o pokroku. Komisia každoročne monitoruje vývoj energetickej hospodárnosti fondu budov Únie na základe najlepších dostupných informácií z </w:t>
            </w:r>
            <w:proofErr w:type="spellStart"/>
            <w:r w:rsidRPr="00290E4E">
              <w:t>Eurostatu</w:t>
            </w:r>
            <w:proofErr w:type="spellEnd"/>
            <w:r w:rsidRPr="00290E4E">
              <w:t xml:space="preserve"> a iných zdrojov a informácie uverejňuje prostredníctvom Monitorovacieho strediska EÚ pre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AD09018" w14:textId="34FDE0D1" w:rsidR="001078D8" w:rsidRDefault="001078D8" w:rsidP="001078D8">
            <w:pPr>
              <w:pStyle w:val="Default"/>
              <w:rPr>
                <w:sz w:val="22"/>
                <w:szCs w:val="22"/>
              </w:rPr>
            </w:pPr>
            <w:r>
              <w:rPr>
                <w:sz w:val="22"/>
                <w:szCs w:val="22"/>
              </w:rPr>
              <w:lastRenderedPageBreak/>
              <w:t>N</w:t>
            </w:r>
          </w:p>
          <w:p w14:paraId="49D903D0" w14:textId="77777777" w:rsidR="001078D8" w:rsidRDefault="001078D8" w:rsidP="001078D8">
            <w:pPr>
              <w:pStyle w:val="Default"/>
              <w:rPr>
                <w:sz w:val="22"/>
                <w:szCs w:val="22"/>
              </w:rPr>
            </w:pPr>
          </w:p>
          <w:p w14:paraId="2A894E52" w14:textId="77777777" w:rsidR="001078D8" w:rsidRDefault="001078D8" w:rsidP="001078D8">
            <w:pPr>
              <w:pStyle w:val="Default"/>
              <w:rPr>
                <w:sz w:val="22"/>
                <w:szCs w:val="22"/>
              </w:rPr>
            </w:pPr>
          </w:p>
          <w:p w14:paraId="58D70D20" w14:textId="77777777" w:rsidR="001078D8" w:rsidRDefault="001078D8" w:rsidP="001078D8">
            <w:pPr>
              <w:pStyle w:val="Default"/>
              <w:rPr>
                <w:sz w:val="22"/>
                <w:szCs w:val="22"/>
              </w:rPr>
            </w:pPr>
          </w:p>
          <w:p w14:paraId="2E5E9F2D" w14:textId="77777777" w:rsidR="001078D8" w:rsidRDefault="001078D8" w:rsidP="001078D8">
            <w:pPr>
              <w:pStyle w:val="Default"/>
              <w:rPr>
                <w:sz w:val="22"/>
                <w:szCs w:val="22"/>
              </w:rPr>
            </w:pPr>
          </w:p>
          <w:p w14:paraId="615942EC" w14:textId="77777777" w:rsidR="001078D8" w:rsidRDefault="001078D8" w:rsidP="001078D8">
            <w:pPr>
              <w:pStyle w:val="Default"/>
              <w:rPr>
                <w:sz w:val="22"/>
                <w:szCs w:val="22"/>
              </w:rPr>
            </w:pPr>
          </w:p>
          <w:p w14:paraId="594E461D" w14:textId="77777777" w:rsidR="001078D8" w:rsidRDefault="001078D8" w:rsidP="001078D8">
            <w:pPr>
              <w:pStyle w:val="Default"/>
              <w:rPr>
                <w:sz w:val="22"/>
                <w:szCs w:val="22"/>
              </w:rPr>
            </w:pPr>
          </w:p>
          <w:p w14:paraId="73DB68E9" w14:textId="728FD3EF" w:rsidR="001078D8" w:rsidRDefault="001078D8" w:rsidP="001078D8">
            <w:pPr>
              <w:pStyle w:val="Default"/>
              <w:rPr>
                <w:sz w:val="22"/>
                <w:szCs w:val="22"/>
              </w:rPr>
            </w:pPr>
          </w:p>
          <w:p w14:paraId="12C27542" w14:textId="11D253A1" w:rsidR="00567E0A" w:rsidRDefault="00567E0A" w:rsidP="001078D8">
            <w:pPr>
              <w:pStyle w:val="Default"/>
              <w:rPr>
                <w:sz w:val="22"/>
                <w:szCs w:val="22"/>
              </w:rPr>
            </w:pPr>
          </w:p>
          <w:p w14:paraId="4CDF0EE5" w14:textId="357E97D3" w:rsidR="00535771" w:rsidRDefault="00535771" w:rsidP="001078D8">
            <w:pPr>
              <w:pStyle w:val="Default"/>
              <w:rPr>
                <w:sz w:val="22"/>
                <w:szCs w:val="22"/>
              </w:rPr>
            </w:pPr>
          </w:p>
          <w:p w14:paraId="54934FAB" w14:textId="77777777" w:rsidR="00535771" w:rsidRDefault="00535771" w:rsidP="001078D8">
            <w:pPr>
              <w:pStyle w:val="Default"/>
              <w:rPr>
                <w:sz w:val="22"/>
                <w:szCs w:val="22"/>
              </w:rPr>
            </w:pPr>
          </w:p>
          <w:p w14:paraId="5C401BB8" w14:textId="7A6D8785"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2744E6B"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2F119EA"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67C04F1"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A61EAA9" w14:textId="356301B8" w:rsidR="001078D8" w:rsidRDefault="00C30111" w:rsidP="001078D8">
            <w:pPr>
              <w:pStyle w:val="Default"/>
              <w:rPr>
                <w:sz w:val="22"/>
                <w:szCs w:val="22"/>
              </w:rPr>
            </w:pPr>
            <w:r>
              <w:rPr>
                <w:sz w:val="22"/>
                <w:szCs w:val="22"/>
              </w:rPr>
              <w:t>Ž</w:t>
            </w:r>
          </w:p>
          <w:p w14:paraId="4701BD2B" w14:textId="77777777" w:rsidR="001078D8" w:rsidRDefault="001078D8" w:rsidP="001078D8">
            <w:pPr>
              <w:pStyle w:val="Default"/>
              <w:rPr>
                <w:sz w:val="22"/>
                <w:szCs w:val="22"/>
              </w:rPr>
            </w:pPr>
          </w:p>
          <w:p w14:paraId="4A7EEED5" w14:textId="77777777" w:rsidR="001078D8" w:rsidRDefault="001078D8" w:rsidP="001078D8">
            <w:pPr>
              <w:pStyle w:val="Default"/>
              <w:rPr>
                <w:sz w:val="22"/>
                <w:szCs w:val="22"/>
              </w:rPr>
            </w:pPr>
          </w:p>
          <w:p w14:paraId="0FCA2875" w14:textId="77777777" w:rsidR="001078D8" w:rsidRDefault="001078D8" w:rsidP="001078D8">
            <w:pPr>
              <w:pStyle w:val="Default"/>
              <w:rPr>
                <w:sz w:val="22"/>
                <w:szCs w:val="22"/>
              </w:rPr>
            </w:pPr>
          </w:p>
          <w:p w14:paraId="4E80A961" w14:textId="77777777" w:rsidR="001078D8" w:rsidRDefault="001078D8" w:rsidP="001078D8">
            <w:pPr>
              <w:pStyle w:val="Default"/>
              <w:rPr>
                <w:sz w:val="22"/>
                <w:szCs w:val="22"/>
              </w:rPr>
            </w:pPr>
          </w:p>
          <w:p w14:paraId="0E8CC5FD" w14:textId="77777777" w:rsidR="001078D8" w:rsidRDefault="001078D8" w:rsidP="001078D8">
            <w:pPr>
              <w:pStyle w:val="Default"/>
              <w:rPr>
                <w:sz w:val="22"/>
                <w:szCs w:val="22"/>
              </w:rPr>
            </w:pPr>
          </w:p>
          <w:p w14:paraId="68B6FF70" w14:textId="10F758A6" w:rsidR="001078D8" w:rsidRDefault="001078D8" w:rsidP="001078D8">
            <w:pPr>
              <w:pStyle w:val="Default"/>
              <w:rPr>
                <w:sz w:val="22"/>
                <w:szCs w:val="22"/>
              </w:rPr>
            </w:pPr>
          </w:p>
          <w:p w14:paraId="7C1085B5" w14:textId="77777777" w:rsidR="00567E0A" w:rsidRDefault="00567E0A" w:rsidP="001078D8">
            <w:pPr>
              <w:pStyle w:val="Default"/>
              <w:rPr>
                <w:sz w:val="22"/>
                <w:szCs w:val="22"/>
              </w:rPr>
            </w:pPr>
          </w:p>
          <w:p w14:paraId="23739AD6" w14:textId="77777777" w:rsidR="001078D8" w:rsidRDefault="001078D8" w:rsidP="001078D8">
            <w:pPr>
              <w:pStyle w:val="Default"/>
              <w:rPr>
                <w:sz w:val="22"/>
                <w:szCs w:val="22"/>
              </w:rPr>
            </w:pPr>
          </w:p>
          <w:p w14:paraId="6ED670B5" w14:textId="653AEAEB"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2E035DC" w14:textId="77777777" w:rsidR="0098507D" w:rsidRDefault="0098507D" w:rsidP="0098507D">
            <w:pPr>
              <w:pStyle w:val="Default"/>
              <w:rPr>
                <w:sz w:val="22"/>
                <w:szCs w:val="22"/>
              </w:rPr>
            </w:pPr>
            <w:r>
              <w:rPr>
                <w:sz w:val="22"/>
                <w:szCs w:val="22"/>
              </w:rPr>
              <w:t>Transpozícia bude zabezpečená ďalším legislatívnym procesom v gescii MH SR</w:t>
            </w:r>
          </w:p>
          <w:p w14:paraId="33AEC3D2" w14:textId="2053318F"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29B10B3" w14:textId="32A0FBEA"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21DC92D3" w14:textId="44BC9B7C" w:rsidR="001078D8" w:rsidRPr="005667E7" w:rsidRDefault="001078D8" w:rsidP="001078D8">
            <w:pPr>
              <w:pStyle w:val="Default"/>
              <w:rPr>
                <w:sz w:val="22"/>
                <w:szCs w:val="22"/>
              </w:rPr>
            </w:pPr>
          </w:p>
        </w:tc>
      </w:tr>
      <w:tr w:rsidR="001078D8" w:rsidRPr="005667E7" w14:paraId="0C168C8C" w14:textId="77777777" w:rsidTr="00DF1646">
        <w:trPr>
          <w:gridAfter w:val="1"/>
          <w:wAfter w:w="69" w:type="dxa"/>
          <w:trHeight w:val="559"/>
        </w:trPr>
        <w:tc>
          <w:tcPr>
            <w:tcW w:w="675" w:type="dxa"/>
            <w:tcBorders>
              <w:top w:val="single" w:sz="4" w:space="0" w:color="auto"/>
              <w:bottom w:val="single" w:sz="4" w:space="0" w:color="auto"/>
              <w:right w:val="single" w:sz="4" w:space="0" w:color="auto"/>
            </w:tcBorders>
            <w:shd w:val="clear" w:color="auto" w:fill="auto"/>
          </w:tcPr>
          <w:p w14:paraId="6A5BAF24" w14:textId="77777777" w:rsidR="001078D8" w:rsidRPr="005667E7" w:rsidRDefault="001078D8" w:rsidP="001078D8">
            <w:pPr>
              <w:pStyle w:val="Default"/>
              <w:rPr>
                <w:sz w:val="22"/>
                <w:szCs w:val="22"/>
              </w:rPr>
            </w:pPr>
            <w:r>
              <w:rPr>
                <w:sz w:val="22"/>
                <w:szCs w:val="22"/>
              </w:rPr>
              <w:t>Č:</w:t>
            </w:r>
            <w:r w:rsidRPr="005667E7">
              <w:rPr>
                <w:sz w:val="22"/>
                <w:szCs w:val="22"/>
              </w:rPr>
              <w:t>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A5AE758" w14:textId="77777777" w:rsidR="001078D8" w:rsidRPr="005667E7" w:rsidRDefault="001078D8" w:rsidP="001078D8">
            <w:pPr>
              <w:pStyle w:val="Default"/>
              <w:rPr>
                <w:sz w:val="22"/>
                <w:szCs w:val="22"/>
              </w:rPr>
            </w:pPr>
            <w:r w:rsidRPr="005667E7">
              <w:rPr>
                <w:b/>
                <w:bCs/>
                <w:sz w:val="22"/>
                <w:szCs w:val="22"/>
                <w:shd w:val="clear" w:color="auto" w:fill="FFFFFF"/>
              </w:rPr>
              <w:t>Prijatie metodiky výpočtu energetickej hospodárnosti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C6A110E" w14:textId="10A5CAFC" w:rsidR="001078D8" w:rsidRPr="005667E7" w:rsidRDefault="001078D8" w:rsidP="001078D8">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C1D2A1E" w14:textId="6DBD424F" w:rsidR="001078D8" w:rsidRPr="003A6DDF"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5E58742" w14:textId="1947ACCF"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182B7F6" w14:textId="0F2F010B"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ED808B2" w14:textId="5E12B823"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0D27493" w14:textId="6B37FDDB"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4CEF20F" w14:textId="68E66EDD"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52290E4D" w14:textId="77777777" w:rsidR="001078D8" w:rsidRPr="005667E7" w:rsidRDefault="001078D8" w:rsidP="001078D8">
            <w:pPr>
              <w:pStyle w:val="Default"/>
              <w:rPr>
                <w:sz w:val="22"/>
                <w:szCs w:val="22"/>
              </w:rPr>
            </w:pPr>
          </w:p>
        </w:tc>
      </w:tr>
      <w:tr w:rsidR="001078D8" w:rsidRPr="005667E7" w14:paraId="5A4671F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81A91E7" w14:textId="77777777" w:rsidR="001078D8" w:rsidRPr="003245A4" w:rsidRDefault="001078D8" w:rsidP="001078D8">
            <w:pPr>
              <w:pStyle w:val="Default"/>
              <w:rPr>
                <w:sz w:val="22"/>
                <w:szCs w:val="22"/>
              </w:rPr>
            </w:pPr>
            <w:r w:rsidRPr="003245A4">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E5C29DB" w14:textId="77777777" w:rsidR="001078D8" w:rsidRPr="003245A4" w:rsidRDefault="001078D8" w:rsidP="001078D8">
            <w:pPr>
              <w:shd w:val="clear" w:color="auto" w:fill="FFFFFF"/>
              <w:spacing w:after="0" w:line="240" w:lineRule="auto"/>
              <w:rPr>
                <w:rFonts w:eastAsia="Times New Roman" w:cs="Times New Roman"/>
                <w:color w:val="000000"/>
                <w:lang w:eastAsia="sk-SK"/>
              </w:rPr>
            </w:pPr>
            <w:r w:rsidRPr="003245A4">
              <w:rPr>
                <w:rFonts w:eastAsia="Times New Roman" w:cs="Times New Roman"/>
                <w:color w:val="000000"/>
                <w:lang w:eastAsia="sk-SK"/>
              </w:rPr>
              <w:t>Členské štáty uplatnia metodiku výpočtu energetickej hospodárnosti budov v súlade so spoločným všeobecným rámcom stanoveným v prílohe I. Táto metodika sa prijíma na vnútroštátnej alebo regionálnej úrovni.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0BE6F5C" w14:textId="3B2ADD78"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65A31F9" w14:textId="77777777" w:rsidR="00025071" w:rsidRDefault="00025071" w:rsidP="00025071">
            <w:pPr>
              <w:spacing w:after="0" w:line="240" w:lineRule="auto"/>
              <w:jc w:val="both"/>
              <w:rPr>
                <w:b/>
                <w:lang w:eastAsia="cs-CZ"/>
              </w:rPr>
            </w:pPr>
            <w:r>
              <w:rPr>
                <w:b/>
                <w:lang w:eastAsia="cs-CZ"/>
              </w:rPr>
              <w:t>Návrh zákona č. xx/2026</w:t>
            </w:r>
            <w:r w:rsidRPr="00973B43">
              <w:rPr>
                <w:b/>
                <w:lang w:eastAsia="cs-CZ"/>
              </w:rPr>
              <w:t xml:space="preserve"> Z. z</w:t>
            </w:r>
            <w:r>
              <w:rPr>
                <w:b/>
                <w:lang w:eastAsia="cs-CZ"/>
              </w:rPr>
              <w:t>.</w:t>
            </w:r>
          </w:p>
          <w:p w14:paraId="2DCD281F" w14:textId="0E6DC727" w:rsidR="001078D8" w:rsidRDefault="001078D8" w:rsidP="001078D8">
            <w:pPr>
              <w:spacing w:after="0" w:line="240" w:lineRule="auto"/>
              <w:jc w:val="both"/>
              <w:rPr>
                <w:b/>
                <w:lang w:eastAsia="cs-CZ"/>
              </w:rPr>
            </w:pPr>
          </w:p>
          <w:p w14:paraId="2E9ED9E5" w14:textId="77777777" w:rsidR="001078D8" w:rsidRDefault="001078D8" w:rsidP="001078D8">
            <w:pPr>
              <w:spacing w:after="0" w:line="240" w:lineRule="auto"/>
              <w:jc w:val="both"/>
              <w:rPr>
                <w:b/>
                <w:lang w:eastAsia="cs-CZ"/>
              </w:rPr>
            </w:pPr>
          </w:p>
          <w:p w14:paraId="72759949" w14:textId="77777777" w:rsidR="001078D8" w:rsidRDefault="001078D8" w:rsidP="001078D8">
            <w:pPr>
              <w:spacing w:after="0" w:line="240" w:lineRule="auto"/>
              <w:jc w:val="both"/>
              <w:rPr>
                <w:b/>
                <w:lang w:eastAsia="cs-CZ"/>
              </w:rPr>
            </w:pPr>
          </w:p>
          <w:p w14:paraId="6AEBCA4E" w14:textId="77777777" w:rsidR="001078D8" w:rsidRDefault="001078D8" w:rsidP="001078D8">
            <w:pPr>
              <w:spacing w:after="0" w:line="240" w:lineRule="auto"/>
              <w:jc w:val="both"/>
              <w:rPr>
                <w:rFonts w:cs="Times New Roman"/>
              </w:rPr>
            </w:pPr>
          </w:p>
          <w:p w14:paraId="56098C2E" w14:textId="77777777" w:rsidR="001078D8" w:rsidRDefault="001078D8" w:rsidP="001078D8">
            <w:pPr>
              <w:spacing w:after="0" w:line="240" w:lineRule="auto"/>
              <w:jc w:val="both"/>
              <w:rPr>
                <w:rFonts w:cs="Times New Roman"/>
              </w:rPr>
            </w:pPr>
          </w:p>
          <w:p w14:paraId="56BA80B2" w14:textId="77777777" w:rsidR="001078D8" w:rsidRDefault="001078D8" w:rsidP="001078D8">
            <w:pPr>
              <w:spacing w:after="0" w:line="240" w:lineRule="auto"/>
              <w:jc w:val="both"/>
              <w:rPr>
                <w:rFonts w:cs="Times New Roman"/>
              </w:rPr>
            </w:pPr>
          </w:p>
          <w:p w14:paraId="512B0CDB" w14:textId="77777777" w:rsidR="001078D8" w:rsidRDefault="001078D8" w:rsidP="001078D8">
            <w:pPr>
              <w:spacing w:after="0" w:line="240" w:lineRule="auto"/>
              <w:jc w:val="both"/>
              <w:rPr>
                <w:rFonts w:cs="Times New Roman"/>
              </w:rPr>
            </w:pPr>
          </w:p>
          <w:p w14:paraId="2CB6B026" w14:textId="77777777" w:rsidR="001078D8" w:rsidRDefault="001078D8" w:rsidP="001078D8">
            <w:pPr>
              <w:spacing w:after="0" w:line="240" w:lineRule="auto"/>
              <w:jc w:val="both"/>
              <w:rPr>
                <w:rFonts w:cs="Times New Roman"/>
              </w:rPr>
            </w:pPr>
          </w:p>
          <w:p w14:paraId="4D71917B" w14:textId="77777777" w:rsidR="001078D8" w:rsidRDefault="001078D8" w:rsidP="001078D8">
            <w:pPr>
              <w:spacing w:after="0" w:line="240" w:lineRule="auto"/>
              <w:jc w:val="both"/>
              <w:rPr>
                <w:rFonts w:cs="Times New Roman"/>
              </w:rPr>
            </w:pPr>
          </w:p>
          <w:p w14:paraId="00BC1F05" w14:textId="77777777" w:rsidR="001078D8" w:rsidRDefault="001078D8" w:rsidP="001078D8">
            <w:pPr>
              <w:spacing w:after="0" w:line="240" w:lineRule="auto"/>
              <w:jc w:val="both"/>
              <w:rPr>
                <w:rFonts w:cs="Times New Roman"/>
              </w:rPr>
            </w:pPr>
          </w:p>
          <w:p w14:paraId="2BAD93F1" w14:textId="77777777" w:rsidR="001078D8" w:rsidRDefault="001078D8" w:rsidP="001078D8">
            <w:pPr>
              <w:spacing w:after="0" w:line="240" w:lineRule="auto"/>
              <w:jc w:val="both"/>
              <w:rPr>
                <w:rFonts w:cs="Times New Roman"/>
              </w:rPr>
            </w:pPr>
          </w:p>
          <w:p w14:paraId="2DDACFAC" w14:textId="17E605F9" w:rsidR="001078D8" w:rsidRDefault="001078D8" w:rsidP="001078D8">
            <w:pPr>
              <w:spacing w:after="0" w:line="240" w:lineRule="auto"/>
              <w:jc w:val="both"/>
              <w:rPr>
                <w:rFonts w:cs="Times New Roman"/>
              </w:rPr>
            </w:pPr>
          </w:p>
          <w:p w14:paraId="6EAD8042" w14:textId="77777777" w:rsidR="001078D8" w:rsidRDefault="001078D8" w:rsidP="001078D8">
            <w:pPr>
              <w:spacing w:after="0" w:line="240" w:lineRule="auto"/>
              <w:jc w:val="both"/>
              <w:rPr>
                <w:rFonts w:cs="Times New Roman"/>
              </w:rPr>
            </w:pPr>
          </w:p>
          <w:p w14:paraId="6C9FE492" w14:textId="77777777" w:rsidR="001078D8" w:rsidRDefault="001078D8" w:rsidP="001078D8">
            <w:pPr>
              <w:spacing w:after="0" w:line="240" w:lineRule="auto"/>
              <w:jc w:val="both"/>
              <w:rPr>
                <w:rFonts w:cs="Times New Roman"/>
              </w:rPr>
            </w:pPr>
          </w:p>
          <w:p w14:paraId="4799BC03" w14:textId="77777777" w:rsidR="001078D8" w:rsidRDefault="001078D8" w:rsidP="001078D8">
            <w:pPr>
              <w:spacing w:after="0" w:line="240" w:lineRule="auto"/>
              <w:jc w:val="both"/>
              <w:rPr>
                <w:rFonts w:cs="Times New Roman"/>
              </w:rPr>
            </w:pPr>
          </w:p>
          <w:p w14:paraId="385588A9" w14:textId="77777777" w:rsidR="001078D8" w:rsidRDefault="001078D8" w:rsidP="001078D8">
            <w:pPr>
              <w:spacing w:after="0" w:line="240" w:lineRule="auto"/>
              <w:jc w:val="both"/>
              <w:rPr>
                <w:rFonts w:cs="Times New Roman"/>
              </w:rPr>
            </w:pPr>
          </w:p>
          <w:p w14:paraId="234C1C38" w14:textId="77777777" w:rsidR="001078D8" w:rsidRDefault="001078D8" w:rsidP="001078D8">
            <w:pPr>
              <w:spacing w:after="0" w:line="240" w:lineRule="auto"/>
              <w:jc w:val="both"/>
              <w:rPr>
                <w:rFonts w:cs="Times New Roman"/>
              </w:rPr>
            </w:pPr>
          </w:p>
          <w:p w14:paraId="7EB966A3" w14:textId="77777777" w:rsidR="001078D8" w:rsidRDefault="001078D8" w:rsidP="001078D8">
            <w:pPr>
              <w:spacing w:after="0" w:line="240" w:lineRule="auto"/>
              <w:jc w:val="both"/>
              <w:rPr>
                <w:rFonts w:cs="Times New Roman"/>
              </w:rPr>
            </w:pPr>
          </w:p>
          <w:p w14:paraId="0EE1D653" w14:textId="77777777" w:rsidR="001078D8" w:rsidRDefault="001078D8" w:rsidP="001078D8">
            <w:pPr>
              <w:spacing w:after="0" w:line="240" w:lineRule="auto"/>
              <w:jc w:val="both"/>
              <w:rPr>
                <w:rFonts w:cs="Times New Roman"/>
              </w:rPr>
            </w:pPr>
          </w:p>
          <w:p w14:paraId="053C803C" w14:textId="77777777" w:rsidR="001078D8" w:rsidRDefault="001078D8" w:rsidP="001078D8">
            <w:pPr>
              <w:spacing w:after="0" w:line="240" w:lineRule="auto"/>
              <w:jc w:val="both"/>
              <w:rPr>
                <w:rFonts w:cs="Times New Roman"/>
              </w:rPr>
            </w:pPr>
          </w:p>
          <w:p w14:paraId="3A561759" w14:textId="77777777" w:rsidR="001078D8" w:rsidRDefault="001078D8" w:rsidP="001078D8">
            <w:pPr>
              <w:spacing w:after="0" w:line="240" w:lineRule="auto"/>
              <w:jc w:val="both"/>
              <w:rPr>
                <w:rFonts w:cs="Times New Roman"/>
              </w:rPr>
            </w:pPr>
          </w:p>
          <w:p w14:paraId="6A9BC372" w14:textId="77777777" w:rsidR="001078D8" w:rsidRDefault="001078D8" w:rsidP="001078D8">
            <w:pPr>
              <w:spacing w:after="0" w:line="240" w:lineRule="auto"/>
              <w:jc w:val="both"/>
              <w:rPr>
                <w:rFonts w:cs="Times New Roman"/>
              </w:rPr>
            </w:pPr>
          </w:p>
          <w:p w14:paraId="485DD470" w14:textId="77777777" w:rsidR="001078D8" w:rsidRDefault="001078D8" w:rsidP="001078D8">
            <w:pPr>
              <w:spacing w:after="0" w:line="240" w:lineRule="auto"/>
              <w:jc w:val="both"/>
              <w:rPr>
                <w:rFonts w:cs="Times New Roman"/>
              </w:rPr>
            </w:pPr>
          </w:p>
          <w:p w14:paraId="5C688DBE" w14:textId="77777777" w:rsidR="001078D8" w:rsidRDefault="001078D8" w:rsidP="001078D8">
            <w:pPr>
              <w:spacing w:after="0" w:line="240" w:lineRule="auto"/>
              <w:jc w:val="both"/>
              <w:rPr>
                <w:rFonts w:cs="Times New Roman"/>
              </w:rPr>
            </w:pPr>
          </w:p>
          <w:p w14:paraId="6977AC90" w14:textId="77777777" w:rsidR="001078D8" w:rsidRDefault="001078D8" w:rsidP="001078D8">
            <w:pPr>
              <w:spacing w:after="0" w:line="240" w:lineRule="auto"/>
              <w:jc w:val="both"/>
              <w:rPr>
                <w:rFonts w:cs="Times New Roman"/>
              </w:rPr>
            </w:pPr>
          </w:p>
          <w:p w14:paraId="4D80FF45" w14:textId="77777777" w:rsidR="001078D8" w:rsidRDefault="001078D8" w:rsidP="001078D8">
            <w:pPr>
              <w:spacing w:after="0" w:line="240" w:lineRule="auto"/>
              <w:jc w:val="both"/>
              <w:rPr>
                <w:rFonts w:cs="Times New Roman"/>
              </w:rPr>
            </w:pPr>
          </w:p>
          <w:p w14:paraId="66298CED" w14:textId="77777777" w:rsidR="001078D8" w:rsidRDefault="001078D8" w:rsidP="001078D8">
            <w:pPr>
              <w:spacing w:after="0" w:line="240" w:lineRule="auto"/>
              <w:jc w:val="both"/>
              <w:rPr>
                <w:rFonts w:cs="Times New Roman"/>
              </w:rPr>
            </w:pPr>
          </w:p>
          <w:p w14:paraId="1AB6C257" w14:textId="77777777" w:rsidR="001078D8" w:rsidRDefault="001078D8" w:rsidP="001078D8">
            <w:pPr>
              <w:spacing w:after="0" w:line="240" w:lineRule="auto"/>
              <w:jc w:val="both"/>
              <w:rPr>
                <w:rFonts w:cs="Times New Roman"/>
              </w:rPr>
            </w:pPr>
          </w:p>
          <w:p w14:paraId="7FC7AB6E" w14:textId="77777777" w:rsidR="001078D8" w:rsidRDefault="001078D8" w:rsidP="001078D8">
            <w:pPr>
              <w:spacing w:after="0" w:line="240" w:lineRule="auto"/>
              <w:jc w:val="both"/>
              <w:rPr>
                <w:rFonts w:cs="Times New Roman"/>
              </w:rPr>
            </w:pPr>
          </w:p>
          <w:p w14:paraId="098FED77" w14:textId="77777777" w:rsidR="001078D8" w:rsidRDefault="001078D8" w:rsidP="001078D8">
            <w:pPr>
              <w:spacing w:after="0" w:line="240" w:lineRule="auto"/>
              <w:jc w:val="both"/>
              <w:rPr>
                <w:rFonts w:cs="Times New Roman"/>
              </w:rPr>
            </w:pPr>
          </w:p>
          <w:p w14:paraId="7ED4FE8F" w14:textId="77777777" w:rsidR="001078D8" w:rsidRDefault="001078D8" w:rsidP="001078D8">
            <w:pPr>
              <w:spacing w:after="0" w:line="240" w:lineRule="auto"/>
              <w:jc w:val="both"/>
              <w:rPr>
                <w:rFonts w:cs="Times New Roman"/>
              </w:rPr>
            </w:pPr>
          </w:p>
          <w:p w14:paraId="7940484E" w14:textId="77777777" w:rsidR="001078D8" w:rsidRDefault="001078D8" w:rsidP="001078D8">
            <w:pPr>
              <w:spacing w:after="0" w:line="240" w:lineRule="auto"/>
              <w:jc w:val="both"/>
              <w:rPr>
                <w:rFonts w:cs="Times New Roman"/>
              </w:rPr>
            </w:pPr>
          </w:p>
          <w:p w14:paraId="2A0D9211" w14:textId="77777777" w:rsidR="001078D8" w:rsidRDefault="001078D8" w:rsidP="001078D8">
            <w:pPr>
              <w:spacing w:after="0" w:line="240" w:lineRule="auto"/>
              <w:jc w:val="both"/>
              <w:rPr>
                <w:rFonts w:cs="Times New Roman"/>
              </w:rPr>
            </w:pPr>
          </w:p>
          <w:p w14:paraId="5055735F" w14:textId="77777777" w:rsidR="001078D8" w:rsidRDefault="001078D8" w:rsidP="001078D8">
            <w:pPr>
              <w:spacing w:after="0" w:line="240" w:lineRule="auto"/>
              <w:jc w:val="both"/>
              <w:rPr>
                <w:rFonts w:cs="Times New Roman"/>
              </w:rPr>
            </w:pPr>
          </w:p>
          <w:p w14:paraId="76DE77FD" w14:textId="77777777" w:rsidR="001078D8" w:rsidRDefault="001078D8" w:rsidP="001078D8">
            <w:pPr>
              <w:spacing w:after="0" w:line="240" w:lineRule="auto"/>
              <w:jc w:val="both"/>
              <w:rPr>
                <w:rFonts w:cs="Times New Roman"/>
              </w:rPr>
            </w:pPr>
          </w:p>
          <w:p w14:paraId="7D052596" w14:textId="77777777" w:rsidR="001078D8" w:rsidRDefault="001078D8" w:rsidP="001078D8">
            <w:pPr>
              <w:spacing w:after="0" w:line="240" w:lineRule="auto"/>
              <w:jc w:val="both"/>
              <w:rPr>
                <w:rFonts w:cs="Times New Roman"/>
              </w:rPr>
            </w:pPr>
          </w:p>
          <w:p w14:paraId="6582C8B9" w14:textId="77777777" w:rsidR="001078D8" w:rsidRDefault="001078D8" w:rsidP="001078D8">
            <w:pPr>
              <w:spacing w:after="0" w:line="240" w:lineRule="auto"/>
              <w:jc w:val="both"/>
              <w:rPr>
                <w:rFonts w:cs="Times New Roman"/>
              </w:rPr>
            </w:pPr>
          </w:p>
          <w:p w14:paraId="5767B849" w14:textId="77777777" w:rsidR="001078D8" w:rsidRDefault="001078D8" w:rsidP="001078D8">
            <w:pPr>
              <w:spacing w:after="0" w:line="240" w:lineRule="auto"/>
              <w:jc w:val="both"/>
              <w:rPr>
                <w:rFonts w:cs="Times New Roman"/>
              </w:rPr>
            </w:pPr>
          </w:p>
          <w:p w14:paraId="70C9B281" w14:textId="77777777" w:rsidR="001078D8" w:rsidRDefault="001078D8" w:rsidP="001078D8">
            <w:pPr>
              <w:spacing w:after="0" w:line="240" w:lineRule="auto"/>
              <w:jc w:val="both"/>
              <w:rPr>
                <w:rFonts w:cs="Times New Roman"/>
              </w:rPr>
            </w:pPr>
          </w:p>
          <w:p w14:paraId="60852C5C" w14:textId="77777777" w:rsidR="001078D8" w:rsidRDefault="001078D8" w:rsidP="001078D8">
            <w:pPr>
              <w:spacing w:after="0" w:line="240" w:lineRule="auto"/>
              <w:jc w:val="both"/>
              <w:rPr>
                <w:rFonts w:cs="Times New Roman"/>
              </w:rPr>
            </w:pPr>
          </w:p>
          <w:p w14:paraId="272B2703" w14:textId="77777777" w:rsidR="001078D8" w:rsidRDefault="001078D8" w:rsidP="001078D8">
            <w:pPr>
              <w:spacing w:after="0" w:line="240" w:lineRule="auto"/>
              <w:jc w:val="both"/>
              <w:rPr>
                <w:rFonts w:cs="Times New Roman"/>
              </w:rPr>
            </w:pPr>
          </w:p>
          <w:p w14:paraId="5684C668" w14:textId="77777777" w:rsidR="001078D8" w:rsidRDefault="001078D8" w:rsidP="001078D8">
            <w:pPr>
              <w:spacing w:after="0" w:line="240" w:lineRule="auto"/>
              <w:jc w:val="both"/>
              <w:rPr>
                <w:rFonts w:cs="Times New Roman"/>
              </w:rPr>
            </w:pPr>
          </w:p>
          <w:p w14:paraId="44B824E9" w14:textId="77777777" w:rsidR="001078D8" w:rsidRDefault="001078D8" w:rsidP="001078D8">
            <w:pPr>
              <w:spacing w:after="0" w:line="240" w:lineRule="auto"/>
              <w:jc w:val="both"/>
              <w:rPr>
                <w:rFonts w:cs="Times New Roman"/>
              </w:rPr>
            </w:pPr>
          </w:p>
          <w:p w14:paraId="562794AD" w14:textId="77777777" w:rsidR="001078D8" w:rsidRDefault="001078D8" w:rsidP="001078D8">
            <w:pPr>
              <w:spacing w:after="0" w:line="240" w:lineRule="auto"/>
              <w:jc w:val="both"/>
              <w:rPr>
                <w:rFonts w:cs="Times New Roman"/>
              </w:rPr>
            </w:pPr>
          </w:p>
          <w:p w14:paraId="6D2E448B" w14:textId="77777777" w:rsidR="001078D8" w:rsidRDefault="001078D8" w:rsidP="001078D8">
            <w:pPr>
              <w:spacing w:after="0" w:line="240" w:lineRule="auto"/>
              <w:jc w:val="both"/>
              <w:rPr>
                <w:rFonts w:cs="Times New Roman"/>
              </w:rPr>
            </w:pPr>
          </w:p>
          <w:p w14:paraId="3741C4FA" w14:textId="77777777" w:rsidR="001078D8" w:rsidRDefault="001078D8" w:rsidP="001078D8">
            <w:pPr>
              <w:spacing w:after="0" w:line="240" w:lineRule="auto"/>
              <w:jc w:val="both"/>
              <w:rPr>
                <w:rFonts w:cs="Times New Roman"/>
              </w:rPr>
            </w:pPr>
          </w:p>
          <w:p w14:paraId="02937022" w14:textId="77777777" w:rsidR="001078D8" w:rsidRDefault="001078D8" w:rsidP="001078D8">
            <w:pPr>
              <w:spacing w:after="0" w:line="240" w:lineRule="auto"/>
              <w:jc w:val="both"/>
              <w:rPr>
                <w:rFonts w:cs="Times New Roman"/>
              </w:rPr>
            </w:pPr>
          </w:p>
          <w:p w14:paraId="56491449" w14:textId="77777777" w:rsidR="001078D8" w:rsidRDefault="001078D8" w:rsidP="001078D8">
            <w:pPr>
              <w:spacing w:after="0" w:line="240" w:lineRule="auto"/>
              <w:jc w:val="both"/>
              <w:rPr>
                <w:rFonts w:cs="Times New Roman"/>
              </w:rPr>
            </w:pPr>
          </w:p>
          <w:p w14:paraId="52B29FFC" w14:textId="77777777" w:rsidR="001078D8" w:rsidRDefault="001078D8" w:rsidP="001078D8">
            <w:pPr>
              <w:spacing w:after="0" w:line="240" w:lineRule="auto"/>
              <w:jc w:val="both"/>
              <w:rPr>
                <w:rFonts w:cs="Times New Roman"/>
              </w:rPr>
            </w:pPr>
          </w:p>
          <w:p w14:paraId="2505E9EC" w14:textId="77777777" w:rsidR="001078D8" w:rsidRDefault="001078D8" w:rsidP="001078D8">
            <w:pPr>
              <w:spacing w:after="0" w:line="240" w:lineRule="auto"/>
              <w:jc w:val="both"/>
              <w:rPr>
                <w:rFonts w:cs="Times New Roman"/>
              </w:rPr>
            </w:pPr>
          </w:p>
          <w:p w14:paraId="532ADBBF" w14:textId="77777777" w:rsidR="001078D8" w:rsidRDefault="001078D8" w:rsidP="001078D8">
            <w:pPr>
              <w:spacing w:after="0" w:line="240" w:lineRule="auto"/>
              <w:jc w:val="both"/>
              <w:rPr>
                <w:rFonts w:cs="Times New Roman"/>
              </w:rPr>
            </w:pPr>
          </w:p>
          <w:p w14:paraId="3906A80C" w14:textId="77777777" w:rsidR="001078D8" w:rsidRDefault="001078D8" w:rsidP="001078D8">
            <w:pPr>
              <w:spacing w:after="0" w:line="240" w:lineRule="auto"/>
              <w:jc w:val="both"/>
              <w:rPr>
                <w:rFonts w:cs="Times New Roman"/>
              </w:rPr>
            </w:pPr>
          </w:p>
          <w:p w14:paraId="0657D998" w14:textId="77777777" w:rsidR="001078D8" w:rsidRDefault="001078D8" w:rsidP="001078D8">
            <w:pPr>
              <w:spacing w:after="0" w:line="240" w:lineRule="auto"/>
              <w:jc w:val="both"/>
              <w:rPr>
                <w:rFonts w:cs="Times New Roman"/>
              </w:rPr>
            </w:pPr>
          </w:p>
          <w:p w14:paraId="00C20EC1" w14:textId="77777777" w:rsidR="001078D8" w:rsidRDefault="001078D8" w:rsidP="001078D8">
            <w:pPr>
              <w:spacing w:after="0" w:line="240" w:lineRule="auto"/>
              <w:jc w:val="both"/>
              <w:rPr>
                <w:rFonts w:cs="Times New Roman"/>
              </w:rPr>
            </w:pPr>
          </w:p>
          <w:p w14:paraId="35391498" w14:textId="77777777" w:rsidR="001078D8" w:rsidRDefault="001078D8" w:rsidP="001078D8">
            <w:pPr>
              <w:spacing w:after="0" w:line="240" w:lineRule="auto"/>
              <w:jc w:val="both"/>
              <w:rPr>
                <w:rFonts w:cs="Times New Roman"/>
              </w:rPr>
            </w:pPr>
          </w:p>
          <w:p w14:paraId="39A42F7D" w14:textId="77777777" w:rsidR="001078D8" w:rsidRDefault="001078D8" w:rsidP="001078D8">
            <w:pPr>
              <w:spacing w:after="0" w:line="240" w:lineRule="auto"/>
              <w:jc w:val="both"/>
              <w:rPr>
                <w:rFonts w:cs="Times New Roman"/>
              </w:rPr>
            </w:pPr>
          </w:p>
          <w:p w14:paraId="014B4296" w14:textId="77777777" w:rsidR="001078D8" w:rsidRDefault="001078D8" w:rsidP="001078D8">
            <w:pPr>
              <w:spacing w:after="0" w:line="240" w:lineRule="auto"/>
              <w:jc w:val="both"/>
              <w:rPr>
                <w:rFonts w:cs="Times New Roman"/>
              </w:rPr>
            </w:pPr>
          </w:p>
          <w:p w14:paraId="54899864" w14:textId="3C5A79E5" w:rsidR="001078D8" w:rsidRDefault="001078D8" w:rsidP="001078D8">
            <w:pPr>
              <w:spacing w:after="0" w:line="240" w:lineRule="auto"/>
              <w:jc w:val="both"/>
              <w:rPr>
                <w:rFonts w:cs="Times New Roman"/>
              </w:rPr>
            </w:pPr>
          </w:p>
          <w:p w14:paraId="76032439" w14:textId="41EABB05" w:rsidR="001078D8" w:rsidRDefault="001078D8" w:rsidP="001078D8">
            <w:pPr>
              <w:spacing w:after="0" w:line="240" w:lineRule="auto"/>
              <w:jc w:val="both"/>
              <w:rPr>
                <w:rFonts w:cs="Times New Roman"/>
              </w:rPr>
            </w:pPr>
          </w:p>
          <w:p w14:paraId="65158B6D" w14:textId="23CD2EB8" w:rsidR="001078D8" w:rsidRDefault="001078D8" w:rsidP="001078D8">
            <w:pPr>
              <w:spacing w:after="0" w:line="240" w:lineRule="auto"/>
              <w:jc w:val="both"/>
              <w:rPr>
                <w:rFonts w:cs="Times New Roman"/>
              </w:rPr>
            </w:pPr>
          </w:p>
          <w:p w14:paraId="11861520" w14:textId="77777777" w:rsidR="001078D8" w:rsidRDefault="001078D8" w:rsidP="001078D8">
            <w:pPr>
              <w:spacing w:after="0" w:line="240" w:lineRule="auto"/>
              <w:jc w:val="both"/>
              <w:rPr>
                <w:rFonts w:cs="Times New Roman"/>
              </w:rPr>
            </w:pPr>
          </w:p>
          <w:p w14:paraId="30ADD444" w14:textId="505B9A5B" w:rsidR="001078D8" w:rsidRDefault="001078D8" w:rsidP="001078D8">
            <w:pPr>
              <w:spacing w:after="0" w:line="240" w:lineRule="auto"/>
              <w:jc w:val="both"/>
              <w:rPr>
                <w:b/>
                <w:lang w:eastAsia="cs-CZ"/>
              </w:rPr>
            </w:pPr>
          </w:p>
          <w:p w14:paraId="2824DE61" w14:textId="5C9119E4" w:rsidR="001078D8" w:rsidRDefault="001078D8" w:rsidP="001078D8">
            <w:pPr>
              <w:spacing w:after="0" w:line="240" w:lineRule="auto"/>
              <w:jc w:val="both"/>
              <w:rPr>
                <w:b/>
                <w:lang w:eastAsia="cs-CZ"/>
              </w:rPr>
            </w:pPr>
          </w:p>
          <w:p w14:paraId="459B1E76" w14:textId="20195D14" w:rsidR="001078D8" w:rsidRDefault="001078D8" w:rsidP="001078D8">
            <w:pPr>
              <w:spacing w:after="0" w:line="240" w:lineRule="auto"/>
              <w:jc w:val="both"/>
              <w:rPr>
                <w:b/>
                <w:lang w:eastAsia="cs-CZ"/>
              </w:rPr>
            </w:pPr>
          </w:p>
          <w:p w14:paraId="08148868" w14:textId="685A2E67" w:rsidR="001078D8" w:rsidRDefault="001078D8" w:rsidP="001078D8">
            <w:pPr>
              <w:spacing w:after="0" w:line="240" w:lineRule="auto"/>
              <w:jc w:val="both"/>
              <w:rPr>
                <w:b/>
                <w:lang w:eastAsia="cs-CZ"/>
              </w:rPr>
            </w:pPr>
          </w:p>
          <w:p w14:paraId="66B31AD4" w14:textId="6EA7289B" w:rsidR="001078D8" w:rsidRDefault="001078D8" w:rsidP="001078D8">
            <w:pPr>
              <w:spacing w:after="0" w:line="240" w:lineRule="auto"/>
              <w:jc w:val="both"/>
              <w:rPr>
                <w:b/>
                <w:lang w:eastAsia="cs-CZ"/>
              </w:rPr>
            </w:pPr>
          </w:p>
          <w:p w14:paraId="1DCDA3F1" w14:textId="43B1F1D7" w:rsidR="001078D8" w:rsidRDefault="001078D8" w:rsidP="001078D8">
            <w:pPr>
              <w:spacing w:after="0" w:line="240" w:lineRule="auto"/>
              <w:jc w:val="both"/>
              <w:rPr>
                <w:b/>
                <w:lang w:eastAsia="cs-CZ"/>
              </w:rPr>
            </w:pPr>
          </w:p>
          <w:p w14:paraId="1C97A28B" w14:textId="2FDC0BCD" w:rsidR="001078D8" w:rsidRDefault="001078D8" w:rsidP="001078D8">
            <w:pPr>
              <w:spacing w:after="0" w:line="240" w:lineRule="auto"/>
              <w:jc w:val="both"/>
              <w:rPr>
                <w:b/>
                <w:lang w:eastAsia="cs-CZ"/>
              </w:rPr>
            </w:pPr>
          </w:p>
          <w:p w14:paraId="27BD96A2" w14:textId="5E6102AE" w:rsidR="001078D8" w:rsidRDefault="001078D8" w:rsidP="001078D8">
            <w:pPr>
              <w:spacing w:after="0" w:line="240" w:lineRule="auto"/>
              <w:jc w:val="both"/>
              <w:rPr>
                <w:b/>
                <w:lang w:eastAsia="cs-CZ"/>
              </w:rPr>
            </w:pPr>
          </w:p>
          <w:p w14:paraId="4AB0BB81" w14:textId="27613869" w:rsidR="001078D8" w:rsidRDefault="001078D8" w:rsidP="001078D8">
            <w:pPr>
              <w:spacing w:after="0" w:line="240" w:lineRule="auto"/>
              <w:jc w:val="both"/>
              <w:rPr>
                <w:b/>
                <w:lang w:eastAsia="cs-CZ"/>
              </w:rPr>
            </w:pPr>
          </w:p>
          <w:p w14:paraId="57BDDC86" w14:textId="4E9D2FDB" w:rsidR="001078D8" w:rsidRDefault="001078D8" w:rsidP="001078D8">
            <w:pPr>
              <w:spacing w:after="0" w:line="240" w:lineRule="auto"/>
              <w:jc w:val="both"/>
              <w:rPr>
                <w:b/>
                <w:lang w:eastAsia="cs-CZ"/>
              </w:rPr>
            </w:pPr>
          </w:p>
          <w:p w14:paraId="7F41B58D" w14:textId="33FE849F" w:rsidR="001078D8" w:rsidRDefault="001078D8" w:rsidP="001078D8">
            <w:pPr>
              <w:spacing w:after="0" w:line="240" w:lineRule="auto"/>
              <w:jc w:val="both"/>
              <w:rPr>
                <w:b/>
                <w:lang w:eastAsia="cs-CZ"/>
              </w:rPr>
            </w:pPr>
          </w:p>
          <w:p w14:paraId="4632A13A" w14:textId="28BD763A" w:rsidR="001078D8" w:rsidRDefault="001078D8" w:rsidP="001078D8">
            <w:pPr>
              <w:spacing w:after="0" w:line="240" w:lineRule="auto"/>
              <w:jc w:val="both"/>
              <w:rPr>
                <w:b/>
                <w:lang w:eastAsia="cs-CZ"/>
              </w:rPr>
            </w:pPr>
          </w:p>
          <w:p w14:paraId="076D58BB" w14:textId="4AE8407E" w:rsidR="001078D8" w:rsidRDefault="001078D8" w:rsidP="001078D8">
            <w:pPr>
              <w:spacing w:after="0" w:line="240" w:lineRule="auto"/>
              <w:jc w:val="both"/>
              <w:rPr>
                <w:b/>
                <w:lang w:eastAsia="cs-CZ"/>
              </w:rPr>
            </w:pPr>
          </w:p>
          <w:p w14:paraId="4AFEF518" w14:textId="45288563" w:rsidR="001078D8" w:rsidRDefault="001078D8" w:rsidP="001078D8">
            <w:pPr>
              <w:spacing w:after="0" w:line="240" w:lineRule="auto"/>
              <w:jc w:val="both"/>
              <w:rPr>
                <w:b/>
                <w:lang w:eastAsia="cs-CZ"/>
              </w:rPr>
            </w:pPr>
          </w:p>
          <w:p w14:paraId="3E91F351" w14:textId="0EAF9EAD" w:rsidR="001078D8" w:rsidRDefault="001078D8" w:rsidP="001078D8">
            <w:pPr>
              <w:spacing w:after="0" w:line="240" w:lineRule="auto"/>
              <w:jc w:val="both"/>
              <w:rPr>
                <w:b/>
                <w:lang w:eastAsia="cs-CZ"/>
              </w:rPr>
            </w:pPr>
          </w:p>
          <w:p w14:paraId="0267001C" w14:textId="3BFA65DC" w:rsidR="001078D8" w:rsidRDefault="001078D8" w:rsidP="001078D8">
            <w:pPr>
              <w:spacing w:after="0" w:line="240" w:lineRule="auto"/>
              <w:jc w:val="both"/>
              <w:rPr>
                <w:b/>
                <w:lang w:eastAsia="cs-CZ"/>
              </w:rPr>
            </w:pPr>
          </w:p>
          <w:p w14:paraId="102285B0" w14:textId="067E4C70" w:rsidR="001078D8" w:rsidRDefault="001078D8" w:rsidP="001078D8">
            <w:pPr>
              <w:spacing w:after="0" w:line="240" w:lineRule="auto"/>
              <w:jc w:val="both"/>
              <w:rPr>
                <w:b/>
                <w:lang w:eastAsia="cs-CZ"/>
              </w:rPr>
            </w:pPr>
          </w:p>
          <w:p w14:paraId="364708CE" w14:textId="3FD6C130" w:rsidR="001078D8" w:rsidRDefault="001078D8" w:rsidP="001078D8">
            <w:pPr>
              <w:spacing w:after="0" w:line="240" w:lineRule="auto"/>
              <w:jc w:val="both"/>
              <w:rPr>
                <w:b/>
                <w:lang w:eastAsia="cs-CZ"/>
              </w:rPr>
            </w:pPr>
          </w:p>
          <w:p w14:paraId="2CBE1C97" w14:textId="21141A47" w:rsidR="001078D8" w:rsidRDefault="001078D8" w:rsidP="001078D8">
            <w:pPr>
              <w:spacing w:after="0" w:line="240" w:lineRule="auto"/>
              <w:jc w:val="both"/>
              <w:rPr>
                <w:b/>
                <w:lang w:eastAsia="cs-CZ"/>
              </w:rPr>
            </w:pPr>
          </w:p>
          <w:p w14:paraId="1B40D423" w14:textId="3346BB1B" w:rsidR="001078D8" w:rsidRDefault="001078D8" w:rsidP="001078D8">
            <w:pPr>
              <w:spacing w:after="0" w:line="240" w:lineRule="auto"/>
              <w:jc w:val="both"/>
              <w:rPr>
                <w:b/>
                <w:lang w:eastAsia="cs-CZ"/>
              </w:rPr>
            </w:pPr>
          </w:p>
          <w:p w14:paraId="3B84C823" w14:textId="71C02151" w:rsidR="001078D8" w:rsidRDefault="001078D8" w:rsidP="001078D8">
            <w:pPr>
              <w:spacing w:after="0" w:line="240" w:lineRule="auto"/>
              <w:jc w:val="both"/>
              <w:rPr>
                <w:b/>
                <w:lang w:eastAsia="cs-CZ"/>
              </w:rPr>
            </w:pPr>
          </w:p>
          <w:p w14:paraId="306B4A38" w14:textId="7544FBFD" w:rsidR="001078D8" w:rsidRDefault="001078D8" w:rsidP="001078D8">
            <w:pPr>
              <w:spacing w:after="0" w:line="240" w:lineRule="auto"/>
              <w:jc w:val="both"/>
              <w:rPr>
                <w:b/>
                <w:lang w:eastAsia="cs-CZ"/>
              </w:rPr>
            </w:pPr>
          </w:p>
          <w:p w14:paraId="72840C5F" w14:textId="5FB98C3F" w:rsidR="001078D8" w:rsidRDefault="001078D8" w:rsidP="001078D8">
            <w:pPr>
              <w:spacing w:after="0" w:line="240" w:lineRule="auto"/>
              <w:jc w:val="both"/>
              <w:rPr>
                <w:b/>
                <w:lang w:eastAsia="cs-CZ"/>
              </w:rPr>
            </w:pPr>
          </w:p>
          <w:p w14:paraId="6C46296C" w14:textId="68239933" w:rsidR="001078D8" w:rsidRDefault="001078D8" w:rsidP="001078D8">
            <w:pPr>
              <w:spacing w:after="0" w:line="240" w:lineRule="auto"/>
              <w:jc w:val="both"/>
              <w:rPr>
                <w:b/>
                <w:lang w:eastAsia="cs-CZ"/>
              </w:rPr>
            </w:pPr>
          </w:p>
          <w:p w14:paraId="38B93503" w14:textId="7E6C188E" w:rsidR="001078D8" w:rsidRDefault="001078D8" w:rsidP="001078D8">
            <w:pPr>
              <w:spacing w:after="0" w:line="240" w:lineRule="auto"/>
              <w:jc w:val="both"/>
              <w:rPr>
                <w:b/>
                <w:lang w:eastAsia="cs-CZ"/>
              </w:rPr>
            </w:pPr>
          </w:p>
          <w:p w14:paraId="1032C722" w14:textId="03CD605D" w:rsidR="001078D8" w:rsidRDefault="001078D8" w:rsidP="001078D8">
            <w:pPr>
              <w:spacing w:after="0" w:line="240" w:lineRule="auto"/>
              <w:jc w:val="both"/>
              <w:rPr>
                <w:b/>
                <w:lang w:eastAsia="cs-CZ"/>
              </w:rPr>
            </w:pPr>
          </w:p>
          <w:p w14:paraId="78F67EE9" w14:textId="12E4A86F" w:rsidR="001078D8" w:rsidRDefault="001078D8" w:rsidP="001078D8">
            <w:pPr>
              <w:spacing w:after="0" w:line="240" w:lineRule="auto"/>
              <w:jc w:val="both"/>
              <w:rPr>
                <w:b/>
                <w:lang w:eastAsia="cs-CZ"/>
              </w:rPr>
            </w:pPr>
          </w:p>
          <w:p w14:paraId="691E6DFB" w14:textId="2E60DC5D" w:rsidR="001078D8" w:rsidRDefault="001078D8" w:rsidP="001078D8">
            <w:pPr>
              <w:spacing w:after="0" w:line="240" w:lineRule="auto"/>
              <w:jc w:val="both"/>
              <w:rPr>
                <w:b/>
                <w:lang w:eastAsia="cs-CZ"/>
              </w:rPr>
            </w:pPr>
          </w:p>
          <w:p w14:paraId="54F29CD2" w14:textId="661B2AF0" w:rsidR="001078D8" w:rsidRDefault="001078D8" w:rsidP="001078D8">
            <w:pPr>
              <w:spacing w:after="0" w:line="240" w:lineRule="auto"/>
              <w:jc w:val="both"/>
              <w:rPr>
                <w:b/>
                <w:lang w:eastAsia="cs-CZ"/>
              </w:rPr>
            </w:pPr>
          </w:p>
          <w:p w14:paraId="3B4B2948" w14:textId="17EFC3F4" w:rsidR="001078D8" w:rsidRDefault="001078D8" w:rsidP="001078D8">
            <w:pPr>
              <w:spacing w:after="0" w:line="240" w:lineRule="auto"/>
              <w:jc w:val="both"/>
              <w:rPr>
                <w:b/>
                <w:lang w:eastAsia="cs-CZ"/>
              </w:rPr>
            </w:pPr>
          </w:p>
          <w:p w14:paraId="643D20CF" w14:textId="7CDD12BC" w:rsidR="001078D8" w:rsidRDefault="001078D8" w:rsidP="001078D8">
            <w:pPr>
              <w:spacing w:after="0" w:line="240" w:lineRule="auto"/>
              <w:jc w:val="both"/>
              <w:rPr>
                <w:b/>
                <w:lang w:eastAsia="cs-CZ"/>
              </w:rPr>
            </w:pPr>
          </w:p>
          <w:p w14:paraId="4824B30D" w14:textId="7DBCD852" w:rsidR="001078D8" w:rsidRDefault="001078D8" w:rsidP="001078D8">
            <w:pPr>
              <w:spacing w:after="0" w:line="240" w:lineRule="auto"/>
              <w:jc w:val="both"/>
              <w:rPr>
                <w:b/>
                <w:lang w:eastAsia="cs-CZ"/>
              </w:rPr>
            </w:pPr>
          </w:p>
          <w:p w14:paraId="50C3B09B" w14:textId="36D7D000" w:rsidR="001078D8" w:rsidRDefault="001078D8" w:rsidP="001078D8">
            <w:pPr>
              <w:spacing w:after="0" w:line="240" w:lineRule="auto"/>
              <w:jc w:val="both"/>
              <w:rPr>
                <w:b/>
                <w:lang w:eastAsia="cs-CZ"/>
              </w:rPr>
            </w:pPr>
          </w:p>
          <w:p w14:paraId="10534EA5" w14:textId="0A55139F" w:rsidR="001078D8" w:rsidRDefault="001078D8" w:rsidP="001078D8">
            <w:pPr>
              <w:spacing w:after="0" w:line="240" w:lineRule="auto"/>
              <w:jc w:val="both"/>
              <w:rPr>
                <w:b/>
                <w:lang w:eastAsia="cs-CZ"/>
              </w:rPr>
            </w:pPr>
          </w:p>
          <w:p w14:paraId="7CDE8277" w14:textId="1B917E11" w:rsidR="001078D8" w:rsidRDefault="001078D8" w:rsidP="001078D8">
            <w:pPr>
              <w:spacing w:after="0" w:line="240" w:lineRule="auto"/>
              <w:jc w:val="both"/>
              <w:rPr>
                <w:b/>
                <w:lang w:eastAsia="cs-CZ"/>
              </w:rPr>
            </w:pPr>
          </w:p>
          <w:p w14:paraId="379E245F" w14:textId="7A24EAB4" w:rsidR="001078D8" w:rsidRDefault="001078D8" w:rsidP="001078D8">
            <w:pPr>
              <w:spacing w:after="0" w:line="240" w:lineRule="auto"/>
              <w:jc w:val="both"/>
              <w:rPr>
                <w:b/>
                <w:lang w:eastAsia="cs-CZ"/>
              </w:rPr>
            </w:pPr>
          </w:p>
          <w:p w14:paraId="754CF3F3" w14:textId="0C7FD7FF" w:rsidR="001078D8" w:rsidRDefault="001078D8" w:rsidP="001078D8">
            <w:pPr>
              <w:spacing w:after="0" w:line="240" w:lineRule="auto"/>
              <w:jc w:val="both"/>
              <w:rPr>
                <w:b/>
                <w:lang w:eastAsia="cs-CZ"/>
              </w:rPr>
            </w:pPr>
          </w:p>
          <w:p w14:paraId="075D0157" w14:textId="4F7C0340" w:rsidR="001078D8" w:rsidRDefault="001078D8" w:rsidP="001078D8">
            <w:pPr>
              <w:spacing w:after="0" w:line="240" w:lineRule="auto"/>
              <w:jc w:val="both"/>
              <w:rPr>
                <w:b/>
                <w:lang w:eastAsia="cs-CZ"/>
              </w:rPr>
            </w:pPr>
          </w:p>
          <w:p w14:paraId="639590EE" w14:textId="77777777" w:rsidR="001078D8" w:rsidRDefault="001078D8" w:rsidP="001078D8">
            <w:pPr>
              <w:spacing w:after="0" w:line="240" w:lineRule="auto"/>
              <w:jc w:val="both"/>
              <w:rPr>
                <w:b/>
                <w:lang w:eastAsia="cs-CZ"/>
              </w:rPr>
            </w:pPr>
          </w:p>
          <w:p w14:paraId="24C2C3C3" w14:textId="35A99E6B" w:rsidR="001078D8" w:rsidRPr="005667E7" w:rsidRDefault="001078D8" w:rsidP="001078D8">
            <w:pPr>
              <w:spacing w:after="0" w:line="240" w:lineRule="auto"/>
              <w:jc w:val="both"/>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EDCD12D" w14:textId="77777777" w:rsidR="001078D8" w:rsidRPr="00EE2FAE" w:rsidRDefault="001078D8" w:rsidP="001078D8">
            <w:pPr>
              <w:pStyle w:val="Default"/>
              <w:rPr>
                <w:b/>
                <w:color w:val="auto"/>
                <w:sz w:val="22"/>
                <w:szCs w:val="22"/>
              </w:rPr>
            </w:pPr>
            <w:r w:rsidRPr="00EE2FAE">
              <w:rPr>
                <w:b/>
                <w:color w:val="auto"/>
                <w:sz w:val="22"/>
                <w:szCs w:val="22"/>
              </w:rPr>
              <w:lastRenderedPageBreak/>
              <w:t>§ 2</w:t>
            </w:r>
          </w:p>
          <w:p w14:paraId="58519FAC" w14:textId="77777777" w:rsidR="001078D8" w:rsidRPr="00EE2FAE" w:rsidRDefault="001078D8" w:rsidP="001078D8">
            <w:pPr>
              <w:pStyle w:val="Default"/>
              <w:rPr>
                <w:b/>
                <w:color w:val="auto"/>
                <w:sz w:val="22"/>
                <w:szCs w:val="22"/>
              </w:rPr>
            </w:pPr>
            <w:r w:rsidRPr="00EE2FAE">
              <w:rPr>
                <w:b/>
                <w:color w:val="auto"/>
                <w:sz w:val="22"/>
                <w:szCs w:val="22"/>
              </w:rPr>
              <w:t>O 1</w:t>
            </w:r>
          </w:p>
          <w:p w14:paraId="4E67766E" w14:textId="77777777" w:rsidR="001078D8" w:rsidRPr="00EE2FAE" w:rsidRDefault="001078D8" w:rsidP="001078D8">
            <w:pPr>
              <w:pStyle w:val="Default"/>
              <w:rPr>
                <w:b/>
                <w:color w:val="auto"/>
                <w:sz w:val="22"/>
                <w:szCs w:val="22"/>
              </w:rPr>
            </w:pPr>
            <w:r w:rsidRPr="00EE2FAE">
              <w:rPr>
                <w:b/>
                <w:color w:val="auto"/>
                <w:sz w:val="22"/>
                <w:szCs w:val="22"/>
              </w:rPr>
              <w:t>P a</w:t>
            </w:r>
          </w:p>
          <w:p w14:paraId="723737D8" w14:textId="77777777" w:rsidR="001078D8" w:rsidRPr="008C0D81" w:rsidRDefault="001078D8" w:rsidP="001078D8">
            <w:pPr>
              <w:pStyle w:val="Default"/>
              <w:rPr>
                <w:color w:val="auto"/>
                <w:sz w:val="22"/>
                <w:szCs w:val="22"/>
              </w:rPr>
            </w:pPr>
          </w:p>
          <w:p w14:paraId="4B664A29" w14:textId="6E09BA47" w:rsidR="001078D8" w:rsidRPr="008C0D81" w:rsidRDefault="001078D8" w:rsidP="001078D8">
            <w:pPr>
              <w:pStyle w:val="Default"/>
              <w:rPr>
                <w:color w:val="auto"/>
                <w:sz w:val="22"/>
                <w:szCs w:val="22"/>
              </w:rPr>
            </w:pPr>
          </w:p>
          <w:p w14:paraId="682209CB" w14:textId="3FE47403" w:rsidR="00831A8B" w:rsidRDefault="00831A8B" w:rsidP="001078D8">
            <w:pPr>
              <w:pStyle w:val="Default"/>
              <w:rPr>
                <w:b/>
                <w:color w:val="auto"/>
                <w:sz w:val="22"/>
                <w:szCs w:val="22"/>
              </w:rPr>
            </w:pPr>
          </w:p>
          <w:p w14:paraId="3A4362C5" w14:textId="77777777" w:rsidR="00535771" w:rsidRDefault="00535771" w:rsidP="001078D8">
            <w:pPr>
              <w:pStyle w:val="Default"/>
              <w:rPr>
                <w:b/>
                <w:color w:val="auto"/>
                <w:sz w:val="22"/>
                <w:szCs w:val="22"/>
              </w:rPr>
            </w:pPr>
          </w:p>
          <w:p w14:paraId="2E37E7EE" w14:textId="4843B275" w:rsidR="001078D8" w:rsidRPr="00831A8B" w:rsidRDefault="001078D8" w:rsidP="001078D8">
            <w:pPr>
              <w:pStyle w:val="Default"/>
              <w:rPr>
                <w:b/>
                <w:color w:val="auto"/>
                <w:sz w:val="22"/>
                <w:szCs w:val="22"/>
              </w:rPr>
            </w:pPr>
            <w:r w:rsidRPr="00831A8B">
              <w:rPr>
                <w:b/>
                <w:color w:val="auto"/>
                <w:sz w:val="22"/>
                <w:szCs w:val="22"/>
              </w:rPr>
              <w:t>§ 3</w:t>
            </w:r>
          </w:p>
          <w:p w14:paraId="6F9EB823" w14:textId="4130EF74" w:rsidR="001078D8" w:rsidRPr="008C0D81" w:rsidRDefault="001078D8" w:rsidP="001078D8">
            <w:pPr>
              <w:pStyle w:val="Default"/>
              <w:rPr>
                <w:b/>
                <w:color w:val="auto"/>
                <w:sz w:val="22"/>
                <w:szCs w:val="22"/>
              </w:rPr>
            </w:pPr>
            <w:r w:rsidRPr="008C0D81">
              <w:rPr>
                <w:b/>
                <w:color w:val="auto"/>
                <w:sz w:val="22"/>
                <w:szCs w:val="22"/>
              </w:rPr>
              <w:t>§ 4</w:t>
            </w:r>
          </w:p>
          <w:p w14:paraId="0D5F0DEF" w14:textId="79262873" w:rsidR="001078D8" w:rsidRPr="008C0D81" w:rsidRDefault="001078D8" w:rsidP="001078D8">
            <w:pPr>
              <w:pStyle w:val="Default"/>
              <w:rPr>
                <w:color w:val="auto"/>
                <w:sz w:val="22"/>
                <w:szCs w:val="22"/>
              </w:rPr>
            </w:pPr>
          </w:p>
          <w:p w14:paraId="4A85C5FC" w14:textId="123AAEFB" w:rsidR="001078D8" w:rsidRPr="008C0D81" w:rsidRDefault="001078D8" w:rsidP="001078D8">
            <w:pPr>
              <w:pStyle w:val="Default"/>
              <w:rPr>
                <w:color w:val="auto"/>
                <w:sz w:val="22"/>
                <w:szCs w:val="22"/>
              </w:rPr>
            </w:pPr>
          </w:p>
          <w:p w14:paraId="51AEC013" w14:textId="2FBF344F" w:rsidR="001078D8" w:rsidRPr="008C0D81" w:rsidRDefault="001078D8" w:rsidP="001078D8">
            <w:pPr>
              <w:pStyle w:val="Default"/>
              <w:rPr>
                <w:color w:val="auto"/>
                <w:sz w:val="22"/>
                <w:szCs w:val="22"/>
              </w:rPr>
            </w:pPr>
          </w:p>
          <w:p w14:paraId="554694D4" w14:textId="40418613" w:rsidR="001078D8" w:rsidRPr="008C0D81" w:rsidRDefault="001078D8" w:rsidP="001078D8">
            <w:pPr>
              <w:pStyle w:val="Default"/>
              <w:rPr>
                <w:color w:val="auto"/>
                <w:sz w:val="22"/>
                <w:szCs w:val="22"/>
              </w:rPr>
            </w:pPr>
          </w:p>
          <w:p w14:paraId="2CC159C6" w14:textId="1D3DC8CE" w:rsidR="001078D8" w:rsidRPr="008C0D81" w:rsidRDefault="001078D8" w:rsidP="001078D8">
            <w:pPr>
              <w:pStyle w:val="Default"/>
              <w:rPr>
                <w:color w:val="auto"/>
                <w:sz w:val="22"/>
                <w:szCs w:val="22"/>
              </w:rPr>
            </w:pPr>
          </w:p>
          <w:p w14:paraId="664D37E9" w14:textId="7BDF007D" w:rsidR="001078D8" w:rsidRPr="008C0D81" w:rsidRDefault="001078D8" w:rsidP="001078D8">
            <w:pPr>
              <w:pStyle w:val="Default"/>
              <w:rPr>
                <w:color w:val="auto"/>
                <w:sz w:val="22"/>
                <w:szCs w:val="22"/>
              </w:rPr>
            </w:pPr>
          </w:p>
          <w:p w14:paraId="3522B851" w14:textId="6BE6C915" w:rsidR="001078D8" w:rsidRPr="008C0D81" w:rsidRDefault="001078D8" w:rsidP="001078D8">
            <w:pPr>
              <w:pStyle w:val="Default"/>
              <w:rPr>
                <w:color w:val="auto"/>
                <w:sz w:val="22"/>
                <w:szCs w:val="22"/>
              </w:rPr>
            </w:pPr>
          </w:p>
          <w:p w14:paraId="0FBD1C26" w14:textId="2EE4E8CF" w:rsidR="001078D8" w:rsidRPr="008C0D81" w:rsidRDefault="001078D8" w:rsidP="001078D8">
            <w:pPr>
              <w:pStyle w:val="Default"/>
              <w:rPr>
                <w:color w:val="auto"/>
                <w:sz w:val="22"/>
                <w:szCs w:val="22"/>
              </w:rPr>
            </w:pPr>
          </w:p>
          <w:p w14:paraId="1EC41535" w14:textId="60C35D2B" w:rsidR="001078D8" w:rsidRPr="008C0D81" w:rsidRDefault="001078D8" w:rsidP="001078D8">
            <w:pPr>
              <w:pStyle w:val="Default"/>
              <w:rPr>
                <w:color w:val="auto"/>
                <w:sz w:val="22"/>
                <w:szCs w:val="22"/>
              </w:rPr>
            </w:pPr>
          </w:p>
          <w:p w14:paraId="41DA29BD" w14:textId="7B811391" w:rsidR="001078D8" w:rsidRPr="008C0D81" w:rsidRDefault="001078D8" w:rsidP="001078D8">
            <w:pPr>
              <w:pStyle w:val="Default"/>
              <w:rPr>
                <w:color w:val="auto"/>
                <w:sz w:val="22"/>
                <w:szCs w:val="22"/>
              </w:rPr>
            </w:pPr>
          </w:p>
          <w:p w14:paraId="21D89B83" w14:textId="7E9EA7E1" w:rsidR="001078D8" w:rsidRPr="008C0D81" w:rsidRDefault="001078D8" w:rsidP="001078D8">
            <w:pPr>
              <w:pStyle w:val="Default"/>
              <w:rPr>
                <w:color w:val="auto"/>
                <w:sz w:val="22"/>
                <w:szCs w:val="22"/>
              </w:rPr>
            </w:pPr>
          </w:p>
          <w:p w14:paraId="279B50A9" w14:textId="77777777" w:rsidR="001078D8" w:rsidRPr="008C0D81" w:rsidRDefault="001078D8" w:rsidP="001078D8">
            <w:pPr>
              <w:pStyle w:val="Default"/>
              <w:rPr>
                <w:color w:val="auto"/>
                <w:sz w:val="22"/>
                <w:szCs w:val="22"/>
              </w:rPr>
            </w:pPr>
          </w:p>
          <w:p w14:paraId="5188C47B" w14:textId="407D7262" w:rsidR="001078D8" w:rsidRPr="008C0D81" w:rsidRDefault="001078D8" w:rsidP="001078D8">
            <w:pPr>
              <w:pStyle w:val="Default"/>
              <w:rPr>
                <w:color w:val="auto"/>
                <w:sz w:val="22"/>
                <w:szCs w:val="22"/>
              </w:rPr>
            </w:pPr>
          </w:p>
          <w:p w14:paraId="0BD27319" w14:textId="51FE5D40" w:rsidR="001078D8" w:rsidRPr="008C0D81" w:rsidRDefault="001078D8" w:rsidP="001078D8">
            <w:pPr>
              <w:pStyle w:val="Default"/>
              <w:rPr>
                <w:color w:val="auto"/>
                <w:sz w:val="22"/>
                <w:szCs w:val="22"/>
              </w:rPr>
            </w:pPr>
          </w:p>
          <w:p w14:paraId="264C42A2" w14:textId="409A7B33" w:rsidR="001078D8" w:rsidRPr="008C0D81" w:rsidRDefault="001078D8" w:rsidP="001078D8">
            <w:pPr>
              <w:pStyle w:val="Default"/>
              <w:rPr>
                <w:color w:val="auto"/>
                <w:sz w:val="22"/>
                <w:szCs w:val="22"/>
              </w:rPr>
            </w:pPr>
          </w:p>
          <w:p w14:paraId="01751DC9" w14:textId="72EE194C" w:rsidR="001078D8" w:rsidRPr="008C0D81" w:rsidRDefault="001078D8" w:rsidP="001078D8">
            <w:pPr>
              <w:pStyle w:val="Default"/>
              <w:rPr>
                <w:color w:val="auto"/>
                <w:sz w:val="22"/>
                <w:szCs w:val="22"/>
              </w:rPr>
            </w:pPr>
          </w:p>
          <w:p w14:paraId="334D5EE3" w14:textId="31BACA29" w:rsidR="001078D8" w:rsidRPr="008C0D81" w:rsidRDefault="001078D8" w:rsidP="001078D8">
            <w:pPr>
              <w:pStyle w:val="Default"/>
              <w:rPr>
                <w:color w:val="auto"/>
                <w:sz w:val="22"/>
                <w:szCs w:val="22"/>
              </w:rPr>
            </w:pPr>
          </w:p>
          <w:p w14:paraId="65EA43CF" w14:textId="7BC244B7" w:rsidR="001078D8" w:rsidRPr="008C0D81" w:rsidRDefault="001078D8" w:rsidP="001078D8">
            <w:pPr>
              <w:pStyle w:val="Default"/>
              <w:rPr>
                <w:color w:val="auto"/>
                <w:sz w:val="22"/>
                <w:szCs w:val="22"/>
              </w:rPr>
            </w:pPr>
          </w:p>
          <w:p w14:paraId="66D30E79" w14:textId="6E7E8AC9" w:rsidR="001078D8" w:rsidRPr="008C0D81" w:rsidRDefault="001078D8" w:rsidP="001078D8">
            <w:pPr>
              <w:pStyle w:val="Default"/>
              <w:rPr>
                <w:color w:val="auto"/>
                <w:sz w:val="22"/>
                <w:szCs w:val="22"/>
              </w:rPr>
            </w:pPr>
          </w:p>
          <w:p w14:paraId="079F3370" w14:textId="1563E912" w:rsidR="001078D8" w:rsidRPr="008C0D81" w:rsidRDefault="001078D8" w:rsidP="001078D8">
            <w:pPr>
              <w:pStyle w:val="Default"/>
              <w:rPr>
                <w:color w:val="auto"/>
                <w:sz w:val="22"/>
                <w:szCs w:val="22"/>
              </w:rPr>
            </w:pPr>
          </w:p>
          <w:p w14:paraId="34F10F96" w14:textId="32D239CC" w:rsidR="001078D8" w:rsidRPr="008C0D81" w:rsidRDefault="001078D8" w:rsidP="001078D8">
            <w:pPr>
              <w:pStyle w:val="Default"/>
              <w:rPr>
                <w:color w:val="auto"/>
                <w:sz w:val="22"/>
                <w:szCs w:val="22"/>
              </w:rPr>
            </w:pPr>
          </w:p>
          <w:p w14:paraId="460007B3" w14:textId="77FB3CDC" w:rsidR="001078D8" w:rsidRPr="008C0D81" w:rsidRDefault="001078D8" w:rsidP="001078D8">
            <w:pPr>
              <w:pStyle w:val="Default"/>
              <w:rPr>
                <w:color w:val="auto"/>
                <w:sz w:val="22"/>
                <w:szCs w:val="22"/>
              </w:rPr>
            </w:pPr>
          </w:p>
          <w:p w14:paraId="7C5AA926" w14:textId="339CA464" w:rsidR="001078D8" w:rsidRPr="008C0D81" w:rsidRDefault="001078D8" w:rsidP="001078D8">
            <w:pPr>
              <w:pStyle w:val="Default"/>
              <w:rPr>
                <w:color w:val="auto"/>
                <w:sz w:val="22"/>
                <w:szCs w:val="22"/>
              </w:rPr>
            </w:pPr>
          </w:p>
          <w:p w14:paraId="1B5B6A9F" w14:textId="4347BF50" w:rsidR="001078D8" w:rsidRPr="008C0D81" w:rsidRDefault="001078D8" w:rsidP="001078D8">
            <w:pPr>
              <w:pStyle w:val="Default"/>
              <w:rPr>
                <w:color w:val="auto"/>
                <w:sz w:val="22"/>
                <w:szCs w:val="22"/>
              </w:rPr>
            </w:pPr>
          </w:p>
          <w:p w14:paraId="3283322F" w14:textId="1D163783" w:rsidR="001078D8" w:rsidRPr="008C0D81" w:rsidRDefault="001078D8" w:rsidP="001078D8">
            <w:pPr>
              <w:pStyle w:val="Default"/>
              <w:rPr>
                <w:color w:val="auto"/>
                <w:sz w:val="22"/>
                <w:szCs w:val="22"/>
              </w:rPr>
            </w:pPr>
          </w:p>
          <w:p w14:paraId="785C5382" w14:textId="1DB83046" w:rsidR="001078D8" w:rsidRPr="008C0D81" w:rsidRDefault="001078D8" w:rsidP="001078D8">
            <w:pPr>
              <w:pStyle w:val="Default"/>
              <w:rPr>
                <w:color w:val="auto"/>
                <w:sz w:val="22"/>
                <w:szCs w:val="22"/>
              </w:rPr>
            </w:pPr>
          </w:p>
          <w:p w14:paraId="52887EDD" w14:textId="346BB19F" w:rsidR="001078D8" w:rsidRPr="008C0D81" w:rsidRDefault="001078D8" w:rsidP="001078D8">
            <w:pPr>
              <w:pStyle w:val="Default"/>
              <w:rPr>
                <w:color w:val="auto"/>
                <w:sz w:val="22"/>
                <w:szCs w:val="22"/>
              </w:rPr>
            </w:pPr>
          </w:p>
          <w:p w14:paraId="68FDD6CF" w14:textId="77777777" w:rsidR="001078D8" w:rsidRPr="008C0D81" w:rsidRDefault="001078D8" w:rsidP="001078D8">
            <w:pPr>
              <w:pStyle w:val="Default"/>
              <w:rPr>
                <w:color w:val="auto"/>
                <w:sz w:val="22"/>
                <w:szCs w:val="22"/>
              </w:rPr>
            </w:pPr>
          </w:p>
          <w:p w14:paraId="102F92EF" w14:textId="77777777" w:rsidR="001078D8" w:rsidRPr="008C0D81" w:rsidRDefault="001078D8" w:rsidP="001078D8">
            <w:pPr>
              <w:pStyle w:val="Default"/>
              <w:rPr>
                <w:color w:val="auto"/>
                <w:sz w:val="22"/>
                <w:szCs w:val="22"/>
              </w:rPr>
            </w:pPr>
          </w:p>
          <w:p w14:paraId="37182C8F" w14:textId="77777777" w:rsidR="001078D8" w:rsidRPr="008C0D81" w:rsidRDefault="001078D8" w:rsidP="001078D8">
            <w:pPr>
              <w:pStyle w:val="Default"/>
              <w:rPr>
                <w:color w:val="auto"/>
                <w:sz w:val="22"/>
                <w:szCs w:val="22"/>
              </w:rPr>
            </w:pPr>
          </w:p>
          <w:p w14:paraId="2A4F3FAF" w14:textId="77777777" w:rsidR="001078D8" w:rsidRPr="008C0D81" w:rsidRDefault="001078D8" w:rsidP="001078D8">
            <w:pPr>
              <w:pStyle w:val="Default"/>
              <w:rPr>
                <w:color w:val="auto"/>
                <w:sz w:val="22"/>
                <w:szCs w:val="22"/>
              </w:rPr>
            </w:pPr>
          </w:p>
          <w:p w14:paraId="6DB2CF69" w14:textId="77777777" w:rsidR="001078D8" w:rsidRPr="008C0D81" w:rsidRDefault="001078D8" w:rsidP="001078D8">
            <w:pPr>
              <w:pStyle w:val="Default"/>
              <w:rPr>
                <w:color w:val="auto"/>
                <w:sz w:val="22"/>
                <w:szCs w:val="22"/>
              </w:rPr>
            </w:pPr>
          </w:p>
          <w:p w14:paraId="4403843E" w14:textId="77777777" w:rsidR="001078D8" w:rsidRPr="008C0D81" w:rsidRDefault="001078D8" w:rsidP="001078D8">
            <w:pPr>
              <w:pStyle w:val="Default"/>
              <w:rPr>
                <w:color w:val="auto"/>
                <w:sz w:val="22"/>
                <w:szCs w:val="22"/>
              </w:rPr>
            </w:pPr>
          </w:p>
          <w:p w14:paraId="26CD7DAA" w14:textId="77777777" w:rsidR="001078D8" w:rsidRPr="008C0D81" w:rsidRDefault="001078D8" w:rsidP="001078D8">
            <w:pPr>
              <w:pStyle w:val="Default"/>
              <w:rPr>
                <w:color w:val="auto"/>
                <w:sz w:val="22"/>
                <w:szCs w:val="22"/>
              </w:rPr>
            </w:pPr>
          </w:p>
          <w:p w14:paraId="3AEE8160" w14:textId="77777777" w:rsidR="001078D8" w:rsidRPr="008C0D81" w:rsidRDefault="001078D8" w:rsidP="001078D8">
            <w:pPr>
              <w:pStyle w:val="Default"/>
              <w:rPr>
                <w:color w:val="auto"/>
                <w:sz w:val="22"/>
                <w:szCs w:val="22"/>
              </w:rPr>
            </w:pPr>
          </w:p>
          <w:p w14:paraId="5CFA27D3" w14:textId="77777777" w:rsidR="001078D8" w:rsidRPr="008C0D81" w:rsidRDefault="001078D8" w:rsidP="001078D8">
            <w:pPr>
              <w:pStyle w:val="Default"/>
              <w:rPr>
                <w:color w:val="auto"/>
                <w:sz w:val="22"/>
                <w:szCs w:val="22"/>
              </w:rPr>
            </w:pPr>
          </w:p>
          <w:p w14:paraId="371666F2" w14:textId="77777777" w:rsidR="001078D8" w:rsidRPr="008C0D81" w:rsidRDefault="001078D8" w:rsidP="001078D8">
            <w:pPr>
              <w:pStyle w:val="Default"/>
              <w:rPr>
                <w:color w:val="auto"/>
                <w:sz w:val="22"/>
                <w:szCs w:val="22"/>
              </w:rPr>
            </w:pPr>
          </w:p>
          <w:p w14:paraId="67AB3003" w14:textId="77777777" w:rsidR="001078D8" w:rsidRPr="008C0D81" w:rsidRDefault="001078D8" w:rsidP="001078D8">
            <w:pPr>
              <w:pStyle w:val="Default"/>
              <w:rPr>
                <w:color w:val="auto"/>
                <w:sz w:val="22"/>
                <w:szCs w:val="22"/>
              </w:rPr>
            </w:pPr>
          </w:p>
          <w:p w14:paraId="76002938" w14:textId="77777777" w:rsidR="001078D8" w:rsidRPr="008C0D81" w:rsidRDefault="001078D8" w:rsidP="001078D8">
            <w:pPr>
              <w:pStyle w:val="Default"/>
              <w:rPr>
                <w:color w:val="auto"/>
                <w:sz w:val="22"/>
                <w:szCs w:val="22"/>
              </w:rPr>
            </w:pPr>
          </w:p>
          <w:p w14:paraId="62CE7FD4" w14:textId="77777777" w:rsidR="001078D8" w:rsidRPr="008C0D81" w:rsidRDefault="001078D8" w:rsidP="001078D8">
            <w:pPr>
              <w:pStyle w:val="Default"/>
              <w:rPr>
                <w:color w:val="auto"/>
                <w:sz w:val="22"/>
                <w:szCs w:val="22"/>
              </w:rPr>
            </w:pPr>
          </w:p>
          <w:p w14:paraId="1A87765E" w14:textId="086A5855" w:rsidR="001078D8" w:rsidRPr="008C0D81" w:rsidRDefault="001078D8" w:rsidP="001078D8">
            <w:pPr>
              <w:pStyle w:val="Default"/>
              <w:rPr>
                <w:color w:val="auto"/>
                <w:sz w:val="22"/>
                <w:szCs w:val="22"/>
              </w:rPr>
            </w:pPr>
          </w:p>
          <w:p w14:paraId="78136490" w14:textId="68EC4D66" w:rsidR="001078D8" w:rsidRPr="008C0D81" w:rsidRDefault="001078D8" w:rsidP="001078D8">
            <w:pPr>
              <w:pStyle w:val="Default"/>
              <w:rPr>
                <w:color w:val="auto"/>
                <w:sz w:val="22"/>
                <w:szCs w:val="22"/>
              </w:rPr>
            </w:pPr>
          </w:p>
          <w:p w14:paraId="108B5785" w14:textId="394C38F6" w:rsidR="001078D8" w:rsidRPr="008C0D81" w:rsidRDefault="001078D8" w:rsidP="001078D8">
            <w:pPr>
              <w:pStyle w:val="Default"/>
              <w:rPr>
                <w:color w:val="auto"/>
                <w:sz w:val="22"/>
                <w:szCs w:val="22"/>
              </w:rPr>
            </w:pPr>
          </w:p>
          <w:p w14:paraId="53FEB620" w14:textId="672E9192" w:rsidR="001078D8" w:rsidRPr="008C0D81" w:rsidRDefault="001078D8" w:rsidP="001078D8">
            <w:pPr>
              <w:pStyle w:val="Default"/>
              <w:rPr>
                <w:color w:val="auto"/>
                <w:sz w:val="22"/>
                <w:szCs w:val="22"/>
              </w:rPr>
            </w:pPr>
          </w:p>
          <w:p w14:paraId="009378D1" w14:textId="4CA8A71E" w:rsidR="001078D8" w:rsidRPr="008C0D81" w:rsidRDefault="001078D8" w:rsidP="001078D8">
            <w:pPr>
              <w:pStyle w:val="Default"/>
              <w:rPr>
                <w:color w:val="auto"/>
                <w:sz w:val="22"/>
                <w:szCs w:val="22"/>
              </w:rPr>
            </w:pPr>
          </w:p>
          <w:p w14:paraId="7D1FF952" w14:textId="747AF670" w:rsidR="001078D8" w:rsidRPr="008C0D81" w:rsidRDefault="001078D8" w:rsidP="001078D8">
            <w:pPr>
              <w:pStyle w:val="Default"/>
              <w:rPr>
                <w:color w:val="auto"/>
                <w:sz w:val="22"/>
                <w:szCs w:val="22"/>
              </w:rPr>
            </w:pPr>
          </w:p>
          <w:p w14:paraId="2C4D0985" w14:textId="7B727F43" w:rsidR="001078D8" w:rsidRPr="008C0D81" w:rsidRDefault="001078D8" w:rsidP="001078D8">
            <w:pPr>
              <w:pStyle w:val="Default"/>
              <w:rPr>
                <w:color w:val="auto"/>
                <w:sz w:val="22"/>
                <w:szCs w:val="22"/>
              </w:rPr>
            </w:pPr>
          </w:p>
          <w:p w14:paraId="72891EB5" w14:textId="4763F7F0" w:rsidR="001078D8" w:rsidRPr="008C0D81" w:rsidRDefault="001078D8" w:rsidP="001078D8">
            <w:pPr>
              <w:pStyle w:val="Default"/>
              <w:rPr>
                <w:color w:val="auto"/>
                <w:sz w:val="22"/>
                <w:szCs w:val="22"/>
              </w:rPr>
            </w:pPr>
          </w:p>
          <w:p w14:paraId="612B8CD9" w14:textId="2F22642E" w:rsidR="001078D8" w:rsidRPr="008C0D81" w:rsidRDefault="001078D8" w:rsidP="001078D8">
            <w:pPr>
              <w:pStyle w:val="Default"/>
              <w:rPr>
                <w:color w:val="auto"/>
                <w:sz w:val="22"/>
                <w:szCs w:val="22"/>
              </w:rPr>
            </w:pPr>
          </w:p>
          <w:p w14:paraId="5569F70D" w14:textId="343C259A" w:rsidR="001078D8" w:rsidRPr="008C0D81" w:rsidRDefault="001078D8" w:rsidP="001078D8">
            <w:pPr>
              <w:pStyle w:val="Default"/>
              <w:rPr>
                <w:color w:val="auto"/>
                <w:sz w:val="22"/>
                <w:szCs w:val="22"/>
              </w:rPr>
            </w:pPr>
          </w:p>
          <w:p w14:paraId="027B4E4E" w14:textId="1E4E74E2" w:rsidR="001078D8" w:rsidRPr="008C0D81" w:rsidRDefault="001078D8" w:rsidP="001078D8">
            <w:pPr>
              <w:pStyle w:val="Default"/>
              <w:rPr>
                <w:color w:val="auto"/>
                <w:sz w:val="22"/>
                <w:szCs w:val="22"/>
              </w:rPr>
            </w:pPr>
          </w:p>
          <w:p w14:paraId="42E6CADB" w14:textId="2DB02485" w:rsidR="001078D8" w:rsidRPr="008C0D81" w:rsidRDefault="001078D8" w:rsidP="001078D8">
            <w:pPr>
              <w:pStyle w:val="Default"/>
              <w:rPr>
                <w:color w:val="auto"/>
                <w:sz w:val="22"/>
                <w:szCs w:val="22"/>
              </w:rPr>
            </w:pPr>
          </w:p>
          <w:p w14:paraId="5975C800" w14:textId="701830E8" w:rsidR="001078D8" w:rsidRPr="008C0D81" w:rsidRDefault="001078D8" w:rsidP="001078D8">
            <w:pPr>
              <w:pStyle w:val="Default"/>
              <w:rPr>
                <w:color w:val="auto"/>
                <w:sz w:val="22"/>
                <w:szCs w:val="22"/>
              </w:rPr>
            </w:pPr>
          </w:p>
          <w:p w14:paraId="6B192D4A" w14:textId="54837C2A" w:rsidR="001078D8" w:rsidRPr="008C0D81" w:rsidRDefault="001078D8" w:rsidP="001078D8">
            <w:pPr>
              <w:pStyle w:val="Default"/>
              <w:rPr>
                <w:color w:val="auto"/>
                <w:sz w:val="22"/>
                <w:szCs w:val="22"/>
              </w:rPr>
            </w:pPr>
          </w:p>
          <w:p w14:paraId="533F44A7" w14:textId="5705BCF1" w:rsidR="001078D8" w:rsidRPr="008C0D81" w:rsidRDefault="001078D8" w:rsidP="001078D8">
            <w:pPr>
              <w:pStyle w:val="Default"/>
              <w:rPr>
                <w:color w:val="auto"/>
                <w:sz w:val="22"/>
                <w:szCs w:val="22"/>
              </w:rPr>
            </w:pPr>
          </w:p>
          <w:p w14:paraId="2BF72C3F" w14:textId="77777777" w:rsidR="001078D8" w:rsidRPr="008C0D81" w:rsidRDefault="001078D8" w:rsidP="001078D8">
            <w:pPr>
              <w:pStyle w:val="Default"/>
              <w:rPr>
                <w:color w:val="auto"/>
                <w:sz w:val="22"/>
                <w:szCs w:val="22"/>
              </w:rPr>
            </w:pPr>
          </w:p>
          <w:p w14:paraId="76CC840E" w14:textId="77777777" w:rsidR="001078D8" w:rsidRPr="008C0D81" w:rsidRDefault="001078D8" w:rsidP="001078D8">
            <w:pPr>
              <w:pStyle w:val="Default"/>
              <w:rPr>
                <w:color w:val="auto"/>
                <w:sz w:val="22"/>
                <w:szCs w:val="22"/>
              </w:rPr>
            </w:pPr>
          </w:p>
          <w:p w14:paraId="303D83C3" w14:textId="77777777" w:rsidR="001078D8" w:rsidRPr="008C0D81" w:rsidRDefault="001078D8" w:rsidP="001078D8">
            <w:pPr>
              <w:pStyle w:val="Default"/>
              <w:rPr>
                <w:color w:val="auto"/>
                <w:sz w:val="22"/>
                <w:szCs w:val="22"/>
              </w:rPr>
            </w:pPr>
          </w:p>
          <w:p w14:paraId="52357D10" w14:textId="7E001FE1" w:rsidR="001078D8" w:rsidRPr="008C0D81" w:rsidRDefault="001078D8" w:rsidP="001078D8">
            <w:pPr>
              <w:pStyle w:val="Default"/>
              <w:rPr>
                <w:color w:val="auto"/>
                <w:sz w:val="22"/>
                <w:szCs w:val="22"/>
              </w:rPr>
            </w:pPr>
          </w:p>
          <w:p w14:paraId="65D3F984" w14:textId="108558DB" w:rsidR="001078D8" w:rsidRPr="008C0D81" w:rsidRDefault="001078D8" w:rsidP="001078D8">
            <w:pPr>
              <w:pStyle w:val="Default"/>
              <w:rPr>
                <w:color w:val="auto"/>
                <w:sz w:val="22"/>
                <w:szCs w:val="22"/>
              </w:rPr>
            </w:pPr>
          </w:p>
          <w:p w14:paraId="66AE741E" w14:textId="1B976718" w:rsidR="001078D8" w:rsidRPr="008C0D81" w:rsidRDefault="001078D8" w:rsidP="001078D8">
            <w:pPr>
              <w:pStyle w:val="Default"/>
              <w:rPr>
                <w:color w:val="auto"/>
                <w:sz w:val="22"/>
                <w:szCs w:val="22"/>
              </w:rPr>
            </w:pPr>
          </w:p>
          <w:p w14:paraId="1A5ABDCA" w14:textId="5D59B7F3" w:rsidR="001078D8" w:rsidRPr="008C0D81" w:rsidRDefault="001078D8" w:rsidP="001078D8">
            <w:pPr>
              <w:pStyle w:val="Default"/>
              <w:rPr>
                <w:color w:val="auto"/>
                <w:sz w:val="22"/>
                <w:szCs w:val="22"/>
              </w:rPr>
            </w:pPr>
          </w:p>
          <w:p w14:paraId="55F2CE67" w14:textId="7B0E1BF8" w:rsidR="001078D8" w:rsidRPr="008C0D81" w:rsidRDefault="001078D8" w:rsidP="001078D8">
            <w:pPr>
              <w:pStyle w:val="Default"/>
              <w:rPr>
                <w:color w:val="auto"/>
                <w:sz w:val="22"/>
                <w:szCs w:val="22"/>
              </w:rPr>
            </w:pPr>
          </w:p>
          <w:p w14:paraId="6753FFBD" w14:textId="7C65B95E" w:rsidR="001078D8" w:rsidRPr="008C0D81" w:rsidRDefault="001078D8" w:rsidP="001078D8">
            <w:pPr>
              <w:pStyle w:val="Default"/>
              <w:rPr>
                <w:color w:val="auto"/>
                <w:sz w:val="22"/>
                <w:szCs w:val="22"/>
              </w:rPr>
            </w:pPr>
          </w:p>
          <w:p w14:paraId="65853698" w14:textId="254122A2" w:rsidR="001078D8" w:rsidRPr="008C0D81" w:rsidRDefault="001078D8" w:rsidP="001078D8">
            <w:pPr>
              <w:pStyle w:val="Default"/>
              <w:rPr>
                <w:color w:val="auto"/>
                <w:sz w:val="22"/>
                <w:szCs w:val="22"/>
              </w:rPr>
            </w:pPr>
          </w:p>
          <w:p w14:paraId="4EDA6569" w14:textId="42075322" w:rsidR="001078D8" w:rsidRPr="008C0D81" w:rsidRDefault="001078D8" w:rsidP="001078D8">
            <w:pPr>
              <w:pStyle w:val="Default"/>
              <w:rPr>
                <w:color w:val="auto"/>
                <w:sz w:val="22"/>
                <w:szCs w:val="22"/>
              </w:rPr>
            </w:pPr>
          </w:p>
          <w:p w14:paraId="2E0D127C" w14:textId="6EC1057A" w:rsidR="001078D8" w:rsidRPr="008C0D81" w:rsidRDefault="001078D8" w:rsidP="001078D8">
            <w:pPr>
              <w:pStyle w:val="Default"/>
              <w:rPr>
                <w:color w:val="auto"/>
                <w:sz w:val="22"/>
                <w:szCs w:val="22"/>
              </w:rPr>
            </w:pPr>
          </w:p>
          <w:p w14:paraId="7DFC0E34" w14:textId="3753D88A" w:rsidR="001078D8" w:rsidRPr="008C0D81" w:rsidRDefault="001078D8" w:rsidP="001078D8">
            <w:pPr>
              <w:pStyle w:val="Default"/>
              <w:rPr>
                <w:color w:val="auto"/>
                <w:sz w:val="22"/>
                <w:szCs w:val="22"/>
              </w:rPr>
            </w:pPr>
          </w:p>
          <w:p w14:paraId="26A6FA81" w14:textId="0967D5AC" w:rsidR="001078D8" w:rsidRPr="008C0D81" w:rsidRDefault="001078D8" w:rsidP="001078D8">
            <w:pPr>
              <w:pStyle w:val="Default"/>
              <w:rPr>
                <w:color w:val="auto"/>
                <w:sz w:val="22"/>
                <w:szCs w:val="22"/>
              </w:rPr>
            </w:pPr>
          </w:p>
          <w:p w14:paraId="6F7CCF92" w14:textId="2CA31F64" w:rsidR="001078D8" w:rsidRPr="008C0D81" w:rsidRDefault="001078D8" w:rsidP="001078D8">
            <w:pPr>
              <w:pStyle w:val="Default"/>
              <w:rPr>
                <w:color w:val="auto"/>
                <w:sz w:val="22"/>
                <w:szCs w:val="22"/>
              </w:rPr>
            </w:pPr>
          </w:p>
          <w:p w14:paraId="08F81A38" w14:textId="72C2BC16" w:rsidR="001078D8" w:rsidRPr="008C0D81" w:rsidRDefault="001078D8" w:rsidP="001078D8">
            <w:pPr>
              <w:pStyle w:val="Default"/>
              <w:rPr>
                <w:color w:val="auto"/>
                <w:sz w:val="22"/>
                <w:szCs w:val="22"/>
              </w:rPr>
            </w:pPr>
          </w:p>
          <w:p w14:paraId="33B68B28" w14:textId="7C247E9B" w:rsidR="001078D8" w:rsidRPr="008C0D81" w:rsidRDefault="001078D8" w:rsidP="001078D8">
            <w:pPr>
              <w:pStyle w:val="Default"/>
              <w:rPr>
                <w:color w:val="auto"/>
                <w:sz w:val="22"/>
                <w:szCs w:val="22"/>
              </w:rPr>
            </w:pPr>
          </w:p>
          <w:p w14:paraId="1F1A0622" w14:textId="5E3DF46A" w:rsidR="001078D8" w:rsidRPr="008C0D81" w:rsidRDefault="001078D8" w:rsidP="001078D8">
            <w:pPr>
              <w:pStyle w:val="Default"/>
              <w:rPr>
                <w:color w:val="auto"/>
                <w:sz w:val="22"/>
                <w:szCs w:val="22"/>
              </w:rPr>
            </w:pPr>
          </w:p>
          <w:p w14:paraId="09D68105" w14:textId="02DAB907" w:rsidR="001078D8" w:rsidRPr="008C0D81" w:rsidRDefault="001078D8" w:rsidP="001078D8">
            <w:pPr>
              <w:pStyle w:val="Default"/>
              <w:rPr>
                <w:color w:val="auto"/>
                <w:sz w:val="22"/>
                <w:szCs w:val="22"/>
              </w:rPr>
            </w:pPr>
          </w:p>
          <w:p w14:paraId="1BF8EFED" w14:textId="0848074C" w:rsidR="001078D8" w:rsidRPr="008C0D81" w:rsidRDefault="001078D8" w:rsidP="001078D8">
            <w:pPr>
              <w:pStyle w:val="Default"/>
              <w:rPr>
                <w:color w:val="auto"/>
                <w:sz w:val="22"/>
                <w:szCs w:val="22"/>
              </w:rPr>
            </w:pPr>
          </w:p>
          <w:p w14:paraId="4E4CB1BF" w14:textId="4DC977D3" w:rsidR="001078D8" w:rsidRPr="008C0D81" w:rsidRDefault="001078D8" w:rsidP="001078D8">
            <w:pPr>
              <w:pStyle w:val="Default"/>
              <w:rPr>
                <w:color w:val="auto"/>
                <w:sz w:val="22"/>
                <w:szCs w:val="22"/>
              </w:rPr>
            </w:pPr>
          </w:p>
          <w:p w14:paraId="4506C8D9" w14:textId="77777777" w:rsidR="001078D8" w:rsidRPr="008C0D81" w:rsidRDefault="001078D8" w:rsidP="001078D8">
            <w:pPr>
              <w:pStyle w:val="Default"/>
              <w:rPr>
                <w:color w:val="auto"/>
                <w:sz w:val="22"/>
                <w:szCs w:val="22"/>
              </w:rPr>
            </w:pPr>
          </w:p>
          <w:p w14:paraId="6ED2AAC2" w14:textId="74F620DF" w:rsidR="001078D8" w:rsidRPr="008C0D81" w:rsidRDefault="001078D8" w:rsidP="001078D8">
            <w:pPr>
              <w:pStyle w:val="Default"/>
              <w:rPr>
                <w:color w:val="auto"/>
                <w:sz w:val="22"/>
                <w:szCs w:val="22"/>
              </w:rPr>
            </w:pPr>
          </w:p>
          <w:p w14:paraId="02A4B3FF" w14:textId="77777777" w:rsidR="001078D8" w:rsidRPr="008C0D81" w:rsidRDefault="001078D8" w:rsidP="001078D8">
            <w:pPr>
              <w:pStyle w:val="Default"/>
              <w:rPr>
                <w:color w:val="auto"/>
                <w:sz w:val="22"/>
                <w:szCs w:val="22"/>
              </w:rPr>
            </w:pPr>
          </w:p>
          <w:p w14:paraId="1746E739" w14:textId="77777777" w:rsidR="001078D8" w:rsidRPr="008C0D81" w:rsidRDefault="001078D8" w:rsidP="001078D8">
            <w:pPr>
              <w:pStyle w:val="Default"/>
              <w:rPr>
                <w:color w:val="auto"/>
                <w:sz w:val="22"/>
                <w:szCs w:val="22"/>
              </w:rPr>
            </w:pPr>
          </w:p>
          <w:p w14:paraId="62C3629D" w14:textId="77777777" w:rsidR="001078D8" w:rsidRPr="008C0D81" w:rsidRDefault="001078D8" w:rsidP="001078D8">
            <w:pPr>
              <w:pStyle w:val="Default"/>
              <w:rPr>
                <w:color w:val="auto"/>
                <w:sz w:val="22"/>
                <w:szCs w:val="22"/>
              </w:rPr>
            </w:pPr>
          </w:p>
          <w:p w14:paraId="46723F77" w14:textId="77777777" w:rsidR="001078D8" w:rsidRPr="008C0D81" w:rsidRDefault="001078D8" w:rsidP="001078D8">
            <w:pPr>
              <w:pStyle w:val="Default"/>
              <w:rPr>
                <w:color w:val="auto"/>
                <w:sz w:val="22"/>
                <w:szCs w:val="22"/>
              </w:rPr>
            </w:pPr>
          </w:p>
          <w:p w14:paraId="587AF66A" w14:textId="77777777" w:rsidR="001078D8" w:rsidRPr="008C0D81" w:rsidRDefault="001078D8" w:rsidP="001078D8">
            <w:pPr>
              <w:pStyle w:val="Default"/>
              <w:rPr>
                <w:color w:val="auto"/>
                <w:sz w:val="22"/>
                <w:szCs w:val="22"/>
              </w:rPr>
            </w:pPr>
          </w:p>
          <w:p w14:paraId="65888339" w14:textId="77777777" w:rsidR="001078D8" w:rsidRPr="008C0D81" w:rsidRDefault="001078D8" w:rsidP="001078D8">
            <w:pPr>
              <w:pStyle w:val="Default"/>
              <w:rPr>
                <w:color w:val="auto"/>
                <w:sz w:val="22"/>
                <w:szCs w:val="22"/>
              </w:rPr>
            </w:pPr>
          </w:p>
          <w:p w14:paraId="3B0F1B2E" w14:textId="77777777" w:rsidR="001078D8" w:rsidRPr="008C0D81" w:rsidRDefault="001078D8" w:rsidP="001078D8">
            <w:pPr>
              <w:pStyle w:val="Default"/>
              <w:rPr>
                <w:color w:val="auto"/>
                <w:sz w:val="22"/>
                <w:szCs w:val="22"/>
              </w:rPr>
            </w:pPr>
          </w:p>
          <w:p w14:paraId="73E3EDA3" w14:textId="77777777" w:rsidR="001078D8" w:rsidRPr="008C0D81" w:rsidRDefault="001078D8" w:rsidP="001078D8">
            <w:pPr>
              <w:pStyle w:val="Default"/>
              <w:rPr>
                <w:color w:val="auto"/>
                <w:sz w:val="22"/>
                <w:szCs w:val="22"/>
              </w:rPr>
            </w:pPr>
          </w:p>
          <w:p w14:paraId="72F9A43A" w14:textId="77777777" w:rsidR="001078D8" w:rsidRPr="008C0D81" w:rsidRDefault="001078D8" w:rsidP="001078D8">
            <w:pPr>
              <w:pStyle w:val="Default"/>
              <w:rPr>
                <w:color w:val="auto"/>
                <w:sz w:val="22"/>
                <w:szCs w:val="22"/>
              </w:rPr>
            </w:pPr>
          </w:p>
          <w:p w14:paraId="378D0784" w14:textId="77777777" w:rsidR="001078D8" w:rsidRPr="008C0D81" w:rsidRDefault="001078D8" w:rsidP="001078D8">
            <w:pPr>
              <w:pStyle w:val="Default"/>
              <w:rPr>
                <w:color w:val="auto"/>
                <w:sz w:val="22"/>
                <w:szCs w:val="22"/>
              </w:rPr>
            </w:pPr>
          </w:p>
          <w:p w14:paraId="6CCE8E89" w14:textId="77777777" w:rsidR="001078D8" w:rsidRPr="008C0D81" w:rsidRDefault="001078D8" w:rsidP="001078D8">
            <w:pPr>
              <w:pStyle w:val="Default"/>
              <w:rPr>
                <w:color w:val="auto"/>
                <w:sz w:val="22"/>
                <w:szCs w:val="22"/>
              </w:rPr>
            </w:pPr>
          </w:p>
          <w:p w14:paraId="318E224B" w14:textId="77777777" w:rsidR="001078D8" w:rsidRPr="008C0D81" w:rsidRDefault="001078D8" w:rsidP="001078D8">
            <w:pPr>
              <w:pStyle w:val="Default"/>
              <w:rPr>
                <w:color w:val="auto"/>
                <w:sz w:val="22"/>
                <w:szCs w:val="22"/>
              </w:rPr>
            </w:pPr>
          </w:p>
          <w:p w14:paraId="2A6FA83F" w14:textId="77777777" w:rsidR="001078D8" w:rsidRPr="008C0D81" w:rsidRDefault="001078D8" w:rsidP="001078D8">
            <w:pPr>
              <w:pStyle w:val="Default"/>
              <w:rPr>
                <w:color w:val="auto"/>
                <w:sz w:val="22"/>
                <w:szCs w:val="22"/>
              </w:rPr>
            </w:pPr>
          </w:p>
          <w:p w14:paraId="654A3238" w14:textId="77777777" w:rsidR="001078D8" w:rsidRPr="008C0D81" w:rsidRDefault="001078D8" w:rsidP="001078D8">
            <w:pPr>
              <w:pStyle w:val="Default"/>
              <w:rPr>
                <w:color w:val="auto"/>
                <w:sz w:val="22"/>
                <w:szCs w:val="22"/>
              </w:rPr>
            </w:pPr>
          </w:p>
          <w:p w14:paraId="7D886926" w14:textId="77777777" w:rsidR="001078D8" w:rsidRPr="008C0D81" w:rsidRDefault="001078D8" w:rsidP="001078D8">
            <w:pPr>
              <w:pStyle w:val="Default"/>
              <w:rPr>
                <w:color w:val="auto"/>
                <w:sz w:val="22"/>
                <w:szCs w:val="22"/>
              </w:rPr>
            </w:pPr>
          </w:p>
          <w:p w14:paraId="2C6992BD" w14:textId="3A1C2EEB" w:rsidR="001078D8" w:rsidRPr="008C0D81" w:rsidRDefault="001078D8" w:rsidP="008C0D81">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92F2F9B" w14:textId="77777777" w:rsidR="001078D8" w:rsidRPr="00E31F14" w:rsidRDefault="001078D8" w:rsidP="001078D8">
            <w:pPr>
              <w:pStyle w:val="Default"/>
              <w:rPr>
                <w:color w:val="auto"/>
                <w:sz w:val="22"/>
                <w:szCs w:val="22"/>
              </w:rPr>
            </w:pPr>
            <w:r w:rsidRPr="004A34CE">
              <w:rPr>
                <w:color w:val="auto"/>
                <w:sz w:val="22"/>
                <w:szCs w:val="22"/>
              </w:rPr>
              <w:lastRenderedPageBreak/>
              <w:t>(1) Postupmi a opatreniami na zl</w:t>
            </w:r>
            <w:r w:rsidRPr="00E31F14">
              <w:rPr>
                <w:color w:val="auto"/>
                <w:sz w:val="22"/>
                <w:szCs w:val="22"/>
              </w:rPr>
              <w:t xml:space="preserve">epšenie energetickej hospodárnosti budov sú: </w:t>
            </w:r>
          </w:p>
          <w:p w14:paraId="52422A12" w14:textId="77777777" w:rsidR="001078D8" w:rsidRPr="006275D6" w:rsidRDefault="001078D8" w:rsidP="001078D8">
            <w:pPr>
              <w:pStyle w:val="Default"/>
              <w:rPr>
                <w:b/>
                <w:color w:val="auto"/>
                <w:sz w:val="22"/>
                <w:szCs w:val="22"/>
              </w:rPr>
            </w:pPr>
            <w:r w:rsidRPr="00E31F14">
              <w:rPr>
                <w:color w:val="auto"/>
                <w:sz w:val="22"/>
                <w:szCs w:val="22"/>
              </w:rPr>
              <w:t xml:space="preserve"> a) jednotná metodika výpočtu integrovanej energetickej hospodárnosti</w:t>
            </w:r>
            <w:r w:rsidRPr="006275D6">
              <w:rPr>
                <w:b/>
                <w:color w:val="auto"/>
                <w:sz w:val="22"/>
                <w:szCs w:val="22"/>
              </w:rPr>
              <w:t xml:space="preserve"> budov a jednotiek budov </w:t>
            </w:r>
            <w:r w:rsidRPr="004A34CE">
              <w:rPr>
                <w:color w:val="auto"/>
                <w:sz w:val="22"/>
                <w:szCs w:val="22"/>
              </w:rPr>
              <w:t>(ďalej len „výpočet“),</w:t>
            </w:r>
          </w:p>
          <w:p w14:paraId="4F54C96F" w14:textId="77777777" w:rsidR="001078D8" w:rsidRPr="00BE064D" w:rsidRDefault="001078D8" w:rsidP="001078D8">
            <w:pPr>
              <w:pStyle w:val="Default"/>
              <w:rPr>
                <w:color w:val="auto"/>
                <w:sz w:val="22"/>
                <w:szCs w:val="22"/>
              </w:rPr>
            </w:pPr>
          </w:p>
          <w:p w14:paraId="211A0CB5" w14:textId="5B6B0DDA" w:rsidR="001078D8" w:rsidRPr="004A34CE" w:rsidRDefault="001078D8" w:rsidP="001078D8">
            <w:pPr>
              <w:pStyle w:val="Default"/>
              <w:rPr>
                <w:color w:val="auto"/>
                <w:sz w:val="22"/>
                <w:szCs w:val="22"/>
              </w:rPr>
            </w:pPr>
            <w:r w:rsidRPr="004A34CE">
              <w:rPr>
                <w:color w:val="auto"/>
                <w:sz w:val="22"/>
                <w:szCs w:val="22"/>
              </w:rPr>
              <w:t>§ 3 Energetická hospodárnosť budov</w:t>
            </w:r>
          </w:p>
          <w:p w14:paraId="7F346EF6" w14:textId="159F7361" w:rsidR="001078D8" w:rsidRPr="006275D6" w:rsidRDefault="001078D8" w:rsidP="001078D8">
            <w:pPr>
              <w:pStyle w:val="Default"/>
              <w:rPr>
                <w:b/>
                <w:color w:val="auto"/>
                <w:sz w:val="22"/>
                <w:szCs w:val="22"/>
              </w:rPr>
            </w:pPr>
            <w:r w:rsidRPr="00E31F14">
              <w:rPr>
                <w:color w:val="auto"/>
                <w:sz w:val="22"/>
                <w:szCs w:val="22"/>
              </w:rPr>
              <w:lastRenderedPageBreak/>
              <w:t>(1) Energetická hospodárnosť je množstvo energie potrebnej na splnenie všetkých energetických potrieb súvisiacich s normalizovaným užívaním budovy, najmä množstvo energie potrebnej na vykurovanie a prípravu teplej vody, na chladenie a vetranie a na</w:t>
            </w:r>
            <w:r w:rsidRPr="006275D6">
              <w:rPr>
                <w:b/>
                <w:color w:val="auto"/>
                <w:sz w:val="22"/>
                <w:szCs w:val="22"/>
              </w:rPr>
              <w:t xml:space="preserve"> zabudované </w:t>
            </w:r>
            <w:r w:rsidRPr="004A34CE">
              <w:rPr>
                <w:color w:val="auto"/>
                <w:sz w:val="22"/>
                <w:szCs w:val="22"/>
              </w:rPr>
              <w:t>osvetlenie.</w:t>
            </w:r>
            <w:r w:rsidRPr="006275D6">
              <w:rPr>
                <w:b/>
                <w:color w:val="auto"/>
                <w:sz w:val="22"/>
                <w:szCs w:val="22"/>
              </w:rPr>
              <w:t xml:space="preserve"> </w:t>
            </w:r>
          </w:p>
          <w:p w14:paraId="24163FB6" w14:textId="77777777" w:rsidR="001078D8" w:rsidRDefault="001078D8" w:rsidP="001078D8">
            <w:pPr>
              <w:pStyle w:val="Default"/>
              <w:rPr>
                <w:color w:val="auto"/>
                <w:sz w:val="22"/>
                <w:szCs w:val="22"/>
              </w:rPr>
            </w:pPr>
            <w:r w:rsidRPr="00BE064D">
              <w:rPr>
                <w:color w:val="auto"/>
                <w:sz w:val="22"/>
                <w:szCs w:val="22"/>
              </w:rPr>
              <w:t>(2) Energetická hospodárnosť budovy sa určuje výpočtom alebo výpočtom s použitím nameranej spotreby energie a vyjadruje sa v číselných ukazovateľoch potreby energie v budove a primárnej energie. Primárnou energiou je energia z obnoviteľných a neobnoviteľných zdrojov, ktorá neprešla proceso</w:t>
            </w:r>
            <w:r>
              <w:rPr>
                <w:color w:val="auto"/>
                <w:sz w:val="22"/>
                <w:szCs w:val="22"/>
              </w:rPr>
              <w:t xml:space="preserve">m konverzie ani transformácie. </w:t>
            </w:r>
          </w:p>
          <w:p w14:paraId="0A8278F6" w14:textId="40B6137B" w:rsidR="001078D8" w:rsidRPr="00BE064D" w:rsidRDefault="001078D8" w:rsidP="001078D8">
            <w:pPr>
              <w:pStyle w:val="Default"/>
              <w:rPr>
                <w:color w:val="auto"/>
                <w:sz w:val="22"/>
                <w:szCs w:val="22"/>
              </w:rPr>
            </w:pPr>
            <w:r w:rsidRPr="00BE064D">
              <w:rPr>
                <w:color w:val="auto"/>
                <w:sz w:val="22"/>
                <w:szCs w:val="22"/>
              </w:rPr>
              <w:t xml:space="preserve">(3) Výpočet zohľadňuje </w:t>
            </w:r>
          </w:p>
          <w:p w14:paraId="4A67197B" w14:textId="58B6F241" w:rsidR="001078D8" w:rsidRPr="00BE064D" w:rsidRDefault="001078D8" w:rsidP="001078D8">
            <w:pPr>
              <w:pStyle w:val="Default"/>
              <w:rPr>
                <w:color w:val="auto"/>
                <w:sz w:val="22"/>
                <w:szCs w:val="22"/>
              </w:rPr>
            </w:pPr>
            <w:r w:rsidRPr="00BE064D">
              <w:rPr>
                <w:color w:val="auto"/>
                <w:sz w:val="22"/>
                <w:szCs w:val="22"/>
              </w:rPr>
              <w:t xml:space="preserve">a) charakteristiky stavebnej konštrukcie budovy, najmä </w:t>
            </w:r>
            <w:proofErr w:type="spellStart"/>
            <w:r w:rsidRPr="00BE064D">
              <w:rPr>
                <w:color w:val="auto"/>
                <w:sz w:val="22"/>
                <w:szCs w:val="22"/>
              </w:rPr>
              <w:t>tepelnotechnické</w:t>
            </w:r>
            <w:proofErr w:type="spellEnd"/>
            <w:r w:rsidRPr="00BE064D">
              <w:rPr>
                <w:color w:val="auto"/>
                <w:sz w:val="22"/>
                <w:szCs w:val="22"/>
              </w:rPr>
              <w:t xml:space="preserve"> vlastnosti obvodového a strešného plášťa a otvorových konštrukcií a tepelné straty spôsobené stavebnou konštrukciou a spôsobom jej užívania, </w:t>
            </w:r>
          </w:p>
          <w:p w14:paraId="704972A6" w14:textId="3E994E15" w:rsidR="001078D8" w:rsidRPr="00BE064D" w:rsidRDefault="001078D8" w:rsidP="001078D8">
            <w:pPr>
              <w:pStyle w:val="Default"/>
              <w:rPr>
                <w:color w:val="auto"/>
                <w:sz w:val="22"/>
                <w:szCs w:val="22"/>
              </w:rPr>
            </w:pPr>
            <w:r w:rsidRPr="00BE064D">
              <w:rPr>
                <w:color w:val="auto"/>
                <w:sz w:val="22"/>
                <w:szCs w:val="22"/>
              </w:rPr>
              <w:t xml:space="preserve">b) polohu a orientáciu budovy a vplyv vonkajších klimatických podmienok na vnútorné prostredie, najmä vplyv teploty vzduchu, vetra a slnečného žiarenia, </w:t>
            </w:r>
          </w:p>
          <w:p w14:paraId="4CC04AE2" w14:textId="605DCCA8" w:rsidR="001078D8" w:rsidRPr="00BE064D" w:rsidRDefault="001078D8" w:rsidP="001078D8">
            <w:pPr>
              <w:pStyle w:val="Default"/>
              <w:rPr>
                <w:color w:val="auto"/>
                <w:sz w:val="22"/>
                <w:szCs w:val="22"/>
              </w:rPr>
            </w:pPr>
            <w:r w:rsidRPr="00BE064D">
              <w:rPr>
                <w:color w:val="auto"/>
                <w:sz w:val="22"/>
                <w:szCs w:val="22"/>
              </w:rPr>
              <w:t xml:space="preserve">c) vnútorné prostredie vrátane projektovaných požiadaviek na vnútorné prostredie, </w:t>
            </w:r>
          </w:p>
          <w:p w14:paraId="08058E41" w14:textId="42ACFB91" w:rsidR="001078D8" w:rsidRPr="00BE064D" w:rsidRDefault="001078D8" w:rsidP="001078D8">
            <w:pPr>
              <w:pStyle w:val="Default"/>
              <w:rPr>
                <w:color w:val="auto"/>
                <w:sz w:val="22"/>
                <w:szCs w:val="22"/>
              </w:rPr>
            </w:pPr>
            <w:r w:rsidRPr="00BE064D">
              <w:rPr>
                <w:color w:val="auto"/>
                <w:sz w:val="22"/>
                <w:szCs w:val="22"/>
              </w:rPr>
              <w:t xml:space="preserve">d) energetické vybavenie, najmä druh, typ a výkon vykurovacieho systému a systém zásobovania teplou vodou a ich </w:t>
            </w:r>
            <w:r w:rsidRPr="00BE064D">
              <w:rPr>
                <w:color w:val="auto"/>
                <w:sz w:val="22"/>
                <w:szCs w:val="22"/>
              </w:rPr>
              <w:lastRenderedPageBreak/>
              <w:t xml:space="preserve">tepelnoizolačné charakteristiky a účinnosť, </w:t>
            </w:r>
          </w:p>
          <w:p w14:paraId="582F1865" w14:textId="13D89754" w:rsidR="001078D8" w:rsidRPr="00BE064D" w:rsidRDefault="001078D8" w:rsidP="001078D8">
            <w:pPr>
              <w:pStyle w:val="Default"/>
              <w:rPr>
                <w:color w:val="auto"/>
                <w:sz w:val="22"/>
                <w:szCs w:val="22"/>
              </w:rPr>
            </w:pPr>
            <w:r w:rsidRPr="00BE064D">
              <w:rPr>
                <w:color w:val="auto"/>
                <w:sz w:val="22"/>
                <w:szCs w:val="22"/>
              </w:rPr>
              <w:t xml:space="preserve">e) prirodzené vetranie, najmä vplyv tepelných strát na vnútorné prostredie, </w:t>
            </w:r>
          </w:p>
          <w:p w14:paraId="21C7D128" w14:textId="247DDC91" w:rsidR="001078D8" w:rsidRPr="00BE064D" w:rsidRDefault="001078D8" w:rsidP="001078D8">
            <w:pPr>
              <w:pStyle w:val="Default"/>
              <w:rPr>
                <w:color w:val="auto"/>
                <w:sz w:val="22"/>
                <w:szCs w:val="22"/>
              </w:rPr>
            </w:pPr>
            <w:r w:rsidRPr="00BE064D">
              <w:rPr>
                <w:color w:val="auto"/>
                <w:sz w:val="22"/>
                <w:szCs w:val="22"/>
              </w:rPr>
              <w:t xml:space="preserve">f) zabudované osvetľovacie zariadenie, najmä jeho druh, typ, vek a fyzický stav, </w:t>
            </w:r>
            <w:r w:rsidR="00831A8B" w:rsidRPr="00831A8B">
              <w:rPr>
                <w:b/>
                <w:color w:val="auto"/>
                <w:sz w:val="22"/>
                <w:szCs w:val="22"/>
              </w:rPr>
              <w:t>merný výkon a elektrický</w:t>
            </w:r>
            <w:r w:rsidRPr="00BE064D">
              <w:rPr>
                <w:color w:val="auto"/>
                <w:sz w:val="22"/>
                <w:szCs w:val="22"/>
              </w:rPr>
              <w:t xml:space="preserve"> príkon, </w:t>
            </w:r>
          </w:p>
          <w:p w14:paraId="09AFA5AE" w14:textId="7484D9A1" w:rsidR="001078D8" w:rsidRPr="00BE064D" w:rsidRDefault="001078D8" w:rsidP="001078D8">
            <w:pPr>
              <w:pStyle w:val="Default"/>
              <w:rPr>
                <w:color w:val="auto"/>
                <w:sz w:val="22"/>
                <w:szCs w:val="22"/>
              </w:rPr>
            </w:pPr>
            <w:r w:rsidRPr="00BE064D">
              <w:rPr>
                <w:color w:val="auto"/>
                <w:sz w:val="22"/>
                <w:szCs w:val="22"/>
              </w:rPr>
              <w:t xml:space="preserve">g) miestne pomery, najmä vplyv susedných budov, </w:t>
            </w:r>
          </w:p>
          <w:p w14:paraId="3273B5E4" w14:textId="2DE5D9CF" w:rsidR="001078D8" w:rsidRPr="00BE064D" w:rsidRDefault="001078D8" w:rsidP="001078D8">
            <w:pPr>
              <w:pStyle w:val="Default"/>
              <w:rPr>
                <w:color w:val="auto"/>
                <w:sz w:val="22"/>
                <w:szCs w:val="22"/>
              </w:rPr>
            </w:pPr>
            <w:r w:rsidRPr="00BE064D">
              <w:rPr>
                <w:color w:val="auto"/>
                <w:sz w:val="22"/>
                <w:szCs w:val="22"/>
              </w:rPr>
              <w:t xml:space="preserve">h) pasívny solárny systém a solárna ochrana, najmä tepelný zisk pre vnútorné prostredie, </w:t>
            </w:r>
          </w:p>
          <w:p w14:paraId="1C15AFB7" w14:textId="5A3C5627" w:rsidR="001078D8" w:rsidRPr="00BE064D" w:rsidRDefault="001078D8" w:rsidP="001078D8">
            <w:pPr>
              <w:pStyle w:val="Default"/>
              <w:rPr>
                <w:color w:val="auto"/>
                <w:sz w:val="22"/>
                <w:szCs w:val="22"/>
              </w:rPr>
            </w:pPr>
            <w:r w:rsidRPr="00BE064D">
              <w:rPr>
                <w:color w:val="auto"/>
                <w:sz w:val="22"/>
                <w:szCs w:val="22"/>
              </w:rPr>
              <w:t xml:space="preserve">i) klimatizačný systém, najmä jeho druh, typ, výkon, vek a fyzický stav, </w:t>
            </w:r>
          </w:p>
          <w:p w14:paraId="0702C8B0" w14:textId="585E99EB" w:rsidR="001078D8" w:rsidRPr="00BE064D" w:rsidRDefault="001078D8" w:rsidP="001078D8">
            <w:pPr>
              <w:pStyle w:val="Default"/>
              <w:rPr>
                <w:color w:val="auto"/>
                <w:sz w:val="22"/>
                <w:szCs w:val="22"/>
              </w:rPr>
            </w:pPr>
            <w:r w:rsidRPr="00BE064D">
              <w:rPr>
                <w:color w:val="auto"/>
                <w:sz w:val="22"/>
                <w:szCs w:val="22"/>
              </w:rPr>
              <w:t xml:space="preserve">j) fyzický stav budovy, </w:t>
            </w:r>
          </w:p>
          <w:p w14:paraId="10D9CD2D" w14:textId="22CDD562" w:rsidR="001078D8" w:rsidRPr="00BE064D" w:rsidRDefault="001078D8" w:rsidP="001078D8">
            <w:pPr>
              <w:pStyle w:val="Default"/>
              <w:rPr>
                <w:color w:val="auto"/>
                <w:sz w:val="22"/>
                <w:szCs w:val="22"/>
              </w:rPr>
            </w:pPr>
            <w:r w:rsidRPr="00BE064D">
              <w:rPr>
                <w:color w:val="auto"/>
                <w:sz w:val="22"/>
                <w:szCs w:val="22"/>
              </w:rPr>
              <w:t xml:space="preserve">k) ostatné faktory, ktoré ovplyvňujú spotrebu energie v budove, najmä vplyv tepelných ziskov. </w:t>
            </w:r>
          </w:p>
          <w:p w14:paraId="0EA0E488" w14:textId="10716C1B" w:rsidR="001078D8" w:rsidRPr="00BE064D" w:rsidRDefault="001078D8" w:rsidP="001078D8">
            <w:pPr>
              <w:pStyle w:val="Default"/>
              <w:rPr>
                <w:color w:val="auto"/>
                <w:sz w:val="22"/>
                <w:szCs w:val="22"/>
              </w:rPr>
            </w:pPr>
            <w:r w:rsidRPr="00BE064D">
              <w:rPr>
                <w:color w:val="auto"/>
                <w:sz w:val="22"/>
                <w:szCs w:val="22"/>
              </w:rPr>
              <w:t xml:space="preserve">(4) Výpočet musí zohľadňovať vplyv denného osvetlenia a vplyv vysokoúčinných alternatívnych systémov, a to </w:t>
            </w:r>
          </w:p>
          <w:p w14:paraId="4D6BFD30" w14:textId="3BCB5AF1" w:rsidR="001078D8" w:rsidRPr="00BE064D" w:rsidRDefault="001078D8" w:rsidP="001078D8">
            <w:pPr>
              <w:pStyle w:val="Default"/>
              <w:rPr>
                <w:color w:val="auto"/>
                <w:sz w:val="22"/>
                <w:szCs w:val="22"/>
              </w:rPr>
            </w:pPr>
            <w:r w:rsidRPr="00BE064D">
              <w:rPr>
                <w:color w:val="auto"/>
                <w:sz w:val="22"/>
                <w:szCs w:val="22"/>
              </w:rPr>
              <w:t xml:space="preserve">a) aktívneho solárneho systému a ostatných vykurovacích systémov a elektrických systémov založených na obnoviteľných energetických zdrojoch, </w:t>
            </w:r>
          </w:p>
          <w:p w14:paraId="42DCF4BA" w14:textId="4DF745CC" w:rsidR="001078D8" w:rsidRPr="00BE064D" w:rsidRDefault="001078D8" w:rsidP="001078D8">
            <w:pPr>
              <w:pStyle w:val="Default"/>
              <w:rPr>
                <w:color w:val="auto"/>
                <w:sz w:val="22"/>
                <w:szCs w:val="22"/>
              </w:rPr>
            </w:pPr>
            <w:r w:rsidRPr="00BE064D">
              <w:rPr>
                <w:color w:val="auto"/>
                <w:sz w:val="22"/>
                <w:szCs w:val="22"/>
              </w:rPr>
              <w:t xml:space="preserve">b) elektriny a tepla vyrábaných v zdroji s kombinovanou výrobou, </w:t>
            </w:r>
          </w:p>
          <w:p w14:paraId="31A558B1" w14:textId="31D6348C" w:rsidR="001078D8" w:rsidRPr="00BE064D" w:rsidRDefault="008C0D81" w:rsidP="001078D8">
            <w:pPr>
              <w:pStyle w:val="Default"/>
              <w:rPr>
                <w:color w:val="auto"/>
                <w:sz w:val="22"/>
                <w:szCs w:val="22"/>
              </w:rPr>
            </w:pPr>
            <w:r>
              <w:rPr>
                <w:color w:val="auto"/>
                <w:sz w:val="22"/>
                <w:szCs w:val="22"/>
              </w:rPr>
              <w:t xml:space="preserve">c) </w:t>
            </w:r>
            <w:r w:rsidRPr="008C0D81">
              <w:rPr>
                <w:b/>
                <w:color w:val="auto"/>
                <w:sz w:val="22"/>
                <w:szCs w:val="22"/>
              </w:rPr>
              <w:t>centralizovaného</w:t>
            </w:r>
            <w:r w:rsidR="001078D8" w:rsidRPr="00BE064D">
              <w:rPr>
                <w:color w:val="auto"/>
                <w:sz w:val="22"/>
                <w:szCs w:val="22"/>
              </w:rPr>
              <w:t xml:space="preserve"> alebo blokového vykurovania a chladenia. </w:t>
            </w:r>
          </w:p>
          <w:p w14:paraId="2F483EF7" w14:textId="212273DB" w:rsidR="001078D8" w:rsidRPr="006275D6" w:rsidRDefault="008C0D81" w:rsidP="001078D8">
            <w:pPr>
              <w:pStyle w:val="Default"/>
              <w:rPr>
                <w:b/>
                <w:color w:val="auto"/>
                <w:sz w:val="22"/>
                <w:szCs w:val="22"/>
              </w:rPr>
            </w:pPr>
            <w:r>
              <w:rPr>
                <w:b/>
                <w:color w:val="auto"/>
                <w:sz w:val="22"/>
                <w:szCs w:val="22"/>
              </w:rPr>
              <w:t>d) systémov</w:t>
            </w:r>
            <w:r w:rsidR="001078D8" w:rsidRPr="006275D6">
              <w:rPr>
                <w:b/>
                <w:color w:val="auto"/>
                <w:sz w:val="22"/>
                <w:szCs w:val="22"/>
              </w:rPr>
              <w:t xml:space="preserve"> uskladňovania elektrickej energie a tepelnej energie.</w:t>
            </w:r>
          </w:p>
          <w:p w14:paraId="01A45A35" w14:textId="12F5BB7D" w:rsidR="001078D8" w:rsidRPr="00BE064D" w:rsidRDefault="001078D8" w:rsidP="001078D8">
            <w:pPr>
              <w:pStyle w:val="Default"/>
              <w:rPr>
                <w:color w:val="auto"/>
                <w:sz w:val="22"/>
                <w:szCs w:val="22"/>
              </w:rPr>
            </w:pPr>
            <w:r w:rsidRPr="00BE064D">
              <w:rPr>
                <w:color w:val="auto"/>
                <w:sz w:val="22"/>
                <w:szCs w:val="22"/>
              </w:rPr>
              <w:t xml:space="preserve">(5) Na účely výpočtu sa budovy členia na tieto kategórie: </w:t>
            </w:r>
          </w:p>
          <w:p w14:paraId="192559E1" w14:textId="50F30849" w:rsidR="001078D8" w:rsidRPr="00BE064D" w:rsidRDefault="001078D8" w:rsidP="001078D8">
            <w:pPr>
              <w:pStyle w:val="Default"/>
              <w:rPr>
                <w:color w:val="auto"/>
                <w:sz w:val="22"/>
                <w:szCs w:val="22"/>
              </w:rPr>
            </w:pPr>
            <w:r w:rsidRPr="00BE064D">
              <w:rPr>
                <w:color w:val="auto"/>
                <w:sz w:val="22"/>
                <w:szCs w:val="22"/>
              </w:rPr>
              <w:t xml:space="preserve">a) rodinné domy, </w:t>
            </w:r>
          </w:p>
          <w:p w14:paraId="48F5D02D" w14:textId="6EAEC5A1" w:rsidR="001078D8" w:rsidRPr="00BE064D" w:rsidRDefault="001078D8" w:rsidP="001078D8">
            <w:pPr>
              <w:pStyle w:val="Default"/>
              <w:rPr>
                <w:color w:val="auto"/>
                <w:sz w:val="22"/>
                <w:szCs w:val="22"/>
              </w:rPr>
            </w:pPr>
            <w:r w:rsidRPr="00BE064D">
              <w:rPr>
                <w:color w:val="auto"/>
                <w:sz w:val="22"/>
                <w:szCs w:val="22"/>
              </w:rPr>
              <w:lastRenderedPageBreak/>
              <w:t xml:space="preserve">b) bytové domy, </w:t>
            </w:r>
          </w:p>
          <w:p w14:paraId="19401F9C" w14:textId="4EC5EAB9" w:rsidR="001078D8" w:rsidRPr="00BE064D" w:rsidRDefault="001078D8" w:rsidP="001078D8">
            <w:pPr>
              <w:pStyle w:val="Default"/>
              <w:rPr>
                <w:color w:val="auto"/>
                <w:sz w:val="22"/>
                <w:szCs w:val="22"/>
              </w:rPr>
            </w:pPr>
            <w:r w:rsidRPr="00BE064D">
              <w:rPr>
                <w:color w:val="auto"/>
                <w:sz w:val="22"/>
                <w:szCs w:val="22"/>
              </w:rPr>
              <w:t xml:space="preserve">c) administratívne budovy, </w:t>
            </w:r>
          </w:p>
          <w:p w14:paraId="4C0969F4" w14:textId="009620F2" w:rsidR="001078D8" w:rsidRPr="00BE064D" w:rsidRDefault="001078D8" w:rsidP="001078D8">
            <w:pPr>
              <w:pStyle w:val="Default"/>
              <w:rPr>
                <w:color w:val="auto"/>
                <w:sz w:val="22"/>
                <w:szCs w:val="22"/>
              </w:rPr>
            </w:pPr>
            <w:r w:rsidRPr="00BE064D">
              <w:rPr>
                <w:color w:val="auto"/>
                <w:sz w:val="22"/>
                <w:szCs w:val="22"/>
              </w:rPr>
              <w:t xml:space="preserve">d) budovy škôl a školských zariadení, </w:t>
            </w:r>
          </w:p>
          <w:p w14:paraId="20329E05" w14:textId="51898A31" w:rsidR="001078D8" w:rsidRPr="00BE064D" w:rsidRDefault="001078D8" w:rsidP="001078D8">
            <w:pPr>
              <w:pStyle w:val="Default"/>
              <w:rPr>
                <w:color w:val="auto"/>
                <w:sz w:val="22"/>
                <w:szCs w:val="22"/>
              </w:rPr>
            </w:pPr>
            <w:r w:rsidRPr="00BE064D">
              <w:rPr>
                <w:color w:val="auto"/>
                <w:sz w:val="22"/>
                <w:szCs w:val="22"/>
              </w:rPr>
              <w:t xml:space="preserve">e) budovy nemocníc, </w:t>
            </w:r>
          </w:p>
          <w:p w14:paraId="50E4DA44" w14:textId="38EDBD62" w:rsidR="001078D8" w:rsidRPr="00BE064D" w:rsidRDefault="001078D8" w:rsidP="001078D8">
            <w:pPr>
              <w:pStyle w:val="Default"/>
              <w:rPr>
                <w:color w:val="auto"/>
                <w:sz w:val="22"/>
                <w:szCs w:val="22"/>
              </w:rPr>
            </w:pPr>
            <w:r w:rsidRPr="00BE064D">
              <w:rPr>
                <w:color w:val="auto"/>
                <w:sz w:val="22"/>
                <w:szCs w:val="22"/>
              </w:rPr>
              <w:t xml:space="preserve">f) budovy hotelov a reštaurácií, </w:t>
            </w:r>
          </w:p>
          <w:p w14:paraId="7696423C" w14:textId="45E24C4F" w:rsidR="001078D8" w:rsidRPr="00BE064D" w:rsidRDefault="001078D8" w:rsidP="001078D8">
            <w:pPr>
              <w:pStyle w:val="Default"/>
              <w:rPr>
                <w:color w:val="auto"/>
                <w:sz w:val="22"/>
                <w:szCs w:val="22"/>
              </w:rPr>
            </w:pPr>
            <w:r w:rsidRPr="00BE064D">
              <w:rPr>
                <w:color w:val="auto"/>
                <w:sz w:val="22"/>
                <w:szCs w:val="22"/>
              </w:rPr>
              <w:t xml:space="preserve">g) športové haly a iné budovy určené na šport, </w:t>
            </w:r>
          </w:p>
          <w:p w14:paraId="7D77E856" w14:textId="37638C0F" w:rsidR="001078D8" w:rsidRPr="00BE064D" w:rsidRDefault="001078D8" w:rsidP="001078D8">
            <w:pPr>
              <w:pStyle w:val="Default"/>
              <w:rPr>
                <w:color w:val="auto"/>
                <w:sz w:val="22"/>
                <w:szCs w:val="22"/>
              </w:rPr>
            </w:pPr>
            <w:r w:rsidRPr="00BE064D">
              <w:rPr>
                <w:color w:val="auto"/>
                <w:sz w:val="22"/>
                <w:szCs w:val="22"/>
              </w:rPr>
              <w:t xml:space="preserve">h) budovy pre veľkoobchodné a maloobchodné služby, </w:t>
            </w:r>
          </w:p>
          <w:p w14:paraId="7C1924D9" w14:textId="53AE9297" w:rsidR="001078D8" w:rsidRPr="00BE064D" w:rsidRDefault="001078D8" w:rsidP="001078D8">
            <w:pPr>
              <w:pStyle w:val="Default"/>
              <w:rPr>
                <w:color w:val="auto"/>
                <w:sz w:val="22"/>
                <w:szCs w:val="22"/>
              </w:rPr>
            </w:pPr>
            <w:r w:rsidRPr="00BE064D">
              <w:rPr>
                <w:color w:val="auto"/>
                <w:sz w:val="22"/>
                <w:szCs w:val="22"/>
              </w:rPr>
              <w:t xml:space="preserve">i) ostatné nevýrobné budovy </w:t>
            </w:r>
            <w:proofErr w:type="spellStart"/>
            <w:r w:rsidRPr="00BE064D">
              <w:rPr>
                <w:color w:val="auto"/>
                <w:sz w:val="22"/>
                <w:szCs w:val="22"/>
              </w:rPr>
              <w:t>spotrebujúce</w:t>
            </w:r>
            <w:proofErr w:type="spellEnd"/>
            <w:r w:rsidRPr="00BE064D">
              <w:rPr>
                <w:color w:val="auto"/>
                <w:sz w:val="22"/>
                <w:szCs w:val="22"/>
              </w:rPr>
              <w:t xml:space="preserve"> energiu. </w:t>
            </w:r>
          </w:p>
          <w:p w14:paraId="6BA7918A" w14:textId="4DCDE78A" w:rsidR="001078D8" w:rsidRPr="00BE064D" w:rsidRDefault="001078D8" w:rsidP="001078D8">
            <w:pPr>
              <w:pStyle w:val="Default"/>
              <w:rPr>
                <w:color w:val="auto"/>
                <w:sz w:val="22"/>
                <w:szCs w:val="22"/>
              </w:rPr>
            </w:pPr>
            <w:r w:rsidRPr="00BE064D">
              <w:rPr>
                <w:color w:val="auto"/>
                <w:sz w:val="22"/>
                <w:szCs w:val="22"/>
              </w:rPr>
              <w:t xml:space="preserve">(6) Ak ide o rodinné domy a bytové domy, výpočet nezohľadňuje vplyv faktorov uvedených v odseku 3 písm. f) a i). </w:t>
            </w:r>
          </w:p>
          <w:p w14:paraId="16874CF4" w14:textId="0B835F66" w:rsidR="001078D8" w:rsidRPr="00BE064D" w:rsidRDefault="001078D8" w:rsidP="001078D8">
            <w:pPr>
              <w:pStyle w:val="Default"/>
              <w:rPr>
                <w:color w:val="auto"/>
                <w:sz w:val="22"/>
                <w:szCs w:val="22"/>
              </w:rPr>
            </w:pPr>
            <w:r w:rsidRPr="00BE064D">
              <w:rPr>
                <w:color w:val="auto"/>
                <w:sz w:val="22"/>
                <w:szCs w:val="22"/>
              </w:rPr>
              <w:t>(7) Podľa energetickej hospodárnosti sa jednotlivé kategórie budov zatrieďujú do energetických tried A</w:t>
            </w:r>
            <w:r w:rsidR="00831A8B">
              <w:rPr>
                <w:color w:val="auto"/>
                <w:sz w:val="22"/>
                <w:szCs w:val="22"/>
              </w:rPr>
              <w:t>0</w:t>
            </w:r>
            <w:r w:rsidRPr="00BE064D">
              <w:rPr>
                <w:color w:val="auto"/>
                <w:sz w:val="22"/>
                <w:szCs w:val="22"/>
              </w:rPr>
              <w:t xml:space="preserve"> až </w:t>
            </w:r>
            <w:r w:rsidR="00831A8B">
              <w:rPr>
                <w:color w:val="auto"/>
                <w:sz w:val="22"/>
                <w:szCs w:val="22"/>
              </w:rPr>
              <w:t>F</w:t>
            </w:r>
            <w:r w:rsidRPr="00BE064D">
              <w:rPr>
                <w:color w:val="auto"/>
                <w:sz w:val="22"/>
                <w:szCs w:val="22"/>
              </w:rPr>
              <w:t xml:space="preserve">. Každá energetická trieda je vyjadrená číselným rozpätím a je súčtom číselných ukazovateľov z jednotlivých miest a spôsobov spotreby energie v budove vyjadrených čiastkovými energetickými triedami. </w:t>
            </w:r>
          </w:p>
          <w:p w14:paraId="5F9FDCD1" w14:textId="58957915" w:rsidR="001078D8" w:rsidRPr="006275D6" w:rsidRDefault="001078D8" w:rsidP="001078D8">
            <w:pPr>
              <w:pStyle w:val="Default"/>
              <w:rPr>
                <w:b/>
                <w:color w:val="auto"/>
                <w:sz w:val="22"/>
                <w:szCs w:val="22"/>
              </w:rPr>
            </w:pPr>
            <w:r w:rsidRPr="006275D6">
              <w:rPr>
                <w:b/>
                <w:color w:val="auto"/>
                <w:sz w:val="22"/>
                <w:szCs w:val="22"/>
              </w:rPr>
              <w:t xml:space="preserve">(8) </w:t>
            </w:r>
            <w:r w:rsidR="008C0D81" w:rsidRPr="008C0D81">
              <w:rPr>
                <w:b/>
                <w:color w:val="auto"/>
                <w:sz w:val="22"/>
                <w:szCs w:val="22"/>
              </w:rPr>
              <w:t xml:space="preserve">Budova s takmer nulovou potrebou energie sa podľa celkovej potreby primárnej energie zatrieďuje do energetickej triedy A. Potreba primárnej energie budovy s nulovými emisiami energetickej triedy A0 musí byť najmenej o 10 % nižšia ako je dolná hranica energetickej triedy A pre celkovú potrebu primárnej energie s takmer nulovou potrebou energie. Energetická trieda A0+ zodpovedá </w:t>
            </w:r>
            <w:r w:rsidR="008C0D81" w:rsidRPr="008C0D81">
              <w:rPr>
                <w:b/>
                <w:color w:val="auto"/>
                <w:sz w:val="22"/>
                <w:szCs w:val="22"/>
              </w:rPr>
              <w:lastRenderedPageBreak/>
              <w:t>budove s potrebou primárnej energie najmenej o 20 % nižšou ako je maximálna hodnota určená pre budovu s nulovými emisiami, ktorá ročne vyrába viac energie z obnoviteľných zdrojov na mieste než je jej celková ročná potreba primárnej energie.</w:t>
            </w:r>
          </w:p>
          <w:p w14:paraId="12E73644" w14:textId="77777777" w:rsidR="001078D8" w:rsidRPr="00BE064D" w:rsidRDefault="001078D8" w:rsidP="001078D8">
            <w:pPr>
              <w:pStyle w:val="Default"/>
              <w:rPr>
                <w:color w:val="auto"/>
                <w:sz w:val="22"/>
                <w:szCs w:val="22"/>
              </w:rPr>
            </w:pPr>
          </w:p>
          <w:p w14:paraId="0FC673C3" w14:textId="49EF92C9" w:rsidR="001078D8" w:rsidRPr="00577217" w:rsidRDefault="001078D8" w:rsidP="001078D8">
            <w:pPr>
              <w:pStyle w:val="Default"/>
              <w:rPr>
                <w:color w:val="auto"/>
                <w:sz w:val="22"/>
                <w:szCs w:val="22"/>
              </w:rPr>
            </w:pPr>
            <w:r>
              <w:rPr>
                <w:color w:val="auto"/>
                <w:sz w:val="22"/>
                <w:szCs w:val="22"/>
              </w:rPr>
              <w:t xml:space="preserve">§ 4 </w:t>
            </w:r>
            <w:r w:rsidRPr="00577217">
              <w:rPr>
                <w:color w:val="auto"/>
                <w:sz w:val="22"/>
                <w:szCs w:val="22"/>
              </w:rPr>
              <w:t>Minimálne požiadavky na energetickú hospodárnosť budov</w:t>
            </w:r>
          </w:p>
          <w:p w14:paraId="735780D7" w14:textId="62237CEF" w:rsidR="008C0D81" w:rsidRDefault="001078D8" w:rsidP="001078D8">
            <w:pPr>
              <w:pStyle w:val="Default"/>
              <w:rPr>
                <w:color w:val="auto"/>
                <w:sz w:val="22"/>
                <w:szCs w:val="22"/>
              </w:rPr>
            </w:pPr>
            <w:r w:rsidRPr="00577217">
              <w:rPr>
                <w:color w:val="auto"/>
                <w:sz w:val="22"/>
                <w:szCs w:val="22"/>
              </w:rPr>
              <w:t xml:space="preserve">(1) </w:t>
            </w:r>
            <w:r w:rsidR="008C0D81" w:rsidRPr="008C0D81">
              <w:rPr>
                <w:color w:val="auto"/>
                <w:sz w:val="22"/>
                <w:szCs w:val="22"/>
              </w:rPr>
              <w:t xml:space="preserve">Nová budova musí spĺňať minimálne požiadavky na energetickú hospodárnosť </w:t>
            </w:r>
            <w:r w:rsidR="008C0D81" w:rsidRPr="008C0D81">
              <w:rPr>
                <w:b/>
                <w:color w:val="auto"/>
                <w:sz w:val="22"/>
                <w:szCs w:val="22"/>
              </w:rPr>
              <w:t>pre nákladovo optimálnu úroveň budovy s takmer nulovou potrebou energie</w:t>
            </w:r>
            <w:r w:rsidR="008C0D81" w:rsidRPr="008C0D81">
              <w:rPr>
                <w:color w:val="auto"/>
                <w:sz w:val="22"/>
                <w:szCs w:val="22"/>
              </w:rPr>
              <w:t xml:space="preserve">. Technické parametre minimálnych požiadaviek vyplývajú z technických predpisov a z technických noriem. </w:t>
            </w:r>
            <w:r w:rsidR="008C0D81" w:rsidRPr="008C0D81">
              <w:rPr>
                <w:b/>
                <w:color w:val="auto"/>
                <w:sz w:val="22"/>
                <w:szCs w:val="22"/>
              </w:rPr>
              <w:t>Ak je to technicky, funkčne a ekonomicky uskutočniteľné, existujúca budova po uskutočnení jej významnej obnovy musí spĺňať minimálne požiadavky na energetickú hospodárnosť budovy nákladovo optimálnej úrovne, ktoré sa uplatňujú na obnovované stavebné konštrukcie primerane rozsahu vykonanej obnovy; tieto požiadavky sa nevzťahujú na technické systémy budovy</w:t>
            </w:r>
            <w:r w:rsidR="008C0D81">
              <w:rPr>
                <w:b/>
                <w:color w:val="auto"/>
                <w:sz w:val="22"/>
                <w:szCs w:val="22"/>
              </w:rPr>
              <w:t>.</w:t>
            </w:r>
          </w:p>
          <w:p w14:paraId="3791E695" w14:textId="30317D5E" w:rsidR="008C0D81" w:rsidRPr="008C0D81" w:rsidRDefault="008C0D81" w:rsidP="008C0D81">
            <w:pPr>
              <w:pStyle w:val="Default"/>
              <w:rPr>
                <w:b/>
                <w:color w:val="auto"/>
                <w:sz w:val="22"/>
                <w:szCs w:val="22"/>
              </w:rPr>
            </w:pPr>
            <w:r w:rsidRPr="00EE2FAE">
              <w:rPr>
                <w:color w:val="auto"/>
                <w:sz w:val="22"/>
                <w:szCs w:val="22"/>
              </w:rPr>
              <w:t>(2) Ak ide o novú budovu, musí sa v príprave jej výstavby posúdiť technická, environmentálna a ekonomická využiteľnosť vysokoúčinných alternatívnych energetických systémov</w:t>
            </w:r>
            <w:r w:rsidRPr="008C0D81">
              <w:rPr>
                <w:b/>
                <w:color w:val="auto"/>
                <w:sz w:val="22"/>
                <w:szCs w:val="22"/>
              </w:rPr>
              <w:t xml:space="preserve"> a využitie obnoviteľných zdrojov energie </w:t>
            </w:r>
            <w:r w:rsidRPr="008C0D81">
              <w:rPr>
                <w:b/>
                <w:color w:val="auto"/>
                <w:sz w:val="22"/>
                <w:szCs w:val="22"/>
              </w:rPr>
              <w:lastRenderedPageBreak/>
              <w:t>v mieste výstavby</w:t>
            </w:r>
            <w:r w:rsidR="00831A8B">
              <w:rPr>
                <w:b/>
                <w:color w:val="auto"/>
                <w:sz w:val="22"/>
                <w:szCs w:val="22"/>
              </w:rPr>
              <w:t xml:space="preserve">; táto </w:t>
            </w:r>
            <w:r w:rsidRPr="008C0D81">
              <w:rPr>
                <w:b/>
                <w:color w:val="auto"/>
                <w:sz w:val="22"/>
                <w:szCs w:val="22"/>
              </w:rPr>
              <w:t>sa musí navrhnúť tak, aby sa optimalizoval jej potenciál výroby energie na základe slnečného žiarenia na mieste a umožnila sa budúca inštalácia</w:t>
            </w:r>
            <w:r w:rsidR="00831A8B">
              <w:rPr>
                <w:b/>
                <w:color w:val="auto"/>
                <w:sz w:val="22"/>
                <w:szCs w:val="22"/>
              </w:rPr>
              <w:t xml:space="preserve"> týchto zariadení</w:t>
            </w:r>
            <w:r w:rsidRPr="008C0D81">
              <w:rPr>
                <w:b/>
                <w:color w:val="auto"/>
                <w:sz w:val="22"/>
                <w:szCs w:val="22"/>
              </w:rPr>
              <w:t>. Nová budova s nulovými emisiami musí byť</w:t>
            </w:r>
          </w:p>
          <w:p w14:paraId="7347BFDD" w14:textId="75A35A8F" w:rsidR="008C0D81" w:rsidRPr="008C0D81" w:rsidRDefault="008C0D81" w:rsidP="008C0D81">
            <w:pPr>
              <w:pStyle w:val="Default"/>
              <w:rPr>
                <w:b/>
                <w:color w:val="auto"/>
                <w:sz w:val="22"/>
                <w:szCs w:val="22"/>
              </w:rPr>
            </w:pPr>
            <w:r w:rsidRPr="008C0D81">
              <w:rPr>
                <w:b/>
                <w:color w:val="auto"/>
                <w:sz w:val="22"/>
                <w:szCs w:val="22"/>
              </w:rPr>
              <w:t>a) od 1. januára 2028</w:t>
            </w:r>
            <w:r w:rsidR="00831A8B">
              <w:rPr>
                <w:b/>
                <w:color w:val="auto"/>
                <w:sz w:val="22"/>
                <w:szCs w:val="22"/>
              </w:rPr>
              <w:t xml:space="preserve"> budovou s nulovými emisiami</w:t>
            </w:r>
            <w:r w:rsidRPr="008C0D81">
              <w:rPr>
                <w:b/>
                <w:color w:val="auto"/>
                <w:sz w:val="22"/>
                <w:szCs w:val="22"/>
              </w:rPr>
              <w:t>, ak ide o budovu, ktorú vlastní verejný subjekt, a</w:t>
            </w:r>
          </w:p>
          <w:p w14:paraId="2298640B" w14:textId="16D610DE" w:rsidR="008C0D81" w:rsidRPr="008C0D81" w:rsidRDefault="008C0D81" w:rsidP="008C0D81">
            <w:pPr>
              <w:pStyle w:val="Default"/>
              <w:rPr>
                <w:b/>
                <w:color w:val="auto"/>
                <w:sz w:val="22"/>
                <w:szCs w:val="22"/>
              </w:rPr>
            </w:pPr>
            <w:r w:rsidRPr="008C0D81">
              <w:rPr>
                <w:b/>
                <w:color w:val="auto"/>
                <w:sz w:val="22"/>
                <w:szCs w:val="22"/>
              </w:rPr>
              <w:t>b) od 1. januára 2030</w:t>
            </w:r>
            <w:r w:rsidR="00831A8B">
              <w:rPr>
                <w:b/>
                <w:color w:val="auto"/>
                <w:sz w:val="22"/>
                <w:szCs w:val="22"/>
              </w:rPr>
              <w:t xml:space="preserve"> budovou s nulovými emisiami</w:t>
            </w:r>
            <w:r w:rsidRPr="008C0D81">
              <w:rPr>
                <w:b/>
                <w:color w:val="auto"/>
                <w:sz w:val="22"/>
                <w:szCs w:val="22"/>
              </w:rPr>
              <w:t>.</w:t>
            </w:r>
          </w:p>
          <w:p w14:paraId="4B42BD0E" w14:textId="77777777" w:rsidR="008C0D81" w:rsidRPr="008C0D81" w:rsidRDefault="008C0D81" w:rsidP="008C0D81">
            <w:pPr>
              <w:pStyle w:val="Default"/>
              <w:rPr>
                <w:b/>
                <w:color w:val="auto"/>
                <w:sz w:val="22"/>
                <w:szCs w:val="22"/>
              </w:rPr>
            </w:pPr>
            <w:r w:rsidRPr="008C0D81">
              <w:rPr>
                <w:b/>
                <w:color w:val="auto"/>
                <w:sz w:val="22"/>
                <w:szCs w:val="22"/>
              </w:rPr>
              <w:t>(3) Pre budovu, ktorá je pamiatkovo chránená</w:t>
            </w:r>
            <w:r w:rsidRPr="008C0D81">
              <w:rPr>
                <w:b/>
                <w:color w:val="auto"/>
                <w:sz w:val="22"/>
                <w:szCs w:val="22"/>
                <w:vertAlign w:val="superscript"/>
              </w:rPr>
              <w:t xml:space="preserve">2a) </w:t>
            </w:r>
            <w:r w:rsidRPr="008C0D81">
              <w:rPr>
                <w:b/>
                <w:color w:val="auto"/>
                <w:sz w:val="22"/>
                <w:szCs w:val="22"/>
              </w:rPr>
              <w:t>ako súčasť označeného prostredia,</w:t>
            </w:r>
            <w:r w:rsidRPr="008C0D81">
              <w:rPr>
                <w:b/>
                <w:color w:val="auto"/>
                <w:sz w:val="22"/>
                <w:szCs w:val="22"/>
                <w:vertAlign w:val="superscript"/>
              </w:rPr>
              <w:t>2b)</w:t>
            </w:r>
            <w:r w:rsidRPr="008C0D81">
              <w:rPr>
                <w:b/>
                <w:color w:val="auto"/>
                <w:sz w:val="22"/>
                <w:szCs w:val="22"/>
              </w:rPr>
              <w:t xml:space="preserve"> alebo pre jej osobitne hodnotný architektonický vzhľad, sa na jej obnovu navrhujú iba opatrenia na splnenie minimálnych požiadaviek na energetickú hospodárnosť, ktorými sa neprijateľne nezmení jej vzhľad alebo pamiatková hodnota.</w:t>
            </w:r>
            <w:r w:rsidRPr="008C0D81">
              <w:rPr>
                <w:b/>
                <w:color w:val="auto"/>
                <w:sz w:val="22"/>
                <w:szCs w:val="22"/>
                <w:vertAlign w:val="superscript"/>
              </w:rPr>
              <w:t>2c)</w:t>
            </w:r>
          </w:p>
          <w:p w14:paraId="5A5BB1BA" w14:textId="77777777" w:rsidR="008C0D81" w:rsidRPr="008C0D81" w:rsidRDefault="008C0D81" w:rsidP="008C0D81">
            <w:pPr>
              <w:pStyle w:val="Default"/>
              <w:rPr>
                <w:b/>
                <w:color w:val="auto"/>
                <w:sz w:val="22"/>
                <w:szCs w:val="22"/>
              </w:rPr>
            </w:pPr>
            <w:r w:rsidRPr="008C0D81">
              <w:rPr>
                <w:b/>
                <w:color w:val="auto"/>
                <w:sz w:val="22"/>
                <w:szCs w:val="22"/>
              </w:rPr>
              <w:t>(4) Ak je to technicky a ekonomicky uskutočniteľné, nová budova sa vybaví samoregulačnými zariadeniami na individuálnu reguláciu teploty v každej miestnosti. V existujúcej budove sa inštalácia samoregulačných zariadení vyžaduje pri jej významnej obnove, ak je to technicky a ekonomicky uskutočniteľné.</w:t>
            </w:r>
          </w:p>
          <w:p w14:paraId="0ABE1F24" w14:textId="2D51E44C" w:rsidR="008C0D81" w:rsidRPr="008C0D81" w:rsidRDefault="008C0D81" w:rsidP="008C0D81">
            <w:pPr>
              <w:pStyle w:val="Default"/>
              <w:rPr>
                <w:b/>
                <w:color w:val="auto"/>
                <w:sz w:val="22"/>
                <w:szCs w:val="22"/>
              </w:rPr>
            </w:pPr>
            <w:r w:rsidRPr="008C0D81">
              <w:rPr>
                <w:b/>
                <w:color w:val="auto"/>
                <w:sz w:val="22"/>
                <w:szCs w:val="22"/>
              </w:rPr>
              <w:t xml:space="preserve">(5) Nová nebytová budova s nulovými emisiami sa musí vybaviť meracími a riadiacimi zariadeniami na monitorovanie a reguláciu kvality vzduchu vo vnútornom prostredí. V </w:t>
            </w:r>
            <w:r w:rsidRPr="008C0D81">
              <w:rPr>
                <w:b/>
                <w:color w:val="auto"/>
                <w:sz w:val="22"/>
                <w:szCs w:val="22"/>
              </w:rPr>
              <w:lastRenderedPageBreak/>
              <w:t>existujúcej významne obnovovanej nebytovej budove sa inštalácia takýchto zariadení vyžaduje, ak je to technicky a ekonomicky uskutočniteľné.</w:t>
            </w:r>
          </w:p>
          <w:p w14:paraId="3ABD5124" w14:textId="7160DB0C" w:rsidR="008C0D81" w:rsidRPr="008C0D81" w:rsidRDefault="008C0D81" w:rsidP="008C0D81">
            <w:pPr>
              <w:pStyle w:val="Default"/>
              <w:rPr>
                <w:color w:val="auto"/>
                <w:sz w:val="22"/>
                <w:szCs w:val="22"/>
              </w:rPr>
            </w:pPr>
            <w:r w:rsidRPr="00EE2FAE">
              <w:rPr>
                <w:color w:val="auto"/>
                <w:sz w:val="22"/>
                <w:szCs w:val="22"/>
              </w:rPr>
              <w:t>(6) Ak je to technicky, funkčne a</w:t>
            </w:r>
            <w:r w:rsidRPr="008C0D81">
              <w:rPr>
                <w:b/>
                <w:color w:val="auto"/>
                <w:sz w:val="22"/>
                <w:szCs w:val="22"/>
              </w:rPr>
              <w:t xml:space="preserve"> </w:t>
            </w:r>
            <w:r w:rsidRPr="008C0D81">
              <w:rPr>
                <w:color w:val="auto"/>
                <w:sz w:val="22"/>
                <w:szCs w:val="22"/>
              </w:rPr>
              <w:t xml:space="preserve">ekonomicky uskutočniteľné, v príprave významnej obnovy existujúcej budovy sa musí zohľadniť technická, environmentálna a energetická realizovateľnosť vysokoúčinných alternatívnych systémov, ako aj podmienky zdravej klímy vo vnútornom prostredí budovy, úroveň protipožiarnej bezpečnosti a riziká vyplývajúce z intenzívnej seizmickej činnosti. </w:t>
            </w:r>
          </w:p>
          <w:p w14:paraId="6540FA07" w14:textId="3315D4E4" w:rsidR="008C0D81" w:rsidRPr="008C0D81" w:rsidRDefault="008C0D81" w:rsidP="008C0D81">
            <w:pPr>
              <w:pStyle w:val="Default"/>
              <w:rPr>
                <w:b/>
                <w:color w:val="auto"/>
                <w:sz w:val="22"/>
                <w:szCs w:val="22"/>
              </w:rPr>
            </w:pPr>
            <w:r w:rsidRPr="008C0D81">
              <w:rPr>
                <w:b/>
                <w:color w:val="auto"/>
                <w:sz w:val="22"/>
                <w:szCs w:val="22"/>
              </w:rPr>
              <w:t xml:space="preserve">(7) Projektant je povinný splnenie minimálnych požiadaviek na energetickú hospodárnosť budovy podľa odseku 1 zahrnúť do projektovej dokumentácie na účely overenia projektu stavby alebo zmeny stavby a navrhnúť také riešenie, aby sa pri novej budove alebo pri významnej obnove existujúcej budovy dosiahlo splnenie požiadaviek v rozsahu podľa </w:t>
            </w:r>
            <w:r w:rsidR="00831A8B">
              <w:rPr>
                <w:b/>
                <w:color w:val="auto"/>
                <w:sz w:val="22"/>
                <w:szCs w:val="22"/>
              </w:rPr>
              <w:t>odseku 1</w:t>
            </w:r>
            <w:r w:rsidRPr="008C0D81">
              <w:rPr>
                <w:b/>
                <w:color w:val="auto"/>
                <w:sz w:val="22"/>
                <w:szCs w:val="22"/>
              </w:rPr>
              <w:t>.</w:t>
            </w:r>
          </w:p>
          <w:p w14:paraId="3ABBFF79" w14:textId="57D9E390" w:rsidR="001078D8" w:rsidRPr="008C0D81" w:rsidRDefault="008C0D81" w:rsidP="008C0D81">
            <w:pPr>
              <w:pStyle w:val="Default"/>
              <w:rPr>
                <w:b/>
                <w:color w:val="auto"/>
                <w:sz w:val="22"/>
                <w:szCs w:val="22"/>
              </w:rPr>
            </w:pPr>
            <w:r w:rsidRPr="008C0D81">
              <w:rPr>
                <w:b/>
                <w:color w:val="auto"/>
                <w:sz w:val="22"/>
                <w:szCs w:val="22"/>
              </w:rPr>
              <w:t xml:space="preserve">(8) Ak sa významná obnova budovy týka zmeny jej obalovej konštrukcie, ktorá významne ovplyvní energetickú hospodárnosť budovy, projektant je povinný v projektovej dokumentácii na povolenie zmeny stavby navrhnúť riešenie, aby obnovované stavebné konštrukcie spĺňali minimálne </w:t>
            </w:r>
            <w:r w:rsidRPr="008C0D81">
              <w:rPr>
                <w:b/>
                <w:color w:val="auto"/>
                <w:sz w:val="22"/>
                <w:szCs w:val="22"/>
              </w:rPr>
              <w:lastRenderedPageBreak/>
              <w:t xml:space="preserve">požiadavky na stavebné konštrukcie pre novú budovu s rovnakou funkčnosťou, umiestnením a kategóriou, ak je to technicky, funkčne a ekonomicky uskutočniteľné. </w:t>
            </w:r>
          </w:p>
          <w:p w14:paraId="5F1CB2B3" w14:textId="77777777" w:rsidR="008C0D81" w:rsidRDefault="008C0D81" w:rsidP="008C0D81">
            <w:pPr>
              <w:pStyle w:val="Default"/>
              <w:rPr>
                <w:color w:val="auto"/>
                <w:sz w:val="22"/>
                <w:szCs w:val="22"/>
              </w:rPr>
            </w:pPr>
            <w:r>
              <w:rPr>
                <w:color w:val="auto"/>
                <w:sz w:val="22"/>
                <w:szCs w:val="22"/>
              </w:rPr>
              <w:t>(9</w:t>
            </w:r>
            <w:r w:rsidRPr="008C0D81">
              <w:rPr>
                <w:color w:val="auto"/>
                <w:sz w:val="22"/>
                <w:szCs w:val="22"/>
              </w:rPr>
              <w:t>) Nákladovo optimálnou úrovňou minimálnych požiadaviek na energetickú hospodárnosť budovy (ďalej len „nákladovo optimálna úroveň“) sa rozumie úroveň energetickej hospodárnosti, ktorá vedie k najnižším nákladom počas odhadovaného ekonomického životného cyklu budovy. Najnižšie náklady sa určujú so zohľadnením investičných nákladov súvisiacich s energiou a nákladov na údržbu a prevádzku podľa kategórie budovy vrátane nákladov na energiu a úspory príjmov z vyrobenej energie v budove a nákladov na likvidáciu budovy. Nákladovo optimálna úroveň sa nachádza v rozsahu úrovní energetickej hospodárnosti budovy, v ktorej je analýza nákladov a výnosov vypočítaná pre odhadovaný ekonomický životný cyklus budovy pozitívna.</w:t>
            </w:r>
          </w:p>
          <w:p w14:paraId="5A84CC09" w14:textId="5A145F0E" w:rsidR="008C0D81" w:rsidRPr="008C0D81" w:rsidRDefault="008C0D81" w:rsidP="008C0D81">
            <w:pPr>
              <w:pStyle w:val="Default"/>
              <w:rPr>
                <w:b/>
                <w:color w:val="auto"/>
                <w:sz w:val="22"/>
                <w:szCs w:val="22"/>
              </w:rPr>
            </w:pPr>
            <w:r w:rsidRPr="008C0D81">
              <w:rPr>
                <w:b/>
                <w:color w:val="auto"/>
                <w:sz w:val="22"/>
                <w:szCs w:val="22"/>
              </w:rPr>
              <w:t xml:space="preserve">(10) Odhadovaným ekonomickým životným cyklom sa rozumie zostávajúci odhadovaný ekonomický životný cyklus budovy podľa rozsahu požiadaviek na energetickú hospodárnosť buď pre celú budovu, alebo pre prvky budovy. Na postup podľa odseku 9 sa použije rámec porovnávacej metodiky </w:t>
            </w:r>
            <w:r w:rsidRPr="008C0D81">
              <w:rPr>
                <w:b/>
                <w:color w:val="auto"/>
                <w:sz w:val="22"/>
                <w:szCs w:val="22"/>
                <w:vertAlign w:val="superscript"/>
              </w:rPr>
              <w:t xml:space="preserve">3a) </w:t>
            </w:r>
            <w:r w:rsidRPr="008C0D81">
              <w:rPr>
                <w:b/>
                <w:color w:val="auto"/>
                <w:sz w:val="22"/>
                <w:szCs w:val="22"/>
              </w:rPr>
              <w:t xml:space="preserve">a </w:t>
            </w:r>
            <w:r w:rsidRPr="008C0D81">
              <w:rPr>
                <w:b/>
                <w:color w:val="auto"/>
                <w:sz w:val="22"/>
                <w:szCs w:val="22"/>
              </w:rPr>
              <w:lastRenderedPageBreak/>
              <w:t>parametre, ktoré ovplyvňujú výpočet, najmä klimatick</w:t>
            </w:r>
            <w:r w:rsidR="00831A8B">
              <w:rPr>
                <w:b/>
                <w:color w:val="auto"/>
                <w:sz w:val="22"/>
                <w:szCs w:val="22"/>
              </w:rPr>
              <w:t xml:space="preserve">é </w:t>
            </w:r>
            <w:r w:rsidRPr="008C0D81">
              <w:rPr>
                <w:b/>
                <w:color w:val="auto"/>
                <w:sz w:val="22"/>
                <w:szCs w:val="22"/>
              </w:rPr>
              <w:t>podmienk</w:t>
            </w:r>
            <w:r w:rsidR="00831A8B">
              <w:rPr>
                <w:b/>
                <w:color w:val="auto"/>
                <w:sz w:val="22"/>
                <w:szCs w:val="22"/>
              </w:rPr>
              <w:t>y</w:t>
            </w:r>
            <w:r w:rsidRPr="008C0D81">
              <w:rPr>
                <w:b/>
                <w:color w:val="auto"/>
                <w:sz w:val="22"/>
                <w:szCs w:val="22"/>
              </w:rPr>
              <w:t xml:space="preserve"> vrátane potenciálu globálneho otepľovania počas životného cyklu budovy a dostupnos</w:t>
            </w:r>
            <w:r w:rsidR="00831A8B">
              <w:rPr>
                <w:b/>
                <w:color w:val="auto"/>
                <w:sz w:val="22"/>
                <w:szCs w:val="22"/>
              </w:rPr>
              <w:t>ť</w:t>
            </w:r>
            <w:r w:rsidRPr="008C0D81">
              <w:rPr>
                <w:b/>
                <w:color w:val="auto"/>
                <w:sz w:val="22"/>
                <w:szCs w:val="22"/>
              </w:rPr>
              <w:t xml:space="preserve"> energetickej infraštruktúry. Na preskúmanie </w:t>
            </w:r>
            <w:r w:rsidR="00D96913">
              <w:rPr>
                <w:b/>
                <w:color w:val="auto"/>
                <w:sz w:val="22"/>
                <w:szCs w:val="22"/>
              </w:rPr>
              <w:t xml:space="preserve">spĺňania </w:t>
            </w:r>
            <w:r w:rsidRPr="008C0D81">
              <w:rPr>
                <w:b/>
                <w:color w:val="auto"/>
                <w:sz w:val="22"/>
                <w:szCs w:val="22"/>
              </w:rPr>
              <w:t>minimálnych požiadaviek na energetickú hospodárnosť budov sa pravidelne, najmenej raz za päť rokov, použije rámec porovnávacej metodiky.</w:t>
            </w:r>
          </w:p>
          <w:p w14:paraId="526CBD05" w14:textId="0CB77ACA" w:rsidR="008C0D81" w:rsidRDefault="008C0D81" w:rsidP="008C0D81">
            <w:pPr>
              <w:pStyle w:val="Default"/>
              <w:rPr>
                <w:b/>
                <w:color w:val="auto"/>
                <w:sz w:val="22"/>
                <w:szCs w:val="22"/>
              </w:rPr>
            </w:pPr>
            <w:r w:rsidRPr="008C0D81">
              <w:rPr>
                <w:b/>
                <w:color w:val="auto"/>
                <w:sz w:val="22"/>
                <w:szCs w:val="22"/>
              </w:rPr>
              <w:t>(11) Verejným subjekt</w:t>
            </w:r>
            <w:r w:rsidR="00831A8B">
              <w:rPr>
                <w:b/>
                <w:color w:val="auto"/>
                <w:sz w:val="22"/>
                <w:szCs w:val="22"/>
              </w:rPr>
              <w:t>om</w:t>
            </w:r>
            <w:r w:rsidRPr="008C0D81">
              <w:rPr>
                <w:b/>
                <w:color w:val="auto"/>
                <w:sz w:val="22"/>
                <w:szCs w:val="22"/>
              </w:rPr>
              <w:t xml:space="preserve"> sa na účely tohto zákona rozum</w:t>
            </w:r>
            <w:r w:rsidR="00831A8B">
              <w:rPr>
                <w:b/>
                <w:color w:val="auto"/>
                <w:sz w:val="22"/>
                <w:szCs w:val="22"/>
              </w:rPr>
              <w:t>ie</w:t>
            </w:r>
            <w:r w:rsidRPr="008C0D81">
              <w:rPr>
                <w:b/>
                <w:color w:val="auto"/>
                <w:sz w:val="22"/>
                <w:szCs w:val="22"/>
              </w:rPr>
              <w:t xml:space="preserve"> subjekt verejnej správy</w:t>
            </w:r>
            <w:r w:rsidRPr="008C0D81">
              <w:rPr>
                <w:b/>
                <w:color w:val="auto"/>
                <w:sz w:val="22"/>
                <w:szCs w:val="22"/>
                <w:vertAlign w:val="superscript"/>
              </w:rPr>
              <w:t>3b)</w:t>
            </w:r>
            <w:r w:rsidRPr="008C0D81">
              <w:rPr>
                <w:b/>
                <w:color w:val="auto"/>
                <w:sz w:val="22"/>
                <w:szCs w:val="22"/>
              </w:rPr>
              <w:t xml:space="preserve"> a</w:t>
            </w:r>
            <w:r w:rsidR="00831A8B">
              <w:rPr>
                <w:b/>
                <w:color w:val="auto"/>
                <w:sz w:val="22"/>
                <w:szCs w:val="22"/>
              </w:rPr>
              <w:t> </w:t>
            </w:r>
            <w:r w:rsidRPr="008C0D81">
              <w:rPr>
                <w:b/>
                <w:color w:val="auto"/>
                <w:sz w:val="22"/>
                <w:szCs w:val="22"/>
              </w:rPr>
              <w:t>n</w:t>
            </w:r>
            <w:r w:rsidR="00831A8B">
              <w:rPr>
                <w:b/>
                <w:color w:val="auto"/>
                <w:sz w:val="22"/>
                <w:szCs w:val="22"/>
              </w:rPr>
              <w:t xml:space="preserve">ím </w:t>
            </w:r>
            <w:r w:rsidRPr="008C0D81">
              <w:rPr>
                <w:b/>
                <w:color w:val="auto"/>
                <w:sz w:val="22"/>
                <w:szCs w:val="22"/>
              </w:rPr>
              <w:t>zriaden</w:t>
            </w:r>
            <w:r w:rsidR="00831A8B">
              <w:rPr>
                <w:b/>
                <w:color w:val="auto"/>
                <w:sz w:val="22"/>
                <w:szCs w:val="22"/>
              </w:rPr>
              <w:t>á rozpočtová</w:t>
            </w:r>
            <w:r w:rsidRPr="008C0D81">
              <w:rPr>
                <w:b/>
                <w:color w:val="auto"/>
                <w:sz w:val="22"/>
                <w:szCs w:val="22"/>
              </w:rPr>
              <w:t xml:space="preserve"> organizáci</w:t>
            </w:r>
            <w:r w:rsidR="00831A8B">
              <w:rPr>
                <w:b/>
                <w:color w:val="auto"/>
                <w:sz w:val="22"/>
                <w:szCs w:val="22"/>
              </w:rPr>
              <w:t>a alebo príspevková organizácia</w:t>
            </w:r>
            <w:r w:rsidRPr="008C0D81">
              <w:rPr>
                <w:b/>
                <w:color w:val="auto"/>
                <w:sz w:val="22"/>
                <w:szCs w:val="22"/>
              </w:rPr>
              <w:t>, ktor</w:t>
            </w:r>
            <w:r w:rsidR="00831A8B">
              <w:rPr>
                <w:b/>
                <w:color w:val="auto"/>
                <w:sz w:val="22"/>
                <w:szCs w:val="22"/>
              </w:rPr>
              <w:t>á</w:t>
            </w:r>
            <w:r w:rsidRPr="008C0D81">
              <w:rPr>
                <w:b/>
                <w:color w:val="auto"/>
                <w:sz w:val="22"/>
                <w:szCs w:val="22"/>
              </w:rPr>
              <w:t xml:space="preserve"> nem</w:t>
            </w:r>
            <w:r w:rsidR="00831A8B">
              <w:rPr>
                <w:b/>
                <w:color w:val="auto"/>
                <w:sz w:val="22"/>
                <w:szCs w:val="22"/>
              </w:rPr>
              <w:t>á</w:t>
            </w:r>
            <w:r w:rsidRPr="008C0D81">
              <w:rPr>
                <w:b/>
                <w:color w:val="auto"/>
                <w:sz w:val="22"/>
                <w:szCs w:val="22"/>
              </w:rPr>
              <w:t xml:space="preserve"> priemyselný </w:t>
            </w:r>
            <w:r w:rsidR="00831A8B">
              <w:rPr>
                <w:b/>
                <w:color w:val="auto"/>
                <w:sz w:val="22"/>
                <w:szCs w:val="22"/>
              </w:rPr>
              <w:t xml:space="preserve">charakter </w:t>
            </w:r>
            <w:r w:rsidRPr="008C0D81">
              <w:rPr>
                <w:b/>
                <w:color w:val="auto"/>
                <w:sz w:val="22"/>
                <w:szCs w:val="22"/>
              </w:rPr>
              <w:t>ani obchodný charakter.</w:t>
            </w:r>
          </w:p>
          <w:p w14:paraId="4CDD302C" w14:textId="40DAB133" w:rsidR="001D1575" w:rsidRDefault="001D1575" w:rsidP="008C0D81">
            <w:pPr>
              <w:pStyle w:val="Default"/>
              <w:rPr>
                <w:b/>
                <w:color w:val="auto"/>
                <w:sz w:val="22"/>
                <w:szCs w:val="22"/>
              </w:rPr>
            </w:pPr>
          </w:p>
          <w:p w14:paraId="20CCC719" w14:textId="3445AE91" w:rsidR="00831A8B" w:rsidRDefault="00831A8B" w:rsidP="008C0D81">
            <w:pPr>
              <w:pStyle w:val="Default"/>
              <w:rPr>
                <w:b/>
                <w:color w:val="auto"/>
                <w:sz w:val="22"/>
                <w:szCs w:val="22"/>
              </w:rPr>
            </w:pPr>
            <w:r>
              <w:rPr>
                <w:b/>
                <w:color w:val="auto"/>
                <w:sz w:val="22"/>
                <w:szCs w:val="22"/>
              </w:rPr>
              <w:t>Poznámka pod čiarou znie:</w:t>
            </w:r>
          </w:p>
          <w:p w14:paraId="12CBEF54" w14:textId="77777777" w:rsidR="001D1575" w:rsidRPr="001D1575" w:rsidRDefault="001D1575" w:rsidP="001D1575">
            <w:pPr>
              <w:pStyle w:val="Default"/>
              <w:rPr>
                <w:b/>
                <w:color w:val="auto"/>
                <w:sz w:val="22"/>
                <w:szCs w:val="22"/>
              </w:rPr>
            </w:pPr>
            <w:r w:rsidRPr="00EE2FAE">
              <w:rPr>
                <w:b/>
                <w:color w:val="auto"/>
                <w:sz w:val="22"/>
                <w:szCs w:val="22"/>
                <w:vertAlign w:val="superscript"/>
              </w:rPr>
              <w:t>2a)</w:t>
            </w:r>
            <w:r w:rsidRPr="001D1575">
              <w:rPr>
                <w:b/>
                <w:color w:val="auto"/>
                <w:sz w:val="22"/>
                <w:szCs w:val="22"/>
              </w:rPr>
              <w:t xml:space="preserve"> § 2 ods. 3 zákona č. 49/2002 Z. z. o ochrane pamiatkového fondu v znení neskorších predpisov.</w:t>
            </w:r>
          </w:p>
          <w:p w14:paraId="19AAEE60" w14:textId="536E2800" w:rsidR="00831A8B" w:rsidRPr="001D1575" w:rsidRDefault="001D1575" w:rsidP="001D1575">
            <w:pPr>
              <w:pStyle w:val="Default"/>
              <w:rPr>
                <w:b/>
                <w:color w:val="auto"/>
                <w:sz w:val="22"/>
                <w:szCs w:val="22"/>
              </w:rPr>
            </w:pPr>
            <w:r w:rsidRPr="00EE2FAE">
              <w:rPr>
                <w:b/>
                <w:color w:val="auto"/>
                <w:sz w:val="22"/>
                <w:szCs w:val="22"/>
                <w:vertAlign w:val="superscript"/>
              </w:rPr>
              <w:t>2b)</w:t>
            </w:r>
            <w:r w:rsidRPr="001D1575">
              <w:rPr>
                <w:b/>
                <w:color w:val="auto"/>
                <w:sz w:val="22"/>
                <w:szCs w:val="22"/>
              </w:rPr>
              <w:t xml:space="preserve"> § 16 ods. 1 a § 17 ods. 1 zákona č. 49/2002 Z. z.</w:t>
            </w:r>
          </w:p>
          <w:p w14:paraId="59FA6937" w14:textId="77777777" w:rsidR="001D1575" w:rsidRPr="001D1575" w:rsidRDefault="001D1575" w:rsidP="001D1575">
            <w:pPr>
              <w:pStyle w:val="Default"/>
              <w:rPr>
                <w:b/>
                <w:color w:val="auto"/>
                <w:sz w:val="22"/>
                <w:szCs w:val="22"/>
              </w:rPr>
            </w:pPr>
            <w:r w:rsidRPr="001D1575">
              <w:rPr>
                <w:b/>
                <w:color w:val="auto"/>
                <w:sz w:val="22"/>
                <w:szCs w:val="22"/>
              </w:rPr>
              <w:t xml:space="preserve"> </w:t>
            </w:r>
            <w:r w:rsidRPr="00EE2FAE">
              <w:rPr>
                <w:b/>
                <w:color w:val="auto"/>
                <w:sz w:val="22"/>
                <w:szCs w:val="22"/>
                <w:vertAlign w:val="superscript"/>
              </w:rPr>
              <w:t>2c)</w:t>
            </w:r>
            <w:r w:rsidRPr="001D1575">
              <w:rPr>
                <w:b/>
                <w:color w:val="auto"/>
                <w:sz w:val="22"/>
                <w:szCs w:val="22"/>
              </w:rPr>
              <w:t xml:space="preserve"> § 2 ods. 2 zákona č. 49/2002 Z. z.</w:t>
            </w:r>
          </w:p>
          <w:p w14:paraId="02C07973" w14:textId="76A34F40" w:rsidR="001D1575" w:rsidRPr="008C0D81" w:rsidRDefault="001D1575" w:rsidP="001D1575">
            <w:pPr>
              <w:pStyle w:val="Default"/>
              <w:rPr>
                <w:b/>
                <w:color w:val="auto"/>
                <w:sz w:val="22"/>
                <w:szCs w:val="22"/>
              </w:rPr>
            </w:pPr>
            <w:r w:rsidRPr="001D1575">
              <w:rPr>
                <w:b/>
                <w:color w:val="auto"/>
                <w:sz w:val="22"/>
                <w:szCs w:val="22"/>
              </w:rPr>
              <w:t xml:space="preserve"> </w:t>
            </w:r>
            <w:r w:rsidRPr="00EE2FAE">
              <w:rPr>
                <w:b/>
                <w:color w:val="auto"/>
                <w:sz w:val="22"/>
                <w:szCs w:val="22"/>
                <w:vertAlign w:val="superscript"/>
              </w:rPr>
              <w:t>3a)</w:t>
            </w:r>
            <w:r w:rsidRPr="001D1575">
              <w:rPr>
                <w:b/>
                <w:color w:val="auto"/>
                <w:sz w:val="22"/>
                <w:szCs w:val="22"/>
              </w:rPr>
              <w:t xml:space="preserve"> Čl. 3 delegovaného nariadenia Komisie (EÚ) 2025/2273 z 30. júna 2025, ktorým sa dopĺňa smernica Európskeho parlamentu a Rady (EÚ) 2024/1275, pokiaľ ide o vytvorenie rámca porovnávacej metodiky na výpočet nákladovo optimálnych úrovní minimálnych požiadaviek na energetickú hospodárnosť budov a prvkov budov (Ú. v. EÚ L, 2025/2273, 6.11.2025).</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CFFE740" w14:textId="53162887" w:rsidR="001078D8" w:rsidRPr="005667E7" w:rsidRDefault="001078D8" w:rsidP="001078D8">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0575E1D" w14:textId="17170BE6"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2C26389" w14:textId="667BF33F"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6717947" w14:textId="77777777" w:rsidR="001078D8" w:rsidRPr="005667E7" w:rsidRDefault="001078D8" w:rsidP="001078D8">
            <w:pPr>
              <w:pStyle w:val="Default"/>
              <w:rPr>
                <w:sz w:val="22"/>
                <w:szCs w:val="22"/>
              </w:rPr>
            </w:pPr>
          </w:p>
        </w:tc>
      </w:tr>
      <w:tr w:rsidR="001078D8" w:rsidRPr="005667E7" w14:paraId="5BDB2EE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B8EA3B0" w14:textId="77777777" w:rsidR="001078D8" w:rsidRDefault="001078D8" w:rsidP="001078D8">
            <w:pPr>
              <w:pStyle w:val="Default"/>
              <w:rPr>
                <w:sz w:val="22"/>
                <w:szCs w:val="22"/>
              </w:rPr>
            </w:pPr>
            <w:r>
              <w:rPr>
                <w:sz w:val="22"/>
                <w:szCs w:val="22"/>
              </w:rPr>
              <w:lastRenderedPageBreak/>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A2A6F0F"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Komisia vydá usmernenie k výpočtu energetickej hospodárnosti transparentných prvkov budov, ktoré sú súčasťou obalovej konštrukcie budovy, a zohľadnenia energie z okolitého prostredia.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8F336F1" w14:textId="77777777" w:rsidR="001078D8" w:rsidRPr="00CA4E70" w:rsidRDefault="001078D8" w:rsidP="001078D8">
            <w:pPr>
              <w:pStyle w:val="Default"/>
              <w:rPr>
                <w:color w:val="auto"/>
                <w:sz w:val="22"/>
                <w:szCs w:val="22"/>
              </w:rPr>
            </w:pPr>
            <w:proofErr w:type="spellStart"/>
            <w:r>
              <w:rPr>
                <w:color w:val="auto"/>
                <w:sz w:val="22"/>
                <w:szCs w:val="22"/>
              </w:rPr>
              <w:t>n.a</w:t>
            </w:r>
            <w:proofErr w:type="spellEnd"/>
            <w:r>
              <w:rPr>
                <w:color w:val="auto"/>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58F80A2" w14:textId="77777777" w:rsidR="001078D8" w:rsidRPr="00CA4E70" w:rsidRDefault="001078D8" w:rsidP="001078D8">
            <w:pPr>
              <w:pStyle w:val="Default"/>
              <w:rPr>
                <w:color w:val="FF0000"/>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D46B2D3"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C4718AE"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E8A7E64" w14:textId="44016A15"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21F7820"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C504D80" w14:textId="4BD2C81D"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3FB9F43A" w14:textId="77777777" w:rsidR="001078D8" w:rsidRPr="005667E7" w:rsidRDefault="001078D8" w:rsidP="001078D8">
            <w:pPr>
              <w:pStyle w:val="Default"/>
              <w:rPr>
                <w:sz w:val="22"/>
                <w:szCs w:val="22"/>
              </w:rPr>
            </w:pPr>
          </w:p>
        </w:tc>
      </w:tr>
      <w:tr w:rsidR="001078D8" w:rsidRPr="005667E7" w14:paraId="14B45002" w14:textId="77777777" w:rsidTr="00DF1646">
        <w:trPr>
          <w:gridAfter w:val="1"/>
          <w:wAfter w:w="69" w:type="dxa"/>
          <w:trHeight w:val="484"/>
        </w:trPr>
        <w:tc>
          <w:tcPr>
            <w:tcW w:w="675" w:type="dxa"/>
            <w:tcBorders>
              <w:top w:val="single" w:sz="4" w:space="0" w:color="auto"/>
              <w:bottom w:val="single" w:sz="4" w:space="0" w:color="auto"/>
              <w:right w:val="single" w:sz="4" w:space="0" w:color="auto"/>
            </w:tcBorders>
            <w:shd w:val="clear" w:color="auto" w:fill="auto"/>
          </w:tcPr>
          <w:p w14:paraId="02A37252" w14:textId="77777777" w:rsidR="001078D8" w:rsidRPr="005667E7" w:rsidRDefault="001078D8" w:rsidP="001078D8">
            <w:pPr>
              <w:pStyle w:val="Default"/>
              <w:rPr>
                <w:sz w:val="22"/>
                <w:szCs w:val="22"/>
              </w:rPr>
            </w:pPr>
            <w:r>
              <w:rPr>
                <w:sz w:val="22"/>
                <w:szCs w:val="22"/>
              </w:rPr>
              <w:t>Č:</w:t>
            </w:r>
            <w:r w:rsidRPr="005667E7">
              <w:rPr>
                <w:sz w:val="22"/>
                <w:szCs w:val="22"/>
              </w:rPr>
              <w:t>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36566D0" w14:textId="77777777" w:rsidR="001078D8" w:rsidRPr="005667E7" w:rsidRDefault="001078D8" w:rsidP="001078D8">
            <w:pPr>
              <w:pStyle w:val="Default"/>
              <w:rPr>
                <w:sz w:val="22"/>
                <w:szCs w:val="22"/>
              </w:rPr>
            </w:pPr>
            <w:r w:rsidRPr="005667E7">
              <w:rPr>
                <w:b/>
                <w:bCs/>
                <w:sz w:val="22"/>
                <w:szCs w:val="22"/>
                <w:shd w:val="clear" w:color="auto" w:fill="FFFFFF"/>
              </w:rPr>
              <w:t>Stanovenie minimálnych požiadaviek na energetickú hospodárnosť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4262E27" w14:textId="7960C50A" w:rsidR="001078D8" w:rsidRPr="005667E7" w:rsidRDefault="001078D8" w:rsidP="001078D8">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7C570EC" w14:textId="651BDFAC"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C89F728" w14:textId="50338FAE"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3DBA941" w14:textId="190782D9"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CF8CF7F" w14:textId="22BF1EA6"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03D0D69" w14:textId="1DBE25DC"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138398F" w14:textId="55970596"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3504D035" w14:textId="77777777" w:rsidR="001078D8" w:rsidRPr="005667E7" w:rsidRDefault="001078D8" w:rsidP="001078D8">
            <w:pPr>
              <w:pStyle w:val="Default"/>
              <w:rPr>
                <w:sz w:val="22"/>
                <w:szCs w:val="22"/>
              </w:rPr>
            </w:pPr>
          </w:p>
        </w:tc>
      </w:tr>
      <w:tr w:rsidR="001078D8" w:rsidRPr="005667E7" w14:paraId="29FD3B2F"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46E0C87" w14:textId="77777777" w:rsidR="001078D8" w:rsidRDefault="001078D8" w:rsidP="001078D8">
            <w:pPr>
              <w:pStyle w:val="Default"/>
              <w:rPr>
                <w:sz w:val="22"/>
                <w:szCs w:val="22"/>
              </w:rPr>
            </w:pPr>
            <w:r w:rsidRPr="005667E7">
              <w:rPr>
                <w:sz w:val="22"/>
                <w:szCs w:val="22"/>
              </w:rPr>
              <w:t>O:1</w:t>
            </w:r>
          </w:p>
          <w:p w14:paraId="6CE392E6" w14:textId="77777777" w:rsidR="001078D8" w:rsidRPr="005667E7" w:rsidRDefault="001078D8" w:rsidP="001078D8">
            <w:pPr>
              <w:pStyle w:val="Defaul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187650F" w14:textId="77777777" w:rsidR="001078D8" w:rsidRPr="001E1789"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 xml:space="preserve">Členské štáty prijmú potrebné opatrenia </w:t>
            </w:r>
            <w:r w:rsidRPr="003245A4">
              <w:rPr>
                <w:rFonts w:eastAsia="Times New Roman" w:cs="Times New Roman"/>
                <w:color w:val="000000"/>
                <w:lang w:eastAsia="sk-SK"/>
              </w:rPr>
              <w:t>na stanovenie minimálnych požiadaviek na energetickú hospodárnosť pre budovy alebo jednotky budov s cieľom dosiahnuť aspoň nákladovo optimálne úrovne a v relevantných prípadoch prísnejšie referenčné hodnoty, ako napríklad požiadavky na budovy s takmer nulovou potrebou energie a požiadavky na budovy s nulovými emisiami. Energetická hospodárnosť sa vypočíta podľa metodiky uvedenej v článku 4. Nákladovo optimálne úrovne sa vypočítajú v súlade s rámcom porovnávacej metodiky uvedeným v článku 6.</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23CD2AD" w14:textId="6D2E95B9"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FB29E1C" w14:textId="77777777" w:rsidR="001078D8" w:rsidRDefault="001078D8" w:rsidP="001078D8">
            <w:pPr>
              <w:spacing w:after="0" w:line="240" w:lineRule="auto"/>
              <w:jc w:val="both"/>
              <w:rPr>
                <w:b/>
                <w:lang w:eastAsia="cs-CZ"/>
              </w:rPr>
            </w:pPr>
            <w:r>
              <w:rPr>
                <w:b/>
                <w:lang w:eastAsia="cs-CZ"/>
              </w:rPr>
              <w:t>Návrh zákona č. xx/2026</w:t>
            </w:r>
            <w:r w:rsidRPr="00973B43">
              <w:rPr>
                <w:b/>
                <w:lang w:eastAsia="cs-CZ"/>
              </w:rPr>
              <w:t xml:space="preserve"> Z. z</w:t>
            </w:r>
            <w:r>
              <w:rPr>
                <w:b/>
                <w:lang w:eastAsia="cs-CZ"/>
              </w:rPr>
              <w:t>.</w:t>
            </w:r>
          </w:p>
          <w:p w14:paraId="226B3C26" w14:textId="14C4F2C2"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6EF36AE" w14:textId="77777777" w:rsidR="001078D8" w:rsidRPr="0042771E" w:rsidRDefault="001078D8" w:rsidP="001078D8">
            <w:pPr>
              <w:pStyle w:val="Default"/>
              <w:jc w:val="both"/>
              <w:rPr>
                <w:b/>
                <w:sz w:val="22"/>
                <w:szCs w:val="22"/>
              </w:rPr>
            </w:pPr>
            <w:r w:rsidRPr="0042771E">
              <w:rPr>
                <w:b/>
                <w:sz w:val="22"/>
                <w:szCs w:val="22"/>
              </w:rPr>
              <w:t xml:space="preserve">§ 2 </w:t>
            </w:r>
          </w:p>
          <w:p w14:paraId="22115F85" w14:textId="77777777" w:rsidR="001078D8" w:rsidRPr="0042771E" w:rsidRDefault="001078D8" w:rsidP="001078D8">
            <w:pPr>
              <w:pStyle w:val="Default"/>
              <w:jc w:val="both"/>
              <w:rPr>
                <w:b/>
                <w:sz w:val="22"/>
                <w:szCs w:val="22"/>
              </w:rPr>
            </w:pPr>
            <w:r w:rsidRPr="0042771E">
              <w:rPr>
                <w:b/>
                <w:sz w:val="22"/>
                <w:szCs w:val="22"/>
              </w:rPr>
              <w:t>O 1</w:t>
            </w:r>
          </w:p>
          <w:p w14:paraId="0F8A2E89" w14:textId="5E9FF04A" w:rsidR="001078D8" w:rsidRPr="0042771E" w:rsidRDefault="001078D8" w:rsidP="001078D8">
            <w:pPr>
              <w:pStyle w:val="Default"/>
              <w:jc w:val="both"/>
              <w:rPr>
                <w:b/>
                <w:sz w:val="22"/>
                <w:szCs w:val="22"/>
              </w:rPr>
            </w:pPr>
            <w:r w:rsidRPr="0042771E">
              <w:rPr>
                <w:b/>
                <w:sz w:val="22"/>
                <w:szCs w:val="22"/>
              </w:rPr>
              <w:t>P b</w:t>
            </w:r>
          </w:p>
          <w:p w14:paraId="38D23614" w14:textId="597BF67A" w:rsidR="001D1575" w:rsidRPr="0042771E" w:rsidRDefault="001D1575" w:rsidP="001078D8">
            <w:pPr>
              <w:pStyle w:val="Default"/>
              <w:jc w:val="both"/>
              <w:rPr>
                <w:b/>
                <w:sz w:val="22"/>
                <w:szCs w:val="22"/>
              </w:rPr>
            </w:pPr>
            <w:r w:rsidRPr="0042771E">
              <w:rPr>
                <w:b/>
                <w:sz w:val="22"/>
                <w:szCs w:val="22"/>
              </w:rPr>
              <w:t>P 1</w:t>
            </w:r>
          </w:p>
          <w:p w14:paraId="03AB8E06" w14:textId="53E87536" w:rsidR="001D1575" w:rsidRPr="0042771E" w:rsidRDefault="001D1575" w:rsidP="001078D8">
            <w:pPr>
              <w:pStyle w:val="Default"/>
              <w:jc w:val="both"/>
              <w:rPr>
                <w:b/>
                <w:sz w:val="22"/>
                <w:szCs w:val="22"/>
              </w:rPr>
            </w:pPr>
            <w:r w:rsidRPr="0042771E">
              <w:rPr>
                <w:b/>
                <w:sz w:val="22"/>
                <w:szCs w:val="22"/>
              </w:rPr>
              <w:t>P 2</w:t>
            </w:r>
          </w:p>
          <w:p w14:paraId="08290D9C" w14:textId="77777777" w:rsidR="001078D8" w:rsidRDefault="001078D8" w:rsidP="001078D8">
            <w:pPr>
              <w:pStyle w:val="Default"/>
              <w:jc w:val="both"/>
              <w:rPr>
                <w:color w:val="auto"/>
                <w:sz w:val="22"/>
                <w:szCs w:val="22"/>
              </w:rPr>
            </w:pPr>
          </w:p>
          <w:p w14:paraId="612312AD" w14:textId="77777777" w:rsidR="001078D8" w:rsidRDefault="001078D8" w:rsidP="001078D8">
            <w:pPr>
              <w:pStyle w:val="Default"/>
              <w:jc w:val="both"/>
              <w:rPr>
                <w:color w:val="auto"/>
                <w:sz w:val="22"/>
                <w:szCs w:val="22"/>
              </w:rPr>
            </w:pPr>
          </w:p>
          <w:p w14:paraId="57535036" w14:textId="77777777" w:rsidR="001078D8" w:rsidRDefault="001078D8" w:rsidP="001078D8">
            <w:pPr>
              <w:pStyle w:val="Default"/>
              <w:jc w:val="both"/>
              <w:rPr>
                <w:color w:val="auto"/>
                <w:sz w:val="22"/>
                <w:szCs w:val="22"/>
              </w:rPr>
            </w:pPr>
          </w:p>
          <w:p w14:paraId="4328009B" w14:textId="1EE87814" w:rsidR="001078D8" w:rsidRPr="0042771E" w:rsidRDefault="001078D8" w:rsidP="001078D8">
            <w:pPr>
              <w:pStyle w:val="Default"/>
              <w:jc w:val="both"/>
              <w:rPr>
                <w:b/>
                <w:color w:val="auto"/>
                <w:sz w:val="22"/>
                <w:szCs w:val="22"/>
              </w:rPr>
            </w:pPr>
            <w:r w:rsidRPr="0042771E">
              <w:rPr>
                <w:b/>
                <w:color w:val="auto"/>
                <w:sz w:val="22"/>
                <w:szCs w:val="22"/>
              </w:rPr>
              <w:t>§ 4</w:t>
            </w:r>
          </w:p>
          <w:p w14:paraId="70AC150B" w14:textId="457599F8" w:rsidR="001078D8" w:rsidRPr="0042771E" w:rsidRDefault="001078D8" w:rsidP="001078D8">
            <w:pPr>
              <w:pStyle w:val="Default"/>
              <w:jc w:val="both"/>
              <w:rPr>
                <w:b/>
                <w:color w:val="auto"/>
                <w:sz w:val="22"/>
                <w:szCs w:val="22"/>
              </w:rPr>
            </w:pPr>
            <w:r w:rsidRPr="0042771E">
              <w:rPr>
                <w:b/>
                <w:color w:val="auto"/>
                <w:sz w:val="22"/>
                <w:szCs w:val="22"/>
              </w:rPr>
              <w:t>O 1</w:t>
            </w:r>
          </w:p>
          <w:p w14:paraId="42C974D3" w14:textId="5B5BDE79" w:rsidR="001078D8" w:rsidRPr="00545FDF" w:rsidRDefault="001078D8" w:rsidP="001078D8">
            <w:pPr>
              <w:pStyle w:val="Default"/>
              <w:jc w:val="both"/>
              <w:rPr>
                <w:color w:val="auto"/>
                <w:sz w:val="22"/>
                <w:szCs w:val="22"/>
              </w:rPr>
            </w:pPr>
          </w:p>
          <w:p w14:paraId="6E72B93F" w14:textId="34463C43" w:rsidR="001078D8" w:rsidRPr="00545FDF" w:rsidRDefault="001078D8" w:rsidP="001078D8">
            <w:pPr>
              <w:pStyle w:val="Default"/>
              <w:jc w:val="both"/>
              <w:rPr>
                <w:color w:val="auto"/>
                <w:sz w:val="22"/>
                <w:szCs w:val="22"/>
              </w:rPr>
            </w:pPr>
          </w:p>
          <w:p w14:paraId="0582A099" w14:textId="3A25F6A9" w:rsidR="001078D8" w:rsidRPr="00545FDF" w:rsidRDefault="001078D8" w:rsidP="001078D8">
            <w:pPr>
              <w:pStyle w:val="Default"/>
              <w:jc w:val="both"/>
              <w:rPr>
                <w:color w:val="auto"/>
                <w:sz w:val="22"/>
                <w:szCs w:val="22"/>
              </w:rPr>
            </w:pPr>
          </w:p>
          <w:p w14:paraId="5D747594" w14:textId="2FC8CFEF" w:rsidR="001078D8" w:rsidRPr="00545FDF" w:rsidRDefault="001078D8" w:rsidP="001078D8">
            <w:pPr>
              <w:pStyle w:val="Default"/>
              <w:jc w:val="both"/>
              <w:rPr>
                <w:color w:val="auto"/>
                <w:sz w:val="22"/>
                <w:szCs w:val="22"/>
              </w:rPr>
            </w:pPr>
          </w:p>
          <w:p w14:paraId="45DDC6CF" w14:textId="17DD1240" w:rsidR="001078D8" w:rsidRPr="00545FDF" w:rsidRDefault="001078D8" w:rsidP="001078D8">
            <w:pPr>
              <w:pStyle w:val="Default"/>
              <w:jc w:val="both"/>
              <w:rPr>
                <w:color w:val="auto"/>
                <w:sz w:val="22"/>
                <w:szCs w:val="22"/>
              </w:rPr>
            </w:pPr>
          </w:p>
          <w:p w14:paraId="1711E909" w14:textId="01A6E8D4" w:rsidR="001078D8" w:rsidRPr="00545FDF" w:rsidRDefault="001078D8" w:rsidP="001078D8">
            <w:pPr>
              <w:pStyle w:val="Default"/>
              <w:jc w:val="both"/>
              <w:rPr>
                <w:color w:val="auto"/>
                <w:sz w:val="22"/>
                <w:szCs w:val="22"/>
              </w:rPr>
            </w:pPr>
          </w:p>
          <w:p w14:paraId="7B3EACDB" w14:textId="77062DCB" w:rsidR="001078D8" w:rsidRPr="00545FDF" w:rsidRDefault="001078D8" w:rsidP="001078D8">
            <w:pPr>
              <w:pStyle w:val="Default"/>
              <w:jc w:val="both"/>
              <w:rPr>
                <w:color w:val="auto"/>
                <w:sz w:val="22"/>
                <w:szCs w:val="22"/>
              </w:rPr>
            </w:pPr>
          </w:p>
          <w:p w14:paraId="4317C16E" w14:textId="02B8C629" w:rsidR="001078D8" w:rsidRPr="00545FDF" w:rsidRDefault="001078D8" w:rsidP="001078D8">
            <w:pPr>
              <w:pStyle w:val="Default"/>
              <w:jc w:val="both"/>
              <w:rPr>
                <w:color w:val="auto"/>
                <w:sz w:val="22"/>
                <w:szCs w:val="22"/>
              </w:rPr>
            </w:pPr>
          </w:p>
          <w:p w14:paraId="0596C4BA" w14:textId="77777777" w:rsidR="001078D8" w:rsidRPr="00545FDF" w:rsidRDefault="001078D8" w:rsidP="001078D8">
            <w:pPr>
              <w:pStyle w:val="Default"/>
              <w:jc w:val="both"/>
              <w:rPr>
                <w:color w:val="auto"/>
                <w:sz w:val="22"/>
                <w:szCs w:val="22"/>
              </w:rPr>
            </w:pPr>
          </w:p>
          <w:p w14:paraId="14B045ED" w14:textId="77777777" w:rsidR="001078D8" w:rsidRPr="00545FDF" w:rsidRDefault="001078D8" w:rsidP="001078D8">
            <w:pPr>
              <w:pStyle w:val="Default"/>
              <w:jc w:val="both"/>
              <w:rPr>
                <w:color w:val="auto"/>
                <w:sz w:val="22"/>
                <w:szCs w:val="22"/>
              </w:rPr>
            </w:pPr>
          </w:p>
          <w:p w14:paraId="2E1A72B1" w14:textId="77777777" w:rsidR="001078D8" w:rsidRDefault="001078D8" w:rsidP="001078D8">
            <w:pPr>
              <w:pStyle w:val="Default"/>
              <w:jc w:val="both"/>
              <w:rPr>
                <w:color w:val="auto"/>
                <w:sz w:val="22"/>
                <w:szCs w:val="22"/>
              </w:rPr>
            </w:pPr>
          </w:p>
          <w:p w14:paraId="0BC2F083" w14:textId="77777777" w:rsidR="001078D8" w:rsidRDefault="001078D8" w:rsidP="001078D8">
            <w:pPr>
              <w:pStyle w:val="Default"/>
              <w:jc w:val="both"/>
              <w:rPr>
                <w:color w:val="auto"/>
                <w:sz w:val="22"/>
                <w:szCs w:val="22"/>
              </w:rPr>
            </w:pPr>
          </w:p>
          <w:p w14:paraId="012B27EA" w14:textId="77777777" w:rsidR="001D1575" w:rsidRDefault="001D1575" w:rsidP="001078D8">
            <w:pPr>
              <w:pStyle w:val="Default"/>
              <w:jc w:val="both"/>
              <w:rPr>
                <w:color w:val="auto"/>
                <w:sz w:val="22"/>
                <w:szCs w:val="22"/>
              </w:rPr>
            </w:pPr>
          </w:p>
          <w:p w14:paraId="1610F635" w14:textId="77777777" w:rsidR="001D1575" w:rsidRDefault="001D1575" w:rsidP="001078D8">
            <w:pPr>
              <w:pStyle w:val="Default"/>
              <w:jc w:val="both"/>
              <w:rPr>
                <w:color w:val="auto"/>
                <w:sz w:val="22"/>
                <w:szCs w:val="22"/>
              </w:rPr>
            </w:pPr>
          </w:p>
          <w:p w14:paraId="264654E4" w14:textId="77777777" w:rsidR="001D1575" w:rsidRDefault="001D1575" w:rsidP="001078D8">
            <w:pPr>
              <w:pStyle w:val="Default"/>
              <w:jc w:val="both"/>
              <w:rPr>
                <w:color w:val="auto"/>
                <w:sz w:val="22"/>
                <w:szCs w:val="22"/>
              </w:rPr>
            </w:pPr>
          </w:p>
          <w:p w14:paraId="26295EF6" w14:textId="77777777" w:rsidR="001D1575" w:rsidRDefault="001D1575" w:rsidP="001078D8">
            <w:pPr>
              <w:pStyle w:val="Default"/>
              <w:jc w:val="both"/>
              <w:rPr>
                <w:color w:val="auto"/>
                <w:sz w:val="22"/>
                <w:szCs w:val="22"/>
              </w:rPr>
            </w:pPr>
          </w:p>
          <w:p w14:paraId="6BC4559B" w14:textId="32A2162D" w:rsidR="001078D8" w:rsidRPr="0042771E" w:rsidRDefault="001078D8" w:rsidP="001078D8">
            <w:pPr>
              <w:pStyle w:val="Default"/>
              <w:jc w:val="both"/>
              <w:rPr>
                <w:b/>
                <w:color w:val="auto"/>
                <w:sz w:val="22"/>
                <w:szCs w:val="22"/>
              </w:rPr>
            </w:pPr>
            <w:r w:rsidRPr="0042771E">
              <w:rPr>
                <w:b/>
                <w:color w:val="auto"/>
                <w:sz w:val="22"/>
                <w:szCs w:val="22"/>
              </w:rPr>
              <w:lastRenderedPageBreak/>
              <w:t>§ 4</w:t>
            </w:r>
          </w:p>
          <w:p w14:paraId="4977638C" w14:textId="5EF157DB" w:rsidR="001078D8" w:rsidRPr="005667E7" w:rsidRDefault="001078D8" w:rsidP="001078D8">
            <w:pPr>
              <w:pStyle w:val="Default"/>
              <w:jc w:val="both"/>
              <w:rPr>
                <w:sz w:val="22"/>
                <w:szCs w:val="22"/>
              </w:rPr>
            </w:pPr>
            <w:r w:rsidRPr="0042771E">
              <w:rPr>
                <w:b/>
                <w:color w:val="auto"/>
                <w:sz w:val="22"/>
                <w:szCs w:val="22"/>
              </w:rPr>
              <w:t>O 9</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432D285" w14:textId="09FBD88D" w:rsidR="001078D8" w:rsidRPr="00290E4E" w:rsidRDefault="001078D8" w:rsidP="001078D8">
            <w:pPr>
              <w:pStyle w:val="Default"/>
              <w:rPr>
                <w:color w:val="auto"/>
                <w:sz w:val="22"/>
                <w:szCs w:val="22"/>
              </w:rPr>
            </w:pPr>
            <w:r w:rsidRPr="00290E4E">
              <w:rPr>
                <w:color w:val="auto"/>
                <w:sz w:val="22"/>
                <w:szCs w:val="22"/>
              </w:rPr>
              <w:lastRenderedPageBreak/>
              <w:t>b) určenie a uplatňovanie minimálnych požiadaviek na energetickú hospodárnosť</w:t>
            </w:r>
          </w:p>
          <w:p w14:paraId="5B503F25" w14:textId="236E8125" w:rsidR="001078D8" w:rsidRPr="00F666AB" w:rsidRDefault="001078D8" w:rsidP="001078D8">
            <w:pPr>
              <w:pStyle w:val="Default"/>
              <w:rPr>
                <w:color w:val="auto"/>
                <w:sz w:val="22"/>
                <w:szCs w:val="22"/>
              </w:rPr>
            </w:pPr>
            <w:r w:rsidRPr="00F666AB">
              <w:rPr>
                <w:color w:val="auto"/>
                <w:sz w:val="22"/>
                <w:szCs w:val="22"/>
              </w:rPr>
              <w:t>1. nových budov</w:t>
            </w:r>
            <w:r>
              <w:rPr>
                <w:color w:val="auto"/>
                <w:sz w:val="22"/>
                <w:szCs w:val="22"/>
              </w:rPr>
              <w:t xml:space="preserve"> </w:t>
            </w:r>
            <w:r w:rsidRPr="006275D6">
              <w:rPr>
                <w:b/>
                <w:color w:val="auto"/>
                <w:sz w:val="22"/>
                <w:szCs w:val="22"/>
              </w:rPr>
              <w:t xml:space="preserve">a </w:t>
            </w:r>
            <w:r w:rsidRPr="006275D6">
              <w:rPr>
                <w:b/>
              </w:rPr>
              <w:t>nových jednotiek budov</w:t>
            </w:r>
            <w:r w:rsidRPr="00F666AB">
              <w:rPr>
                <w:color w:val="auto"/>
                <w:sz w:val="22"/>
                <w:szCs w:val="22"/>
              </w:rPr>
              <w:t xml:space="preserve">, </w:t>
            </w:r>
          </w:p>
          <w:p w14:paraId="30935924" w14:textId="062FFDC7" w:rsidR="001078D8" w:rsidRPr="00F666AB" w:rsidRDefault="001078D8" w:rsidP="001078D8">
            <w:pPr>
              <w:pStyle w:val="Default"/>
              <w:rPr>
                <w:color w:val="auto"/>
                <w:sz w:val="22"/>
                <w:szCs w:val="22"/>
              </w:rPr>
            </w:pPr>
            <w:r>
              <w:rPr>
                <w:color w:val="auto"/>
                <w:sz w:val="22"/>
                <w:szCs w:val="22"/>
              </w:rPr>
              <w:t>2. </w:t>
            </w:r>
            <w:r w:rsidRPr="00F666AB">
              <w:rPr>
                <w:color w:val="auto"/>
                <w:sz w:val="22"/>
                <w:szCs w:val="22"/>
              </w:rPr>
              <w:t xml:space="preserve">existujúcich budov </w:t>
            </w:r>
            <w:r>
              <w:rPr>
                <w:b/>
                <w:color w:val="auto"/>
                <w:sz w:val="22"/>
                <w:szCs w:val="22"/>
              </w:rPr>
              <w:t xml:space="preserve">a existujúcich </w:t>
            </w:r>
            <w:r w:rsidRPr="00E32631">
              <w:rPr>
                <w:b/>
              </w:rPr>
              <w:t>jednotiek budov</w:t>
            </w:r>
            <w:r w:rsidR="001D1575">
              <w:rPr>
                <w:color w:val="auto"/>
                <w:sz w:val="22"/>
                <w:szCs w:val="22"/>
              </w:rPr>
              <w:t xml:space="preserve"> </w:t>
            </w:r>
            <w:r w:rsidRPr="00F666AB">
              <w:rPr>
                <w:color w:val="auto"/>
                <w:sz w:val="22"/>
                <w:szCs w:val="22"/>
              </w:rPr>
              <w:t xml:space="preserve">pri ich významnej obnove, </w:t>
            </w:r>
          </w:p>
          <w:p w14:paraId="4F466C86" w14:textId="77777777" w:rsidR="001078D8" w:rsidRDefault="001078D8" w:rsidP="001078D8">
            <w:pPr>
              <w:pStyle w:val="Default"/>
              <w:rPr>
                <w:color w:val="auto"/>
                <w:sz w:val="22"/>
                <w:szCs w:val="22"/>
              </w:rPr>
            </w:pPr>
          </w:p>
          <w:p w14:paraId="2B7DEFBC" w14:textId="1EEFB43B" w:rsidR="001078D8" w:rsidRDefault="001078D8" w:rsidP="001078D8">
            <w:pPr>
              <w:pStyle w:val="Default"/>
              <w:rPr>
                <w:color w:val="auto"/>
                <w:sz w:val="22"/>
                <w:szCs w:val="22"/>
              </w:rPr>
            </w:pPr>
            <w:r w:rsidRPr="00BE064D">
              <w:rPr>
                <w:color w:val="auto"/>
                <w:sz w:val="22"/>
                <w:szCs w:val="22"/>
              </w:rPr>
              <w:t xml:space="preserve">(1) </w:t>
            </w:r>
            <w:r w:rsidR="001D1575" w:rsidRPr="001D1575">
              <w:rPr>
                <w:color w:val="auto"/>
                <w:sz w:val="22"/>
                <w:szCs w:val="22"/>
              </w:rPr>
              <w:t xml:space="preserve">Nová budova musí spĺňať minimálne požiadavky na energetickú hospodárnosť </w:t>
            </w:r>
            <w:r w:rsidR="001D1575" w:rsidRPr="001D1575">
              <w:rPr>
                <w:b/>
                <w:color w:val="auto"/>
                <w:sz w:val="22"/>
                <w:szCs w:val="22"/>
              </w:rPr>
              <w:t>pre nákladovo optimálnu úroveň budovy s takmer nulovou potrebou energie</w:t>
            </w:r>
            <w:r w:rsidR="001D1575" w:rsidRPr="001D1575">
              <w:rPr>
                <w:color w:val="auto"/>
                <w:sz w:val="22"/>
                <w:szCs w:val="22"/>
              </w:rPr>
              <w:t xml:space="preserve">. Technické parametre minimálnych požiadaviek vyplývajú z technických predpisov a z technických noriem. </w:t>
            </w:r>
            <w:r w:rsidR="001D1575" w:rsidRPr="001D1575">
              <w:rPr>
                <w:b/>
                <w:color w:val="auto"/>
                <w:sz w:val="22"/>
                <w:szCs w:val="22"/>
              </w:rPr>
              <w:t>Ak je to technicky, funkčne a ekonomicky uskutočniteľné, existujúca budova po uskutočnení jej významnej obnovy musí spĺňať minimálne požiadavky na energetickú hospodárnosť budovy nákladovo optimálnej úrovne, ktoré sa uplatňujú na obnovované stavebné konštrukcie primerane rozsahu vykonanej obnovy; tieto požiadavky sa nevzťahujú na technické systémy budovy</w:t>
            </w:r>
            <w:r w:rsidR="001D1575" w:rsidRPr="001D1575">
              <w:rPr>
                <w:color w:val="auto"/>
                <w:sz w:val="22"/>
                <w:szCs w:val="22"/>
              </w:rPr>
              <w:t>.</w:t>
            </w:r>
          </w:p>
          <w:p w14:paraId="30FDC635" w14:textId="1F4AD04D" w:rsidR="001078D8" w:rsidRPr="00290E4E" w:rsidRDefault="001078D8" w:rsidP="001078D8">
            <w:pPr>
              <w:pStyle w:val="Default"/>
              <w:rPr>
                <w:color w:val="auto"/>
                <w:sz w:val="22"/>
                <w:szCs w:val="22"/>
              </w:rPr>
            </w:pPr>
            <w:r w:rsidRPr="00141AB2">
              <w:rPr>
                <w:color w:val="auto"/>
                <w:sz w:val="22"/>
                <w:szCs w:val="22"/>
              </w:rPr>
              <w:lastRenderedPageBreak/>
              <w:t>(9)</w:t>
            </w:r>
            <w:r>
              <w:rPr>
                <w:color w:val="auto"/>
                <w:sz w:val="22"/>
                <w:szCs w:val="22"/>
              </w:rPr>
              <w:t> </w:t>
            </w:r>
            <w:r w:rsidRPr="00224247">
              <w:rPr>
                <w:color w:val="auto"/>
                <w:sz w:val="22"/>
                <w:szCs w:val="22"/>
              </w:rPr>
              <w:t xml:space="preserve">Nákladovo optimálnou úrovňou minimálnych požiadaviek na energetickú hospodárnosť budovy (ďalej len „nákladovo optimálna úroveň“) sa rozumie úroveň energetickej hospodárnosti, ktorá vedie k najnižším nákladom počas odhadovaného ekonomického životného cyklu budovy. Najnižšie náklady sa určujú so zohľadnením investičných nákladov súvisiacich s energiou a nákladov na údržbu a prevádzku podľa kategórie budovy vrátane nákladov na energiu a úspory príjmov z vyrobenej energie v budove a nákladov na likvidáciu budovy. Nákladovo optimálna úroveň sa nachádza v rozsahu úrovní energetickej hospodárnosti budovy, v ktorej je analýza nákladov a výnosov vypočítaná pre odhadovaný ekonomický životný cyklus budovy pozitívna.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2A9AADC" w14:textId="4976ECD9" w:rsidR="001078D8" w:rsidRPr="005667E7" w:rsidRDefault="001078D8" w:rsidP="001078D8">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20C77F7" w14:textId="7EB60C55"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363017F" w14:textId="0D19ECF1"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83D128C" w14:textId="77777777" w:rsidR="001078D8" w:rsidRPr="005667E7" w:rsidRDefault="001078D8" w:rsidP="001078D8">
            <w:pPr>
              <w:pStyle w:val="Default"/>
              <w:rPr>
                <w:sz w:val="22"/>
                <w:szCs w:val="22"/>
              </w:rPr>
            </w:pPr>
          </w:p>
        </w:tc>
      </w:tr>
      <w:tr w:rsidR="001078D8" w:rsidRPr="005667E7" w14:paraId="580CC8C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2D447FF" w14:textId="77777777" w:rsidR="001078D8" w:rsidRPr="005667E7" w:rsidRDefault="001078D8" w:rsidP="001078D8">
            <w:pPr>
              <w:pStyle w:val="Default"/>
              <w:rPr>
                <w:sz w:val="22"/>
                <w:szCs w:val="22"/>
              </w:rPr>
            </w:pPr>
            <w:r>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697B4D3" w14:textId="30433A71" w:rsidR="001078D8"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 xml:space="preserve">Členské štáty prijmú potrebné opatrenia na zabezpečenie toho, aby sa pre prvky budov, ktoré sú súčasťou obalovej konštrukcie budovy a významne ovplyvňujú energetickú hospodárnosť obalovej konštrukcie budovy, keď sa nahrádzajú alebo obnovujú, stanovili minimálne požiadavky na energetickú hospodárnosť s cieľom dosiahnuť aspoň nákladovo optimálne úrovne. </w:t>
            </w:r>
          </w:p>
          <w:p w14:paraId="1E25DD24" w14:textId="07C0A517" w:rsidR="001078D8" w:rsidRDefault="001078D8" w:rsidP="001078D8">
            <w:pPr>
              <w:shd w:val="clear" w:color="auto" w:fill="FFFFFF"/>
              <w:spacing w:after="0" w:line="240" w:lineRule="auto"/>
              <w:rPr>
                <w:rFonts w:eastAsia="Times New Roman" w:cs="Times New Roman"/>
                <w:color w:val="000000"/>
                <w:lang w:eastAsia="sk-SK"/>
              </w:rPr>
            </w:pPr>
          </w:p>
          <w:p w14:paraId="048A2991" w14:textId="650AEDFD" w:rsidR="001078D8" w:rsidRDefault="001078D8" w:rsidP="001078D8">
            <w:pPr>
              <w:shd w:val="clear" w:color="auto" w:fill="FFFFFF"/>
              <w:spacing w:after="0" w:line="240" w:lineRule="auto"/>
              <w:rPr>
                <w:rFonts w:eastAsia="Times New Roman" w:cs="Times New Roman"/>
                <w:color w:val="000000"/>
                <w:lang w:eastAsia="sk-SK"/>
              </w:rPr>
            </w:pPr>
          </w:p>
          <w:p w14:paraId="6F58FE9D" w14:textId="3A13BFBB" w:rsidR="001078D8" w:rsidRDefault="001078D8" w:rsidP="001078D8">
            <w:pPr>
              <w:shd w:val="clear" w:color="auto" w:fill="FFFFFF"/>
              <w:spacing w:after="0" w:line="240" w:lineRule="auto"/>
              <w:rPr>
                <w:rFonts w:eastAsia="Times New Roman" w:cs="Times New Roman"/>
                <w:color w:val="000000"/>
                <w:lang w:eastAsia="sk-SK"/>
              </w:rPr>
            </w:pPr>
          </w:p>
          <w:p w14:paraId="22AF3823" w14:textId="640EB450" w:rsidR="001078D8" w:rsidRDefault="001078D8" w:rsidP="001078D8">
            <w:pPr>
              <w:shd w:val="clear" w:color="auto" w:fill="FFFFFF"/>
              <w:spacing w:after="0" w:line="240" w:lineRule="auto"/>
              <w:rPr>
                <w:rFonts w:eastAsia="Times New Roman" w:cs="Times New Roman"/>
                <w:color w:val="000000"/>
                <w:lang w:eastAsia="sk-SK"/>
              </w:rPr>
            </w:pPr>
          </w:p>
          <w:p w14:paraId="23283FB3" w14:textId="7583003C" w:rsidR="001078D8" w:rsidRDefault="001078D8" w:rsidP="001078D8">
            <w:pPr>
              <w:shd w:val="clear" w:color="auto" w:fill="FFFFFF"/>
              <w:spacing w:after="0" w:line="240" w:lineRule="auto"/>
              <w:rPr>
                <w:rFonts w:eastAsia="Times New Roman" w:cs="Times New Roman"/>
                <w:color w:val="000000"/>
                <w:lang w:eastAsia="sk-SK"/>
              </w:rPr>
            </w:pPr>
          </w:p>
          <w:p w14:paraId="3DACE739" w14:textId="6B7972F4" w:rsidR="001078D8" w:rsidRDefault="001078D8" w:rsidP="001078D8">
            <w:pPr>
              <w:shd w:val="clear" w:color="auto" w:fill="FFFFFF"/>
              <w:spacing w:after="0" w:line="240" w:lineRule="auto"/>
              <w:rPr>
                <w:rFonts w:eastAsia="Times New Roman" w:cs="Times New Roman"/>
                <w:color w:val="000000"/>
                <w:lang w:eastAsia="sk-SK"/>
              </w:rPr>
            </w:pPr>
          </w:p>
          <w:p w14:paraId="2D3BE8B6" w14:textId="45795A44" w:rsidR="001078D8" w:rsidRDefault="001078D8" w:rsidP="001078D8">
            <w:pPr>
              <w:shd w:val="clear" w:color="auto" w:fill="FFFFFF"/>
              <w:spacing w:after="0" w:line="240" w:lineRule="auto"/>
              <w:rPr>
                <w:rFonts w:eastAsia="Times New Roman" w:cs="Times New Roman"/>
                <w:color w:val="000000"/>
                <w:lang w:eastAsia="sk-SK"/>
              </w:rPr>
            </w:pPr>
          </w:p>
          <w:p w14:paraId="5B88B4F9" w14:textId="529004DF" w:rsidR="001078D8" w:rsidRDefault="001078D8" w:rsidP="001078D8">
            <w:pPr>
              <w:shd w:val="clear" w:color="auto" w:fill="FFFFFF"/>
              <w:spacing w:after="0" w:line="240" w:lineRule="auto"/>
              <w:rPr>
                <w:rFonts w:eastAsia="Times New Roman" w:cs="Times New Roman"/>
                <w:color w:val="000000"/>
                <w:lang w:eastAsia="sk-SK"/>
              </w:rPr>
            </w:pPr>
          </w:p>
          <w:p w14:paraId="7A17C775" w14:textId="04AAD8F0" w:rsidR="001078D8" w:rsidRDefault="001078D8" w:rsidP="001078D8">
            <w:pPr>
              <w:shd w:val="clear" w:color="auto" w:fill="FFFFFF"/>
              <w:spacing w:after="0" w:line="240" w:lineRule="auto"/>
              <w:rPr>
                <w:rFonts w:eastAsia="Times New Roman" w:cs="Times New Roman"/>
                <w:color w:val="000000"/>
                <w:lang w:eastAsia="sk-SK"/>
              </w:rPr>
            </w:pPr>
          </w:p>
          <w:p w14:paraId="2951236A" w14:textId="707F3E70" w:rsidR="001078D8" w:rsidRDefault="001078D8" w:rsidP="001078D8">
            <w:pPr>
              <w:shd w:val="clear" w:color="auto" w:fill="FFFFFF"/>
              <w:spacing w:after="0" w:line="240" w:lineRule="auto"/>
              <w:rPr>
                <w:rFonts w:eastAsia="Times New Roman" w:cs="Times New Roman"/>
                <w:color w:val="000000"/>
                <w:lang w:eastAsia="sk-SK"/>
              </w:rPr>
            </w:pPr>
          </w:p>
          <w:p w14:paraId="5C8B39C2" w14:textId="2759EA12" w:rsidR="001078D8" w:rsidRDefault="001078D8" w:rsidP="001078D8">
            <w:pPr>
              <w:shd w:val="clear" w:color="auto" w:fill="FFFFFF"/>
              <w:spacing w:after="0" w:line="240" w:lineRule="auto"/>
              <w:rPr>
                <w:rFonts w:eastAsia="Times New Roman" w:cs="Times New Roman"/>
                <w:color w:val="000000"/>
                <w:lang w:eastAsia="sk-SK"/>
              </w:rPr>
            </w:pPr>
          </w:p>
          <w:p w14:paraId="3F757DD2" w14:textId="7E880989" w:rsidR="001078D8" w:rsidRDefault="001078D8" w:rsidP="001078D8">
            <w:pPr>
              <w:shd w:val="clear" w:color="auto" w:fill="FFFFFF"/>
              <w:spacing w:after="0" w:line="240" w:lineRule="auto"/>
              <w:rPr>
                <w:rFonts w:eastAsia="Times New Roman" w:cs="Times New Roman"/>
                <w:color w:val="000000"/>
                <w:lang w:eastAsia="sk-SK"/>
              </w:rPr>
            </w:pPr>
          </w:p>
          <w:p w14:paraId="43E2BD03" w14:textId="55AC2342" w:rsidR="001078D8" w:rsidRDefault="001078D8" w:rsidP="001078D8">
            <w:pPr>
              <w:shd w:val="clear" w:color="auto" w:fill="FFFFFF"/>
              <w:spacing w:after="0" w:line="240" w:lineRule="auto"/>
              <w:rPr>
                <w:rFonts w:eastAsia="Times New Roman" w:cs="Times New Roman"/>
                <w:color w:val="000000"/>
                <w:lang w:eastAsia="sk-SK"/>
              </w:rPr>
            </w:pPr>
          </w:p>
          <w:p w14:paraId="47D171BE" w14:textId="796C3CFD" w:rsidR="001078D8" w:rsidRDefault="001078D8" w:rsidP="001078D8">
            <w:pPr>
              <w:shd w:val="clear" w:color="auto" w:fill="FFFFFF"/>
              <w:spacing w:after="0" w:line="240" w:lineRule="auto"/>
              <w:rPr>
                <w:rFonts w:eastAsia="Times New Roman" w:cs="Times New Roman"/>
                <w:color w:val="000000"/>
                <w:lang w:eastAsia="sk-SK"/>
              </w:rPr>
            </w:pPr>
          </w:p>
          <w:p w14:paraId="486CB956" w14:textId="4DC5BE20" w:rsidR="001078D8" w:rsidRDefault="001078D8" w:rsidP="001078D8">
            <w:pPr>
              <w:shd w:val="clear" w:color="auto" w:fill="FFFFFF"/>
              <w:spacing w:after="0" w:line="240" w:lineRule="auto"/>
              <w:rPr>
                <w:rFonts w:eastAsia="Times New Roman" w:cs="Times New Roman"/>
                <w:color w:val="000000"/>
                <w:lang w:eastAsia="sk-SK"/>
              </w:rPr>
            </w:pPr>
          </w:p>
          <w:p w14:paraId="361BB07C" w14:textId="3F9F265A" w:rsidR="001078D8" w:rsidRDefault="001078D8" w:rsidP="001078D8">
            <w:pPr>
              <w:shd w:val="clear" w:color="auto" w:fill="FFFFFF"/>
              <w:spacing w:after="0" w:line="240" w:lineRule="auto"/>
              <w:rPr>
                <w:rFonts w:eastAsia="Times New Roman" w:cs="Times New Roman"/>
                <w:color w:val="000000"/>
                <w:lang w:eastAsia="sk-SK"/>
              </w:rPr>
            </w:pPr>
          </w:p>
          <w:p w14:paraId="578F20F0" w14:textId="4407CD25" w:rsidR="001078D8" w:rsidRDefault="001078D8" w:rsidP="001078D8">
            <w:pPr>
              <w:shd w:val="clear" w:color="auto" w:fill="FFFFFF"/>
              <w:spacing w:after="0" w:line="240" w:lineRule="auto"/>
              <w:rPr>
                <w:rFonts w:eastAsia="Times New Roman" w:cs="Times New Roman"/>
                <w:color w:val="000000"/>
                <w:lang w:eastAsia="sk-SK"/>
              </w:rPr>
            </w:pPr>
          </w:p>
          <w:p w14:paraId="7A55EDB6" w14:textId="04E286F9" w:rsidR="001078D8" w:rsidRDefault="001078D8" w:rsidP="001078D8">
            <w:pPr>
              <w:shd w:val="clear" w:color="auto" w:fill="FFFFFF"/>
              <w:spacing w:after="0" w:line="240" w:lineRule="auto"/>
              <w:rPr>
                <w:rFonts w:eastAsia="Times New Roman" w:cs="Times New Roman"/>
                <w:color w:val="000000"/>
                <w:lang w:eastAsia="sk-SK"/>
              </w:rPr>
            </w:pPr>
          </w:p>
          <w:p w14:paraId="0160C21F" w14:textId="37196619" w:rsidR="001078D8" w:rsidRDefault="001078D8" w:rsidP="001078D8">
            <w:pPr>
              <w:shd w:val="clear" w:color="auto" w:fill="FFFFFF"/>
              <w:spacing w:after="0" w:line="240" w:lineRule="auto"/>
              <w:rPr>
                <w:rFonts w:eastAsia="Times New Roman" w:cs="Times New Roman"/>
                <w:color w:val="000000"/>
                <w:lang w:eastAsia="sk-SK"/>
              </w:rPr>
            </w:pPr>
          </w:p>
          <w:p w14:paraId="646EA51F" w14:textId="2835BB4E" w:rsidR="001078D8" w:rsidRDefault="001078D8" w:rsidP="001078D8">
            <w:pPr>
              <w:shd w:val="clear" w:color="auto" w:fill="FFFFFF"/>
              <w:spacing w:after="0" w:line="240" w:lineRule="auto"/>
              <w:rPr>
                <w:rFonts w:eastAsia="Times New Roman" w:cs="Times New Roman"/>
                <w:color w:val="000000"/>
                <w:lang w:eastAsia="sk-SK"/>
              </w:rPr>
            </w:pPr>
          </w:p>
          <w:p w14:paraId="305F70C9" w14:textId="77777777" w:rsidR="001078D8" w:rsidRDefault="001078D8" w:rsidP="001078D8">
            <w:pPr>
              <w:shd w:val="clear" w:color="auto" w:fill="FFFFFF"/>
              <w:spacing w:after="0" w:line="240" w:lineRule="auto"/>
              <w:rPr>
                <w:rFonts w:eastAsia="Times New Roman" w:cs="Times New Roman"/>
                <w:color w:val="000000"/>
                <w:lang w:eastAsia="sk-SK"/>
              </w:rPr>
            </w:pPr>
          </w:p>
          <w:p w14:paraId="12D5F192" w14:textId="77777777" w:rsidR="00FA1B63" w:rsidRDefault="00FA1B63" w:rsidP="001078D8">
            <w:pPr>
              <w:shd w:val="clear" w:color="auto" w:fill="FFFFFF"/>
              <w:spacing w:after="0" w:line="240" w:lineRule="auto"/>
              <w:rPr>
                <w:rFonts w:eastAsia="Times New Roman" w:cs="Times New Roman"/>
                <w:color w:val="000000"/>
                <w:lang w:eastAsia="sk-SK"/>
              </w:rPr>
            </w:pPr>
          </w:p>
          <w:p w14:paraId="60408045" w14:textId="77777777" w:rsidR="00FA1B63" w:rsidRDefault="00FA1B63" w:rsidP="001078D8">
            <w:pPr>
              <w:shd w:val="clear" w:color="auto" w:fill="FFFFFF"/>
              <w:spacing w:after="0" w:line="240" w:lineRule="auto"/>
              <w:rPr>
                <w:rFonts w:eastAsia="Times New Roman" w:cs="Times New Roman"/>
                <w:color w:val="000000"/>
                <w:lang w:eastAsia="sk-SK"/>
              </w:rPr>
            </w:pPr>
          </w:p>
          <w:p w14:paraId="677F2AC9" w14:textId="77777777" w:rsidR="00FA1B63" w:rsidRDefault="00FA1B63" w:rsidP="001078D8">
            <w:pPr>
              <w:shd w:val="clear" w:color="auto" w:fill="FFFFFF"/>
              <w:spacing w:after="0" w:line="240" w:lineRule="auto"/>
              <w:rPr>
                <w:rFonts w:eastAsia="Times New Roman" w:cs="Times New Roman"/>
                <w:color w:val="000000"/>
                <w:lang w:eastAsia="sk-SK"/>
              </w:rPr>
            </w:pPr>
          </w:p>
          <w:p w14:paraId="54DAFE3E" w14:textId="7EF9F3A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 xml:space="preserve">Členské štáty môžu stanoviť požiadavky na prvky budov na úrovni, ktorá by uľahčila účinnú inštaláciu nízkoteplotných vykurovacích </w:t>
            </w:r>
            <w:r>
              <w:rPr>
                <w:rFonts w:eastAsia="Times New Roman" w:cs="Times New Roman"/>
                <w:color w:val="000000"/>
                <w:lang w:eastAsia="sk-SK"/>
              </w:rPr>
              <w:t>systémov v obnovených budovách.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65CB4F3" w14:textId="77777777" w:rsidR="001078D8" w:rsidRDefault="001078D8" w:rsidP="001078D8">
            <w:pPr>
              <w:pStyle w:val="Default"/>
              <w:rPr>
                <w:sz w:val="22"/>
                <w:szCs w:val="22"/>
              </w:rPr>
            </w:pPr>
            <w:r>
              <w:rPr>
                <w:sz w:val="22"/>
                <w:szCs w:val="22"/>
              </w:rPr>
              <w:lastRenderedPageBreak/>
              <w:t>N</w:t>
            </w:r>
          </w:p>
          <w:p w14:paraId="695FC114" w14:textId="77777777" w:rsidR="001078D8" w:rsidRDefault="001078D8" w:rsidP="001078D8">
            <w:pPr>
              <w:pStyle w:val="Default"/>
              <w:rPr>
                <w:sz w:val="22"/>
                <w:szCs w:val="22"/>
              </w:rPr>
            </w:pPr>
          </w:p>
          <w:p w14:paraId="17178619" w14:textId="77777777" w:rsidR="001078D8" w:rsidRDefault="001078D8" w:rsidP="001078D8">
            <w:pPr>
              <w:pStyle w:val="Default"/>
              <w:rPr>
                <w:sz w:val="22"/>
                <w:szCs w:val="22"/>
              </w:rPr>
            </w:pPr>
          </w:p>
          <w:p w14:paraId="7B024E7C" w14:textId="77777777" w:rsidR="001078D8" w:rsidRDefault="001078D8" w:rsidP="001078D8">
            <w:pPr>
              <w:pStyle w:val="Default"/>
              <w:rPr>
                <w:sz w:val="22"/>
                <w:szCs w:val="22"/>
              </w:rPr>
            </w:pPr>
          </w:p>
          <w:p w14:paraId="531EEEB0" w14:textId="77777777" w:rsidR="001078D8" w:rsidRDefault="001078D8" w:rsidP="001078D8">
            <w:pPr>
              <w:pStyle w:val="Default"/>
              <w:rPr>
                <w:sz w:val="22"/>
                <w:szCs w:val="22"/>
              </w:rPr>
            </w:pPr>
          </w:p>
          <w:p w14:paraId="299015EE" w14:textId="77777777" w:rsidR="001078D8" w:rsidRDefault="001078D8" w:rsidP="001078D8">
            <w:pPr>
              <w:pStyle w:val="Default"/>
              <w:rPr>
                <w:sz w:val="22"/>
                <w:szCs w:val="22"/>
              </w:rPr>
            </w:pPr>
          </w:p>
          <w:p w14:paraId="1FE0916A" w14:textId="77777777" w:rsidR="001078D8" w:rsidRDefault="001078D8" w:rsidP="001078D8">
            <w:pPr>
              <w:pStyle w:val="Default"/>
              <w:rPr>
                <w:sz w:val="22"/>
                <w:szCs w:val="22"/>
              </w:rPr>
            </w:pPr>
          </w:p>
          <w:p w14:paraId="2BE52B02" w14:textId="77777777" w:rsidR="001078D8" w:rsidRDefault="001078D8" w:rsidP="001078D8">
            <w:pPr>
              <w:pStyle w:val="Default"/>
              <w:rPr>
                <w:sz w:val="22"/>
                <w:szCs w:val="22"/>
              </w:rPr>
            </w:pPr>
          </w:p>
          <w:p w14:paraId="1BE4B474" w14:textId="77777777" w:rsidR="001078D8" w:rsidRDefault="001078D8" w:rsidP="001078D8">
            <w:pPr>
              <w:pStyle w:val="Default"/>
              <w:rPr>
                <w:sz w:val="22"/>
                <w:szCs w:val="22"/>
              </w:rPr>
            </w:pPr>
          </w:p>
          <w:p w14:paraId="181BC83C" w14:textId="77777777" w:rsidR="001078D8" w:rsidRDefault="001078D8" w:rsidP="001078D8">
            <w:pPr>
              <w:pStyle w:val="Default"/>
              <w:rPr>
                <w:sz w:val="22"/>
                <w:szCs w:val="22"/>
              </w:rPr>
            </w:pPr>
          </w:p>
          <w:p w14:paraId="2C34CEF0" w14:textId="77777777" w:rsidR="001078D8" w:rsidRDefault="001078D8" w:rsidP="001078D8">
            <w:pPr>
              <w:pStyle w:val="Default"/>
              <w:rPr>
                <w:sz w:val="22"/>
                <w:szCs w:val="22"/>
              </w:rPr>
            </w:pPr>
          </w:p>
          <w:p w14:paraId="3DA98821" w14:textId="77777777" w:rsidR="001078D8" w:rsidRDefault="001078D8" w:rsidP="001078D8">
            <w:pPr>
              <w:pStyle w:val="Default"/>
              <w:rPr>
                <w:sz w:val="22"/>
                <w:szCs w:val="22"/>
              </w:rPr>
            </w:pPr>
          </w:p>
          <w:p w14:paraId="2B636DE4" w14:textId="77777777" w:rsidR="001078D8" w:rsidRDefault="001078D8" w:rsidP="001078D8">
            <w:pPr>
              <w:pStyle w:val="Default"/>
              <w:rPr>
                <w:sz w:val="22"/>
                <w:szCs w:val="22"/>
              </w:rPr>
            </w:pPr>
          </w:p>
          <w:p w14:paraId="53AE11A0" w14:textId="0A84E5AE" w:rsidR="001078D8" w:rsidRDefault="001078D8" w:rsidP="001078D8">
            <w:pPr>
              <w:pStyle w:val="Default"/>
              <w:rPr>
                <w:sz w:val="22"/>
                <w:szCs w:val="22"/>
              </w:rPr>
            </w:pPr>
          </w:p>
          <w:p w14:paraId="276C004E" w14:textId="0F243E25" w:rsidR="001078D8" w:rsidRDefault="001078D8" w:rsidP="001078D8">
            <w:pPr>
              <w:pStyle w:val="Default"/>
              <w:rPr>
                <w:sz w:val="22"/>
                <w:szCs w:val="22"/>
              </w:rPr>
            </w:pPr>
          </w:p>
          <w:p w14:paraId="7C70C48A" w14:textId="0F9073CE" w:rsidR="001078D8" w:rsidRDefault="001078D8" w:rsidP="001078D8">
            <w:pPr>
              <w:pStyle w:val="Default"/>
              <w:rPr>
                <w:sz w:val="22"/>
                <w:szCs w:val="22"/>
              </w:rPr>
            </w:pPr>
          </w:p>
          <w:p w14:paraId="33B76F44" w14:textId="78AD7808" w:rsidR="001078D8" w:rsidRDefault="001078D8" w:rsidP="001078D8">
            <w:pPr>
              <w:pStyle w:val="Default"/>
              <w:rPr>
                <w:sz w:val="22"/>
                <w:szCs w:val="22"/>
              </w:rPr>
            </w:pPr>
          </w:p>
          <w:p w14:paraId="31E2BB73" w14:textId="3056407E" w:rsidR="001078D8" w:rsidRDefault="001078D8" w:rsidP="001078D8">
            <w:pPr>
              <w:pStyle w:val="Default"/>
              <w:rPr>
                <w:sz w:val="22"/>
                <w:szCs w:val="22"/>
              </w:rPr>
            </w:pPr>
          </w:p>
          <w:p w14:paraId="77F4DC24" w14:textId="606BB466" w:rsidR="001078D8" w:rsidRDefault="001078D8" w:rsidP="001078D8">
            <w:pPr>
              <w:pStyle w:val="Default"/>
              <w:rPr>
                <w:sz w:val="22"/>
                <w:szCs w:val="22"/>
              </w:rPr>
            </w:pPr>
          </w:p>
          <w:p w14:paraId="1EF49A74" w14:textId="0D8C0B35" w:rsidR="001078D8" w:rsidRDefault="001078D8" w:rsidP="001078D8">
            <w:pPr>
              <w:pStyle w:val="Default"/>
              <w:rPr>
                <w:sz w:val="22"/>
                <w:szCs w:val="22"/>
              </w:rPr>
            </w:pPr>
          </w:p>
          <w:p w14:paraId="5096AC92" w14:textId="0FE1B54E" w:rsidR="001078D8" w:rsidRDefault="001078D8" w:rsidP="001078D8">
            <w:pPr>
              <w:pStyle w:val="Default"/>
              <w:rPr>
                <w:sz w:val="22"/>
                <w:szCs w:val="22"/>
              </w:rPr>
            </w:pPr>
          </w:p>
          <w:p w14:paraId="60F5294E" w14:textId="5147972B" w:rsidR="001078D8" w:rsidRDefault="001078D8" w:rsidP="001078D8">
            <w:pPr>
              <w:pStyle w:val="Default"/>
              <w:rPr>
                <w:sz w:val="22"/>
                <w:szCs w:val="22"/>
              </w:rPr>
            </w:pPr>
          </w:p>
          <w:p w14:paraId="427F3D04" w14:textId="1757E7AC" w:rsidR="001078D8" w:rsidRDefault="001078D8" w:rsidP="001078D8">
            <w:pPr>
              <w:pStyle w:val="Default"/>
              <w:rPr>
                <w:sz w:val="22"/>
                <w:szCs w:val="22"/>
              </w:rPr>
            </w:pPr>
          </w:p>
          <w:p w14:paraId="225F7153" w14:textId="1969DB33" w:rsidR="001078D8" w:rsidRDefault="001078D8" w:rsidP="001078D8">
            <w:pPr>
              <w:pStyle w:val="Default"/>
              <w:rPr>
                <w:sz w:val="22"/>
                <w:szCs w:val="22"/>
              </w:rPr>
            </w:pPr>
          </w:p>
          <w:p w14:paraId="0D0AE356" w14:textId="313AAC70" w:rsidR="001078D8" w:rsidRDefault="001078D8" w:rsidP="001078D8">
            <w:pPr>
              <w:pStyle w:val="Default"/>
              <w:rPr>
                <w:sz w:val="22"/>
                <w:szCs w:val="22"/>
              </w:rPr>
            </w:pPr>
          </w:p>
          <w:p w14:paraId="32F6020E" w14:textId="3E6162D2" w:rsidR="001078D8" w:rsidRDefault="001078D8" w:rsidP="001078D8">
            <w:pPr>
              <w:pStyle w:val="Default"/>
              <w:rPr>
                <w:sz w:val="22"/>
                <w:szCs w:val="22"/>
              </w:rPr>
            </w:pPr>
          </w:p>
          <w:p w14:paraId="3918E370" w14:textId="39A8320C" w:rsidR="001078D8" w:rsidRDefault="001078D8" w:rsidP="001078D8">
            <w:pPr>
              <w:pStyle w:val="Default"/>
              <w:rPr>
                <w:sz w:val="22"/>
                <w:szCs w:val="22"/>
              </w:rPr>
            </w:pPr>
          </w:p>
          <w:p w14:paraId="0494D167" w14:textId="296F1060" w:rsidR="001078D8" w:rsidRDefault="001078D8" w:rsidP="001078D8">
            <w:pPr>
              <w:pStyle w:val="Default"/>
              <w:rPr>
                <w:sz w:val="22"/>
                <w:szCs w:val="22"/>
              </w:rPr>
            </w:pPr>
          </w:p>
          <w:p w14:paraId="24D40B98" w14:textId="4AD7B4D4" w:rsidR="001078D8" w:rsidRDefault="001078D8" w:rsidP="001078D8">
            <w:pPr>
              <w:pStyle w:val="Default"/>
              <w:rPr>
                <w:sz w:val="22"/>
                <w:szCs w:val="22"/>
              </w:rPr>
            </w:pPr>
          </w:p>
          <w:p w14:paraId="50410DCB" w14:textId="647BC6C4" w:rsidR="001078D8" w:rsidRDefault="001078D8" w:rsidP="001078D8">
            <w:pPr>
              <w:pStyle w:val="Default"/>
              <w:rPr>
                <w:sz w:val="22"/>
                <w:szCs w:val="22"/>
              </w:rPr>
            </w:pPr>
          </w:p>
          <w:p w14:paraId="7B852F95" w14:textId="77777777" w:rsidR="001078D8" w:rsidRDefault="001078D8" w:rsidP="001078D8">
            <w:pPr>
              <w:pStyle w:val="Default"/>
              <w:rPr>
                <w:sz w:val="22"/>
                <w:szCs w:val="22"/>
              </w:rPr>
            </w:pPr>
          </w:p>
          <w:p w14:paraId="29A91A26" w14:textId="77777777" w:rsidR="00FA1B63" w:rsidRDefault="00FA1B63" w:rsidP="001078D8">
            <w:pPr>
              <w:pStyle w:val="Default"/>
              <w:rPr>
                <w:sz w:val="22"/>
                <w:szCs w:val="22"/>
              </w:rPr>
            </w:pPr>
          </w:p>
          <w:p w14:paraId="2C403812" w14:textId="77777777" w:rsidR="00FA1B63" w:rsidRDefault="00FA1B63" w:rsidP="001078D8">
            <w:pPr>
              <w:pStyle w:val="Default"/>
              <w:rPr>
                <w:sz w:val="22"/>
                <w:szCs w:val="22"/>
              </w:rPr>
            </w:pPr>
          </w:p>
          <w:p w14:paraId="5187E7A0" w14:textId="77777777" w:rsidR="00FA1B63" w:rsidRDefault="00FA1B63" w:rsidP="001078D8">
            <w:pPr>
              <w:pStyle w:val="Default"/>
              <w:rPr>
                <w:sz w:val="22"/>
                <w:szCs w:val="22"/>
              </w:rPr>
            </w:pPr>
          </w:p>
          <w:p w14:paraId="42B139D3" w14:textId="77777777" w:rsidR="00FA1B63" w:rsidRDefault="00FA1B63" w:rsidP="001078D8">
            <w:pPr>
              <w:pStyle w:val="Default"/>
              <w:rPr>
                <w:sz w:val="22"/>
                <w:szCs w:val="22"/>
              </w:rPr>
            </w:pPr>
          </w:p>
          <w:p w14:paraId="70586D0F" w14:textId="40DC2893"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DF95473" w14:textId="77777777" w:rsidR="001078D8" w:rsidRDefault="001078D8" w:rsidP="001078D8">
            <w:pPr>
              <w:spacing w:after="0" w:line="240" w:lineRule="auto"/>
              <w:jc w:val="both"/>
              <w:rPr>
                <w:rFonts w:cs="Times New Roman"/>
              </w:rPr>
            </w:pPr>
            <w:r>
              <w:rPr>
                <w:rFonts w:cs="Times New Roman"/>
              </w:rPr>
              <w:lastRenderedPageBreak/>
              <w:t>Z</w:t>
            </w:r>
            <w:r w:rsidRPr="00973B43">
              <w:rPr>
                <w:rFonts w:cs="Times New Roman"/>
              </w:rPr>
              <w:t xml:space="preserve">ákon č. 555/2005 Z. z. </w:t>
            </w:r>
          </w:p>
          <w:p w14:paraId="280E414C" w14:textId="77777777" w:rsidR="001078D8" w:rsidRDefault="001078D8" w:rsidP="001078D8">
            <w:pPr>
              <w:spacing w:after="0" w:line="240" w:lineRule="auto"/>
              <w:jc w:val="both"/>
              <w:rPr>
                <w:rFonts w:cs="Times New Roman"/>
              </w:rPr>
            </w:pPr>
          </w:p>
          <w:p w14:paraId="2E8426C5" w14:textId="77777777" w:rsidR="001078D8" w:rsidRDefault="001078D8" w:rsidP="001078D8">
            <w:pPr>
              <w:spacing w:after="0" w:line="240" w:lineRule="auto"/>
              <w:jc w:val="both"/>
              <w:rPr>
                <w:rFonts w:cs="Times New Roman"/>
              </w:rPr>
            </w:pPr>
          </w:p>
          <w:p w14:paraId="4C633BBF" w14:textId="77777777" w:rsidR="001078D8" w:rsidRDefault="001078D8" w:rsidP="001078D8">
            <w:pPr>
              <w:spacing w:after="0" w:line="240" w:lineRule="auto"/>
              <w:jc w:val="both"/>
              <w:rPr>
                <w:rFonts w:cs="Times New Roman"/>
              </w:rPr>
            </w:pPr>
          </w:p>
          <w:p w14:paraId="3D3219FB" w14:textId="77777777" w:rsidR="001078D8" w:rsidRDefault="001078D8" w:rsidP="001078D8">
            <w:pPr>
              <w:spacing w:after="0" w:line="240" w:lineRule="auto"/>
              <w:jc w:val="both"/>
              <w:rPr>
                <w:rFonts w:cs="Times New Roman"/>
              </w:rPr>
            </w:pPr>
          </w:p>
          <w:p w14:paraId="399416A6" w14:textId="4CFFB2A4" w:rsidR="001078D8" w:rsidRDefault="001078D8" w:rsidP="001078D8">
            <w:pPr>
              <w:spacing w:after="0" w:line="240" w:lineRule="auto"/>
              <w:jc w:val="both"/>
              <w:rPr>
                <w:rFonts w:cs="Times New Roman"/>
              </w:rPr>
            </w:pPr>
          </w:p>
          <w:p w14:paraId="087524C2" w14:textId="77777777" w:rsidR="006B5D31" w:rsidRDefault="006B5D31" w:rsidP="001078D8">
            <w:pPr>
              <w:spacing w:after="0" w:line="240" w:lineRule="auto"/>
              <w:jc w:val="both"/>
              <w:rPr>
                <w:rFonts w:cs="Times New Roman"/>
              </w:rPr>
            </w:pPr>
          </w:p>
          <w:p w14:paraId="0B5CBECE" w14:textId="056831D9" w:rsidR="001078D8" w:rsidRPr="005667E7" w:rsidRDefault="001078D8" w:rsidP="001078D8">
            <w:pPr>
              <w:spacing w:after="0" w:line="240" w:lineRule="auto"/>
              <w:jc w:val="both"/>
            </w:pPr>
            <w:r>
              <w:rPr>
                <w:b/>
                <w:lang w:eastAsia="cs-CZ"/>
              </w:rPr>
              <w:t>Návrh zákona č. xx/2026</w:t>
            </w:r>
            <w:r w:rsidRPr="00973B43">
              <w:rPr>
                <w:b/>
                <w:lang w:eastAsia="cs-CZ"/>
              </w:rPr>
              <w:t xml:space="preserve"> Z. z</w:t>
            </w:r>
            <w:r w:rsidR="00014A39">
              <w:rPr>
                <w:b/>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0109D1C" w14:textId="77777777" w:rsidR="001078D8" w:rsidRPr="001166FE" w:rsidRDefault="001078D8" w:rsidP="001078D8">
            <w:pPr>
              <w:pStyle w:val="Default"/>
              <w:rPr>
                <w:color w:val="auto"/>
                <w:sz w:val="22"/>
                <w:szCs w:val="22"/>
              </w:rPr>
            </w:pPr>
            <w:r w:rsidRPr="001166FE">
              <w:rPr>
                <w:color w:val="auto"/>
                <w:sz w:val="22"/>
                <w:szCs w:val="22"/>
              </w:rPr>
              <w:t>§ 2</w:t>
            </w:r>
          </w:p>
          <w:p w14:paraId="1867FE76" w14:textId="77777777" w:rsidR="001078D8" w:rsidRPr="001166FE" w:rsidRDefault="001078D8" w:rsidP="001078D8">
            <w:pPr>
              <w:pStyle w:val="Default"/>
              <w:rPr>
                <w:color w:val="auto"/>
                <w:sz w:val="22"/>
                <w:szCs w:val="22"/>
              </w:rPr>
            </w:pPr>
            <w:r w:rsidRPr="001166FE">
              <w:rPr>
                <w:color w:val="auto"/>
                <w:sz w:val="22"/>
                <w:szCs w:val="22"/>
              </w:rPr>
              <w:t>O 1</w:t>
            </w:r>
          </w:p>
          <w:p w14:paraId="6899ACB0" w14:textId="77777777" w:rsidR="001078D8" w:rsidRPr="001166FE" w:rsidRDefault="001078D8" w:rsidP="001078D8">
            <w:pPr>
              <w:pStyle w:val="Default"/>
              <w:rPr>
                <w:color w:val="auto"/>
                <w:sz w:val="22"/>
                <w:szCs w:val="22"/>
              </w:rPr>
            </w:pPr>
            <w:r w:rsidRPr="001166FE">
              <w:rPr>
                <w:color w:val="auto"/>
                <w:sz w:val="22"/>
                <w:szCs w:val="22"/>
              </w:rPr>
              <w:t>P b</w:t>
            </w:r>
          </w:p>
          <w:p w14:paraId="044026EF" w14:textId="77777777" w:rsidR="001078D8" w:rsidRDefault="001078D8" w:rsidP="001078D8">
            <w:pPr>
              <w:pStyle w:val="Default"/>
              <w:rPr>
                <w:color w:val="auto"/>
                <w:sz w:val="22"/>
                <w:szCs w:val="22"/>
              </w:rPr>
            </w:pPr>
            <w:r w:rsidRPr="001166FE">
              <w:rPr>
                <w:color w:val="auto"/>
                <w:sz w:val="22"/>
                <w:szCs w:val="22"/>
              </w:rPr>
              <w:t>P 3</w:t>
            </w:r>
          </w:p>
          <w:p w14:paraId="3001D7DC" w14:textId="77777777" w:rsidR="001078D8" w:rsidRDefault="001078D8" w:rsidP="001078D8">
            <w:pPr>
              <w:pStyle w:val="Default"/>
              <w:rPr>
                <w:color w:val="FF0000"/>
                <w:sz w:val="22"/>
                <w:szCs w:val="22"/>
              </w:rPr>
            </w:pPr>
          </w:p>
          <w:p w14:paraId="7E0CCA1C" w14:textId="77777777" w:rsidR="001078D8" w:rsidRDefault="001078D8" w:rsidP="001078D8">
            <w:pPr>
              <w:pStyle w:val="Default"/>
              <w:rPr>
                <w:color w:val="FF0000"/>
                <w:sz w:val="22"/>
                <w:szCs w:val="22"/>
              </w:rPr>
            </w:pPr>
          </w:p>
          <w:p w14:paraId="1E60A4F1" w14:textId="714AC7F2" w:rsidR="001078D8" w:rsidRDefault="001078D8" w:rsidP="001078D8">
            <w:pPr>
              <w:pStyle w:val="Default"/>
              <w:rPr>
                <w:color w:val="FF0000"/>
                <w:sz w:val="22"/>
                <w:szCs w:val="22"/>
              </w:rPr>
            </w:pPr>
          </w:p>
          <w:p w14:paraId="5CE58AEB" w14:textId="77777777" w:rsidR="006B5D31" w:rsidRDefault="006B5D31" w:rsidP="001078D8">
            <w:pPr>
              <w:pStyle w:val="Default"/>
              <w:rPr>
                <w:color w:val="FF0000"/>
                <w:sz w:val="22"/>
                <w:szCs w:val="22"/>
              </w:rPr>
            </w:pPr>
          </w:p>
          <w:p w14:paraId="3D383E37" w14:textId="77777777" w:rsidR="001078D8" w:rsidRDefault="001078D8" w:rsidP="001078D8">
            <w:pPr>
              <w:pStyle w:val="Default"/>
              <w:rPr>
                <w:color w:val="FF0000"/>
                <w:sz w:val="22"/>
                <w:szCs w:val="22"/>
              </w:rPr>
            </w:pPr>
          </w:p>
          <w:p w14:paraId="26C1CCB6" w14:textId="3523B4CA" w:rsidR="001078D8" w:rsidRPr="003245A4" w:rsidRDefault="001078D8" w:rsidP="001078D8">
            <w:pPr>
              <w:pStyle w:val="Default"/>
              <w:rPr>
                <w:b/>
                <w:color w:val="auto"/>
                <w:sz w:val="22"/>
                <w:szCs w:val="22"/>
              </w:rPr>
            </w:pPr>
            <w:r w:rsidRPr="003245A4">
              <w:rPr>
                <w:b/>
                <w:color w:val="auto"/>
                <w:sz w:val="22"/>
                <w:szCs w:val="22"/>
              </w:rPr>
              <w:t>§ 4</w:t>
            </w:r>
          </w:p>
          <w:p w14:paraId="420DCF8E" w14:textId="1668F6D8" w:rsidR="001078D8" w:rsidRPr="003245A4" w:rsidRDefault="001078D8" w:rsidP="001078D8">
            <w:pPr>
              <w:pStyle w:val="Default"/>
              <w:rPr>
                <w:b/>
                <w:color w:val="auto"/>
                <w:sz w:val="22"/>
                <w:szCs w:val="22"/>
              </w:rPr>
            </w:pPr>
            <w:r w:rsidRPr="003245A4">
              <w:rPr>
                <w:b/>
                <w:color w:val="auto"/>
                <w:sz w:val="22"/>
                <w:szCs w:val="22"/>
              </w:rPr>
              <w:t>O 1</w:t>
            </w:r>
          </w:p>
          <w:p w14:paraId="1FC6AB97" w14:textId="182DE109" w:rsidR="001078D8" w:rsidRPr="003245A4" w:rsidRDefault="001078D8" w:rsidP="001078D8">
            <w:pPr>
              <w:pStyle w:val="Default"/>
              <w:rPr>
                <w:b/>
                <w:color w:val="auto"/>
                <w:sz w:val="22"/>
                <w:szCs w:val="22"/>
              </w:rPr>
            </w:pPr>
            <w:r w:rsidRPr="003245A4">
              <w:rPr>
                <w:b/>
                <w:color w:val="auto"/>
                <w:sz w:val="22"/>
                <w:szCs w:val="22"/>
              </w:rPr>
              <w:t>V 3</w:t>
            </w:r>
          </w:p>
          <w:p w14:paraId="5BA26BED" w14:textId="77777777" w:rsidR="001078D8" w:rsidRPr="00FA1B63" w:rsidRDefault="001078D8" w:rsidP="001078D8">
            <w:pPr>
              <w:pStyle w:val="Default"/>
              <w:rPr>
                <w:b/>
                <w:color w:val="FF0000"/>
                <w:sz w:val="22"/>
                <w:szCs w:val="22"/>
              </w:rPr>
            </w:pPr>
          </w:p>
          <w:p w14:paraId="67DA8B96" w14:textId="77777777" w:rsidR="001078D8" w:rsidRPr="00FA1B63" w:rsidRDefault="001078D8" w:rsidP="001078D8">
            <w:pPr>
              <w:pStyle w:val="Default"/>
              <w:rPr>
                <w:b/>
                <w:color w:val="FF0000"/>
                <w:sz w:val="22"/>
                <w:szCs w:val="22"/>
              </w:rPr>
            </w:pPr>
          </w:p>
          <w:p w14:paraId="5A186B5C" w14:textId="77777777" w:rsidR="001078D8" w:rsidRPr="00FA1B63" w:rsidRDefault="001078D8" w:rsidP="001078D8">
            <w:pPr>
              <w:pStyle w:val="Default"/>
              <w:rPr>
                <w:b/>
                <w:color w:val="FF0000"/>
                <w:sz w:val="22"/>
                <w:szCs w:val="22"/>
              </w:rPr>
            </w:pPr>
          </w:p>
          <w:p w14:paraId="3FA22BE9" w14:textId="77777777" w:rsidR="001078D8" w:rsidRPr="00FA1B63" w:rsidRDefault="001078D8" w:rsidP="001078D8">
            <w:pPr>
              <w:pStyle w:val="Default"/>
              <w:rPr>
                <w:b/>
                <w:color w:val="FF0000"/>
                <w:sz w:val="22"/>
                <w:szCs w:val="22"/>
              </w:rPr>
            </w:pPr>
          </w:p>
          <w:p w14:paraId="24D45E97" w14:textId="77777777" w:rsidR="00FA1B63" w:rsidRPr="00FA1B63" w:rsidRDefault="00FA1B63" w:rsidP="001078D8">
            <w:pPr>
              <w:pStyle w:val="Default"/>
              <w:rPr>
                <w:b/>
                <w:color w:val="FF0000"/>
                <w:sz w:val="22"/>
                <w:szCs w:val="22"/>
              </w:rPr>
            </w:pPr>
          </w:p>
          <w:p w14:paraId="4D1E4316" w14:textId="77777777" w:rsidR="00FA1B63" w:rsidRPr="00FA1B63" w:rsidRDefault="00FA1B63" w:rsidP="001078D8">
            <w:pPr>
              <w:pStyle w:val="Default"/>
              <w:rPr>
                <w:b/>
                <w:color w:val="FF0000"/>
                <w:sz w:val="22"/>
                <w:szCs w:val="22"/>
              </w:rPr>
            </w:pPr>
          </w:p>
          <w:p w14:paraId="3520B7EC" w14:textId="77777777" w:rsidR="00FA1B63" w:rsidRPr="00FA1B63" w:rsidRDefault="00FA1B63" w:rsidP="001078D8">
            <w:pPr>
              <w:pStyle w:val="Default"/>
              <w:rPr>
                <w:b/>
                <w:color w:val="FF0000"/>
                <w:sz w:val="22"/>
                <w:szCs w:val="22"/>
              </w:rPr>
            </w:pPr>
          </w:p>
          <w:p w14:paraId="4BC24A5B" w14:textId="77777777" w:rsidR="00FA1B63" w:rsidRPr="00FA1B63" w:rsidRDefault="00FA1B63" w:rsidP="001078D8">
            <w:pPr>
              <w:pStyle w:val="Default"/>
              <w:rPr>
                <w:b/>
                <w:color w:val="FF0000"/>
                <w:sz w:val="22"/>
                <w:szCs w:val="22"/>
              </w:rPr>
            </w:pPr>
          </w:p>
          <w:p w14:paraId="7DFA1370" w14:textId="77777777" w:rsidR="0042771E" w:rsidRDefault="0042771E" w:rsidP="001078D8">
            <w:pPr>
              <w:pStyle w:val="Default"/>
              <w:rPr>
                <w:b/>
                <w:color w:val="auto"/>
                <w:sz w:val="22"/>
                <w:szCs w:val="22"/>
              </w:rPr>
            </w:pPr>
          </w:p>
          <w:p w14:paraId="7F6F308F" w14:textId="40F47A06" w:rsidR="001078D8" w:rsidRPr="003245A4" w:rsidRDefault="001078D8" w:rsidP="001078D8">
            <w:pPr>
              <w:pStyle w:val="Default"/>
              <w:rPr>
                <w:b/>
                <w:color w:val="auto"/>
                <w:sz w:val="22"/>
                <w:szCs w:val="22"/>
              </w:rPr>
            </w:pPr>
            <w:r w:rsidRPr="003245A4">
              <w:rPr>
                <w:b/>
                <w:color w:val="auto"/>
                <w:sz w:val="22"/>
                <w:szCs w:val="22"/>
              </w:rPr>
              <w:t xml:space="preserve">§ 4 </w:t>
            </w:r>
          </w:p>
          <w:p w14:paraId="6A82CFCB" w14:textId="42CAA277" w:rsidR="001078D8" w:rsidRPr="008B5CBD" w:rsidRDefault="001078D8" w:rsidP="001078D8">
            <w:pPr>
              <w:pStyle w:val="Default"/>
              <w:rPr>
                <w:color w:val="FF0000"/>
                <w:sz w:val="22"/>
                <w:szCs w:val="22"/>
              </w:rPr>
            </w:pPr>
            <w:r w:rsidRPr="003245A4">
              <w:rPr>
                <w:b/>
                <w:color w:val="auto"/>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76A900A" w14:textId="77777777" w:rsidR="001078D8" w:rsidRDefault="001078D8" w:rsidP="001078D8">
            <w:pPr>
              <w:pStyle w:val="Default"/>
              <w:rPr>
                <w:sz w:val="22"/>
                <w:szCs w:val="22"/>
              </w:rPr>
            </w:pPr>
            <w:r w:rsidRPr="00290E4E">
              <w:rPr>
                <w:sz w:val="22"/>
                <w:szCs w:val="22"/>
              </w:rPr>
              <w:lastRenderedPageBreak/>
              <w:t>(1) Postupmi a opatreniami na zlepšenie energetickej hospodárnosti budov sú:</w:t>
            </w:r>
          </w:p>
          <w:p w14:paraId="0E249BB0" w14:textId="77777777" w:rsidR="001078D8" w:rsidRDefault="001078D8" w:rsidP="001078D8">
            <w:pPr>
              <w:pStyle w:val="Default"/>
              <w:rPr>
                <w:sz w:val="22"/>
                <w:szCs w:val="22"/>
              </w:rPr>
            </w:pPr>
            <w:r w:rsidRPr="00290E4E">
              <w:rPr>
                <w:sz w:val="22"/>
                <w:szCs w:val="22"/>
              </w:rPr>
              <w:t>b) určenie a uplatňovanie minimálnych požiadaviek na energetickú hospodárnosť</w:t>
            </w:r>
          </w:p>
          <w:p w14:paraId="1819E80A" w14:textId="77777777" w:rsidR="001078D8" w:rsidRDefault="001078D8" w:rsidP="001078D8">
            <w:pPr>
              <w:pStyle w:val="Default"/>
              <w:rPr>
                <w:sz w:val="22"/>
                <w:szCs w:val="22"/>
              </w:rPr>
            </w:pPr>
            <w:r>
              <w:rPr>
                <w:sz w:val="22"/>
                <w:szCs w:val="22"/>
              </w:rPr>
              <w:t>3. </w:t>
            </w:r>
            <w:r w:rsidRPr="00290E4E">
              <w:rPr>
                <w:sz w:val="22"/>
                <w:szCs w:val="22"/>
              </w:rPr>
              <w:t>stavebných konštrukcií a prvkov tvoriacich ich časť, ktoré oddeľujú vnútorné prostredie budov od vonkajšieho prostredia (ďalej len „obalová konštrukcia“) a</w:t>
            </w:r>
          </w:p>
          <w:p w14:paraId="6A9A51E3" w14:textId="0FA72ACC" w:rsidR="00FA1B63" w:rsidRDefault="00FA1B63" w:rsidP="001078D8">
            <w:pPr>
              <w:pStyle w:val="Default"/>
              <w:rPr>
                <w:b/>
                <w:sz w:val="22"/>
                <w:szCs w:val="22"/>
              </w:rPr>
            </w:pPr>
            <w:r w:rsidRPr="00FA1B63">
              <w:rPr>
                <w:b/>
                <w:sz w:val="22"/>
                <w:szCs w:val="22"/>
              </w:rPr>
              <w:t xml:space="preserve">Ak je to technicky, funkčne a ekonomicky uskutočniteľné, existujúca budova po uskutočnení jej významnej obnovy musí spĺňať minimálne požiadavky na energetickú </w:t>
            </w:r>
            <w:r w:rsidRPr="00FA1B63">
              <w:rPr>
                <w:b/>
                <w:sz w:val="22"/>
                <w:szCs w:val="22"/>
              </w:rPr>
              <w:lastRenderedPageBreak/>
              <w:t>hospodárnosť budovy nákladovo optimálnej úrovne, ktoré sa uplatňujú na obnovované stavebné konštrukcie primerane rozsahu vykonanej obnovy; tieto požiadavky sa nevzťahujú na technické systémy budovy.</w:t>
            </w:r>
            <w:bookmarkStart w:id="7" w:name="paragraf-4.odsek-5.oznacenie"/>
            <w:r w:rsidRPr="00FA1B63">
              <w:rPr>
                <w:b/>
                <w:sz w:val="22"/>
                <w:szCs w:val="22"/>
              </w:rPr>
              <w:t xml:space="preserve"> </w:t>
            </w:r>
          </w:p>
          <w:p w14:paraId="60430809" w14:textId="77777777" w:rsidR="00FA1B63" w:rsidRDefault="00FA1B63" w:rsidP="001078D8">
            <w:pPr>
              <w:pStyle w:val="Default"/>
              <w:rPr>
                <w:b/>
                <w:sz w:val="22"/>
                <w:szCs w:val="22"/>
              </w:rPr>
            </w:pPr>
          </w:p>
          <w:bookmarkEnd w:id="7"/>
          <w:p w14:paraId="2D75706D" w14:textId="5B4F3AD0" w:rsidR="001078D8" w:rsidRPr="0042771E" w:rsidRDefault="00FA1B63" w:rsidP="0042771E">
            <w:pPr>
              <w:pStyle w:val="Default"/>
              <w:rPr>
                <w:b/>
                <w:sz w:val="22"/>
                <w:szCs w:val="22"/>
              </w:rPr>
            </w:pPr>
            <w:r w:rsidRPr="0042771E">
              <w:rPr>
                <w:b/>
                <w:sz w:val="22"/>
                <w:szCs w:val="22"/>
              </w:rPr>
              <w:t xml:space="preserve">(8) Ak sa významná obnova budovy týka zmeny jej obalovej konštrukcie, ktorá významne ovplyvní energetickú hospodárnosť budovy, projektant je povinný v projektovej dokumentácii na povolenie zmeny stavby navrhnúť riešenie, aby obnovované stavebné konštrukcie spĺňali minimálne požiadavky na stavebné konštrukcie pre novú budovu s rovnakou funkčnosťou, umiestnením a kategóriou, ak je to technicky, funkčne a ekonomicky uskutočniteľné.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DC5E77C" w14:textId="77777777" w:rsidR="001078D8" w:rsidRDefault="001078D8" w:rsidP="001078D8">
            <w:pPr>
              <w:pStyle w:val="Default"/>
              <w:rPr>
                <w:sz w:val="22"/>
                <w:szCs w:val="22"/>
              </w:rPr>
            </w:pPr>
            <w:r w:rsidRPr="005667E7">
              <w:rPr>
                <w:sz w:val="22"/>
                <w:szCs w:val="22"/>
              </w:rPr>
              <w:lastRenderedPageBreak/>
              <w:t>Ú</w:t>
            </w:r>
          </w:p>
          <w:p w14:paraId="4B1764C1" w14:textId="77777777" w:rsidR="001078D8" w:rsidRDefault="001078D8" w:rsidP="001078D8">
            <w:pPr>
              <w:pStyle w:val="Default"/>
              <w:rPr>
                <w:sz w:val="22"/>
                <w:szCs w:val="22"/>
              </w:rPr>
            </w:pPr>
          </w:p>
          <w:p w14:paraId="6106AAFB" w14:textId="77777777" w:rsidR="001078D8" w:rsidRDefault="001078D8" w:rsidP="001078D8">
            <w:pPr>
              <w:pStyle w:val="Default"/>
              <w:rPr>
                <w:sz w:val="22"/>
                <w:szCs w:val="22"/>
              </w:rPr>
            </w:pPr>
          </w:p>
          <w:p w14:paraId="24791551" w14:textId="77777777" w:rsidR="001078D8" w:rsidRDefault="001078D8" w:rsidP="001078D8">
            <w:pPr>
              <w:pStyle w:val="Default"/>
              <w:rPr>
                <w:sz w:val="22"/>
                <w:szCs w:val="22"/>
              </w:rPr>
            </w:pPr>
          </w:p>
          <w:p w14:paraId="59D27F8D" w14:textId="77777777" w:rsidR="001078D8" w:rsidRDefault="001078D8" w:rsidP="001078D8">
            <w:pPr>
              <w:pStyle w:val="Default"/>
              <w:rPr>
                <w:sz w:val="22"/>
                <w:szCs w:val="22"/>
              </w:rPr>
            </w:pPr>
          </w:p>
          <w:p w14:paraId="3F494E22" w14:textId="77777777" w:rsidR="001078D8" w:rsidRDefault="001078D8" w:rsidP="001078D8">
            <w:pPr>
              <w:pStyle w:val="Default"/>
              <w:rPr>
                <w:sz w:val="22"/>
                <w:szCs w:val="22"/>
              </w:rPr>
            </w:pPr>
          </w:p>
          <w:p w14:paraId="44E72C8C" w14:textId="77777777" w:rsidR="001078D8" w:rsidRDefault="001078D8" w:rsidP="001078D8">
            <w:pPr>
              <w:pStyle w:val="Default"/>
              <w:rPr>
                <w:sz w:val="22"/>
                <w:szCs w:val="22"/>
              </w:rPr>
            </w:pPr>
          </w:p>
          <w:p w14:paraId="3E93E4C9" w14:textId="77777777" w:rsidR="001078D8" w:rsidRDefault="001078D8" w:rsidP="001078D8">
            <w:pPr>
              <w:pStyle w:val="Default"/>
              <w:rPr>
                <w:sz w:val="22"/>
                <w:szCs w:val="22"/>
              </w:rPr>
            </w:pPr>
          </w:p>
          <w:p w14:paraId="52AD5233" w14:textId="77777777" w:rsidR="001078D8" w:rsidRDefault="001078D8" w:rsidP="001078D8">
            <w:pPr>
              <w:pStyle w:val="Default"/>
              <w:rPr>
                <w:sz w:val="22"/>
                <w:szCs w:val="22"/>
              </w:rPr>
            </w:pPr>
          </w:p>
          <w:p w14:paraId="16796875" w14:textId="0301E213" w:rsidR="001078D8" w:rsidRDefault="001078D8" w:rsidP="001078D8">
            <w:pPr>
              <w:pStyle w:val="Default"/>
              <w:rPr>
                <w:sz w:val="22"/>
                <w:szCs w:val="22"/>
              </w:rPr>
            </w:pPr>
          </w:p>
          <w:p w14:paraId="7A4AAE8B" w14:textId="53556ED6" w:rsidR="001078D8" w:rsidRDefault="001078D8" w:rsidP="001078D8">
            <w:pPr>
              <w:pStyle w:val="Default"/>
              <w:rPr>
                <w:sz w:val="22"/>
                <w:szCs w:val="22"/>
              </w:rPr>
            </w:pPr>
          </w:p>
          <w:p w14:paraId="0F89D7C5" w14:textId="1B9A5C29" w:rsidR="001078D8" w:rsidRDefault="001078D8" w:rsidP="001078D8">
            <w:pPr>
              <w:pStyle w:val="Default"/>
              <w:rPr>
                <w:sz w:val="22"/>
                <w:szCs w:val="22"/>
              </w:rPr>
            </w:pPr>
          </w:p>
          <w:p w14:paraId="0BCE49B2" w14:textId="2CF16815" w:rsidR="001078D8" w:rsidRDefault="001078D8" w:rsidP="001078D8">
            <w:pPr>
              <w:pStyle w:val="Default"/>
              <w:rPr>
                <w:sz w:val="22"/>
                <w:szCs w:val="22"/>
              </w:rPr>
            </w:pPr>
          </w:p>
          <w:p w14:paraId="4432C898" w14:textId="44F12FA0" w:rsidR="001078D8" w:rsidRDefault="001078D8" w:rsidP="001078D8">
            <w:pPr>
              <w:pStyle w:val="Default"/>
              <w:rPr>
                <w:sz w:val="22"/>
                <w:szCs w:val="22"/>
              </w:rPr>
            </w:pPr>
          </w:p>
          <w:p w14:paraId="73BCDB7F" w14:textId="26B0919B" w:rsidR="001078D8" w:rsidRDefault="001078D8" w:rsidP="001078D8">
            <w:pPr>
              <w:pStyle w:val="Default"/>
              <w:rPr>
                <w:sz w:val="22"/>
                <w:szCs w:val="22"/>
              </w:rPr>
            </w:pPr>
          </w:p>
          <w:p w14:paraId="5ECEA978" w14:textId="71335BEF" w:rsidR="001078D8" w:rsidRDefault="001078D8" w:rsidP="001078D8">
            <w:pPr>
              <w:pStyle w:val="Default"/>
              <w:rPr>
                <w:sz w:val="22"/>
                <w:szCs w:val="22"/>
              </w:rPr>
            </w:pPr>
          </w:p>
          <w:p w14:paraId="5A5AD828" w14:textId="3A0810AE" w:rsidR="001078D8" w:rsidRDefault="001078D8" w:rsidP="001078D8">
            <w:pPr>
              <w:pStyle w:val="Default"/>
              <w:rPr>
                <w:sz w:val="22"/>
                <w:szCs w:val="22"/>
              </w:rPr>
            </w:pPr>
          </w:p>
          <w:p w14:paraId="6274AA2B" w14:textId="13501439" w:rsidR="001078D8" w:rsidRDefault="001078D8" w:rsidP="001078D8">
            <w:pPr>
              <w:pStyle w:val="Default"/>
              <w:rPr>
                <w:sz w:val="22"/>
                <w:szCs w:val="22"/>
              </w:rPr>
            </w:pPr>
          </w:p>
          <w:p w14:paraId="02248EA0" w14:textId="07E7B89B" w:rsidR="001078D8" w:rsidRDefault="001078D8" w:rsidP="001078D8">
            <w:pPr>
              <w:pStyle w:val="Default"/>
              <w:rPr>
                <w:sz w:val="22"/>
                <w:szCs w:val="22"/>
              </w:rPr>
            </w:pPr>
          </w:p>
          <w:p w14:paraId="5FA1D13F" w14:textId="49174F24" w:rsidR="001078D8" w:rsidRDefault="001078D8" w:rsidP="001078D8">
            <w:pPr>
              <w:pStyle w:val="Default"/>
              <w:rPr>
                <w:sz w:val="22"/>
                <w:szCs w:val="22"/>
              </w:rPr>
            </w:pPr>
          </w:p>
          <w:p w14:paraId="1E43F883" w14:textId="48D64642" w:rsidR="001078D8" w:rsidRDefault="001078D8" w:rsidP="001078D8">
            <w:pPr>
              <w:pStyle w:val="Default"/>
              <w:rPr>
                <w:sz w:val="22"/>
                <w:szCs w:val="22"/>
              </w:rPr>
            </w:pPr>
          </w:p>
          <w:p w14:paraId="5F522DC3" w14:textId="05901F5F" w:rsidR="001078D8" w:rsidRDefault="001078D8" w:rsidP="001078D8">
            <w:pPr>
              <w:pStyle w:val="Default"/>
              <w:rPr>
                <w:sz w:val="22"/>
                <w:szCs w:val="22"/>
              </w:rPr>
            </w:pPr>
          </w:p>
          <w:p w14:paraId="0510364A" w14:textId="1AC8E067" w:rsidR="001078D8" w:rsidRDefault="001078D8" w:rsidP="001078D8">
            <w:pPr>
              <w:pStyle w:val="Default"/>
              <w:rPr>
                <w:sz w:val="22"/>
                <w:szCs w:val="22"/>
              </w:rPr>
            </w:pPr>
          </w:p>
          <w:p w14:paraId="275596E7" w14:textId="5F957A67" w:rsidR="001078D8" w:rsidRDefault="001078D8" w:rsidP="001078D8">
            <w:pPr>
              <w:pStyle w:val="Default"/>
              <w:rPr>
                <w:sz w:val="22"/>
                <w:szCs w:val="22"/>
              </w:rPr>
            </w:pPr>
          </w:p>
          <w:p w14:paraId="0485B509" w14:textId="363B1772" w:rsidR="001078D8" w:rsidRDefault="001078D8" w:rsidP="001078D8">
            <w:pPr>
              <w:pStyle w:val="Default"/>
              <w:rPr>
                <w:sz w:val="22"/>
                <w:szCs w:val="22"/>
              </w:rPr>
            </w:pPr>
          </w:p>
          <w:p w14:paraId="13FF3906" w14:textId="3CE7F25E" w:rsidR="001078D8" w:rsidRDefault="001078D8" w:rsidP="001078D8">
            <w:pPr>
              <w:pStyle w:val="Default"/>
              <w:rPr>
                <w:sz w:val="22"/>
                <w:szCs w:val="22"/>
              </w:rPr>
            </w:pPr>
          </w:p>
          <w:p w14:paraId="2949C994" w14:textId="34331119" w:rsidR="001078D8" w:rsidRDefault="001078D8" w:rsidP="001078D8">
            <w:pPr>
              <w:pStyle w:val="Default"/>
              <w:rPr>
                <w:sz w:val="22"/>
                <w:szCs w:val="22"/>
              </w:rPr>
            </w:pPr>
          </w:p>
          <w:p w14:paraId="2623B643" w14:textId="0B326C76" w:rsidR="001078D8" w:rsidRDefault="001078D8" w:rsidP="001078D8">
            <w:pPr>
              <w:pStyle w:val="Default"/>
              <w:rPr>
                <w:sz w:val="22"/>
                <w:szCs w:val="22"/>
              </w:rPr>
            </w:pPr>
          </w:p>
          <w:p w14:paraId="2877A982" w14:textId="465340FA" w:rsidR="001078D8" w:rsidRDefault="001078D8" w:rsidP="001078D8">
            <w:pPr>
              <w:pStyle w:val="Default"/>
              <w:rPr>
                <w:sz w:val="22"/>
                <w:szCs w:val="22"/>
              </w:rPr>
            </w:pPr>
          </w:p>
          <w:p w14:paraId="02F0A38C" w14:textId="0B5CE28C" w:rsidR="001078D8" w:rsidRDefault="001078D8" w:rsidP="001078D8">
            <w:pPr>
              <w:pStyle w:val="Default"/>
              <w:rPr>
                <w:sz w:val="22"/>
                <w:szCs w:val="22"/>
              </w:rPr>
            </w:pPr>
          </w:p>
          <w:p w14:paraId="3B96D5BD" w14:textId="5A6CC28F" w:rsidR="001078D8" w:rsidRDefault="001078D8" w:rsidP="001078D8">
            <w:pPr>
              <w:pStyle w:val="Default"/>
              <w:rPr>
                <w:sz w:val="22"/>
                <w:szCs w:val="22"/>
              </w:rPr>
            </w:pPr>
          </w:p>
          <w:p w14:paraId="3EACD7A6" w14:textId="77777777" w:rsidR="00FA1B63" w:rsidRDefault="00FA1B63" w:rsidP="001078D8">
            <w:pPr>
              <w:pStyle w:val="Default"/>
              <w:rPr>
                <w:sz w:val="22"/>
                <w:szCs w:val="22"/>
              </w:rPr>
            </w:pPr>
          </w:p>
          <w:p w14:paraId="2A281BF4" w14:textId="77777777" w:rsidR="00FA1B63" w:rsidRDefault="00FA1B63" w:rsidP="001078D8">
            <w:pPr>
              <w:pStyle w:val="Default"/>
              <w:rPr>
                <w:sz w:val="22"/>
                <w:szCs w:val="22"/>
              </w:rPr>
            </w:pPr>
          </w:p>
          <w:p w14:paraId="0DEBF808" w14:textId="77777777" w:rsidR="00FA1B63" w:rsidRDefault="00FA1B63" w:rsidP="001078D8">
            <w:pPr>
              <w:pStyle w:val="Default"/>
              <w:rPr>
                <w:sz w:val="22"/>
                <w:szCs w:val="22"/>
              </w:rPr>
            </w:pPr>
          </w:p>
          <w:p w14:paraId="3FD0801B" w14:textId="77777777" w:rsidR="00FA1B63" w:rsidRDefault="00FA1B63" w:rsidP="001078D8">
            <w:pPr>
              <w:pStyle w:val="Default"/>
              <w:rPr>
                <w:sz w:val="22"/>
                <w:szCs w:val="22"/>
              </w:rPr>
            </w:pPr>
          </w:p>
          <w:p w14:paraId="0D66D600" w14:textId="0762E77E"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2C6DA8" w14:textId="6B3F5BB7" w:rsidR="001078D8" w:rsidRPr="005667E7" w:rsidRDefault="001078D8" w:rsidP="001078D8">
            <w:pPr>
              <w:pStyle w:val="Default"/>
              <w:rPr>
                <w:sz w:val="22"/>
                <w:szCs w:val="22"/>
              </w:rPr>
            </w:pPr>
            <w:r>
              <w:rPr>
                <w:sz w:val="22"/>
                <w:szCs w:val="22"/>
              </w:rPr>
              <w:lastRenderedPageBreak/>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C778D96" w14:textId="7A13038B"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17F9F3D" w14:textId="77777777" w:rsidR="001078D8" w:rsidRPr="005667E7" w:rsidRDefault="001078D8" w:rsidP="001078D8">
            <w:pPr>
              <w:pStyle w:val="Default"/>
              <w:rPr>
                <w:sz w:val="22"/>
                <w:szCs w:val="22"/>
              </w:rPr>
            </w:pPr>
          </w:p>
        </w:tc>
      </w:tr>
      <w:tr w:rsidR="001078D8" w:rsidRPr="005667E7" w14:paraId="2C5BEA0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D7FE138" w14:textId="77777777" w:rsidR="001078D8" w:rsidRPr="005667E7" w:rsidRDefault="001078D8" w:rsidP="001078D8">
            <w:pPr>
              <w:pStyle w:val="Default"/>
              <w:rPr>
                <w:sz w:val="22"/>
                <w:szCs w:val="22"/>
              </w:rPr>
            </w:pPr>
            <w:r>
              <w:rPr>
                <w:sz w:val="22"/>
                <w:szCs w:val="22"/>
              </w:rPr>
              <w:t>V:3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DF01A81"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Pri stanovovaní požiadaviek členské štáty môžu rozlišovať medzi novými a existujúcimi budovami a medzi rôznymi kategóriami bud</w:t>
            </w:r>
            <w:r>
              <w:rPr>
                <w:rFonts w:eastAsia="Times New Roman" w:cs="Times New Roman"/>
                <w:color w:val="000000"/>
                <w:lang w:eastAsia="sk-SK"/>
              </w:rPr>
              <w:t>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F3595C3" w14:textId="77777777"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A3285EC" w14:textId="77777777" w:rsidR="001078D8" w:rsidRDefault="00D14B91" w:rsidP="001078D8">
            <w:pPr>
              <w:pStyle w:val="Default"/>
              <w:rPr>
                <w:b/>
                <w:lang w:eastAsia="cs-CZ"/>
              </w:rPr>
            </w:pPr>
            <w:r>
              <w:rPr>
                <w:b/>
                <w:lang w:eastAsia="cs-CZ"/>
              </w:rPr>
              <w:t>Návrh zákona č. xx/2026</w:t>
            </w:r>
            <w:r w:rsidRPr="00973B43">
              <w:rPr>
                <w:b/>
                <w:lang w:eastAsia="cs-CZ"/>
              </w:rPr>
              <w:t xml:space="preserve"> Z. z</w:t>
            </w:r>
            <w:r w:rsidR="00014A39">
              <w:rPr>
                <w:b/>
                <w:lang w:eastAsia="cs-CZ"/>
              </w:rPr>
              <w:t>.</w:t>
            </w:r>
          </w:p>
          <w:p w14:paraId="0A6DFF60" w14:textId="77777777" w:rsidR="00014A39" w:rsidRDefault="00014A39" w:rsidP="001078D8">
            <w:pPr>
              <w:pStyle w:val="Default"/>
              <w:rPr>
                <w:b/>
                <w:lang w:eastAsia="cs-CZ"/>
              </w:rPr>
            </w:pPr>
          </w:p>
          <w:p w14:paraId="3D85D7D0" w14:textId="77777777" w:rsidR="00014A39" w:rsidRDefault="00014A39" w:rsidP="00014A39">
            <w:pPr>
              <w:pStyle w:val="Default"/>
              <w:spacing w:before="120"/>
              <w:rPr>
                <w:sz w:val="22"/>
                <w:szCs w:val="22"/>
              </w:rPr>
            </w:pPr>
          </w:p>
          <w:p w14:paraId="6228282E" w14:textId="77777777" w:rsidR="00014A39" w:rsidRDefault="00014A39" w:rsidP="00014A39">
            <w:pPr>
              <w:pStyle w:val="Default"/>
              <w:rPr>
                <w:sz w:val="22"/>
                <w:szCs w:val="22"/>
              </w:rPr>
            </w:pPr>
          </w:p>
          <w:p w14:paraId="6CCECA57" w14:textId="7DDEA9E1" w:rsidR="00014A39" w:rsidRDefault="00014A39" w:rsidP="00014A39">
            <w:pPr>
              <w:pStyle w:val="Default"/>
              <w:rPr>
                <w:sz w:val="22"/>
                <w:szCs w:val="22"/>
              </w:rPr>
            </w:pPr>
            <w:r>
              <w:rPr>
                <w:sz w:val="22"/>
                <w:szCs w:val="22"/>
              </w:rPr>
              <w:lastRenderedPageBreak/>
              <w:t>Z</w:t>
            </w:r>
            <w:r w:rsidRPr="00476622">
              <w:rPr>
                <w:sz w:val="22"/>
                <w:szCs w:val="22"/>
              </w:rPr>
              <w:t>ákon č. 555/2005 Z. z.</w:t>
            </w:r>
          </w:p>
          <w:p w14:paraId="75BF3DF1" w14:textId="1A0B17CA" w:rsidR="00014A39" w:rsidRPr="005667E7" w:rsidRDefault="00014A39"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883C022" w14:textId="77777777" w:rsidR="001078D8" w:rsidRDefault="001078D8" w:rsidP="001078D8">
            <w:pPr>
              <w:pStyle w:val="Default"/>
              <w:rPr>
                <w:sz w:val="22"/>
                <w:szCs w:val="22"/>
              </w:rPr>
            </w:pPr>
            <w:r>
              <w:rPr>
                <w:sz w:val="22"/>
                <w:szCs w:val="22"/>
              </w:rPr>
              <w:lastRenderedPageBreak/>
              <w:t>§ 2</w:t>
            </w:r>
          </w:p>
          <w:p w14:paraId="6A22DFEB" w14:textId="14C1318E" w:rsidR="001078D8" w:rsidRDefault="001078D8" w:rsidP="001078D8">
            <w:pPr>
              <w:pStyle w:val="Default"/>
              <w:rPr>
                <w:sz w:val="22"/>
                <w:szCs w:val="22"/>
              </w:rPr>
            </w:pPr>
            <w:r>
              <w:rPr>
                <w:sz w:val="22"/>
                <w:szCs w:val="22"/>
              </w:rPr>
              <w:t>O 1</w:t>
            </w:r>
          </w:p>
          <w:p w14:paraId="1653F36D" w14:textId="77777777" w:rsidR="001078D8" w:rsidRDefault="001078D8" w:rsidP="001078D8">
            <w:pPr>
              <w:pStyle w:val="Default"/>
              <w:rPr>
                <w:sz w:val="22"/>
                <w:szCs w:val="22"/>
              </w:rPr>
            </w:pPr>
            <w:r>
              <w:rPr>
                <w:sz w:val="22"/>
                <w:szCs w:val="22"/>
              </w:rPr>
              <w:t>P b</w:t>
            </w:r>
          </w:p>
          <w:p w14:paraId="4BC96F2E" w14:textId="77777777" w:rsidR="001078D8" w:rsidRPr="00D14B91" w:rsidRDefault="001078D8" w:rsidP="001078D8">
            <w:pPr>
              <w:pStyle w:val="Default"/>
              <w:rPr>
                <w:b/>
                <w:sz w:val="22"/>
                <w:szCs w:val="22"/>
              </w:rPr>
            </w:pPr>
            <w:r w:rsidRPr="00D14B91">
              <w:rPr>
                <w:b/>
                <w:sz w:val="22"/>
                <w:szCs w:val="22"/>
              </w:rPr>
              <w:t>P 1</w:t>
            </w:r>
          </w:p>
          <w:p w14:paraId="2C0C7477" w14:textId="76B4EF41" w:rsidR="001078D8" w:rsidRPr="00D14B91" w:rsidRDefault="001078D8" w:rsidP="001078D8">
            <w:pPr>
              <w:pStyle w:val="Default"/>
              <w:rPr>
                <w:b/>
                <w:sz w:val="22"/>
                <w:szCs w:val="22"/>
              </w:rPr>
            </w:pPr>
            <w:r w:rsidRPr="00D14B91">
              <w:rPr>
                <w:b/>
                <w:sz w:val="22"/>
                <w:szCs w:val="22"/>
              </w:rPr>
              <w:t>P 2</w:t>
            </w:r>
          </w:p>
          <w:p w14:paraId="164B8FB2" w14:textId="182F3A3E" w:rsidR="001078D8" w:rsidRDefault="001078D8" w:rsidP="001078D8">
            <w:pPr>
              <w:pStyle w:val="Default"/>
              <w:rPr>
                <w:sz w:val="22"/>
                <w:szCs w:val="22"/>
              </w:rPr>
            </w:pPr>
          </w:p>
          <w:p w14:paraId="18CE8786" w14:textId="77777777" w:rsidR="00D14B91" w:rsidRDefault="00D14B91" w:rsidP="001078D8">
            <w:pPr>
              <w:pStyle w:val="Default"/>
              <w:rPr>
                <w:sz w:val="22"/>
                <w:szCs w:val="22"/>
              </w:rPr>
            </w:pPr>
          </w:p>
          <w:p w14:paraId="6561AA4A" w14:textId="77777777" w:rsidR="00014A39" w:rsidRDefault="00014A39" w:rsidP="001078D8">
            <w:pPr>
              <w:pStyle w:val="Default"/>
              <w:rPr>
                <w:sz w:val="22"/>
                <w:szCs w:val="22"/>
              </w:rPr>
            </w:pPr>
          </w:p>
          <w:p w14:paraId="36DC12E2" w14:textId="77777777" w:rsidR="00014A39" w:rsidRDefault="00014A39" w:rsidP="001078D8">
            <w:pPr>
              <w:pStyle w:val="Default"/>
              <w:rPr>
                <w:sz w:val="22"/>
                <w:szCs w:val="22"/>
              </w:rPr>
            </w:pPr>
          </w:p>
          <w:p w14:paraId="66DA1731" w14:textId="52B2F7DF" w:rsidR="001078D8" w:rsidRDefault="001078D8" w:rsidP="001078D8">
            <w:pPr>
              <w:pStyle w:val="Default"/>
              <w:rPr>
                <w:sz w:val="22"/>
                <w:szCs w:val="22"/>
              </w:rPr>
            </w:pPr>
            <w:r>
              <w:rPr>
                <w:sz w:val="22"/>
                <w:szCs w:val="22"/>
              </w:rPr>
              <w:lastRenderedPageBreak/>
              <w:t>§ 3</w:t>
            </w:r>
          </w:p>
          <w:p w14:paraId="35C64161" w14:textId="6468467A" w:rsidR="001078D8" w:rsidRDefault="001078D8" w:rsidP="001078D8">
            <w:pPr>
              <w:pStyle w:val="Default"/>
              <w:rPr>
                <w:sz w:val="22"/>
                <w:szCs w:val="22"/>
              </w:rPr>
            </w:pPr>
            <w:r>
              <w:rPr>
                <w:sz w:val="22"/>
                <w:szCs w:val="22"/>
              </w:rPr>
              <w:t>O 5</w:t>
            </w:r>
          </w:p>
          <w:p w14:paraId="44B83A2A" w14:textId="07FA654A"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15632E4" w14:textId="77777777" w:rsidR="001078D8" w:rsidRPr="003C5257" w:rsidRDefault="001078D8" w:rsidP="001078D8">
            <w:pPr>
              <w:pStyle w:val="Default"/>
              <w:rPr>
                <w:sz w:val="22"/>
                <w:szCs w:val="22"/>
              </w:rPr>
            </w:pPr>
            <w:r w:rsidRPr="003C5257">
              <w:rPr>
                <w:sz w:val="22"/>
                <w:szCs w:val="22"/>
              </w:rPr>
              <w:lastRenderedPageBreak/>
              <w:t xml:space="preserve">b) určenie a uplatňovanie minimálnych požiadaviek na energetickú hospodárnosť </w:t>
            </w:r>
          </w:p>
          <w:p w14:paraId="22EB2095" w14:textId="428FE9C3" w:rsidR="001078D8" w:rsidRPr="003C5257" w:rsidRDefault="001078D8" w:rsidP="001078D8">
            <w:pPr>
              <w:pStyle w:val="Default"/>
              <w:rPr>
                <w:sz w:val="22"/>
                <w:szCs w:val="22"/>
              </w:rPr>
            </w:pPr>
            <w:r w:rsidRPr="003C5257">
              <w:rPr>
                <w:sz w:val="22"/>
                <w:szCs w:val="22"/>
              </w:rPr>
              <w:t xml:space="preserve"> 1. nových budov</w:t>
            </w:r>
            <w:r w:rsidR="00D14B91">
              <w:t xml:space="preserve"> </w:t>
            </w:r>
            <w:r w:rsidR="00D14B91" w:rsidRPr="00D14B91">
              <w:rPr>
                <w:b/>
                <w:sz w:val="22"/>
                <w:szCs w:val="22"/>
              </w:rPr>
              <w:t>a nových jednotiek budov</w:t>
            </w:r>
            <w:r w:rsidR="00D14B91" w:rsidRPr="00D14B91">
              <w:rPr>
                <w:sz w:val="22"/>
                <w:szCs w:val="22"/>
              </w:rPr>
              <w:t>,</w:t>
            </w:r>
          </w:p>
          <w:p w14:paraId="2810EFDC" w14:textId="36A9222B" w:rsidR="001078D8" w:rsidRDefault="001078D8" w:rsidP="001078D8">
            <w:pPr>
              <w:pStyle w:val="Default"/>
              <w:rPr>
                <w:sz w:val="22"/>
                <w:szCs w:val="22"/>
              </w:rPr>
            </w:pPr>
            <w:r>
              <w:rPr>
                <w:sz w:val="22"/>
                <w:szCs w:val="22"/>
              </w:rPr>
              <w:t xml:space="preserve"> 2. </w:t>
            </w:r>
            <w:r w:rsidR="00D14B91" w:rsidRPr="00D14B91">
              <w:rPr>
                <w:sz w:val="22"/>
                <w:szCs w:val="22"/>
              </w:rPr>
              <w:t xml:space="preserve">existujúcich budov a </w:t>
            </w:r>
            <w:r w:rsidR="00D14B91" w:rsidRPr="00D14B91">
              <w:rPr>
                <w:b/>
                <w:sz w:val="22"/>
                <w:szCs w:val="22"/>
              </w:rPr>
              <w:t>existujúcich jednotiek budov</w:t>
            </w:r>
            <w:r w:rsidR="00D14B91" w:rsidRPr="00D14B91">
              <w:rPr>
                <w:sz w:val="22"/>
                <w:szCs w:val="22"/>
              </w:rPr>
              <w:t xml:space="preserve"> pri ich významnej obnove,</w:t>
            </w:r>
          </w:p>
          <w:p w14:paraId="4E3A4687" w14:textId="77777777" w:rsidR="001078D8" w:rsidRDefault="001078D8" w:rsidP="001078D8">
            <w:pPr>
              <w:pStyle w:val="Default"/>
              <w:rPr>
                <w:sz w:val="22"/>
                <w:szCs w:val="22"/>
              </w:rPr>
            </w:pPr>
          </w:p>
          <w:p w14:paraId="25139A64" w14:textId="09902CC2" w:rsidR="001078D8" w:rsidRPr="005665AD" w:rsidRDefault="001078D8" w:rsidP="001078D8">
            <w:pPr>
              <w:pStyle w:val="Default"/>
              <w:rPr>
                <w:sz w:val="22"/>
                <w:szCs w:val="22"/>
              </w:rPr>
            </w:pPr>
            <w:r w:rsidRPr="005665AD">
              <w:rPr>
                <w:sz w:val="22"/>
                <w:szCs w:val="22"/>
              </w:rPr>
              <w:lastRenderedPageBreak/>
              <w:t>(5)</w:t>
            </w:r>
            <w:r w:rsidR="00014A39">
              <w:rPr>
                <w:sz w:val="22"/>
                <w:szCs w:val="22"/>
              </w:rPr>
              <w:t xml:space="preserve"> </w:t>
            </w:r>
            <w:r w:rsidRPr="005665AD">
              <w:rPr>
                <w:sz w:val="22"/>
                <w:szCs w:val="22"/>
              </w:rPr>
              <w:t>Na účely výpočtu sa budovy členia na tieto kategórie:</w:t>
            </w:r>
          </w:p>
          <w:p w14:paraId="0F82FCE2" w14:textId="0DEB2B13" w:rsidR="001078D8" w:rsidRPr="005665AD" w:rsidRDefault="001078D8" w:rsidP="001078D8">
            <w:pPr>
              <w:pStyle w:val="Default"/>
              <w:rPr>
                <w:sz w:val="22"/>
                <w:szCs w:val="22"/>
              </w:rPr>
            </w:pPr>
            <w:r>
              <w:rPr>
                <w:sz w:val="22"/>
                <w:szCs w:val="22"/>
              </w:rPr>
              <w:t xml:space="preserve">a) </w:t>
            </w:r>
            <w:r w:rsidRPr="005665AD">
              <w:rPr>
                <w:sz w:val="22"/>
                <w:szCs w:val="22"/>
              </w:rPr>
              <w:t>rodinné domy,</w:t>
            </w:r>
          </w:p>
          <w:p w14:paraId="4DECE09B" w14:textId="0697ABB4" w:rsidR="001078D8" w:rsidRPr="005665AD" w:rsidRDefault="001078D8" w:rsidP="001078D8">
            <w:pPr>
              <w:pStyle w:val="Default"/>
              <w:rPr>
                <w:sz w:val="22"/>
                <w:szCs w:val="22"/>
              </w:rPr>
            </w:pPr>
            <w:r>
              <w:rPr>
                <w:sz w:val="22"/>
                <w:szCs w:val="22"/>
              </w:rPr>
              <w:t xml:space="preserve">b) </w:t>
            </w:r>
            <w:r w:rsidRPr="005665AD">
              <w:rPr>
                <w:sz w:val="22"/>
                <w:szCs w:val="22"/>
              </w:rPr>
              <w:t>bytové domy,</w:t>
            </w:r>
          </w:p>
          <w:p w14:paraId="01F1EDF2" w14:textId="72611F2E" w:rsidR="001078D8" w:rsidRPr="005665AD" w:rsidRDefault="001078D8" w:rsidP="001078D8">
            <w:pPr>
              <w:pStyle w:val="Default"/>
              <w:rPr>
                <w:sz w:val="22"/>
                <w:szCs w:val="22"/>
              </w:rPr>
            </w:pPr>
            <w:r>
              <w:rPr>
                <w:sz w:val="22"/>
                <w:szCs w:val="22"/>
              </w:rPr>
              <w:t xml:space="preserve">c) </w:t>
            </w:r>
            <w:r w:rsidRPr="005665AD">
              <w:rPr>
                <w:sz w:val="22"/>
                <w:szCs w:val="22"/>
              </w:rPr>
              <w:t>administratívne budovy,</w:t>
            </w:r>
          </w:p>
          <w:p w14:paraId="388C8635" w14:textId="3EBDEE3D" w:rsidR="001078D8" w:rsidRPr="005665AD" w:rsidRDefault="001078D8" w:rsidP="001078D8">
            <w:pPr>
              <w:pStyle w:val="Default"/>
              <w:rPr>
                <w:sz w:val="22"/>
                <w:szCs w:val="22"/>
              </w:rPr>
            </w:pPr>
            <w:r>
              <w:rPr>
                <w:sz w:val="22"/>
                <w:szCs w:val="22"/>
              </w:rPr>
              <w:t xml:space="preserve">d) </w:t>
            </w:r>
            <w:r w:rsidRPr="005665AD">
              <w:rPr>
                <w:sz w:val="22"/>
                <w:szCs w:val="22"/>
              </w:rPr>
              <w:t>budovy škôl a školských zariadení,</w:t>
            </w:r>
          </w:p>
          <w:p w14:paraId="25FDCB29" w14:textId="723BF303" w:rsidR="001078D8" w:rsidRPr="005665AD" w:rsidRDefault="001078D8" w:rsidP="001078D8">
            <w:pPr>
              <w:pStyle w:val="Default"/>
              <w:rPr>
                <w:sz w:val="22"/>
                <w:szCs w:val="22"/>
              </w:rPr>
            </w:pPr>
            <w:r>
              <w:rPr>
                <w:sz w:val="22"/>
                <w:szCs w:val="22"/>
              </w:rPr>
              <w:t xml:space="preserve">e) </w:t>
            </w:r>
            <w:r w:rsidRPr="005665AD">
              <w:rPr>
                <w:sz w:val="22"/>
                <w:szCs w:val="22"/>
              </w:rPr>
              <w:t>budovy nemocníc,</w:t>
            </w:r>
          </w:p>
          <w:p w14:paraId="698AED9E" w14:textId="0D91DE19" w:rsidR="001078D8" w:rsidRPr="005665AD" w:rsidRDefault="001078D8" w:rsidP="001078D8">
            <w:pPr>
              <w:pStyle w:val="Default"/>
              <w:rPr>
                <w:sz w:val="22"/>
                <w:szCs w:val="22"/>
              </w:rPr>
            </w:pPr>
            <w:r>
              <w:rPr>
                <w:sz w:val="22"/>
                <w:szCs w:val="22"/>
              </w:rPr>
              <w:t xml:space="preserve">f) </w:t>
            </w:r>
            <w:r w:rsidRPr="005665AD">
              <w:rPr>
                <w:sz w:val="22"/>
                <w:szCs w:val="22"/>
              </w:rPr>
              <w:t>budovy hotelov a reštaurácií,</w:t>
            </w:r>
          </w:p>
          <w:p w14:paraId="29C1E42C" w14:textId="51916465" w:rsidR="001078D8" w:rsidRPr="005665AD" w:rsidRDefault="001078D8" w:rsidP="001078D8">
            <w:pPr>
              <w:pStyle w:val="Default"/>
              <w:rPr>
                <w:sz w:val="22"/>
                <w:szCs w:val="22"/>
              </w:rPr>
            </w:pPr>
            <w:r>
              <w:rPr>
                <w:sz w:val="22"/>
                <w:szCs w:val="22"/>
              </w:rPr>
              <w:t xml:space="preserve">g) </w:t>
            </w:r>
            <w:r w:rsidRPr="005665AD">
              <w:rPr>
                <w:sz w:val="22"/>
                <w:szCs w:val="22"/>
              </w:rPr>
              <w:t>športové haly a iné budovy určené na šport,</w:t>
            </w:r>
          </w:p>
          <w:p w14:paraId="5D1152A7" w14:textId="0485DE23" w:rsidR="001078D8" w:rsidRPr="005665AD" w:rsidRDefault="001078D8" w:rsidP="001078D8">
            <w:pPr>
              <w:pStyle w:val="Default"/>
              <w:rPr>
                <w:sz w:val="22"/>
                <w:szCs w:val="22"/>
              </w:rPr>
            </w:pPr>
            <w:r>
              <w:rPr>
                <w:sz w:val="22"/>
                <w:szCs w:val="22"/>
              </w:rPr>
              <w:t>h) </w:t>
            </w:r>
            <w:r w:rsidRPr="005665AD">
              <w:rPr>
                <w:sz w:val="22"/>
                <w:szCs w:val="22"/>
              </w:rPr>
              <w:t>budovy pre veľkoobchodné a maloobchodné služby,</w:t>
            </w:r>
          </w:p>
          <w:p w14:paraId="6A9C4196" w14:textId="077DDA5B" w:rsidR="001078D8" w:rsidRPr="005667E7" w:rsidRDefault="001078D8" w:rsidP="001078D8">
            <w:pPr>
              <w:pStyle w:val="Default"/>
              <w:rPr>
                <w:sz w:val="22"/>
                <w:szCs w:val="22"/>
              </w:rPr>
            </w:pPr>
            <w:r w:rsidRPr="005665AD">
              <w:rPr>
                <w:sz w:val="22"/>
                <w:szCs w:val="22"/>
              </w:rPr>
              <w:t>i)</w:t>
            </w:r>
            <w:r>
              <w:rPr>
                <w:sz w:val="22"/>
                <w:szCs w:val="22"/>
              </w:rPr>
              <w:t xml:space="preserve"> </w:t>
            </w:r>
            <w:r w:rsidRPr="005665AD">
              <w:rPr>
                <w:sz w:val="22"/>
                <w:szCs w:val="22"/>
              </w:rPr>
              <w:t xml:space="preserve">ostatné nevýrobné budovy </w:t>
            </w:r>
            <w:proofErr w:type="spellStart"/>
            <w:r w:rsidRPr="005665AD">
              <w:rPr>
                <w:sz w:val="22"/>
                <w:szCs w:val="22"/>
              </w:rPr>
              <w:t>spotrebujúce</w:t>
            </w:r>
            <w:proofErr w:type="spellEnd"/>
            <w:r w:rsidRPr="005665AD">
              <w:rPr>
                <w:sz w:val="22"/>
                <w:szCs w:val="22"/>
              </w:rPr>
              <w:t xml:space="preserve"> energiu.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78CF9A7" w14:textId="76E9D645" w:rsidR="001078D8" w:rsidRPr="005667E7" w:rsidRDefault="001078D8" w:rsidP="001078D8">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6522D32" w14:textId="0CE295DE"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99CB379" w14:textId="5D115220"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B9E20C4" w14:textId="77777777" w:rsidR="001078D8" w:rsidRPr="005667E7" w:rsidRDefault="001078D8" w:rsidP="001078D8">
            <w:pPr>
              <w:pStyle w:val="Default"/>
              <w:rPr>
                <w:sz w:val="22"/>
                <w:szCs w:val="22"/>
              </w:rPr>
            </w:pPr>
          </w:p>
        </w:tc>
      </w:tr>
      <w:tr w:rsidR="001078D8" w:rsidRPr="005667E7" w14:paraId="6EF9B3C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D2ECF76" w14:textId="77777777" w:rsidR="001078D8" w:rsidRPr="005667E7" w:rsidRDefault="001078D8" w:rsidP="001078D8">
            <w:pPr>
              <w:pStyle w:val="Default"/>
              <w:rPr>
                <w:sz w:val="22"/>
                <w:szCs w:val="22"/>
              </w:rPr>
            </w:pPr>
            <w:r>
              <w:rPr>
                <w:sz w:val="22"/>
                <w:szCs w:val="22"/>
              </w:rPr>
              <w:t>V:4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7D9BA6E"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Tieto požiadavky musia brať do úvahy optimálnu kvalitu vnútorného prostredia, aby sa vylúčili možné negatívne účinky, ako napríklad neprimerané vetranie, ako aj miestne podmienky, n</w:t>
            </w:r>
            <w:r>
              <w:rPr>
                <w:rFonts w:eastAsia="Times New Roman" w:cs="Times New Roman"/>
                <w:color w:val="000000"/>
                <w:lang w:eastAsia="sk-SK"/>
              </w:rPr>
              <w:t>avrhovanú funkciu a vek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6D202A0" w14:textId="77777777"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5E8C30C" w14:textId="77777777" w:rsidR="001078D8" w:rsidRDefault="001078D8" w:rsidP="001078D8">
            <w:pPr>
              <w:pStyle w:val="Default"/>
              <w:rPr>
                <w:sz w:val="22"/>
                <w:szCs w:val="22"/>
              </w:rPr>
            </w:pPr>
            <w:r>
              <w:rPr>
                <w:sz w:val="22"/>
                <w:szCs w:val="22"/>
              </w:rPr>
              <w:t>Z</w:t>
            </w:r>
            <w:r w:rsidRPr="00476622">
              <w:rPr>
                <w:sz w:val="22"/>
                <w:szCs w:val="22"/>
              </w:rPr>
              <w:t>ákon č. 555/2005 Z. z.</w:t>
            </w:r>
          </w:p>
          <w:p w14:paraId="6EA8105E" w14:textId="77777777" w:rsidR="0074501F" w:rsidRDefault="0074501F" w:rsidP="001078D8">
            <w:pPr>
              <w:pStyle w:val="Default"/>
              <w:rPr>
                <w:sz w:val="22"/>
                <w:szCs w:val="22"/>
              </w:rPr>
            </w:pPr>
          </w:p>
          <w:p w14:paraId="005C34B9" w14:textId="77777777" w:rsidR="0074501F" w:rsidRDefault="0074501F" w:rsidP="001078D8">
            <w:pPr>
              <w:pStyle w:val="Default"/>
              <w:rPr>
                <w:sz w:val="22"/>
                <w:szCs w:val="22"/>
              </w:rPr>
            </w:pPr>
          </w:p>
          <w:p w14:paraId="13ACAC13" w14:textId="77777777" w:rsidR="0074501F" w:rsidRDefault="0074501F" w:rsidP="001078D8">
            <w:pPr>
              <w:pStyle w:val="Default"/>
              <w:rPr>
                <w:sz w:val="22"/>
                <w:szCs w:val="22"/>
              </w:rPr>
            </w:pPr>
          </w:p>
          <w:p w14:paraId="12C9A0FD" w14:textId="77777777" w:rsidR="0074501F" w:rsidRDefault="0074501F" w:rsidP="001078D8">
            <w:pPr>
              <w:pStyle w:val="Default"/>
              <w:rPr>
                <w:sz w:val="22"/>
                <w:szCs w:val="22"/>
              </w:rPr>
            </w:pPr>
          </w:p>
          <w:p w14:paraId="5BC2EE67" w14:textId="77777777" w:rsidR="0074501F" w:rsidRDefault="0074501F" w:rsidP="001078D8">
            <w:pPr>
              <w:pStyle w:val="Default"/>
              <w:rPr>
                <w:sz w:val="22"/>
                <w:szCs w:val="22"/>
              </w:rPr>
            </w:pPr>
          </w:p>
          <w:p w14:paraId="267F1E42" w14:textId="77777777" w:rsidR="0074501F" w:rsidRDefault="0074501F" w:rsidP="001078D8">
            <w:pPr>
              <w:pStyle w:val="Default"/>
              <w:rPr>
                <w:sz w:val="22"/>
                <w:szCs w:val="22"/>
              </w:rPr>
            </w:pPr>
          </w:p>
          <w:p w14:paraId="486369A4" w14:textId="77777777" w:rsidR="0074501F" w:rsidRDefault="0074501F" w:rsidP="001078D8">
            <w:pPr>
              <w:pStyle w:val="Default"/>
              <w:rPr>
                <w:sz w:val="22"/>
                <w:szCs w:val="22"/>
              </w:rPr>
            </w:pPr>
          </w:p>
          <w:p w14:paraId="6D66D30C" w14:textId="77777777" w:rsidR="0074501F" w:rsidRDefault="0074501F" w:rsidP="001078D8">
            <w:pPr>
              <w:pStyle w:val="Default"/>
              <w:rPr>
                <w:sz w:val="22"/>
                <w:szCs w:val="22"/>
              </w:rPr>
            </w:pPr>
          </w:p>
          <w:p w14:paraId="00BB1E61" w14:textId="77777777" w:rsidR="0074501F" w:rsidRDefault="0074501F" w:rsidP="001078D8">
            <w:pPr>
              <w:pStyle w:val="Default"/>
              <w:rPr>
                <w:sz w:val="22"/>
                <w:szCs w:val="22"/>
              </w:rPr>
            </w:pPr>
          </w:p>
          <w:p w14:paraId="61BB86D8" w14:textId="6A9ABABC" w:rsidR="0074501F" w:rsidRPr="005667E7" w:rsidRDefault="0074501F" w:rsidP="001078D8">
            <w:pPr>
              <w:pStyle w:val="Default"/>
              <w:rPr>
                <w:sz w:val="22"/>
                <w:szCs w:val="22"/>
              </w:rPr>
            </w:pPr>
            <w:r>
              <w:rPr>
                <w:b/>
                <w:lang w:eastAsia="cs-CZ"/>
              </w:rPr>
              <w:t>Návrh zákona č. xx/2026</w:t>
            </w:r>
            <w:r w:rsidRPr="00973B43">
              <w:rPr>
                <w:b/>
                <w:lang w:eastAsia="cs-CZ"/>
              </w:rPr>
              <w:t xml:space="preserve"> Z. z</w:t>
            </w:r>
            <w:r w:rsidR="00014A39">
              <w:rPr>
                <w:b/>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105F881" w14:textId="77777777" w:rsidR="001078D8" w:rsidRPr="008B5CBD" w:rsidRDefault="001078D8" w:rsidP="001078D8">
            <w:pPr>
              <w:pStyle w:val="Default"/>
              <w:rPr>
                <w:color w:val="auto"/>
                <w:sz w:val="22"/>
                <w:szCs w:val="22"/>
              </w:rPr>
            </w:pPr>
            <w:r w:rsidRPr="008B5CBD">
              <w:rPr>
                <w:color w:val="auto"/>
                <w:sz w:val="22"/>
                <w:szCs w:val="22"/>
              </w:rPr>
              <w:t>§ 3</w:t>
            </w:r>
          </w:p>
          <w:p w14:paraId="4D1B383E" w14:textId="77777777" w:rsidR="001078D8" w:rsidRPr="008B5CBD" w:rsidRDefault="001078D8" w:rsidP="001078D8">
            <w:pPr>
              <w:pStyle w:val="Default"/>
              <w:rPr>
                <w:color w:val="auto"/>
                <w:sz w:val="22"/>
                <w:szCs w:val="22"/>
              </w:rPr>
            </w:pPr>
            <w:r w:rsidRPr="008B5CBD">
              <w:rPr>
                <w:color w:val="auto"/>
                <w:sz w:val="22"/>
                <w:szCs w:val="22"/>
              </w:rPr>
              <w:t>O 3</w:t>
            </w:r>
          </w:p>
          <w:p w14:paraId="51D35B60" w14:textId="77777777" w:rsidR="001078D8" w:rsidRDefault="001078D8" w:rsidP="001078D8">
            <w:pPr>
              <w:pStyle w:val="Default"/>
              <w:rPr>
                <w:color w:val="auto"/>
                <w:sz w:val="22"/>
                <w:szCs w:val="22"/>
              </w:rPr>
            </w:pPr>
            <w:r w:rsidRPr="008B5CBD">
              <w:rPr>
                <w:color w:val="auto"/>
                <w:sz w:val="22"/>
                <w:szCs w:val="22"/>
              </w:rPr>
              <w:t>P</w:t>
            </w:r>
            <w:r>
              <w:rPr>
                <w:color w:val="auto"/>
                <w:sz w:val="22"/>
                <w:szCs w:val="22"/>
              </w:rPr>
              <w:t xml:space="preserve"> b</w:t>
            </w:r>
          </w:p>
          <w:p w14:paraId="4CC2A058" w14:textId="77777777" w:rsidR="001078D8" w:rsidRDefault="001078D8" w:rsidP="001078D8">
            <w:pPr>
              <w:pStyle w:val="Default"/>
              <w:rPr>
                <w:color w:val="auto"/>
                <w:sz w:val="22"/>
                <w:szCs w:val="22"/>
              </w:rPr>
            </w:pPr>
            <w:r>
              <w:rPr>
                <w:color w:val="auto"/>
                <w:sz w:val="22"/>
                <w:szCs w:val="22"/>
              </w:rPr>
              <w:t>P c</w:t>
            </w:r>
          </w:p>
          <w:p w14:paraId="579AA119" w14:textId="77777777" w:rsidR="001078D8" w:rsidRDefault="001078D8" w:rsidP="001078D8">
            <w:pPr>
              <w:pStyle w:val="Default"/>
              <w:rPr>
                <w:color w:val="auto"/>
                <w:sz w:val="22"/>
                <w:szCs w:val="22"/>
              </w:rPr>
            </w:pPr>
            <w:r>
              <w:rPr>
                <w:color w:val="auto"/>
                <w:sz w:val="22"/>
                <w:szCs w:val="22"/>
              </w:rPr>
              <w:t>P e</w:t>
            </w:r>
          </w:p>
          <w:p w14:paraId="1C6E2582" w14:textId="2EFE6B69" w:rsidR="001078D8" w:rsidRDefault="001078D8" w:rsidP="001078D8">
            <w:pPr>
              <w:pStyle w:val="Default"/>
              <w:rPr>
                <w:color w:val="auto"/>
                <w:sz w:val="22"/>
                <w:szCs w:val="22"/>
              </w:rPr>
            </w:pPr>
            <w:r>
              <w:rPr>
                <w:color w:val="auto"/>
                <w:sz w:val="22"/>
                <w:szCs w:val="22"/>
              </w:rPr>
              <w:t>P g</w:t>
            </w:r>
            <w:r w:rsidRPr="00545FDF">
              <w:rPr>
                <w:color w:val="auto"/>
                <w:sz w:val="22"/>
                <w:szCs w:val="22"/>
              </w:rPr>
              <w:t xml:space="preserve"> </w:t>
            </w:r>
          </w:p>
          <w:p w14:paraId="21CCCEC6" w14:textId="77777777" w:rsidR="001078D8" w:rsidRDefault="001078D8" w:rsidP="001078D8">
            <w:pPr>
              <w:pStyle w:val="Default"/>
              <w:rPr>
                <w:color w:val="auto"/>
                <w:sz w:val="22"/>
                <w:szCs w:val="22"/>
              </w:rPr>
            </w:pPr>
          </w:p>
          <w:p w14:paraId="029E8811" w14:textId="77777777" w:rsidR="001078D8" w:rsidRDefault="001078D8" w:rsidP="001078D8">
            <w:pPr>
              <w:pStyle w:val="Default"/>
              <w:rPr>
                <w:color w:val="auto"/>
                <w:sz w:val="22"/>
                <w:szCs w:val="22"/>
              </w:rPr>
            </w:pPr>
          </w:p>
          <w:p w14:paraId="602FE85F" w14:textId="77777777" w:rsidR="001078D8" w:rsidRDefault="001078D8" w:rsidP="001078D8">
            <w:pPr>
              <w:pStyle w:val="Default"/>
              <w:rPr>
                <w:color w:val="auto"/>
                <w:sz w:val="22"/>
                <w:szCs w:val="22"/>
              </w:rPr>
            </w:pPr>
          </w:p>
          <w:p w14:paraId="26D1A599" w14:textId="77777777" w:rsidR="001078D8" w:rsidRDefault="001078D8" w:rsidP="001078D8">
            <w:pPr>
              <w:pStyle w:val="Default"/>
              <w:rPr>
                <w:color w:val="auto"/>
                <w:sz w:val="22"/>
                <w:szCs w:val="22"/>
              </w:rPr>
            </w:pPr>
          </w:p>
          <w:p w14:paraId="12E76893" w14:textId="77777777" w:rsidR="001078D8" w:rsidRDefault="001078D8" w:rsidP="001078D8">
            <w:pPr>
              <w:pStyle w:val="Default"/>
              <w:rPr>
                <w:color w:val="auto"/>
                <w:sz w:val="22"/>
                <w:szCs w:val="22"/>
              </w:rPr>
            </w:pPr>
          </w:p>
          <w:p w14:paraId="3F963BC9" w14:textId="77777777" w:rsidR="001078D8" w:rsidRDefault="001078D8" w:rsidP="001078D8">
            <w:pPr>
              <w:pStyle w:val="Default"/>
              <w:rPr>
                <w:color w:val="auto"/>
                <w:sz w:val="22"/>
                <w:szCs w:val="22"/>
              </w:rPr>
            </w:pPr>
          </w:p>
          <w:p w14:paraId="7230FAAF" w14:textId="28B75C9A" w:rsidR="001078D8" w:rsidRPr="0074501F" w:rsidRDefault="001078D8" w:rsidP="001078D8">
            <w:pPr>
              <w:pStyle w:val="Default"/>
              <w:rPr>
                <w:b/>
                <w:color w:val="auto"/>
                <w:sz w:val="22"/>
                <w:szCs w:val="22"/>
              </w:rPr>
            </w:pPr>
            <w:r w:rsidRPr="0074501F">
              <w:rPr>
                <w:b/>
                <w:color w:val="auto"/>
                <w:sz w:val="22"/>
                <w:szCs w:val="22"/>
              </w:rPr>
              <w:t>§ 4</w:t>
            </w:r>
          </w:p>
          <w:p w14:paraId="5C0E1331" w14:textId="5C6484FA" w:rsidR="001078D8" w:rsidRPr="00545FDF" w:rsidRDefault="001078D8" w:rsidP="001078D8">
            <w:pPr>
              <w:pStyle w:val="Default"/>
              <w:rPr>
                <w:color w:val="auto"/>
                <w:sz w:val="22"/>
                <w:szCs w:val="22"/>
              </w:rPr>
            </w:pPr>
            <w:r w:rsidRPr="0074501F">
              <w:rPr>
                <w:b/>
                <w:color w:val="auto"/>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B5DF25A" w14:textId="77777777" w:rsidR="001078D8" w:rsidRDefault="001078D8" w:rsidP="001078D8">
            <w:pPr>
              <w:pStyle w:val="Default"/>
              <w:rPr>
                <w:color w:val="auto"/>
                <w:sz w:val="22"/>
                <w:szCs w:val="22"/>
              </w:rPr>
            </w:pPr>
            <w:r w:rsidRPr="00346081">
              <w:rPr>
                <w:color w:val="auto"/>
                <w:sz w:val="22"/>
                <w:szCs w:val="22"/>
              </w:rPr>
              <w:t xml:space="preserve">(3) Výpočet zohľadňuje </w:t>
            </w:r>
          </w:p>
          <w:p w14:paraId="5C4D7729" w14:textId="77777777" w:rsidR="001078D8" w:rsidRPr="00346081" w:rsidRDefault="001078D8" w:rsidP="001078D8">
            <w:pPr>
              <w:pStyle w:val="Default"/>
              <w:rPr>
                <w:sz w:val="22"/>
                <w:szCs w:val="22"/>
              </w:rPr>
            </w:pPr>
            <w:r w:rsidRPr="00346081">
              <w:rPr>
                <w:sz w:val="22"/>
                <w:szCs w:val="22"/>
              </w:rPr>
              <w:t xml:space="preserve">b) polohu a orientáciu budovy a vplyv vonkajších klimatických podmienok na vnútorné prostredie, najmä vplyv teploty vzduchu, vetra a slnečného žiarenia, </w:t>
            </w:r>
          </w:p>
          <w:p w14:paraId="22E14BB8" w14:textId="2C69AC55" w:rsidR="001078D8" w:rsidRPr="00346081" w:rsidRDefault="001078D8" w:rsidP="001078D8">
            <w:pPr>
              <w:pStyle w:val="Default"/>
              <w:rPr>
                <w:sz w:val="22"/>
                <w:szCs w:val="22"/>
              </w:rPr>
            </w:pPr>
            <w:r>
              <w:rPr>
                <w:sz w:val="22"/>
                <w:szCs w:val="22"/>
              </w:rPr>
              <w:t>c) </w:t>
            </w:r>
            <w:r w:rsidRPr="00346081">
              <w:rPr>
                <w:sz w:val="22"/>
                <w:szCs w:val="22"/>
              </w:rPr>
              <w:t xml:space="preserve">vnútorné prostredie vrátane projektovaných požiadaviek na vnútorné prostredie, </w:t>
            </w:r>
          </w:p>
          <w:p w14:paraId="2191F33F" w14:textId="5E473063" w:rsidR="001078D8" w:rsidRPr="00346081" w:rsidRDefault="001078D8" w:rsidP="001078D8">
            <w:pPr>
              <w:pStyle w:val="Default"/>
              <w:rPr>
                <w:sz w:val="22"/>
                <w:szCs w:val="22"/>
              </w:rPr>
            </w:pPr>
            <w:r>
              <w:rPr>
                <w:sz w:val="22"/>
                <w:szCs w:val="22"/>
              </w:rPr>
              <w:t>e) </w:t>
            </w:r>
            <w:r w:rsidRPr="00346081">
              <w:rPr>
                <w:sz w:val="22"/>
                <w:szCs w:val="22"/>
              </w:rPr>
              <w:t xml:space="preserve">prirodzené vetranie, najmä vplyv tepelných strát na vnútorné prostredie, </w:t>
            </w:r>
          </w:p>
          <w:p w14:paraId="67AB859F" w14:textId="767ADA95" w:rsidR="001078D8" w:rsidRDefault="001078D8" w:rsidP="001078D8">
            <w:pPr>
              <w:pStyle w:val="Default"/>
              <w:rPr>
                <w:sz w:val="22"/>
                <w:szCs w:val="22"/>
              </w:rPr>
            </w:pPr>
            <w:r w:rsidRPr="00346081">
              <w:rPr>
                <w:sz w:val="22"/>
                <w:szCs w:val="22"/>
              </w:rPr>
              <w:t>g) miestne pomery, najmä vplyv susedných budov,</w:t>
            </w:r>
          </w:p>
          <w:p w14:paraId="23033650" w14:textId="6220728C" w:rsidR="001078D8" w:rsidRPr="00545FDF" w:rsidRDefault="001078D8" w:rsidP="007D2135">
            <w:pPr>
              <w:pStyle w:val="Default"/>
              <w:rPr>
                <w:color w:val="auto"/>
                <w:sz w:val="22"/>
                <w:szCs w:val="22"/>
              </w:rPr>
            </w:pPr>
            <w:r>
              <w:rPr>
                <w:color w:val="auto"/>
                <w:sz w:val="22"/>
                <w:szCs w:val="22"/>
              </w:rPr>
              <w:t>(7) </w:t>
            </w:r>
            <w:r w:rsidR="0074501F" w:rsidRPr="0074501F">
              <w:rPr>
                <w:color w:val="auto"/>
                <w:sz w:val="22"/>
                <w:szCs w:val="22"/>
              </w:rPr>
              <w:t xml:space="preserve">Projektant je povinný splnenie minimálnych požiadaviek na energetickú hospodárnosť budovy podľa odseku 1 zahrnúť do projektovej dokumentácie na účely overenia projektu stavby alebo zmeny stavby a navrhnúť také riešenie, aby sa pri novej budove alebo pri významnej obnove existujúcej budovy </w:t>
            </w:r>
            <w:r w:rsidR="0074501F" w:rsidRPr="0074501F">
              <w:rPr>
                <w:color w:val="auto"/>
                <w:sz w:val="22"/>
                <w:szCs w:val="22"/>
              </w:rPr>
              <w:lastRenderedPageBreak/>
              <w:t xml:space="preserve">dosiahlo splnenie požiadaviek v rozsahu podľa </w:t>
            </w:r>
            <w:r w:rsidR="007D2135">
              <w:rPr>
                <w:color w:val="auto"/>
                <w:sz w:val="22"/>
                <w:szCs w:val="22"/>
              </w:rPr>
              <w:t>odseku 1</w:t>
            </w:r>
            <w:r w:rsidR="0074501F" w:rsidRPr="0074501F">
              <w:rPr>
                <w:color w:val="auto"/>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D476A09" w14:textId="1CB1E7C8" w:rsidR="001078D8" w:rsidRPr="005667E7" w:rsidRDefault="001078D8" w:rsidP="001078D8">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7BBC658" w14:textId="6B9C1E5E"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9B4E71A" w14:textId="482EBE91"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C128EB5" w14:textId="77777777" w:rsidR="001078D8" w:rsidRPr="005667E7" w:rsidRDefault="001078D8" w:rsidP="001078D8">
            <w:pPr>
              <w:pStyle w:val="Default"/>
              <w:rPr>
                <w:sz w:val="22"/>
                <w:szCs w:val="22"/>
              </w:rPr>
            </w:pPr>
          </w:p>
        </w:tc>
      </w:tr>
      <w:tr w:rsidR="001078D8" w:rsidRPr="005667E7" w14:paraId="5549CAD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C72ED93" w14:textId="77777777" w:rsidR="001078D8" w:rsidRPr="005667E7" w:rsidRDefault="001078D8" w:rsidP="001078D8">
            <w:pPr>
              <w:pStyle w:val="Default"/>
              <w:rPr>
                <w:sz w:val="22"/>
                <w:szCs w:val="22"/>
              </w:rPr>
            </w:pPr>
            <w:r>
              <w:rPr>
                <w:sz w:val="22"/>
                <w:szCs w:val="22"/>
              </w:rPr>
              <w:t>V:5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0110C39"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Členské štáty preskúmavajú svoje minimálne požiadavky na energetickú hospodárnosť v pravidelných intervaloch, ktoré by nemali byť dlhšie než päť rokov, a podľa potreby ich aktualizujú, aby zohľadňovali technický pokrok v sektore budov, výsledky výpočtov optimálnych nákladov stanovených v článku 6 a aktualizované národné energetické</w:t>
            </w:r>
            <w:r>
              <w:rPr>
                <w:rFonts w:eastAsia="Times New Roman" w:cs="Times New Roman"/>
                <w:color w:val="000000"/>
                <w:lang w:eastAsia="sk-SK"/>
              </w:rPr>
              <w:t xml:space="preserve"> a klimatické ciele a politiky.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90ECF3C" w14:textId="6C713147" w:rsidR="001078D8" w:rsidRPr="005667E7" w:rsidRDefault="001078D8" w:rsidP="001078D8">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830F330" w14:textId="0C5E2B32" w:rsidR="001078D8" w:rsidRPr="005667E7" w:rsidRDefault="0074501F" w:rsidP="001078D8">
            <w:pPr>
              <w:pStyle w:val="Default"/>
              <w:rPr>
                <w:sz w:val="22"/>
                <w:szCs w:val="22"/>
              </w:rPr>
            </w:pPr>
            <w:r>
              <w:rPr>
                <w:b/>
                <w:lang w:eastAsia="cs-CZ"/>
              </w:rPr>
              <w:t>Návrh zákona č. xx/2026</w:t>
            </w:r>
            <w:r w:rsidRPr="00973B43">
              <w:rPr>
                <w:b/>
                <w:lang w:eastAsia="cs-CZ"/>
              </w:rPr>
              <w:t xml:space="preserve"> Z. z</w:t>
            </w:r>
            <w:r w:rsidR="00014A39">
              <w:rPr>
                <w:b/>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8EE295E" w14:textId="77777777" w:rsidR="001078D8" w:rsidRPr="00014A39" w:rsidRDefault="001078D8" w:rsidP="001078D8">
            <w:pPr>
              <w:pStyle w:val="Default"/>
              <w:rPr>
                <w:b/>
                <w:color w:val="auto"/>
                <w:sz w:val="22"/>
                <w:szCs w:val="22"/>
              </w:rPr>
            </w:pPr>
            <w:r w:rsidRPr="00014A39">
              <w:rPr>
                <w:b/>
                <w:color w:val="auto"/>
                <w:sz w:val="22"/>
                <w:szCs w:val="22"/>
              </w:rPr>
              <w:t>§ 9</w:t>
            </w:r>
          </w:p>
          <w:p w14:paraId="53B5C613" w14:textId="77777777" w:rsidR="001078D8" w:rsidRPr="00014A39" w:rsidRDefault="001078D8" w:rsidP="001078D8">
            <w:pPr>
              <w:pStyle w:val="Default"/>
              <w:rPr>
                <w:b/>
                <w:color w:val="auto"/>
                <w:sz w:val="22"/>
                <w:szCs w:val="22"/>
              </w:rPr>
            </w:pPr>
            <w:r w:rsidRPr="00014A39">
              <w:rPr>
                <w:b/>
                <w:color w:val="auto"/>
                <w:sz w:val="22"/>
                <w:szCs w:val="22"/>
              </w:rPr>
              <w:t>O 1</w:t>
            </w:r>
          </w:p>
          <w:p w14:paraId="7F7CB950" w14:textId="77777777" w:rsidR="001078D8" w:rsidRPr="005F585D" w:rsidRDefault="001078D8" w:rsidP="001078D8">
            <w:pPr>
              <w:pStyle w:val="Default"/>
              <w:rPr>
                <w:color w:val="FF0000"/>
                <w:sz w:val="22"/>
                <w:szCs w:val="22"/>
              </w:rPr>
            </w:pPr>
            <w:r w:rsidRPr="00014A39">
              <w:rPr>
                <w:b/>
                <w:color w:val="auto"/>
                <w:sz w:val="22"/>
                <w:szCs w:val="22"/>
              </w:rPr>
              <w:t>P g</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EDE4046" w14:textId="77777777" w:rsidR="001078D8" w:rsidRDefault="001078D8" w:rsidP="001078D8">
            <w:pPr>
              <w:pStyle w:val="Default"/>
              <w:rPr>
                <w:sz w:val="22"/>
                <w:szCs w:val="22"/>
              </w:rPr>
            </w:pPr>
            <w:r w:rsidRPr="00652BEA">
              <w:rPr>
                <w:sz w:val="22"/>
                <w:szCs w:val="22"/>
              </w:rPr>
              <w:t>(1) Ministerstvo dopravy Slovenskej republiky (ďalej len „ministerstvo“) ako ústredný orgán štátnej správy</w:t>
            </w:r>
          </w:p>
          <w:p w14:paraId="5F54B457" w14:textId="11D75EC5" w:rsidR="001078D8" w:rsidRPr="00014A39" w:rsidRDefault="001078D8" w:rsidP="00014A39">
            <w:pPr>
              <w:pStyle w:val="Default"/>
              <w:rPr>
                <w:b/>
                <w:sz w:val="22"/>
                <w:szCs w:val="22"/>
              </w:rPr>
            </w:pPr>
            <w:r w:rsidRPr="00014A39">
              <w:rPr>
                <w:b/>
                <w:sz w:val="22"/>
                <w:szCs w:val="22"/>
              </w:rPr>
              <w:t xml:space="preserve">g) </w:t>
            </w:r>
            <w:r w:rsidR="0074501F" w:rsidRPr="00014A39">
              <w:rPr>
                <w:b/>
                <w:sz w:val="22"/>
                <w:szCs w:val="22"/>
              </w:rPr>
              <w:t>pravidelne, najmenej raz za päť rokov, prehodnocuje minimálne požiadavky na energetickú hospodárnosť budov a upravuje ich</w:t>
            </w:r>
            <w:r w:rsidR="00014A39" w:rsidRPr="00014A39">
              <w:rPr>
                <w:b/>
                <w:sz w:val="22"/>
                <w:szCs w:val="22"/>
              </w:rPr>
              <w:t xml:space="preserve"> do 24 mesiacov</w:t>
            </w:r>
            <w:r w:rsidR="0074501F" w:rsidRPr="00014A39">
              <w:rPr>
                <w:b/>
                <w:sz w:val="22"/>
                <w:szCs w:val="22"/>
              </w:rPr>
              <w:t xml:space="preserve">, ak sú o viac ako 15 % menej energeticky hospodárne,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F9751A2" w14:textId="055A09A6" w:rsidR="001078D8" w:rsidRPr="005667E7" w:rsidRDefault="001078D8" w:rsidP="001078D8">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B23A07F" w14:textId="21D95BCE"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0D11084" w14:textId="524A99F2"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F734C7B" w14:textId="77777777" w:rsidR="001078D8" w:rsidRPr="005667E7" w:rsidRDefault="001078D8" w:rsidP="001078D8">
            <w:pPr>
              <w:pStyle w:val="Default"/>
              <w:rPr>
                <w:sz w:val="22"/>
                <w:szCs w:val="22"/>
              </w:rPr>
            </w:pPr>
          </w:p>
        </w:tc>
      </w:tr>
      <w:tr w:rsidR="001078D8" w:rsidRPr="005667E7" w14:paraId="185108F1"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AF6C6B7" w14:textId="77777777" w:rsidR="001078D8" w:rsidRPr="005667E7" w:rsidRDefault="001078D8" w:rsidP="001078D8">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8320797" w14:textId="77777777" w:rsidR="001078D8" w:rsidRPr="005667E7" w:rsidRDefault="001078D8" w:rsidP="001078D8">
            <w:pPr>
              <w:pStyle w:val="Default"/>
              <w:rPr>
                <w:sz w:val="22"/>
                <w:szCs w:val="22"/>
              </w:rPr>
            </w:pPr>
            <w:r w:rsidRPr="005667E7">
              <w:rPr>
                <w:sz w:val="22"/>
                <w:szCs w:val="22"/>
                <w:shd w:val="clear" w:color="auto" w:fill="FFFFFF"/>
              </w:rPr>
              <w:t>Členské štáty môžu prispôsobiť požiadavky uvedené v odseku 1 budovám, ktoré sú na národnej, regionálnej alebo miestnej úrovni úradne chránené, ako súčasť označeného prostredia alebo pre ich osobitnú architektonickú alebo historickú hodnotu, pokiaľ by dodržiavanie určitých požiadaviek neprijateľne zmenilo ich charakter alebo vzhľad.</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259ECAA" w14:textId="38101B91"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ED93A87" w14:textId="510C1B07" w:rsidR="001078D8" w:rsidRPr="005667E7" w:rsidRDefault="001078D8" w:rsidP="001078D8">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EA74826" w14:textId="77777777" w:rsidR="001078D8" w:rsidRPr="00192C8C" w:rsidRDefault="001078D8" w:rsidP="001078D8">
            <w:pPr>
              <w:pStyle w:val="Default"/>
              <w:rPr>
                <w:b/>
                <w:sz w:val="22"/>
                <w:szCs w:val="22"/>
              </w:rPr>
            </w:pPr>
            <w:r w:rsidRPr="00192C8C">
              <w:rPr>
                <w:b/>
                <w:sz w:val="22"/>
                <w:szCs w:val="22"/>
              </w:rPr>
              <w:t>§ 4</w:t>
            </w:r>
          </w:p>
          <w:p w14:paraId="2287C46E" w14:textId="77777777" w:rsidR="001078D8" w:rsidRPr="005667E7" w:rsidRDefault="001078D8" w:rsidP="001078D8">
            <w:pPr>
              <w:pStyle w:val="Default"/>
              <w:rPr>
                <w:sz w:val="22"/>
                <w:szCs w:val="22"/>
              </w:rPr>
            </w:pPr>
            <w:r w:rsidRPr="00192C8C">
              <w:rPr>
                <w:b/>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EF835E3" w14:textId="77777777" w:rsidR="001078D8" w:rsidRDefault="001078D8" w:rsidP="001078D8">
            <w:pPr>
              <w:pStyle w:val="Default"/>
              <w:rPr>
                <w:b/>
                <w:sz w:val="22"/>
                <w:szCs w:val="22"/>
                <w:vertAlign w:val="superscript"/>
              </w:rPr>
            </w:pPr>
            <w:r w:rsidRPr="00476622">
              <w:rPr>
                <w:b/>
                <w:sz w:val="22"/>
                <w:szCs w:val="22"/>
              </w:rPr>
              <w:t>(3) </w:t>
            </w:r>
            <w:r w:rsidR="0074501F" w:rsidRPr="0074501F">
              <w:rPr>
                <w:b/>
                <w:sz w:val="22"/>
                <w:szCs w:val="22"/>
              </w:rPr>
              <w:t>Pre budovu, ktorá je pamiatkovo chránená</w:t>
            </w:r>
            <w:r w:rsidR="0074501F" w:rsidRPr="0074501F">
              <w:rPr>
                <w:b/>
                <w:sz w:val="22"/>
                <w:szCs w:val="22"/>
                <w:vertAlign w:val="superscript"/>
              </w:rPr>
              <w:t xml:space="preserve">2a) </w:t>
            </w:r>
            <w:r w:rsidR="0074501F" w:rsidRPr="0074501F">
              <w:rPr>
                <w:b/>
                <w:sz w:val="22"/>
                <w:szCs w:val="22"/>
              </w:rPr>
              <w:t>ako súčasť označeného prostredia,</w:t>
            </w:r>
            <w:r w:rsidR="0074501F" w:rsidRPr="0074501F">
              <w:rPr>
                <w:b/>
                <w:sz w:val="22"/>
                <w:szCs w:val="22"/>
                <w:vertAlign w:val="superscript"/>
              </w:rPr>
              <w:t>2b)</w:t>
            </w:r>
            <w:r w:rsidR="0074501F" w:rsidRPr="0074501F">
              <w:rPr>
                <w:b/>
                <w:sz w:val="22"/>
                <w:szCs w:val="22"/>
              </w:rPr>
              <w:t xml:space="preserve"> alebo pre jej osobitne hodnotný architektonický vzhľad, sa na jej obnovu navrhujú iba opatrenia na splnenie minimálnych požiadaviek na energetickú hospodárnosť, ktorými sa neprijateľne nezmení jej vzhľad alebo pamiatková hodnota.</w:t>
            </w:r>
            <w:r w:rsidR="0074501F" w:rsidRPr="0074501F">
              <w:rPr>
                <w:b/>
                <w:sz w:val="22"/>
                <w:szCs w:val="22"/>
                <w:vertAlign w:val="superscript"/>
              </w:rPr>
              <w:t>2c)</w:t>
            </w:r>
          </w:p>
          <w:p w14:paraId="515F6C26" w14:textId="77777777" w:rsidR="0074501F" w:rsidRDefault="0074501F" w:rsidP="001078D8">
            <w:pPr>
              <w:pStyle w:val="Default"/>
              <w:rPr>
                <w:b/>
                <w:sz w:val="22"/>
                <w:szCs w:val="22"/>
                <w:vertAlign w:val="superscript"/>
              </w:rPr>
            </w:pPr>
          </w:p>
          <w:p w14:paraId="7D3EDE12" w14:textId="55511C51" w:rsidR="00014A39" w:rsidRDefault="00014A39" w:rsidP="0074501F">
            <w:pPr>
              <w:pStyle w:val="Default"/>
              <w:rPr>
                <w:b/>
                <w:sz w:val="22"/>
                <w:szCs w:val="22"/>
              </w:rPr>
            </w:pPr>
            <w:r>
              <w:rPr>
                <w:b/>
                <w:sz w:val="22"/>
                <w:szCs w:val="22"/>
              </w:rPr>
              <w:t>Poznámka pod čiarou znie:</w:t>
            </w:r>
          </w:p>
          <w:p w14:paraId="61EE78B6" w14:textId="7B656E21" w:rsidR="0074501F" w:rsidRPr="0074501F" w:rsidRDefault="0074501F" w:rsidP="0074501F">
            <w:pPr>
              <w:pStyle w:val="Default"/>
              <w:rPr>
                <w:b/>
                <w:sz w:val="22"/>
                <w:szCs w:val="22"/>
              </w:rPr>
            </w:pPr>
            <w:r w:rsidRPr="00014A39">
              <w:rPr>
                <w:b/>
                <w:sz w:val="22"/>
                <w:szCs w:val="22"/>
                <w:vertAlign w:val="superscript"/>
              </w:rPr>
              <w:t>2a)</w:t>
            </w:r>
            <w:r w:rsidRPr="0074501F">
              <w:rPr>
                <w:b/>
                <w:sz w:val="22"/>
                <w:szCs w:val="22"/>
              </w:rPr>
              <w:t xml:space="preserve"> § 2 ods. 3 zákona č. 49/2002 Z. z. o ochrane pamiatkového fondu v znení neskorších predpisov.</w:t>
            </w:r>
          </w:p>
          <w:p w14:paraId="4FC8428D" w14:textId="77777777" w:rsidR="0074501F" w:rsidRDefault="0074501F" w:rsidP="0074501F">
            <w:pPr>
              <w:pStyle w:val="Default"/>
              <w:rPr>
                <w:b/>
                <w:sz w:val="22"/>
                <w:szCs w:val="22"/>
              </w:rPr>
            </w:pPr>
            <w:r w:rsidRPr="00014A39">
              <w:rPr>
                <w:b/>
                <w:sz w:val="22"/>
                <w:szCs w:val="22"/>
                <w:vertAlign w:val="superscript"/>
              </w:rPr>
              <w:t>2b)</w:t>
            </w:r>
            <w:r w:rsidRPr="0074501F">
              <w:rPr>
                <w:b/>
                <w:sz w:val="22"/>
                <w:szCs w:val="22"/>
              </w:rPr>
              <w:t xml:space="preserve"> § 16 ods. 1 a § 17</w:t>
            </w:r>
            <w:r>
              <w:rPr>
                <w:b/>
                <w:sz w:val="22"/>
                <w:szCs w:val="22"/>
              </w:rPr>
              <w:t xml:space="preserve"> ods. 1 zákona č. 49/2002 Z. z.</w:t>
            </w:r>
          </w:p>
          <w:p w14:paraId="4D8775B8" w14:textId="0F69254A" w:rsidR="0074501F" w:rsidRPr="0074501F" w:rsidRDefault="0074501F" w:rsidP="0074501F">
            <w:pPr>
              <w:pStyle w:val="Default"/>
              <w:rPr>
                <w:b/>
                <w:sz w:val="22"/>
                <w:szCs w:val="22"/>
              </w:rPr>
            </w:pPr>
            <w:r w:rsidRPr="00014A39">
              <w:rPr>
                <w:b/>
                <w:sz w:val="22"/>
                <w:szCs w:val="22"/>
                <w:vertAlign w:val="superscript"/>
              </w:rPr>
              <w:t>2c)</w:t>
            </w:r>
            <w:r w:rsidRPr="0074501F">
              <w:rPr>
                <w:b/>
                <w:sz w:val="22"/>
                <w:szCs w:val="22"/>
              </w:rPr>
              <w:t xml:space="preserve"> § 2 ods. 2 zákona č. 49/2002 Z. z.</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0BBF1CD" w14:textId="6417BA61" w:rsidR="001078D8" w:rsidRPr="005667E7" w:rsidRDefault="001078D8" w:rsidP="001078D8">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5383D23" w14:textId="115FC583"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98E1E42" w14:textId="155DB337"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C2BD32B" w14:textId="77777777" w:rsidR="001078D8" w:rsidRPr="005667E7" w:rsidRDefault="001078D8" w:rsidP="001078D8">
            <w:pPr>
              <w:pStyle w:val="Default"/>
              <w:rPr>
                <w:sz w:val="22"/>
                <w:szCs w:val="22"/>
              </w:rPr>
            </w:pPr>
          </w:p>
        </w:tc>
      </w:tr>
      <w:tr w:rsidR="001078D8" w:rsidRPr="005667E7" w14:paraId="53EEC85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7D0C3BD" w14:textId="77777777" w:rsidR="001078D8" w:rsidRPr="005667E7" w:rsidRDefault="001078D8" w:rsidP="001078D8">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EF220B9" w14:textId="77777777" w:rsidR="001078D8" w:rsidRPr="005667E7" w:rsidRDefault="001078D8" w:rsidP="001078D8">
            <w:pPr>
              <w:pStyle w:val="Default"/>
              <w:rPr>
                <w:sz w:val="22"/>
                <w:szCs w:val="22"/>
              </w:rPr>
            </w:pPr>
            <w:r w:rsidRPr="005667E7">
              <w:rPr>
                <w:sz w:val="22"/>
                <w:szCs w:val="22"/>
                <w:shd w:val="clear" w:color="auto" w:fill="FFFFFF"/>
              </w:rPr>
              <w:t>Členské štáty sa môžu rozhodnúť, že nestanovia ani neuplatnia požiadavky uvedené v odseku 1 pre tieto kategórie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9DE24CF" w14:textId="0A8C5DB7"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A36FD9A" w14:textId="1C87345F" w:rsidR="001078D8" w:rsidRPr="005667E7" w:rsidRDefault="001078D8" w:rsidP="001078D8">
            <w:pPr>
              <w:pStyle w:val="Default"/>
              <w:rPr>
                <w:sz w:val="22"/>
                <w:szCs w:val="22"/>
              </w:rPr>
            </w:pPr>
            <w:r>
              <w:rPr>
                <w:sz w:val="22"/>
                <w:szCs w:val="22"/>
              </w:rPr>
              <w:t>Z</w:t>
            </w:r>
            <w:r w:rsidRPr="00476622">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AABE612" w14:textId="77777777" w:rsidR="001078D8" w:rsidRDefault="001078D8" w:rsidP="001078D8">
            <w:pPr>
              <w:pStyle w:val="Default"/>
              <w:rPr>
                <w:sz w:val="22"/>
                <w:szCs w:val="22"/>
              </w:rPr>
            </w:pPr>
            <w:r>
              <w:rPr>
                <w:sz w:val="22"/>
                <w:szCs w:val="22"/>
              </w:rPr>
              <w:t xml:space="preserve">§ 2 </w:t>
            </w:r>
          </w:p>
          <w:p w14:paraId="6FD05EE3" w14:textId="0A94BD79" w:rsidR="001078D8" w:rsidRPr="005667E7" w:rsidRDefault="001078D8" w:rsidP="001078D8">
            <w:pPr>
              <w:pStyle w:val="Default"/>
              <w:rPr>
                <w:sz w:val="22"/>
                <w:szCs w:val="22"/>
              </w:rPr>
            </w:pPr>
            <w:r>
              <w:rPr>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748BA14" w14:textId="24C28233" w:rsidR="001078D8" w:rsidRPr="00476622" w:rsidRDefault="001078D8" w:rsidP="001078D8">
            <w:pPr>
              <w:pStyle w:val="Default"/>
              <w:rPr>
                <w:b/>
                <w:sz w:val="22"/>
                <w:szCs w:val="22"/>
              </w:rPr>
            </w:pPr>
            <w:r w:rsidRPr="00387E91">
              <w:rPr>
                <w:sz w:val="22"/>
                <w:szCs w:val="22"/>
              </w:rPr>
              <w:t xml:space="preserve">(2) Postupy a opatrenia podľa odseku 1 sa nevzťahujú na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C175140" w14:textId="4E168752" w:rsidR="001078D8" w:rsidRPr="005667E7" w:rsidRDefault="001078D8" w:rsidP="001078D8">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595091A" w14:textId="66447FA2"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18ADFDE" w14:textId="02EC3158"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7BB350C" w14:textId="77777777" w:rsidR="001078D8" w:rsidRPr="005667E7" w:rsidRDefault="001078D8" w:rsidP="001078D8">
            <w:pPr>
              <w:pStyle w:val="Default"/>
              <w:rPr>
                <w:sz w:val="22"/>
                <w:szCs w:val="22"/>
              </w:rPr>
            </w:pPr>
          </w:p>
        </w:tc>
      </w:tr>
      <w:tr w:rsidR="001078D8" w:rsidRPr="005667E7" w14:paraId="7ADE620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A88167C" w14:textId="77777777" w:rsidR="001078D8" w:rsidRPr="005667E7" w:rsidRDefault="001078D8" w:rsidP="001078D8">
            <w:pPr>
              <w:pStyle w:val="Default"/>
              <w:rPr>
                <w:sz w:val="22"/>
                <w:szCs w:val="22"/>
              </w:rPr>
            </w:pPr>
            <w:r w:rsidRPr="005667E7">
              <w:rPr>
                <w:sz w:val="22"/>
                <w:szCs w:val="22"/>
              </w:rPr>
              <w:lastRenderedPageBreak/>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1D34FF7" w14:textId="77777777" w:rsidR="001078D8" w:rsidRPr="00E27E8B" w:rsidRDefault="001078D8" w:rsidP="001078D8">
            <w:pPr>
              <w:pStyle w:val="oj-normal"/>
              <w:spacing w:before="0" w:beforeAutospacing="0" w:after="0" w:afterAutospacing="0"/>
              <w:rPr>
                <w:color w:val="000000"/>
                <w:sz w:val="22"/>
                <w:szCs w:val="22"/>
              </w:rPr>
            </w:pPr>
            <w:r w:rsidRPr="005667E7">
              <w:rPr>
                <w:color w:val="000000"/>
                <w:sz w:val="22"/>
                <w:szCs w:val="22"/>
              </w:rPr>
              <w:t>budovy, ktoré vlastnia ozbrojené sily alebo ústredné štátne orgány a ktoré slúžia na obranné účely, okrem samostatných bytových jednotiek alebo administratívnych budov pre ozbrojené sily a iný personál zamestnaný štátnymi orgánmi obrany;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2AF840E" w14:textId="346E9D20"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269F84E" w14:textId="654E043E" w:rsidR="001078D8" w:rsidRPr="005667E7" w:rsidRDefault="001078D8" w:rsidP="001078D8">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0E4441E" w14:textId="77777777" w:rsidR="001078D8" w:rsidRPr="00461EDA" w:rsidRDefault="001078D8" w:rsidP="001078D8">
            <w:pPr>
              <w:pStyle w:val="Default"/>
              <w:rPr>
                <w:b/>
                <w:sz w:val="22"/>
                <w:szCs w:val="22"/>
              </w:rPr>
            </w:pPr>
            <w:r w:rsidRPr="00461EDA">
              <w:rPr>
                <w:b/>
                <w:sz w:val="22"/>
                <w:szCs w:val="22"/>
              </w:rPr>
              <w:t xml:space="preserve">§ 2 </w:t>
            </w:r>
          </w:p>
          <w:p w14:paraId="4635EE85" w14:textId="60160132" w:rsidR="001078D8" w:rsidRPr="00461EDA" w:rsidRDefault="001078D8" w:rsidP="001078D8">
            <w:pPr>
              <w:pStyle w:val="Default"/>
              <w:rPr>
                <w:b/>
                <w:sz w:val="22"/>
                <w:szCs w:val="22"/>
              </w:rPr>
            </w:pPr>
            <w:r w:rsidRPr="00461EDA">
              <w:rPr>
                <w:b/>
                <w:sz w:val="22"/>
                <w:szCs w:val="22"/>
              </w:rPr>
              <w:t>O 2</w:t>
            </w:r>
          </w:p>
          <w:p w14:paraId="1667C5C5" w14:textId="6BA57993" w:rsidR="001078D8" w:rsidRPr="00192C8C" w:rsidRDefault="001078D8" w:rsidP="001078D8">
            <w:pPr>
              <w:pStyle w:val="Default"/>
              <w:rPr>
                <w:b/>
                <w:sz w:val="22"/>
                <w:szCs w:val="22"/>
              </w:rPr>
            </w:pPr>
            <w:r w:rsidRPr="00192C8C">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CE46493" w14:textId="687E7F0C" w:rsidR="001078D8" w:rsidRDefault="001078D8" w:rsidP="001078D8">
            <w:pPr>
              <w:pStyle w:val="Default"/>
              <w:rPr>
                <w:b/>
                <w:sz w:val="22"/>
                <w:szCs w:val="22"/>
              </w:rPr>
            </w:pPr>
            <w:r>
              <w:rPr>
                <w:b/>
                <w:sz w:val="22"/>
                <w:szCs w:val="22"/>
              </w:rPr>
              <w:t>a) </w:t>
            </w:r>
            <w:r w:rsidRPr="00BD6352">
              <w:rPr>
                <w:b/>
                <w:sz w:val="22"/>
                <w:szCs w:val="22"/>
              </w:rPr>
              <w:t>budovy, ktoré sú stavbami pre obranu štátu,</w:t>
            </w:r>
            <w:r w:rsidRPr="00BD6352">
              <w:rPr>
                <w:b/>
                <w:sz w:val="22"/>
                <w:szCs w:val="22"/>
                <w:vertAlign w:val="superscript"/>
              </w:rPr>
              <w:t>1)</w:t>
            </w:r>
            <w:r w:rsidRPr="00BD6352">
              <w:rPr>
                <w:b/>
                <w:sz w:val="22"/>
                <w:szCs w:val="22"/>
              </w:rPr>
              <w:t xml:space="preserve"> okrem samostatných bytových jednotiek alebo administratívnych budov,</w:t>
            </w:r>
          </w:p>
          <w:p w14:paraId="4B69520A" w14:textId="79271343" w:rsidR="001078D8" w:rsidRPr="004E36EA" w:rsidRDefault="001078D8" w:rsidP="001078D8">
            <w:pPr>
              <w:pStyle w:val="oj-normal"/>
              <w:shd w:val="clear" w:color="auto" w:fill="FFFFFF"/>
              <w:spacing w:before="120" w:beforeAutospacing="0" w:after="0" w:afterAutospacing="0"/>
              <w:rPr>
                <w:b/>
                <w:color w:val="000000"/>
                <w:sz w:val="22"/>
                <w:szCs w:val="22"/>
              </w:rPr>
            </w:pPr>
            <w:r w:rsidRPr="004E36EA">
              <w:rPr>
                <w:b/>
                <w:color w:val="000000"/>
                <w:sz w:val="22"/>
                <w:szCs w:val="22"/>
              </w:rPr>
              <w:t>Poznámka pod čiarou</w:t>
            </w:r>
            <w:r w:rsidR="004E36EA">
              <w:rPr>
                <w:b/>
                <w:color w:val="000000"/>
                <w:sz w:val="22"/>
                <w:szCs w:val="22"/>
              </w:rPr>
              <w:t xml:space="preserve"> znie</w:t>
            </w:r>
            <w:r w:rsidRPr="004E36EA">
              <w:rPr>
                <w:b/>
                <w:color w:val="000000"/>
                <w:sz w:val="22"/>
                <w:szCs w:val="22"/>
              </w:rPr>
              <w:t>:</w:t>
            </w:r>
          </w:p>
          <w:p w14:paraId="261ACC97" w14:textId="6D9C91E9" w:rsidR="001078D8" w:rsidRPr="00476622" w:rsidRDefault="001078D8" w:rsidP="001078D8">
            <w:pPr>
              <w:pStyle w:val="Default"/>
              <w:rPr>
                <w:b/>
                <w:sz w:val="22"/>
                <w:szCs w:val="22"/>
              </w:rPr>
            </w:pPr>
            <w:r w:rsidRPr="004E36EA">
              <w:rPr>
                <w:b/>
                <w:sz w:val="22"/>
                <w:szCs w:val="22"/>
                <w:vertAlign w:val="superscript"/>
              </w:rPr>
              <w:t>1)</w:t>
            </w:r>
            <w:r w:rsidRPr="00224FAB">
              <w:rPr>
                <w:b/>
                <w:sz w:val="22"/>
                <w:szCs w:val="22"/>
              </w:rPr>
              <w:t xml:space="preserve"> § 2 ods. 12 zákona č. 25/2025 Z. z. Stavebný zákon a o zmene a doplnení niektorých zákonov (Stavebný zákon).</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D279545" w14:textId="1BFCF894" w:rsidR="001078D8" w:rsidRPr="005667E7" w:rsidRDefault="001078D8" w:rsidP="001078D8">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2965ECC" w14:textId="2228FC06"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DBF6CC8" w14:textId="649837EC"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3BD2919" w14:textId="77777777" w:rsidR="001078D8" w:rsidRPr="005667E7" w:rsidRDefault="001078D8" w:rsidP="001078D8">
            <w:pPr>
              <w:pStyle w:val="Default"/>
              <w:rPr>
                <w:sz w:val="22"/>
                <w:szCs w:val="22"/>
              </w:rPr>
            </w:pPr>
          </w:p>
        </w:tc>
      </w:tr>
      <w:tr w:rsidR="001078D8" w:rsidRPr="005667E7" w14:paraId="3BD77FA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0644884" w14:textId="77777777" w:rsidR="001078D8" w:rsidRPr="005667E7" w:rsidRDefault="001078D8" w:rsidP="001078D8">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23EC7FE" w14:textId="77777777" w:rsidR="001078D8" w:rsidRPr="005667E7" w:rsidRDefault="001078D8" w:rsidP="001078D8">
            <w:pPr>
              <w:pStyle w:val="oj-normal"/>
              <w:spacing w:before="0" w:beforeAutospacing="0" w:after="0" w:afterAutospacing="0"/>
              <w:rPr>
                <w:sz w:val="22"/>
                <w:szCs w:val="22"/>
              </w:rPr>
            </w:pPr>
            <w:r w:rsidRPr="005667E7">
              <w:rPr>
                <w:color w:val="000000"/>
                <w:sz w:val="22"/>
                <w:szCs w:val="22"/>
              </w:rPr>
              <w:t>budovy používané ako miesta na bohoslužby a na náboženské podujatia;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D8B4586" w14:textId="6C2C61A3"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2F6EEE4" w14:textId="7F0C39E2" w:rsidR="001078D8" w:rsidRPr="005667E7" w:rsidRDefault="001078D8" w:rsidP="001078D8">
            <w:pPr>
              <w:pStyle w:val="Default"/>
              <w:rPr>
                <w:sz w:val="22"/>
                <w:szCs w:val="22"/>
              </w:rPr>
            </w:pPr>
            <w:r>
              <w:rPr>
                <w:sz w:val="22"/>
                <w:szCs w:val="22"/>
              </w:rPr>
              <w:t>Z</w:t>
            </w:r>
            <w:r w:rsidRPr="00476622">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6373FB3" w14:textId="77777777" w:rsidR="001078D8" w:rsidRPr="005667E7" w:rsidRDefault="001078D8" w:rsidP="001078D8">
            <w:pPr>
              <w:pStyle w:val="Default"/>
              <w:rPr>
                <w:sz w:val="22"/>
                <w:szCs w:val="22"/>
              </w:rPr>
            </w:pPr>
            <w:r w:rsidRPr="007B646D">
              <w:rPr>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0938994" w14:textId="77777777" w:rsidR="001078D8" w:rsidRPr="005667E7" w:rsidRDefault="001078D8" w:rsidP="001078D8">
            <w:pPr>
              <w:pStyle w:val="Default"/>
              <w:rPr>
                <w:sz w:val="22"/>
                <w:szCs w:val="22"/>
              </w:rPr>
            </w:pPr>
            <w:r w:rsidRPr="00652BEA">
              <w:rPr>
                <w:sz w:val="22"/>
                <w:szCs w:val="22"/>
              </w:rPr>
              <w:t>b) kostoly a iné budovy používané ako miesta na bohoslužby alebo na náboženské podujatia,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711AB30" w14:textId="17B7E08A" w:rsidR="001078D8" w:rsidRPr="005667E7" w:rsidRDefault="001078D8" w:rsidP="001078D8">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BE121A9" w14:textId="042DBDDE"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6D52656" w14:textId="69D995CF"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A2C9832" w14:textId="77777777" w:rsidR="001078D8" w:rsidRPr="005667E7" w:rsidRDefault="001078D8" w:rsidP="001078D8">
            <w:pPr>
              <w:pStyle w:val="Default"/>
              <w:rPr>
                <w:sz w:val="22"/>
                <w:szCs w:val="22"/>
              </w:rPr>
            </w:pPr>
          </w:p>
        </w:tc>
      </w:tr>
      <w:tr w:rsidR="001078D8" w:rsidRPr="005667E7" w14:paraId="29395AC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549A43A" w14:textId="77777777" w:rsidR="001078D8" w:rsidRPr="005667E7" w:rsidRDefault="001078D8" w:rsidP="001078D8">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52E2E80" w14:textId="77777777" w:rsidR="001078D8" w:rsidRPr="005667E7" w:rsidRDefault="001078D8" w:rsidP="001078D8">
            <w:pPr>
              <w:pStyle w:val="oj-normal"/>
              <w:spacing w:before="0" w:beforeAutospacing="0" w:after="0" w:afterAutospacing="0"/>
              <w:rPr>
                <w:sz w:val="22"/>
                <w:szCs w:val="22"/>
              </w:rPr>
            </w:pPr>
            <w:r w:rsidRPr="005667E7">
              <w:rPr>
                <w:color w:val="000000"/>
                <w:sz w:val="22"/>
                <w:szCs w:val="22"/>
              </w:rPr>
              <w:t>dočasné budovy s dĺžkou používania dva roky alebo menej, priemyselné stavby, dielne a nebytové poľnohospodárske budovy s nízkou spotrebou energie a nebytové poľnohospodárske budovy, ktoré používa sektor zahrnutý do vnútroštátnej sektorovej dohody o energetickej hospodárnosti;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7BA876A" w14:textId="269C19C0"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9E9E013" w14:textId="1C106B27" w:rsidR="001078D8" w:rsidRPr="005667E7" w:rsidRDefault="001078D8" w:rsidP="001078D8">
            <w:pPr>
              <w:pStyle w:val="Default"/>
              <w:rPr>
                <w:sz w:val="22"/>
                <w:szCs w:val="22"/>
              </w:rPr>
            </w:pPr>
            <w:r>
              <w:rPr>
                <w:sz w:val="22"/>
                <w:szCs w:val="22"/>
              </w:rPr>
              <w:t>Z</w:t>
            </w:r>
            <w:r w:rsidRPr="00476622">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C460854" w14:textId="77777777" w:rsidR="001078D8" w:rsidRDefault="001078D8" w:rsidP="001078D8">
            <w:pPr>
              <w:pStyle w:val="Default"/>
              <w:rPr>
                <w:sz w:val="22"/>
                <w:szCs w:val="22"/>
              </w:rPr>
            </w:pPr>
            <w:r>
              <w:rPr>
                <w:sz w:val="22"/>
                <w:szCs w:val="22"/>
              </w:rPr>
              <w:t>P c</w:t>
            </w:r>
          </w:p>
          <w:p w14:paraId="75BA46AB" w14:textId="77777777" w:rsidR="001078D8" w:rsidRDefault="001078D8" w:rsidP="001078D8">
            <w:pPr>
              <w:pStyle w:val="Default"/>
              <w:rPr>
                <w:sz w:val="22"/>
                <w:szCs w:val="22"/>
              </w:rPr>
            </w:pPr>
          </w:p>
          <w:p w14:paraId="06360B41" w14:textId="298193E4" w:rsidR="001078D8" w:rsidRDefault="001078D8" w:rsidP="001078D8">
            <w:pPr>
              <w:pStyle w:val="Default"/>
              <w:rPr>
                <w:sz w:val="22"/>
                <w:szCs w:val="22"/>
              </w:rPr>
            </w:pPr>
          </w:p>
          <w:p w14:paraId="12987ECE" w14:textId="77777777" w:rsidR="004E36EA" w:rsidRDefault="004E36EA" w:rsidP="001078D8">
            <w:pPr>
              <w:pStyle w:val="Default"/>
              <w:rPr>
                <w:sz w:val="22"/>
                <w:szCs w:val="22"/>
              </w:rPr>
            </w:pPr>
          </w:p>
          <w:p w14:paraId="625A7D46" w14:textId="5755D350" w:rsidR="001078D8" w:rsidRPr="005667E7" w:rsidRDefault="001078D8" w:rsidP="001078D8">
            <w:pPr>
              <w:pStyle w:val="Default"/>
              <w:rPr>
                <w:sz w:val="22"/>
                <w:szCs w:val="22"/>
              </w:rPr>
            </w:pPr>
            <w:r>
              <w:rPr>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484DD44" w14:textId="0B6CBCA1" w:rsidR="001078D8" w:rsidRDefault="001078D8" w:rsidP="001078D8">
            <w:pPr>
              <w:pStyle w:val="Default"/>
              <w:rPr>
                <w:sz w:val="22"/>
                <w:szCs w:val="22"/>
              </w:rPr>
            </w:pPr>
            <w:r w:rsidRPr="004F59EA">
              <w:rPr>
                <w:sz w:val="22"/>
                <w:szCs w:val="22"/>
              </w:rPr>
              <w:t xml:space="preserve">c) budovy, ktoré sú dočasnými stavbami s plánovaným časom užívania kratším ako dva roky, </w:t>
            </w:r>
          </w:p>
          <w:p w14:paraId="658D310C" w14:textId="77777777" w:rsidR="004E36EA" w:rsidRPr="004F59EA" w:rsidRDefault="004E36EA" w:rsidP="001078D8">
            <w:pPr>
              <w:pStyle w:val="Default"/>
              <w:rPr>
                <w:sz w:val="22"/>
                <w:szCs w:val="22"/>
              </w:rPr>
            </w:pPr>
          </w:p>
          <w:p w14:paraId="382956B1" w14:textId="77777777" w:rsidR="001078D8" w:rsidRPr="004F59EA" w:rsidRDefault="001078D8" w:rsidP="001078D8">
            <w:pPr>
              <w:pStyle w:val="Default"/>
              <w:rPr>
                <w:sz w:val="22"/>
                <w:szCs w:val="22"/>
              </w:rPr>
            </w:pPr>
            <w:r w:rsidRPr="004F59EA">
              <w:rPr>
                <w:sz w:val="22"/>
                <w:szCs w:val="22"/>
              </w:rPr>
              <w:t>d) priemyselné stavby, dielne a nebytové poľnohospodárske budovy s nízkou spotrebou energie,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4EF87BD" w14:textId="1022C1FB" w:rsidR="001078D8" w:rsidRPr="000353E3" w:rsidRDefault="001078D8" w:rsidP="001078D8">
            <w:pPr>
              <w:pStyle w:val="Default"/>
              <w:rPr>
                <w:b/>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437236C" w14:textId="207883B1"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2569DD5" w14:textId="4A60D80B"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FF1C5AC" w14:textId="77777777" w:rsidR="001078D8" w:rsidRPr="005667E7" w:rsidRDefault="001078D8" w:rsidP="001078D8">
            <w:pPr>
              <w:pStyle w:val="Default"/>
              <w:rPr>
                <w:sz w:val="22"/>
                <w:szCs w:val="22"/>
              </w:rPr>
            </w:pPr>
          </w:p>
        </w:tc>
      </w:tr>
      <w:tr w:rsidR="001078D8" w:rsidRPr="005667E7" w14:paraId="18AAB5A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85BA74F" w14:textId="77777777" w:rsidR="001078D8" w:rsidRPr="005667E7" w:rsidRDefault="001078D8" w:rsidP="001078D8">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F2E4B95" w14:textId="77777777" w:rsidR="001078D8" w:rsidRPr="005667E7" w:rsidRDefault="001078D8" w:rsidP="001078D8">
            <w:pPr>
              <w:pStyle w:val="oj-normal"/>
              <w:spacing w:before="120"/>
              <w:rPr>
                <w:sz w:val="22"/>
                <w:szCs w:val="22"/>
              </w:rPr>
            </w:pPr>
            <w:r w:rsidRPr="005667E7">
              <w:rPr>
                <w:color w:val="000000"/>
                <w:sz w:val="22"/>
                <w:szCs w:val="22"/>
              </w:rPr>
              <w:t>bytové budovy, ktoré sa využívajú alebo ktorých plánované využívanie je kratšie ako štyri mesiace ročne alebo sa počas roka používajú obmedzene s očakávanou spotrebou energie nižšou ako 25 % spotreby pri celoročnom využívaní;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E164A59" w14:textId="6E33A9E3"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82F3384" w14:textId="0E36AD05" w:rsidR="001078D8" w:rsidRPr="005667E7" w:rsidRDefault="001078D8" w:rsidP="001078D8">
            <w:pPr>
              <w:pStyle w:val="Default"/>
              <w:rPr>
                <w:sz w:val="22"/>
                <w:szCs w:val="22"/>
              </w:rPr>
            </w:pPr>
            <w:r>
              <w:rPr>
                <w:sz w:val="22"/>
                <w:szCs w:val="22"/>
              </w:rPr>
              <w:t>Z</w:t>
            </w:r>
            <w:r w:rsidRPr="00476622">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5D81A1C" w14:textId="77777777" w:rsidR="001078D8" w:rsidRPr="005667E7" w:rsidRDefault="001078D8" w:rsidP="001078D8">
            <w:pPr>
              <w:pStyle w:val="Default"/>
              <w:rPr>
                <w:sz w:val="22"/>
                <w:szCs w:val="22"/>
              </w:rPr>
            </w:pPr>
            <w:r>
              <w:rPr>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E6E5EC4" w14:textId="77777777" w:rsidR="001078D8" w:rsidRPr="004F59EA" w:rsidRDefault="001078D8" w:rsidP="001078D8">
            <w:pPr>
              <w:pStyle w:val="Default"/>
              <w:rPr>
                <w:sz w:val="22"/>
                <w:szCs w:val="22"/>
              </w:rPr>
            </w:pPr>
            <w:r w:rsidRPr="004F59EA">
              <w:rPr>
                <w:sz w:val="22"/>
                <w:szCs w:val="22"/>
              </w:rPr>
              <w:t>e) bytové budovy, ktoré sú určené na užívanie menej než štyri mesiace v roku alebo na obmedzené užívanie počas roka s očakávanou spotrebou energie nižšou ako 25 % spotreby pri celoročnom užívaní,</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B3660B0" w14:textId="2BB53A14" w:rsidR="001078D8" w:rsidRPr="005667E7" w:rsidRDefault="001078D8" w:rsidP="001078D8">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02837D2" w14:textId="6281CEB4"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1F2651B" w14:textId="28E3CD7F"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B1D9359" w14:textId="77777777" w:rsidR="001078D8" w:rsidRPr="005667E7" w:rsidRDefault="001078D8" w:rsidP="001078D8">
            <w:pPr>
              <w:pStyle w:val="Default"/>
              <w:rPr>
                <w:sz w:val="22"/>
                <w:szCs w:val="22"/>
              </w:rPr>
            </w:pPr>
          </w:p>
        </w:tc>
      </w:tr>
      <w:tr w:rsidR="001078D8" w:rsidRPr="005667E7" w14:paraId="4E20489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8083005" w14:textId="77777777" w:rsidR="001078D8" w:rsidRPr="005667E7" w:rsidRDefault="001078D8" w:rsidP="001078D8">
            <w:pPr>
              <w:pStyle w:val="Defaul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D2713EC" w14:textId="77777777" w:rsidR="001078D8" w:rsidRPr="005667E7" w:rsidRDefault="001078D8" w:rsidP="001078D8">
            <w:pPr>
              <w:pStyle w:val="oj-normal"/>
              <w:spacing w:before="120"/>
              <w:rPr>
                <w:sz w:val="22"/>
                <w:szCs w:val="22"/>
              </w:rPr>
            </w:pPr>
            <w:r w:rsidRPr="005667E7">
              <w:rPr>
                <w:color w:val="000000"/>
                <w:sz w:val="22"/>
                <w:szCs w:val="22"/>
              </w:rPr>
              <w:t>samostatne stojace budovy s celkovou úžitkovou podlahovou plochou menšou než 50 m</w:t>
            </w:r>
            <w:r w:rsidRPr="005667E7">
              <w:rPr>
                <w:rStyle w:val="oj-super"/>
                <w:color w:val="000000"/>
                <w:sz w:val="22"/>
                <w:szCs w:val="22"/>
                <w:vertAlign w:val="superscript"/>
              </w:rPr>
              <w:t>2</w:t>
            </w:r>
            <w:r w:rsidRPr="005667E7">
              <w:rPr>
                <w:color w:val="000000"/>
                <w:sz w:val="22"/>
                <w:szCs w:val="22"/>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F3411FB" w14:textId="3013C153" w:rsidR="001078D8" w:rsidRPr="005667E7" w:rsidRDefault="001078D8" w:rsidP="001078D8">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BA2D4CE" w14:textId="0CA0BDF8" w:rsidR="001078D8" w:rsidRPr="005667E7" w:rsidRDefault="001078D8" w:rsidP="001078D8">
            <w:pPr>
              <w:pStyle w:val="Default"/>
              <w:rPr>
                <w:sz w:val="22"/>
                <w:szCs w:val="22"/>
              </w:rPr>
            </w:pPr>
            <w:r>
              <w:rPr>
                <w:sz w:val="22"/>
                <w:szCs w:val="22"/>
              </w:rPr>
              <w:t>Z</w:t>
            </w:r>
            <w:r w:rsidRPr="00476622">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0CA97D0" w14:textId="77777777" w:rsidR="001078D8" w:rsidRPr="005667E7" w:rsidRDefault="001078D8" w:rsidP="001078D8">
            <w:pPr>
              <w:pStyle w:val="Default"/>
              <w:rPr>
                <w:sz w:val="22"/>
                <w:szCs w:val="22"/>
              </w:rPr>
            </w:pPr>
            <w:r>
              <w:rPr>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72ECA25" w14:textId="37F098B5" w:rsidR="001078D8" w:rsidRPr="004F59EA" w:rsidRDefault="001078D8" w:rsidP="001078D8">
            <w:pPr>
              <w:pStyle w:val="Default"/>
              <w:rPr>
                <w:sz w:val="22"/>
                <w:szCs w:val="22"/>
              </w:rPr>
            </w:pPr>
            <w:r>
              <w:rPr>
                <w:sz w:val="22"/>
                <w:szCs w:val="22"/>
              </w:rPr>
              <w:t>f) </w:t>
            </w:r>
            <w:r w:rsidRPr="004F59EA">
              <w:rPr>
                <w:sz w:val="22"/>
                <w:szCs w:val="22"/>
              </w:rPr>
              <w:t>samostatne stojace budovy, ktorých úžitková plocha je menšia ako 50 m</w:t>
            </w:r>
            <w:r w:rsidRPr="004F59EA">
              <w:rPr>
                <w:sz w:val="22"/>
                <w:szCs w:val="22"/>
                <w:vertAlign w:val="superscript"/>
              </w:rPr>
              <w:t>2</w:t>
            </w:r>
            <w:r w:rsidRPr="004F59EA">
              <w:rPr>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90DE780" w14:textId="5D148FD6" w:rsidR="001078D8" w:rsidRPr="005667E7" w:rsidRDefault="001078D8" w:rsidP="001078D8">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576FAD6" w14:textId="78DEF774" w:rsidR="001078D8" w:rsidRPr="005667E7" w:rsidRDefault="001078D8" w:rsidP="001078D8">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0819558" w14:textId="1CC820DE" w:rsidR="001078D8" w:rsidRPr="005667E7" w:rsidRDefault="001078D8" w:rsidP="001078D8">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64B3440" w14:textId="77777777" w:rsidR="001078D8" w:rsidRPr="005667E7" w:rsidRDefault="001078D8" w:rsidP="001078D8">
            <w:pPr>
              <w:pStyle w:val="Default"/>
              <w:rPr>
                <w:sz w:val="22"/>
                <w:szCs w:val="22"/>
              </w:rPr>
            </w:pPr>
          </w:p>
        </w:tc>
      </w:tr>
      <w:tr w:rsidR="001078D8" w:rsidRPr="005667E7" w14:paraId="3528C2C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78D1AA0" w14:textId="77777777" w:rsidR="001078D8" w:rsidRPr="005667E7" w:rsidRDefault="001078D8" w:rsidP="001078D8">
            <w:pPr>
              <w:pStyle w:val="Default"/>
              <w:rPr>
                <w:sz w:val="22"/>
                <w:szCs w:val="22"/>
              </w:rPr>
            </w:pPr>
            <w:r>
              <w:rPr>
                <w:sz w:val="22"/>
                <w:szCs w:val="22"/>
              </w:rPr>
              <w:t>Č:</w:t>
            </w:r>
            <w:r w:rsidRPr="005667E7">
              <w:rPr>
                <w:sz w:val="22"/>
                <w:szCs w:val="22"/>
              </w:rPr>
              <w:t>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B434332" w14:textId="77777777" w:rsidR="001078D8" w:rsidRPr="005667E7" w:rsidRDefault="001078D8" w:rsidP="001078D8">
            <w:pPr>
              <w:pStyle w:val="Default"/>
              <w:rPr>
                <w:sz w:val="22"/>
                <w:szCs w:val="22"/>
              </w:rPr>
            </w:pPr>
            <w:r w:rsidRPr="005667E7">
              <w:rPr>
                <w:b/>
                <w:bCs/>
                <w:sz w:val="22"/>
                <w:szCs w:val="22"/>
                <w:shd w:val="clear" w:color="auto" w:fill="FFFFFF"/>
              </w:rPr>
              <w:t>Výpočet nákladovo optimálnych úrovní minimálnych požiadaviek na energetickú hospodárnosť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E758B30" w14:textId="77777777" w:rsidR="001078D8" w:rsidRPr="005667E7" w:rsidRDefault="001078D8" w:rsidP="001078D8">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E6988DA"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1B3F9EC"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087ADC6"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0225302" w14:textId="77777777"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FD7318B"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D9475B8" w14:textId="77777777"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0374DC01" w14:textId="77777777" w:rsidR="001078D8" w:rsidRPr="005667E7" w:rsidRDefault="001078D8" w:rsidP="001078D8">
            <w:pPr>
              <w:pStyle w:val="Default"/>
              <w:rPr>
                <w:sz w:val="22"/>
                <w:szCs w:val="22"/>
              </w:rPr>
            </w:pPr>
          </w:p>
        </w:tc>
      </w:tr>
      <w:tr w:rsidR="001078D8" w:rsidRPr="005667E7" w14:paraId="1B409A26"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7C4C014" w14:textId="77777777" w:rsidR="001078D8" w:rsidRDefault="001078D8" w:rsidP="001078D8">
            <w:pPr>
              <w:pStyle w:val="Default"/>
              <w:rPr>
                <w:sz w:val="22"/>
                <w:szCs w:val="22"/>
              </w:rPr>
            </w:pPr>
            <w:r w:rsidRPr="005667E7">
              <w:rPr>
                <w:sz w:val="22"/>
                <w:szCs w:val="22"/>
              </w:rPr>
              <w:lastRenderedPageBreak/>
              <w:t>O:1</w:t>
            </w:r>
          </w:p>
          <w:p w14:paraId="5209A82A" w14:textId="77777777" w:rsidR="001078D8" w:rsidRPr="005667E7" w:rsidRDefault="001078D8" w:rsidP="001078D8">
            <w:pPr>
              <w:pStyle w:val="Defaul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785387C"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Komisia je splnomocnená prijať delegované akty v súlade s článkom 32 s cieľom doplniť túto smernicu, pokiaľ ide o stanovenie a revíziu rámca porovnávacej metodiky na výpočet nákladovo optimálnych úrovní minimálnych požiadaviek na energetickú hosp</w:t>
            </w:r>
            <w:r>
              <w:rPr>
                <w:rFonts w:eastAsia="Times New Roman" w:cs="Times New Roman"/>
                <w:color w:val="000000"/>
                <w:lang w:eastAsia="sk-SK"/>
              </w:rPr>
              <w:t>odárnosť budov a prvkov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CD4D619" w14:textId="1EBAF4DC"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C2649E1"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3ED43E8"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0530F33"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D7ACAEE" w14:textId="0E5B735A"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AC7D72A"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F9643C5" w14:textId="33FD2C37"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02B2AA6C" w14:textId="77777777" w:rsidR="001078D8" w:rsidRPr="005667E7" w:rsidRDefault="001078D8" w:rsidP="001078D8">
            <w:pPr>
              <w:pStyle w:val="Default"/>
              <w:rPr>
                <w:sz w:val="22"/>
                <w:szCs w:val="22"/>
              </w:rPr>
            </w:pPr>
          </w:p>
        </w:tc>
      </w:tr>
      <w:tr w:rsidR="001078D8" w:rsidRPr="005667E7" w14:paraId="16D9EFE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8665E07" w14:textId="77777777" w:rsidR="001078D8" w:rsidRPr="005667E7" w:rsidRDefault="001078D8" w:rsidP="001078D8">
            <w:pPr>
              <w:pStyle w:val="Default"/>
              <w:rPr>
                <w:sz w:val="22"/>
                <w:szCs w:val="22"/>
              </w:rPr>
            </w:pPr>
            <w:r>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A320232" w14:textId="77777777" w:rsidR="001078D8" w:rsidRPr="005667E7" w:rsidRDefault="001078D8" w:rsidP="001078D8">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Komisia do 30. júna 2025 zreviduje rámec porovnávacej metodiky na výpočet nákladovo optimálnych úrovní minimálnych požiadaviek na energetickú hospodárnosť v nových budovách a existujúcich budovách prechádzajúcich významnou obnovou a pre jednotlivé prvky budov. Tieto úrovne musia byť v súlade s národným smerovaním stanoveným v národných energetických a klimatických plánoch predložených Komisii podľa článku 14 nariadenia (EÚ) 2018/1999.</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B8AEEDC" w14:textId="7A035E72" w:rsidR="001078D8" w:rsidRPr="005667E7" w:rsidRDefault="001078D8" w:rsidP="001078D8">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BFA5EB0" w14:textId="77777777" w:rsidR="001078D8" w:rsidRPr="005667E7" w:rsidRDefault="001078D8" w:rsidP="001078D8">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F0F6DF0" w14:textId="77777777" w:rsidR="001078D8" w:rsidRPr="005667E7" w:rsidRDefault="001078D8" w:rsidP="001078D8">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DF96E86" w14:textId="77777777" w:rsidR="001078D8" w:rsidRPr="005667E7" w:rsidRDefault="001078D8" w:rsidP="001078D8">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511D876" w14:textId="6564F79E" w:rsidR="001078D8" w:rsidRPr="005667E7" w:rsidRDefault="001078D8" w:rsidP="001078D8">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8A9C8D0" w14:textId="77777777" w:rsidR="001078D8" w:rsidRPr="005667E7" w:rsidRDefault="001078D8" w:rsidP="001078D8">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48991E7" w14:textId="73090D66" w:rsidR="001078D8" w:rsidRPr="005667E7" w:rsidRDefault="001078D8" w:rsidP="001078D8">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6CAF298D" w14:textId="77777777" w:rsidR="001078D8" w:rsidRPr="005667E7" w:rsidRDefault="001078D8" w:rsidP="001078D8">
            <w:pPr>
              <w:pStyle w:val="Default"/>
              <w:rPr>
                <w:sz w:val="22"/>
                <w:szCs w:val="22"/>
              </w:rPr>
            </w:pPr>
          </w:p>
        </w:tc>
      </w:tr>
      <w:tr w:rsidR="0098507D" w:rsidRPr="005667E7" w14:paraId="6B86646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1D41C59" w14:textId="77777777" w:rsidR="0098507D" w:rsidRPr="005667E7" w:rsidRDefault="0098507D" w:rsidP="0098507D">
            <w:pPr>
              <w:pStyle w:val="Default"/>
              <w:rPr>
                <w:sz w:val="22"/>
                <w:szCs w:val="22"/>
              </w:rPr>
            </w:pPr>
            <w:r>
              <w:rPr>
                <w:sz w:val="22"/>
                <w:szCs w:val="22"/>
              </w:rPr>
              <w:t>V:3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150501D" w14:textId="77777777" w:rsidR="0098507D" w:rsidRPr="005667E7" w:rsidRDefault="0098507D" w:rsidP="0098507D">
            <w:pPr>
              <w:shd w:val="clear" w:color="auto" w:fill="FFFFFF"/>
              <w:spacing w:after="0" w:line="240" w:lineRule="auto"/>
              <w:rPr>
                <w:rFonts w:eastAsia="Times New Roman" w:cs="Times New Roman"/>
                <w:color w:val="000000"/>
                <w:lang w:eastAsia="sk-SK"/>
              </w:rPr>
            </w:pPr>
            <w:r w:rsidRPr="005667E7">
              <w:rPr>
                <w:rFonts w:eastAsia="Times New Roman" w:cs="Times New Roman"/>
                <w:color w:val="000000"/>
                <w:lang w:eastAsia="sk-SK"/>
              </w:rPr>
              <w:t>Rámec porovnávacej metodiky sa stanoví v súlade s prílohou VII a rozlišuje sa v ňom medzi novými a existujúcimi budovami a medzi rôznymi kategóriami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11E0A7B" w14:textId="6D7C63E1"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884CF06" w14:textId="0F4E50C1"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070351" w14:textId="2DED1412"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A16F566" w14:textId="4F40CDBE"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DD0FBA7" w14:textId="0421CB1E"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5533F4F" w14:textId="1F79F041"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5B0AD76" w14:textId="2402A37D"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15FB7A10" w14:textId="77777777" w:rsidR="0098507D" w:rsidRPr="005667E7" w:rsidRDefault="0098507D" w:rsidP="0098507D">
            <w:pPr>
              <w:pStyle w:val="Default"/>
              <w:rPr>
                <w:sz w:val="22"/>
                <w:szCs w:val="22"/>
              </w:rPr>
            </w:pPr>
          </w:p>
        </w:tc>
      </w:tr>
      <w:tr w:rsidR="0098507D" w:rsidRPr="005667E7" w14:paraId="42CDE46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DC65374" w14:textId="77777777" w:rsidR="0098507D" w:rsidRDefault="0098507D" w:rsidP="0098507D">
            <w:pPr>
              <w:pStyle w:val="Default"/>
              <w:rPr>
                <w:sz w:val="22"/>
                <w:szCs w:val="22"/>
              </w:rPr>
            </w:pPr>
            <w:r w:rsidRPr="005667E7">
              <w:rPr>
                <w:sz w:val="22"/>
                <w:szCs w:val="22"/>
              </w:rPr>
              <w:t>O:2</w:t>
            </w:r>
            <w:r>
              <w:rPr>
                <w:sz w:val="22"/>
                <w:szCs w:val="22"/>
              </w:rPr>
              <w:t xml:space="preserve"> </w:t>
            </w:r>
          </w:p>
          <w:p w14:paraId="5C7C5E2F" w14:textId="77777777" w:rsidR="0098507D" w:rsidRPr="005667E7" w:rsidRDefault="0098507D" w:rsidP="0098507D">
            <w:pPr>
              <w:pStyle w:val="Default"/>
              <w:rPr>
                <w:sz w:val="22"/>
                <w:szCs w:val="22"/>
              </w:rPr>
            </w:pPr>
            <w:r>
              <w:rPr>
                <w:sz w:val="22"/>
                <w:szCs w:val="22"/>
              </w:rPr>
              <w:t xml:space="preserve">  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A361122"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 xml:space="preserve">Členské štáty vypočítavajú nákladovo optimálne úrovne minimálnych požiadaviek na energetickú hospodárnosť pomocou rámca porovnávacej metodiky ustanoveného v súlade s odsekom 1 a príslušných parametrov, akými sú napríklad </w:t>
            </w:r>
            <w:r w:rsidRPr="005667E7">
              <w:rPr>
                <w:color w:val="000000"/>
                <w:sz w:val="22"/>
                <w:szCs w:val="22"/>
              </w:rPr>
              <w:lastRenderedPageBreak/>
              <w:t>klimatické podmienky a praktická dostupnosť energetickej infraštruktúry, a porovnávajú výsledky tohto výpočtu s platnými minimálnymi požiadavkami na energetickú hospodárnosť. Pri výpočte nákladovo optimálnych minimálnych požiadaviek na energetickú hospodárnosť môžu členské štáty zohľadniť GWP počas životného cyklu.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73C19F1" w14:textId="0EDF9563"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B767E53" w14:textId="1FE20D85" w:rsidR="0098507D" w:rsidRDefault="0098507D" w:rsidP="0098507D">
            <w:pPr>
              <w:pStyle w:val="Default"/>
              <w:rPr>
                <w:sz w:val="22"/>
                <w:szCs w:val="22"/>
              </w:rPr>
            </w:pPr>
            <w:r>
              <w:rPr>
                <w:sz w:val="22"/>
                <w:szCs w:val="22"/>
              </w:rPr>
              <w:t>Z</w:t>
            </w:r>
            <w:r w:rsidRPr="00476622">
              <w:rPr>
                <w:sz w:val="22"/>
                <w:szCs w:val="22"/>
              </w:rPr>
              <w:t>ákon č. 555/2005 Z. z.</w:t>
            </w:r>
          </w:p>
          <w:p w14:paraId="04BF9D4A" w14:textId="77777777" w:rsidR="0098507D" w:rsidRDefault="0098507D" w:rsidP="0098507D">
            <w:pPr>
              <w:pStyle w:val="Default"/>
              <w:rPr>
                <w:b/>
                <w:sz w:val="22"/>
                <w:szCs w:val="22"/>
                <w:lang w:eastAsia="cs-CZ"/>
              </w:rPr>
            </w:pPr>
          </w:p>
          <w:p w14:paraId="512A75E9" w14:textId="77777777" w:rsidR="0098507D" w:rsidRDefault="0098507D" w:rsidP="0098507D">
            <w:pPr>
              <w:pStyle w:val="Default"/>
              <w:rPr>
                <w:b/>
                <w:sz w:val="22"/>
                <w:szCs w:val="22"/>
                <w:lang w:eastAsia="cs-CZ"/>
              </w:rPr>
            </w:pPr>
          </w:p>
          <w:p w14:paraId="4AFF0E96" w14:textId="77777777" w:rsidR="0098507D" w:rsidRDefault="0098507D" w:rsidP="0098507D">
            <w:pPr>
              <w:pStyle w:val="Default"/>
              <w:rPr>
                <w:b/>
                <w:sz w:val="22"/>
                <w:szCs w:val="22"/>
                <w:lang w:eastAsia="cs-CZ"/>
              </w:rPr>
            </w:pPr>
          </w:p>
          <w:p w14:paraId="069FB71C" w14:textId="77777777" w:rsidR="0098507D" w:rsidRDefault="0098507D" w:rsidP="0098507D">
            <w:pPr>
              <w:pStyle w:val="Default"/>
              <w:rPr>
                <w:b/>
                <w:sz w:val="22"/>
                <w:szCs w:val="22"/>
                <w:lang w:eastAsia="cs-CZ"/>
              </w:rPr>
            </w:pPr>
          </w:p>
          <w:p w14:paraId="65E1ACF3" w14:textId="77777777" w:rsidR="0098507D" w:rsidRDefault="0098507D" w:rsidP="0098507D">
            <w:pPr>
              <w:pStyle w:val="Default"/>
              <w:rPr>
                <w:b/>
                <w:sz w:val="22"/>
                <w:szCs w:val="22"/>
                <w:lang w:eastAsia="cs-CZ"/>
              </w:rPr>
            </w:pPr>
          </w:p>
          <w:p w14:paraId="7599349C" w14:textId="77777777" w:rsidR="0098507D" w:rsidRDefault="0098507D" w:rsidP="0098507D">
            <w:pPr>
              <w:pStyle w:val="Default"/>
              <w:rPr>
                <w:b/>
                <w:sz w:val="22"/>
                <w:szCs w:val="22"/>
                <w:lang w:eastAsia="cs-CZ"/>
              </w:rPr>
            </w:pPr>
          </w:p>
          <w:p w14:paraId="1B1853B7" w14:textId="77777777" w:rsidR="0098507D" w:rsidRDefault="0098507D" w:rsidP="0098507D">
            <w:pPr>
              <w:pStyle w:val="Default"/>
              <w:rPr>
                <w:b/>
                <w:sz w:val="22"/>
                <w:szCs w:val="22"/>
                <w:lang w:eastAsia="cs-CZ"/>
              </w:rPr>
            </w:pPr>
          </w:p>
          <w:p w14:paraId="2B50575C" w14:textId="77777777" w:rsidR="0098507D" w:rsidRDefault="0098507D" w:rsidP="0098507D">
            <w:pPr>
              <w:pStyle w:val="Default"/>
              <w:rPr>
                <w:b/>
                <w:sz w:val="22"/>
                <w:szCs w:val="22"/>
                <w:lang w:eastAsia="cs-CZ"/>
              </w:rPr>
            </w:pPr>
          </w:p>
          <w:p w14:paraId="0FFB5568" w14:textId="77777777" w:rsidR="0098507D" w:rsidRDefault="0098507D" w:rsidP="0098507D">
            <w:pPr>
              <w:pStyle w:val="Default"/>
              <w:rPr>
                <w:b/>
                <w:sz w:val="22"/>
                <w:szCs w:val="22"/>
                <w:lang w:eastAsia="cs-CZ"/>
              </w:rPr>
            </w:pPr>
          </w:p>
          <w:p w14:paraId="1F299D01" w14:textId="77777777" w:rsidR="0098507D" w:rsidRDefault="0098507D" w:rsidP="0098507D">
            <w:pPr>
              <w:pStyle w:val="Default"/>
              <w:rPr>
                <w:b/>
                <w:sz w:val="22"/>
                <w:szCs w:val="22"/>
                <w:lang w:eastAsia="cs-CZ"/>
              </w:rPr>
            </w:pPr>
          </w:p>
          <w:p w14:paraId="317A5EDA" w14:textId="77777777" w:rsidR="0098507D" w:rsidRDefault="0098507D" w:rsidP="0098507D">
            <w:pPr>
              <w:pStyle w:val="Default"/>
              <w:rPr>
                <w:b/>
                <w:sz w:val="22"/>
                <w:szCs w:val="22"/>
                <w:lang w:eastAsia="cs-CZ"/>
              </w:rPr>
            </w:pPr>
          </w:p>
          <w:p w14:paraId="2B65A180" w14:textId="77777777" w:rsidR="0098507D" w:rsidRDefault="0098507D" w:rsidP="0098507D">
            <w:pPr>
              <w:pStyle w:val="Default"/>
              <w:rPr>
                <w:b/>
                <w:sz w:val="22"/>
                <w:szCs w:val="22"/>
                <w:lang w:eastAsia="cs-CZ"/>
              </w:rPr>
            </w:pPr>
          </w:p>
          <w:p w14:paraId="2E7D02B1" w14:textId="77777777" w:rsidR="0098507D" w:rsidRDefault="0098507D" w:rsidP="0098507D">
            <w:pPr>
              <w:pStyle w:val="Default"/>
              <w:rPr>
                <w:b/>
                <w:sz w:val="22"/>
                <w:szCs w:val="22"/>
                <w:lang w:eastAsia="cs-CZ"/>
              </w:rPr>
            </w:pPr>
          </w:p>
          <w:p w14:paraId="32A681E4" w14:textId="77777777" w:rsidR="0098507D" w:rsidRDefault="0098507D" w:rsidP="0098507D">
            <w:pPr>
              <w:pStyle w:val="Default"/>
              <w:rPr>
                <w:b/>
                <w:sz w:val="22"/>
                <w:szCs w:val="22"/>
                <w:lang w:eastAsia="cs-CZ"/>
              </w:rPr>
            </w:pPr>
          </w:p>
          <w:p w14:paraId="0357CB1E" w14:textId="5B71807D" w:rsidR="0098507D" w:rsidRDefault="0098507D" w:rsidP="0098507D">
            <w:pPr>
              <w:pStyle w:val="Default"/>
              <w:rPr>
                <w:b/>
                <w:sz w:val="22"/>
                <w:szCs w:val="22"/>
                <w:lang w:eastAsia="cs-CZ"/>
              </w:rPr>
            </w:pPr>
          </w:p>
          <w:p w14:paraId="2C5B104E" w14:textId="2BD93F70" w:rsidR="006B5D31" w:rsidRDefault="006B5D31" w:rsidP="0098507D">
            <w:pPr>
              <w:pStyle w:val="Default"/>
              <w:rPr>
                <w:b/>
                <w:sz w:val="22"/>
                <w:szCs w:val="22"/>
                <w:lang w:eastAsia="cs-CZ"/>
              </w:rPr>
            </w:pPr>
          </w:p>
          <w:p w14:paraId="48636382" w14:textId="77777777" w:rsidR="006B5D31" w:rsidRDefault="006B5D31" w:rsidP="0098507D">
            <w:pPr>
              <w:pStyle w:val="Default"/>
              <w:rPr>
                <w:b/>
                <w:sz w:val="22"/>
                <w:szCs w:val="22"/>
                <w:lang w:eastAsia="cs-CZ"/>
              </w:rPr>
            </w:pPr>
          </w:p>
          <w:p w14:paraId="1FE1CB9E" w14:textId="77777777" w:rsidR="0098507D" w:rsidRDefault="0098507D" w:rsidP="0098507D">
            <w:pPr>
              <w:pStyle w:val="Default"/>
              <w:rPr>
                <w:b/>
                <w:sz w:val="22"/>
                <w:szCs w:val="22"/>
                <w:lang w:eastAsia="cs-CZ"/>
              </w:rPr>
            </w:pPr>
          </w:p>
          <w:p w14:paraId="57BC3586" w14:textId="2194C371"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933A69" w14:textId="6FAF9DF7" w:rsidR="0098507D" w:rsidRPr="006E503C" w:rsidRDefault="0098507D" w:rsidP="0098507D">
            <w:pPr>
              <w:pStyle w:val="Default"/>
              <w:rPr>
                <w:color w:val="auto"/>
                <w:sz w:val="22"/>
                <w:szCs w:val="22"/>
              </w:rPr>
            </w:pPr>
            <w:r w:rsidRPr="006E503C">
              <w:rPr>
                <w:color w:val="auto"/>
                <w:sz w:val="22"/>
                <w:szCs w:val="22"/>
              </w:rPr>
              <w:lastRenderedPageBreak/>
              <w:t>§ 4</w:t>
            </w:r>
          </w:p>
          <w:p w14:paraId="0A79A520" w14:textId="1446BCE4" w:rsidR="0098507D" w:rsidRDefault="0098507D" w:rsidP="0098507D">
            <w:pPr>
              <w:pStyle w:val="Default"/>
              <w:rPr>
                <w:color w:val="auto"/>
                <w:sz w:val="22"/>
                <w:szCs w:val="22"/>
              </w:rPr>
            </w:pPr>
            <w:r w:rsidRPr="006E503C">
              <w:rPr>
                <w:color w:val="auto"/>
                <w:sz w:val="22"/>
                <w:szCs w:val="22"/>
              </w:rPr>
              <w:t>O</w:t>
            </w:r>
            <w:r>
              <w:rPr>
                <w:color w:val="auto"/>
                <w:sz w:val="22"/>
                <w:szCs w:val="22"/>
              </w:rPr>
              <w:t> </w:t>
            </w:r>
            <w:r w:rsidR="00D96913">
              <w:rPr>
                <w:color w:val="auto"/>
                <w:sz w:val="22"/>
                <w:szCs w:val="22"/>
              </w:rPr>
              <w:t>6</w:t>
            </w:r>
          </w:p>
          <w:p w14:paraId="4033F2A3" w14:textId="77777777" w:rsidR="0098507D" w:rsidRDefault="0098507D" w:rsidP="0098507D">
            <w:pPr>
              <w:pStyle w:val="Default"/>
              <w:rPr>
                <w:color w:val="auto"/>
                <w:sz w:val="22"/>
                <w:szCs w:val="22"/>
              </w:rPr>
            </w:pPr>
          </w:p>
          <w:p w14:paraId="6DC0E5E8" w14:textId="77777777" w:rsidR="0098507D" w:rsidRDefault="0098507D" w:rsidP="0098507D">
            <w:pPr>
              <w:pStyle w:val="Default"/>
              <w:rPr>
                <w:color w:val="auto"/>
                <w:sz w:val="22"/>
                <w:szCs w:val="22"/>
              </w:rPr>
            </w:pPr>
          </w:p>
          <w:p w14:paraId="008AC118" w14:textId="77777777" w:rsidR="0098507D" w:rsidRDefault="0098507D" w:rsidP="0098507D">
            <w:pPr>
              <w:pStyle w:val="Default"/>
              <w:rPr>
                <w:color w:val="auto"/>
                <w:sz w:val="22"/>
                <w:szCs w:val="22"/>
              </w:rPr>
            </w:pPr>
          </w:p>
          <w:p w14:paraId="651CE4E9" w14:textId="77777777" w:rsidR="0098507D" w:rsidRDefault="0098507D" w:rsidP="0098507D">
            <w:pPr>
              <w:pStyle w:val="Default"/>
              <w:rPr>
                <w:color w:val="auto"/>
                <w:sz w:val="22"/>
                <w:szCs w:val="22"/>
              </w:rPr>
            </w:pPr>
          </w:p>
          <w:p w14:paraId="583B65E5" w14:textId="77777777" w:rsidR="0098507D" w:rsidRDefault="0098507D" w:rsidP="0098507D">
            <w:pPr>
              <w:pStyle w:val="Default"/>
              <w:rPr>
                <w:color w:val="auto"/>
                <w:sz w:val="22"/>
                <w:szCs w:val="22"/>
              </w:rPr>
            </w:pPr>
          </w:p>
          <w:p w14:paraId="7D6E6727" w14:textId="77777777" w:rsidR="0098507D" w:rsidRDefault="0098507D" w:rsidP="0098507D">
            <w:pPr>
              <w:pStyle w:val="Default"/>
              <w:rPr>
                <w:color w:val="auto"/>
                <w:sz w:val="22"/>
                <w:szCs w:val="22"/>
              </w:rPr>
            </w:pPr>
          </w:p>
          <w:p w14:paraId="6C7626D7" w14:textId="77777777" w:rsidR="0098507D" w:rsidRDefault="0098507D" w:rsidP="0098507D">
            <w:pPr>
              <w:pStyle w:val="Default"/>
              <w:rPr>
                <w:color w:val="auto"/>
                <w:sz w:val="22"/>
                <w:szCs w:val="22"/>
              </w:rPr>
            </w:pPr>
          </w:p>
          <w:p w14:paraId="25628B39" w14:textId="77777777" w:rsidR="0098507D" w:rsidRDefault="0098507D" w:rsidP="0098507D">
            <w:pPr>
              <w:pStyle w:val="Default"/>
              <w:rPr>
                <w:color w:val="auto"/>
                <w:sz w:val="22"/>
                <w:szCs w:val="22"/>
              </w:rPr>
            </w:pPr>
          </w:p>
          <w:p w14:paraId="2E65EA38" w14:textId="77777777" w:rsidR="0098507D" w:rsidRDefault="0098507D" w:rsidP="0098507D">
            <w:pPr>
              <w:pStyle w:val="Default"/>
              <w:rPr>
                <w:color w:val="auto"/>
                <w:sz w:val="22"/>
                <w:szCs w:val="22"/>
              </w:rPr>
            </w:pPr>
          </w:p>
          <w:p w14:paraId="6D8E6A9C" w14:textId="77777777" w:rsidR="0098507D" w:rsidRDefault="0098507D" w:rsidP="0098507D">
            <w:pPr>
              <w:pStyle w:val="Default"/>
              <w:rPr>
                <w:color w:val="auto"/>
                <w:sz w:val="22"/>
                <w:szCs w:val="22"/>
              </w:rPr>
            </w:pPr>
          </w:p>
          <w:p w14:paraId="3D922F0F" w14:textId="77777777" w:rsidR="0098507D" w:rsidRDefault="0098507D" w:rsidP="0098507D">
            <w:pPr>
              <w:pStyle w:val="Default"/>
              <w:rPr>
                <w:color w:val="auto"/>
                <w:sz w:val="22"/>
                <w:szCs w:val="22"/>
              </w:rPr>
            </w:pPr>
          </w:p>
          <w:p w14:paraId="3DD205ED" w14:textId="77777777" w:rsidR="0098507D" w:rsidRDefault="0098507D" w:rsidP="0098507D">
            <w:pPr>
              <w:pStyle w:val="Default"/>
              <w:rPr>
                <w:color w:val="auto"/>
                <w:sz w:val="22"/>
                <w:szCs w:val="22"/>
              </w:rPr>
            </w:pPr>
          </w:p>
          <w:p w14:paraId="72175F07" w14:textId="77777777" w:rsidR="0098507D" w:rsidRDefault="0098507D" w:rsidP="0098507D">
            <w:pPr>
              <w:pStyle w:val="Default"/>
              <w:rPr>
                <w:color w:val="auto"/>
                <w:sz w:val="22"/>
                <w:szCs w:val="22"/>
              </w:rPr>
            </w:pPr>
          </w:p>
          <w:p w14:paraId="62DFE28C" w14:textId="77777777" w:rsidR="0098507D" w:rsidRDefault="0098507D" w:rsidP="0098507D">
            <w:pPr>
              <w:pStyle w:val="Default"/>
              <w:rPr>
                <w:color w:val="auto"/>
                <w:sz w:val="22"/>
                <w:szCs w:val="22"/>
              </w:rPr>
            </w:pPr>
          </w:p>
          <w:p w14:paraId="246D5FC3" w14:textId="77777777" w:rsidR="0098507D" w:rsidRDefault="0098507D" w:rsidP="0098507D">
            <w:pPr>
              <w:pStyle w:val="Default"/>
              <w:rPr>
                <w:color w:val="auto"/>
                <w:sz w:val="22"/>
                <w:szCs w:val="22"/>
              </w:rPr>
            </w:pPr>
          </w:p>
          <w:p w14:paraId="4D1D7928" w14:textId="28E232A8" w:rsidR="0098507D" w:rsidRDefault="0098507D" w:rsidP="0098507D">
            <w:pPr>
              <w:pStyle w:val="Default"/>
              <w:rPr>
                <w:color w:val="auto"/>
                <w:sz w:val="22"/>
                <w:szCs w:val="22"/>
              </w:rPr>
            </w:pPr>
          </w:p>
          <w:p w14:paraId="08BE20D7" w14:textId="29308255" w:rsidR="006B5D31" w:rsidRDefault="006B5D31" w:rsidP="0098507D">
            <w:pPr>
              <w:pStyle w:val="Default"/>
              <w:rPr>
                <w:color w:val="auto"/>
                <w:sz w:val="22"/>
                <w:szCs w:val="22"/>
              </w:rPr>
            </w:pPr>
          </w:p>
          <w:p w14:paraId="4504D058" w14:textId="77777777" w:rsidR="006B5D31" w:rsidRDefault="006B5D31" w:rsidP="0098507D">
            <w:pPr>
              <w:pStyle w:val="Default"/>
              <w:rPr>
                <w:color w:val="auto"/>
                <w:sz w:val="22"/>
                <w:szCs w:val="22"/>
              </w:rPr>
            </w:pPr>
          </w:p>
          <w:p w14:paraId="7CE450A4" w14:textId="77777777" w:rsidR="0098507D" w:rsidRDefault="0098507D" w:rsidP="0098507D">
            <w:pPr>
              <w:pStyle w:val="Default"/>
              <w:rPr>
                <w:color w:val="auto"/>
                <w:sz w:val="22"/>
                <w:szCs w:val="22"/>
              </w:rPr>
            </w:pPr>
          </w:p>
          <w:p w14:paraId="63A1D497" w14:textId="7054B658" w:rsidR="0098507D" w:rsidRPr="00192C8C" w:rsidRDefault="0098507D" w:rsidP="0098507D">
            <w:pPr>
              <w:pStyle w:val="Default"/>
              <w:rPr>
                <w:b/>
                <w:color w:val="auto"/>
                <w:sz w:val="22"/>
                <w:szCs w:val="22"/>
              </w:rPr>
            </w:pPr>
            <w:r w:rsidRPr="00192C8C">
              <w:rPr>
                <w:b/>
                <w:color w:val="auto"/>
                <w:sz w:val="22"/>
                <w:szCs w:val="22"/>
              </w:rPr>
              <w:t>§ 4</w:t>
            </w:r>
          </w:p>
          <w:p w14:paraId="6A5E42FF" w14:textId="261356E5" w:rsidR="0098507D" w:rsidRPr="006E503C" w:rsidRDefault="0098507D" w:rsidP="0098507D">
            <w:pPr>
              <w:pStyle w:val="Default"/>
              <w:rPr>
                <w:color w:val="auto"/>
                <w:sz w:val="22"/>
                <w:szCs w:val="22"/>
              </w:rPr>
            </w:pPr>
            <w:r w:rsidRPr="00192C8C">
              <w:rPr>
                <w:b/>
                <w:color w:val="auto"/>
                <w:sz w:val="22"/>
                <w:szCs w:val="22"/>
              </w:rPr>
              <w:t>O 10</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3118666" w14:textId="78C93F6E" w:rsidR="0098507D" w:rsidRDefault="0098507D" w:rsidP="0098507D">
            <w:pPr>
              <w:pStyle w:val="Default"/>
              <w:rPr>
                <w:color w:val="auto"/>
                <w:sz w:val="22"/>
                <w:szCs w:val="22"/>
              </w:rPr>
            </w:pPr>
            <w:r w:rsidRPr="006E503C">
              <w:rPr>
                <w:color w:val="auto"/>
                <w:sz w:val="22"/>
                <w:szCs w:val="22"/>
              </w:rPr>
              <w:lastRenderedPageBreak/>
              <w:t>(</w:t>
            </w:r>
            <w:r w:rsidR="00D96913">
              <w:rPr>
                <w:color w:val="auto"/>
                <w:sz w:val="22"/>
                <w:szCs w:val="22"/>
              </w:rPr>
              <w:t>6</w:t>
            </w:r>
            <w:r w:rsidRPr="006E503C">
              <w:rPr>
                <w:color w:val="auto"/>
                <w:sz w:val="22"/>
                <w:szCs w:val="22"/>
              </w:rPr>
              <w:t xml:space="preserve">) Nákladovo optimálnou úrovňou minimálnych požiadaviek na energetickú hospodárnosť budovy (ďalej len „nákladovo optimálna úroveň“) sa rozumie úroveň energetickej hospodárnosti, ktorá vedie k najnižším nákladom počas odhadovaného </w:t>
            </w:r>
            <w:r w:rsidRPr="006E503C">
              <w:rPr>
                <w:color w:val="auto"/>
                <w:sz w:val="22"/>
                <w:szCs w:val="22"/>
              </w:rPr>
              <w:lastRenderedPageBreak/>
              <w:t>ekonomického životného cyklu budovy. Najnižšie náklady sa určujú so zohľadnením investičných nákladov súvisiacich s energiou a nákladov na údržbu a prevádzku podľa kategórie budovy vrátane nákladov na energiu a úspory príjmov z vyrobenej energie v budove a nákladov na likvidáciu budovy. Nákladovo optimálna úroveň sa nachádza v rozsahu úrovní energetickej hospodárnosti budovy, v ktorej je analýza nákladov a výnosov vypočítaná pre odhadovaný ekonomický životný cyklus budovy pozitívna.</w:t>
            </w:r>
          </w:p>
          <w:p w14:paraId="577730B2" w14:textId="3FC4FF49" w:rsidR="0098507D" w:rsidRDefault="0098507D" w:rsidP="0098507D">
            <w:pPr>
              <w:pStyle w:val="Default"/>
              <w:rPr>
                <w:b/>
                <w:color w:val="auto"/>
                <w:sz w:val="22"/>
                <w:szCs w:val="22"/>
              </w:rPr>
            </w:pPr>
            <w:r>
              <w:rPr>
                <w:b/>
                <w:color w:val="auto"/>
                <w:sz w:val="22"/>
                <w:szCs w:val="22"/>
              </w:rPr>
              <w:t>(10) </w:t>
            </w:r>
            <w:r w:rsidRPr="0007194B">
              <w:rPr>
                <w:b/>
                <w:color w:val="auto"/>
                <w:sz w:val="22"/>
                <w:szCs w:val="22"/>
              </w:rPr>
              <w:t>Odhadovaným ekonomickým životným cyklom sa rozumie zostávajúci odhadovaný ekonomický životný cyklus budovy podľa rozsahu požiadaviek na energetickú hospodárnosť buď pre celú budovu, alebo pre prvky budovy. Na postup podľa odseku 9 sa použ</w:t>
            </w:r>
            <w:r w:rsidR="00D96913">
              <w:rPr>
                <w:b/>
                <w:color w:val="auto"/>
                <w:sz w:val="22"/>
                <w:szCs w:val="22"/>
              </w:rPr>
              <w:t>ije rámec porovnávacej metodiky</w:t>
            </w:r>
            <w:r w:rsidRPr="00D96913">
              <w:rPr>
                <w:b/>
                <w:color w:val="auto"/>
                <w:sz w:val="22"/>
                <w:szCs w:val="22"/>
                <w:vertAlign w:val="superscript"/>
              </w:rPr>
              <w:t xml:space="preserve">3a) </w:t>
            </w:r>
            <w:r w:rsidRPr="0007194B">
              <w:rPr>
                <w:b/>
                <w:color w:val="auto"/>
                <w:sz w:val="22"/>
                <w:szCs w:val="22"/>
              </w:rPr>
              <w:t>a parametre, ktoré ovplyvňujú výpočet, najmä</w:t>
            </w:r>
            <w:r w:rsidR="00D96913">
              <w:rPr>
                <w:b/>
                <w:color w:val="auto"/>
                <w:sz w:val="22"/>
                <w:szCs w:val="22"/>
              </w:rPr>
              <w:t xml:space="preserve"> vplyv klimatické podmien</w:t>
            </w:r>
            <w:r w:rsidRPr="0007194B">
              <w:rPr>
                <w:b/>
                <w:color w:val="auto"/>
                <w:sz w:val="22"/>
                <w:szCs w:val="22"/>
              </w:rPr>
              <w:t>k</w:t>
            </w:r>
            <w:r w:rsidR="00D96913">
              <w:rPr>
                <w:b/>
                <w:color w:val="auto"/>
                <w:sz w:val="22"/>
                <w:szCs w:val="22"/>
              </w:rPr>
              <w:t>y</w:t>
            </w:r>
            <w:r w:rsidRPr="0007194B">
              <w:rPr>
                <w:b/>
                <w:color w:val="auto"/>
                <w:sz w:val="22"/>
                <w:szCs w:val="22"/>
              </w:rPr>
              <w:t xml:space="preserve"> vrátane potenciálu globálneho otepľovania počas živo</w:t>
            </w:r>
            <w:r w:rsidR="00D96913">
              <w:rPr>
                <w:b/>
                <w:color w:val="auto"/>
                <w:sz w:val="22"/>
                <w:szCs w:val="22"/>
              </w:rPr>
              <w:t>tného cyklu budovy a dostupnosť</w:t>
            </w:r>
            <w:r w:rsidRPr="0007194B">
              <w:rPr>
                <w:b/>
                <w:color w:val="auto"/>
                <w:sz w:val="22"/>
                <w:szCs w:val="22"/>
              </w:rPr>
              <w:t xml:space="preserve"> energetickej infraštruktúry. Na preskúmanie </w:t>
            </w:r>
            <w:r w:rsidR="00D96913">
              <w:rPr>
                <w:b/>
                <w:color w:val="auto"/>
                <w:sz w:val="22"/>
                <w:szCs w:val="22"/>
              </w:rPr>
              <w:t xml:space="preserve">spĺňania </w:t>
            </w:r>
            <w:r w:rsidRPr="0007194B">
              <w:rPr>
                <w:b/>
                <w:color w:val="auto"/>
                <w:sz w:val="22"/>
                <w:szCs w:val="22"/>
              </w:rPr>
              <w:t>minimálnych požiadaviek na energetickú hospodárnosť budov sa pravidelne, najmenej raz za päť rokov, použije rámec porovnávacej metodiky</w:t>
            </w:r>
            <w:r>
              <w:rPr>
                <w:b/>
                <w:color w:val="auto"/>
                <w:sz w:val="22"/>
                <w:szCs w:val="22"/>
              </w:rPr>
              <w:t>.</w:t>
            </w:r>
          </w:p>
          <w:p w14:paraId="647254A3" w14:textId="185F1BBE" w:rsidR="0098507D" w:rsidRPr="00D96913" w:rsidRDefault="00D96913" w:rsidP="0098507D">
            <w:pPr>
              <w:pStyle w:val="Odsekzoznamu"/>
              <w:ind w:left="317" w:hanging="284"/>
              <w:rPr>
                <w:rFonts w:cs="Times New Roman"/>
                <w:sz w:val="24"/>
                <w:szCs w:val="24"/>
              </w:rPr>
            </w:pPr>
            <w:r>
              <w:rPr>
                <w:rFonts w:cs="Times New Roman"/>
                <w:sz w:val="24"/>
                <w:szCs w:val="24"/>
              </w:rPr>
              <w:t>Poznámka pod čiarou znie:</w:t>
            </w:r>
          </w:p>
          <w:p w14:paraId="3D3D315D" w14:textId="3A82786F" w:rsidR="0098507D" w:rsidRPr="00AD026F" w:rsidRDefault="0098507D" w:rsidP="00535771">
            <w:pPr>
              <w:pStyle w:val="Odsekzoznamu"/>
              <w:spacing w:after="0"/>
              <w:ind w:left="317" w:hanging="284"/>
              <w:rPr>
                <w:b/>
              </w:rPr>
            </w:pPr>
            <w:r w:rsidRPr="006275D6">
              <w:rPr>
                <w:rFonts w:cs="Times New Roman"/>
                <w:b/>
                <w:vertAlign w:val="superscript"/>
              </w:rPr>
              <w:lastRenderedPageBreak/>
              <w:t>3a</w:t>
            </w:r>
            <w:r w:rsidRPr="006275D6">
              <w:rPr>
                <w:rFonts w:cs="Times New Roman"/>
                <w:b/>
              </w:rPr>
              <w:t>)</w:t>
            </w:r>
            <w:r w:rsidRPr="006275D6">
              <w:rPr>
                <w:rFonts w:cs="Times New Roman"/>
                <w:b/>
              </w:rPr>
              <w:tab/>
            </w:r>
            <w:r w:rsidR="00D96913">
              <w:rPr>
                <w:rFonts w:cs="Times New Roman"/>
                <w:b/>
              </w:rPr>
              <w:t>Čl. 3 d</w:t>
            </w:r>
            <w:r w:rsidRPr="006275D6">
              <w:rPr>
                <w:rFonts w:cs="Times New Roman"/>
                <w:b/>
              </w:rPr>
              <w:t>elegované</w:t>
            </w:r>
            <w:r w:rsidR="00D96913">
              <w:rPr>
                <w:rFonts w:cs="Times New Roman"/>
                <w:b/>
              </w:rPr>
              <w:t>ho</w:t>
            </w:r>
            <w:r w:rsidRPr="006275D6">
              <w:rPr>
                <w:rFonts w:cs="Times New Roman"/>
                <w:b/>
              </w:rPr>
              <w:t xml:space="preserve"> nariadeni</w:t>
            </w:r>
            <w:r w:rsidR="00D96913">
              <w:rPr>
                <w:rFonts w:cs="Times New Roman"/>
                <w:b/>
              </w:rPr>
              <w:t>a</w:t>
            </w:r>
            <w:r w:rsidRPr="006275D6">
              <w:rPr>
                <w:rFonts w:cs="Times New Roman"/>
                <w:b/>
              </w:rPr>
              <w:t xml:space="preserve"> Komisie (EÚ) 2025/2273 z 30. júna 2025, ktorým sa dopĺňa smernica Európskeho parlamentu a Rady (EÚ) 2024/1275, pokiaľ ide o vytvorenie rámca porovnávacej metodiky na výpočet nákladovo optimálnych úrovní minimálnych požiadaviek na energetickú hospodárnosť budov a prvkov budov (Ú. v. EÚ L, 2025/2273, 6.11.2025).</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F9B98DF" w14:textId="0031BCB9" w:rsidR="0098507D" w:rsidRPr="005667E7" w:rsidRDefault="0098507D" w:rsidP="0098507D">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D222F64" w14:textId="77777777" w:rsidR="0098507D" w:rsidRDefault="0098507D" w:rsidP="0098507D">
            <w:pPr>
              <w:pStyle w:val="Default"/>
              <w:rPr>
                <w:sz w:val="22"/>
                <w:szCs w:val="22"/>
              </w:rPr>
            </w:pPr>
            <w:r>
              <w:rPr>
                <w:sz w:val="22"/>
                <w:szCs w:val="22"/>
              </w:rPr>
              <w:t>MD SR</w:t>
            </w:r>
          </w:p>
          <w:p w14:paraId="3F4485EB" w14:textId="49C1382F" w:rsidR="00D96913" w:rsidRPr="005667E7" w:rsidRDefault="00D96913" w:rsidP="0098507D">
            <w:pPr>
              <w:pStyle w:val="Default"/>
              <w:rPr>
                <w:sz w:val="22"/>
                <w:szCs w:val="22"/>
              </w:rPr>
            </w:pPr>
            <w:r w:rsidRPr="00FA7C61">
              <w:rPr>
                <w:sz w:val="22"/>
                <w:szCs w:val="22"/>
              </w:rPr>
              <w:t>V</w:t>
            </w:r>
            <w:r>
              <w:rPr>
                <w:sz w:val="22"/>
                <w:szCs w:val="22"/>
              </w:rPr>
              <w:t xml:space="preserve"> novom znení návrhu zákona - </w:t>
            </w:r>
            <w:r w:rsidRPr="00EE0602">
              <w:rPr>
                <w:b/>
                <w:sz w:val="22"/>
                <w:szCs w:val="22"/>
              </w:rPr>
              <w:t>§</w:t>
            </w:r>
            <w:r>
              <w:rPr>
                <w:b/>
                <w:sz w:val="22"/>
                <w:szCs w:val="22"/>
              </w:rPr>
              <w:t> </w:t>
            </w:r>
            <w:r w:rsidRPr="00EE0602">
              <w:rPr>
                <w:b/>
                <w:sz w:val="22"/>
                <w:szCs w:val="22"/>
              </w:rPr>
              <w:t>4 ods. 9</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2D25938" w14:textId="2730258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AB592D0" w14:textId="77777777" w:rsidR="0098507D" w:rsidRPr="005667E7" w:rsidRDefault="0098507D" w:rsidP="0098507D">
            <w:pPr>
              <w:pStyle w:val="Default"/>
              <w:rPr>
                <w:sz w:val="22"/>
                <w:szCs w:val="22"/>
              </w:rPr>
            </w:pPr>
          </w:p>
        </w:tc>
      </w:tr>
      <w:tr w:rsidR="0098507D" w:rsidRPr="005667E7" w14:paraId="790696D4" w14:textId="77777777" w:rsidTr="00906388">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FBFBE52" w14:textId="77777777" w:rsidR="0098507D" w:rsidRPr="005667E7" w:rsidRDefault="0098507D" w:rsidP="0098507D">
            <w:pPr>
              <w:pStyle w:val="Default"/>
              <w:rPr>
                <w:sz w:val="22"/>
                <w:szCs w:val="22"/>
              </w:rPr>
            </w:pPr>
            <w:r>
              <w:rPr>
                <w:sz w:val="22"/>
                <w:szCs w:val="22"/>
              </w:rPr>
              <w:lastRenderedPageBreak/>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9F54282"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Členské štáty oznamujú Komisii všetky vstupné údaje a odhady použité na výpočet nákladovo optimálnych úrovní minimálnych požiadaviek na energetickú hospodárnosť, ako aj všetky výsledky výpočtu. Na tento účel členské štáty použijú vzor uvedený v prílohe III k delegovanému nariadeniu Komisie (EÚ) č. 244/2012 </w:t>
            </w:r>
            <w:hyperlink r:id="rId15" w:anchor="ntr29-L_202401275SK.000101-E0029" w:history="1">
              <w:r w:rsidRPr="005667E7">
                <w:rPr>
                  <w:rStyle w:val="Hypertextovprepojenie"/>
                  <w:color w:val="337AB7"/>
                  <w:sz w:val="22"/>
                  <w:szCs w:val="22"/>
                </w:rPr>
                <w:t>(</w:t>
              </w:r>
              <w:r w:rsidRPr="005667E7">
                <w:rPr>
                  <w:rStyle w:val="oj-super"/>
                  <w:color w:val="337AB7"/>
                  <w:sz w:val="22"/>
                  <w:szCs w:val="22"/>
                  <w:vertAlign w:val="superscript"/>
                </w:rPr>
                <w:t>29</w:t>
              </w:r>
              <w:r w:rsidRPr="005667E7">
                <w:rPr>
                  <w:rStyle w:val="Hypertextovprepojenie"/>
                  <w:color w:val="337AB7"/>
                  <w:sz w:val="22"/>
                  <w:szCs w:val="22"/>
                </w:rPr>
                <w:t>)</w:t>
              </w:r>
            </w:hyperlink>
            <w:r w:rsidRPr="005667E7">
              <w:rPr>
                <w:color w:val="000000"/>
                <w:sz w:val="22"/>
                <w:szCs w:val="22"/>
              </w:rPr>
              <w:t>. Členské štáty aktualizujú a predkladajú tieto správy Komisii v pravidelných intervaloch, ktoré nesmú prekročiť päť rokov. Prvá správa o výpočtoch založená na revidovanom rámci metodiky podľa odseku 1 tohto článku sa musí predložiť do 30. júna 2028.</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1052C4D" w14:textId="75DA05B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E814CDA" w14:textId="6953740F"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EBDFD9D" w14:textId="77777777" w:rsidR="0098507D" w:rsidRPr="006275D6" w:rsidRDefault="0098507D" w:rsidP="0098507D">
            <w:pPr>
              <w:pStyle w:val="Default"/>
              <w:rPr>
                <w:b/>
                <w:color w:val="auto"/>
                <w:sz w:val="22"/>
                <w:szCs w:val="22"/>
              </w:rPr>
            </w:pPr>
            <w:r w:rsidRPr="006275D6">
              <w:rPr>
                <w:b/>
                <w:color w:val="auto"/>
                <w:sz w:val="22"/>
                <w:szCs w:val="22"/>
              </w:rPr>
              <w:t xml:space="preserve">§ 9 </w:t>
            </w:r>
          </w:p>
          <w:p w14:paraId="453BEFC3" w14:textId="0C7FB522" w:rsidR="0098507D" w:rsidRPr="006275D6" w:rsidRDefault="0098507D" w:rsidP="0098507D">
            <w:pPr>
              <w:pStyle w:val="Default"/>
              <w:rPr>
                <w:b/>
                <w:color w:val="auto"/>
                <w:sz w:val="22"/>
                <w:szCs w:val="22"/>
              </w:rPr>
            </w:pPr>
            <w:r w:rsidRPr="006275D6">
              <w:rPr>
                <w:b/>
                <w:color w:val="auto"/>
                <w:sz w:val="22"/>
                <w:szCs w:val="22"/>
              </w:rPr>
              <w:t>O 3</w:t>
            </w:r>
          </w:p>
          <w:p w14:paraId="416E40F4" w14:textId="4664BA5F" w:rsidR="0098507D" w:rsidRPr="007B646D" w:rsidRDefault="0098507D" w:rsidP="0098507D">
            <w:pPr>
              <w:pStyle w:val="Default"/>
              <w:rPr>
                <w:color w:val="FF0000"/>
                <w:sz w:val="22"/>
                <w:szCs w:val="22"/>
              </w:rPr>
            </w:pPr>
            <w:r w:rsidRPr="006275D6">
              <w:rPr>
                <w:b/>
                <w:color w:val="auto"/>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191DBCD" w14:textId="78932440" w:rsidR="0098507D" w:rsidRPr="006275D6" w:rsidRDefault="0098507D" w:rsidP="0098507D">
            <w:pPr>
              <w:pStyle w:val="Default"/>
              <w:rPr>
                <w:b/>
                <w:sz w:val="22"/>
                <w:szCs w:val="22"/>
              </w:rPr>
            </w:pPr>
            <w:r w:rsidRPr="006275D6">
              <w:rPr>
                <w:b/>
                <w:sz w:val="22"/>
                <w:szCs w:val="22"/>
              </w:rPr>
              <w:t>(3) Ministerstvo alebo ním určená právnická osoba</w:t>
            </w:r>
          </w:p>
          <w:p w14:paraId="3DBEB0ED" w14:textId="4A754FB8" w:rsidR="0098507D" w:rsidRPr="006275D6" w:rsidRDefault="0098507D" w:rsidP="0098507D">
            <w:pPr>
              <w:pStyle w:val="Default"/>
              <w:rPr>
                <w:b/>
                <w:sz w:val="22"/>
                <w:szCs w:val="22"/>
              </w:rPr>
            </w:pPr>
            <w:r w:rsidRPr="006275D6">
              <w:rPr>
                <w:b/>
                <w:sz w:val="22"/>
                <w:szCs w:val="22"/>
              </w:rPr>
              <w:t xml:space="preserve">c) </w:t>
            </w:r>
            <w:r w:rsidRPr="0007194B">
              <w:rPr>
                <w:b/>
                <w:sz w:val="22"/>
                <w:szCs w:val="22"/>
              </w:rPr>
              <w:t>zisťuje nákladovo optimálne úrovne a oznamuje Európskej komisii všetky vstupné údaje a odhady použité na toto zisťovanie a na základe toho vypracúva správu o zistenom výsledku, v ktorej uvedie aj opatrenia potrebné na podstatné zníženie zisteného rozdielu medzi minimálnymi požiadavkami na energetickú hospodárnosť podľa § 4 ods. 1 a nákladovo optimálnou úrovňou (§ 4 ods. 9) do nasledujúceho preskúmavania minimálnych požiadaviek; správu aktualizuje každých päť rokov počnúc 30. júnom 2012 a oznamuje Európskej komisii,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796373B" w14:textId="01B6AD5C" w:rsidR="0098507D" w:rsidRPr="005667E7" w:rsidRDefault="0098507D" w:rsidP="0098507D">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8D1C90C" w14:textId="4D9864E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31A9970" w14:textId="25C77FE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E7D53DA" w14:textId="77777777" w:rsidR="0098507D" w:rsidRPr="005667E7" w:rsidRDefault="0098507D" w:rsidP="0098507D">
            <w:pPr>
              <w:pStyle w:val="Default"/>
              <w:rPr>
                <w:sz w:val="22"/>
                <w:szCs w:val="22"/>
              </w:rPr>
            </w:pPr>
          </w:p>
        </w:tc>
      </w:tr>
      <w:tr w:rsidR="0098507D" w:rsidRPr="005667E7" w14:paraId="370D3655" w14:textId="77777777" w:rsidTr="00906388">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CD52B8B" w14:textId="77777777" w:rsidR="0098507D" w:rsidRPr="00FE643A" w:rsidRDefault="0098507D" w:rsidP="0098507D">
            <w:pPr>
              <w:pStyle w:val="Default"/>
              <w:rPr>
                <w:color w:val="auto"/>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8F435F5" w14:textId="77777777" w:rsidR="0098507D" w:rsidRPr="00FE643A" w:rsidRDefault="0098507D" w:rsidP="0098507D">
            <w:pPr>
              <w:pStyle w:val="oj-normal"/>
              <w:shd w:val="clear" w:color="auto" w:fill="FFFFFF"/>
              <w:spacing w:before="120" w:beforeAutospacing="0" w:after="0" w:afterAutospacing="0"/>
              <w:rPr>
                <w:i/>
                <w:sz w:val="22"/>
                <w:szCs w:val="22"/>
              </w:rPr>
            </w:pPr>
            <w:r w:rsidRPr="00FE643A">
              <w:rPr>
                <w:i/>
                <w:sz w:val="22"/>
                <w:szCs w:val="22"/>
              </w:rPr>
              <w:t>Poznámka pod čiarou:</w:t>
            </w:r>
          </w:p>
          <w:p w14:paraId="7BC6D643" w14:textId="77777777" w:rsidR="0098507D" w:rsidRPr="00FE643A" w:rsidRDefault="0098507D" w:rsidP="0098507D">
            <w:pPr>
              <w:pStyle w:val="oj-normal"/>
              <w:shd w:val="clear" w:color="auto" w:fill="FFFFFF"/>
              <w:spacing w:before="0" w:beforeAutospacing="0" w:after="0" w:afterAutospacing="0"/>
              <w:rPr>
                <w:sz w:val="22"/>
                <w:szCs w:val="22"/>
              </w:rPr>
            </w:pPr>
            <w:r w:rsidRPr="00FE643A">
              <w:rPr>
                <w:sz w:val="22"/>
                <w:szCs w:val="22"/>
                <w:shd w:val="clear" w:color="auto" w:fill="FFFFFF"/>
              </w:rPr>
              <w:t xml:space="preserve">(29) Delegované nariadenie Komisie (EÚ) č. 244/2012 zo 16. januára 2012, </w:t>
            </w:r>
            <w:r w:rsidRPr="00FE643A">
              <w:rPr>
                <w:sz w:val="22"/>
                <w:szCs w:val="22"/>
                <w:shd w:val="clear" w:color="auto" w:fill="FFFFFF"/>
              </w:rPr>
              <w:lastRenderedPageBreak/>
              <w:t>ktorým sa dopĺňa smernica Európskeho parlamentu a Rady 2010/31/EÚ o energetickej hospodárnosti budov vytvorením rámca porovnávacej metodiky na výpočet nákladovo optimálnych úrovní minimálnych požiadaviek na energetickú hospodárnosť budov a prvkov budov (</w:t>
            </w:r>
            <w:hyperlink r:id="rId16" w:history="1">
              <w:r w:rsidRPr="00FE643A">
                <w:rPr>
                  <w:rStyle w:val="Hypertextovprepojenie"/>
                  <w:color w:val="auto"/>
                  <w:sz w:val="22"/>
                  <w:szCs w:val="22"/>
                  <w:shd w:val="clear" w:color="auto" w:fill="FFFFFF"/>
                </w:rPr>
                <w:t>Ú. v. EÚ L 81, 21.3.2012, s. 18</w:t>
              </w:r>
            </w:hyperlink>
            <w:r w:rsidRPr="00FE643A">
              <w:rPr>
                <w:sz w:val="22"/>
                <w:szCs w:val="22"/>
                <w:shd w:val="clear" w:color="auto" w:fill="FFFFFF"/>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616B583"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03E2F1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CA170A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86B94B5"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234A41F"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888EDDC"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819FE65"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38412AA1" w14:textId="77777777" w:rsidR="0098507D" w:rsidRPr="005667E7" w:rsidRDefault="0098507D" w:rsidP="0098507D">
            <w:pPr>
              <w:pStyle w:val="Default"/>
              <w:rPr>
                <w:sz w:val="22"/>
                <w:szCs w:val="22"/>
              </w:rPr>
            </w:pPr>
          </w:p>
        </w:tc>
      </w:tr>
      <w:tr w:rsidR="0098507D" w:rsidRPr="005667E7" w14:paraId="01441E1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10EA3E89"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56DD794" w14:textId="77777777" w:rsidR="0098507D" w:rsidRPr="003245A4" w:rsidRDefault="0098507D" w:rsidP="0098507D">
            <w:pPr>
              <w:pStyle w:val="Default"/>
              <w:rPr>
                <w:sz w:val="22"/>
                <w:szCs w:val="22"/>
              </w:rPr>
            </w:pPr>
            <w:r w:rsidRPr="003245A4">
              <w:rPr>
                <w:sz w:val="22"/>
                <w:szCs w:val="22"/>
                <w:shd w:val="clear" w:color="auto" w:fill="FFFFFF"/>
              </w:rPr>
              <w:t>Ak výsledky porovnania vykonaného v súlade s odsekom 2 preukážu, že minimálne požiadavky na energetickú hospodárnosť platné v členskom štáte sú o viac ako 15 % menej energeticky hospodárne ako nákladovo optimálne úrovne minimálnych požiadaviek na energetickú hospodárnosť, dotknutý členský štát upraví platné minimálne požiadavky na energetickú hospodárnosť do 24 mesiacov od dostupnosti výsledkov tohto porovnania.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1F3F905" w14:textId="2F466E12" w:rsidR="0098507D" w:rsidRPr="003245A4" w:rsidRDefault="0098507D" w:rsidP="0098507D">
            <w:pPr>
              <w:pStyle w:val="Default"/>
              <w:rPr>
                <w:sz w:val="22"/>
                <w:szCs w:val="22"/>
              </w:rPr>
            </w:pPr>
            <w:r w:rsidRPr="003245A4">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7A50DC1" w14:textId="4B7B06BA" w:rsidR="0098507D" w:rsidRPr="006275D6" w:rsidRDefault="0098507D" w:rsidP="0098507D">
            <w:pPr>
              <w:pStyle w:val="Default"/>
              <w:rPr>
                <w:b/>
                <w:sz w:val="22"/>
                <w:szCs w:val="22"/>
                <w:lang w:eastAsia="cs-CZ"/>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73A5C065" w14:textId="373FC4E5" w:rsidR="0098507D" w:rsidRPr="00920C38" w:rsidRDefault="0098507D" w:rsidP="0098507D">
            <w:pPr>
              <w:pStyle w:val="Default"/>
              <w:rPr>
                <w:b/>
                <w:sz w:val="22"/>
                <w:szCs w:val="22"/>
              </w:rPr>
            </w:pPr>
            <w:r w:rsidRPr="00920C38">
              <w:rPr>
                <w:b/>
                <w:sz w:val="22"/>
                <w:szCs w:val="22"/>
              </w:rPr>
              <w:t xml:space="preserve">§ </w:t>
            </w:r>
            <w:r>
              <w:rPr>
                <w:b/>
                <w:sz w:val="22"/>
                <w:szCs w:val="22"/>
              </w:rPr>
              <w:t>9</w:t>
            </w:r>
          </w:p>
          <w:p w14:paraId="38D2D57B" w14:textId="02330B6F" w:rsidR="0098507D" w:rsidRPr="00920C38" w:rsidRDefault="0098507D" w:rsidP="0098507D">
            <w:pPr>
              <w:pStyle w:val="Default"/>
              <w:rPr>
                <w:b/>
                <w:sz w:val="22"/>
                <w:szCs w:val="22"/>
              </w:rPr>
            </w:pPr>
            <w:r w:rsidRPr="00920C38">
              <w:rPr>
                <w:b/>
                <w:sz w:val="22"/>
                <w:szCs w:val="22"/>
              </w:rPr>
              <w:t>O 1</w:t>
            </w:r>
          </w:p>
          <w:p w14:paraId="64674BD3" w14:textId="71D86CD0" w:rsidR="0098507D" w:rsidRDefault="0098507D" w:rsidP="0098507D">
            <w:pPr>
              <w:pStyle w:val="Default"/>
              <w:rPr>
                <w:b/>
                <w:sz w:val="22"/>
                <w:szCs w:val="22"/>
              </w:rPr>
            </w:pPr>
            <w:r>
              <w:rPr>
                <w:b/>
                <w:sz w:val="22"/>
                <w:szCs w:val="22"/>
              </w:rPr>
              <w:t>P g</w:t>
            </w:r>
          </w:p>
          <w:p w14:paraId="420D9641" w14:textId="5A8FF68F"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E4A2018" w14:textId="3A531AD5" w:rsidR="0098507D" w:rsidRPr="0007194B" w:rsidRDefault="0098507D" w:rsidP="001E37C3">
            <w:pPr>
              <w:pStyle w:val="Default"/>
              <w:rPr>
                <w:b/>
                <w:sz w:val="22"/>
                <w:szCs w:val="22"/>
              </w:rPr>
            </w:pPr>
            <w:r w:rsidRPr="0007194B">
              <w:rPr>
                <w:b/>
                <w:sz w:val="22"/>
                <w:szCs w:val="22"/>
              </w:rPr>
              <w:t>g) pravidelne, najmenej raz za päť rokov, prehodnocuje minimálne požiadavky na energetickú hospodárnosť budov a upravuje ich</w:t>
            </w:r>
            <w:r w:rsidR="00D96913">
              <w:rPr>
                <w:b/>
                <w:sz w:val="22"/>
                <w:szCs w:val="22"/>
              </w:rPr>
              <w:t xml:space="preserve"> do 24 mesiacov</w:t>
            </w:r>
            <w:r w:rsidRPr="0007194B">
              <w:rPr>
                <w:b/>
                <w:sz w:val="22"/>
                <w:szCs w:val="22"/>
              </w:rPr>
              <w:t xml:space="preserve">, ak sú o viac ako 15 % menej energeticky hospodárne, </w:t>
            </w:r>
          </w:p>
        </w:tc>
        <w:tc>
          <w:tcPr>
            <w:tcW w:w="818" w:type="dxa"/>
            <w:tcBorders>
              <w:top w:val="single" w:sz="4" w:space="0" w:color="auto"/>
              <w:left w:val="single" w:sz="4" w:space="0" w:color="auto"/>
              <w:bottom w:val="single" w:sz="4" w:space="0" w:color="auto"/>
              <w:right w:val="single" w:sz="4" w:space="0" w:color="auto"/>
            </w:tcBorders>
          </w:tcPr>
          <w:p w14:paraId="1CBE0273" w14:textId="79BCCD1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070C56D" w14:textId="4DD41F7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152C3A9" w14:textId="788F1C4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1F28F4CD" w14:textId="77777777" w:rsidR="0098507D" w:rsidRPr="005667E7" w:rsidRDefault="0098507D" w:rsidP="0098507D">
            <w:pPr>
              <w:pStyle w:val="Default"/>
              <w:rPr>
                <w:sz w:val="22"/>
                <w:szCs w:val="22"/>
              </w:rPr>
            </w:pPr>
          </w:p>
        </w:tc>
      </w:tr>
      <w:tr w:rsidR="0098507D" w:rsidRPr="005667E7" w14:paraId="78102B9D" w14:textId="77777777" w:rsidTr="00DF1646">
        <w:trPr>
          <w:gridAfter w:val="1"/>
          <w:wAfter w:w="69" w:type="dxa"/>
          <w:trHeight w:val="567"/>
        </w:trPr>
        <w:tc>
          <w:tcPr>
            <w:tcW w:w="675" w:type="dxa"/>
            <w:tcBorders>
              <w:top w:val="single" w:sz="4" w:space="0" w:color="auto"/>
              <w:bottom w:val="single" w:sz="4" w:space="0" w:color="auto"/>
              <w:right w:val="single" w:sz="4" w:space="0" w:color="auto"/>
            </w:tcBorders>
            <w:shd w:val="clear" w:color="auto" w:fill="auto"/>
          </w:tcPr>
          <w:p w14:paraId="2D43F682"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354A701" w14:textId="04F865BF" w:rsidR="0098507D" w:rsidRPr="005667E7" w:rsidRDefault="0098507D" w:rsidP="0098507D">
            <w:pPr>
              <w:pStyle w:val="Default"/>
              <w:rPr>
                <w:sz w:val="22"/>
                <w:szCs w:val="22"/>
              </w:rPr>
            </w:pPr>
            <w:r w:rsidRPr="005667E7">
              <w:rPr>
                <w:sz w:val="22"/>
                <w:szCs w:val="22"/>
                <w:shd w:val="clear" w:color="auto" w:fill="FFFFFF"/>
              </w:rPr>
              <w:t>Komisia uverejňuje správu o pokroku členských štátov pri dosahovaní nákladovo optimálnych úrovní minimálnych požiadaviek na energetickú hospodárnosť.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197A52D" w14:textId="4D4689C3"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1A855F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1F7108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E4106CC"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FAE8318" w14:textId="4902E8E5"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4E81865"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6FCAB03"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56398780" w14:textId="77777777" w:rsidR="0098507D" w:rsidRPr="005667E7" w:rsidRDefault="0098507D" w:rsidP="0098507D">
            <w:pPr>
              <w:pStyle w:val="Default"/>
              <w:rPr>
                <w:sz w:val="22"/>
                <w:szCs w:val="22"/>
              </w:rPr>
            </w:pPr>
          </w:p>
        </w:tc>
      </w:tr>
      <w:tr w:rsidR="0098507D" w:rsidRPr="005667E7" w14:paraId="71BDE7D3" w14:textId="77777777" w:rsidTr="00DF1646">
        <w:trPr>
          <w:gridAfter w:val="1"/>
          <w:wAfter w:w="69" w:type="dxa"/>
          <w:trHeight w:val="277"/>
        </w:trPr>
        <w:tc>
          <w:tcPr>
            <w:tcW w:w="675" w:type="dxa"/>
            <w:tcBorders>
              <w:top w:val="single" w:sz="4" w:space="0" w:color="auto"/>
              <w:bottom w:val="single" w:sz="4" w:space="0" w:color="auto"/>
              <w:right w:val="single" w:sz="4" w:space="0" w:color="auto"/>
            </w:tcBorders>
          </w:tcPr>
          <w:p w14:paraId="1F661861" w14:textId="77777777" w:rsidR="0098507D" w:rsidRPr="005667E7" w:rsidRDefault="0098507D" w:rsidP="0098507D">
            <w:pPr>
              <w:pStyle w:val="Default"/>
              <w:rPr>
                <w:sz w:val="22"/>
                <w:szCs w:val="22"/>
              </w:rPr>
            </w:pPr>
            <w:r>
              <w:rPr>
                <w:sz w:val="22"/>
                <w:szCs w:val="22"/>
              </w:rPr>
              <w:t>Č:</w:t>
            </w:r>
            <w:r w:rsidRPr="005667E7">
              <w:rPr>
                <w:sz w:val="22"/>
                <w:szCs w:val="22"/>
              </w:rPr>
              <w:t>7</w:t>
            </w:r>
          </w:p>
        </w:tc>
        <w:tc>
          <w:tcPr>
            <w:tcW w:w="3636" w:type="dxa"/>
            <w:tcBorders>
              <w:top w:val="single" w:sz="4" w:space="0" w:color="auto"/>
              <w:left w:val="single" w:sz="4" w:space="0" w:color="auto"/>
              <w:bottom w:val="single" w:sz="4" w:space="0" w:color="auto"/>
              <w:right w:val="single" w:sz="4" w:space="0" w:color="auto"/>
            </w:tcBorders>
          </w:tcPr>
          <w:p w14:paraId="2AC1FBE9" w14:textId="77777777" w:rsidR="0098507D" w:rsidRPr="005667E7" w:rsidRDefault="0098507D" w:rsidP="0098507D">
            <w:pPr>
              <w:pStyle w:val="Default"/>
              <w:rPr>
                <w:sz w:val="22"/>
                <w:szCs w:val="22"/>
              </w:rPr>
            </w:pPr>
            <w:r w:rsidRPr="005667E7">
              <w:rPr>
                <w:b/>
                <w:bCs/>
                <w:sz w:val="22"/>
                <w:szCs w:val="22"/>
                <w:shd w:val="clear" w:color="auto" w:fill="FFFFFF"/>
              </w:rPr>
              <w:t>Nové budovy</w:t>
            </w:r>
          </w:p>
        </w:tc>
        <w:tc>
          <w:tcPr>
            <w:tcW w:w="549" w:type="dxa"/>
            <w:tcBorders>
              <w:top w:val="single" w:sz="4" w:space="0" w:color="auto"/>
              <w:left w:val="single" w:sz="4" w:space="0" w:color="auto"/>
              <w:bottom w:val="single" w:sz="4" w:space="0" w:color="auto"/>
              <w:right w:val="single" w:sz="4" w:space="0" w:color="auto"/>
            </w:tcBorders>
          </w:tcPr>
          <w:p w14:paraId="6EE9D5BC"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BB98110"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6990EB7"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8D65C65"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2A36755"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11BFFD27"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0D5F6968"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tcPr>
          <w:p w14:paraId="205B8304" w14:textId="77777777" w:rsidR="0098507D" w:rsidRPr="005667E7" w:rsidRDefault="0098507D" w:rsidP="0098507D">
            <w:pPr>
              <w:pStyle w:val="Default"/>
              <w:rPr>
                <w:sz w:val="22"/>
                <w:szCs w:val="22"/>
              </w:rPr>
            </w:pPr>
          </w:p>
        </w:tc>
      </w:tr>
      <w:tr w:rsidR="0098507D" w:rsidRPr="005667E7" w14:paraId="3A483FB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D736C69"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012BB34" w14:textId="77777777" w:rsidR="0098507D" w:rsidRPr="005667E7" w:rsidRDefault="0098507D" w:rsidP="0098507D">
            <w:pPr>
              <w:pStyle w:val="Default"/>
              <w:rPr>
                <w:sz w:val="22"/>
                <w:szCs w:val="22"/>
              </w:rPr>
            </w:pPr>
            <w:r w:rsidRPr="005667E7">
              <w:rPr>
                <w:sz w:val="22"/>
                <w:szCs w:val="22"/>
                <w:shd w:val="clear" w:color="auto" w:fill="FFFFFF"/>
              </w:rPr>
              <w:t>Členské štáty zabezpečia, aby boli nové budovy budovami s nulovými emisiami v súlade s článkom 11: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9A4A989" w14:textId="41FD5D3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B1B1B7C" w14:textId="5B544054" w:rsidR="0098507D" w:rsidRDefault="0098507D" w:rsidP="0098507D">
            <w:pPr>
              <w:pStyle w:val="Default"/>
              <w:rPr>
                <w:b/>
                <w:sz w:val="22"/>
                <w:szCs w:val="22"/>
                <w:lang w:eastAsia="cs-CZ"/>
              </w:rPr>
            </w:pPr>
            <w:r>
              <w:rPr>
                <w:b/>
                <w:sz w:val="22"/>
                <w:szCs w:val="22"/>
                <w:lang w:eastAsia="cs-CZ"/>
              </w:rPr>
              <w:t>Návrh zákona č. xx/2026</w:t>
            </w:r>
          </w:p>
          <w:p w14:paraId="5D08B91F" w14:textId="1462BDE1" w:rsidR="0098507D" w:rsidRPr="005667E7" w:rsidRDefault="0098507D" w:rsidP="0098507D">
            <w:pPr>
              <w:pStyle w:val="Default"/>
              <w:rPr>
                <w:sz w:val="22"/>
                <w:szCs w:val="22"/>
              </w:rPr>
            </w:pPr>
            <w:r w:rsidRPr="00973B43">
              <w:rPr>
                <w:b/>
                <w:sz w:val="22"/>
                <w:szCs w:val="22"/>
                <w:lang w:eastAsia="cs-CZ"/>
              </w:rPr>
              <w:t>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2B2B7A0" w14:textId="77777777" w:rsidR="0098507D" w:rsidRPr="00E8240D" w:rsidRDefault="0098507D" w:rsidP="0098507D">
            <w:pPr>
              <w:pStyle w:val="Default"/>
              <w:rPr>
                <w:b/>
                <w:sz w:val="22"/>
                <w:szCs w:val="22"/>
              </w:rPr>
            </w:pPr>
            <w:r w:rsidRPr="00E8240D">
              <w:rPr>
                <w:b/>
                <w:sz w:val="22"/>
                <w:szCs w:val="22"/>
              </w:rPr>
              <w:t>§ 4</w:t>
            </w:r>
          </w:p>
          <w:p w14:paraId="336E9826" w14:textId="2370DADC" w:rsidR="0098507D" w:rsidRPr="005667E7" w:rsidRDefault="0098507D" w:rsidP="0098507D">
            <w:pPr>
              <w:pStyle w:val="Default"/>
              <w:rPr>
                <w:sz w:val="22"/>
                <w:szCs w:val="22"/>
              </w:rPr>
            </w:pPr>
            <w:r w:rsidRPr="00E8240D">
              <w:rPr>
                <w:b/>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2775845" w14:textId="036F8AD5" w:rsidR="0098507D" w:rsidRPr="003C0ACC" w:rsidRDefault="0098507D" w:rsidP="001E37C3">
            <w:pPr>
              <w:pStyle w:val="Default"/>
              <w:rPr>
                <w:b/>
                <w:sz w:val="22"/>
                <w:szCs w:val="22"/>
              </w:rPr>
            </w:pPr>
            <w:r w:rsidRPr="003C0ACC">
              <w:rPr>
                <w:sz w:val="22"/>
                <w:szCs w:val="22"/>
              </w:rPr>
              <w:t xml:space="preserve">(2) </w:t>
            </w:r>
            <w:r w:rsidRPr="0007194B">
              <w:rPr>
                <w:sz w:val="22"/>
                <w:szCs w:val="22"/>
              </w:rPr>
              <w:t xml:space="preserve">Ak ide o novú budovu, musí sa v príprave jej výstavby posúdiť technická, environmentálna a ekonomická využiteľnosť vysokoúčinných alternatívnych energetických systémov </w:t>
            </w:r>
            <w:r w:rsidRPr="00461AE3">
              <w:rPr>
                <w:b/>
                <w:sz w:val="22"/>
                <w:szCs w:val="22"/>
              </w:rPr>
              <w:t>a využitie obnoviteľných zdrojov energie</w:t>
            </w:r>
            <w:r w:rsidRPr="0007194B">
              <w:rPr>
                <w:sz w:val="22"/>
                <w:szCs w:val="22"/>
              </w:rPr>
              <w:t xml:space="preserve"> </w:t>
            </w:r>
            <w:r w:rsidRPr="0007194B">
              <w:rPr>
                <w:sz w:val="22"/>
                <w:szCs w:val="22"/>
              </w:rPr>
              <w:lastRenderedPageBreak/>
              <w:t>v mieste výstavby</w:t>
            </w:r>
            <w:r w:rsidR="00461AE3">
              <w:rPr>
                <w:sz w:val="22"/>
                <w:szCs w:val="22"/>
              </w:rPr>
              <w:t xml:space="preserve">; </w:t>
            </w:r>
            <w:r w:rsidR="00461AE3" w:rsidRPr="00461AE3">
              <w:rPr>
                <w:b/>
                <w:sz w:val="22"/>
                <w:szCs w:val="22"/>
              </w:rPr>
              <w:t>táto</w:t>
            </w:r>
            <w:r w:rsidRPr="00461AE3">
              <w:rPr>
                <w:b/>
                <w:sz w:val="22"/>
                <w:szCs w:val="22"/>
              </w:rPr>
              <w:t xml:space="preserve"> sa musí navrhnúť tak, aby sa optimalizoval jej potenciál výroby energie na základe slnečného žiarenia na mieste a umožnila </w:t>
            </w:r>
            <w:r w:rsidR="00461AE3" w:rsidRPr="00461AE3">
              <w:rPr>
                <w:b/>
                <w:sz w:val="22"/>
                <w:szCs w:val="22"/>
              </w:rPr>
              <w:t xml:space="preserve">sa </w:t>
            </w:r>
            <w:r w:rsidRPr="00461AE3">
              <w:rPr>
                <w:b/>
                <w:sz w:val="22"/>
                <w:szCs w:val="22"/>
              </w:rPr>
              <w:t>budúca inštalácia</w:t>
            </w:r>
            <w:r w:rsidR="00461AE3" w:rsidRPr="00461AE3">
              <w:rPr>
                <w:b/>
                <w:sz w:val="22"/>
                <w:szCs w:val="22"/>
              </w:rPr>
              <w:t xml:space="preserve"> týchto zariadení</w:t>
            </w:r>
            <w:r w:rsidRPr="00461AE3">
              <w:rPr>
                <w:b/>
                <w:sz w:val="22"/>
                <w:szCs w:val="22"/>
              </w:rPr>
              <w:t>.</w:t>
            </w:r>
            <w:r w:rsidRPr="0007194B">
              <w:rPr>
                <w:sz w:val="22"/>
                <w:szCs w:val="22"/>
              </w:rPr>
              <w:t xml:space="preserve"> </w:t>
            </w:r>
            <w:r w:rsidRPr="0007194B">
              <w:rPr>
                <w:b/>
                <w:sz w:val="22"/>
                <w:szCs w:val="22"/>
              </w:rPr>
              <w:t>Nová budova musí byť</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78211AD" w14:textId="4F38961E" w:rsidR="0098507D" w:rsidRPr="005667E7" w:rsidRDefault="0098507D" w:rsidP="0098507D">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3ED060C" w14:textId="5DC848C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70DB8ED" w14:textId="1D2F236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47C2946" w14:textId="77777777" w:rsidR="0098507D" w:rsidRPr="005667E7" w:rsidRDefault="0098507D" w:rsidP="0098507D">
            <w:pPr>
              <w:pStyle w:val="Default"/>
              <w:rPr>
                <w:sz w:val="22"/>
                <w:szCs w:val="22"/>
              </w:rPr>
            </w:pPr>
          </w:p>
        </w:tc>
      </w:tr>
      <w:tr w:rsidR="0098507D" w:rsidRPr="005667E7" w14:paraId="424FD2F1" w14:textId="77777777" w:rsidTr="00DF1646">
        <w:trPr>
          <w:gridAfter w:val="1"/>
          <w:wAfter w:w="69" w:type="dxa"/>
          <w:trHeight w:val="500"/>
        </w:trPr>
        <w:tc>
          <w:tcPr>
            <w:tcW w:w="675" w:type="dxa"/>
            <w:tcBorders>
              <w:top w:val="single" w:sz="4" w:space="0" w:color="auto"/>
              <w:bottom w:val="nil"/>
              <w:right w:val="single" w:sz="4" w:space="0" w:color="auto"/>
            </w:tcBorders>
            <w:shd w:val="clear" w:color="auto" w:fill="auto"/>
          </w:tcPr>
          <w:p w14:paraId="00C12ECB"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nil"/>
              <w:right w:val="single" w:sz="4" w:space="0" w:color="auto"/>
            </w:tcBorders>
            <w:shd w:val="clear" w:color="auto" w:fill="auto"/>
          </w:tcPr>
          <w:p w14:paraId="0E2CD706" w14:textId="77777777" w:rsidR="0098507D" w:rsidRPr="005667E7" w:rsidRDefault="0098507D" w:rsidP="0098507D">
            <w:pPr>
              <w:pStyle w:val="oj-normal"/>
              <w:spacing w:before="120"/>
              <w:rPr>
                <w:sz w:val="22"/>
                <w:szCs w:val="22"/>
              </w:rPr>
            </w:pPr>
            <w:r w:rsidRPr="005667E7">
              <w:rPr>
                <w:color w:val="000000"/>
                <w:sz w:val="22"/>
                <w:szCs w:val="22"/>
              </w:rPr>
              <w:t>od 1. januára 2028 v prípade nových budov vlastnených verejnými subjektmi a</w:t>
            </w:r>
          </w:p>
        </w:tc>
        <w:tc>
          <w:tcPr>
            <w:tcW w:w="549" w:type="dxa"/>
            <w:tcBorders>
              <w:top w:val="single" w:sz="4" w:space="0" w:color="auto"/>
              <w:left w:val="single" w:sz="4" w:space="0" w:color="auto"/>
              <w:bottom w:val="nil"/>
              <w:right w:val="single" w:sz="4" w:space="0" w:color="auto"/>
            </w:tcBorders>
            <w:shd w:val="clear" w:color="auto" w:fill="auto"/>
          </w:tcPr>
          <w:p w14:paraId="6941BA46" w14:textId="5811176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nil"/>
              <w:right w:val="single" w:sz="4" w:space="0" w:color="auto"/>
            </w:tcBorders>
            <w:shd w:val="clear" w:color="auto" w:fill="auto"/>
          </w:tcPr>
          <w:p w14:paraId="1DC97758" w14:textId="77777777" w:rsidR="0098507D" w:rsidRDefault="0098507D" w:rsidP="0098507D">
            <w:pPr>
              <w:pStyle w:val="Default"/>
              <w:rPr>
                <w:b/>
                <w:sz w:val="22"/>
                <w:szCs w:val="22"/>
                <w:lang w:eastAsia="cs-CZ"/>
              </w:rPr>
            </w:pPr>
            <w:r>
              <w:rPr>
                <w:b/>
                <w:sz w:val="22"/>
                <w:szCs w:val="22"/>
                <w:lang w:eastAsia="cs-CZ"/>
              </w:rPr>
              <w:t>Návrh zákona č. xx/2026</w:t>
            </w:r>
          </w:p>
          <w:p w14:paraId="19940482" w14:textId="54F43991" w:rsidR="0098507D" w:rsidRPr="005667E7" w:rsidRDefault="0098507D" w:rsidP="0098507D">
            <w:pPr>
              <w:pStyle w:val="Default"/>
              <w:rPr>
                <w:sz w:val="22"/>
                <w:szCs w:val="22"/>
              </w:rPr>
            </w:pPr>
            <w:r w:rsidRPr="00973B43">
              <w:rPr>
                <w:b/>
                <w:sz w:val="22"/>
                <w:szCs w:val="22"/>
                <w:lang w:eastAsia="cs-CZ"/>
              </w:rPr>
              <w:t>Z. z</w:t>
            </w:r>
            <w:r>
              <w:rPr>
                <w:b/>
                <w:sz w:val="22"/>
                <w:szCs w:val="22"/>
                <w:lang w:eastAsia="cs-CZ"/>
              </w:rPr>
              <w:t>.</w:t>
            </w:r>
          </w:p>
        </w:tc>
        <w:tc>
          <w:tcPr>
            <w:tcW w:w="817" w:type="dxa"/>
            <w:tcBorders>
              <w:top w:val="single" w:sz="4" w:space="0" w:color="auto"/>
              <w:left w:val="single" w:sz="4" w:space="0" w:color="auto"/>
              <w:bottom w:val="nil"/>
              <w:right w:val="single" w:sz="4" w:space="0" w:color="auto"/>
            </w:tcBorders>
            <w:shd w:val="clear" w:color="auto" w:fill="auto"/>
          </w:tcPr>
          <w:p w14:paraId="122FBAB1" w14:textId="77777777" w:rsidR="0098507D" w:rsidRPr="00E8240D" w:rsidRDefault="0098507D" w:rsidP="0098507D">
            <w:pPr>
              <w:pStyle w:val="Default"/>
              <w:rPr>
                <w:b/>
                <w:sz w:val="22"/>
                <w:szCs w:val="22"/>
              </w:rPr>
            </w:pPr>
            <w:r w:rsidRPr="00E8240D">
              <w:rPr>
                <w:b/>
                <w:sz w:val="22"/>
                <w:szCs w:val="22"/>
              </w:rPr>
              <w:t>§ 4</w:t>
            </w:r>
          </w:p>
          <w:p w14:paraId="3CFF8627" w14:textId="4C19C2C9" w:rsidR="0098507D" w:rsidRDefault="0098507D" w:rsidP="0098507D">
            <w:pPr>
              <w:pStyle w:val="Default"/>
              <w:rPr>
                <w:b/>
                <w:sz w:val="22"/>
                <w:szCs w:val="22"/>
              </w:rPr>
            </w:pPr>
            <w:r w:rsidRPr="00E8240D">
              <w:rPr>
                <w:b/>
                <w:sz w:val="22"/>
                <w:szCs w:val="22"/>
              </w:rPr>
              <w:t>O 2</w:t>
            </w:r>
          </w:p>
          <w:p w14:paraId="5E7DAEC4" w14:textId="699CBCAF" w:rsidR="0098507D" w:rsidRPr="00192C8C" w:rsidRDefault="0098507D" w:rsidP="0098507D">
            <w:pPr>
              <w:pStyle w:val="Default"/>
              <w:rPr>
                <w:b/>
                <w:sz w:val="22"/>
                <w:szCs w:val="22"/>
              </w:rPr>
            </w:pPr>
            <w:r w:rsidRPr="00192C8C">
              <w:rPr>
                <w:b/>
                <w:sz w:val="22"/>
                <w:szCs w:val="22"/>
              </w:rPr>
              <w:t>P a</w:t>
            </w:r>
          </w:p>
        </w:tc>
        <w:tc>
          <w:tcPr>
            <w:tcW w:w="3903" w:type="dxa"/>
            <w:tcBorders>
              <w:top w:val="single" w:sz="4" w:space="0" w:color="auto"/>
              <w:left w:val="single" w:sz="4" w:space="0" w:color="auto"/>
              <w:bottom w:val="nil"/>
              <w:right w:val="single" w:sz="4" w:space="0" w:color="auto"/>
            </w:tcBorders>
            <w:shd w:val="clear" w:color="auto" w:fill="auto"/>
          </w:tcPr>
          <w:p w14:paraId="0A2CC89A" w14:textId="692DBA8F" w:rsidR="0098507D" w:rsidRPr="003C0ACC" w:rsidRDefault="0098507D" w:rsidP="001E37C3">
            <w:pPr>
              <w:pStyle w:val="Default"/>
              <w:rPr>
                <w:b/>
                <w:sz w:val="22"/>
                <w:szCs w:val="22"/>
              </w:rPr>
            </w:pPr>
            <w:r w:rsidRPr="003C0ACC">
              <w:rPr>
                <w:b/>
                <w:sz w:val="22"/>
                <w:szCs w:val="22"/>
              </w:rPr>
              <w:t>a)</w:t>
            </w:r>
            <w:r w:rsidRPr="003C0ACC">
              <w:rPr>
                <w:b/>
              </w:rPr>
              <w:t xml:space="preserve"> </w:t>
            </w:r>
            <w:r w:rsidRPr="003C0ACC">
              <w:rPr>
                <w:b/>
                <w:sz w:val="22"/>
                <w:szCs w:val="22"/>
              </w:rPr>
              <w:t>od 1. januára 2028</w:t>
            </w:r>
            <w:r w:rsidR="00461AE3">
              <w:rPr>
                <w:b/>
                <w:sz w:val="22"/>
                <w:szCs w:val="22"/>
              </w:rPr>
              <w:t xml:space="preserve"> budovou s nulovými emisiami</w:t>
            </w:r>
            <w:r w:rsidRPr="003C0ACC">
              <w:rPr>
                <w:b/>
                <w:sz w:val="22"/>
                <w:szCs w:val="22"/>
              </w:rPr>
              <w:t>, ak ide o budovu, ktorú vlastní verejný subjekt, a</w:t>
            </w:r>
          </w:p>
        </w:tc>
        <w:tc>
          <w:tcPr>
            <w:tcW w:w="818" w:type="dxa"/>
            <w:tcBorders>
              <w:top w:val="single" w:sz="4" w:space="0" w:color="auto"/>
              <w:left w:val="single" w:sz="4" w:space="0" w:color="auto"/>
              <w:bottom w:val="nil"/>
              <w:right w:val="single" w:sz="4" w:space="0" w:color="auto"/>
            </w:tcBorders>
            <w:shd w:val="clear" w:color="auto" w:fill="auto"/>
          </w:tcPr>
          <w:p w14:paraId="731879C2" w14:textId="49AC669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nil"/>
              <w:right w:val="single" w:sz="4" w:space="0" w:color="auto"/>
            </w:tcBorders>
            <w:shd w:val="clear" w:color="auto" w:fill="auto"/>
          </w:tcPr>
          <w:p w14:paraId="0D040210" w14:textId="31A81E44"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nil"/>
              <w:right w:val="single" w:sz="4" w:space="0" w:color="auto"/>
            </w:tcBorders>
            <w:shd w:val="clear" w:color="auto" w:fill="auto"/>
          </w:tcPr>
          <w:p w14:paraId="6DCFD994" w14:textId="17ADF40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nil"/>
            </w:tcBorders>
            <w:shd w:val="clear" w:color="auto" w:fill="auto"/>
          </w:tcPr>
          <w:p w14:paraId="59DB04B1" w14:textId="77777777" w:rsidR="0098507D" w:rsidRPr="005667E7" w:rsidRDefault="0098507D" w:rsidP="0098507D">
            <w:pPr>
              <w:pStyle w:val="Default"/>
              <w:rPr>
                <w:sz w:val="22"/>
                <w:szCs w:val="22"/>
              </w:rPr>
            </w:pPr>
          </w:p>
        </w:tc>
      </w:tr>
      <w:tr w:rsidR="0098507D" w:rsidRPr="005667E7" w14:paraId="5D7D32A1" w14:textId="77777777" w:rsidTr="00DF1646">
        <w:trPr>
          <w:gridAfter w:val="1"/>
          <w:wAfter w:w="69" w:type="dxa"/>
          <w:trHeight w:val="496"/>
        </w:trPr>
        <w:tc>
          <w:tcPr>
            <w:tcW w:w="675" w:type="dxa"/>
            <w:tcBorders>
              <w:top w:val="nil"/>
              <w:bottom w:val="single" w:sz="4" w:space="0" w:color="auto"/>
              <w:right w:val="single" w:sz="4" w:space="0" w:color="auto"/>
            </w:tcBorders>
            <w:shd w:val="clear" w:color="auto" w:fill="auto"/>
          </w:tcPr>
          <w:p w14:paraId="0B5C3CD3" w14:textId="77777777" w:rsidR="0098507D" w:rsidRPr="005667E7" w:rsidRDefault="0098507D" w:rsidP="0098507D">
            <w:pPr>
              <w:pStyle w:val="Default"/>
              <w:rPr>
                <w:sz w:val="22"/>
                <w:szCs w:val="22"/>
              </w:rPr>
            </w:pPr>
            <w:r w:rsidRPr="005667E7">
              <w:rPr>
                <w:sz w:val="22"/>
                <w:szCs w:val="22"/>
              </w:rPr>
              <w:t>P:b</w:t>
            </w:r>
          </w:p>
          <w:p w14:paraId="6C9612E3" w14:textId="77777777" w:rsidR="0098507D" w:rsidRPr="005667E7" w:rsidRDefault="0098507D" w:rsidP="0098507D">
            <w:pPr>
              <w:pStyle w:val="Default"/>
              <w:rPr>
                <w:sz w:val="22"/>
                <w:szCs w:val="22"/>
              </w:rPr>
            </w:pPr>
          </w:p>
        </w:tc>
        <w:tc>
          <w:tcPr>
            <w:tcW w:w="3636" w:type="dxa"/>
            <w:tcBorders>
              <w:top w:val="nil"/>
              <w:left w:val="single" w:sz="4" w:space="0" w:color="auto"/>
              <w:bottom w:val="single" w:sz="4" w:space="0" w:color="auto"/>
              <w:right w:val="single" w:sz="4" w:space="0" w:color="auto"/>
            </w:tcBorders>
            <w:shd w:val="clear" w:color="auto" w:fill="auto"/>
          </w:tcPr>
          <w:p w14:paraId="545F7D0F" w14:textId="77777777" w:rsidR="0098507D" w:rsidRPr="005667E7" w:rsidRDefault="0098507D" w:rsidP="0098507D">
            <w:pPr>
              <w:pStyle w:val="Default"/>
              <w:rPr>
                <w:sz w:val="22"/>
                <w:szCs w:val="22"/>
              </w:rPr>
            </w:pPr>
            <w:r w:rsidRPr="005667E7">
              <w:rPr>
                <w:sz w:val="22"/>
                <w:szCs w:val="22"/>
                <w:shd w:val="clear" w:color="auto" w:fill="FFFFFF"/>
              </w:rPr>
              <w:t>od 1. januára 2030 v prípade všetkých nových budov.</w:t>
            </w:r>
          </w:p>
        </w:tc>
        <w:tc>
          <w:tcPr>
            <w:tcW w:w="549" w:type="dxa"/>
            <w:tcBorders>
              <w:top w:val="nil"/>
              <w:left w:val="single" w:sz="4" w:space="0" w:color="auto"/>
              <w:bottom w:val="single" w:sz="4" w:space="0" w:color="auto"/>
              <w:right w:val="single" w:sz="4" w:space="0" w:color="auto"/>
            </w:tcBorders>
            <w:shd w:val="clear" w:color="auto" w:fill="auto"/>
          </w:tcPr>
          <w:p w14:paraId="6E4D862F" w14:textId="43AC9216" w:rsidR="0098507D" w:rsidRPr="005667E7" w:rsidRDefault="0098507D" w:rsidP="0098507D">
            <w:pPr>
              <w:pStyle w:val="Default"/>
              <w:rPr>
                <w:sz w:val="22"/>
                <w:szCs w:val="22"/>
              </w:rPr>
            </w:pPr>
            <w:r>
              <w:rPr>
                <w:sz w:val="22"/>
                <w:szCs w:val="22"/>
              </w:rPr>
              <w:t>N</w:t>
            </w:r>
          </w:p>
        </w:tc>
        <w:tc>
          <w:tcPr>
            <w:tcW w:w="1086" w:type="dxa"/>
            <w:tcBorders>
              <w:top w:val="nil"/>
              <w:left w:val="single" w:sz="4" w:space="0" w:color="auto"/>
              <w:bottom w:val="single" w:sz="4" w:space="0" w:color="auto"/>
              <w:right w:val="single" w:sz="4" w:space="0" w:color="auto"/>
            </w:tcBorders>
            <w:shd w:val="clear" w:color="auto" w:fill="auto"/>
          </w:tcPr>
          <w:p w14:paraId="4F3F6D32" w14:textId="77777777" w:rsidR="0098507D" w:rsidRDefault="0098507D" w:rsidP="0098507D">
            <w:pPr>
              <w:pStyle w:val="Default"/>
              <w:rPr>
                <w:b/>
                <w:sz w:val="22"/>
                <w:szCs w:val="22"/>
                <w:lang w:eastAsia="cs-CZ"/>
              </w:rPr>
            </w:pPr>
            <w:r>
              <w:rPr>
                <w:b/>
                <w:sz w:val="22"/>
                <w:szCs w:val="22"/>
                <w:lang w:eastAsia="cs-CZ"/>
              </w:rPr>
              <w:t>Návrh zákona č. xx/2026</w:t>
            </w:r>
          </w:p>
          <w:p w14:paraId="2F219BD5" w14:textId="4F4CE996" w:rsidR="0098507D" w:rsidRPr="005667E7" w:rsidRDefault="0098507D" w:rsidP="0098507D">
            <w:pPr>
              <w:pStyle w:val="Default"/>
              <w:rPr>
                <w:sz w:val="22"/>
                <w:szCs w:val="22"/>
              </w:rPr>
            </w:pPr>
            <w:r w:rsidRPr="00973B43">
              <w:rPr>
                <w:b/>
                <w:sz w:val="22"/>
                <w:szCs w:val="22"/>
                <w:lang w:eastAsia="cs-CZ"/>
              </w:rPr>
              <w:t>Z. z</w:t>
            </w:r>
            <w:r>
              <w:rPr>
                <w:b/>
                <w:sz w:val="22"/>
                <w:szCs w:val="22"/>
                <w:lang w:eastAsia="cs-CZ"/>
              </w:rPr>
              <w:t>.</w:t>
            </w:r>
          </w:p>
        </w:tc>
        <w:tc>
          <w:tcPr>
            <w:tcW w:w="817" w:type="dxa"/>
            <w:tcBorders>
              <w:top w:val="nil"/>
              <w:left w:val="single" w:sz="4" w:space="0" w:color="auto"/>
              <w:bottom w:val="single" w:sz="4" w:space="0" w:color="auto"/>
              <w:right w:val="single" w:sz="4" w:space="0" w:color="auto"/>
            </w:tcBorders>
            <w:shd w:val="clear" w:color="auto" w:fill="auto"/>
          </w:tcPr>
          <w:p w14:paraId="3763FD71" w14:textId="77777777" w:rsidR="0098507D" w:rsidRPr="00E8240D" w:rsidRDefault="0098507D" w:rsidP="0098507D">
            <w:pPr>
              <w:pStyle w:val="Default"/>
              <w:rPr>
                <w:b/>
                <w:sz w:val="22"/>
                <w:szCs w:val="22"/>
              </w:rPr>
            </w:pPr>
            <w:r w:rsidRPr="00E8240D">
              <w:rPr>
                <w:b/>
                <w:sz w:val="22"/>
                <w:szCs w:val="22"/>
              </w:rPr>
              <w:t>P b</w:t>
            </w:r>
          </w:p>
        </w:tc>
        <w:tc>
          <w:tcPr>
            <w:tcW w:w="3903" w:type="dxa"/>
            <w:tcBorders>
              <w:top w:val="nil"/>
              <w:left w:val="single" w:sz="4" w:space="0" w:color="auto"/>
              <w:bottom w:val="single" w:sz="4" w:space="0" w:color="auto"/>
              <w:right w:val="single" w:sz="4" w:space="0" w:color="auto"/>
            </w:tcBorders>
            <w:shd w:val="clear" w:color="auto" w:fill="auto"/>
          </w:tcPr>
          <w:p w14:paraId="11FEA155" w14:textId="1A5AEE19" w:rsidR="0098507D" w:rsidRPr="00B512E8" w:rsidRDefault="0098507D" w:rsidP="001E37C3">
            <w:pPr>
              <w:pStyle w:val="Default"/>
              <w:rPr>
                <w:b/>
                <w:sz w:val="22"/>
                <w:szCs w:val="22"/>
              </w:rPr>
            </w:pPr>
            <w:r w:rsidRPr="00B512E8">
              <w:rPr>
                <w:b/>
                <w:sz w:val="22"/>
                <w:szCs w:val="22"/>
              </w:rPr>
              <w:t>b</w:t>
            </w:r>
            <w:r>
              <w:rPr>
                <w:b/>
                <w:sz w:val="22"/>
                <w:szCs w:val="22"/>
              </w:rPr>
              <w:t>)</w:t>
            </w:r>
            <w:r>
              <w:t xml:space="preserve"> </w:t>
            </w:r>
            <w:r w:rsidRPr="003C0ACC">
              <w:rPr>
                <w:b/>
                <w:sz w:val="22"/>
                <w:szCs w:val="22"/>
              </w:rPr>
              <w:t>od 1. januára 2030</w:t>
            </w:r>
            <w:r w:rsidR="00461AE3">
              <w:rPr>
                <w:b/>
                <w:sz w:val="22"/>
                <w:szCs w:val="22"/>
              </w:rPr>
              <w:t xml:space="preserve"> budovou s nulovými emisiami</w:t>
            </w:r>
            <w:r w:rsidRPr="003C0ACC">
              <w:rPr>
                <w:b/>
                <w:sz w:val="22"/>
                <w:szCs w:val="22"/>
              </w:rPr>
              <w:t>.</w:t>
            </w:r>
          </w:p>
        </w:tc>
        <w:tc>
          <w:tcPr>
            <w:tcW w:w="818" w:type="dxa"/>
            <w:tcBorders>
              <w:top w:val="nil"/>
              <w:left w:val="single" w:sz="4" w:space="0" w:color="auto"/>
              <w:bottom w:val="single" w:sz="4" w:space="0" w:color="auto"/>
              <w:right w:val="single" w:sz="4" w:space="0" w:color="auto"/>
            </w:tcBorders>
            <w:shd w:val="clear" w:color="auto" w:fill="auto"/>
          </w:tcPr>
          <w:p w14:paraId="70800614" w14:textId="3078A03A" w:rsidR="0098507D" w:rsidRPr="005667E7" w:rsidRDefault="0098507D" w:rsidP="0098507D">
            <w:pPr>
              <w:pStyle w:val="Default"/>
              <w:rPr>
                <w:sz w:val="22"/>
                <w:szCs w:val="22"/>
              </w:rPr>
            </w:pPr>
          </w:p>
        </w:tc>
        <w:tc>
          <w:tcPr>
            <w:tcW w:w="1219" w:type="dxa"/>
            <w:tcBorders>
              <w:top w:val="nil"/>
              <w:left w:val="single" w:sz="4" w:space="0" w:color="auto"/>
              <w:bottom w:val="single" w:sz="4" w:space="0" w:color="auto"/>
              <w:right w:val="single" w:sz="4" w:space="0" w:color="auto"/>
            </w:tcBorders>
            <w:shd w:val="clear" w:color="auto" w:fill="auto"/>
          </w:tcPr>
          <w:p w14:paraId="7A76230D" w14:textId="77777777" w:rsidR="0098507D" w:rsidRPr="005667E7" w:rsidRDefault="0098507D" w:rsidP="0098507D">
            <w:pPr>
              <w:pStyle w:val="Default"/>
              <w:rPr>
                <w:sz w:val="22"/>
                <w:szCs w:val="22"/>
              </w:rPr>
            </w:pPr>
          </w:p>
        </w:tc>
        <w:tc>
          <w:tcPr>
            <w:tcW w:w="1220" w:type="dxa"/>
            <w:tcBorders>
              <w:top w:val="nil"/>
              <w:left w:val="single" w:sz="4" w:space="0" w:color="auto"/>
              <w:bottom w:val="single" w:sz="4" w:space="0" w:color="auto"/>
              <w:right w:val="single" w:sz="4" w:space="0" w:color="auto"/>
            </w:tcBorders>
            <w:shd w:val="clear" w:color="auto" w:fill="auto"/>
          </w:tcPr>
          <w:p w14:paraId="212B983E" w14:textId="77777777" w:rsidR="0098507D" w:rsidRPr="005667E7" w:rsidRDefault="0098507D" w:rsidP="0098507D">
            <w:pPr>
              <w:pStyle w:val="Default"/>
              <w:rPr>
                <w:sz w:val="22"/>
                <w:szCs w:val="22"/>
              </w:rPr>
            </w:pPr>
          </w:p>
        </w:tc>
        <w:tc>
          <w:tcPr>
            <w:tcW w:w="1293" w:type="dxa"/>
            <w:tcBorders>
              <w:top w:val="nil"/>
              <w:left w:val="single" w:sz="4" w:space="0" w:color="auto"/>
              <w:bottom w:val="single" w:sz="4" w:space="0" w:color="auto"/>
            </w:tcBorders>
            <w:shd w:val="clear" w:color="auto" w:fill="auto"/>
          </w:tcPr>
          <w:p w14:paraId="207C595E" w14:textId="77777777" w:rsidR="0098507D" w:rsidRPr="005667E7" w:rsidRDefault="0098507D" w:rsidP="0098507D">
            <w:pPr>
              <w:pStyle w:val="Default"/>
              <w:rPr>
                <w:sz w:val="22"/>
                <w:szCs w:val="22"/>
              </w:rPr>
            </w:pPr>
          </w:p>
        </w:tc>
      </w:tr>
      <w:tr w:rsidR="0098507D" w:rsidRPr="005667E7" w14:paraId="6042B02F"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70C2F45" w14:textId="77777777" w:rsidR="0098507D" w:rsidRPr="005667E7" w:rsidRDefault="0098507D" w:rsidP="0098507D">
            <w:pPr>
              <w:pStyle w:val="Defaul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97E294F" w14:textId="77777777" w:rsidR="0098507D" w:rsidRPr="005667E7" w:rsidRDefault="0098507D" w:rsidP="0098507D">
            <w:pPr>
              <w:pStyle w:val="Default"/>
              <w:rPr>
                <w:sz w:val="22"/>
                <w:szCs w:val="22"/>
              </w:rPr>
            </w:pPr>
            <w:r w:rsidRPr="005667E7">
              <w:rPr>
                <w:sz w:val="22"/>
                <w:szCs w:val="22"/>
                <w:shd w:val="clear" w:color="auto" w:fill="FFFFFF"/>
              </w:rPr>
              <w:t xml:space="preserve">Kým sa začnú uplatňovať požiadavky prvého </w:t>
            </w:r>
            <w:proofErr w:type="spellStart"/>
            <w:r w:rsidRPr="005667E7">
              <w:rPr>
                <w:sz w:val="22"/>
                <w:szCs w:val="22"/>
                <w:shd w:val="clear" w:color="auto" w:fill="FFFFFF"/>
              </w:rPr>
              <w:t>pododseku</w:t>
            </w:r>
            <w:proofErr w:type="spellEnd"/>
            <w:r w:rsidRPr="005667E7">
              <w:rPr>
                <w:sz w:val="22"/>
                <w:szCs w:val="22"/>
                <w:shd w:val="clear" w:color="auto" w:fill="FFFFFF"/>
              </w:rPr>
              <w:t xml:space="preserve">, členské štáty zabezpečia, aby všetky nové budovy boli aspoň budovami s takmer nulovou potrebou energie a spĺňali minimálne požiadavky na energetickú </w:t>
            </w:r>
            <w:r w:rsidRPr="003245A4">
              <w:rPr>
                <w:sz w:val="22"/>
                <w:szCs w:val="22"/>
                <w:shd w:val="clear" w:color="auto" w:fill="FFFFFF"/>
              </w:rPr>
              <w:t>hospodárnosť stanovené v súlade s článkom 5</w:t>
            </w:r>
            <w:r w:rsidRPr="00221123">
              <w:rPr>
                <w:sz w:val="22"/>
                <w:szCs w:val="22"/>
                <w:shd w:val="clear" w:color="auto" w:fill="FFFFFF"/>
              </w:rPr>
              <w:t>. Ak majú verejné subjekty v úmysle využívať novú budovu, ktorú nevlastnia, musia sa usilovať o to, aby táto budova bola budovou s nulovými emisiami.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8037ADE" w14:textId="34C76BCD"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88D4ED8" w14:textId="0BC95526"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DAB6763" w14:textId="77777777" w:rsidR="0098507D" w:rsidRPr="00E8240D" w:rsidRDefault="0098507D" w:rsidP="0098507D">
            <w:pPr>
              <w:pStyle w:val="Default"/>
              <w:rPr>
                <w:b/>
                <w:sz w:val="22"/>
                <w:szCs w:val="22"/>
              </w:rPr>
            </w:pPr>
            <w:r w:rsidRPr="00E8240D">
              <w:rPr>
                <w:b/>
                <w:sz w:val="22"/>
                <w:szCs w:val="22"/>
              </w:rPr>
              <w:t xml:space="preserve">§ 4 </w:t>
            </w:r>
          </w:p>
          <w:p w14:paraId="40169726" w14:textId="3D8836CF" w:rsidR="0098507D" w:rsidRPr="005667E7" w:rsidRDefault="0098507D" w:rsidP="0098507D">
            <w:pPr>
              <w:pStyle w:val="Default"/>
              <w:rPr>
                <w:sz w:val="22"/>
                <w:szCs w:val="22"/>
              </w:rPr>
            </w:pPr>
            <w:r w:rsidRPr="00E8240D">
              <w:rPr>
                <w:b/>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DB16F1C" w14:textId="0085B696" w:rsidR="0098507D" w:rsidRPr="005667E7" w:rsidRDefault="0098507D" w:rsidP="0098507D">
            <w:pPr>
              <w:spacing w:after="0"/>
            </w:pPr>
            <w:r w:rsidRPr="00E8240D">
              <w:rPr>
                <w:rFonts w:cs="Times New Roman"/>
                <w:color w:val="000000"/>
                <w:shd w:val="clear" w:color="auto" w:fill="FFFFFF"/>
              </w:rPr>
              <w:t>(</w:t>
            </w:r>
            <w:r w:rsidRPr="00E8240D">
              <w:rPr>
                <w:rFonts w:cs="Times New Roman"/>
                <w:color w:val="000000"/>
              </w:rPr>
              <w:t xml:space="preserve">1) </w:t>
            </w:r>
            <w:r w:rsidRPr="0007194B">
              <w:rPr>
                <w:rFonts w:cs="Times New Roman"/>
                <w:color w:val="000000"/>
              </w:rPr>
              <w:t xml:space="preserve">Nová budova musí spĺňať minimálne požiadavky na energetickú hospodárnosť </w:t>
            </w:r>
            <w:r w:rsidRPr="0007194B">
              <w:rPr>
                <w:rFonts w:cs="Times New Roman"/>
                <w:b/>
                <w:color w:val="000000"/>
              </w:rPr>
              <w:t>pre nákladovo optimálnu úroveň budovy s takmer nulovou potrebou energie</w:t>
            </w:r>
            <w:r w:rsidRPr="0007194B">
              <w:rPr>
                <w:rFonts w:cs="Times New Roman"/>
                <w:color w:val="000000"/>
              </w:rPr>
              <w:t>. Technické parametre minimálnych požiadaviek vyplývajú z technických predpisov a z technických noriem. Ak je to technicky, funkčne a ekonomicky uskutočniteľné, existujúca budova po uskutočnení jej významnej obnovy musí spĺňať minimálne požiadavky na energetickú hospodárnosť budovy nákladovo optimálnej úrovne, ktoré sa uplatňujú na obnovované stavebné konštrukcie primerane rozsahu vykonanej obnovy; tieto požiadavky sa nevzťahujú na technické systémy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50A40BC" w14:textId="77777777" w:rsidR="0098507D" w:rsidRDefault="0098507D" w:rsidP="0098507D">
            <w:pPr>
              <w:pStyle w:val="Default"/>
              <w:rPr>
                <w:sz w:val="22"/>
                <w:szCs w:val="22"/>
              </w:rPr>
            </w:pPr>
            <w:r>
              <w:rPr>
                <w:sz w:val="22"/>
                <w:szCs w:val="22"/>
              </w:rPr>
              <w:t>Č</w:t>
            </w:r>
          </w:p>
          <w:p w14:paraId="5B006B00" w14:textId="5FABAB61" w:rsidR="00567E0A" w:rsidRPr="005B7115" w:rsidRDefault="00567E0A" w:rsidP="0098507D">
            <w:pPr>
              <w:pStyle w:val="Default"/>
              <w:rPr>
                <w:sz w:val="22"/>
                <w:szCs w:val="22"/>
                <w:u w:val="single"/>
              </w:rPr>
            </w:pPr>
            <w:r>
              <w:rPr>
                <w:sz w:val="22"/>
                <w:szCs w:val="22"/>
              </w:rPr>
              <w:t xml:space="preserve">  </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AFBEA60" w14:textId="77777777" w:rsidR="0098507D" w:rsidRDefault="0098507D" w:rsidP="0098507D">
            <w:pPr>
              <w:pStyle w:val="Default"/>
              <w:rPr>
                <w:sz w:val="22"/>
                <w:szCs w:val="22"/>
              </w:rPr>
            </w:pPr>
            <w:r>
              <w:rPr>
                <w:sz w:val="22"/>
                <w:szCs w:val="22"/>
              </w:rPr>
              <w:t>MD SR</w:t>
            </w:r>
          </w:p>
          <w:p w14:paraId="3A15B312" w14:textId="618FD795" w:rsidR="00567E0A" w:rsidRPr="005667E7" w:rsidRDefault="00567E0A" w:rsidP="00567E0A">
            <w:pPr>
              <w:pStyle w:val="Default"/>
              <w:rPr>
                <w:sz w:val="22"/>
                <w:szCs w:val="22"/>
              </w:rPr>
            </w:pPr>
            <w:r>
              <w:rPr>
                <w:sz w:val="22"/>
                <w:szCs w:val="22"/>
              </w:rPr>
              <w:t xml:space="preserve">Z dôvodu povahy poslednej vety ako odporučenia a nie povinnosti pre verejné subjekty sa uvedené bude reflektovať formou usmernenia MD SR. Je takmer nevykonateľné </w:t>
            </w:r>
            <w:r>
              <w:rPr>
                <w:sz w:val="22"/>
                <w:szCs w:val="22"/>
              </w:rPr>
              <w:lastRenderedPageBreak/>
              <w:t xml:space="preserve">uvedené splniť, nakoľko povinnosť výstavby objektov s nulovými emisiami bude povinná </w:t>
            </w:r>
            <w:r w:rsidR="00221123">
              <w:rPr>
                <w:sz w:val="22"/>
                <w:szCs w:val="22"/>
              </w:rPr>
              <w:t xml:space="preserve">pre stavebníkov (okrem verejného subjektu) </w:t>
            </w:r>
            <w:r>
              <w:rPr>
                <w:sz w:val="22"/>
                <w:szCs w:val="22"/>
              </w:rPr>
              <w:t>až od 1.1.2030.</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D838BBC" w14:textId="5972D9F1"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auto"/>
          </w:tcPr>
          <w:p w14:paraId="6A948F19" w14:textId="77777777" w:rsidR="0098507D" w:rsidRPr="005667E7" w:rsidRDefault="0098507D" w:rsidP="0098507D">
            <w:pPr>
              <w:pStyle w:val="Default"/>
              <w:rPr>
                <w:sz w:val="22"/>
                <w:szCs w:val="22"/>
              </w:rPr>
            </w:pPr>
          </w:p>
        </w:tc>
      </w:tr>
      <w:tr w:rsidR="0098507D" w:rsidRPr="005667E7" w14:paraId="5225285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96DEFCF"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995D841" w14:textId="77777777" w:rsidR="0098507D" w:rsidRPr="005667E7" w:rsidRDefault="0098507D" w:rsidP="0098507D">
            <w:pPr>
              <w:pStyle w:val="Default"/>
              <w:rPr>
                <w:sz w:val="22"/>
                <w:szCs w:val="22"/>
              </w:rPr>
            </w:pPr>
            <w:r w:rsidRPr="005667E7">
              <w:rPr>
                <w:sz w:val="22"/>
                <w:szCs w:val="22"/>
                <w:shd w:val="clear" w:color="auto" w:fill="FFFFFF"/>
              </w:rPr>
              <w:t>Členské štáty zabezpečia, aby sa GWP počas životného cyklu vypočítal v súlade s prílohou III a zverejnil prostredníctvom energetického certifikátu danej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95F96C" w14:textId="13517DC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88E8CD6" w14:textId="1078ECB8" w:rsidR="0098507D" w:rsidRPr="00576138" w:rsidRDefault="0098507D" w:rsidP="0098507D">
            <w:pPr>
              <w:pStyle w:val="Default"/>
              <w:rPr>
                <w:b/>
                <w:sz w:val="22"/>
                <w:szCs w:val="22"/>
                <w:lang w:eastAsia="cs-CZ"/>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512E43F" w14:textId="77777777" w:rsidR="0098507D" w:rsidRPr="00192C8C" w:rsidRDefault="0098507D" w:rsidP="0098507D">
            <w:pPr>
              <w:pStyle w:val="Default"/>
              <w:rPr>
                <w:b/>
                <w:color w:val="auto"/>
                <w:sz w:val="22"/>
                <w:szCs w:val="22"/>
              </w:rPr>
            </w:pPr>
            <w:r w:rsidRPr="00192C8C">
              <w:rPr>
                <w:b/>
                <w:color w:val="auto"/>
                <w:sz w:val="22"/>
                <w:szCs w:val="22"/>
              </w:rPr>
              <w:t>§ 2</w:t>
            </w:r>
          </w:p>
          <w:p w14:paraId="14EB615F" w14:textId="15AA1B03" w:rsidR="0098507D" w:rsidRPr="00192C8C" w:rsidRDefault="0098507D" w:rsidP="0098507D">
            <w:pPr>
              <w:pStyle w:val="Default"/>
              <w:rPr>
                <w:b/>
                <w:color w:val="auto"/>
                <w:sz w:val="22"/>
                <w:szCs w:val="22"/>
              </w:rPr>
            </w:pPr>
            <w:r w:rsidRPr="00192C8C">
              <w:rPr>
                <w:b/>
                <w:color w:val="auto"/>
                <w:sz w:val="22"/>
                <w:szCs w:val="22"/>
              </w:rPr>
              <w:t>O 1</w:t>
            </w:r>
          </w:p>
          <w:p w14:paraId="16357B88" w14:textId="0AD14BCB" w:rsidR="0098507D" w:rsidRPr="00192C8C" w:rsidRDefault="0098507D" w:rsidP="0098507D">
            <w:pPr>
              <w:pStyle w:val="Default"/>
              <w:rPr>
                <w:b/>
                <w:color w:val="auto"/>
                <w:sz w:val="22"/>
                <w:szCs w:val="22"/>
              </w:rPr>
            </w:pPr>
            <w:r w:rsidRPr="00192C8C">
              <w:rPr>
                <w:b/>
                <w:color w:val="auto"/>
                <w:sz w:val="22"/>
                <w:szCs w:val="22"/>
              </w:rPr>
              <w:t>P g</w:t>
            </w:r>
          </w:p>
          <w:p w14:paraId="478A200E" w14:textId="77777777" w:rsidR="0098507D" w:rsidRDefault="0098507D" w:rsidP="0098507D">
            <w:pPr>
              <w:pStyle w:val="Default"/>
              <w:rPr>
                <w:sz w:val="22"/>
                <w:szCs w:val="22"/>
              </w:rPr>
            </w:pPr>
          </w:p>
          <w:p w14:paraId="7171C153" w14:textId="77777777" w:rsidR="0098507D" w:rsidRDefault="0098507D" w:rsidP="0098507D">
            <w:pPr>
              <w:pStyle w:val="Default"/>
              <w:rPr>
                <w:sz w:val="22"/>
                <w:szCs w:val="22"/>
              </w:rPr>
            </w:pPr>
          </w:p>
          <w:p w14:paraId="21A6D986" w14:textId="77777777" w:rsidR="0098507D" w:rsidRPr="00E8240D" w:rsidRDefault="0098507D" w:rsidP="0098507D">
            <w:pPr>
              <w:pStyle w:val="Default"/>
              <w:rPr>
                <w:b/>
                <w:sz w:val="22"/>
                <w:szCs w:val="22"/>
              </w:rPr>
            </w:pPr>
            <w:r w:rsidRPr="00E8240D">
              <w:rPr>
                <w:b/>
                <w:sz w:val="22"/>
                <w:szCs w:val="22"/>
              </w:rPr>
              <w:t>§ 7</w:t>
            </w:r>
          </w:p>
          <w:p w14:paraId="18F3B729" w14:textId="77777777" w:rsidR="0098507D" w:rsidRPr="00E8240D" w:rsidRDefault="0098507D" w:rsidP="0098507D">
            <w:pPr>
              <w:pStyle w:val="Default"/>
              <w:rPr>
                <w:b/>
                <w:sz w:val="22"/>
                <w:szCs w:val="22"/>
              </w:rPr>
            </w:pPr>
            <w:r w:rsidRPr="00E8240D">
              <w:rPr>
                <w:b/>
                <w:sz w:val="22"/>
                <w:szCs w:val="22"/>
              </w:rPr>
              <w:t>O 1</w:t>
            </w:r>
          </w:p>
          <w:p w14:paraId="58C64C53" w14:textId="77777777" w:rsidR="0098507D" w:rsidRPr="00E8240D" w:rsidRDefault="0098507D" w:rsidP="0098507D">
            <w:pPr>
              <w:pStyle w:val="Default"/>
              <w:rPr>
                <w:b/>
                <w:sz w:val="22"/>
                <w:szCs w:val="22"/>
              </w:rPr>
            </w:pPr>
            <w:r w:rsidRPr="00E8240D">
              <w:rPr>
                <w:b/>
                <w:sz w:val="22"/>
                <w:szCs w:val="22"/>
              </w:rPr>
              <w:t>V 2</w:t>
            </w:r>
          </w:p>
          <w:p w14:paraId="4A6B0157" w14:textId="77777777" w:rsidR="0098507D" w:rsidRPr="00E8240D" w:rsidRDefault="0098507D" w:rsidP="0098507D">
            <w:pPr>
              <w:pStyle w:val="Default"/>
              <w:rPr>
                <w:b/>
                <w:sz w:val="22"/>
                <w:szCs w:val="22"/>
              </w:rPr>
            </w:pPr>
            <w:r w:rsidRPr="00E8240D">
              <w:rPr>
                <w:b/>
                <w:sz w:val="22"/>
                <w:szCs w:val="22"/>
              </w:rPr>
              <w:t>P l</w:t>
            </w:r>
          </w:p>
          <w:p w14:paraId="7AD741EA" w14:textId="655E65BC"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3C8DC27" w14:textId="307DB737" w:rsidR="0098507D" w:rsidRDefault="0098507D" w:rsidP="0098507D">
            <w:pPr>
              <w:pStyle w:val="Default"/>
              <w:rPr>
                <w:sz w:val="22"/>
                <w:szCs w:val="22"/>
              </w:rPr>
            </w:pPr>
            <w:r w:rsidRPr="005B2853">
              <w:rPr>
                <w:sz w:val="22"/>
                <w:szCs w:val="22"/>
              </w:rPr>
              <w:t>(1) Postupmi a opatreniami na zlepšenie energetickej hospodárnosti budov sú:</w:t>
            </w:r>
          </w:p>
          <w:p w14:paraId="331F18A5" w14:textId="2D6CE902" w:rsidR="0098507D" w:rsidRPr="00576138" w:rsidRDefault="0098507D" w:rsidP="0098507D">
            <w:pPr>
              <w:pStyle w:val="Default"/>
              <w:rPr>
                <w:b/>
                <w:sz w:val="22"/>
                <w:szCs w:val="22"/>
              </w:rPr>
            </w:pPr>
            <w:r w:rsidRPr="00576138">
              <w:rPr>
                <w:b/>
                <w:sz w:val="22"/>
                <w:szCs w:val="22"/>
              </w:rPr>
              <w:t>g) výpočet potenciálu globálneho otepľovania počas životného cyklu budov,</w:t>
            </w:r>
          </w:p>
          <w:p w14:paraId="11B06D55" w14:textId="77777777" w:rsidR="0098507D" w:rsidRDefault="0098507D" w:rsidP="0098507D">
            <w:pPr>
              <w:pStyle w:val="Default"/>
              <w:rPr>
                <w:b/>
                <w:sz w:val="22"/>
                <w:szCs w:val="22"/>
              </w:rPr>
            </w:pPr>
            <w:r w:rsidRPr="00263F0C">
              <w:rPr>
                <w:sz w:val="22"/>
                <w:szCs w:val="22"/>
              </w:rPr>
              <w:t>Energetický certifikát obsahuje</w:t>
            </w:r>
          </w:p>
          <w:p w14:paraId="385EFEA4" w14:textId="77777777" w:rsidR="0098507D" w:rsidRPr="00756F36" w:rsidRDefault="0098507D" w:rsidP="0098507D">
            <w:pPr>
              <w:pStyle w:val="Default"/>
              <w:rPr>
                <w:b/>
                <w:sz w:val="22"/>
                <w:szCs w:val="22"/>
              </w:rPr>
            </w:pPr>
            <w:r w:rsidRPr="00756F36">
              <w:rPr>
                <w:b/>
                <w:sz w:val="22"/>
                <w:szCs w:val="22"/>
              </w:rPr>
              <w:t>l)</w:t>
            </w:r>
            <w:r>
              <w:rPr>
                <w:b/>
                <w:sz w:val="22"/>
                <w:szCs w:val="22"/>
              </w:rPr>
              <w:t> </w:t>
            </w:r>
            <w:r w:rsidRPr="00756F36">
              <w:rPr>
                <w:b/>
                <w:sz w:val="22"/>
                <w:szCs w:val="22"/>
              </w:rPr>
              <w:t xml:space="preserve">údaj o vypočítanom potenciáli globálneho otepľovania </w:t>
            </w:r>
          </w:p>
          <w:p w14:paraId="78781D29" w14:textId="03988C97" w:rsidR="0098507D" w:rsidRPr="00263F0C" w:rsidRDefault="0098507D" w:rsidP="0098507D">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303A688" w14:textId="7CD7DB8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E1873F8" w14:textId="6F337A8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B25AC49" w14:textId="2429A4D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F4F5963" w14:textId="77777777" w:rsidR="0098507D" w:rsidRPr="005667E7" w:rsidRDefault="0098507D" w:rsidP="0098507D">
            <w:pPr>
              <w:pStyle w:val="Default"/>
              <w:rPr>
                <w:sz w:val="22"/>
                <w:szCs w:val="22"/>
              </w:rPr>
            </w:pPr>
          </w:p>
        </w:tc>
      </w:tr>
      <w:tr w:rsidR="0098507D" w:rsidRPr="005667E7" w14:paraId="455A7E0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688A747"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38658A8" w14:textId="77777777" w:rsidR="0098507D" w:rsidRPr="005667E7" w:rsidRDefault="0098507D" w:rsidP="0098507D">
            <w:pPr>
              <w:pStyle w:val="Default"/>
              <w:rPr>
                <w:sz w:val="22"/>
                <w:szCs w:val="22"/>
              </w:rPr>
            </w:pPr>
            <w:r w:rsidRPr="005667E7">
              <w:rPr>
                <w:sz w:val="22"/>
                <w:szCs w:val="22"/>
                <w:shd w:val="clear" w:color="auto" w:fill="FFFFFF"/>
              </w:rPr>
              <w:t>od 1. januára 2028 v prípade všetkých nových budov s úžitkovou podlahovou plochou väčšou ako 1 000 m</w:t>
            </w:r>
            <w:r w:rsidRPr="005667E7">
              <w:rPr>
                <w:rStyle w:val="oj-super"/>
                <w:sz w:val="22"/>
                <w:szCs w:val="22"/>
                <w:shd w:val="clear" w:color="auto" w:fill="FFFFFF"/>
                <w:vertAlign w:val="superscript"/>
              </w:rPr>
              <w:t>2</w:t>
            </w:r>
            <w:r w:rsidRPr="005667E7">
              <w:rPr>
                <w:sz w:val="22"/>
                <w:szCs w:val="22"/>
                <w:shd w:val="clear" w:color="auto" w:fill="FFFFFF"/>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4042DA1"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F57320F" w14:textId="04AD59D0"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385B40D" w14:textId="77777777" w:rsidR="0098507D" w:rsidRPr="00192C8C" w:rsidRDefault="0098507D" w:rsidP="0098507D">
            <w:pPr>
              <w:pStyle w:val="Default"/>
              <w:rPr>
                <w:b/>
                <w:sz w:val="22"/>
                <w:szCs w:val="22"/>
              </w:rPr>
            </w:pPr>
            <w:r w:rsidRPr="00192C8C">
              <w:rPr>
                <w:b/>
                <w:sz w:val="22"/>
                <w:szCs w:val="22"/>
              </w:rPr>
              <w:t>§ 7</w:t>
            </w:r>
          </w:p>
          <w:p w14:paraId="10100A16" w14:textId="350A7B86" w:rsidR="0098507D" w:rsidRPr="00192C8C" w:rsidRDefault="0098507D" w:rsidP="0098507D">
            <w:pPr>
              <w:pStyle w:val="Default"/>
              <w:rPr>
                <w:b/>
                <w:sz w:val="22"/>
                <w:szCs w:val="22"/>
              </w:rPr>
            </w:pPr>
            <w:r w:rsidRPr="00192C8C">
              <w:rPr>
                <w:b/>
                <w:sz w:val="22"/>
                <w:szCs w:val="22"/>
              </w:rPr>
              <w:t>O 1</w:t>
            </w:r>
          </w:p>
          <w:p w14:paraId="3AB56457" w14:textId="52ACF5FC" w:rsidR="0098507D" w:rsidRPr="00192C8C" w:rsidRDefault="0098507D" w:rsidP="0098507D">
            <w:pPr>
              <w:pStyle w:val="Default"/>
              <w:rPr>
                <w:b/>
                <w:sz w:val="22"/>
                <w:szCs w:val="22"/>
              </w:rPr>
            </w:pPr>
            <w:r w:rsidRPr="00192C8C">
              <w:rPr>
                <w:b/>
                <w:sz w:val="22"/>
                <w:szCs w:val="22"/>
              </w:rPr>
              <w:t>V 2</w:t>
            </w:r>
          </w:p>
          <w:p w14:paraId="0022E100" w14:textId="67A18698" w:rsidR="0098507D" w:rsidRPr="00192C8C" w:rsidRDefault="0098507D" w:rsidP="0098507D">
            <w:pPr>
              <w:pStyle w:val="Default"/>
              <w:rPr>
                <w:b/>
                <w:sz w:val="22"/>
                <w:szCs w:val="22"/>
              </w:rPr>
            </w:pPr>
            <w:r w:rsidRPr="00192C8C">
              <w:rPr>
                <w:b/>
                <w:sz w:val="22"/>
                <w:szCs w:val="22"/>
              </w:rPr>
              <w:t>P l</w:t>
            </w:r>
          </w:p>
          <w:p w14:paraId="3F28489C" w14:textId="7C276FE4" w:rsidR="0098507D" w:rsidRPr="00192C8C" w:rsidRDefault="0098507D" w:rsidP="0098507D">
            <w:pPr>
              <w:pStyle w:val="Default"/>
              <w:rPr>
                <w:b/>
                <w:sz w:val="22"/>
                <w:szCs w:val="22"/>
              </w:rPr>
            </w:pPr>
            <w:r w:rsidRPr="00192C8C">
              <w:rPr>
                <w:b/>
                <w:sz w:val="22"/>
                <w:szCs w:val="22"/>
              </w:rPr>
              <w:t>P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6A25E11" w14:textId="07CCECB7" w:rsidR="0098507D" w:rsidRPr="00756F36" w:rsidRDefault="0098507D" w:rsidP="0098507D">
            <w:pPr>
              <w:pStyle w:val="Default"/>
              <w:rPr>
                <w:b/>
                <w:sz w:val="22"/>
                <w:szCs w:val="22"/>
              </w:rPr>
            </w:pPr>
            <w:r>
              <w:rPr>
                <w:b/>
                <w:sz w:val="22"/>
                <w:szCs w:val="22"/>
              </w:rPr>
              <w:t>1. </w:t>
            </w:r>
            <w:r w:rsidRPr="00756F36">
              <w:rPr>
                <w:b/>
                <w:sz w:val="22"/>
                <w:szCs w:val="22"/>
              </w:rPr>
              <w:t>o</w:t>
            </w:r>
            <w:r>
              <w:rPr>
                <w:b/>
                <w:sz w:val="22"/>
                <w:szCs w:val="22"/>
              </w:rPr>
              <w:t>d 1. januára 2028, ak ide o novú budovu</w:t>
            </w:r>
            <w:r w:rsidRPr="00756F36">
              <w:rPr>
                <w:b/>
                <w:sz w:val="22"/>
                <w:szCs w:val="22"/>
              </w:rPr>
              <w:t xml:space="preserve"> s celkovou podlahovou plochou väčšou ako 1000 m</w:t>
            </w:r>
            <w:r w:rsidRPr="00236F1C">
              <w:rPr>
                <w:b/>
                <w:sz w:val="22"/>
                <w:szCs w:val="22"/>
                <w:vertAlign w:val="superscript"/>
              </w:rPr>
              <w:t>2</w:t>
            </w:r>
            <w:r w:rsidRPr="00756F36">
              <w:rPr>
                <w:b/>
                <w:sz w:val="22"/>
                <w:szCs w:val="22"/>
              </w:rPr>
              <w:t>,</w:t>
            </w:r>
          </w:p>
          <w:p w14:paraId="61DC6236" w14:textId="05E77B8A" w:rsidR="0098507D" w:rsidRPr="00FE4A33" w:rsidRDefault="0098507D" w:rsidP="0098507D">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EB09A71" w14:textId="3929F22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821BF50" w14:textId="24EF808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1B526E0" w14:textId="7B270936"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DA10571" w14:textId="77777777" w:rsidR="0098507D" w:rsidRPr="005667E7" w:rsidRDefault="0098507D" w:rsidP="0098507D">
            <w:pPr>
              <w:pStyle w:val="Default"/>
              <w:rPr>
                <w:sz w:val="22"/>
                <w:szCs w:val="22"/>
              </w:rPr>
            </w:pPr>
          </w:p>
        </w:tc>
      </w:tr>
      <w:tr w:rsidR="0098507D" w:rsidRPr="005667E7" w14:paraId="74AED079" w14:textId="77777777" w:rsidTr="00DF1646">
        <w:trPr>
          <w:gridAfter w:val="1"/>
          <w:wAfter w:w="69" w:type="dxa"/>
          <w:trHeight w:val="452"/>
        </w:trPr>
        <w:tc>
          <w:tcPr>
            <w:tcW w:w="675" w:type="dxa"/>
            <w:tcBorders>
              <w:top w:val="single" w:sz="4" w:space="0" w:color="auto"/>
              <w:bottom w:val="single" w:sz="4" w:space="0" w:color="auto"/>
              <w:right w:val="single" w:sz="4" w:space="0" w:color="auto"/>
            </w:tcBorders>
            <w:shd w:val="clear" w:color="auto" w:fill="auto"/>
          </w:tcPr>
          <w:p w14:paraId="3BA1589D"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7D14DDC" w14:textId="77777777" w:rsidR="0098507D" w:rsidRPr="005667E7" w:rsidRDefault="0098507D" w:rsidP="0098507D">
            <w:pPr>
              <w:pStyle w:val="oj-normal"/>
              <w:spacing w:before="120"/>
              <w:rPr>
                <w:sz w:val="22"/>
                <w:szCs w:val="22"/>
              </w:rPr>
            </w:pPr>
            <w:r w:rsidRPr="005667E7">
              <w:rPr>
                <w:color w:val="000000"/>
                <w:sz w:val="22"/>
                <w:szCs w:val="22"/>
              </w:rPr>
              <w:t>od 1. januára 2030 v prípade všetkých nových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3A4CE0E"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481E6D3" w14:textId="30156CBE" w:rsidR="0098507D" w:rsidRPr="005667E7" w:rsidRDefault="0098507D" w:rsidP="0098507D">
            <w:pPr>
              <w:pStyle w:val="Default"/>
              <w:rPr>
                <w:sz w:val="22"/>
                <w:szCs w:val="22"/>
              </w:rPr>
            </w:pPr>
            <w:r>
              <w:rPr>
                <w:b/>
                <w:sz w:val="22"/>
                <w:szCs w:val="22"/>
                <w:lang w:eastAsia="cs-CZ"/>
              </w:rPr>
              <w:t xml:space="preserve">Návrh zákona č. </w:t>
            </w:r>
            <w:r>
              <w:rPr>
                <w:b/>
                <w:sz w:val="22"/>
                <w:szCs w:val="22"/>
                <w:lang w:eastAsia="cs-CZ"/>
              </w:rPr>
              <w:lastRenderedPageBreak/>
              <w:t>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8355E2B" w14:textId="77777777" w:rsidR="0098507D" w:rsidRPr="00192C8C" w:rsidRDefault="0098507D" w:rsidP="0098507D">
            <w:pPr>
              <w:pStyle w:val="Default"/>
              <w:rPr>
                <w:b/>
                <w:sz w:val="22"/>
                <w:szCs w:val="22"/>
              </w:rPr>
            </w:pPr>
            <w:r w:rsidRPr="00192C8C">
              <w:rPr>
                <w:b/>
                <w:sz w:val="22"/>
                <w:szCs w:val="22"/>
              </w:rPr>
              <w:lastRenderedPageBreak/>
              <w:t>§ 7</w:t>
            </w:r>
          </w:p>
          <w:p w14:paraId="026A5717" w14:textId="77777777" w:rsidR="0098507D" w:rsidRPr="00192C8C" w:rsidRDefault="0098507D" w:rsidP="0098507D">
            <w:pPr>
              <w:pStyle w:val="Default"/>
              <w:rPr>
                <w:b/>
                <w:sz w:val="22"/>
                <w:szCs w:val="22"/>
              </w:rPr>
            </w:pPr>
            <w:r w:rsidRPr="00192C8C">
              <w:rPr>
                <w:b/>
                <w:sz w:val="22"/>
                <w:szCs w:val="22"/>
              </w:rPr>
              <w:t>O 1</w:t>
            </w:r>
          </w:p>
          <w:p w14:paraId="449BBB10" w14:textId="77777777" w:rsidR="0098507D" w:rsidRPr="00192C8C" w:rsidRDefault="0098507D" w:rsidP="0098507D">
            <w:pPr>
              <w:pStyle w:val="Default"/>
              <w:rPr>
                <w:b/>
                <w:sz w:val="22"/>
                <w:szCs w:val="22"/>
              </w:rPr>
            </w:pPr>
            <w:r w:rsidRPr="00192C8C">
              <w:rPr>
                <w:b/>
                <w:sz w:val="22"/>
                <w:szCs w:val="22"/>
              </w:rPr>
              <w:t>V 2</w:t>
            </w:r>
          </w:p>
          <w:p w14:paraId="25642703" w14:textId="77777777" w:rsidR="0098507D" w:rsidRPr="00192C8C" w:rsidRDefault="0098507D" w:rsidP="0098507D">
            <w:pPr>
              <w:pStyle w:val="Default"/>
              <w:rPr>
                <w:b/>
                <w:sz w:val="22"/>
                <w:szCs w:val="22"/>
              </w:rPr>
            </w:pPr>
            <w:r w:rsidRPr="00192C8C">
              <w:rPr>
                <w:b/>
                <w:sz w:val="22"/>
                <w:szCs w:val="22"/>
              </w:rPr>
              <w:lastRenderedPageBreak/>
              <w:t>P l</w:t>
            </w:r>
          </w:p>
          <w:p w14:paraId="5680EA51" w14:textId="7D5B345F" w:rsidR="0098507D" w:rsidRPr="00192C8C" w:rsidRDefault="0098507D" w:rsidP="0098507D">
            <w:pPr>
              <w:pStyle w:val="Default"/>
              <w:rPr>
                <w:b/>
                <w:sz w:val="22"/>
                <w:szCs w:val="22"/>
              </w:rPr>
            </w:pPr>
            <w:r w:rsidRPr="00192C8C">
              <w:rPr>
                <w:b/>
                <w:sz w:val="22"/>
                <w:szCs w:val="22"/>
              </w:rPr>
              <w:t>P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AAA1213" w14:textId="43F3F843" w:rsidR="0098507D" w:rsidRPr="00FE4A33" w:rsidRDefault="0098507D" w:rsidP="0098507D">
            <w:pPr>
              <w:pStyle w:val="Default"/>
              <w:rPr>
                <w:b/>
                <w:sz w:val="22"/>
                <w:szCs w:val="22"/>
              </w:rPr>
            </w:pPr>
            <w:r>
              <w:rPr>
                <w:b/>
                <w:sz w:val="22"/>
                <w:szCs w:val="22"/>
              </w:rPr>
              <w:lastRenderedPageBreak/>
              <w:t>2. </w:t>
            </w:r>
            <w:r w:rsidRPr="00756F36">
              <w:rPr>
                <w:b/>
                <w:sz w:val="22"/>
                <w:szCs w:val="22"/>
              </w:rPr>
              <w:t xml:space="preserve">od 1. januára 2030 pre </w:t>
            </w:r>
            <w:r>
              <w:rPr>
                <w:b/>
                <w:sz w:val="22"/>
                <w:szCs w:val="22"/>
              </w:rPr>
              <w:t>každú novú budovu</w:t>
            </w:r>
            <w:r w:rsidRPr="00756F36">
              <w:rPr>
                <w:b/>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98424EA" w14:textId="25B7660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88FFD2" w14:textId="13238B6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BCAFAD2" w14:textId="5C78904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5053AD5" w14:textId="77777777" w:rsidR="0098507D" w:rsidRPr="005667E7" w:rsidRDefault="0098507D" w:rsidP="0098507D">
            <w:pPr>
              <w:pStyle w:val="Default"/>
              <w:rPr>
                <w:sz w:val="22"/>
                <w:szCs w:val="22"/>
              </w:rPr>
            </w:pPr>
          </w:p>
        </w:tc>
      </w:tr>
      <w:tr w:rsidR="0098507D" w:rsidRPr="005667E7" w14:paraId="1BBD129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1809CA7"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E06A5AE" w14:textId="77777777" w:rsidR="0098507D" w:rsidRPr="005667E7" w:rsidRDefault="0098507D" w:rsidP="0098507D">
            <w:pPr>
              <w:pStyle w:val="Default"/>
              <w:rPr>
                <w:sz w:val="22"/>
                <w:szCs w:val="22"/>
              </w:rPr>
            </w:pPr>
            <w:r w:rsidRPr="005667E7">
              <w:rPr>
                <w:sz w:val="22"/>
                <w:szCs w:val="22"/>
                <w:shd w:val="clear" w:color="auto" w:fill="FFFFFF"/>
              </w:rPr>
              <w:t>Komisia je splnomocnená prijímať delegované akty v súlade s článkom 32 s cieľom meniť prílohu III na účely stanovenia rámca Únie pre vnútroštátny výpočet GWP počas životného cyklu s cieľom dosiahnuť klimatickú neutralitu. Prvý takýto delegovaný akt sa prijme do 31. decembra 2025.</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00EFD86" w14:textId="4C8C742D"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A20B42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3AC1808"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C22B8E8"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B1C797F"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E6DAF1E"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0E3CB4B"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7DFADB54" w14:textId="77777777" w:rsidR="0098507D" w:rsidRPr="005667E7" w:rsidRDefault="0098507D" w:rsidP="0098507D">
            <w:pPr>
              <w:pStyle w:val="Default"/>
              <w:rPr>
                <w:sz w:val="22"/>
                <w:szCs w:val="22"/>
              </w:rPr>
            </w:pPr>
          </w:p>
        </w:tc>
      </w:tr>
      <w:tr w:rsidR="0098507D" w:rsidRPr="005667E7" w14:paraId="427EAF0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F7FD67E"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654883A" w14:textId="77777777" w:rsidR="0098507D" w:rsidRPr="005667E7" w:rsidRDefault="0098507D" w:rsidP="0098507D">
            <w:pPr>
              <w:pStyle w:val="Default"/>
              <w:rPr>
                <w:sz w:val="22"/>
                <w:szCs w:val="22"/>
              </w:rPr>
            </w:pPr>
            <w:r w:rsidRPr="005667E7">
              <w:rPr>
                <w:sz w:val="22"/>
                <w:szCs w:val="22"/>
                <w:shd w:val="clear" w:color="auto" w:fill="FFFFFF"/>
              </w:rPr>
              <w:t>Členské štáty sa môžu rozhodnúť neuplatňovať odseky 1 a 2 na budovy, pre ktoré už boli do dátumov uvedených v odsekoch 1 a 2 predložené žiadosti o stavebné povolenie alebo rovnocenné žiadosti vrátane žiadostí o zmenu využívania.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3FAD47E" w14:textId="6E5207FA"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8B69AD3"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05E5B35"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EDDCFD4"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E7ACE1D" w14:textId="48F4D862"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841D6B3" w14:textId="3529E8E9" w:rsidR="0098507D" w:rsidRPr="00236F1C" w:rsidRDefault="0098507D" w:rsidP="0098507D">
            <w:pPr>
              <w:pStyle w:val="Default"/>
              <w:rPr>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0D6524B" w14:textId="3A7DB99B"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291FC2BE" w14:textId="77777777" w:rsidR="0098507D" w:rsidRPr="005667E7" w:rsidRDefault="0098507D" w:rsidP="0098507D">
            <w:pPr>
              <w:pStyle w:val="Default"/>
              <w:rPr>
                <w:sz w:val="22"/>
                <w:szCs w:val="22"/>
              </w:rPr>
            </w:pPr>
          </w:p>
        </w:tc>
      </w:tr>
      <w:tr w:rsidR="0098507D" w:rsidRPr="005667E7" w14:paraId="095E091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10DFF6F" w14:textId="77777777" w:rsidR="0098507D" w:rsidRPr="005667E7" w:rsidRDefault="0098507D" w:rsidP="0098507D">
            <w:pPr>
              <w:pStyle w:val="Default"/>
              <w:rPr>
                <w:sz w:val="22"/>
                <w:szCs w:val="22"/>
              </w:rPr>
            </w:pPr>
            <w:r w:rsidRPr="005667E7">
              <w:rPr>
                <w:sz w:val="22"/>
                <w:szCs w:val="22"/>
              </w:rPr>
              <w:t>O:5</w:t>
            </w:r>
          </w:p>
          <w:p w14:paraId="610CEEE8" w14:textId="77777777" w:rsidR="0098507D" w:rsidRPr="005667E7" w:rsidRDefault="0098507D" w:rsidP="0098507D">
            <w:pPr>
              <w:pStyle w:val="Default"/>
              <w:rPr>
                <w:sz w:val="22"/>
                <w:szCs w:val="22"/>
              </w:rPr>
            </w:pPr>
            <w:r w:rsidRPr="005667E7">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8363337"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E1543A">
              <w:rPr>
                <w:color w:val="000000"/>
                <w:sz w:val="22"/>
                <w:szCs w:val="22"/>
              </w:rPr>
              <w:t>Členské štáty do 1. januára 2027 uverejnia a Komisii oznámia cestovnú mapu, v ktorej podrobne uvedú</w:t>
            </w:r>
            <w:r w:rsidRPr="005667E7">
              <w:rPr>
                <w:color w:val="000000"/>
                <w:sz w:val="22"/>
                <w:szCs w:val="22"/>
              </w:rPr>
              <w:t xml:space="preserve"> limitné hodnoty celkového kumulatívneho GWP počas životného cyklu všetkých nových budov a stanovia ciele pre nové budovy od roku 2030, pričom zohľadnia postupný klesajúci trend, ako aj maximálne limitné hodnoty v podrobnosti pre rôzne klimatické zóny a typológie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257A543" w14:textId="6C7729EF"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6FA8C35" w14:textId="1DBDAE52" w:rsidR="0098507D"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r w:rsidRPr="00476622">
              <w:rPr>
                <w:sz w:val="22"/>
                <w:szCs w:val="22"/>
              </w:rPr>
              <w:t xml:space="preserve"> </w:t>
            </w:r>
          </w:p>
          <w:p w14:paraId="705AF46B" w14:textId="77777777" w:rsidR="0098507D" w:rsidRDefault="0098507D" w:rsidP="0098507D">
            <w:pPr>
              <w:pStyle w:val="Default"/>
              <w:rPr>
                <w:sz w:val="22"/>
                <w:szCs w:val="22"/>
              </w:rPr>
            </w:pPr>
          </w:p>
          <w:p w14:paraId="7E739E8C" w14:textId="77777777" w:rsidR="0098507D" w:rsidRDefault="0098507D" w:rsidP="0098507D">
            <w:pPr>
              <w:pStyle w:val="Default"/>
              <w:rPr>
                <w:sz w:val="22"/>
                <w:szCs w:val="22"/>
              </w:rPr>
            </w:pPr>
          </w:p>
          <w:p w14:paraId="709F1928" w14:textId="77777777" w:rsidR="0098507D" w:rsidRDefault="0098507D" w:rsidP="0098507D">
            <w:pPr>
              <w:pStyle w:val="Default"/>
              <w:rPr>
                <w:sz w:val="22"/>
                <w:szCs w:val="22"/>
              </w:rPr>
            </w:pPr>
          </w:p>
          <w:p w14:paraId="4AF6056D" w14:textId="77777777" w:rsidR="0098507D" w:rsidRDefault="0098507D" w:rsidP="0098507D">
            <w:pPr>
              <w:pStyle w:val="Default"/>
              <w:rPr>
                <w:sz w:val="22"/>
                <w:szCs w:val="22"/>
              </w:rPr>
            </w:pPr>
          </w:p>
          <w:p w14:paraId="4117CE61" w14:textId="77777777" w:rsidR="0098507D" w:rsidRDefault="0098507D" w:rsidP="0098507D">
            <w:pPr>
              <w:pStyle w:val="Default"/>
              <w:rPr>
                <w:sz w:val="22"/>
                <w:szCs w:val="22"/>
              </w:rPr>
            </w:pPr>
          </w:p>
          <w:p w14:paraId="329DC1E9" w14:textId="77777777" w:rsidR="0098507D" w:rsidRDefault="0098507D" w:rsidP="0098507D">
            <w:pPr>
              <w:pStyle w:val="Default"/>
              <w:rPr>
                <w:sz w:val="22"/>
                <w:szCs w:val="22"/>
              </w:rPr>
            </w:pPr>
          </w:p>
          <w:p w14:paraId="69BAC5A0" w14:textId="77777777" w:rsidR="0098507D" w:rsidRDefault="0098507D" w:rsidP="0098507D">
            <w:pPr>
              <w:pStyle w:val="Default"/>
              <w:rPr>
                <w:sz w:val="22"/>
                <w:szCs w:val="22"/>
              </w:rPr>
            </w:pPr>
          </w:p>
          <w:p w14:paraId="4CCACA94" w14:textId="77777777" w:rsidR="0098507D" w:rsidRDefault="0098507D" w:rsidP="0098507D">
            <w:pPr>
              <w:pStyle w:val="Default"/>
              <w:rPr>
                <w:sz w:val="22"/>
                <w:szCs w:val="22"/>
              </w:rPr>
            </w:pPr>
          </w:p>
          <w:p w14:paraId="6D7B1349" w14:textId="77777777" w:rsidR="0098507D" w:rsidRDefault="0098507D" w:rsidP="0098507D">
            <w:pPr>
              <w:pStyle w:val="Default"/>
              <w:rPr>
                <w:sz w:val="22"/>
                <w:szCs w:val="22"/>
              </w:rPr>
            </w:pPr>
          </w:p>
          <w:p w14:paraId="58497630" w14:textId="77777777" w:rsidR="0098507D" w:rsidRDefault="0098507D" w:rsidP="0098507D">
            <w:pPr>
              <w:pStyle w:val="Default"/>
              <w:rPr>
                <w:sz w:val="22"/>
                <w:szCs w:val="22"/>
              </w:rPr>
            </w:pPr>
          </w:p>
          <w:p w14:paraId="4C0D612D" w14:textId="77777777" w:rsidR="0098507D" w:rsidRDefault="0098507D" w:rsidP="0098507D">
            <w:pPr>
              <w:pStyle w:val="Default"/>
              <w:rPr>
                <w:sz w:val="22"/>
                <w:szCs w:val="22"/>
              </w:rPr>
            </w:pPr>
          </w:p>
          <w:p w14:paraId="5EC20788" w14:textId="77777777" w:rsidR="0098507D" w:rsidRDefault="0098507D" w:rsidP="0098507D">
            <w:pPr>
              <w:pStyle w:val="Default"/>
              <w:rPr>
                <w:sz w:val="22"/>
                <w:szCs w:val="22"/>
              </w:rPr>
            </w:pPr>
          </w:p>
          <w:p w14:paraId="47BE419E" w14:textId="77777777" w:rsidR="0098507D" w:rsidRDefault="0098507D" w:rsidP="0098507D">
            <w:pPr>
              <w:pStyle w:val="Default"/>
              <w:rPr>
                <w:sz w:val="22"/>
                <w:szCs w:val="22"/>
              </w:rPr>
            </w:pPr>
          </w:p>
          <w:p w14:paraId="3FC6C1FC" w14:textId="77777777" w:rsidR="0098507D" w:rsidRDefault="0098507D" w:rsidP="0098507D">
            <w:pPr>
              <w:pStyle w:val="Default"/>
              <w:rPr>
                <w:sz w:val="22"/>
                <w:szCs w:val="22"/>
              </w:rPr>
            </w:pPr>
          </w:p>
          <w:p w14:paraId="3DCBF861" w14:textId="77777777" w:rsidR="0098507D" w:rsidRDefault="0098507D" w:rsidP="0098507D">
            <w:pPr>
              <w:pStyle w:val="Default"/>
              <w:rPr>
                <w:sz w:val="22"/>
                <w:szCs w:val="22"/>
              </w:rPr>
            </w:pPr>
          </w:p>
          <w:p w14:paraId="6EF006EB" w14:textId="77777777" w:rsidR="0098507D" w:rsidRDefault="0098507D" w:rsidP="0098507D">
            <w:pPr>
              <w:pStyle w:val="Default"/>
              <w:rPr>
                <w:sz w:val="22"/>
                <w:szCs w:val="22"/>
              </w:rPr>
            </w:pPr>
          </w:p>
          <w:p w14:paraId="47C9D722" w14:textId="77777777" w:rsidR="0098507D" w:rsidRDefault="0098507D" w:rsidP="0098507D">
            <w:pPr>
              <w:pStyle w:val="Default"/>
              <w:rPr>
                <w:sz w:val="22"/>
                <w:szCs w:val="22"/>
              </w:rPr>
            </w:pPr>
          </w:p>
          <w:p w14:paraId="4F768142" w14:textId="77777777" w:rsidR="0098507D" w:rsidRDefault="0098507D" w:rsidP="0098507D">
            <w:pPr>
              <w:pStyle w:val="Default"/>
              <w:rPr>
                <w:sz w:val="22"/>
                <w:szCs w:val="22"/>
              </w:rPr>
            </w:pPr>
          </w:p>
          <w:p w14:paraId="576BE4D6" w14:textId="4B60337F"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DC5B2A8" w14:textId="4F6CC0A8" w:rsidR="0098507D" w:rsidRPr="00192C8C" w:rsidRDefault="0098507D" w:rsidP="0098507D">
            <w:pPr>
              <w:pStyle w:val="Default"/>
              <w:rPr>
                <w:b/>
                <w:color w:val="auto"/>
                <w:sz w:val="22"/>
                <w:szCs w:val="22"/>
              </w:rPr>
            </w:pPr>
            <w:r w:rsidRPr="00192C8C">
              <w:rPr>
                <w:b/>
                <w:color w:val="auto"/>
                <w:sz w:val="22"/>
                <w:szCs w:val="22"/>
              </w:rPr>
              <w:lastRenderedPageBreak/>
              <w:t>§ 2</w:t>
            </w:r>
          </w:p>
          <w:p w14:paraId="5EAF7411" w14:textId="6A280786" w:rsidR="0098507D" w:rsidRPr="00192C8C" w:rsidRDefault="0098507D" w:rsidP="0098507D">
            <w:pPr>
              <w:pStyle w:val="Default"/>
              <w:rPr>
                <w:b/>
                <w:color w:val="auto"/>
                <w:sz w:val="22"/>
                <w:szCs w:val="22"/>
              </w:rPr>
            </w:pPr>
            <w:r w:rsidRPr="00192C8C">
              <w:rPr>
                <w:b/>
                <w:color w:val="auto"/>
                <w:sz w:val="22"/>
                <w:szCs w:val="22"/>
              </w:rPr>
              <w:t>O 1</w:t>
            </w:r>
          </w:p>
          <w:p w14:paraId="6FA8A44C" w14:textId="2C50685B" w:rsidR="0098507D" w:rsidRPr="00192C8C" w:rsidRDefault="0098507D" w:rsidP="0098507D">
            <w:pPr>
              <w:pStyle w:val="Default"/>
              <w:rPr>
                <w:b/>
                <w:color w:val="auto"/>
                <w:sz w:val="22"/>
                <w:szCs w:val="22"/>
              </w:rPr>
            </w:pPr>
            <w:r w:rsidRPr="00192C8C">
              <w:rPr>
                <w:b/>
                <w:color w:val="auto"/>
                <w:sz w:val="22"/>
                <w:szCs w:val="22"/>
              </w:rPr>
              <w:t>P g</w:t>
            </w:r>
          </w:p>
          <w:p w14:paraId="4F3F57F1" w14:textId="526D383C" w:rsidR="0098507D" w:rsidRDefault="0098507D" w:rsidP="0098507D">
            <w:pPr>
              <w:pStyle w:val="Default"/>
              <w:rPr>
                <w:color w:val="auto"/>
                <w:sz w:val="22"/>
                <w:szCs w:val="22"/>
              </w:rPr>
            </w:pPr>
          </w:p>
          <w:p w14:paraId="431335EE" w14:textId="772A6CF3" w:rsidR="0098507D" w:rsidRDefault="0098507D" w:rsidP="0098507D">
            <w:pPr>
              <w:pStyle w:val="Default"/>
              <w:rPr>
                <w:color w:val="auto"/>
                <w:sz w:val="22"/>
                <w:szCs w:val="22"/>
              </w:rPr>
            </w:pPr>
          </w:p>
          <w:p w14:paraId="31A2A9A1" w14:textId="7893BD69" w:rsidR="0098507D" w:rsidRDefault="0098507D" w:rsidP="0098507D">
            <w:pPr>
              <w:pStyle w:val="Default"/>
              <w:rPr>
                <w:color w:val="auto"/>
                <w:sz w:val="22"/>
                <w:szCs w:val="22"/>
              </w:rPr>
            </w:pPr>
          </w:p>
          <w:p w14:paraId="56D66D83" w14:textId="786D8517" w:rsidR="0098507D" w:rsidRPr="00192C8C" w:rsidRDefault="0098507D" w:rsidP="0098507D">
            <w:pPr>
              <w:pStyle w:val="Default"/>
              <w:rPr>
                <w:b/>
                <w:color w:val="auto"/>
                <w:sz w:val="22"/>
                <w:szCs w:val="22"/>
              </w:rPr>
            </w:pPr>
            <w:r w:rsidRPr="00192C8C">
              <w:rPr>
                <w:b/>
                <w:color w:val="auto"/>
                <w:sz w:val="22"/>
                <w:szCs w:val="22"/>
              </w:rPr>
              <w:t>§ 4b</w:t>
            </w:r>
          </w:p>
          <w:p w14:paraId="1C97B6D3" w14:textId="10C25790" w:rsidR="0098507D" w:rsidRPr="00192C8C" w:rsidRDefault="0098507D" w:rsidP="0098507D">
            <w:pPr>
              <w:pStyle w:val="Default"/>
              <w:rPr>
                <w:b/>
                <w:color w:val="auto"/>
                <w:sz w:val="22"/>
                <w:szCs w:val="22"/>
              </w:rPr>
            </w:pPr>
            <w:r w:rsidRPr="00192C8C">
              <w:rPr>
                <w:b/>
                <w:color w:val="auto"/>
                <w:sz w:val="22"/>
                <w:szCs w:val="22"/>
              </w:rPr>
              <w:t>O 2</w:t>
            </w:r>
          </w:p>
          <w:p w14:paraId="1A1AAA7C" w14:textId="2C232F60" w:rsidR="0098507D" w:rsidRPr="00192C8C" w:rsidRDefault="0098507D" w:rsidP="0098507D">
            <w:pPr>
              <w:pStyle w:val="Default"/>
              <w:rPr>
                <w:b/>
                <w:color w:val="auto"/>
                <w:sz w:val="22"/>
                <w:szCs w:val="22"/>
              </w:rPr>
            </w:pPr>
            <w:r w:rsidRPr="00192C8C">
              <w:rPr>
                <w:b/>
                <w:color w:val="auto"/>
                <w:sz w:val="22"/>
                <w:szCs w:val="22"/>
              </w:rPr>
              <w:t>P i</w:t>
            </w:r>
          </w:p>
          <w:p w14:paraId="77E0EEDC" w14:textId="77777777" w:rsidR="0098507D" w:rsidRDefault="0098507D" w:rsidP="0098507D">
            <w:pPr>
              <w:pStyle w:val="Default"/>
              <w:rPr>
                <w:color w:val="auto"/>
                <w:sz w:val="22"/>
                <w:szCs w:val="22"/>
              </w:rPr>
            </w:pPr>
          </w:p>
          <w:p w14:paraId="280BCBF6" w14:textId="77777777" w:rsidR="0098507D" w:rsidRDefault="0098507D" w:rsidP="0098507D">
            <w:pPr>
              <w:pStyle w:val="Default"/>
              <w:rPr>
                <w:color w:val="auto"/>
                <w:sz w:val="22"/>
                <w:szCs w:val="22"/>
              </w:rPr>
            </w:pPr>
          </w:p>
          <w:p w14:paraId="59DE3A8D" w14:textId="77777777" w:rsidR="0098507D" w:rsidRDefault="0098507D" w:rsidP="0098507D">
            <w:pPr>
              <w:pStyle w:val="Default"/>
              <w:rPr>
                <w:color w:val="auto"/>
                <w:sz w:val="22"/>
                <w:szCs w:val="22"/>
              </w:rPr>
            </w:pPr>
          </w:p>
          <w:p w14:paraId="11894CA6" w14:textId="77777777" w:rsidR="0098507D" w:rsidRDefault="0098507D" w:rsidP="0098507D">
            <w:pPr>
              <w:pStyle w:val="Default"/>
              <w:rPr>
                <w:color w:val="auto"/>
                <w:sz w:val="22"/>
                <w:szCs w:val="22"/>
              </w:rPr>
            </w:pPr>
          </w:p>
          <w:p w14:paraId="0C3B73C7" w14:textId="77777777" w:rsidR="0098507D" w:rsidRDefault="0098507D" w:rsidP="0098507D">
            <w:pPr>
              <w:pStyle w:val="Default"/>
              <w:rPr>
                <w:color w:val="auto"/>
                <w:sz w:val="22"/>
                <w:szCs w:val="22"/>
              </w:rPr>
            </w:pPr>
          </w:p>
          <w:p w14:paraId="029FFEF6" w14:textId="77777777" w:rsidR="0098507D" w:rsidRDefault="0098507D" w:rsidP="0098507D">
            <w:pPr>
              <w:pStyle w:val="Default"/>
              <w:rPr>
                <w:color w:val="auto"/>
                <w:sz w:val="22"/>
                <w:szCs w:val="22"/>
              </w:rPr>
            </w:pPr>
          </w:p>
          <w:p w14:paraId="67FD0EC4" w14:textId="77777777" w:rsidR="0098507D" w:rsidRDefault="0098507D" w:rsidP="0098507D">
            <w:pPr>
              <w:pStyle w:val="Default"/>
              <w:rPr>
                <w:color w:val="auto"/>
                <w:sz w:val="22"/>
                <w:szCs w:val="22"/>
              </w:rPr>
            </w:pPr>
          </w:p>
          <w:p w14:paraId="534B9E4D" w14:textId="77777777" w:rsidR="0098507D" w:rsidRDefault="0098507D" w:rsidP="0098507D">
            <w:pPr>
              <w:pStyle w:val="Default"/>
              <w:rPr>
                <w:color w:val="auto"/>
                <w:sz w:val="22"/>
                <w:szCs w:val="22"/>
              </w:rPr>
            </w:pPr>
          </w:p>
          <w:p w14:paraId="03E1DB5A" w14:textId="7A5FD453" w:rsidR="0098507D" w:rsidRPr="00192C8C" w:rsidRDefault="0098507D" w:rsidP="0098507D">
            <w:pPr>
              <w:pStyle w:val="Default"/>
              <w:rPr>
                <w:b/>
                <w:color w:val="auto"/>
                <w:sz w:val="22"/>
                <w:szCs w:val="22"/>
              </w:rPr>
            </w:pPr>
            <w:r w:rsidRPr="00192C8C">
              <w:rPr>
                <w:b/>
                <w:color w:val="auto"/>
                <w:sz w:val="22"/>
                <w:szCs w:val="22"/>
              </w:rPr>
              <w:lastRenderedPageBreak/>
              <w:t>§ 9</w:t>
            </w:r>
          </w:p>
          <w:p w14:paraId="45510154" w14:textId="082E0633" w:rsidR="0098507D" w:rsidRPr="00192C8C" w:rsidRDefault="0098507D" w:rsidP="0098507D">
            <w:pPr>
              <w:pStyle w:val="Default"/>
              <w:rPr>
                <w:b/>
                <w:color w:val="auto"/>
                <w:sz w:val="22"/>
                <w:szCs w:val="22"/>
              </w:rPr>
            </w:pPr>
            <w:r w:rsidRPr="00192C8C">
              <w:rPr>
                <w:b/>
                <w:color w:val="auto"/>
                <w:sz w:val="22"/>
                <w:szCs w:val="22"/>
              </w:rPr>
              <w:t>O 1</w:t>
            </w:r>
          </w:p>
          <w:p w14:paraId="1E5760B4" w14:textId="77777777" w:rsidR="0098507D" w:rsidRPr="00192C8C" w:rsidRDefault="0098507D" w:rsidP="0098507D">
            <w:pPr>
              <w:pStyle w:val="Default"/>
              <w:rPr>
                <w:b/>
                <w:color w:val="auto"/>
                <w:sz w:val="22"/>
                <w:szCs w:val="22"/>
              </w:rPr>
            </w:pPr>
            <w:r w:rsidRPr="00192C8C">
              <w:rPr>
                <w:b/>
                <w:color w:val="auto"/>
                <w:sz w:val="22"/>
                <w:szCs w:val="22"/>
              </w:rPr>
              <w:t>P f</w:t>
            </w:r>
          </w:p>
          <w:p w14:paraId="065705FB" w14:textId="77777777" w:rsidR="0098507D" w:rsidRDefault="0098507D" w:rsidP="0098507D">
            <w:pPr>
              <w:pStyle w:val="Default"/>
              <w:rPr>
                <w:color w:val="auto"/>
                <w:sz w:val="22"/>
                <w:szCs w:val="22"/>
              </w:rPr>
            </w:pPr>
          </w:p>
          <w:p w14:paraId="1C8799D4" w14:textId="77777777" w:rsidR="0098507D" w:rsidRDefault="0098507D" w:rsidP="0098507D">
            <w:pPr>
              <w:pStyle w:val="Default"/>
              <w:rPr>
                <w:color w:val="auto"/>
                <w:sz w:val="22"/>
                <w:szCs w:val="22"/>
              </w:rPr>
            </w:pPr>
          </w:p>
          <w:p w14:paraId="69BF9A73" w14:textId="77777777" w:rsidR="001E37C3" w:rsidRDefault="001E37C3" w:rsidP="0098507D">
            <w:pPr>
              <w:pStyle w:val="Default"/>
              <w:rPr>
                <w:color w:val="auto"/>
                <w:sz w:val="22"/>
                <w:szCs w:val="22"/>
              </w:rPr>
            </w:pPr>
          </w:p>
          <w:p w14:paraId="062DD4B1" w14:textId="77777777" w:rsidR="001E37C3" w:rsidRDefault="001E37C3" w:rsidP="0098507D">
            <w:pPr>
              <w:pStyle w:val="Default"/>
              <w:rPr>
                <w:color w:val="auto"/>
                <w:sz w:val="22"/>
                <w:szCs w:val="22"/>
              </w:rPr>
            </w:pPr>
          </w:p>
          <w:p w14:paraId="152F1F77" w14:textId="3D6927EF" w:rsidR="0098507D" w:rsidRPr="001E37C3" w:rsidRDefault="0098507D" w:rsidP="0098507D">
            <w:pPr>
              <w:pStyle w:val="Default"/>
              <w:rPr>
                <w:b/>
                <w:color w:val="auto"/>
                <w:sz w:val="22"/>
                <w:szCs w:val="22"/>
              </w:rPr>
            </w:pPr>
            <w:r w:rsidRPr="001E37C3">
              <w:rPr>
                <w:b/>
                <w:color w:val="auto"/>
                <w:sz w:val="22"/>
                <w:szCs w:val="22"/>
              </w:rPr>
              <w:t>§ 9</w:t>
            </w:r>
          </w:p>
          <w:p w14:paraId="3B88D331" w14:textId="6D0E3BC8" w:rsidR="0098507D" w:rsidRPr="001E37C3" w:rsidRDefault="0098507D" w:rsidP="0098507D">
            <w:pPr>
              <w:pStyle w:val="Default"/>
              <w:rPr>
                <w:b/>
                <w:color w:val="auto"/>
                <w:sz w:val="22"/>
                <w:szCs w:val="22"/>
              </w:rPr>
            </w:pPr>
            <w:r w:rsidRPr="001E37C3">
              <w:rPr>
                <w:b/>
                <w:color w:val="auto"/>
                <w:sz w:val="22"/>
                <w:szCs w:val="22"/>
              </w:rPr>
              <w:t>O 2</w:t>
            </w:r>
          </w:p>
          <w:p w14:paraId="6136DC5A" w14:textId="4359664A" w:rsidR="0098507D" w:rsidRPr="001C3C99" w:rsidRDefault="0098507D" w:rsidP="0098507D">
            <w:pPr>
              <w:pStyle w:val="Default"/>
              <w:rPr>
                <w:color w:val="FF0000"/>
                <w:sz w:val="22"/>
                <w:szCs w:val="22"/>
              </w:rPr>
            </w:pPr>
            <w:r w:rsidRPr="001E37C3">
              <w:rPr>
                <w:b/>
                <w:color w:val="auto"/>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5E59575" w14:textId="1B8086B8" w:rsidR="0098507D" w:rsidRPr="000F2AF2" w:rsidRDefault="0098507D" w:rsidP="0098507D">
            <w:pPr>
              <w:pStyle w:val="Default"/>
              <w:rPr>
                <w:sz w:val="22"/>
                <w:szCs w:val="22"/>
              </w:rPr>
            </w:pPr>
            <w:r w:rsidRPr="000F2AF2">
              <w:rPr>
                <w:sz w:val="22"/>
                <w:szCs w:val="22"/>
              </w:rPr>
              <w:lastRenderedPageBreak/>
              <w:t>(1) Postupmi a opatreniami na zlepšenie energetickej hospodárnosti budov sú:</w:t>
            </w:r>
          </w:p>
          <w:p w14:paraId="2AFB18A7" w14:textId="44A45F9C" w:rsidR="0098507D" w:rsidRPr="00BA5300" w:rsidRDefault="0098507D" w:rsidP="0098507D">
            <w:pPr>
              <w:pStyle w:val="Default"/>
              <w:rPr>
                <w:b/>
                <w:sz w:val="22"/>
                <w:szCs w:val="22"/>
              </w:rPr>
            </w:pPr>
            <w:r w:rsidRPr="00BA5300">
              <w:rPr>
                <w:b/>
                <w:sz w:val="22"/>
                <w:szCs w:val="22"/>
              </w:rPr>
              <w:t xml:space="preserve">g) výpočet potenciálu globálneho otepľovania počas životného cyklu budov, </w:t>
            </w:r>
          </w:p>
          <w:p w14:paraId="0A12CCA3" w14:textId="77777777" w:rsidR="0098507D" w:rsidRDefault="0098507D" w:rsidP="0098507D">
            <w:pPr>
              <w:pStyle w:val="Default"/>
              <w:rPr>
                <w:sz w:val="22"/>
                <w:szCs w:val="22"/>
              </w:rPr>
            </w:pPr>
          </w:p>
          <w:p w14:paraId="2A7BB473" w14:textId="70F4C0A8" w:rsidR="0098507D" w:rsidRPr="000F2AF2" w:rsidRDefault="0098507D" w:rsidP="0098507D">
            <w:pPr>
              <w:pStyle w:val="Default"/>
              <w:rPr>
                <w:b/>
                <w:sz w:val="22"/>
                <w:szCs w:val="22"/>
              </w:rPr>
            </w:pPr>
            <w:r w:rsidRPr="000F2AF2">
              <w:rPr>
                <w:b/>
                <w:sz w:val="22"/>
                <w:szCs w:val="22"/>
              </w:rPr>
              <w:t xml:space="preserve">(2) </w:t>
            </w:r>
            <w:r w:rsidR="001E37C3">
              <w:rPr>
                <w:b/>
                <w:sz w:val="22"/>
                <w:szCs w:val="22"/>
              </w:rPr>
              <w:t>Opatrenia a postupy podľa odseku 1 sú:</w:t>
            </w:r>
          </w:p>
          <w:p w14:paraId="601C20ED" w14:textId="788FD6D4" w:rsidR="001E37C3" w:rsidRPr="000F2AF2" w:rsidRDefault="0098507D" w:rsidP="0098507D">
            <w:pPr>
              <w:pStyle w:val="Default"/>
              <w:rPr>
                <w:b/>
                <w:sz w:val="22"/>
                <w:szCs w:val="22"/>
              </w:rPr>
            </w:pPr>
            <w:r w:rsidRPr="000F2AF2">
              <w:rPr>
                <w:b/>
                <w:sz w:val="22"/>
                <w:szCs w:val="22"/>
              </w:rPr>
              <w:t>i) </w:t>
            </w:r>
            <w:r w:rsidRPr="0007194B">
              <w:rPr>
                <w:b/>
                <w:sz w:val="22"/>
                <w:szCs w:val="22"/>
              </w:rPr>
              <w:t>hodnoty prevádzkových emisií skleníkových plynov a ročnú potrebu primárnej energie nových budov a obnovených budov s nulovými emisiami, pričom maximálna hodnota na potrebu energie musí byť najmenej o 10 % nižšia ako hodnota pre celkovú potrebu primárnej energie určená podľa stavu k 28. máju 2024,</w:t>
            </w:r>
          </w:p>
          <w:p w14:paraId="6465A9FE" w14:textId="3469A474" w:rsidR="0098507D" w:rsidRDefault="0098507D" w:rsidP="0098507D">
            <w:pPr>
              <w:pStyle w:val="Default"/>
              <w:rPr>
                <w:sz w:val="22"/>
                <w:szCs w:val="22"/>
              </w:rPr>
            </w:pPr>
            <w:r>
              <w:rPr>
                <w:sz w:val="22"/>
                <w:szCs w:val="22"/>
              </w:rPr>
              <w:lastRenderedPageBreak/>
              <w:t>(1) </w:t>
            </w:r>
            <w:r w:rsidRPr="000F2AF2">
              <w:rPr>
                <w:sz w:val="22"/>
                <w:szCs w:val="22"/>
              </w:rPr>
              <w:t>Ministerstvo dopravy Slovenskej republiky (ďalej len „ministerstvo“) ako ústredný orgán štátnej správy</w:t>
            </w:r>
          </w:p>
          <w:p w14:paraId="257B645E" w14:textId="19D46EAB" w:rsidR="0098507D" w:rsidRPr="000F2AF2" w:rsidRDefault="0098507D" w:rsidP="0098507D">
            <w:pPr>
              <w:pStyle w:val="Default"/>
              <w:rPr>
                <w:b/>
                <w:sz w:val="22"/>
                <w:szCs w:val="22"/>
              </w:rPr>
            </w:pPr>
            <w:r w:rsidRPr="000F2AF2">
              <w:rPr>
                <w:b/>
                <w:sz w:val="22"/>
                <w:szCs w:val="22"/>
              </w:rPr>
              <w:t xml:space="preserve">f) </w:t>
            </w:r>
            <w:r w:rsidRPr="0007194B">
              <w:rPr>
                <w:b/>
                <w:sz w:val="22"/>
                <w:szCs w:val="22"/>
              </w:rPr>
              <w:t>predkladá Európskej komisii každých päť rokov národný plán; prvýkrát do 31. decembra 2026,</w:t>
            </w:r>
          </w:p>
          <w:p w14:paraId="585C6C46" w14:textId="77777777" w:rsidR="001E37C3" w:rsidRDefault="001E37C3" w:rsidP="0098507D">
            <w:pPr>
              <w:pStyle w:val="Default"/>
              <w:rPr>
                <w:sz w:val="22"/>
                <w:szCs w:val="22"/>
              </w:rPr>
            </w:pPr>
          </w:p>
          <w:p w14:paraId="133745DB" w14:textId="7C976DCE" w:rsidR="0098507D" w:rsidRPr="00B76D2C" w:rsidRDefault="0098507D" w:rsidP="0098507D">
            <w:pPr>
              <w:pStyle w:val="Default"/>
              <w:rPr>
                <w:sz w:val="22"/>
                <w:szCs w:val="22"/>
              </w:rPr>
            </w:pPr>
            <w:r w:rsidRPr="00B76D2C">
              <w:rPr>
                <w:sz w:val="22"/>
                <w:szCs w:val="22"/>
              </w:rPr>
              <w:t xml:space="preserve">(2) Ministerstvo vydá všeobecne záväzný právny predpis, v ktorom ustanoví </w:t>
            </w:r>
          </w:p>
          <w:p w14:paraId="10B05725" w14:textId="464E7EE4" w:rsidR="0098507D" w:rsidRPr="005667E7" w:rsidRDefault="0098507D" w:rsidP="0098507D">
            <w:pPr>
              <w:pStyle w:val="Default"/>
              <w:rPr>
                <w:sz w:val="22"/>
                <w:szCs w:val="22"/>
              </w:rPr>
            </w:pPr>
            <w:r w:rsidRPr="00B76D2C">
              <w:rPr>
                <w:sz w:val="22"/>
                <w:szCs w:val="22"/>
              </w:rPr>
              <w:t>a) podrobnosti o metodike výpočtu</w:t>
            </w:r>
            <w:r w:rsidR="001E37C3">
              <w:rPr>
                <w:sz w:val="22"/>
                <w:szCs w:val="22"/>
              </w:rPr>
              <w:t xml:space="preserve"> </w:t>
            </w:r>
            <w:r w:rsidR="001E37C3" w:rsidRPr="001E37C3">
              <w:rPr>
                <w:b/>
                <w:sz w:val="22"/>
                <w:szCs w:val="22"/>
              </w:rPr>
              <w:t>energetickej hospodárnosti budovy</w:t>
            </w:r>
            <w:r w:rsidRPr="00B76D2C">
              <w:rPr>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80BCFE0" w14:textId="379C4EE5" w:rsidR="0098507D" w:rsidRPr="005667E7" w:rsidRDefault="0098507D" w:rsidP="0098507D">
            <w:pPr>
              <w:pStyle w:val="Default"/>
              <w:rPr>
                <w:sz w:val="22"/>
                <w:szCs w:val="22"/>
              </w:rPr>
            </w:pPr>
            <w:r w:rsidRPr="005667E7">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832AF5F" w14:textId="55A78A4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B7EB80A" w14:textId="38529F6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7671A05" w14:textId="77777777" w:rsidR="0098507D" w:rsidRPr="005667E7" w:rsidRDefault="0098507D" w:rsidP="0098507D">
            <w:pPr>
              <w:pStyle w:val="Default"/>
              <w:rPr>
                <w:sz w:val="22"/>
                <w:szCs w:val="22"/>
              </w:rPr>
            </w:pPr>
          </w:p>
        </w:tc>
      </w:tr>
      <w:tr w:rsidR="0098507D" w:rsidRPr="005667E7" w14:paraId="13A597F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7904219" w14:textId="77777777" w:rsidR="0098507D" w:rsidRPr="005667E7" w:rsidRDefault="0098507D" w:rsidP="0098507D">
            <w:pPr>
              <w:pStyle w:val="Default"/>
              <w:rPr>
                <w:sz w:val="22"/>
                <w:szCs w:val="22"/>
              </w:rPr>
            </w:pPr>
            <w:r w:rsidRPr="005667E7">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444AB7F"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Tieto maximálne limitné hodnoty sú v súlade s cieľmi Únie na dosiahnutie klimatickej neutrality.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9740F11" w14:textId="4924541B" w:rsidR="0098507D" w:rsidRPr="005667E7" w:rsidRDefault="007D2135"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9CDC56E" w14:textId="77777777" w:rsidR="0098507D"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r w:rsidRPr="00476622">
              <w:rPr>
                <w:sz w:val="22"/>
                <w:szCs w:val="22"/>
              </w:rPr>
              <w:t xml:space="preserve"> </w:t>
            </w:r>
          </w:p>
          <w:p w14:paraId="4472B041" w14:textId="2088C3D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20D7776" w14:textId="77777777" w:rsidR="0098507D" w:rsidRPr="007D2135" w:rsidRDefault="0098507D" w:rsidP="0098507D">
            <w:pPr>
              <w:pStyle w:val="Default"/>
              <w:rPr>
                <w:b/>
                <w:sz w:val="22"/>
                <w:szCs w:val="22"/>
              </w:rPr>
            </w:pPr>
            <w:r w:rsidRPr="007D2135">
              <w:rPr>
                <w:b/>
                <w:sz w:val="22"/>
                <w:szCs w:val="22"/>
              </w:rPr>
              <w:t>§ 4</w:t>
            </w:r>
          </w:p>
          <w:p w14:paraId="7EE0867A" w14:textId="36012F0A" w:rsidR="0098507D" w:rsidRPr="005667E7" w:rsidRDefault="0098507D" w:rsidP="0098507D">
            <w:pPr>
              <w:pStyle w:val="Default"/>
              <w:rPr>
                <w:sz w:val="22"/>
                <w:szCs w:val="22"/>
              </w:rPr>
            </w:pPr>
            <w:r w:rsidRPr="007D2135">
              <w:rPr>
                <w:b/>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693E07F" w14:textId="7FCBCC66" w:rsidR="0098507D" w:rsidRPr="007D2135" w:rsidRDefault="0098507D" w:rsidP="0098507D">
            <w:pPr>
              <w:pStyle w:val="Default"/>
              <w:rPr>
                <w:b/>
                <w:sz w:val="22"/>
                <w:szCs w:val="22"/>
              </w:rPr>
            </w:pPr>
            <w:r w:rsidRPr="007D2135">
              <w:rPr>
                <w:b/>
                <w:sz w:val="22"/>
                <w:szCs w:val="22"/>
              </w:rPr>
              <w:t>(1) Nová budova musí spĺňať minimálne požiadavky na energetickú hospodárnosť pre nákladovo optimálnu úroveň budovy s takmer nulovou potrebou energie. Technické parametre minimálnych požiadaviek vyplývajú z technických predpisov a z technických noriem. Ak je to technicky, funkčne a ekonomicky uskutočniteľné, existujúca budova po uskutočnení jej významnej obnovy musí spĺňať minimálne požiadavky na energetickú hospodárnosť budovy nákladovo optimálnej úrovne, ktoré sa uplatňujú na obnovované stavebné konštrukcie primerane rozsahu vykonanej obnovy; tieto požiadavky sa nevzťahujú na technické systémy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2182A72" w14:textId="5A7AC36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4214E1A" w14:textId="189DAC1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CBE0A7F" w14:textId="1987C4B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1A575D1" w14:textId="77777777" w:rsidR="0098507D" w:rsidRPr="005667E7" w:rsidRDefault="0098507D" w:rsidP="0098507D">
            <w:pPr>
              <w:pStyle w:val="Default"/>
              <w:rPr>
                <w:sz w:val="22"/>
                <w:szCs w:val="22"/>
              </w:rPr>
            </w:pPr>
          </w:p>
        </w:tc>
      </w:tr>
      <w:tr w:rsidR="0098507D" w:rsidRPr="005667E7" w14:paraId="2DB7E9E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2C290D4" w14:textId="77777777" w:rsidR="0098507D" w:rsidRPr="005667E7" w:rsidRDefault="0098507D" w:rsidP="0098507D">
            <w:pPr>
              <w:pStyle w:val="Default"/>
              <w:rPr>
                <w:sz w:val="22"/>
                <w:szCs w:val="22"/>
              </w:rPr>
            </w:pPr>
            <w:r w:rsidRPr="005667E7">
              <w:rPr>
                <w:sz w:val="22"/>
                <w:szCs w:val="22"/>
              </w:rPr>
              <w:t>V:3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D3AE92A"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Komisia vydáva usmernenia, zdieľa dôkazy o existujúcich vnútroštátnych politikách a na požiadanie poskytuje členským štátom technickú podporu.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80FA310" w14:textId="717C6158"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AEF5621"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AC82E78"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CAB7C72"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9D20CDC"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A44400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759C3F4"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29BF5F4E" w14:textId="77777777" w:rsidR="0098507D" w:rsidRPr="005667E7" w:rsidRDefault="0098507D" w:rsidP="0098507D">
            <w:pPr>
              <w:pStyle w:val="Default"/>
              <w:rPr>
                <w:sz w:val="22"/>
                <w:szCs w:val="22"/>
              </w:rPr>
            </w:pPr>
          </w:p>
        </w:tc>
      </w:tr>
      <w:tr w:rsidR="0098507D" w:rsidRPr="005667E7" w14:paraId="4504528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39465F0" w14:textId="77777777" w:rsidR="0098507D" w:rsidRPr="00E8240D" w:rsidRDefault="0098507D" w:rsidP="0098507D">
            <w:pPr>
              <w:pStyle w:val="Default"/>
              <w:rPr>
                <w:color w:val="auto"/>
                <w:sz w:val="22"/>
                <w:szCs w:val="22"/>
              </w:rPr>
            </w:pPr>
            <w:r w:rsidRPr="00E8240D">
              <w:rPr>
                <w:color w:val="auto"/>
                <w:sz w:val="22"/>
                <w:szCs w:val="22"/>
              </w:rPr>
              <w:lastRenderedPageBreak/>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F174BB3" w14:textId="77777777" w:rsidR="0098507D" w:rsidRPr="00E8240D" w:rsidRDefault="0098507D" w:rsidP="0098507D">
            <w:pPr>
              <w:pStyle w:val="Default"/>
              <w:rPr>
                <w:color w:val="auto"/>
                <w:sz w:val="22"/>
                <w:szCs w:val="22"/>
              </w:rPr>
            </w:pPr>
            <w:r w:rsidRPr="00E8240D">
              <w:rPr>
                <w:color w:val="auto"/>
                <w:sz w:val="22"/>
                <w:szCs w:val="22"/>
                <w:shd w:val="clear" w:color="auto" w:fill="FFFFFF"/>
              </w:rPr>
              <w:t>Členské štáty v súvislosti s novými budovami riešia otázky optimálnej kvality vnútorného prostredia, adaptácie na zmenu klímy, protipožiarnej bezpečnosti, rizík súvisiacich s intenzívnou seizmickou aktivitou a prístupnosti pre osoby so zdravotným postihnutím. Členské štáty riešia aj odstraňovanie uhlíka v súvislosti s ukladaním uhlíka v budovách alebo na nich.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BC015F9" w14:textId="7D883477" w:rsidR="0098507D" w:rsidRPr="00E8240D" w:rsidRDefault="0098507D" w:rsidP="0098507D">
            <w:pPr>
              <w:pStyle w:val="Default"/>
              <w:rPr>
                <w:color w:val="auto"/>
                <w:sz w:val="22"/>
                <w:szCs w:val="22"/>
              </w:rPr>
            </w:pPr>
            <w:r w:rsidRPr="00E8240D">
              <w:rPr>
                <w:color w:val="auto"/>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317ECB7" w14:textId="11A130B0" w:rsidR="0098507D" w:rsidRPr="00E8240D" w:rsidRDefault="0098507D" w:rsidP="0098507D">
            <w:pPr>
              <w:pStyle w:val="Default"/>
              <w:rPr>
                <w:color w:val="auto"/>
                <w:sz w:val="22"/>
                <w:szCs w:val="22"/>
              </w:rPr>
            </w:pPr>
            <w:r w:rsidRPr="00E8240D">
              <w:rPr>
                <w:color w:val="auto"/>
                <w:sz w:val="22"/>
                <w:szCs w:val="22"/>
              </w:rPr>
              <w:t xml:space="preserve">Zákon č. 25/2025 Z. z.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E9A2DE" w14:textId="77777777" w:rsidR="0098507D" w:rsidRDefault="0098507D" w:rsidP="0098507D">
            <w:pPr>
              <w:pStyle w:val="Default"/>
              <w:rPr>
                <w:color w:val="auto"/>
                <w:sz w:val="22"/>
                <w:szCs w:val="22"/>
              </w:rPr>
            </w:pPr>
            <w:r>
              <w:rPr>
                <w:color w:val="auto"/>
                <w:sz w:val="22"/>
                <w:szCs w:val="22"/>
              </w:rPr>
              <w:t xml:space="preserve">§ 18 </w:t>
            </w:r>
          </w:p>
          <w:p w14:paraId="4B14C43C" w14:textId="5B88D971" w:rsidR="0098507D" w:rsidRDefault="0098507D" w:rsidP="0098507D">
            <w:pPr>
              <w:pStyle w:val="Default"/>
              <w:rPr>
                <w:color w:val="auto"/>
                <w:sz w:val="22"/>
                <w:szCs w:val="22"/>
              </w:rPr>
            </w:pPr>
            <w:r>
              <w:rPr>
                <w:color w:val="auto"/>
                <w:sz w:val="22"/>
                <w:szCs w:val="22"/>
              </w:rPr>
              <w:t>O 1</w:t>
            </w:r>
          </w:p>
          <w:p w14:paraId="2DFF63ED" w14:textId="77777777" w:rsidR="0098507D" w:rsidRDefault="0098507D" w:rsidP="0098507D">
            <w:pPr>
              <w:pStyle w:val="Default"/>
              <w:rPr>
                <w:color w:val="auto"/>
                <w:sz w:val="22"/>
                <w:szCs w:val="22"/>
              </w:rPr>
            </w:pPr>
          </w:p>
          <w:p w14:paraId="3B24AF7D" w14:textId="77777777" w:rsidR="0098507D" w:rsidRDefault="0098507D" w:rsidP="0098507D">
            <w:pPr>
              <w:pStyle w:val="Default"/>
              <w:rPr>
                <w:color w:val="auto"/>
                <w:sz w:val="22"/>
                <w:szCs w:val="22"/>
              </w:rPr>
            </w:pPr>
          </w:p>
          <w:p w14:paraId="55B67D5B" w14:textId="1C73371B" w:rsidR="0098507D" w:rsidRDefault="0098507D" w:rsidP="0098507D">
            <w:pPr>
              <w:pStyle w:val="Default"/>
              <w:rPr>
                <w:color w:val="auto"/>
                <w:sz w:val="22"/>
                <w:szCs w:val="22"/>
              </w:rPr>
            </w:pPr>
          </w:p>
          <w:p w14:paraId="0B15D03E" w14:textId="4126ECDD" w:rsidR="0098507D" w:rsidRDefault="0098507D" w:rsidP="0098507D">
            <w:pPr>
              <w:pStyle w:val="Default"/>
              <w:rPr>
                <w:color w:val="auto"/>
                <w:sz w:val="22"/>
                <w:szCs w:val="22"/>
              </w:rPr>
            </w:pPr>
          </w:p>
          <w:p w14:paraId="0D59B5A0" w14:textId="386A41CF" w:rsidR="0098507D" w:rsidRDefault="0098507D" w:rsidP="0098507D">
            <w:pPr>
              <w:pStyle w:val="Default"/>
              <w:rPr>
                <w:color w:val="auto"/>
                <w:sz w:val="22"/>
                <w:szCs w:val="22"/>
              </w:rPr>
            </w:pPr>
          </w:p>
          <w:p w14:paraId="5F6B8015" w14:textId="3D8AF73B" w:rsidR="0098507D" w:rsidRDefault="0098507D" w:rsidP="0098507D">
            <w:pPr>
              <w:pStyle w:val="Default"/>
              <w:rPr>
                <w:color w:val="auto"/>
                <w:sz w:val="22"/>
                <w:szCs w:val="22"/>
              </w:rPr>
            </w:pPr>
          </w:p>
          <w:p w14:paraId="173B6F46" w14:textId="3CA10029" w:rsidR="0098507D" w:rsidRDefault="0098507D" w:rsidP="0098507D">
            <w:pPr>
              <w:pStyle w:val="Default"/>
              <w:rPr>
                <w:color w:val="auto"/>
                <w:sz w:val="22"/>
                <w:szCs w:val="22"/>
              </w:rPr>
            </w:pPr>
          </w:p>
          <w:p w14:paraId="078FEF74" w14:textId="4D6F0BCD" w:rsidR="0098507D" w:rsidRDefault="0098507D" w:rsidP="0098507D">
            <w:pPr>
              <w:pStyle w:val="Default"/>
              <w:rPr>
                <w:color w:val="auto"/>
                <w:sz w:val="22"/>
                <w:szCs w:val="22"/>
              </w:rPr>
            </w:pPr>
          </w:p>
          <w:p w14:paraId="1B476B75" w14:textId="4BA5BF53" w:rsidR="0098507D" w:rsidRDefault="0098507D" w:rsidP="0098507D">
            <w:pPr>
              <w:pStyle w:val="Default"/>
              <w:spacing w:after="240"/>
              <w:rPr>
                <w:color w:val="auto"/>
                <w:sz w:val="22"/>
                <w:szCs w:val="22"/>
              </w:rPr>
            </w:pPr>
          </w:p>
          <w:p w14:paraId="30A9BE9A" w14:textId="410B137E" w:rsidR="0098507D" w:rsidRDefault="0098507D" w:rsidP="0098507D">
            <w:pPr>
              <w:pStyle w:val="Default"/>
              <w:rPr>
                <w:color w:val="auto"/>
                <w:sz w:val="22"/>
                <w:szCs w:val="22"/>
              </w:rPr>
            </w:pPr>
          </w:p>
          <w:p w14:paraId="60F790A1" w14:textId="6F73EB91" w:rsidR="0098507D" w:rsidRDefault="0098507D" w:rsidP="0098507D">
            <w:pPr>
              <w:pStyle w:val="Default"/>
              <w:rPr>
                <w:color w:val="auto"/>
                <w:sz w:val="22"/>
                <w:szCs w:val="22"/>
              </w:rPr>
            </w:pPr>
          </w:p>
          <w:p w14:paraId="4D20FA1C" w14:textId="053DDE5C" w:rsidR="0098507D" w:rsidRDefault="0098507D" w:rsidP="0098507D">
            <w:pPr>
              <w:pStyle w:val="Default"/>
              <w:rPr>
                <w:color w:val="auto"/>
                <w:sz w:val="22"/>
                <w:szCs w:val="22"/>
              </w:rPr>
            </w:pPr>
          </w:p>
          <w:p w14:paraId="318819FB" w14:textId="74FFE3D3" w:rsidR="0098507D" w:rsidRDefault="0098507D" w:rsidP="0098507D">
            <w:pPr>
              <w:pStyle w:val="Default"/>
              <w:rPr>
                <w:color w:val="auto"/>
                <w:sz w:val="22"/>
                <w:szCs w:val="22"/>
              </w:rPr>
            </w:pPr>
          </w:p>
          <w:p w14:paraId="17D40BBE" w14:textId="77777777" w:rsidR="0098507D" w:rsidRDefault="0098507D" w:rsidP="0098507D">
            <w:pPr>
              <w:pStyle w:val="Default"/>
              <w:rPr>
                <w:color w:val="auto"/>
                <w:sz w:val="22"/>
                <w:szCs w:val="22"/>
              </w:rPr>
            </w:pPr>
          </w:p>
          <w:p w14:paraId="3227C760" w14:textId="18100C6B" w:rsidR="0098507D" w:rsidRDefault="0098507D" w:rsidP="0098507D">
            <w:pPr>
              <w:pStyle w:val="Default"/>
              <w:rPr>
                <w:color w:val="auto"/>
                <w:sz w:val="22"/>
                <w:szCs w:val="22"/>
              </w:rPr>
            </w:pPr>
          </w:p>
          <w:p w14:paraId="3AB91DE4" w14:textId="184E3540" w:rsidR="0098507D" w:rsidRDefault="0098507D" w:rsidP="0098507D">
            <w:pPr>
              <w:pStyle w:val="Default"/>
              <w:rPr>
                <w:color w:val="auto"/>
                <w:sz w:val="22"/>
                <w:szCs w:val="22"/>
              </w:rPr>
            </w:pPr>
          </w:p>
          <w:p w14:paraId="0B5DA5E1" w14:textId="6532E1B8" w:rsidR="0098507D" w:rsidRDefault="0098507D" w:rsidP="0098507D">
            <w:pPr>
              <w:pStyle w:val="Default"/>
              <w:rPr>
                <w:color w:val="auto"/>
                <w:sz w:val="22"/>
                <w:szCs w:val="22"/>
              </w:rPr>
            </w:pPr>
          </w:p>
          <w:p w14:paraId="6C0A3525" w14:textId="16BCC7DB" w:rsidR="0098507D" w:rsidRDefault="0098507D" w:rsidP="0098507D">
            <w:pPr>
              <w:pStyle w:val="Default"/>
              <w:rPr>
                <w:color w:val="auto"/>
                <w:sz w:val="22"/>
                <w:szCs w:val="22"/>
              </w:rPr>
            </w:pPr>
          </w:p>
          <w:p w14:paraId="634BE3E3" w14:textId="77777777" w:rsidR="006B5D31" w:rsidRDefault="006B5D31" w:rsidP="0098507D">
            <w:pPr>
              <w:pStyle w:val="Default"/>
              <w:rPr>
                <w:color w:val="auto"/>
                <w:sz w:val="22"/>
                <w:szCs w:val="22"/>
              </w:rPr>
            </w:pPr>
          </w:p>
          <w:p w14:paraId="519FCBDD" w14:textId="269C1E3B" w:rsidR="0098507D" w:rsidRPr="00E8240D" w:rsidRDefault="0098507D" w:rsidP="007D2135">
            <w:pPr>
              <w:pStyle w:val="Default"/>
              <w:spacing w:before="120"/>
              <w:rPr>
                <w:color w:val="auto"/>
                <w:sz w:val="22"/>
                <w:szCs w:val="22"/>
              </w:rPr>
            </w:pPr>
            <w:r w:rsidRPr="00E8240D">
              <w:rPr>
                <w:color w:val="auto"/>
                <w:sz w:val="22"/>
                <w:szCs w:val="22"/>
              </w:rPr>
              <w:t>§ 35</w:t>
            </w:r>
          </w:p>
          <w:p w14:paraId="51CC7916" w14:textId="654408AE" w:rsidR="0098507D" w:rsidRPr="00E8240D" w:rsidRDefault="0098507D" w:rsidP="0098507D">
            <w:pPr>
              <w:pStyle w:val="Default"/>
              <w:rPr>
                <w:color w:val="auto"/>
                <w:sz w:val="22"/>
                <w:szCs w:val="22"/>
              </w:rPr>
            </w:pPr>
            <w:r w:rsidRPr="00E8240D">
              <w:rPr>
                <w:color w:val="auto"/>
                <w:sz w:val="22"/>
                <w:szCs w:val="22"/>
              </w:rPr>
              <w:t>O 6</w:t>
            </w:r>
          </w:p>
          <w:p w14:paraId="3F3AFD8C" w14:textId="77777777" w:rsidR="0098507D" w:rsidRPr="00E8240D" w:rsidRDefault="0098507D" w:rsidP="0098507D">
            <w:pPr>
              <w:pStyle w:val="Default"/>
              <w:rPr>
                <w:color w:val="auto"/>
                <w:sz w:val="22"/>
                <w:szCs w:val="22"/>
              </w:rPr>
            </w:pPr>
            <w:r w:rsidRPr="00E8240D">
              <w:rPr>
                <w:color w:val="auto"/>
                <w:sz w:val="22"/>
                <w:szCs w:val="22"/>
              </w:rPr>
              <w:t>P f</w:t>
            </w:r>
          </w:p>
          <w:p w14:paraId="3F1039DD" w14:textId="77777777" w:rsidR="0098507D" w:rsidRDefault="0098507D" w:rsidP="0098507D">
            <w:pPr>
              <w:pStyle w:val="Default"/>
              <w:rPr>
                <w:color w:val="auto"/>
                <w:sz w:val="22"/>
                <w:szCs w:val="22"/>
              </w:rPr>
            </w:pPr>
          </w:p>
          <w:p w14:paraId="4DC7E9AE" w14:textId="77777777" w:rsidR="0098507D" w:rsidRDefault="0098507D" w:rsidP="0098507D">
            <w:pPr>
              <w:pStyle w:val="Default"/>
              <w:rPr>
                <w:color w:val="auto"/>
                <w:sz w:val="22"/>
                <w:szCs w:val="22"/>
              </w:rPr>
            </w:pPr>
          </w:p>
          <w:p w14:paraId="436C92CF" w14:textId="77777777" w:rsidR="0098507D" w:rsidRDefault="0098507D" w:rsidP="0098507D">
            <w:pPr>
              <w:pStyle w:val="Default"/>
              <w:rPr>
                <w:color w:val="auto"/>
                <w:sz w:val="22"/>
                <w:szCs w:val="22"/>
              </w:rPr>
            </w:pPr>
          </w:p>
          <w:p w14:paraId="1A40170B" w14:textId="77777777" w:rsidR="0098507D" w:rsidRDefault="0098507D" w:rsidP="0098507D">
            <w:pPr>
              <w:pStyle w:val="Default"/>
              <w:rPr>
                <w:color w:val="auto"/>
                <w:sz w:val="22"/>
                <w:szCs w:val="22"/>
              </w:rPr>
            </w:pPr>
          </w:p>
          <w:p w14:paraId="31DA5ECB" w14:textId="77777777" w:rsidR="0098507D" w:rsidRDefault="0098507D" w:rsidP="0098507D">
            <w:pPr>
              <w:pStyle w:val="Default"/>
              <w:rPr>
                <w:color w:val="auto"/>
                <w:sz w:val="22"/>
                <w:szCs w:val="22"/>
              </w:rPr>
            </w:pPr>
          </w:p>
          <w:p w14:paraId="704E285E" w14:textId="740D8677" w:rsidR="0098507D" w:rsidRDefault="0098507D" w:rsidP="0098507D">
            <w:pPr>
              <w:pStyle w:val="Default"/>
              <w:rPr>
                <w:color w:val="auto"/>
                <w:sz w:val="22"/>
                <w:szCs w:val="22"/>
              </w:rPr>
            </w:pPr>
          </w:p>
          <w:p w14:paraId="70CA8C55" w14:textId="011D2938" w:rsidR="0098507D" w:rsidRDefault="0098507D" w:rsidP="0098507D">
            <w:pPr>
              <w:pStyle w:val="Default"/>
              <w:rPr>
                <w:color w:val="auto"/>
                <w:sz w:val="22"/>
                <w:szCs w:val="22"/>
              </w:rPr>
            </w:pPr>
          </w:p>
          <w:p w14:paraId="4497731E" w14:textId="443CEFDB" w:rsidR="0098507D" w:rsidRPr="00E8240D" w:rsidRDefault="0098507D" w:rsidP="0098507D">
            <w:pPr>
              <w:pStyle w:val="Default"/>
              <w:rPr>
                <w:color w:val="auto"/>
                <w:sz w:val="22"/>
                <w:szCs w:val="22"/>
              </w:rPr>
            </w:pPr>
            <w:r w:rsidRPr="00E8240D">
              <w:rPr>
                <w:color w:val="auto"/>
                <w:sz w:val="22"/>
                <w:szCs w:val="22"/>
              </w:rPr>
              <w:t>P g</w:t>
            </w:r>
          </w:p>
          <w:p w14:paraId="42C2BA6C" w14:textId="77777777" w:rsidR="0098507D" w:rsidRDefault="0098507D" w:rsidP="0098507D">
            <w:pPr>
              <w:pStyle w:val="Default"/>
              <w:rPr>
                <w:color w:val="auto"/>
                <w:sz w:val="22"/>
                <w:szCs w:val="22"/>
              </w:rPr>
            </w:pPr>
          </w:p>
          <w:p w14:paraId="1B5E27FC" w14:textId="77777777" w:rsidR="0098507D" w:rsidRDefault="0098507D" w:rsidP="0098507D">
            <w:pPr>
              <w:pStyle w:val="Default"/>
              <w:rPr>
                <w:color w:val="auto"/>
                <w:sz w:val="22"/>
                <w:szCs w:val="22"/>
              </w:rPr>
            </w:pPr>
          </w:p>
          <w:p w14:paraId="474DACC2" w14:textId="77777777" w:rsidR="0098507D" w:rsidRDefault="0098507D" w:rsidP="0098507D">
            <w:pPr>
              <w:pStyle w:val="Default"/>
              <w:rPr>
                <w:color w:val="auto"/>
                <w:sz w:val="22"/>
                <w:szCs w:val="22"/>
              </w:rPr>
            </w:pPr>
          </w:p>
          <w:p w14:paraId="3671194B" w14:textId="77777777" w:rsidR="0098507D" w:rsidRDefault="0098507D" w:rsidP="0098507D">
            <w:pPr>
              <w:pStyle w:val="Default"/>
              <w:rPr>
                <w:color w:val="auto"/>
                <w:sz w:val="22"/>
                <w:szCs w:val="22"/>
              </w:rPr>
            </w:pPr>
          </w:p>
          <w:p w14:paraId="41A7FAB6" w14:textId="77777777" w:rsidR="0098507D" w:rsidRDefault="0098507D" w:rsidP="0098507D">
            <w:pPr>
              <w:pStyle w:val="Default"/>
              <w:rPr>
                <w:color w:val="auto"/>
                <w:sz w:val="22"/>
                <w:szCs w:val="22"/>
              </w:rPr>
            </w:pPr>
          </w:p>
          <w:p w14:paraId="2277B533" w14:textId="77777777" w:rsidR="0098507D" w:rsidRDefault="0098507D" w:rsidP="0098507D">
            <w:pPr>
              <w:pStyle w:val="Default"/>
              <w:rPr>
                <w:color w:val="auto"/>
                <w:sz w:val="22"/>
                <w:szCs w:val="22"/>
              </w:rPr>
            </w:pPr>
          </w:p>
          <w:p w14:paraId="4A45E3A6" w14:textId="77777777" w:rsidR="0098507D" w:rsidRDefault="0098507D" w:rsidP="0098507D">
            <w:pPr>
              <w:pStyle w:val="Default"/>
              <w:rPr>
                <w:color w:val="auto"/>
                <w:sz w:val="22"/>
                <w:szCs w:val="22"/>
              </w:rPr>
            </w:pPr>
          </w:p>
          <w:p w14:paraId="1F369EAF" w14:textId="77777777" w:rsidR="0098507D" w:rsidRDefault="0098507D" w:rsidP="0098507D">
            <w:pPr>
              <w:pStyle w:val="Default"/>
              <w:rPr>
                <w:color w:val="auto"/>
                <w:sz w:val="22"/>
                <w:szCs w:val="22"/>
              </w:rPr>
            </w:pPr>
          </w:p>
          <w:p w14:paraId="1A43272B" w14:textId="77777777" w:rsidR="0098507D" w:rsidRDefault="0098507D" w:rsidP="0098507D">
            <w:pPr>
              <w:pStyle w:val="Default"/>
              <w:rPr>
                <w:color w:val="auto"/>
                <w:sz w:val="22"/>
                <w:szCs w:val="22"/>
              </w:rPr>
            </w:pPr>
          </w:p>
          <w:p w14:paraId="368E43DB" w14:textId="77777777" w:rsidR="0098507D" w:rsidRDefault="0098507D" w:rsidP="0098507D">
            <w:pPr>
              <w:pStyle w:val="Default"/>
              <w:rPr>
                <w:color w:val="auto"/>
                <w:sz w:val="22"/>
                <w:szCs w:val="22"/>
              </w:rPr>
            </w:pPr>
          </w:p>
          <w:p w14:paraId="7CC28072" w14:textId="04AFD0DB" w:rsidR="0098507D" w:rsidRDefault="0098507D" w:rsidP="0098507D">
            <w:pPr>
              <w:pStyle w:val="Default"/>
              <w:rPr>
                <w:color w:val="auto"/>
                <w:sz w:val="22"/>
                <w:szCs w:val="22"/>
              </w:rPr>
            </w:pPr>
          </w:p>
          <w:p w14:paraId="67EC048C" w14:textId="77777777" w:rsidR="006B5D31" w:rsidRDefault="006B5D31" w:rsidP="0098507D">
            <w:pPr>
              <w:pStyle w:val="Default"/>
              <w:rPr>
                <w:color w:val="auto"/>
                <w:sz w:val="22"/>
                <w:szCs w:val="22"/>
              </w:rPr>
            </w:pPr>
          </w:p>
          <w:p w14:paraId="45303B00" w14:textId="77777777" w:rsidR="007D2135" w:rsidRDefault="007D2135" w:rsidP="0098507D">
            <w:pPr>
              <w:pStyle w:val="Default"/>
              <w:rPr>
                <w:color w:val="auto"/>
                <w:sz w:val="22"/>
                <w:szCs w:val="22"/>
              </w:rPr>
            </w:pPr>
          </w:p>
          <w:p w14:paraId="626A2779" w14:textId="6CDF14DC" w:rsidR="0098507D" w:rsidRPr="00E8240D" w:rsidRDefault="0098507D" w:rsidP="0098507D">
            <w:pPr>
              <w:pStyle w:val="Default"/>
              <w:rPr>
                <w:color w:val="auto"/>
                <w:sz w:val="22"/>
                <w:szCs w:val="22"/>
              </w:rPr>
            </w:pPr>
            <w:r w:rsidRPr="00E8240D">
              <w:rPr>
                <w:color w:val="auto"/>
                <w:sz w:val="22"/>
                <w:szCs w:val="22"/>
              </w:rPr>
              <w:t>P h</w:t>
            </w:r>
          </w:p>
          <w:p w14:paraId="06687C32" w14:textId="77777777" w:rsidR="0098507D" w:rsidRDefault="0098507D" w:rsidP="0098507D">
            <w:pPr>
              <w:pStyle w:val="Default"/>
              <w:rPr>
                <w:color w:val="auto"/>
                <w:sz w:val="22"/>
                <w:szCs w:val="22"/>
              </w:rPr>
            </w:pPr>
          </w:p>
          <w:p w14:paraId="242F899D" w14:textId="77777777" w:rsidR="0098507D" w:rsidRDefault="0098507D" w:rsidP="0098507D">
            <w:pPr>
              <w:pStyle w:val="Default"/>
              <w:rPr>
                <w:color w:val="auto"/>
                <w:sz w:val="22"/>
                <w:szCs w:val="22"/>
              </w:rPr>
            </w:pPr>
          </w:p>
          <w:p w14:paraId="60F0532B" w14:textId="7095B72C" w:rsidR="0098507D" w:rsidRPr="00E8240D" w:rsidRDefault="0098507D" w:rsidP="00906388">
            <w:pPr>
              <w:pStyle w:val="Default"/>
              <w:spacing w:before="120"/>
              <w:rPr>
                <w:color w:val="auto"/>
                <w:sz w:val="22"/>
                <w:szCs w:val="22"/>
              </w:rPr>
            </w:pPr>
            <w:r w:rsidRPr="00E8240D">
              <w:rPr>
                <w:color w:val="auto"/>
                <w:sz w:val="22"/>
                <w:szCs w:val="22"/>
              </w:rPr>
              <w:t>P i</w:t>
            </w:r>
          </w:p>
          <w:p w14:paraId="55071231" w14:textId="77777777" w:rsidR="0098507D" w:rsidRDefault="0098507D" w:rsidP="0098507D">
            <w:pPr>
              <w:pStyle w:val="Default"/>
              <w:rPr>
                <w:color w:val="auto"/>
                <w:sz w:val="22"/>
                <w:szCs w:val="22"/>
              </w:rPr>
            </w:pPr>
          </w:p>
          <w:p w14:paraId="6215B20C" w14:textId="77777777" w:rsidR="0098507D" w:rsidRDefault="0098507D" w:rsidP="0098507D">
            <w:pPr>
              <w:pStyle w:val="Default"/>
              <w:rPr>
                <w:color w:val="auto"/>
                <w:sz w:val="22"/>
                <w:szCs w:val="22"/>
              </w:rPr>
            </w:pPr>
          </w:p>
          <w:p w14:paraId="5E825CA2" w14:textId="77777777" w:rsidR="007D2135" w:rsidRDefault="007D2135" w:rsidP="00906388">
            <w:pPr>
              <w:pStyle w:val="Default"/>
              <w:rPr>
                <w:color w:val="auto"/>
                <w:sz w:val="22"/>
                <w:szCs w:val="22"/>
              </w:rPr>
            </w:pPr>
          </w:p>
          <w:p w14:paraId="5FF74F40" w14:textId="4540B591" w:rsidR="0098507D" w:rsidRPr="00E8240D" w:rsidRDefault="0098507D" w:rsidP="0098507D">
            <w:pPr>
              <w:pStyle w:val="Default"/>
              <w:rPr>
                <w:color w:val="auto"/>
                <w:sz w:val="22"/>
                <w:szCs w:val="22"/>
              </w:rPr>
            </w:pPr>
            <w:r w:rsidRPr="00E8240D">
              <w:rPr>
                <w:color w:val="auto"/>
                <w:sz w:val="22"/>
                <w:szCs w:val="22"/>
              </w:rPr>
              <w:t>P j</w:t>
            </w:r>
          </w:p>
          <w:p w14:paraId="752E424B" w14:textId="77777777" w:rsidR="0098507D" w:rsidRDefault="0098507D" w:rsidP="0098507D">
            <w:pPr>
              <w:pStyle w:val="Default"/>
              <w:rPr>
                <w:color w:val="auto"/>
                <w:sz w:val="22"/>
                <w:szCs w:val="22"/>
              </w:rPr>
            </w:pPr>
          </w:p>
          <w:p w14:paraId="3D269402" w14:textId="77777777" w:rsidR="0098507D" w:rsidRDefault="0098507D" w:rsidP="0098507D">
            <w:pPr>
              <w:pStyle w:val="Default"/>
              <w:rPr>
                <w:color w:val="auto"/>
                <w:sz w:val="22"/>
                <w:szCs w:val="22"/>
              </w:rPr>
            </w:pPr>
          </w:p>
          <w:p w14:paraId="5D7C44E4" w14:textId="77777777" w:rsidR="0098507D" w:rsidRDefault="0098507D" w:rsidP="0098507D">
            <w:pPr>
              <w:pStyle w:val="Default"/>
              <w:rPr>
                <w:color w:val="auto"/>
                <w:sz w:val="22"/>
                <w:szCs w:val="22"/>
              </w:rPr>
            </w:pPr>
          </w:p>
          <w:p w14:paraId="2D2A273F" w14:textId="77777777" w:rsidR="0098507D" w:rsidRDefault="0098507D" w:rsidP="0098507D">
            <w:pPr>
              <w:pStyle w:val="Default"/>
              <w:rPr>
                <w:color w:val="auto"/>
                <w:sz w:val="22"/>
                <w:szCs w:val="22"/>
              </w:rPr>
            </w:pPr>
          </w:p>
          <w:p w14:paraId="2BB2D0E0" w14:textId="7BB15384" w:rsidR="0098507D" w:rsidRDefault="0098507D" w:rsidP="0098507D">
            <w:pPr>
              <w:pStyle w:val="Default"/>
              <w:rPr>
                <w:color w:val="auto"/>
                <w:sz w:val="22"/>
                <w:szCs w:val="22"/>
              </w:rPr>
            </w:pPr>
          </w:p>
          <w:p w14:paraId="5CDDF825" w14:textId="77777777" w:rsidR="00906388" w:rsidRDefault="00906388" w:rsidP="0098507D">
            <w:pPr>
              <w:pStyle w:val="Default"/>
              <w:rPr>
                <w:color w:val="auto"/>
                <w:sz w:val="22"/>
                <w:szCs w:val="22"/>
              </w:rPr>
            </w:pPr>
          </w:p>
          <w:p w14:paraId="07E0FAAE" w14:textId="073D6531" w:rsidR="0098507D" w:rsidRPr="00E8240D" w:rsidRDefault="0098507D" w:rsidP="0098507D">
            <w:pPr>
              <w:pStyle w:val="Default"/>
              <w:rPr>
                <w:color w:val="auto"/>
                <w:sz w:val="22"/>
                <w:szCs w:val="22"/>
              </w:rPr>
            </w:pPr>
            <w:r w:rsidRPr="00E8240D">
              <w:rPr>
                <w:color w:val="auto"/>
                <w:sz w:val="22"/>
                <w:szCs w:val="22"/>
              </w:rPr>
              <w:t>P k</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1D44499" w14:textId="4AA96697" w:rsidR="0098507D" w:rsidRDefault="0098507D" w:rsidP="0098507D">
            <w:pPr>
              <w:spacing w:line="264" w:lineRule="auto"/>
            </w:pPr>
            <w:r>
              <w:lastRenderedPageBreak/>
              <w:t xml:space="preserve">(1) </w:t>
            </w:r>
            <w:r w:rsidRPr="006275D6">
              <w:t>Stavba musí byť naprojektovaná a zhotovená tak, aby po celý čas životnosti zodpovedala základným požiadavkám na stavby,</w:t>
            </w:r>
            <w:hyperlink r:id="rId17" w:anchor="poznamky.poznamka-9" w:tooltip="Odkaz na predpis alebo ustanovenie" w:history="1">
              <w:r w:rsidRPr="007D2135">
                <w:rPr>
                  <w:vertAlign w:val="superscript"/>
                </w:rPr>
                <w:t>9)</w:t>
              </w:r>
            </w:hyperlink>
            <w:r w:rsidRPr="006275D6">
              <w:t> stavebno-technickým požiadavkám na výstavbu a ak je určená na všeobecné užívanie alebo ide o budovu, ktorú bude navštevovať verejnosť, aj všeobecným technickým požiadavkám na bezbariérovú prístupnosť a užívanie stavieb (ďalej len „bezbariérové užívanie“).</w:t>
            </w:r>
            <w:r w:rsidRPr="00E8240D">
              <w:t xml:space="preserve"> </w:t>
            </w:r>
          </w:p>
          <w:p w14:paraId="43CB7749" w14:textId="362BE97F" w:rsidR="0098507D" w:rsidRDefault="0098507D" w:rsidP="0098507D">
            <w:pPr>
              <w:spacing w:after="0" w:line="264" w:lineRule="auto"/>
            </w:pPr>
            <w:r>
              <w:t>Poznámka pod čiarou k odkazu 9</w:t>
            </w:r>
            <w:r w:rsidR="007D2135">
              <w:t xml:space="preserve"> znie</w:t>
            </w:r>
            <w:r>
              <w:t>:</w:t>
            </w:r>
          </w:p>
          <w:p w14:paraId="4320B427" w14:textId="47275767" w:rsidR="0098507D" w:rsidRDefault="0098507D" w:rsidP="0098507D">
            <w:pPr>
              <w:spacing w:after="0" w:line="264" w:lineRule="auto"/>
            </w:pPr>
            <w:r w:rsidRPr="006275D6">
              <w:rPr>
                <w:vertAlign w:val="superscript"/>
              </w:rPr>
              <w:t>9</w:t>
            </w:r>
            <w:r>
              <w:t xml:space="preserve">) </w:t>
            </w:r>
            <w:r w:rsidRPr="006275D6">
              <w:t>Príloha I nariadenia Európskeho parlamentu a Rady (EÚ) č. 2024/3110 z 27. novembra 2024, ktorým sa stanovujú harmonizované pravidlá uvádzania stavebných výrobkov na trh a zrušuje nariadenie (EÚ) č. 305/2011 (Ú. v. EÚ L, 18. 12. 2024).</w:t>
            </w:r>
          </w:p>
          <w:p w14:paraId="6A718DFB" w14:textId="77777777" w:rsidR="007D2135" w:rsidRDefault="007D2135" w:rsidP="0098507D">
            <w:pPr>
              <w:spacing w:after="0" w:line="264" w:lineRule="auto"/>
            </w:pPr>
          </w:p>
          <w:p w14:paraId="6FA03C80" w14:textId="2C26E024" w:rsidR="0098507D" w:rsidRPr="00E8240D" w:rsidRDefault="0098507D" w:rsidP="0098507D">
            <w:pPr>
              <w:spacing w:after="0" w:line="264" w:lineRule="auto"/>
            </w:pPr>
            <w:r w:rsidRPr="00E8240D">
              <w:t>(6) Projektant je zodpovedný za</w:t>
            </w:r>
          </w:p>
          <w:p w14:paraId="68262256" w14:textId="77777777" w:rsidR="0098507D" w:rsidRPr="00E8240D" w:rsidRDefault="0098507D" w:rsidP="0098507D">
            <w:pPr>
              <w:spacing w:after="0" w:line="264" w:lineRule="auto"/>
            </w:pPr>
            <w:r w:rsidRPr="00E8240D">
              <w:t>f) návrh stavby tak, aby bola po celý čas svojej životnosti v súlade so základnými požiadavkami na stavby a so všeobecnými technickými požiadavkami na výstavbu vrátane požiadaviek na bezbariérové užívanie, ak je určená na všeobecné užívanie alebo ide o budovu, ktorú bude navštevovať verejnosť,</w:t>
            </w:r>
          </w:p>
          <w:p w14:paraId="4D0366EB" w14:textId="77777777" w:rsidR="0098507D" w:rsidRPr="00E8240D" w:rsidRDefault="0098507D" w:rsidP="0098507D">
            <w:pPr>
              <w:spacing w:after="0" w:line="264" w:lineRule="auto"/>
            </w:pPr>
            <w:r w:rsidRPr="00E8240D">
              <w:t xml:space="preserve">g) návrh stavby s ohľadom na záujmy ochrany životného prostredia vrátane </w:t>
            </w:r>
            <w:r w:rsidRPr="00E8240D">
              <w:lastRenderedPageBreak/>
              <w:t>opatrení na zmiernenie negatívnych vplyvov zmeny klímy a adaptáciu na nepriaznivé dôsledky zmeny klímy, najmä ochrany prírody, ochrany prírodných biotopov, mokradí, drevín a osobitne chránených častí prírody a krajiny, osobitne miest hniezdenia, rozmnožovania a odpočinku vtákov a netopierov a minimalizáciu tvorby odpadov,</w:t>
            </w:r>
          </w:p>
          <w:p w14:paraId="66B86344" w14:textId="77777777" w:rsidR="0098507D" w:rsidRPr="00E8240D" w:rsidRDefault="0098507D" w:rsidP="0098507D">
            <w:pPr>
              <w:spacing w:after="0" w:line="264" w:lineRule="auto"/>
            </w:pPr>
            <w:r w:rsidRPr="00E8240D">
              <w:t>h) návrh stavby s ohľadom na existenciu environmentálnej záťaže a stav odstraňovania environmentálnej záťaže,</w:t>
            </w:r>
          </w:p>
          <w:p w14:paraId="360851BC" w14:textId="7C89CCEA" w:rsidR="0098507D" w:rsidRPr="00E8240D" w:rsidRDefault="0098507D" w:rsidP="0098507D">
            <w:pPr>
              <w:spacing w:after="0" w:line="264" w:lineRule="auto"/>
            </w:pPr>
            <w:r w:rsidRPr="00E8240D">
              <w:t>i) návrh vhodného konštrukčného riešenia nosných a nenosných konštrukcií stavby, technológie výstavby a progresívnych stavebných výrobkov,</w:t>
            </w:r>
          </w:p>
          <w:p w14:paraId="0E09C4B6" w14:textId="2E6B1A34" w:rsidR="0098507D" w:rsidRPr="00E8240D" w:rsidRDefault="0098507D" w:rsidP="0098507D">
            <w:pPr>
              <w:spacing w:after="0" w:line="264" w:lineRule="auto"/>
            </w:pPr>
            <w:r w:rsidRPr="00E8240D">
              <w:t>j) návrh stavebných materiálov deliacich a obvodových konštrukcií v záujme dosiahnutia aspoň minimálnych požiadaviek na energetickú hospodárnosť budovy v rozsahu, v akom je to technicky, funkčne a ekonomicky možné,</w:t>
            </w:r>
          </w:p>
          <w:p w14:paraId="5CFDA2A7" w14:textId="2B0295DE" w:rsidR="0098507D" w:rsidRPr="00E8240D" w:rsidRDefault="0098507D" w:rsidP="0098507D">
            <w:pPr>
              <w:spacing w:after="0" w:line="264" w:lineRule="auto"/>
            </w:pPr>
            <w:r w:rsidRPr="00E8240D">
              <w:t xml:space="preserve">k) návrh vnútorného technického, energetického a technologického vybavenia v rámci technických, funkčných a ekonomických podmienok budovy alebo jej zmeny a návrh využitia centralizovaného zásobovania teplom alebo alternatívnych technických systémov založených na obnoviteľných zdrojoch energie a na automatizovaných </w:t>
            </w:r>
            <w:r w:rsidRPr="00E8240D">
              <w:lastRenderedPageBreak/>
              <w:t>riadiacich, regulačných a monitorovacích systémoch podľa charakteru stavby,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955B86A" w14:textId="1A221859" w:rsidR="0098507D" w:rsidRPr="00E8240D" w:rsidRDefault="0098507D" w:rsidP="0098507D">
            <w:pPr>
              <w:pStyle w:val="Default"/>
              <w:rPr>
                <w:color w:val="auto"/>
                <w:sz w:val="22"/>
                <w:szCs w:val="22"/>
              </w:rPr>
            </w:pPr>
            <w:r w:rsidRPr="00E8240D">
              <w:rPr>
                <w:color w:val="auto"/>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8906285" w14:textId="18C22A83" w:rsidR="0098507D" w:rsidRPr="00E8240D" w:rsidRDefault="0098507D" w:rsidP="0098507D">
            <w:pPr>
              <w:pStyle w:val="Default"/>
              <w:rPr>
                <w:color w:val="auto"/>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6206202" w14:textId="62241993" w:rsidR="0098507D" w:rsidRPr="00E8240D" w:rsidRDefault="0098507D" w:rsidP="0098507D">
            <w:pPr>
              <w:pStyle w:val="Default"/>
              <w:rPr>
                <w:color w:val="auto"/>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35CAA75" w14:textId="77777777" w:rsidR="0098507D" w:rsidRPr="00E8240D" w:rsidRDefault="0098507D" w:rsidP="0098507D">
            <w:pPr>
              <w:pStyle w:val="Default"/>
              <w:rPr>
                <w:color w:val="auto"/>
                <w:sz w:val="22"/>
                <w:szCs w:val="22"/>
              </w:rPr>
            </w:pPr>
          </w:p>
        </w:tc>
      </w:tr>
      <w:tr w:rsidR="0098507D" w:rsidRPr="005667E7" w14:paraId="770A2083" w14:textId="77777777" w:rsidTr="00DF1646">
        <w:trPr>
          <w:gridAfter w:val="1"/>
          <w:wAfter w:w="69" w:type="dxa"/>
          <w:trHeight w:val="365"/>
        </w:trPr>
        <w:tc>
          <w:tcPr>
            <w:tcW w:w="675" w:type="dxa"/>
            <w:tcBorders>
              <w:top w:val="single" w:sz="4" w:space="0" w:color="auto"/>
              <w:bottom w:val="single" w:sz="4" w:space="0" w:color="auto"/>
              <w:right w:val="single" w:sz="4" w:space="0" w:color="auto"/>
            </w:tcBorders>
            <w:shd w:val="clear" w:color="auto" w:fill="auto"/>
          </w:tcPr>
          <w:p w14:paraId="51DDC60D" w14:textId="77777777" w:rsidR="0098507D" w:rsidRPr="005667E7" w:rsidRDefault="0098507D" w:rsidP="0098507D">
            <w:pPr>
              <w:pStyle w:val="Default"/>
              <w:rPr>
                <w:sz w:val="22"/>
                <w:szCs w:val="22"/>
              </w:rPr>
            </w:pPr>
            <w:r>
              <w:rPr>
                <w:sz w:val="22"/>
                <w:szCs w:val="22"/>
              </w:rPr>
              <w:lastRenderedPageBreak/>
              <w:t>Č:8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403BA7D" w14:textId="77777777" w:rsidR="0098507D" w:rsidRPr="005667E7" w:rsidRDefault="0098507D" w:rsidP="0098507D">
            <w:pPr>
              <w:pStyle w:val="Default"/>
              <w:rPr>
                <w:sz w:val="22"/>
                <w:szCs w:val="22"/>
              </w:rPr>
            </w:pPr>
            <w:r w:rsidRPr="005667E7">
              <w:rPr>
                <w:b/>
                <w:bCs/>
                <w:sz w:val="22"/>
                <w:szCs w:val="22"/>
                <w:shd w:val="clear" w:color="auto" w:fill="FFFFFF"/>
              </w:rPr>
              <w:t>Existujúce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E16181D"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0A7EE0D"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564103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ACEB6E4"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74B296A"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9808028"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1C13E4C"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0D7FB331" w14:textId="77777777" w:rsidR="0098507D" w:rsidRPr="005667E7" w:rsidRDefault="0098507D" w:rsidP="0098507D">
            <w:pPr>
              <w:pStyle w:val="Default"/>
              <w:rPr>
                <w:sz w:val="22"/>
                <w:szCs w:val="22"/>
              </w:rPr>
            </w:pPr>
          </w:p>
        </w:tc>
      </w:tr>
      <w:tr w:rsidR="0098507D" w:rsidRPr="005667E7" w14:paraId="2A8B3E1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A8E26E4" w14:textId="77777777" w:rsidR="0098507D" w:rsidRPr="005667E7" w:rsidRDefault="0098507D" w:rsidP="0098507D">
            <w:pPr>
              <w:pStyle w:val="Default"/>
              <w:rPr>
                <w:sz w:val="22"/>
                <w:szCs w:val="22"/>
              </w:rPr>
            </w:pPr>
            <w:r w:rsidRPr="005667E7">
              <w:rPr>
                <w:sz w:val="22"/>
                <w:szCs w:val="22"/>
              </w:rPr>
              <w:t>O:1</w:t>
            </w:r>
          </w:p>
          <w:p w14:paraId="1A76E8D9" w14:textId="77777777" w:rsidR="0098507D" w:rsidRPr="005667E7" w:rsidRDefault="0098507D" w:rsidP="0098507D">
            <w:pPr>
              <w:pStyle w:val="Default"/>
              <w:rPr>
                <w:sz w:val="22"/>
                <w:szCs w:val="22"/>
              </w:rPr>
            </w:pPr>
            <w:r w:rsidRPr="005667E7">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ECF9583"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Členské štáty prijmú opatrenia potrebné na zabezpečenie toho, aby sa energetická hospodárnosť významne obnovovaných budov alebo ich obnovovaných častí zlepšila tak, aby spĺňala minimálne požiadavky na energetickú hospodárnosť stanovené v súlade s článkom 5, pokiaľ je to technicky, funkčne a ekonomicky uskutočniteľné.</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CA7A3C5" w14:textId="2B58E6D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F0502EC" w14:textId="77777777" w:rsidR="0098507D" w:rsidRDefault="0098507D" w:rsidP="0098507D">
            <w:pPr>
              <w:pStyle w:val="Default"/>
              <w:rPr>
                <w:sz w:val="22"/>
                <w:szCs w:val="22"/>
              </w:rPr>
            </w:pPr>
            <w:r>
              <w:rPr>
                <w:sz w:val="22"/>
                <w:szCs w:val="22"/>
              </w:rPr>
              <w:t>Z</w:t>
            </w:r>
            <w:r w:rsidRPr="00476622">
              <w:rPr>
                <w:sz w:val="22"/>
                <w:szCs w:val="22"/>
              </w:rPr>
              <w:t>ákon č. 555/2005 Z. z</w:t>
            </w:r>
            <w:r>
              <w:rPr>
                <w:sz w:val="22"/>
                <w:szCs w:val="22"/>
              </w:rPr>
              <w:t>.</w:t>
            </w:r>
          </w:p>
          <w:p w14:paraId="6F508CAF" w14:textId="77777777" w:rsidR="0098507D" w:rsidRDefault="0098507D" w:rsidP="0098507D">
            <w:pPr>
              <w:pStyle w:val="Default"/>
              <w:rPr>
                <w:b/>
                <w:sz w:val="22"/>
                <w:szCs w:val="22"/>
                <w:lang w:eastAsia="cs-CZ"/>
              </w:rPr>
            </w:pPr>
          </w:p>
          <w:p w14:paraId="701B1688" w14:textId="77777777" w:rsidR="0098507D" w:rsidRDefault="0098507D" w:rsidP="0098507D">
            <w:pPr>
              <w:pStyle w:val="Default"/>
              <w:rPr>
                <w:b/>
                <w:sz w:val="22"/>
                <w:szCs w:val="22"/>
                <w:lang w:eastAsia="cs-CZ"/>
              </w:rPr>
            </w:pPr>
          </w:p>
          <w:p w14:paraId="6AFFBFE5" w14:textId="77777777" w:rsidR="0098507D" w:rsidRDefault="0098507D" w:rsidP="0098507D">
            <w:pPr>
              <w:pStyle w:val="Default"/>
              <w:rPr>
                <w:b/>
                <w:sz w:val="22"/>
                <w:szCs w:val="22"/>
                <w:lang w:eastAsia="cs-CZ"/>
              </w:rPr>
            </w:pPr>
          </w:p>
          <w:p w14:paraId="6C8B8985" w14:textId="77777777" w:rsidR="0098507D" w:rsidRDefault="0098507D" w:rsidP="0098507D">
            <w:pPr>
              <w:pStyle w:val="Default"/>
              <w:rPr>
                <w:b/>
                <w:sz w:val="22"/>
                <w:szCs w:val="22"/>
                <w:lang w:eastAsia="cs-CZ"/>
              </w:rPr>
            </w:pPr>
          </w:p>
          <w:p w14:paraId="688BF668" w14:textId="77777777" w:rsidR="0098507D" w:rsidRDefault="0098507D" w:rsidP="0098507D">
            <w:pPr>
              <w:pStyle w:val="Default"/>
              <w:rPr>
                <w:b/>
                <w:sz w:val="22"/>
                <w:szCs w:val="22"/>
                <w:lang w:eastAsia="cs-CZ"/>
              </w:rPr>
            </w:pPr>
          </w:p>
          <w:p w14:paraId="32263B37" w14:textId="77777777" w:rsidR="0098507D" w:rsidRDefault="0098507D" w:rsidP="0098507D">
            <w:pPr>
              <w:pStyle w:val="Default"/>
              <w:rPr>
                <w:b/>
                <w:sz w:val="22"/>
                <w:szCs w:val="22"/>
                <w:lang w:eastAsia="cs-CZ"/>
              </w:rPr>
            </w:pPr>
          </w:p>
          <w:p w14:paraId="4137FED8" w14:textId="77777777" w:rsidR="0098507D" w:rsidRDefault="0098507D" w:rsidP="0098507D">
            <w:pPr>
              <w:pStyle w:val="Default"/>
              <w:rPr>
                <w:b/>
                <w:sz w:val="22"/>
                <w:szCs w:val="22"/>
                <w:lang w:eastAsia="cs-CZ"/>
              </w:rPr>
            </w:pPr>
          </w:p>
          <w:p w14:paraId="2F8E576B" w14:textId="77777777" w:rsidR="0098507D" w:rsidRDefault="0098507D" w:rsidP="0098507D">
            <w:pPr>
              <w:pStyle w:val="Default"/>
              <w:rPr>
                <w:b/>
                <w:sz w:val="22"/>
                <w:szCs w:val="22"/>
                <w:lang w:eastAsia="cs-CZ"/>
              </w:rPr>
            </w:pPr>
          </w:p>
          <w:p w14:paraId="02BDCD9D" w14:textId="77777777" w:rsidR="0098507D" w:rsidRDefault="0098507D" w:rsidP="0098507D">
            <w:pPr>
              <w:pStyle w:val="Default"/>
              <w:rPr>
                <w:b/>
                <w:sz w:val="22"/>
                <w:szCs w:val="22"/>
                <w:lang w:eastAsia="cs-CZ"/>
              </w:rPr>
            </w:pPr>
          </w:p>
          <w:p w14:paraId="6C3DE4CF" w14:textId="6A0CA90A" w:rsidR="0098507D"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r w:rsidRPr="00476622">
              <w:rPr>
                <w:sz w:val="22"/>
                <w:szCs w:val="22"/>
              </w:rPr>
              <w:t xml:space="preserve"> </w:t>
            </w:r>
          </w:p>
          <w:p w14:paraId="2642ACF6" w14:textId="74C32F93" w:rsidR="0098507D" w:rsidRPr="00C26698" w:rsidRDefault="0098507D" w:rsidP="0098507D">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181CE2B" w14:textId="1A3D0AEB" w:rsidR="0098507D" w:rsidRPr="006E503C" w:rsidRDefault="0098507D" w:rsidP="0098507D">
            <w:pPr>
              <w:pStyle w:val="Default"/>
              <w:rPr>
                <w:color w:val="auto"/>
                <w:sz w:val="22"/>
                <w:szCs w:val="22"/>
              </w:rPr>
            </w:pPr>
            <w:r w:rsidRPr="006E503C">
              <w:rPr>
                <w:color w:val="auto"/>
                <w:sz w:val="22"/>
                <w:szCs w:val="22"/>
              </w:rPr>
              <w:t>§</w:t>
            </w:r>
            <w:r>
              <w:rPr>
                <w:color w:val="auto"/>
                <w:sz w:val="22"/>
                <w:szCs w:val="22"/>
              </w:rPr>
              <w:t xml:space="preserve"> </w:t>
            </w:r>
            <w:r w:rsidRPr="006E503C">
              <w:rPr>
                <w:color w:val="auto"/>
                <w:sz w:val="22"/>
                <w:szCs w:val="22"/>
              </w:rPr>
              <w:t>4</w:t>
            </w:r>
          </w:p>
          <w:p w14:paraId="1C34709C" w14:textId="41316F23" w:rsidR="0098507D" w:rsidRDefault="0098507D" w:rsidP="0098507D">
            <w:pPr>
              <w:pStyle w:val="Default"/>
              <w:spacing w:after="240"/>
              <w:rPr>
                <w:color w:val="auto"/>
                <w:sz w:val="22"/>
                <w:szCs w:val="22"/>
              </w:rPr>
            </w:pPr>
            <w:r>
              <w:rPr>
                <w:color w:val="auto"/>
                <w:sz w:val="22"/>
                <w:szCs w:val="22"/>
              </w:rPr>
              <w:t xml:space="preserve">O </w:t>
            </w:r>
            <w:r w:rsidR="007D2135">
              <w:rPr>
                <w:color w:val="auto"/>
                <w:sz w:val="22"/>
                <w:szCs w:val="22"/>
              </w:rPr>
              <w:t>3</w:t>
            </w:r>
          </w:p>
          <w:p w14:paraId="7A51FE59" w14:textId="77777777" w:rsidR="0098507D" w:rsidRDefault="0098507D" w:rsidP="0098507D">
            <w:pPr>
              <w:pStyle w:val="Default"/>
              <w:rPr>
                <w:color w:val="auto"/>
                <w:sz w:val="22"/>
                <w:szCs w:val="22"/>
              </w:rPr>
            </w:pPr>
          </w:p>
          <w:p w14:paraId="3332136D" w14:textId="00AA31D7" w:rsidR="0098507D" w:rsidRDefault="0098507D" w:rsidP="0098507D">
            <w:pPr>
              <w:pStyle w:val="Default"/>
              <w:rPr>
                <w:color w:val="auto"/>
                <w:sz w:val="22"/>
                <w:szCs w:val="22"/>
              </w:rPr>
            </w:pPr>
          </w:p>
          <w:p w14:paraId="1C46C279" w14:textId="4264BC61" w:rsidR="0098507D" w:rsidRDefault="0098507D" w:rsidP="0098507D">
            <w:pPr>
              <w:pStyle w:val="Default"/>
              <w:rPr>
                <w:color w:val="auto"/>
                <w:sz w:val="22"/>
                <w:szCs w:val="22"/>
              </w:rPr>
            </w:pPr>
          </w:p>
          <w:p w14:paraId="42CD18B8" w14:textId="523C433C" w:rsidR="0098507D" w:rsidRDefault="0098507D" w:rsidP="0098507D">
            <w:pPr>
              <w:pStyle w:val="Default"/>
              <w:rPr>
                <w:color w:val="auto"/>
                <w:sz w:val="22"/>
                <w:szCs w:val="22"/>
              </w:rPr>
            </w:pPr>
          </w:p>
          <w:p w14:paraId="6CEC41F7" w14:textId="78C2ECCA" w:rsidR="0098507D" w:rsidRDefault="0098507D" w:rsidP="0098507D">
            <w:pPr>
              <w:pStyle w:val="Default"/>
              <w:rPr>
                <w:color w:val="auto"/>
                <w:sz w:val="22"/>
                <w:szCs w:val="22"/>
              </w:rPr>
            </w:pPr>
          </w:p>
          <w:p w14:paraId="6902F8AB" w14:textId="7A13E343" w:rsidR="0098507D" w:rsidRDefault="0098507D" w:rsidP="0098507D">
            <w:pPr>
              <w:pStyle w:val="Default"/>
              <w:rPr>
                <w:color w:val="auto"/>
                <w:sz w:val="22"/>
                <w:szCs w:val="22"/>
              </w:rPr>
            </w:pPr>
          </w:p>
          <w:p w14:paraId="680283CA" w14:textId="74403877" w:rsidR="0098507D" w:rsidRDefault="0098507D" w:rsidP="0098507D">
            <w:pPr>
              <w:pStyle w:val="Default"/>
              <w:rPr>
                <w:color w:val="auto"/>
                <w:sz w:val="22"/>
                <w:szCs w:val="22"/>
              </w:rPr>
            </w:pPr>
          </w:p>
          <w:p w14:paraId="5EC331C7" w14:textId="10DF2FE2" w:rsidR="0098507D" w:rsidRDefault="0098507D" w:rsidP="0098507D">
            <w:pPr>
              <w:pStyle w:val="Default"/>
              <w:rPr>
                <w:color w:val="auto"/>
                <w:sz w:val="22"/>
                <w:szCs w:val="22"/>
              </w:rPr>
            </w:pPr>
          </w:p>
          <w:p w14:paraId="5D3CA9BF" w14:textId="77777777" w:rsidR="0098507D" w:rsidRDefault="0098507D" w:rsidP="0098507D">
            <w:pPr>
              <w:pStyle w:val="Default"/>
              <w:rPr>
                <w:color w:val="auto"/>
                <w:sz w:val="22"/>
                <w:szCs w:val="22"/>
              </w:rPr>
            </w:pPr>
          </w:p>
          <w:p w14:paraId="66F21E86" w14:textId="1F4C112A" w:rsidR="0098507D" w:rsidRPr="00C26698" w:rsidRDefault="0098507D" w:rsidP="0098507D">
            <w:pPr>
              <w:pStyle w:val="Default"/>
              <w:rPr>
                <w:b/>
                <w:color w:val="auto"/>
                <w:sz w:val="22"/>
                <w:szCs w:val="22"/>
              </w:rPr>
            </w:pPr>
            <w:r w:rsidRPr="00C26698">
              <w:rPr>
                <w:b/>
                <w:color w:val="auto"/>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574594A" w14:textId="20816FC1" w:rsidR="0098507D" w:rsidRPr="006275D6" w:rsidRDefault="0098507D" w:rsidP="0098507D">
            <w:pPr>
              <w:spacing w:after="225" w:line="240" w:lineRule="auto"/>
              <w:rPr>
                <w:rFonts w:eastAsia="Times New Roman" w:cs="Times New Roman"/>
                <w:color w:val="000000"/>
                <w:lang w:eastAsia="sk-SK"/>
              </w:rPr>
            </w:pPr>
            <w:bookmarkStart w:id="8" w:name="paragraf-4.odsek-3.oznacenie"/>
            <w:r w:rsidRPr="006275D6">
              <w:rPr>
                <w:rFonts w:eastAsia="Times New Roman" w:cs="Times New Roman"/>
                <w:color w:val="000000"/>
                <w:lang w:eastAsia="sk-SK"/>
              </w:rPr>
              <w:t>(</w:t>
            </w:r>
            <w:r w:rsidR="007D2135">
              <w:rPr>
                <w:rFonts w:eastAsia="Times New Roman" w:cs="Times New Roman"/>
                <w:color w:val="000000"/>
                <w:lang w:eastAsia="sk-SK"/>
              </w:rPr>
              <w:t>3</w:t>
            </w:r>
            <w:r w:rsidRPr="006275D6">
              <w:rPr>
                <w:rFonts w:eastAsia="Times New Roman" w:cs="Times New Roman"/>
                <w:color w:val="000000"/>
                <w:lang w:eastAsia="sk-SK"/>
              </w:rPr>
              <w:t xml:space="preserve">) </w:t>
            </w:r>
            <w:bookmarkStart w:id="9" w:name="paragraf-4.odsek-3.text"/>
            <w:bookmarkEnd w:id="8"/>
            <w:r w:rsidRPr="006275D6">
              <w:rPr>
                <w:rFonts w:eastAsia="Times New Roman" w:cs="Times New Roman"/>
                <w:color w:val="000000"/>
                <w:lang w:eastAsia="sk-SK"/>
              </w:rPr>
              <w:t xml:space="preserve">Ak je to technicky, funkčne a ekonomicky uskutočniteľné, v príprave významnej obnovy existujúcej budovy sa musí zohľadniť technická, environmentálna a energetická realizovateľnosť vysokoúčinných alternatívnych systémov, ako aj podmienky zdravej klímy vo vnútornom prostredí budovy, úroveň protipožiarnej bezpečnosti a riziká vyplývajúce z intenzívnej seizmickej činnosti. </w:t>
            </w:r>
            <w:bookmarkEnd w:id="9"/>
          </w:p>
          <w:p w14:paraId="7189ED9E" w14:textId="7F0B7239" w:rsidR="0098507D" w:rsidRPr="007D2135" w:rsidRDefault="0098507D" w:rsidP="007D2135">
            <w:pPr>
              <w:pStyle w:val="Default"/>
              <w:rPr>
                <w:b/>
                <w:color w:val="auto"/>
                <w:sz w:val="22"/>
                <w:szCs w:val="22"/>
              </w:rPr>
            </w:pPr>
            <w:bookmarkStart w:id="10" w:name="paragraf-4.odsek-4.oznacenie"/>
            <w:r w:rsidRPr="007D2135">
              <w:rPr>
                <w:rFonts w:eastAsia="Times New Roman"/>
                <w:b/>
                <w:sz w:val="22"/>
                <w:szCs w:val="22"/>
                <w:lang w:eastAsia="sk-SK"/>
              </w:rPr>
              <w:t xml:space="preserve">(7) </w:t>
            </w:r>
            <w:bookmarkEnd w:id="10"/>
            <w:r w:rsidRPr="007D2135">
              <w:rPr>
                <w:rFonts w:eastAsia="Times New Roman"/>
                <w:b/>
                <w:sz w:val="22"/>
                <w:szCs w:val="22"/>
                <w:lang w:eastAsia="sk-SK"/>
              </w:rPr>
              <w:t xml:space="preserve">Projektant je povinný splnenie minimálnych požiadaviek na energetickú hospodárnosť budovy podľa odseku 1 zahrnúť do projektovej dokumentácie na účely overenia projektu stavby alebo zmeny stavby a navrhnúť také riešenie, aby sa pri novej budove alebo pri významnej obnove existujúcej budovy dosiahlo splnenie požiadaviek v rozsahu podľa </w:t>
            </w:r>
            <w:r w:rsidR="007D2135" w:rsidRPr="007D2135">
              <w:rPr>
                <w:rFonts w:eastAsia="Times New Roman"/>
                <w:b/>
                <w:sz w:val="22"/>
                <w:szCs w:val="22"/>
                <w:lang w:eastAsia="sk-SK"/>
              </w:rPr>
              <w:t>odseku 1</w:t>
            </w:r>
            <w:r w:rsidRPr="007D2135">
              <w:rPr>
                <w:rFonts w:eastAsia="Times New Roman"/>
                <w:b/>
                <w:sz w:val="22"/>
                <w:szCs w:val="22"/>
                <w:lang w:eastAsia="sk-SK"/>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36DB8AA" w14:textId="15029425" w:rsidR="0098507D" w:rsidRPr="005667E7" w:rsidRDefault="0098507D" w:rsidP="0098507D">
            <w:pPr>
              <w:pStyle w:val="Default"/>
              <w:rPr>
                <w:sz w:val="22"/>
                <w:szCs w:val="22"/>
              </w:rPr>
            </w:pPr>
            <w:r w:rsidRPr="005667E7">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688D05F" w14:textId="77777777" w:rsidR="0098507D" w:rsidRDefault="0098507D" w:rsidP="0098507D">
            <w:pPr>
              <w:pStyle w:val="Default"/>
              <w:rPr>
                <w:sz w:val="22"/>
                <w:szCs w:val="22"/>
              </w:rPr>
            </w:pPr>
            <w:r>
              <w:rPr>
                <w:sz w:val="22"/>
                <w:szCs w:val="22"/>
              </w:rPr>
              <w:t>MD SR</w:t>
            </w:r>
          </w:p>
          <w:p w14:paraId="33522BBF" w14:textId="317587C1" w:rsidR="007D2135" w:rsidRPr="005667E7" w:rsidRDefault="007D2135" w:rsidP="0098507D">
            <w:pPr>
              <w:pStyle w:val="Default"/>
              <w:rPr>
                <w:sz w:val="22"/>
                <w:szCs w:val="22"/>
              </w:rPr>
            </w:pPr>
            <w:r w:rsidRPr="00FA7C61">
              <w:rPr>
                <w:sz w:val="22"/>
                <w:szCs w:val="22"/>
              </w:rPr>
              <w:t>V</w:t>
            </w:r>
            <w:r>
              <w:rPr>
                <w:sz w:val="22"/>
                <w:szCs w:val="22"/>
              </w:rPr>
              <w:t xml:space="preserve"> novom znení návrhu zákona - </w:t>
            </w:r>
            <w:r w:rsidRPr="00EE0602">
              <w:rPr>
                <w:b/>
                <w:sz w:val="22"/>
                <w:szCs w:val="22"/>
              </w:rPr>
              <w:t>§</w:t>
            </w:r>
            <w:r>
              <w:rPr>
                <w:b/>
                <w:sz w:val="22"/>
                <w:szCs w:val="22"/>
              </w:rPr>
              <w:t> 4 ods. 6</w:t>
            </w:r>
            <w:r w:rsidRPr="00FA7C61">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2651DFE" w14:textId="3412DFB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C3C90C9" w14:textId="77777777" w:rsidR="0098507D" w:rsidRPr="005667E7" w:rsidRDefault="0098507D" w:rsidP="0098507D">
            <w:pPr>
              <w:pStyle w:val="Default"/>
              <w:rPr>
                <w:sz w:val="22"/>
                <w:szCs w:val="22"/>
              </w:rPr>
            </w:pPr>
          </w:p>
        </w:tc>
      </w:tr>
      <w:tr w:rsidR="0098507D" w:rsidRPr="005667E7" w14:paraId="5A2E41D1"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AD90438" w14:textId="77777777" w:rsidR="0098507D" w:rsidRPr="005667E7" w:rsidRDefault="0098507D" w:rsidP="0098507D">
            <w:pPr>
              <w:pStyle w:val="Default"/>
              <w:rPr>
                <w:sz w:val="22"/>
                <w:szCs w:val="22"/>
              </w:rPr>
            </w:pPr>
            <w:r w:rsidRPr="005667E7">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ECA699F" w14:textId="77777777" w:rsidR="0098507D"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 xml:space="preserve">Tieto požiadavky sa vzťahujú na obnovované budovy alebo jednotku budovy ako celku. </w:t>
            </w:r>
          </w:p>
          <w:p w14:paraId="18993990" w14:textId="77777777" w:rsidR="0098507D" w:rsidRDefault="0098507D" w:rsidP="0098507D">
            <w:pPr>
              <w:pStyle w:val="oj-normal"/>
              <w:shd w:val="clear" w:color="auto" w:fill="FFFFFF"/>
              <w:spacing w:before="0" w:beforeAutospacing="0" w:after="0" w:afterAutospacing="0"/>
              <w:rPr>
                <w:color w:val="000000"/>
                <w:sz w:val="22"/>
                <w:szCs w:val="22"/>
              </w:rPr>
            </w:pPr>
          </w:p>
          <w:p w14:paraId="54CC7441" w14:textId="77777777" w:rsidR="0098507D" w:rsidRDefault="0098507D" w:rsidP="0098507D">
            <w:pPr>
              <w:pStyle w:val="oj-normal"/>
              <w:shd w:val="clear" w:color="auto" w:fill="FFFFFF"/>
              <w:spacing w:before="0" w:beforeAutospacing="0" w:after="0" w:afterAutospacing="0"/>
              <w:rPr>
                <w:color w:val="000000"/>
                <w:sz w:val="22"/>
                <w:szCs w:val="22"/>
              </w:rPr>
            </w:pPr>
          </w:p>
          <w:p w14:paraId="32839D5B" w14:textId="14A338F3"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Dodatočne alebo alternatívne sa požiadavky môžu uplatniť na obnovované prvky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0BAB5C3" w14:textId="71AD4331" w:rsidR="0098507D" w:rsidRDefault="0098507D" w:rsidP="0098507D">
            <w:pPr>
              <w:pStyle w:val="Default"/>
              <w:rPr>
                <w:sz w:val="22"/>
                <w:szCs w:val="22"/>
              </w:rPr>
            </w:pPr>
            <w:r>
              <w:rPr>
                <w:sz w:val="22"/>
                <w:szCs w:val="22"/>
              </w:rPr>
              <w:t>N</w:t>
            </w:r>
          </w:p>
          <w:p w14:paraId="2EC38DD8" w14:textId="77777777" w:rsidR="0098507D" w:rsidRDefault="0098507D" w:rsidP="0098507D">
            <w:pPr>
              <w:pStyle w:val="Default"/>
              <w:rPr>
                <w:sz w:val="22"/>
                <w:szCs w:val="22"/>
              </w:rPr>
            </w:pPr>
          </w:p>
          <w:p w14:paraId="504C8C35" w14:textId="77777777" w:rsidR="0098507D" w:rsidRDefault="0098507D" w:rsidP="0098507D">
            <w:pPr>
              <w:pStyle w:val="Default"/>
              <w:rPr>
                <w:sz w:val="22"/>
                <w:szCs w:val="22"/>
              </w:rPr>
            </w:pPr>
          </w:p>
          <w:p w14:paraId="60EDB8A5" w14:textId="77777777" w:rsidR="0098507D" w:rsidRDefault="0098507D" w:rsidP="0098507D">
            <w:pPr>
              <w:pStyle w:val="Default"/>
              <w:rPr>
                <w:sz w:val="22"/>
                <w:szCs w:val="22"/>
              </w:rPr>
            </w:pPr>
          </w:p>
          <w:p w14:paraId="001505BE" w14:textId="77777777" w:rsidR="0098507D" w:rsidRDefault="0098507D" w:rsidP="0098507D">
            <w:pPr>
              <w:pStyle w:val="Default"/>
              <w:rPr>
                <w:sz w:val="22"/>
                <w:szCs w:val="22"/>
              </w:rPr>
            </w:pPr>
          </w:p>
          <w:p w14:paraId="7E386AB2" w14:textId="509F087A"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D1CBD61" w14:textId="77777777" w:rsidR="0098507D"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r w:rsidRPr="00476622">
              <w:rPr>
                <w:sz w:val="22"/>
                <w:szCs w:val="22"/>
              </w:rPr>
              <w:t xml:space="preserve"> </w:t>
            </w:r>
          </w:p>
          <w:p w14:paraId="4412D2D7" w14:textId="77777777" w:rsidR="0098507D" w:rsidRDefault="0098507D" w:rsidP="0098507D">
            <w:pPr>
              <w:pStyle w:val="Default"/>
              <w:rPr>
                <w:sz w:val="22"/>
                <w:szCs w:val="22"/>
              </w:rPr>
            </w:pPr>
          </w:p>
          <w:p w14:paraId="3E4596AB" w14:textId="77777777" w:rsidR="0098507D" w:rsidRDefault="0098507D" w:rsidP="0098507D">
            <w:pPr>
              <w:pStyle w:val="Default"/>
              <w:rPr>
                <w:sz w:val="22"/>
                <w:szCs w:val="22"/>
              </w:rPr>
            </w:pPr>
            <w:r>
              <w:rPr>
                <w:b/>
                <w:sz w:val="22"/>
                <w:szCs w:val="22"/>
                <w:lang w:eastAsia="cs-CZ"/>
              </w:rPr>
              <w:t xml:space="preserve">Návrh zákona </w:t>
            </w:r>
            <w:r>
              <w:rPr>
                <w:b/>
                <w:sz w:val="22"/>
                <w:szCs w:val="22"/>
                <w:lang w:eastAsia="cs-CZ"/>
              </w:rPr>
              <w:lastRenderedPageBreak/>
              <w:t>č. xx/2026</w:t>
            </w:r>
            <w:r w:rsidRPr="00973B43">
              <w:rPr>
                <w:b/>
                <w:sz w:val="22"/>
                <w:szCs w:val="22"/>
                <w:lang w:eastAsia="cs-CZ"/>
              </w:rPr>
              <w:t xml:space="preserve"> Z. z</w:t>
            </w:r>
            <w:r>
              <w:rPr>
                <w:b/>
                <w:sz w:val="22"/>
                <w:szCs w:val="22"/>
                <w:lang w:eastAsia="cs-CZ"/>
              </w:rPr>
              <w:t>.</w:t>
            </w:r>
            <w:r w:rsidRPr="00476622">
              <w:rPr>
                <w:sz w:val="22"/>
                <w:szCs w:val="22"/>
              </w:rPr>
              <w:t xml:space="preserve"> </w:t>
            </w:r>
          </w:p>
          <w:p w14:paraId="5562292C" w14:textId="3B517015"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88F441E" w14:textId="77777777" w:rsidR="0098507D" w:rsidRPr="006275D6" w:rsidRDefault="0098507D" w:rsidP="0098507D">
            <w:pPr>
              <w:pStyle w:val="Default"/>
              <w:rPr>
                <w:b/>
                <w:color w:val="auto"/>
                <w:sz w:val="22"/>
                <w:szCs w:val="22"/>
              </w:rPr>
            </w:pPr>
            <w:r w:rsidRPr="006275D6">
              <w:rPr>
                <w:b/>
                <w:color w:val="auto"/>
                <w:sz w:val="22"/>
                <w:szCs w:val="22"/>
              </w:rPr>
              <w:lastRenderedPageBreak/>
              <w:t xml:space="preserve">§ 2 </w:t>
            </w:r>
          </w:p>
          <w:p w14:paraId="7D002208" w14:textId="6405047D" w:rsidR="0098507D" w:rsidRPr="006275D6" w:rsidRDefault="0098507D" w:rsidP="0098507D">
            <w:pPr>
              <w:pStyle w:val="Default"/>
              <w:rPr>
                <w:b/>
                <w:color w:val="auto"/>
                <w:sz w:val="22"/>
                <w:szCs w:val="22"/>
              </w:rPr>
            </w:pPr>
            <w:r w:rsidRPr="006275D6">
              <w:rPr>
                <w:b/>
                <w:color w:val="auto"/>
                <w:sz w:val="22"/>
                <w:szCs w:val="22"/>
              </w:rPr>
              <w:t>O 1</w:t>
            </w:r>
          </w:p>
          <w:p w14:paraId="53F2AC21" w14:textId="77777777" w:rsidR="0098507D" w:rsidRPr="006275D6" w:rsidRDefault="0098507D" w:rsidP="0098507D">
            <w:pPr>
              <w:pStyle w:val="Default"/>
              <w:rPr>
                <w:b/>
                <w:color w:val="auto"/>
                <w:sz w:val="22"/>
                <w:szCs w:val="22"/>
              </w:rPr>
            </w:pPr>
            <w:r w:rsidRPr="006275D6">
              <w:rPr>
                <w:b/>
                <w:color w:val="auto"/>
                <w:sz w:val="22"/>
                <w:szCs w:val="22"/>
              </w:rPr>
              <w:t>P b</w:t>
            </w:r>
          </w:p>
          <w:p w14:paraId="18CFEE74" w14:textId="77777777" w:rsidR="0098507D" w:rsidRPr="006275D6" w:rsidRDefault="0098507D" w:rsidP="0098507D">
            <w:pPr>
              <w:pStyle w:val="Default"/>
              <w:rPr>
                <w:b/>
                <w:color w:val="auto"/>
                <w:sz w:val="22"/>
                <w:szCs w:val="22"/>
              </w:rPr>
            </w:pPr>
            <w:r w:rsidRPr="006275D6">
              <w:rPr>
                <w:b/>
                <w:color w:val="auto"/>
                <w:sz w:val="22"/>
                <w:szCs w:val="22"/>
              </w:rPr>
              <w:t>P 2</w:t>
            </w:r>
          </w:p>
          <w:p w14:paraId="1FF76835" w14:textId="77777777" w:rsidR="0098507D" w:rsidRDefault="0098507D" w:rsidP="0098507D">
            <w:pPr>
              <w:pStyle w:val="Default"/>
              <w:rPr>
                <w:color w:val="auto"/>
                <w:sz w:val="22"/>
                <w:szCs w:val="22"/>
              </w:rPr>
            </w:pPr>
          </w:p>
          <w:p w14:paraId="6830917F" w14:textId="24AD1B27" w:rsidR="0098507D" w:rsidRPr="00C26698" w:rsidRDefault="0098507D" w:rsidP="0098507D">
            <w:pPr>
              <w:pStyle w:val="Default"/>
              <w:rPr>
                <w:b/>
                <w:color w:val="auto"/>
                <w:sz w:val="22"/>
                <w:szCs w:val="22"/>
              </w:rPr>
            </w:pPr>
            <w:r w:rsidRPr="00C26698">
              <w:rPr>
                <w:b/>
                <w:color w:val="auto"/>
                <w:sz w:val="22"/>
                <w:szCs w:val="22"/>
              </w:rPr>
              <w:t>§ 4</w:t>
            </w:r>
          </w:p>
          <w:p w14:paraId="31D2563A" w14:textId="425F7EEA" w:rsidR="0098507D" w:rsidRPr="005667E7" w:rsidRDefault="0098507D" w:rsidP="0098507D">
            <w:pPr>
              <w:pStyle w:val="Default"/>
              <w:rPr>
                <w:sz w:val="22"/>
                <w:szCs w:val="22"/>
              </w:rPr>
            </w:pPr>
            <w:r w:rsidRPr="00C26698">
              <w:rPr>
                <w:b/>
                <w:color w:val="auto"/>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002D59E" w14:textId="707DB1BE" w:rsidR="0098507D" w:rsidRPr="006275D6" w:rsidRDefault="0098507D" w:rsidP="0098507D">
            <w:pPr>
              <w:pStyle w:val="Default"/>
              <w:rPr>
                <w:sz w:val="22"/>
                <w:szCs w:val="22"/>
              </w:rPr>
            </w:pPr>
            <w:r w:rsidRPr="006275D6">
              <w:rPr>
                <w:sz w:val="22"/>
                <w:szCs w:val="22"/>
              </w:rPr>
              <w:t xml:space="preserve">2. existujúcich budov </w:t>
            </w:r>
            <w:r w:rsidRPr="006275D6">
              <w:rPr>
                <w:b/>
                <w:sz w:val="22"/>
                <w:szCs w:val="22"/>
              </w:rPr>
              <w:t xml:space="preserve">a existujúcich jednotiek budov </w:t>
            </w:r>
            <w:r w:rsidRPr="006275D6">
              <w:rPr>
                <w:sz w:val="22"/>
                <w:szCs w:val="22"/>
              </w:rPr>
              <w:t>pri ich významnej obnove</w:t>
            </w:r>
            <w:r>
              <w:rPr>
                <w:sz w:val="22"/>
                <w:szCs w:val="22"/>
              </w:rPr>
              <w:t>,</w:t>
            </w:r>
          </w:p>
          <w:p w14:paraId="0887BE1A" w14:textId="77777777" w:rsidR="0098507D" w:rsidRDefault="0098507D" w:rsidP="0098507D">
            <w:pPr>
              <w:pStyle w:val="Default"/>
              <w:rPr>
                <w:rFonts w:eastAsia="Times New Roman"/>
                <w:sz w:val="22"/>
                <w:szCs w:val="22"/>
                <w:lang w:eastAsia="sk-SK"/>
              </w:rPr>
            </w:pPr>
          </w:p>
          <w:p w14:paraId="112A63DC" w14:textId="77777777" w:rsidR="0098507D" w:rsidRDefault="0098507D" w:rsidP="0098507D">
            <w:pPr>
              <w:pStyle w:val="Default"/>
              <w:rPr>
                <w:rFonts w:eastAsia="Times New Roman"/>
                <w:sz w:val="22"/>
                <w:szCs w:val="22"/>
                <w:lang w:eastAsia="sk-SK"/>
              </w:rPr>
            </w:pPr>
          </w:p>
          <w:p w14:paraId="6D42AF5B" w14:textId="7529F1C2" w:rsidR="0098507D" w:rsidRPr="005667E7" w:rsidRDefault="0098507D" w:rsidP="007D2135">
            <w:pPr>
              <w:pStyle w:val="Default"/>
              <w:rPr>
                <w:sz w:val="22"/>
                <w:szCs w:val="22"/>
              </w:rPr>
            </w:pPr>
            <w:r w:rsidRPr="00B75231">
              <w:rPr>
                <w:rFonts w:eastAsia="Times New Roman"/>
                <w:sz w:val="22"/>
                <w:szCs w:val="22"/>
                <w:lang w:eastAsia="sk-SK"/>
              </w:rPr>
              <w:t xml:space="preserve">(7) </w:t>
            </w:r>
            <w:r w:rsidRPr="00C26698">
              <w:rPr>
                <w:rFonts w:eastAsia="Times New Roman"/>
                <w:sz w:val="22"/>
                <w:szCs w:val="22"/>
                <w:lang w:eastAsia="sk-SK"/>
              </w:rPr>
              <w:t xml:space="preserve">Projektant je povinný splnenie minimálnych požiadaviek na energetickú hospodárnosť budovy podľa odseku 1 </w:t>
            </w:r>
            <w:r w:rsidRPr="00C26698">
              <w:rPr>
                <w:rFonts w:eastAsia="Times New Roman"/>
                <w:sz w:val="22"/>
                <w:szCs w:val="22"/>
                <w:lang w:eastAsia="sk-SK"/>
              </w:rPr>
              <w:lastRenderedPageBreak/>
              <w:t xml:space="preserve">zahrnúť do projektovej dokumentácie na účely overenia projektu stavby alebo zmeny stavby a navrhnúť také riešenie, aby sa pri novej budove alebo pri významnej obnove existujúcej budovy dosiahlo splnenie požiadaviek v rozsahu podľa </w:t>
            </w:r>
            <w:r w:rsidR="007D2135">
              <w:rPr>
                <w:rFonts w:eastAsia="Times New Roman"/>
                <w:sz w:val="22"/>
                <w:szCs w:val="22"/>
                <w:lang w:eastAsia="sk-SK"/>
              </w:rPr>
              <w:t>odseku 1</w:t>
            </w:r>
            <w:r w:rsidRPr="00C26698">
              <w:rPr>
                <w:rFonts w:eastAsia="Times New Roman"/>
                <w:sz w:val="22"/>
                <w:szCs w:val="22"/>
                <w:lang w:eastAsia="sk-SK"/>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24E306B" w14:textId="245536AE"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CA4442C" w14:textId="13A6FB91"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4D83AE1" w14:textId="0AB4C51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6579CFC" w14:textId="77777777" w:rsidR="0098507D" w:rsidRPr="005667E7" w:rsidRDefault="0098507D" w:rsidP="0098507D">
            <w:pPr>
              <w:pStyle w:val="Default"/>
              <w:rPr>
                <w:sz w:val="22"/>
                <w:szCs w:val="22"/>
              </w:rPr>
            </w:pPr>
          </w:p>
        </w:tc>
      </w:tr>
      <w:tr w:rsidR="0098507D" w:rsidRPr="005667E7" w14:paraId="21C9596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B9FD9B3"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E6F7BA5" w14:textId="77777777" w:rsidR="0098507D" w:rsidRPr="005667E7" w:rsidRDefault="0098507D" w:rsidP="0098507D">
            <w:pPr>
              <w:pStyle w:val="Default"/>
              <w:rPr>
                <w:sz w:val="22"/>
                <w:szCs w:val="22"/>
              </w:rPr>
            </w:pPr>
            <w:r w:rsidRPr="005667E7">
              <w:rPr>
                <w:sz w:val="22"/>
                <w:szCs w:val="22"/>
                <w:shd w:val="clear" w:color="auto" w:fill="FFFFFF"/>
              </w:rPr>
              <w:t>Členské štáty okrem toho prijmú opatrenia potrebné na zabezpečenie toho, aby v prípade prvku budovy, ktorý je súčasťou obalovej konštrukcie budovy a významne ovplyvňuje energetickú hospodárnosť obalovej konštrukcie budovy, keď sa obnoví alebo nahradí, spĺňala energetická hospodárnosť prvku budovy minimálne požiadavky na energetickú hospodárnosť, pokiaľ je to technicky, funkčne a ekonomicky uskutočniteľné.</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5E75E0F" w14:textId="4760AF5D"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CC4C6E4" w14:textId="77777777" w:rsidR="0098507D"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r w:rsidRPr="00476622">
              <w:rPr>
                <w:sz w:val="22"/>
                <w:szCs w:val="22"/>
              </w:rPr>
              <w:t xml:space="preserve"> </w:t>
            </w:r>
          </w:p>
          <w:p w14:paraId="68101554" w14:textId="243D2642"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438FC5A" w14:textId="77777777" w:rsidR="0098507D" w:rsidRPr="007D2135" w:rsidRDefault="0098507D" w:rsidP="0098507D">
            <w:pPr>
              <w:pStyle w:val="Default"/>
              <w:rPr>
                <w:b/>
                <w:color w:val="auto"/>
                <w:sz w:val="22"/>
                <w:szCs w:val="22"/>
              </w:rPr>
            </w:pPr>
            <w:r w:rsidRPr="007D2135">
              <w:rPr>
                <w:b/>
                <w:color w:val="auto"/>
                <w:sz w:val="22"/>
                <w:szCs w:val="22"/>
              </w:rPr>
              <w:t>§ 4</w:t>
            </w:r>
          </w:p>
          <w:p w14:paraId="4C0F13FA" w14:textId="30F55A76" w:rsidR="0098507D" w:rsidRPr="00F1779F" w:rsidRDefault="0098507D" w:rsidP="0098507D">
            <w:pPr>
              <w:pStyle w:val="Default"/>
              <w:rPr>
                <w:color w:val="FF0000"/>
                <w:sz w:val="22"/>
                <w:szCs w:val="22"/>
              </w:rPr>
            </w:pPr>
            <w:r w:rsidRPr="007D2135">
              <w:rPr>
                <w:b/>
                <w:color w:val="auto"/>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97E3D33" w14:textId="4CB226F5" w:rsidR="0098507D" w:rsidRPr="005667E7" w:rsidRDefault="0098507D" w:rsidP="0098507D">
            <w:pPr>
              <w:pStyle w:val="Default"/>
              <w:rPr>
                <w:sz w:val="22"/>
                <w:szCs w:val="22"/>
              </w:rPr>
            </w:pPr>
            <w:r w:rsidRPr="00751B61">
              <w:rPr>
                <w:sz w:val="22"/>
                <w:szCs w:val="22"/>
              </w:rPr>
              <w:t>(</w:t>
            </w:r>
            <w:r>
              <w:rPr>
                <w:sz w:val="22"/>
                <w:szCs w:val="22"/>
              </w:rPr>
              <w:t>8</w:t>
            </w:r>
            <w:r w:rsidRPr="00751B61">
              <w:rPr>
                <w:sz w:val="22"/>
                <w:szCs w:val="22"/>
              </w:rPr>
              <w:t xml:space="preserve">) </w:t>
            </w:r>
            <w:r w:rsidRPr="00C26698">
              <w:rPr>
                <w:sz w:val="22"/>
                <w:szCs w:val="22"/>
              </w:rPr>
              <w:t xml:space="preserve">Ak sa významná obnova budovy týka zmeny jej obalovej konštrukcie, ktorá významne ovplyvní energetickú hospodárnosť budovy, projektant je povinný v projektovej dokumentácii na povolenie zmeny stavby navrhnúť riešenie, </w:t>
            </w:r>
            <w:r w:rsidRPr="007D2135">
              <w:rPr>
                <w:b/>
                <w:sz w:val="22"/>
                <w:szCs w:val="22"/>
              </w:rPr>
              <w:t>aby obnovované stavebné konštrukcie spĺňali minimálne požiadavky na stavebné konštrukcie pre novú budovu s rovnakou funkčnosťou, umiestnením a kategóriou, ak je to technicky, funkčne a ekonomicky uskutočniteľné</w:t>
            </w:r>
            <w:r w:rsidRPr="00C26698">
              <w:rPr>
                <w:sz w:val="22"/>
                <w:szCs w:val="22"/>
              </w:rPr>
              <w:t>. Požiadavky na energetickú hospodárnosť budovy ako celku sa pri významnej obnove uplatňujú v rozsahu podľa odseku 1.</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AFED67E" w14:textId="69014FC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D77A17A" w14:textId="080D983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17A88FC" w14:textId="404AF0FC"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4E5DFD9" w14:textId="77777777" w:rsidR="0098507D" w:rsidRPr="005667E7" w:rsidRDefault="0098507D" w:rsidP="0098507D">
            <w:pPr>
              <w:pStyle w:val="Default"/>
              <w:rPr>
                <w:sz w:val="22"/>
                <w:szCs w:val="22"/>
              </w:rPr>
            </w:pPr>
          </w:p>
        </w:tc>
      </w:tr>
      <w:tr w:rsidR="0098507D" w:rsidRPr="005667E7" w14:paraId="01A440E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478A362"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320B8F2" w14:textId="77777777" w:rsidR="0098507D" w:rsidRPr="005667E7" w:rsidRDefault="0098507D" w:rsidP="0098507D">
            <w:pPr>
              <w:pStyle w:val="Default"/>
              <w:rPr>
                <w:sz w:val="22"/>
                <w:szCs w:val="22"/>
              </w:rPr>
            </w:pPr>
            <w:r w:rsidRPr="005667E7">
              <w:rPr>
                <w:sz w:val="22"/>
                <w:szCs w:val="22"/>
                <w:shd w:val="clear" w:color="auto" w:fill="FFFFFF"/>
              </w:rPr>
              <w:t xml:space="preserve">Členské štáty nabádajú na to, aby sa v súvislosti s budovami prechádzajúcimi významnou obnovou, zavádzali vysokoúčinné alternatívne systémy, pokiaľ je to technicky, funkčne a ekonomicky uskutočniteľné. Členské štáty riešia, v súvislosti s budovami prechádzajúcimi významnou obnovou, otázky kvality vnútorného prostredia, adaptácie na zmenu klímy, </w:t>
            </w:r>
            <w:r w:rsidRPr="005667E7">
              <w:rPr>
                <w:sz w:val="22"/>
                <w:szCs w:val="22"/>
                <w:shd w:val="clear" w:color="auto" w:fill="FFFFFF"/>
              </w:rPr>
              <w:lastRenderedPageBreak/>
              <w:t>protipožiarnej bezpečnosti, rizík súvisiacich s intenzívnou seizmickou aktivitou, odstraňovania nebezpečných látok vrátane azbestu a prístupnosti pre osoby so zdravotným postihnutím.</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9640DA7" w14:textId="56FB037A"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9F7D50D" w14:textId="77777777" w:rsidR="0098507D" w:rsidRDefault="0098507D" w:rsidP="0098507D">
            <w:pPr>
              <w:pStyle w:val="Default"/>
              <w:rPr>
                <w:sz w:val="22"/>
                <w:szCs w:val="22"/>
              </w:rPr>
            </w:pPr>
            <w:r>
              <w:rPr>
                <w:sz w:val="22"/>
                <w:szCs w:val="22"/>
              </w:rPr>
              <w:t>Z</w:t>
            </w:r>
            <w:r w:rsidRPr="00476622">
              <w:rPr>
                <w:sz w:val="22"/>
                <w:szCs w:val="22"/>
              </w:rPr>
              <w:t>ákon č. 555/2005 Z. z.</w:t>
            </w:r>
          </w:p>
          <w:p w14:paraId="3C3D9EE7" w14:textId="77777777" w:rsidR="0098507D" w:rsidRDefault="0098507D" w:rsidP="0098507D">
            <w:pPr>
              <w:pStyle w:val="Default"/>
              <w:rPr>
                <w:sz w:val="22"/>
                <w:szCs w:val="22"/>
              </w:rPr>
            </w:pPr>
          </w:p>
          <w:p w14:paraId="605A57DF" w14:textId="77777777" w:rsidR="0098507D" w:rsidRDefault="0098507D" w:rsidP="0098507D">
            <w:pPr>
              <w:pStyle w:val="Default"/>
              <w:rPr>
                <w:sz w:val="22"/>
                <w:szCs w:val="22"/>
              </w:rPr>
            </w:pPr>
          </w:p>
          <w:p w14:paraId="7DD99B1A" w14:textId="77777777" w:rsidR="0098507D" w:rsidRDefault="0098507D" w:rsidP="0098507D">
            <w:pPr>
              <w:pStyle w:val="Default"/>
              <w:rPr>
                <w:sz w:val="22"/>
                <w:szCs w:val="22"/>
              </w:rPr>
            </w:pPr>
          </w:p>
          <w:p w14:paraId="6F7A19C4" w14:textId="77777777" w:rsidR="0098507D" w:rsidRDefault="0098507D" w:rsidP="0098507D">
            <w:pPr>
              <w:pStyle w:val="Default"/>
              <w:rPr>
                <w:sz w:val="22"/>
                <w:szCs w:val="22"/>
              </w:rPr>
            </w:pPr>
          </w:p>
          <w:p w14:paraId="7F75C85D" w14:textId="77777777" w:rsidR="0098507D" w:rsidRDefault="0098507D" w:rsidP="0098507D">
            <w:pPr>
              <w:pStyle w:val="Default"/>
              <w:rPr>
                <w:sz w:val="22"/>
                <w:szCs w:val="22"/>
              </w:rPr>
            </w:pPr>
          </w:p>
          <w:p w14:paraId="4DE65EB7" w14:textId="77777777" w:rsidR="0098507D" w:rsidRDefault="0098507D" w:rsidP="0098507D">
            <w:pPr>
              <w:pStyle w:val="Default"/>
              <w:rPr>
                <w:sz w:val="22"/>
                <w:szCs w:val="22"/>
              </w:rPr>
            </w:pPr>
          </w:p>
          <w:p w14:paraId="6D810014" w14:textId="77777777" w:rsidR="0098507D" w:rsidRDefault="0098507D" w:rsidP="0098507D">
            <w:pPr>
              <w:pStyle w:val="Default"/>
              <w:rPr>
                <w:sz w:val="22"/>
                <w:szCs w:val="22"/>
              </w:rPr>
            </w:pPr>
          </w:p>
          <w:p w14:paraId="7BFF97C2" w14:textId="77777777" w:rsidR="0098507D" w:rsidRDefault="0098507D" w:rsidP="0098507D">
            <w:pPr>
              <w:pStyle w:val="Default"/>
              <w:rPr>
                <w:sz w:val="22"/>
                <w:szCs w:val="22"/>
              </w:rPr>
            </w:pPr>
          </w:p>
          <w:p w14:paraId="0E6CB589" w14:textId="60D84114" w:rsidR="0098507D" w:rsidRPr="005667E7" w:rsidRDefault="0098507D" w:rsidP="0098507D">
            <w:pPr>
              <w:pStyle w:val="Default"/>
              <w:rPr>
                <w:sz w:val="22"/>
                <w:szCs w:val="22"/>
              </w:rPr>
            </w:pPr>
            <w:r>
              <w:rPr>
                <w:sz w:val="22"/>
                <w:szCs w:val="22"/>
              </w:rPr>
              <w:lastRenderedPageBreak/>
              <w:t>Z</w:t>
            </w:r>
            <w:r w:rsidRPr="00476622">
              <w:rPr>
                <w:sz w:val="22"/>
                <w:szCs w:val="22"/>
              </w:rPr>
              <w:t xml:space="preserve">ákon č. </w:t>
            </w:r>
            <w:r>
              <w:rPr>
                <w:sz w:val="22"/>
                <w:szCs w:val="22"/>
              </w:rPr>
              <w:t>2</w:t>
            </w:r>
            <w:r w:rsidRPr="00476622">
              <w:rPr>
                <w:sz w:val="22"/>
                <w:szCs w:val="22"/>
              </w:rPr>
              <w:t>5/20</w:t>
            </w:r>
            <w:r>
              <w:rPr>
                <w:sz w:val="22"/>
                <w:szCs w:val="22"/>
              </w:rPr>
              <w:t>2</w:t>
            </w:r>
            <w:r w:rsidRPr="00476622">
              <w:rPr>
                <w:sz w:val="22"/>
                <w:szCs w:val="22"/>
              </w:rPr>
              <w:t>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60334FA" w14:textId="6C349679" w:rsidR="0098507D" w:rsidRPr="00F1779F" w:rsidRDefault="0098507D" w:rsidP="0098507D">
            <w:pPr>
              <w:pStyle w:val="Default"/>
              <w:rPr>
                <w:color w:val="auto"/>
                <w:sz w:val="22"/>
                <w:szCs w:val="22"/>
              </w:rPr>
            </w:pPr>
            <w:r w:rsidRPr="00F1779F">
              <w:rPr>
                <w:color w:val="auto"/>
                <w:sz w:val="22"/>
                <w:szCs w:val="22"/>
              </w:rPr>
              <w:lastRenderedPageBreak/>
              <w:t>§ 4</w:t>
            </w:r>
          </w:p>
          <w:p w14:paraId="231F3356" w14:textId="3F1B116C" w:rsidR="0098507D" w:rsidRDefault="0098507D" w:rsidP="0098507D">
            <w:pPr>
              <w:pStyle w:val="Default"/>
              <w:rPr>
                <w:color w:val="auto"/>
                <w:sz w:val="22"/>
                <w:szCs w:val="22"/>
              </w:rPr>
            </w:pPr>
            <w:r w:rsidRPr="00F1779F">
              <w:rPr>
                <w:color w:val="auto"/>
                <w:sz w:val="22"/>
                <w:szCs w:val="22"/>
              </w:rPr>
              <w:t>O</w:t>
            </w:r>
            <w:r w:rsidR="00906388">
              <w:rPr>
                <w:color w:val="auto"/>
                <w:sz w:val="22"/>
                <w:szCs w:val="22"/>
              </w:rPr>
              <w:t xml:space="preserve"> </w:t>
            </w:r>
            <w:r w:rsidRPr="00F1779F">
              <w:rPr>
                <w:color w:val="auto"/>
                <w:sz w:val="22"/>
                <w:szCs w:val="22"/>
              </w:rPr>
              <w:t>6</w:t>
            </w:r>
          </w:p>
          <w:p w14:paraId="43402C07" w14:textId="77777777" w:rsidR="0098507D" w:rsidRDefault="0098507D" w:rsidP="0098507D">
            <w:pPr>
              <w:pStyle w:val="Default"/>
              <w:rPr>
                <w:color w:val="auto"/>
                <w:sz w:val="22"/>
                <w:szCs w:val="22"/>
              </w:rPr>
            </w:pPr>
          </w:p>
          <w:p w14:paraId="6CDDF601" w14:textId="77777777" w:rsidR="0098507D" w:rsidRDefault="0098507D" w:rsidP="0098507D">
            <w:pPr>
              <w:pStyle w:val="Default"/>
              <w:rPr>
                <w:color w:val="auto"/>
                <w:sz w:val="22"/>
                <w:szCs w:val="22"/>
              </w:rPr>
            </w:pPr>
          </w:p>
          <w:p w14:paraId="010563CE" w14:textId="77777777" w:rsidR="0098507D" w:rsidRDefault="0098507D" w:rsidP="0098507D">
            <w:pPr>
              <w:pStyle w:val="Default"/>
              <w:rPr>
                <w:color w:val="auto"/>
                <w:sz w:val="22"/>
                <w:szCs w:val="22"/>
              </w:rPr>
            </w:pPr>
          </w:p>
          <w:p w14:paraId="2B5501F5" w14:textId="77777777" w:rsidR="0098507D" w:rsidRDefault="0098507D" w:rsidP="0098507D">
            <w:pPr>
              <w:pStyle w:val="Default"/>
              <w:rPr>
                <w:color w:val="auto"/>
                <w:sz w:val="22"/>
                <w:szCs w:val="22"/>
              </w:rPr>
            </w:pPr>
          </w:p>
          <w:p w14:paraId="32BC44DF" w14:textId="77777777" w:rsidR="0098507D" w:rsidRDefault="0098507D" w:rsidP="0098507D">
            <w:pPr>
              <w:pStyle w:val="Default"/>
              <w:rPr>
                <w:color w:val="auto"/>
                <w:sz w:val="22"/>
                <w:szCs w:val="22"/>
              </w:rPr>
            </w:pPr>
          </w:p>
          <w:p w14:paraId="6212F683" w14:textId="77777777" w:rsidR="0098507D" w:rsidRDefault="0098507D" w:rsidP="0098507D">
            <w:pPr>
              <w:pStyle w:val="Default"/>
              <w:rPr>
                <w:color w:val="auto"/>
                <w:sz w:val="22"/>
                <w:szCs w:val="22"/>
              </w:rPr>
            </w:pPr>
          </w:p>
          <w:p w14:paraId="5B07DABB" w14:textId="77777777" w:rsidR="0098507D" w:rsidRDefault="0098507D" w:rsidP="0098507D">
            <w:pPr>
              <w:pStyle w:val="Default"/>
              <w:rPr>
                <w:color w:val="auto"/>
                <w:sz w:val="22"/>
                <w:szCs w:val="22"/>
              </w:rPr>
            </w:pPr>
          </w:p>
          <w:p w14:paraId="259A37BF" w14:textId="77777777" w:rsidR="0098507D" w:rsidRDefault="0098507D" w:rsidP="0098507D">
            <w:pPr>
              <w:pStyle w:val="Default"/>
              <w:rPr>
                <w:color w:val="auto"/>
                <w:sz w:val="22"/>
                <w:szCs w:val="22"/>
              </w:rPr>
            </w:pPr>
          </w:p>
          <w:p w14:paraId="55831AE7" w14:textId="77777777" w:rsidR="0098507D" w:rsidRDefault="0098507D" w:rsidP="0098507D">
            <w:pPr>
              <w:pStyle w:val="Default"/>
              <w:rPr>
                <w:color w:val="auto"/>
                <w:sz w:val="22"/>
                <w:szCs w:val="22"/>
              </w:rPr>
            </w:pPr>
          </w:p>
          <w:p w14:paraId="2C7E3F4D" w14:textId="45823D92" w:rsidR="0098507D" w:rsidRPr="00F1779F" w:rsidRDefault="0098507D" w:rsidP="0098507D">
            <w:pPr>
              <w:pStyle w:val="Default"/>
              <w:rPr>
                <w:color w:val="auto"/>
                <w:sz w:val="22"/>
                <w:szCs w:val="22"/>
              </w:rPr>
            </w:pPr>
            <w:r w:rsidRPr="00F1779F">
              <w:rPr>
                <w:color w:val="auto"/>
                <w:sz w:val="22"/>
                <w:szCs w:val="22"/>
              </w:rPr>
              <w:lastRenderedPageBreak/>
              <w:t xml:space="preserve">§ </w:t>
            </w:r>
            <w:r>
              <w:rPr>
                <w:color w:val="auto"/>
                <w:sz w:val="22"/>
                <w:szCs w:val="22"/>
              </w:rPr>
              <w:t>18</w:t>
            </w:r>
          </w:p>
          <w:p w14:paraId="7B7CF19A" w14:textId="33B740EA" w:rsidR="0098507D" w:rsidRPr="00F1779F" w:rsidRDefault="0098507D" w:rsidP="0098507D">
            <w:pPr>
              <w:pStyle w:val="Default"/>
              <w:rPr>
                <w:color w:val="auto"/>
                <w:sz w:val="22"/>
                <w:szCs w:val="22"/>
              </w:rPr>
            </w:pPr>
            <w:r w:rsidRPr="00F1779F">
              <w:rPr>
                <w:color w:val="auto"/>
                <w:sz w:val="22"/>
                <w:szCs w:val="22"/>
              </w:rPr>
              <w:t xml:space="preserve">O </w:t>
            </w:r>
            <w:r>
              <w:rPr>
                <w:color w:val="auto"/>
                <w:sz w:val="22"/>
                <w:szCs w:val="22"/>
              </w:rPr>
              <w:t>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987C2A6" w14:textId="77777777" w:rsidR="0098507D" w:rsidRDefault="0098507D" w:rsidP="0098507D">
            <w:pPr>
              <w:pStyle w:val="Default"/>
              <w:rPr>
                <w:color w:val="auto"/>
                <w:sz w:val="22"/>
                <w:szCs w:val="22"/>
              </w:rPr>
            </w:pPr>
            <w:r w:rsidRPr="00D11831">
              <w:rPr>
                <w:color w:val="auto"/>
                <w:sz w:val="22"/>
                <w:szCs w:val="22"/>
              </w:rPr>
              <w:lastRenderedPageBreak/>
              <w:t>(6) Ak je to technicky, funkčne a ekonomicky uskutočniteľné, v príprave významnej obnovy existujúcej budovy sa musí zohľadniť technická, environmentálna a energetická realizovateľnosť vysokoúčinných alternatívnych systémov, ako aj podmienky zdravej klímy vo vnútornom prostredí budovy, úroveň protipožiarnej bezpečnosti a riziká vyplývajúce z intenzívnej seizmickej činnosti.</w:t>
            </w:r>
          </w:p>
          <w:p w14:paraId="648D2352" w14:textId="4A0A0F2E" w:rsidR="0098507D" w:rsidRDefault="0098507D" w:rsidP="0098507D">
            <w:pPr>
              <w:spacing w:line="264" w:lineRule="auto"/>
            </w:pPr>
            <w:r>
              <w:lastRenderedPageBreak/>
              <w:t xml:space="preserve">(1) </w:t>
            </w:r>
            <w:r w:rsidRPr="00B75231">
              <w:t>Stavba musí byť naprojektovaná a zhotovená tak, aby po celý čas životnosti zodpovedala základným požiadavkám na stavby,</w:t>
            </w:r>
            <w:hyperlink r:id="rId18" w:anchor="poznamky.poznamka-9" w:tooltip="Odkaz na predpis alebo ustanovenie" w:history="1">
              <w:r w:rsidRPr="007D2135">
                <w:rPr>
                  <w:vertAlign w:val="superscript"/>
                </w:rPr>
                <w:t>9)</w:t>
              </w:r>
            </w:hyperlink>
            <w:r w:rsidRPr="00B75231">
              <w:t> stavebno-technickým požiadavkám na výstavbu a ak je určená na všeobecné užívanie alebo ide o budovu, ktorú bude navštevovať verejnosť, aj všeobecným technickým požiadavkám na bezbariérovú prístupnosť a užívanie stavieb (ďalej len „bezbariérové užívanie“).</w:t>
            </w:r>
            <w:r w:rsidRPr="00E8240D">
              <w:t xml:space="preserve"> </w:t>
            </w:r>
          </w:p>
          <w:p w14:paraId="1590FC80" w14:textId="6E7D54A9" w:rsidR="0098507D" w:rsidRDefault="0098507D" w:rsidP="0098507D">
            <w:pPr>
              <w:spacing w:after="0" w:line="264" w:lineRule="auto"/>
            </w:pPr>
            <w:r>
              <w:t>Poznámka pod čiarou k odkazu 9</w:t>
            </w:r>
            <w:r w:rsidR="007D2135">
              <w:t xml:space="preserve"> znie</w:t>
            </w:r>
            <w:r>
              <w:t>:</w:t>
            </w:r>
          </w:p>
          <w:p w14:paraId="034DA0ED" w14:textId="1EA011FA" w:rsidR="0098507D" w:rsidRPr="00F1779F" w:rsidRDefault="0098507D" w:rsidP="0098507D">
            <w:pPr>
              <w:spacing w:after="0" w:line="264" w:lineRule="auto"/>
            </w:pPr>
            <w:r w:rsidRPr="00B75231">
              <w:rPr>
                <w:vertAlign w:val="superscript"/>
              </w:rPr>
              <w:t>9</w:t>
            </w:r>
            <w:r>
              <w:t xml:space="preserve">) </w:t>
            </w:r>
            <w:r w:rsidRPr="00B75231">
              <w:t>Príloha I nariadenia Európskeho parlamentu a Rady (EÚ) č. 2024/3110 z 27. novembra 2024, ktorým sa stanovujú harmonizované pravidlá uvádzania stavebných výrobkov na trh a zrušuje nariadenie (EÚ) č. 305/2011 (Ú. v. EÚ L, 18. 12. 2024).</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42360DD" w14:textId="334600DA"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C47E40A" w14:textId="0635CD1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D0437BD" w14:textId="56922F3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5DB1AE9" w14:textId="77777777" w:rsidR="0098507D" w:rsidRPr="005667E7" w:rsidRDefault="0098507D" w:rsidP="0098507D">
            <w:pPr>
              <w:pStyle w:val="Default"/>
              <w:rPr>
                <w:sz w:val="22"/>
                <w:szCs w:val="22"/>
              </w:rPr>
            </w:pPr>
          </w:p>
        </w:tc>
      </w:tr>
      <w:tr w:rsidR="0098507D" w:rsidRPr="005667E7" w14:paraId="609BAEC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155A92BF" w14:textId="77777777" w:rsidR="0098507D" w:rsidRPr="005667E7" w:rsidRDefault="0098507D" w:rsidP="0098507D">
            <w:pPr>
              <w:pStyle w:val="Default"/>
              <w:rPr>
                <w:sz w:val="22"/>
                <w:szCs w:val="22"/>
              </w:rPr>
            </w:pPr>
            <w:r>
              <w:rPr>
                <w:sz w:val="22"/>
                <w:szCs w:val="22"/>
              </w:rPr>
              <w:t>Č:</w:t>
            </w:r>
            <w:r w:rsidRPr="005667E7">
              <w:rPr>
                <w:sz w:val="22"/>
                <w:szCs w:val="22"/>
              </w:rPr>
              <w:t>9</w:t>
            </w:r>
          </w:p>
        </w:tc>
        <w:tc>
          <w:tcPr>
            <w:tcW w:w="3636" w:type="dxa"/>
            <w:tcBorders>
              <w:top w:val="single" w:sz="4" w:space="0" w:color="auto"/>
              <w:left w:val="single" w:sz="4" w:space="0" w:color="auto"/>
              <w:bottom w:val="single" w:sz="4" w:space="0" w:color="auto"/>
              <w:right w:val="single" w:sz="4" w:space="0" w:color="auto"/>
            </w:tcBorders>
          </w:tcPr>
          <w:p w14:paraId="4EBC5F09" w14:textId="77777777" w:rsidR="0098507D" w:rsidRPr="005667E7" w:rsidRDefault="0098507D" w:rsidP="0098507D">
            <w:pPr>
              <w:pStyle w:val="Default"/>
              <w:rPr>
                <w:sz w:val="22"/>
                <w:szCs w:val="22"/>
              </w:rPr>
            </w:pPr>
            <w:r w:rsidRPr="005667E7">
              <w:rPr>
                <w:b/>
                <w:bCs/>
                <w:sz w:val="22"/>
                <w:szCs w:val="22"/>
                <w:shd w:val="clear" w:color="auto" w:fill="FFFFFF"/>
              </w:rPr>
              <w:t>Minimálne normy energetickej hospodárnosti pre nebytové budovy a trajektórie postupnej obnovy fondu bytových budov</w:t>
            </w:r>
          </w:p>
        </w:tc>
        <w:tc>
          <w:tcPr>
            <w:tcW w:w="549" w:type="dxa"/>
            <w:tcBorders>
              <w:top w:val="single" w:sz="4" w:space="0" w:color="auto"/>
              <w:left w:val="single" w:sz="4" w:space="0" w:color="auto"/>
              <w:bottom w:val="single" w:sz="4" w:space="0" w:color="auto"/>
              <w:right w:val="single" w:sz="4" w:space="0" w:color="auto"/>
            </w:tcBorders>
          </w:tcPr>
          <w:p w14:paraId="2B96C3B6"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51DEDA6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D6DB7F2" w14:textId="77777777" w:rsidR="0098507D" w:rsidRPr="00BC177B"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536BBE5"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FD31922"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2077F82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3576EE78"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tcPr>
          <w:p w14:paraId="2EA73B53" w14:textId="77777777" w:rsidR="0098507D" w:rsidRPr="005667E7" w:rsidRDefault="0098507D" w:rsidP="0098507D">
            <w:pPr>
              <w:pStyle w:val="Default"/>
              <w:rPr>
                <w:sz w:val="22"/>
                <w:szCs w:val="22"/>
              </w:rPr>
            </w:pPr>
          </w:p>
        </w:tc>
      </w:tr>
      <w:tr w:rsidR="0098507D" w:rsidRPr="005667E7" w14:paraId="7154D8BC"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F8DCB88" w14:textId="77777777" w:rsidR="0098507D" w:rsidRDefault="0098507D" w:rsidP="0098507D">
            <w:pPr>
              <w:pStyle w:val="Default"/>
              <w:rPr>
                <w:sz w:val="22"/>
                <w:szCs w:val="22"/>
              </w:rPr>
            </w:pPr>
            <w:r w:rsidRPr="005667E7">
              <w:rPr>
                <w:sz w:val="22"/>
                <w:szCs w:val="22"/>
              </w:rPr>
              <w:t>O:1</w:t>
            </w:r>
          </w:p>
          <w:p w14:paraId="0DC6112D" w14:textId="77777777" w:rsidR="0098507D" w:rsidRPr="005667E7" w:rsidRDefault="0098507D" w:rsidP="0098507D">
            <w:pPr>
              <w:pStyle w:val="Default"/>
              <w:jc w:val="righ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28DACFD" w14:textId="77777777" w:rsidR="0098507D" w:rsidRPr="00F277E5"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 xml:space="preserve">Členské štáty zavedú minimálne normy energetickej hospodárnosti pre nebytové budovy, ktorými sa zaistí, aby tieto budovy najneskôr od dátumov stanovených v piatom </w:t>
            </w:r>
            <w:proofErr w:type="spellStart"/>
            <w:r w:rsidRPr="005667E7">
              <w:rPr>
                <w:color w:val="000000"/>
                <w:sz w:val="22"/>
                <w:szCs w:val="22"/>
              </w:rPr>
              <w:t>pododseku</w:t>
            </w:r>
            <w:proofErr w:type="spellEnd"/>
            <w:r w:rsidRPr="005667E7">
              <w:rPr>
                <w:color w:val="000000"/>
                <w:sz w:val="22"/>
                <w:szCs w:val="22"/>
              </w:rPr>
              <w:t xml:space="preserve"> neprekračovali stanovené maximálne prahové hodnoty energetickej hospodárnosti, ako sa uvádza v treťom </w:t>
            </w:r>
            <w:proofErr w:type="spellStart"/>
            <w:r w:rsidRPr="005667E7">
              <w:rPr>
                <w:color w:val="000000"/>
                <w:sz w:val="22"/>
                <w:szCs w:val="22"/>
              </w:rPr>
              <w:t>pododseku</w:t>
            </w:r>
            <w:proofErr w:type="spellEnd"/>
            <w:r w:rsidRPr="005667E7">
              <w:rPr>
                <w:color w:val="000000"/>
                <w:sz w:val="22"/>
                <w:szCs w:val="22"/>
              </w:rPr>
              <w:t xml:space="preserve">, vyjadrené ako číselný ukazovateľ </w:t>
            </w:r>
            <w:r w:rsidRPr="005667E7">
              <w:rPr>
                <w:color w:val="000000"/>
                <w:sz w:val="22"/>
                <w:szCs w:val="22"/>
              </w:rPr>
              <w:lastRenderedPageBreak/>
              <w:t>spotreby primárnej alebo konečnej energie v kWh/(m</w:t>
            </w:r>
            <w:r w:rsidRPr="005667E7">
              <w:rPr>
                <w:rStyle w:val="oj-super"/>
                <w:color w:val="000000"/>
                <w:sz w:val="22"/>
                <w:szCs w:val="22"/>
                <w:vertAlign w:val="superscript"/>
              </w:rPr>
              <w:t>2</w:t>
            </w:r>
            <w:r w:rsidRPr="005667E7">
              <w:rPr>
                <w:color w:val="000000"/>
                <w:sz w:val="22"/>
                <w:szCs w:val="22"/>
              </w:rPr>
              <w:t>.rok).</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0321DE3" w14:textId="64670560"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71F5993" w14:textId="6A3B9433" w:rsidR="0098507D" w:rsidRDefault="0098507D" w:rsidP="0098507D">
            <w:pPr>
              <w:pStyle w:val="Default"/>
              <w:rPr>
                <w:b/>
                <w:sz w:val="22"/>
                <w:szCs w:val="22"/>
                <w:lang w:eastAsia="cs-CZ"/>
              </w:rPr>
            </w:pPr>
            <w:r>
              <w:rPr>
                <w:b/>
                <w:sz w:val="22"/>
                <w:szCs w:val="22"/>
                <w:lang w:eastAsia="cs-CZ"/>
              </w:rPr>
              <w:t>N</w:t>
            </w:r>
            <w:r w:rsidRPr="00973B43">
              <w:rPr>
                <w:b/>
                <w:sz w:val="22"/>
                <w:szCs w:val="22"/>
                <w:lang w:eastAsia="cs-CZ"/>
              </w:rPr>
              <w:t>ávrh zákona č.</w:t>
            </w:r>
            <w:r>
              <w:rPr>
                <w:b/>
                <w:sz w:val="22"/>
                <w:szCs w:val="22"/>
                <w:lang w:eastAsia="cs-CZ"/>
              </w:rPr>
              <w:t xml:space="preserve"> xx/2026</w:t>
            </w:r>
            <w:r w:rsidRPr="00973B43">
              <w:rPr>
                <w:b/>
                <w:sz w:val="22"/>
                <w:szCs w:val="22"/>
                <w:lang w:eastAsia="cs-CZ"/>
              </w:rPr>
              <w:t xml:space="preserve"> Z. z</w:t>
            </w:r>
            <w:r>
              <w:rPr>
                <w:b/>
                <w:sz w:val="22"/>
                <w:szCs w:val="22"/>
                <w:lang w:eastAsia="cs-CZ"/>
              </w:rPr>
              <w:t>.</w:t>
            </w:r>
          </w:p>
          <w:p w14:paraId="6DB134E1" w14:textId="0DCA2E6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478F07F" w14:textId="77777777" w:rsidR="0098507D" w:rsidRPr="00192C8C" w:rsidRDefault="0098507D" w:rsidP="0098507D">
            <w:pPr>
              <w:pStyle w:val="Default"/>
              <w:rPr>
                <w:b/>
                <w:color w:val="auto"/>
                <w:sz w:val="22"/>
                <w:szCs w:val="22"/>
              </w:rPr>
            </w:pPr>
            <w:r w:rsidRPr="00192C8C">
              <w:rPr>
                <w:b/>
                <w:color w:val="auto"/>
                <w:sz w:val="22"/>
                <w:szCs w:val="22"/>
              </w:rPr>
              <w:t>§ 4b</w:t>
            </w:r>
          </w:p>
          <w:p w14:paraId="1AA76AB4" w14:textId="025A9789" w:rsidR="0098507D" w:rsidRPr="00192C8C" w:rsidRDefault="0098507D" w:rsidP="0098507D">
            <w:pPr>
              <w:pStyle w:val="Default"/>
              <w:rPr>
                <w:b/>
                <w:color w:val="auto"/>
                <w:sz w:val="22"/>
                <w:szCs w:val="22"/>
              </w:rPr>
            </w:pPr>
            <w:r w:rsidRPr="00192C8C">
              <w:rPr>
                <w:b/>
                <w:color w:val="auto"/>
                <w:sz w:val="22"/>
                <w:szCs w:val="22"/>
              </w:rPr>
              <w:t>O 2</w:t>
            </w:r>
          </w:p>
          <w:p w14:paraId="1FD2573A" w14:textId="77777777" w:rsidR="0098507D" w:rsidRDefault="0098507D" w:rsidP="0098507D">
            <w:pPr>
              <w:pStyle w:val="Default"/>
              <w:rPr>
                <w:b/>
                <w:color w:val="auto"/>
                <w:sz w:val="22"/>
                <w:szCs w:val="22"/>
              </w:rPr>
            </w:pPr>
            <w:r w:rsidRPr="00192C8C">
              <w:rPr>
                <w:b/>
                <w:color w:val="auto"/>
                <w:sz w:val="22"/>
                <w:szCs w:val="22"/>
              </w:rPr>
              <w:t xml:space="preserve">P </w:t>
            </w:r>
            <w:r>
              <w:rPr>
                <w:b/>
                <w:color w:val="auto"/>
                <w:sz w:val="22"/>
                <w:szCs w:val="22"/>
              </w:rPr>
              <w:t>j</w:t>
            </w:r>
          </w:p>
          <w:p w14:paraId="65E41A41" w14:textId="77777777" w:rsidR="0098507D" w:rsidRDefault="0098507D" w:rsidP="0098507D">
            <w:pPr>
              <w:pStyle w:val="Default"/>
              <w:rPr>
                <w:b/>
                <w:color w:val="auto"/>
                <w:sz w:val="22"/>
                <w:szCs w:val="22"/>
              </w:rPr>
            </w:pPr>
          </w:p>
          <w:p w14:paraId="4817605C" w14:textId="77777777" w:rsidR="0098507D" w:rsidRDefault="0098507D" w:rsidP="0098507D">
            <w:pPr>
              <w:pStyle w:val="Default"/>
              <w:rPr>
                <w:b/>
                <w:color w:val="auto"/>
                <w:sz w:val="22"/>
                <w:szCs w:val="22"/>
              </w:rPr>
            </w:pPr>
          </w:p>
          <w:p w14:paraId="49B3DB98" w14:textId="77777777" w:rsidR="0098507D" w:rsidRDefault="0098507D" w:rsidP="0098507D">
            <w:pPr>
              <w:pStyle w:val="Default"/>
              <w:rPr>
                <w:b/>
                <w:color w:val="auto"/>
                <w:sz w:val="22"/>
                <w:szCs w:val="22"/>
              </w:rPr>
            </w:pPr>
          </w:p>
          <w:p w14:paraId="2B126BF5" w14:textId="77777777" w:rsidR="0098507D" w:rsidRDefault="0098507D" w:rsidP="0098507D">
            <w:pPr>
              <w:pStyle w:val="Default"/>
              <w:rPr>
                <w:b/>
                <w:color w:val="auto"/>
                <w:sz w:val="22"/>
                <w:szCs w:val="22"/>
              </w:rPr>
            </w:pPr>
          </w:p>
          <w:p w14:paraId="2BF92863" w14:textId="77777777" w:rsidR="007D2135" w:rsidRDefault="007D2135" w:rsidP="0098507D">
            <w:pPr>
              <w:pStyle w:val="Default"/>
              <w:rPr>
                <w:b/>
                <w:color w:val="auto"/>
                <w:sz w:val="22"/>
                <w:szCs w:val="22"/>
              </w:rPr>
            </w:pPr>
          </w:p>
          <w:p w14:paraId="65FB6EF5" w14:textId="77777777" w:rsidR="007D2135" w:rsidRDefault="007D2135" w:rsidP="0098507D">
            <w:pPr>
              <w:pStyle w:val="Default"/>
              <w:rPr>
                <w:b/>
                <w:color w:val="auto"/>
                <w:sz w:val="22"/>
                <w:szCs w:val="22"/>
              </w:rPr>
            </w:pPr>
          </w:p>
          <w:p w14:paraId="1F5A9AEB" w14:textId="77777777" w:rsidR="006B5D31" w:rsidRDefault="006B5D31" w:rsidP="0098507D">
            <w:pPr>
              <w:pStyle w:val="Default"/>
              <w:rPr>
                <w:b/>
                <w:color w:val="auto"/>
                <w:sz w:val="22"/>
                <w:szCs w:val="22"/>
              </w:rPr>
            </w:pPr>
          </w:p>
          <w:p w14:paraId="638A3456" w14:textId="3A530E5B" w:rsidR="0098507D" w:rsidRPr="00192C8C" w:rsidRDefault="0098507D" w:rsidP="0098507D">
            <w:pPr>
              <w:pStyle w:val="Default"/>
              <w:rPr>
                <w:b/>
                <w:color w:val="auto"/>
                <w:sz w:val="22"/>
                <w:szCs w:val="22"/>
              </w:rPr>
            </w:pPr>
            <w:r>
              <w:rPr>
                <w:b/>
                <w:color w:val="auto"/>
                <w:sz w:val="22"/>
                <w:szCs w:val="22"/>
              </w:rPr>
              <w:lastRenderedPageBreak/>
              <w:t>P k</w:t>
            </w:r>
          </w:p>
          <w:p w14:paraId="42467B0C" w14:textId="015430FD" w:rsidR="0098507D" w:rsidRPr="00BC177B" w:rsidRDefault="0098507D" w:rsidP="0098507D">
            <w:pPr>
              <w:pStyle w:val="Default"/>
              <w:rPr>
                <w:color w:val="FF0000"/>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3AACA59" w14:textId="652CA5D2" w:rsidR="0098507D" w:rsidRPr="00DE14F4" w:rsidRDefault="0098507D" w:rsidP="0098507D">
            <w:pPr>
              <w:pStyle w:val="Default"/>
              <w:rPr>
                <w:b/>
                <w:sz w:val="22"/>
                <w:szCs w:val="22"/>
              </w:rPr>
            </w:pPr>
            <w:r w:rsidRPr="00DE14F4">
              <w:rPr>
                <w:b/>
                <w:sz w:val="22"/>
                <w:szCs w:val="22"/>
              </w:rPr>
              <w:lastRenderedPageBreak/>
              <w:t xml:space="preserve">(2) </w:t>
            </w:r>
            <w:r w:rsidR="007D2135">
              <w:rPr>
                <w:b/>
                <w:sz w:val="22"/>
                <w:szCs w:val="22"/>
              </w:rPr>
              <w:t>Opatrenia a postupy podľa odseku 1 sú:</w:t>
            </w:r>
          </w:p>
          <w:p w14:paraId="33836A98" w14:textId="7CE25D59" w:rsidR="0098507D" w:rsidRPr="006275D6" w:rsidRDefault="0098507D" w:rsidP="0098507D">
            <w:pPr>
              <w:rPr>
                <w:rFonts w:cs="Times New Roman"/>
                <w:sz w:val="24"/>
                <w:szCs w:val="24"/>
              </w:rPr>
            </w:pPr>
            <w:r w:rsidRPr="0087557F">
              <w:rPr>
                <w:b/>
              </w:rPr>
              <w:t xml:space="preserve">j) </w:t>
            </w:r>
            <w:r w:rsidRPr="00C26698">
              <w:rPr>
                <w:rFonts w:cs="Times New Roman"/>
                <w:b/>
                <w:color w:val="000000"/>
              </w:rPr>
              <w:t>pravidlá</w:t>
            </w:r>
            <w:r w:rsidR="007D2135">
              <w:rPr>
                <w:rFonts w:cs="Times New Roman"/>
                <w:b/>
                <w:color w:val="000000"/>
              </w:rPr>
              <w:t xml:space="preserve"> pre</w:t>
            </w:r>
            <w:r w:rsidRPr="00C26698">
              <w:rPr>
                <w:rFonts w:cs="Times New Roman"/>
                <w:b/>
                <w:color w:val="000000"/>
              </w:rPr>
              <w:t xml:space="preserve"> existujúce budovy</w:t>
            </w:r>
            <w:r w:rsidR="007D2135">
              <w:rPr>
                <w:rFonts w:cs="Times New Roman"/>
                <w:b/>
                <w:color w:val="000000"/>
              </w:rPr>
              <w:t>, aby</w:t>
            </w:r>
            <w:r w:rsidRPr="00C26698">
              <w:rPr>
                <w:rFonts w:cs="Times New Roman"/>
                <w:b/>
                <w:color w:val="000000"/>
              </w:rPr>
              <w:t xml:space="preserve"> spĺňali požiadavku na energetickú hospodárnosť pri obnove alebo pri predaji alebo prenájme (ďalej len „minimálne normy energetickej hospodárnosti“),</w:t>
            </w:r>
          </w:p>
          <w:p w14:paraId="24EB5700" w14:textId="6300FE25" w:rsidR="0098507D" w:rsidRPr="00BC177B" w:rsidRDefault="0098507D" w:rsidP="0098507D">
            <w:pPr>
              <w:pStyle w:val="Default"/>
              <w:rPr>
                <w:sz w:val="22"/>
                <w:szCs w:val="22"/>
              </w:rPr>
            </w:pPr>
            <w:r>
              <w:rPr>
                <w:b/>
                <w:sz w:val="22"/>
                <w:szCs w:val="22"/>
              </w:rPr>
              <w:lastRenderedPageBreak/>
              <w:t>k</w:t>
            </w:r>
            <w:r w:rsidRPr="00BC177B">
              <w:rPr>
                <w:b/>
                <w:sz w:val="22"/>
                <w:szCs w:val="22"/>
              </w:rPr>
              <w:t>)</w:t>
            </w:r>
            <w:r>
              <w:rPr>
                <w:b/>
                <w:sz w:val="22"/>
                <w:szCs w:val="22"/>
              </w:rPr>
              <w:t> </w:t>
            </w:r>
            <w:r w:rsidRPr="00C26698">
              <w:rPr>
                <w:b/>
                <w:sz w:val="22"/>
                <w:szCs w:val="22"/>
              </w:rPr>
              <w:t>minimálne normy energetickej hospodárnosti nebytových budov určené maximálnymi hodnotami energetickej hospodárnosti na základe fondu nebytových budov k 1. januáru 2020 tak, aby sa 16 % fondu nebytových budov do konca roku 2030 nachádzalo nad touto</w:t>
            </w:r>
            <w:r w:rsidR="007D2135">
              <w:rPr>
                <w:b/>
                <w:sz w:val="22"/>
                <w:szCs w:val="22"/>
              </w:rPr>
              <w:t xml:space="preserve"> maximálnou</w:t>
            </w:r>
            <w:r w:rsidRPr="00C26698">
              <w:rPr>
                <w:b/>
                <w:sz w:val="22"/>
                <w:szCs w:val="22"/>
              </w:rPr>
              <w:t xml:space="preserve"> hodnotou a aby 26 % fondu nebytových budov podľa typu alebo kategórie bolo do konca roku 2033 nad touto </w:t>
            </w:r>
            <w:r w:rsidR="007D2135">
              <w:rPr>
                <w:b/>
                <w:sz w:val="22"/>
                <w:szCs w:val="22"/>
              </w:rPr>
              <w:t xml:space="preserve">maximálnou </w:t>
            </w:r>
            <w:r w:rsidRPr="00C26698">
              <w:rPr>
                <w:b/>
                <w:sz w:val="22"/>
                <w:szCs w:val="22"/>
              </w:rPr>
              <w:t>hodnotou,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3755418" w14:textId="2706FEDE"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728064A" w14:textId="1771289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5864289" w14:textId="278226B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AB37323" w14:textId="77777777" w:rsidR="0098507D" w:rsidRPr="005667E7" w:rsidRDefault="0098507D" w:rsidP="0098507D">
            <w:pPr>
              <w:pStyle w:val="Default"/>
              <w:rPr>
                <w:sz w:val="22"/>
                <w:szCs w:val="22"/>
              </w:rPr>
            </w:pPr>
          </w:p>
        </w:tc>
      </w:tr>
      <w:tr w:rsidR="0098507D" w:rsidRPr="005667E7" w14:paraId="73795B5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F0B8806" w14:textId="77777777" w:rsidR="0098507D" w:rsidRPr="005667E7" w:rsidRDefault="0098507D" w:rsidP="0098507D">
            <w:pPr>
              <w:pStyle w:val="Default"/>
              <w:jc w:val="right"/>
              <w:rPr>
                <w:sz w:val="22"/>
                <w:szCs w:val="22"/>
              </w:rPr>
            </w:pPr>
            <w:r>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86E4564"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Maximálne prahové hodnoty energetickej hospodárnosti sa stanovia na základe fondu nebytových budov k 1. januáru 2020, vychádzajúc z dostupných informácií a vo vhodných prípadoch zo štatistickej metódy výberu vzoriek. Členské štáty z východiskového základu vylúčia nebytové budovy, na ktoré sa vzťahuje výnimka podľa odseku 6.</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968E6CC" w14:textId="7A300DA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86ACEF0" w14:textId="6694387B"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w:t>
            </w:r>
            <w:r>
              <w:rPr>
                <w:b/>
                <w:sz w:val="22"/>
                <w:szCs w:val="22"/>
                <w:lang w:eastAsia="cs-CZ"/>
              </w:rPr>
              <w:t xml:space="preserve">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2CC03FD" w14:textId="77777777" w:rsidR="0098507D" w:rsidRPr="00192C8C" w:rsidRDefault="0098507D" w:rsidP="0098507D">
            <w:pPr>
              <w:pStyle w:val="Default"/>
              <w:rPr>
                <w:b/>
                <w:color w:val="auto"/>
                <w:sz w:val="22"/>
                <w:szCs w:val="22"/>
              </w:rPr>
            </w:pPr>
            <w:r w:rsidRPr="00192C8C">
              <w:rPr>
                <w:b/>
                <w:color w:val="auto"/>
                <w:sz w:val="22"/>
                <w:szCs w:val="22"/>
              </w:rPr>
              <w:t>§ 4b</w:t>
            </w:r>
          </w:p>
          <w:p w14:paraId="37C1BA62" w14:textId="77777777" w:rsidR="0098507D" w:rsidRPr="00192C8C" w:rsidRDefault="0098507D" w:rsidP="0098507D">
            <w:pPr>
              <w:pStyle w:val="Default"/>
              <w:rPr>
                <w:b/>
                <w:color w:val="auto"/>
                <w:sz w:val="22"/>
                <w:szCs w:val="22"/>
              </w:rPr>
            </w:pPr>
            <w:r w:rsidRPr="00192C8C">
              <w:rPr>
                <w:b/>
                <w:color w:val="auto"/>
                <w:sz w:val="22"/>
                <w:szCs w:val="22"/>
              </w:rPr>
              <w:t>O 2</w:t>
            </w:r>
          </w:p>
          <w:p w14:paraId="1E18014B" w14:textId="415E7814" w:rsidR="0098507D" w:rsidRPr="00192C8C" w:rsidRDefault="0098507D" w:rsidP="0098507D">
            <w:pPr>
              <w:pStyle w:val="Default"/>
              <w:rPr>
                <w:b/>
                <w:color w:val="auto"/>
                <w:sz w:val="22"/>
                <w:szCs w:val="22"/>
              </w:rPr>
            </w:pPr>
            <w:r w:rsidRPr="00192C8C">
              <w:rPr>
                <w:b/>
                <w:color w:val="auto"/>
                <w:sz w:val="22"/>
                <w:szCs w:val="22"/>
              </w:rPr>
              <w:t xml:space="preserve">P </w:t>
            </w:r>
            <w:r>
              <w:rPr>
                <w:b/>
                <w:color w:val="auto"/>
                <w:sz w:val="22"/>
                <w:szCs w:val="22"/>
              </w:rPr>
              <w:t>k</w:t>
            </w:r>
          </w:p>
          <w:p w14:paraId="6491BB2E"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5C6C66D" w14:textId="50AFE5C4" w:rsidR="0098507D" w:rsidRPr="005667E7" w:rsidRDefault="0098507D" w:rsidP="0098507D">
            <w:pPr>
              <w:pStyle w:val="Default"/>
              <w:rPr>
                <w:sz w:val="22"/>
                <w:szCs w:val="22"/>
              </w:rPr>
            </w:pPr>
            <w:r>
              <w:rPr>
                <w:b/>
                <w:sz w:val="22"/>
                <w:szCs w:val="22"/>
              </w:rPr>
              <w:t>k</w:t>
            </w:r>
            <w:r w:rsidRPr="00BC177B">
              <w:rPr>
                <w:b/>
                <w:sz w:val="22"/>
                <w:szCs w:val="22"/>
              </w:rPr>
              <w:t>)</w:t>
            </w:r>
            <w:r>
              <w:rPr>
                <w:b/>
                <w:sz w:val="22"/>
                <w:szCs w:val="22"/>
              </w:rPr>
              <w:t> </w:t>
            </w:r>
            <w:r w:rsidRPr="00C26698">
              <w:rPr>
                <w:b/>
                <w:sz w:val="22"/>
                <w:szCs w:val="22"/>
              </w:rPr>
              <w:t xml:space="preserve">minimálne normy energetickej hospodárnosti nebytových budov určené maximálnymi hodnotami energetickej hospodárnosti na základe fondu nebytových budov k 1. januáru 2020 tak, aby sa 16 % fondu nebytových budov do konca roku 2030 nachádzalo nad touto </w:t>
            </w:r>
            <w:r w:rsidR="00B86B0F">
              <w:rPr>
                <w:b/>
                <w:sz w:val="22"/>
                <w:szCs w:val="22"/>
              </w:rPr>
              <w:t xml:space="preserve">maximálnou </w:t>
            </w:r>
            <w:r w:rsidRPr="00C26698">
              <w:rPr>
                <w:b/>
                <w:sz w:val="22"/>
                <w:szCs w:val="22"/>
              </w:rPr>
              <w:t xml:space="preserve">hodnotou a aby 26 % fondu nebytových budov podľa typu alebo kategórie bolo do konca roku 2033 nad touto </w:t>
            </w:r>
            <w:r w:rsidR="00B86B0F">
              <w:rPr>
                <w:b/>
                <w:sz w:val="22"/>
                <w:szCs w:val="22"/>
              </w:rPr>
              <w:t xml:space="preserve">maximálnou </w:t>
            </w:r>
            <w:r w:rsidRPr="00C26698">
              <w:rPr>
                <w:b/>
                <w:sz w:val="22"/>
                <w:szCs w:val="22"/>
              </w:rPr>
              <w:t>hodnotou,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5B720F5" w14:textId="0C4658E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D783D49" w14:textId="6B2F6F1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8D3CABF" w14:textId="07EFE99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015E830" w14:textId="77777777" w:rsidR="0098507D" w:rsidRPr="005667E7" w:rsidRDefault="0098507D" w:rsidP="0098507D">
            <w:pPr>
              <w:pStyle w:val="Default"/>
              <w:rPr>
                <w:sz w:val="22"/>
                <w:szCs w:val="22"/>
              </w:rPr>
            </w:pPr>
          </w:p>
        </w:tc>
      </w:tr>
      <w:tr w:rsidR="0098507D" w:rsidRPr="005667E7" w14:paraId="4444650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1B30E80" w14:textId="77777777" w:rsidR="0098507D" w:rsidRPr="005667E7" w:rsidRDefault="0098507D" w:rsidP="0098507D">
            <w:pPr>
              <w:pStyle w:val="Default"/>
              <w:jc w:val="right"/>
              <w:rPr>
                <w:sz w:val="22"/>
                <w:szCs w:val="22"/>
              </w:rPr>
            </w:pPr>
            <w:r>
              <w:rPr>
                <w:sz w:val="22"/>
                <w:szCs w:val="22"/>
              </w:rPr>
              <w:t>V:3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D4006F7"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 xml:space="preserve">Každý členský štát stanoví maximálnu prahovú hodnotu energetickej hospodárnosti tak, aby sa 16 % jeho vnútroštátneho fondu nebytových budov nachádzalo nad touto prahovou hodnotou (ďalej len „16 % prahová hodnota“). Každý členský štát takisto stanoví maximálnu prahovú hodnotu energetickej hospodárnosti tak, aby sa 26 % jeho vnútroštátneho fondu nebytových budov nachádzalo nad </w:t>
            </w:r>
            <w:r w:rsidRPr="005667E7">
              <w:rPr>
                <w:color w:val="000000"/>
                <w:sz w:val="22"/>
                <w:szCs w:val="22"/>
              </w:rPr>
              <w:lastRenderedPageBreak/>
              <w:t xml:space="preserve">touto prahovou hodnotou (ďalej len „26 % prahová hodnota“). Členské štáty môžu stanoviť maximálne prahové hodnoty energetickej hospodárnosti pre vnútroštátny fond nebytových budov ako celok alebo </w:t>
            </w:r>
            <w:r>
              <w:rPr>
                <w:color w:val="000000"/>
                <w:sz w:val="22"/>
                <w:szCs w:val="22"/>
              </w:rPr>
              <w:t>pre typ alebo kategóriu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C57E9A1" w14:textId="1E3CC158"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3AA8C4C" w14:textId="20DD4BE4"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w:t>
            </w:r>
            <w:r>
              <w:rPr>
                <w:b/>
                <w:sz w:val="22"/>
                <w:szCs w:val="22"/>
                <w:lang w:eastAsia="cs-CZ"/>
              </w:rPr>
              <w:t xml:space="preserve">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063C69" w14:textId="77777777" w:rsidR="0098507D" w:rsidRPr="00192C8C" w:rsidRDefault="0098507D" w:rsidP="0098507D">
            <w:pPr>
              <w:pStyle w:val="Default"/>
              <w:rPr>
                <w:b/>
                <w:sz w:val="22"/>
                <w:szCs w:val="22"/>
              </w:rPr>
            </w:pPr>
            <w:r w:rsidRPr="00192C8C">
              <w:rPr>
                <w:b/>
                <w:sz w:val="22"/>
                <w:szCs w:val="22"/>
              </w:rPr>
              <w:t>§ 4b</w:t>
            </w:r>
          </w:p>
          <w:p w14:paraId="164871DF" w14:textId="77777777" w:rsidR="0098507D" w:rsidRPr="00192C8C" w:rsidRDefault="0098507D" w:rsidP="0098507D">
            <w:pPr>
              <w:pStyle w:val="Default"/>
              <w:rPr>
                <w:b/>
                <w:sz w:val="22"/>
                <w:szCs w:val="22"/>
              </w:rPr>
            </w:pPr>
            <w:r w:rsidRPr="00192C8C">
              <w:rPr>
                <w:b/>
                <w:sz w:val="22"/>
                <w:szCs w:val="22"/>
              </w:rPr>
              <w:t>O 2</w:t>
            </w:r>
          </w:p>
          <w:p w14:paraId="10D50C0A" w14:textId="7D06DA82" w:rsidR="0098507D" w:rsidRPr="005667E7" w:rsidRDefault="0098507D" w:rsidP="0098507D">
            <w:pPr>
              <w:pStyle w:val="Default"/>
              <w:rPr>
                <w:sz w:val="22"/>
                <w:szCs w:val="22"/>
              </w:rPr>
            </w:pPr>
            <w:r w:rsidRPr="00192C8C">
              <w:rPr>
                <w:b/>
                <w:sz w:val="22"/>
                <w:szCs w:val="22"/>
              </w:rPr>
              <w:t xml:space="preserve">P </w:t>
            </w:r>
            <w:r>
              <w:rPr>
                <w:b/>
                <w:sz w:val="22"/>
                <w:szCs w:val="22"/>
              </w:rPr>
              <w:t>k</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83B9999" w14:textId="7D4D6937" w:rsidR="0098507D" w:rsidRPr="005667E7" w:rsidRDefault="0098507D" w:rsidP="0098507D">
            <w:pPr>
              <w:pStyle w:val="Default"/>
              <w:rPr>
                <w:sz w:val="22"/>
                <w:szCs w:val="22"/>
              </w:rPr>
            </w:pPr>
            <w:r>
              <w:rPr>
                <w:b/>
                <w:sz w:val="22"/>
                <w:szCs w:val="22"/>
              </w:rPr>
              <w:t xml:space="preserve">k) </w:t>
            </w:r>
            <w:r w:rsidRPr="00C26698">
              <w:rPr>
                <w:b/>
                <w:sz w:val="22"/>
                <w:szCs w:val="22"/>
              </w:rPr>
              <w:t xml:space="preserve">minimálne normy energetickej hospodárnosti nebytových budov určené maximálnymi hodnotami energetickej hospodárnosti na základe fondu nebytových budov k 1. januáru 2020 tak, aby sa 16 % fondu nebytových budov do konca roku 2030 nachádzalo nad touto </w:t>
            </w:r>
            <w:r w:rsidR="00B86B0F">
              <w:rPr>
                <w:b/>
                <w:sz w:val="22"/>
                <w:szCs w:val="22"/>
              </w:rPr>
              <w:t xml:space="preserve">maximálnou </w:t>
            </w:r>
            <w:r w:rsidRPr="00C26698">
              <w:rPr>
                <w:b/>
                <w:sz w:val="22"/>
                <w:szCs w:val="22"/>
              </w:rPr>
              <w:t xml:space="preserve">hodnotou a aby 26 % fondu nebytových budov podľa typu alebo </w:t>
            </w:r>
            <w:r w:rsidRPr="00C26698">
              <w:rPr>
                <w:b/>
                <w:sz w:val="22"/>
                <w:szCs w:val="22"/>
              </w:rPr>
              <w:lastRenderedPageBreak/>
              <w:t xml:space="preserve">kategórie bolo do konca roku 2033 nad touto </w:t>
            </w:r>
            <w:r w:rsidR="00B86B0F">
              <w:rPr>
                <w:b/>
                <w:sz w:val="22"/>
                <w:szCs w:val="22"/>
              </w:rPr>
              <w:t xml:space="preserve">maximálnou </w:t>
            </w:r>
            <w:r w:rsidRPr="00C26698">
              <w:rPr>
                <w:b/>
                <w:sz w:val="22"/>
                <w:szCs w:val="22"/>
              </w:rPr>
              <w:t>hodnotou,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18064BE" w14:textId="436F3B8E"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5A57E8D" w14:textId="15C69D34"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8F4C38A" w14:textId="4F0AB26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0FE3BAE" w14:textId="77777777" w:rsidR="0098507D" w:rsidRPr="005667E7" w:rsidRDefault="0098507D" w:rsidP="0098507D">
            <w:pPr>
              <w:pStyle w:val="Default"/>
              <w:rPr>
                <w:sz w:val="22"/>
                <w:szCs w:val="22"/>
              </w:rPr>
            </w:pPr>
          </w:p>
        </w:tc>
      </w:tr>
      <w:tr w:rsidR="0098507D" w:rsidRPr="005667E7" w14:paraId="6156664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0EE520E1" w14:textId="77777777" w:rsidR="0098507D" w:rsidRPr="005667E7" w:rsidRDefault="0098507D" w:rsidP="0098507D">
            <w:pPr>
              <w:pStyle w:val="Default"/>
              <w:jc w:val="right"/>
              <w:rPr>
                <w:sz w:val="22"/>
                <w:szCs w:val="22"/>
              </w:rPr>
            </w:pPr>
            <w:r>
              <w:rPr>
                <w:sz w:val="22"/>
                <w:szCs w:val="22"/>
              </w:rPr>
              <w:t>V:4</w:t>
            </w:r>
          </w:p>
        </w:tc>
        <w:tc>
          <w:tcPr>
            <w:tcW w:w="3636" w:type="dxa"/>
            <w:tcBorders>
              <w:top w:val="single" w:sz="4" w:space="0" w:color="auto"/>
              <w:left w:val="single" w:sz="4" w:space="0" w:color="auto"/>
              <w:bottom w:val="single" w:sz="4" w:space="0" w:color="auto"/>
              <w:right w:val="single" w:sz="4" w:space="0" w:color="auto"/>
            </w:tcBorders>
          </w:tcPr>
          <w:p w14:paraId="072B0EF7"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Členské štáty môžu stanoviť prahové hodnoty na úrovni zodpovedajúcej konkrétnej triede energetickej hospodárnosti za predpokladu, že s</w:t>
            </w:r>
            <w:r>
              <w:rPr>
                <w:color w:val="000000"/>
                <w:sz w:val="22"/>
                <w:szCs w:val="22"/>
              </w:rPr>
              <w:t xml:space="preserve">ú v súlade s tretím </w:t>
            </w:r>
            <w:proofErr w:type="spellStart"/>
            <w:r>
              <w:rPr>
                <w:color w:val="000000"/>
                <w:sz w:val="22"/>
                <w:szCs w:val="22"/>
              </w:rPr>
              <w:t>pododsekom</w:t>
            </w:r>
            <w:proofErr w:type="spellEnd"/>
            <w:r>
              <w:rPr>
                <w:color w:val="000000"/>
                <w:sz w:val="22"/>
                <w:szCs w:val="22"/>
              </w:rPr>
              <w:t>.</w:t>
            </w:r>
          </w:p>
        </w:tc>
        <w:tc>
          <w:tcPr>
            <w:tcW w:w="549" w:type="dxa"/>
            <w:tcBorders>
              <w:top w:val="single" w:sz="4" w:space="0" w:color="auto"/>
              <w:left w:val="single" w:sz="4" w:space="0" w:color="auto"/>
              <w:bottom w:val="single" w:sz="4" w:space="0" w:color="auto"/>
              <w:right w:val="single" w:sz="4" w:space="0" w:color="auto"/>
            </w:tcBorders>
          </w:tcPr>
          <w:p w14:paraId="19E9C830" w14:textId="63496E11"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8B1A497" w14:textId="63CE9E3F"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20415D1" w14:textId="0A8131C6"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1C5A80D" w14:textId="36206F2B"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6CCCC3E" w14:textId="739F5EDA" w:rsidR="0098507D" w:rsidRPr="005667E7" w:rsidRDefault="0098507D" w:rsidP="0098507D">
            <w:pPr>
              <w:pStyle w:val="Default"/>
              <w:rPr>
                <w:sz w:val="22"/>
                <w:szCs w:val="22"/>
              </w:rPr>
            </w:pPr>
            <w:proofErr w:type="spellStart"/>
            <w:r w:rsidRPr="00C26698">
              <w:rPr>
                <w:color w:val="auto"/>
                <w:sz w:val="22"/>
                <w:szCs w:val="22"/>
              </w:rPr>
              <w:t>n.a</w:t>
            </w:r>
            <w:proofErr w:type="spellEnd"/>
            <w:r w:rsidRPr="00C26698">
              <w:rPr>
                <w:color w:val="auto"/>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09C45858" w14:textId="7F899C7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C7DD813" w14:textId="67CC488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12D71BE9" w14:textId="174A1F4F" w:rsidR="0098507D" w:rsidRPr="005667E7" w:rsidRDefault="0098507D" w:rsidP="0098507D">
            <w:pPr>
              <w:pStyle w:val="Default"/>
              <w:rPr>
                <w:sz w:val="22"/>
                <w:szCs w:val="22"/>
              </w:rPr>
            </w:pPr>
          </w:p>
        </w:tc>
      </w:tr>
      <w:tr w:rsidR="0098507D" w:rsidRPr="005667E7" w14:paraId="4B0B4DF6"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D5F263A" w14:textId="77777777" w:rsidR="0098507D" w:rsidRPr="005667E7" w:rsidRDefault="0098507D" w:rsidP="0098507D">
            <w:pPr>
              <w:pStyle w:val="Default"/>
              <w:jc w:val="right"/>
              <w:rPr>
                <w:sz w:val="22"/>
                <w:szCs w:val="22"/>
              </w:rPr>
            </w:pPr>
            <w:r>
              <w:rPr>
                <w:sz w:val="22"/>
                <w:szCs w:val="22"/>
              </w:rPr>
              <w:t>V:5</w:t>
            </w:r>
          </w:p>
          <w:p w14:paraId="3449BC58" w14:textId="77777777" w:rsidR="0098507D" w:rsidRDefault="0098507D" w:rsidP="0098507D">
            <w:pPr>
              <w:pStyle w:val="Default"/>
              <w:jc w:val="right"/>
              <w:rPr>
                <w:sz w:val="22"/>
                <w:szCs w:val="22"/>
              </w:rPr>
            </w:pPr>
          </w:p>
          <w:p w14:paraId="3F2E51E7" w14:textId="77777777" w:rsidR="0098507D" w:rsidRDefault="0098507D" w:rsidP="0098507D">
            <w:pPr>
              <w:pStyle w:val="Default"/>
              <w:jc w:val="right"/>
              <w:rPr>
                <w:sz w:val="22"/>
                <w:szCs w:val="22"/>
              </w:rPr>
            </w:pPr>
          </w:p>
          <w:p w14:paraId="06015FAF" w14:textId="77777777" w:rsidR="0098507D" w:rsidRDefault="0098507D" w:rsidP="0098507D">
            <w:pPr>
              <w:pStyle w:val="Default"/>
              <w:jc w:val="right"/>
              <w:rPr>
                <w:sz w:val="22"/>
                <w:szCs w:val="22"/>
              </w:rPr>
            </w:pPr>
          </w:p>
          <w:p w14:paraId="264A6AD2" w14:textId="63EC9447" w:rsidR="0098507D" w:rsidRPr="005667E7" w:rsidRDefault="0098507D" w:rsidP="0098507D">
            <w:pPr>
              <w:pStyle w:val="Default"/>
              <w:jc w:val="right"/>
              <w:rPr>
                <w:sz w:val="22"/>
                <w:szCs w:val="22"/>
              </w:rPr>
            </w:pPr>
            <w:r w:rsidRPr="005667E7">
              <w:rPr>
                <w:sz w:val="22"/>
                <w:szCs w:val="22"/>
              </w:rPr>
              <w:t>P:a</w:t>
            </w:r>
          </w:p>
          <w:p w14:paraId="3D9144AB" w14:textId="77777777" w:rsidR="0098507D" w:rsidRDefault="0098507D" w:rsidP="0098507D">
            <w:pPr>
              <w:pStyle w:val="Default"/>
              <w:jc w:val="right"/>
              <w:rPr>
                <w:sz w:val="22"/>
                <w:szCs w:val="22"/>
              </w:rPr>
            </w:pPr>
          </w:p>
          <w:p w14:paraId="4A9F7BB4" w14:textId="6929A0ED" w:rsidR="0098507D" w:rsidRPr="005667E7" w:rsidRDefault="0098507D" w:rsidP="0098507D">
            <w:pPr>
              <w:pStyle w:val="Default"/>
              <w:jc w:val="righ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45C81F2" w14:textId="77777777" w:rsidR="0098507D"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Minimálnymi normami energetickej hospodárnosti sa zabezpečí aspoň to, aby v</w:t>
            </w:r>
            <w:r>
              <w:rPr>
                <w:color w:val="000000"/>
                <w:sz w:val="22"/>
                <w:szCs w:val="22"/>
              </w:rPr>
              <w:t>šetky nebytové budovy boli pod:</w:t>
            </w:r>
          </w:p>
          <w:p w14:paraId="7E32398B" w14:textId="77777777" w:rsidR="0098507D" w:rsidRPr="005667E7" w:rsidRDefault="0098507D" w:rsidP="0098507D">
            <w:pPr>
              <w:pStyle w:val="oj-normal"/>
              <w:spacing w:before="120"/>
              <w:rPr>
                <w:sz w:val="22"/>
                <w:szCs w:val="22"/>
              </w:rPr>
            </w:pPr>
            <w:r w:rsidRPr="005667E7">
              <w:rPr>
                <w:color w:val="000000"/>
                <w:sz w:val="22"/>
                <w:szCs w:val="22"/>
              </w:rPr>
              <w:t>16 % prahovou hodnotou od roku 2030 a</w:t>
            </w:r>
          </w:p>
          <w:p w14:paraId="63597929" w14:textId="67D673F8" w:rsidR="0098507D" w:rsidRPr="005667E7" w:rsidRDefault="0098507D" w:rsidP="0098507D">
            <w:pPr>
              <w:pStyle w:val="oj-normal"/>
              <w:spacing w:before="0" w:after="0"/>
              <w:rPr>
                <w:color w:val="000000"/>
                <w:sz w:val="22"/>
                <w:szCs w:val="22"/>
              </w:rPr>
            </w:pPr>
            <w:r w:rsidRPr="005667E7">
              <w:rPr>
                <w:color w:val="000000"/>
                <w:sz w:val="22"/>
                <w:szCs w:val="22"/>
              </w:rPr>
              <w:t>26 % prahovou hodnotou od roku 2033.</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A8A12C0" w14:textId="4F20370D"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DFE4F6E" w14:textId="7E1A84BA"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w:t>
            </w:r>
            <w:r>
              <w:rPr>
                <w:b/>
                <w:sz w:val="22"/>
                <w:szCs w:val="22"/>
                <w:lang w:eastAsia="cs-CZ"/>
              </w:rPr>
              <w:t xml:space="preserve">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2AE54E1" w14:textId="77777777" w:rsidR="0098507D" w:rsidRPr="00192C8C" w:rsidRDefault="0098507D" w:rsidP="0098507D">
            <w:pPr>
              <w:pStyle w:val="Default"/>
              <w:rPr>
                <w:b/>
                <w:sz w:val="22"/>
                <w:szCs w:val="22"/>
              </w:rPr>
            </w:pPr>
            <w:r w:rsidRPr="00192C8C">
              <w:rPr>
                <w:b/>
                <w:sz w:val="22"/>
                <w:szCs w:val="22"/>
              </w:rPr>
              <w:t>§ 4b</w:t>
            </w:r>
          </w:p>
          <w:p w14:paraId="54FB20F7" w14:textId="77777777" w:rsidR="0098507D" w:rsidRPr="00192C8C" w:rsidRDefault="0098507D" w:rsidP="0098507D">
            <w:pPr>
              <w:pStyle w:val="Default"/>
              <w:rPr>
                <w:b/>
                <w:sz w:val="22"/>
                <w:szCs w:val="22"/>
              </w:rPr>
            </w:pPr>
            <w:r w:rsidRPr="00192C8C">
              <w:rPr>
                <w:b/>
                <w:sz w:val="22"/>
                <w:szCs w:val="22"/>
              </w:rPr>
              <w:t>O 2</w:t>
            </w:r>
          </w:p>
          <w:p w14:paraId="4039F638" w14:textId="6B8A08B7" w:rsidR="0098507D" w:rsidRPr="00192C8C" w:rsidRDefault="0098507D" w:rsidP="0098507D">
            <w:pPr>
              <w:pStyle w:val="Default"/>
              <w:rPr>
                <w:b/>
                <w:sz w:val="22"/>
                <w:szCs w:val="22"/>
              </w:rPr>
            </w:pPr>
            <w:r w:rsidRPr="00192C8C">
              <w:rPr>
                <w:b/>
                <w:sz w:val="22"/>
                <w:szCs w:val="22"/>
              </w:rPr>
              <w:t xml:space="preserve">P </w:t>
            </w:r>
            <w:r>
              <w:rPr>
                <w:b/>
                <w:sz w:val="22"/>
                <w:szCs w:val="22"/>
              </w:rPr>
              <w:t>k</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AA79239" w14:textId="05BE4CE4" w:rsidR="0098507D" w:rsidRPr="005667E7" w:rsidRDefault="0098507D" w:rsidP="0098507D">
            <w:pPr>
              <w:pStyle w:val="Default"/>
              <w:rPr>
                <w:sz w:val="22"/>
                <w:szCs w:val="22"/>
              </w:rPr>
            </w:pPr>
            <w:r>
              <w:rPr>
                <w:b/>
                <w:sz w:val="22"/>
                <w:szCs w:val="22"/>
              </w:rPr>
              <w:t>k</w:t>
            </w:r>
            <w:r w:rsidRPr="003676FB">
              <w:rPr>
                <w:b/>
              </w:rPr>
              <w:t>) </w:t>
            </w:r>
            <w:r w:rsidRPr="00C26698">
              <w:rPr>
                <w:b/>
                <w:sz w:val="22"/>
                <w:szCs w:val="22"/>
              </w:rPr>
              <w:t>minimálne normy energetickej hospodárnosti nebytových budov určené maximálnymi hodnotami energetickej hospodárnosti na základe fondu nebytových budov k 1. januáru 2020 tak, aby sa 16 % fondu nebytových budov do konca roku 2030 nachádzalo nad touto</w:t>
            </w:r>
            <w:r w:rsidR="00B86B0F">
              <w:rPr>
                <w:b/>
                <w:sz w:val="22"/>
                <w:szCs w:val="22"/>
              </w:rPr>
              <w:t xml:space="preserve"> maximálnou</w:t>
            </w:r>
            <w:r w:rsidRPr="00C26698">
              <w:rPr>
                <w:b/>
                <w:sz w:val="22"/>
                <w:szCs w:val="22"/>
              </w:rPr>
              <w:t xml:space="preserve"> hodnotou a aby 26 % fondu nebytových budov podľa typu alebo kategórie bolo do konca roku 2033 nad touto </w:t>
            </w:r>
            <w:r w:rsidR="00B86B0F">
              <w:rPr>
                <w:b/>
                <w:sz w:val="22"/>
                <w:szCs w:val="22"/>
              </w:rPr>
              <w:t xml:space="preserve">maximálnou </w:t>
            </w:r>
            <w:r w:rsidRPr="00C26698">
              <w:rPr>
                <w:b/>
                <w:sz w:val="22"/>
                <w:szCs w:val="22"/>
              </w:rPr>
              <w:t>hodnotou,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9A139F2" w14:textId="0A11565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938DD52" w14:textId="5D458E5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58F558D" w14:textId="62A8690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6D1D5FE" w14:textId="77777777" w:rsidR="0098507D" w:rsidRPr="005667E7" w:rsidRDefault="0098507D" w:rsidP="0098507D">
            <w:pPr>
              <w:pStyle w:val="Default"/>
              <w:rPr>
                <w:sz w:val="22"/>
                <w:szCs w:val="22"/>
              </w:rPr>
            </w:pPr>
          </w:p>
        </w:tc>
      </w:tr>
      <w:tr w:rsidR="0098507D" w:rsidRPr="005667E7" w14:paraId="1E178CDC"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4FE20A1" w14:textId="77777777" w:rsidR="0098507D" w:rsidRPr="005667E7" w:rsidRDefault="0098507D" w:rsidP="0098507D">
            <w:pPr>
              <w:pStyle w:val="Default"/>
              <w:jc w:val="right"/>
              <w:rPr>
                <w:sz w:val="22"/>
                <w:szCs w:val="22"/>
              </w:rPr>
            </w:pPr>
            <w:r>
              <w:rPr>
                <w:sz w:val="22"/>
                <w:szCs w:val="22"/>
              </w:rPr>
              <w:t>V:6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4368F2A" w14:textId="77777777" w:rsidR="0098507D" w:rsidRPr="00F277E5"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 xml:space="preserve">Dodržiavanie prahových hodnôt jednotlivými nebytovými budovami sa kontroluje </w:t>
            </w:r>
            <w:r w:rsidRPr="00B86B0F">
              <w:rPr>
                <w:color w:val="000000"/>
                <w:sz w:val="22"/>
                <w:szCs w:val="22"/>
              </w:rPr>
              <w:t>na základe energetických certifikátov alebo vo vhodných prípadoch iných dostupných prostriedkov.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C1F0D74" w14:textId="30AEEB4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CBCE665" w14:textId="77777777" w:rsidR="0098507D" w:rsidRDefault="0098507D" w:rsidP="0098507D">
            <w:pPr>
              <w:pStyle w:val="Default"/>
              <w:rPr>
                <w:sz w:val="22"/>
                <w:szCs w:val="22"/>
              </w:rPr>
            </w:pPr>
            <w:r>
              <w:rPr>
                <w:sz w:val="22"/>
                <w:szCs w:val="22"/>
              </w:rPr>
              <w:t>Z</w:t>
            </w:r>
            <w:r w:rsidRPr="00476622">
              <w:rPr>
                <w:sz w:val="22"/>
                <w:szCs w:val="22"/>
              </w:rPr>
              <w:t>ákon č. 555/2005 Z. z.</w:t>
            </w:r>
          </w:p>
          <w:p w14:paraId="5F9F3265" w14:textId="77777777" w:rsidR="00B86B0F" w:rsidRDefault="00B86B0F" w:rsidP="0098507D">
            <w:pPr>
              <w:pStyle w:val="Default"/>
              <w:rPr>
                <w:sz w:val="22"/>
                <w:szCs w:val="22"/>
              </w:rPr>
            </w:pPr>
          </w:p>
          <w:p w14:paraId="49833962" w14:textId="77777777" w:rsidR="00B86B0F" w:rsidRDefault="00B86B0F" w:rsidP="0098507D">
            <w:pPr>
              <w:pStyle w:val="Default"/>
              <w:rPr>
                <w:sz w:val="22"/>
                <w:szCs w:val="22"/>
              </w:rPr>
            </w:pPr>
          </w:p>
          <w:p w14:paraId="4E541B1E" w14:textId="0C6FABF3" w:rsidR="00B86B0F" w:rsidRPr="005667E7" w:rsidRDefault="00B86B0F" w:rsidP="0098507D">
            <w:pPr>
              <w:pStyle w:val="Default"/>
              <w:rPr>
                <w:sz w:val="22"/>
                <w:szCs w:val="22"/>
              </w:rPr>
            </w:pPr>
            <w:r>
              <w:rPr>
                <w:b/>
                <w:sz w:val="22"/>
                <w:szCs w:val="22"/>
              </w:rPr>
              <w:t>N</w:t>
            </w:r>
            <w:r w:rsidRPr="00B149E9">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B58EB5E" w14:textId="64406C16" w:rsidR="0098507D" w:rsidRDefault="0098507D" w:rsidP="0098507D">
            <w:pPr>
              <w:pStyle w:val="Default"/>
              <w:rPr>
                <w:sz w:val="22"/>
                <w:szCs w:val="22"/>
              </w:rPr>
            </w:pPr>
            <w:r>
              <w:rPr>
                <w:sz w:val="22"/>
                <w:szCs w:val="22"/>
              </w:rPr>
              <w:t>§ 5</w:t>
            </w:r>
          </w:p>
          <w:p w14:paraId="7D3FDF31" w14:textId="4ADB616E" w:rsidR="0098507D" w:rsidRDefault="0098507D" w:rsidP="0098507D">
            <w:pPr>
              <w:pStyle w:val="Default"/>
              <w:rPr>
                <w:sz w:val="22"/>
                <w:szCs w:val="22"/>
              </w:rPr>
            </w:pPr>
            <w:r>
              <w:rPr>
                <w:sz w:val="22"/>
                <w:szCs w:val="22"/>
              </w:rPr>
              <w:t>O 2</w:t>
            </w:r>
          </w:p>
          <w:p w14:paraId="7689C8A5" w14:textId="77777777" w:rsidR="0098507D" w:rsidRDefault="0098507D" w:rsidP="0098507D">
            <w:pPr>
              <w:pStyle w:val="Default"/>
              <w:rPr>
                <w:sz w:val="22"/>
                <w:szCs w:val="22"/>
              </w:rPr>
            </w:pPr>
            <w:r>
              <w:rPr>
                <w:sz w:val="22"/>
                <w:szCs w:val="22"/>
              </w:rPr>
              <w:t>P c</w:t>
            </w:r>
          </w:p>
          <w:p w14:paraId="58D7346B" w14:textId="431CBC2E" w:rsidR="0098507D" w:rsidRDefault="0098507D" w:rsidP="0098507D">
            <w:pPr>
              <w:pStyle w:val="Default"/>
              <w:rPr>
                <w:sz w:val="22"/>
                <w:szCs w:val="22"/>
              </w:rPr>
            </w:pPr>
          </w:p>
          <w:p w14:paraId="406C19D6" w14:textId="77777777" w:rsidR="0098507D" w:rsidRDefault="0098507D" w:rsidP="0098507D">
            <w:pPr>
              <w:pStyle w:val="Default"/>
              <w:rPr>
                <w:sz w:val="22"/>
                <w:szCs w:val="22"/>
              </w:rPr>
            </w:pPr>
          </w:p>
          <w:p w14:paraId="52BEE75F" w14:textId="77777777" w:rsidR="0098507D" w:rsidRPr="00B86B0F" w:rsidRDefault="0098507D" w:rsidP="0098507D">
            <w:pPr>
              <w:pStyle w:val="Default"/>
              <w:rPr>
                <w:b/>
                <w:sz w:val="22"/>
                <w:szCs w:val="22"/>
              </w:rPr>
            </w:pPr>
            <w:r w:rsidRPr="00B86B0F">
              <w:rPr>
                <w:b/>
                <w:sz w:val="22"/>
                <w:szCs w:val="22"/>
              </w:rPr>
              <w:t>§ 8</w:t>
            </w:r>
          </w:p>
          <w:p w14:paraId="6A1C2724" w14:textId="4BECB0D9" w:rsidR="0098507D" w:rsidRPr="00B86B0F" w:rsidRDefault="0098507D" w:rsidP="0098507D">
            <w:pPr>
              <w:pStyle w:val="Default"/>
              <w:rPr>
                <w:b/>
                <w:sz w:val="22"/>
                <w:szCs w:val="22"/>
              </w:rPr>
            </w:pPr>
            <w:r w:rsidRPr="00B86B0F">
              <w:rPr>
                <w:b/>
                <w:sz w:val="22"/>
                <w:szCs w:val="22"/>
              </w:rPr>
              <w:t>O 1</w:t>
            </w:r>
          </w:p>
          <w:p w14:paraId="5248005B" w14:textId="77777777" w:rsidR="0098507D" w:rsidRDefault="0098507D" w:rsidP="0098507D">
            <w:pPr>
              <w:pStyle w:val="Default"/>
              <w:rPr>
                <w:sz w:val="22"/>
                <w:szCs w:val="22"/>
              </w:rPr>
            </w:pPr>
          </w:p>
          <w:p w14:paraId="78C7D7A4" w14:textId="77777777" w:rsidR="00330273" w:rsidRDefault="00330273" w:rsidP="0098507D">
            <w:pPr>
              <w:pStyle w:val="Default"/>
              <w:rPr>
                <w:sz w:val="22"/>
                <w:szCs w:val="22"/>
              </w:rPr>
            </w:pPr>
          </w:p>
          <w:p w14:paraId="0BA13108" w14:textId="3B5F2E87" w:rsidR="00330273" w:rsidRPr="00B86B0F" w:rsidRDefault="00330273" w:rsidP="0098507D">
            <w:pPr>
              <w:pStyle w:val="Default"/>
              <w:rPr>
                <w:b/>
                <w:sz w:val="22"/>
                <w:szCs w:val="22"/>
              </w:rPr>
            </w:pPr>
            <w:r w:rsidRPr="00B86B0F">
              <w:rPr>
                <w:b/>
                <w:sz w:val="22"/>
                <w:szCs w:val="22"/>
              </w:rPr>
              <w:t>O 13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BB9A317" w14:textId="51EC93C5" w:rsidR="0098507D" w:rsidRPr="0098507D" w:rsidRDefault="0098507D" w:rsidP="0098507D">
            <w:pPr>
              <w:pStyle w:val="Default"/>
              <w:rPr>
                <w:rFonts w:eastAsia="Times New Roman"/>
                <w:sz w:val="22"/>
                <w:szCs w:val="22"/>
                <w:lang w:eastAsia="sk-SK"/>
              </w:rPr>
            </w:pPr>
            <w:r w:rsidRPr="0098507D">
              <w:rPr>
                <w:rFonts w:eastAsia="Times New Roman"/>
                <w:sz w:val="22"/>
                <w:szCs w:val="22"/>
                <w:lang w:eastAsia="sk-SK"/>
              </w:rPr>
              <w:t>(2) Energetická certifikácia je povinná</w:t>
            </w:r>
          </w:p>
          <w:p w14:paraId="57F66EC0" w14:textId="1ED2C832" w:rsidR="0098507D" w:rsidRPr="0098507D" w:rsidRDefault="0098507D" w:rsidP="0098507D">
            <w:pPr>
              <w:pStyle w:val="Default"/>
              <w:rPr>
                <w:rFonts w:eastAsia="Times New Roman"/>
                <w:sz w:val="22"/>
                <w:szCs w:val="22"/>
                <w:lang w:eastAsia="sk-SK"/>
              </w:rPr>
            </w:pPr>
            <w:r w:rsidRPr="0098507D">
              <w:rPr>
                <w:rFonts w:eastAsia="Times New Roman"/>
                <w:sz w:val="22"/>
                <w:szCs w:val="22"/>
                <w:lang w:eastAsia="sk-SK"/>
              </w:rPr>
              <w:t>c) pri dokončení novej budovy alebo významnej obnovy existujúcej budovy, inak je dobrovoľná</w:t>
            </w:r>
          </w:p>
          <w:p w14:paraId="156F516B" w14:textId="77777777" w:rsidR="0098507D" w:rsidRDefault="0098507D" w:rsidP="0098507D">
            <w:pPr>
              <w:pStyle w:val="Default"/>
              <w:rPr>
                <w:rFonts w:eastAsia="Times New Roman"/>
                <w:sz w:val="22"/>
                <w:szCs w:val="22"/>
                <w:lang w:eastAsia="sk-SK"/>
              </w:rPr>
            </w:pPr>
          </w:p>
          <w:p w14:paraId="12840F14" w14:textId="76E5F414" w:rsidR="0098507D" w:rsidRPr="00B86B0F" w:rsidRDefault="0098507D" w:rsidP="0098507D">
            <w:pPr>
              <w:pStyle w:val="Default"/>
              <w:rPr>
                <w:rFonts w:eastAsia="Times New Roman"/>
                <w:b/>
                <w:sz w:val="22"/>
                <w:szCs w:val="22"/>
                <w:lang w:eastAsia="sk-SK"/>
              </w:rPr>
            </w:pPr>
            <w:r w:rsidRPr="00B86B0F">
              <w:rPr>
                <w:rFonts w:eastAsia="Times New Roman"/>
                <w:b/>
                <w:sz w:val="22"/>
                <w:szCs w:val="22"/>
                <w:lang w:eastAsia="sk-SK"/>
              </w:rPr>
              <w:t>(1) Vlastník budovy alebo jednotky budovy, na ktorú sa vzťahuje povinná energetická certifikácia, je povinný mať energetický certifikát</w:t>
            </w:r>
            <w:r w:rsidR="00330273" w:rsidRPr="00B86B0F">
              <w:rPr>
                <w:rFonts w:eastAsia="Times New Roman"/>
                <w:b/>
                <w:sz w:val="22"/>
                <w:szCs w:val="22"/>
                <w:lang w:eastAsia="sk-SK"/>
              </w:rPr>
              <w:t>.</w:t>
            </w:r>
          </w:p>
          <w:p w14:paraId="41E2BF4C" w14:textId="088B8702" w:rsidR="00330273" w:rsidRPr="00330273" w:rsidRDefault="00330273" w:rsidP="0098507D">
            <w:pPr>
              <w:pStyle w:val="Default"/>
              <w:rPr>
                <w:rFonts w:eastAsia="Times New Roman"/>
                <w:sz w:val="22"/>
                <w:szCs w:val="22"/>
                <w:lang w:eastAsia="sk-SK"/>
              </w:rPr>
            </w:pPr>
            <w:r w:rsidRPr="00B86B0F">
              <w:rPr>
                <w:rFonts w:eastAsia="Times New Roman"/>
                <w:b/>
                <w:sz w:val="22"/>
                <w:szCs w:val="22"/>
                <w:lang w:eastAsia="sk-SK"/>
              </w:rPr>
              <w:t xml:space="preserve">(13) </w:t>
            </w:r>
            <w:r w:rsidRPr="00B86B0F">
              <w:rPr>
                <w:b/>
                <w:sz w:val="22"/>
                <w:szCs w:val="22"/>
              </w:rPr>
              <w:t xml:space="preserve">Vlastník nebytovej budovy je povinný zabezpečiť, aby </w:t>
            </w:r>
            <w:r w:rsidRPr="00B86B0F">
              <w:rPr>
                <w:rFonts w:eastAsia="Times New Roman"/>
                <w:b/>
                <w:sz w:val="22"/>
                <w:szCs w:val="22"/>
              </w:rPr>
              <w:t xml:space="preserve">budova </w:t>
            </w:r>
            <w:r w:rsidRPr="00B86B0F">
              <w:rPr>
                <w:rFonts w:eastAsia="Times New Roman"/>
                <w:b/>
                <w:sz w:val="22"/>
                <w:szCs w:val="22"/>
              </w:rPr>
              <w:lastRenderedPageBreak/>
              <w:t>spĺňala minimálne normy energetickej hospodárnosti nebytových budov určené maximálnymi hodnotami energetickej hospodárnosti. Pri nepriaznivom posúdení nákladov a prínosov obnovy, vlastník vykoná aspoň individuálne opatrenia obnovy.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2D193B6" w14:textId="53A4EF41"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D1C8370" w14:textId="551D5C72"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9EB1CC1" w14:textId="069E028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BBAF361" w14:textId="77777777" w:rsidR="0098507D" w:rsidRPr="005667E7" w:rsidRDefault="0098507D" w:rsidP="0098507D">
            <w:pPr>
              <w:pStyle w:val="Default"/>
              <w:rPr>
                <w:sz w:val="22"/>
                <w:szCs w:val="22"/>
              </w:rPr>
            </w:pPr>
          </w:p>
        </w:tc>
      </w:tr>
      <w:tr w:rsidR="0098507D" w:rsidRPr="005667E7" w14:paraId="40253BE9"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8838561" w14:textId="77777777" w:rsidR="0098507D" w:rsidRDefault="0098507D" w:rsidP="0098507D">
            <w:pPr>
              <w:pStyle w:val="Default"/>
              <w:jc w:val="right"/>
              <w:rPr>
                <w:sz w:val="22"/>
                <w:szCs w:val="22"/>
              </w:rPr>
            </w:pPr>
            <w:r>
              <w:rPr>
                <w:sz w:val="22"/>
                <w:szCs w:val="22"/>
              </w:rPr>
              <w:t>V:7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8A08938"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 xml:space="preserve">Členské štáty vo </w:t>
            </w:r>
            <w:r w:rsidRPr="0087557F">
              <w:rPr>
                <w:color w:val="000000"/>
                <w:sz w:val="22"/>
                <w:szCs w:val="22"/>
              </w:rPr>
              <w:t>svojej cestovnej mape</w:t>
            </w:r>
            <w:r w:rsidRPr="005667E7">
              <w:rPr>
                <w:color w:val="000000"/>
                <w:sz w:val="22"/>
                <w:szCs w:val="22"/>
              </w:rPr>
              <w:t xml:space="preserve"> uvedenej v článku 3 ods. 1 písm. b) stanovia konkrétne harmonogramy pre nebytové budovy na splnenie nižších maximálnych prahových hodnôt energetickej hospodárnosti do roku 2040 a 2050 v súlade s postupom transformácie vnútroštátneho fondu budov</w:t>
            </w:r>
            <w:r>
              <w:rPr>
                <w:color w:val="000000"/>
                <w:sz w:val="22"/>
                <w:szCs w:val="22"/>
              </w:rPr>
              <w:t xml:space="preserve"> na budovy s nulovými emisiami.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1BCFEEA" w14:textId="13B09C79" w:rsidR="0098507D" w:rsidRPr="005667E7" w:rsidRDefault="0098507D" w:rsidP="0098507D">
            <w:pPr>
              <w:pStyle w:val="Default"/>
              <w:rPr>
                <w:sz w:val="22"/>
                <w:szCs w:val="22"/>
              </w:rPr>
            </w:pPr>
            <w:r w:rsidRPr="007506FD">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A8C1B1E" w14:textId="11B1502F" w:rsidR="0098507D" w:rsidRPr="00B149E9" w:rsidRDefault="0098507D" w:rsidP="0098507D">
            <w:pPr>
              <w:pStyle w:val="Default"/>
              <w:rPr>
                <w:b/>
                <w:sz w:val="22"/>
                <w:szCs w:val="22"/>
              </w:rPr>
            </w:pPr>
            <w:r>
              <w:rPr>
                <w:b/>
                <w:sz w:val="22"/>
                <w:szCs w:val="22"/>
              </w:rPr>
              <w:t>N</w:t>
            </w:r>
            <w:r w:rsidRPr="00B149E9">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566AD1C" w14:textId="77777777" w:rsidR="0098507D" w:rsidRPr="00192C8C" w:rsidRDefault="0098507D" w:rsidP="0098507D">
            <w:pPr>
              <w:pStyle w:val="Default"/>
              <w:rPr>
                <w:b/>
                <w:sz w:val="22"/>
                <w:szCs w:val="22"/>
              </w:rPr>
            </w:pPr>
            <w:r w:rsidRPr="00192C8C">
              <w:rPr>
                <w:b/>
                <w:sz w:val="22"/>
                <w:szCs w:val="22"/>
              </w:rPr>
              <w:t>§ 4b</w:t>
            </w:r>
          </w:p>
          <w:p w14:paraId="624707D4" w14:textId="783DC505" w:rsidR="0098507D" w:rsidRPr="00192C8C" w:rsidRDefault="0098507D" w:rsidP="0098507D">
            <w:pPr>
              <w:pStyle w:val="Default"/>
              <w:rPr>
                <w:b/>
                <w:sz w:val="22"/>
                <w:szCs w:val="22"/>
              </w:rPr>
            </w:pPr>
            <w:r w:rsidRPr="00192C8C">
              <w:rPr>
                <w:b/>
                <w:sz w:val="22"/>
                <w:szCs w:val="22"/>
              </w:rPr>
              <w:t>O 2</w:t>
            </w:r>
          </w:p>
          <w:p w14:paraId="7BF92C02" w14:textId="16B4E7BE" w:rsidR="0098507D" w:rsidRPr="005667E7" w:rsidRDefault="0098507D" w:rsidP="0098507D">
            <w:pPr>
              <w:pStyle w:val="Default"/>
              <w:rPr>
                <w:sz w:val="22"/>
                <w:szCs w:val="22"/>
              </w:rPr>
            </w:pPr>
            <w:r w:rsidRPr="00192C8C">
              <w:rPr>
                <w:b/>
                <w:sz w:val="22"/>
                <w:szCs w:val="22"/>
              </w:rPr>
              <w:t>P g</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464E09E" w14:textId="13242D66" w:rsidR="0098507D" w:rsidRPr="00B149E9" w:rsidRDefault="0098507D" w:rsidP="0098507D">
            <w:pPr>
              <w:pStyle w:val="Default"/>
              <w:rPr>
                <w:b/>
                <w:sz w:val="22"/>
                <w:szCs w:val="22"/>
              </w:rPr>
            </w:pPr>
            <w:r w:rsidRPr="00B149E9">
              <w:rPr>
                <w:b/>
                <w:sz w:val="22"/>
                <w:szCs w:val="22"/>
              </w:rPr>
              <w:t xml:space="preserve">(2) </w:t>
            </w:r>
            <w:r w:rsidR="00B86B0F">
              <w:rPr>
                <w:b/>
                <w:sz w:val="22"/>
                <w:szCs w:val="22"/>
              </w:rPr>
              <w:t>Opatrenia a postupy podľa odseku 1 sú:</w:t>
            </w:r>
          </w:p>
          <w:p w14:paraId="211A3EF7" w14:textId="08E86196" w:rsidR="0098507D" w:rsidRPr="005667E7" w:rsidRDefault="0098507D" w:rsidP="0098507D">
            <w:pPr>
              <w:pStyle w:val="Default"/>
              <w:rPr>
                <w:sz w:val="22"/>
                <w:szCs w:val="22"/>
              </w:rPr>
            </w:pPr>
            <w:r w:rsidRPr="00B149E9">
              <w:rPr>
                <w:b/>
                <w:sz w:val="22"/>
                <w:szCs w:val="22"/>
              </w:rPr>
              <w:t>g) </w:t>
            </w:r>
            <w:r w:rsidRPr="00C26698">
              <w:rPr>
                <w:b/>
                <w:sz w:val="22"/>
                <w:szCs w:val="22"/>
              </w:rPr>
              <w:t>harmonogram pre nebytové budovy na dosiahnutie nižších maximálnych hodnôt energetickej hospodárnosti do rokov 2040 a 2050 v súlade s postupom zmeny fondu budov na budovy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6EE557D" w14:textId="55C1F1B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0524207" w14:textId="5072E0D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EBBC10F" w14:textId="7A33C31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3EA5756" w14:textId="77777777" w:rsidR="0098507D" w:rsidRPr="005667E7" w:rsidRDefault="0098507D" w:rsidP="0098507D">
            <w:pPr>
              <w:pStyle w:val="Default"/>
              <w:rPr>
                <w:sz w:val="22"/>
                <w:szCs w:val="22"/>
              </w:rPr>
            </w:pPr>
          </w:p>
        </w:tc>
      </w:tr>
      <w:tr w:rsidR="0098507D" w:rsidRPr="005667E7" w14:paraId="17EC3DB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6F781FED" w14:textId="77777777" w:rsidR="0098507D" w:rsidRDefault="0098507D" w:rsidP="0098507D">
            <w:pPr>
              <w:pStyle w:val="Default"/>
              <w:jc w:val="right"/>
              <w:rPr>
                <w:sz w:val="22"/>
                <w:szCs w:val="22"/>
              </w:rPr>
            </w:pPr>
            <w:r>
              <w:rPr>
                <w:sz w:val="22"/>
                <w:szCs w:val="22"/>
              </w:rPr>
              <w:t>V:8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E6DAF78"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Členské štáty môžu stanoviť a uverejniť kritériá na vyňatie jednotlivých nebytových budov z požiadaviek tohto odseku vzhľadom na očakávané budúce využívanie týchto budov, vážne ťažkosti alebo v prípade nepriaznivého posúdenia nákladov a prínosov. Všetky takéto kritériá musia byť jasné, presné a prísne a musia zabezpečovať rovnaké zaobchádzanie s nebytovými budovami. Pri stanovovaní týchto kritérií členské štáty umožnia </w:t>
            </w:r>
            <w:r w:rsidRPr="005667E7">
              <w:rPr>
                <w:rStyle w:val="oj-italic"/>
                <w:i/>
                <w:iCs/>
                <w:color w:val="000000"/>
                <w:sz w:val="22"/>
                <w:szCs w:val="22"/>
              </w:rPr>
              <w:t xml:space="preserve">ex </w:t>
            </w:r>
            <w:proofErr w:type="spellStart"/>
            <w:r w:rsidRPr="005667E7">
              <w:rPr>
                <w:rStyle w:val="oj-italic"/>
                <w:i/>
                <w:iCs/>
                <w:color w:val="000000"/>
                <w:sz w:val="22"/>
                <w:szCs w:val="22"/>
              </w:rPr>
              <w:t>ante</w:t>
            </w:r>
            <w:proofErr w:type="spellEnd"/>
            <w:r w:rsidRPr="005667E7">
              <w:rPr>
                <w:color w:val="000000"/>
                <w:sz w:val="22"/>
                <w:szCs w:val="22"/>
              </w:rPr>
              <w:t xml:space="preserve"> posúdenie potenciálneho podielu nebytových budov, na ktoré sa vzťahuje, a zabránia tomu, aby bol vyňatý neprimeraný počet nebytových budov. Členské štáty takisto nahlasujú </w:t>
            </w:r>
            <w:r w:rsidRPr="005667E7">
              <w:rPr>
                <w:color w:val="000000"/>
                <w:sz w:val="22"/>
                <w:szCs w:val="22"/>
              </w:rPr>
              <w:lastRenderedPageBreak/>
              <w:t>kritériá ako súčasť svojich národných plánov obnovy budov predkl</w:t>
            </w:r>
            <w:r>
              <w:rPr>
                <w:color w:val="000000"/>
                <w:sz w:val="22"/>
                <w:szCs w:val="22"/>
              </w:rPr>
              <w:t>adaných Komisii podľa článku 3.</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0F18FD9" w14:textId="6309F657" w:rsidR="0098507D" w:rsidRPr="005667E7" w:rsidRDefault="0098507D" w:rsidP="0098507D">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E28380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7FAF16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10B3DC6"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74DDAD3" w14:textId="3EE9D34C"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0D0C145"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43934E21"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tcPr>
          <w:p w14:paraId="05292E92" w14:textId="77777777" w:rsidR="0098507D" w:rsidRPr="005667E7" w:rsidRDefault="0098507D" w:rsidP="0098507D">
            <w:pPr>
              <w:pStyle w:val="Default"/>
              <w:rPr>
                <w:sz w:val="22"/>
                <w:szCs w:val="22"/>
              </w:rPr>
            </w:pPr>
          </w:p>
        </w:tc>
      </w:tr>
      <w:tr w:rsidR="0098507D" w:rsidRPr="005667E7" w14:paraId="194BF30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D07F1BD" w14:textId="77777777" w:rsidR="0098507D" w:rsidRDefault="0098507D" w:rsidP="0098507D">
            <w:pPr>
              <w:pStyle w:val="Default"/>
              <w:jc w:val="right"/>
              <w:rPr>
                <w:sz w:val="22"/>
                <w:szCs w:val="22"/>
              </w:rPr>
            </w:pPr>
            <w:r>
              <w:rPr>
                <w:sz w:val="22"/>
                <w:szCs w:val="22"/>
              </w:rPr>
              <w:t>V:9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4D1C737"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 xml:space="preserve">Ak členské štáty stanovia kritériá pre výnimky podľa ôsmeho </w:t>
            </w:r>
            <w:proofErr w:type="spellStart"/>
            <w:r w:rsidRPr="005667E7">
              <w:rPr>
                <w:color w:val="000000"/>
                <w:sz w:val="22"/>
                <w:szCs w:val="22"/>
              </w:rPr>
              <w:t>pododseku</w:t>
            </w:r>
            <w:proofErr w:type="spellEnd"/>
            <w:r w:rsidRPr="005667E7">
              <w:rPr>
                <w:color w:val="000000"/>
                <w:sz w:val="22"/>
                <w:szCs w:val="22"/>
              </w:rPr>
              <w:t>, dosiahnu rovnocenné zlepšenia energetickej hospodárnosti v iných č</w:t>
            </w:r>
            <w:r>
              <w:rPr>
                <w:color w:val="000000"/>
                <w:sz w:val="22"/>
                <w:szCs w:val="22"/>
              </w:rPr>
              <w:t>astiach fondu nebytových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ED43D81" w14:textId="1706677E"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F48645E"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3F3035"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E2934BA"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DD88461" w14:textId="2EF3CD81"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65B820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2F9781D6" w14:textId="7F39759C"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tcPr>
          <w:p w14:paraId="625CB300" w14:textId="77777777" w:rsidR="0098507D" w:rsidRPr="005667E7" w:rsidRDefault="0098507D" w:rsidP="0098507D">
            <w:pPr>
              <w:pStyle w:val="Default"/>
              <w:rPr>
                <w:sz w:val="22"/>
                <w:szCs w:val="22"/>
              </w:rPr>
            </w:pPr>
          </w:p>
        </w:tc>
      </w:tr>
      <w:tr w:rsidR="0098507D" w:rsidRPr="005667E7" w14:paraId="0D709B4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1B7EA5B" w14:textId="77777777" w:rsidR="0098507D" w:rsidRDefault="0098507D" w:rsidP="0098507D">
            <w:pPr>
              <w:pStyle w:val="Default"/>
              <w:jc w:val="right"/>
              <w:rPr>
                <w:sz w:val="22"/>
                <w:szCs w:val="22"/>
              </w:rPr>
            </w:pPr>
            <w:r>
              <w:rPr>
                <w:sz w:val="22"/>
                <w:szCs w:val="22"/>
              </w:rPr>
              <w:t>V:10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7A6541D"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Ak má celková obnova potrebná na dosiahnutie prahových hodnôt energetickej hospodárnosti uvedených v tomto odseku pre danú nebytovú budovu nepriaznivé posúdenie nákladov a prínosov, členské štáty vyžadujú, aby sa v prípade danej nebytovej budovy vykonali aspoň individuálne opatrenia obnovy s priaznivým</w:t>
            </w:r>
            <w:r>
              <w:rPr>
                <w:color w:val="000000"/>
                <w:sz w:val="22"/>
                <w:szCs w:val="22"/>
              </w:rPr>
              <w:t xml:space="preserve"> posúdením nákladov a prínosov.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2F5B913" w14:textId="68BEC0E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7C9CDE4" w14:textId="6F67896F" w:rsidR="0098507D" w:rsidRPr="005667E7" w:rsidRDefault="0098507D" w:rsidP="0098507D">
            <w:pPr>
              <w:pStyle w:val="Default"/>
              <w:rPr>
                <w:sz w:val="22"/>
                <w:szCs w:val="22"/>
              </w:rPr>
            </w:pPr>
            <w:r>
              <w:rPr>
                <w:b/>
                <w:sz w:val="22"/>
                <w:szCs w:val="22"/>
              </w:rPr>
              <w:t>N</w:t>
            </w:r>
            <w:r w:rsidRPr="00B149E9">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0836483" w14:textId="6FD91299" w:rsidR="0098507D" w:rsidRPr="00B86B0F" w:rsidRDefault="0098507D" w:rsidP="0098507D">
            <w:pPr>
              <w:pStyle w:val="Default"/>
              <w:rPr>
                <w:b/>
                <w:sz w:val="22"/>
                <w:szCs w:val="22"/>
              </w:rPr>
            </w:pPr>
            <w:r w:rsidRPr="00B86B0F">
              <w:rPr>
                <w:b/>
                <w:sz w:val="22"/>
                <w:szCs w:val="22"/>
              </w:rPr>
              <w:t>§ 8</w:t>
            </w:r>
          </w:p>
          <w:p w14:paraId="504CCEB0" w14:textId="7D6E61AC" w:rsidR="0098507D" w:rsidRPr="00B86B0F" w:rsidRDefault="0098507D" w:rsidP="0098507D">
            <w:pPr>
              <w:pStyle w:val="Default"/>
              <w:rPr>
                <w:b/>
                <w:sz w:val="22"/>
                <w:szCs w:val="22"/>
              </w:rPr>
            </w:pPr>
            <w:r w:rsidRPr="00B86B0F">
              <w:rPr>
                <w:b/>
                <w:sz w:val="22"/>
                <w:szCs w:val="22"/>
              </w:rPr>
              <w:t>O 13</w:t>
            </w:r>
          </w:p>
          <w:p w14:paraId="23EC8251" w14:textId="253FB14D"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35012C6" w14:textId="095CB46A" w:rsidR="0098507D" w:rsidRPr="006275D6" w:rsidRDefault="0098507D" w:rsidP="0098507D">
            <w:pPr>
              <w:pStyle w:val="Default"/>
              <w:rPr>
                <w:b/>
                <w:sz w:val="22"/>
                <w:szCs w:val="22"/>
              </w:rPr>
            </w:pPr>
            <w:r w:rsidRPr="006275D6">
              <w:rPr>
                <w:rFonts w:eastAsia="Times New Roman"/>
                <w:b/>
                <w:sz w:val="22"/>
                <w:szCs w:val="22"/>
                <w:lang w:eastAsia="sk-SK"/>
              </w:rPr>
              <w:t xml:space="preserve">(13) </w:t>
            </w:r>
            <w:r w:rsidRPr="0044637E">
              <w:rPr>
                <w:rFonts w:eastAsia="Times New Roman"/>
                <w:b/>
                <w:sz w:val="22"/>
                <w:szCs w:val="22"/>
                <w:lang w:eastAsia="sk-SK"/>
              </w:rPr>
              <w:t>Vlastník nebytovej budovy je povinný zabezpečiť, aby budova spĺňala minimálne normy energetickej hospodárnosti nebytových budov určené maximálnymi hodnotami energetickej hospodárnosti. Pri nepriaznivom posúdení nákladov a prínosov obnovy, vlastník vykoná aspoň individuálne opatrenia obnovy.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1ED1C5B" w14:textId="46BE9AF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065B483" w14:textId="5F65DF6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8CADD55" w14:textId="7D1BCE9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999D441" w14:textId="77777777" w:rsidR="0098507D" w:rsidRPr="005667E7" w:rsidRDefault="0098507D" w:rsidP="0098507D">
            <w:pPr>
              <w:pStyle w:val="Default"/>
              <w:rPr>
                <w:sz w:val="22"/>
                <w:szCs w:val="22"/>
              </w:rPr>
            </w:pPr>
          </w:p>
        </w:tc>
      </w:tr>
      <w:tr w:rsidR="0098507D" w:rsidRPr="005667E7" w14:paraId="45C6EE5F"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FFFFFF" w:themeFill="background1"/>
          </w:tcPr>
          <w:p w14:paraId="3402C312" w14:textId="77777777" w:rsidR="0098507D" w:rsidRDefault="0098507D" w:rsidP="0098507D">
            <w:pPr>
              <w:pStyle w:val="Default"/>
              <w:jc w:val="right"/>
              <w:rPr>
                <w:sz w:val="22"/>
                <w:szCs w:val="22"/>
              </w:rPr>
            </w:pPr>
            <w:r>
              <w:rPr>
                <w:sz w:val="22"/>
                <w:szCs w:val="22"/>
              </w:rPr>
              <w:t>V:11</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69026B2B" w14:textId="77777777" w:rsidR="0098507D" w:rsidRPr="0098507D" w:rsidRDefault="0098507D" w:rsidP="0098507D">
            <w:r w:rsidRPr="0098507D">
              <w:t xml:space="preserve">V rozsahu, v akom je vnútroštátny fond nebytových budov alebo jeho časť vážne poškodená prírodnou katastrofou, môže členský štát dočasne upraviť maximálnu prahovú hodnotu energetickej hospodárnosti tak, aby energetická obnova poškodených nebytových budov nahradila energetickú obnovu iných nebytových budov s najhoršou energetickou hospodárnosťou, pričom zabezpečí, aby podobný percentuálny podiel fondu nebytových budov prešiel energetickou obnovou. V takom prípade členský štát oznámi </w:t>
            </w:r>
            <w:r w:rsidRPr="0098507D">
              <w:lastRenderedPageBreak/>
              <w:t>úpravu a jej predpokladanú dĺžku vo svojom národnom pláne obnovy budov.</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1CD64476" w14:textId="6DEE6483" w:rsidR="0098507D" w:rsidRPr="005667E7" w:rsidRDefault="00714592"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630D35A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0CD0899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373AF644"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C066013" w14:textId="6D92FA36" w:rsidR="0098507D" w:rsidRPr="005667E7" w:rsidRDefault="001114C2"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23C04312" w14:textId="12DDF388" w:rsidR="00B86B0F" w:rsidRDefault="00B86B0F" w:rsidP="0098507D">
            <w:pPr>
              <w:pStyle w:val="Default"/>
              <w:rPr>
                <w:sz w:val="22"/>
                <w:szCs w:val="22"/>
              </w:rPr>
            </w:pPr>
            <w:r>
              <w:rPr>
                <w:sz w:val="22"/>
                <w:szCs w:val="22"/>
              </w:rPr>
              <w:t>MD SR</w:t>
            </w:r>
          </w:p>
          <w:p w14:paraId="4BA09CC8" w14:textId="4F26EF89" w:rsidR="0098507D" w:rsidRPr="005667E7" w:rsidRDefault="003153EA" w:rsidP="0098507D">
            <w:pPr>
              <w:pStyle w:val="Default"/>
              <w:rPr>
                <w:sz w:val="22"/>
                <w:szCs w:val="22"/>
              </w:rPr>
            </w:pPr>
            <w:r>
              <w:rPr>
                <w:sz w:val="22"/>
                <w:szCs w:val="22"/>
              </w:rPr>
              <w:t xml:space="preserve">Maximálna prahová hodnota nebytových budov nebude predmetom úprav. Uvedená možnosť nie je zahrnutá ani v § 4b ods. 2 návrhu </w:t>
            </w:r>
            <w:r>
              <w:rPr>
                <w:sz w:val="22"/>
                <w:szCs w:val="22"/>
              </w:rPr>
              <w:lastRenderedPageBreak/>
              <w:t xml:space="preserve">zákona č. XX/2026 </w:t>
            </w:r>
            <w:proofErr w:type="spellStart"/>
            <w:r>
              <w:rPr>
                <w:sz w:val="22"/>
                <w:szCs w:val="22"/>
              </w:rPr>
              <w:t>Z.z</w:t>
            </w:r>
            <w:proofErr w:type="spellEnd"/>
            <w:r>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6BAB8370" w14:textId="7A463E15"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tcBorders>
            <w:shd w:val="clear" w:color="auto" w:fill="FFFFFF" w:themeFill="background1"/>
          </w:tcPr>
          <w:p w14:paraId="2DDE5746" w14:textId="0BA1DAB4" w:rsidR="0098507D" w:rsidRPr="005667E7" w:rsidRDefault="0098507D" w:rsidP="0098507D">
            <w:pPr>
              <w:pStyle w:val="Default"/>
              <w:rPr>
                <w:sz w:val="22"/>
                <w:szCs w:val="22"/>
              </w:rPr>
            </w:pPr>
          </w:p>
        </w:tc>
      </w:tr>
      <w:tr w:rsidR="0098507D" w:rsidRPr="005667E7" w14:paraId="27B2FAB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BB39976" w14:textId="77777777" w:rsidR="0098507D" w:rsidRDefault="0098507D" w:rsidP="0098507D">
            <w:pPr>
              <w:pStyle w:val="Default"/>
              <w:rPr>
                <w:sz w:val="22"/>
                <w:szCs w:val="22"/>
              </w:rPr>
            </w:pPr>
            <w:r w:rsidRPr="005667E7">
              <w:rPr>
                <w:sz w:val="22"/>
                <w:szCs w:val="22"/>
              </w:rPr>
              <w:t>O:2</w:t>
            </w:r>
          </w:p>
          <w:p w14:paraId="341333BC" w14:textId="77777777" w:rsidR="0098507D" w:rsidRPr="005667E7" w:rsidRDefault="0098507D" w:rsidP="0098507D">
            <w:pPr>
              <w:pStyle w:val="Default"/>
              <w:jc w:val="righ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FB4947A" w14:textId="77777777" w:rsidR="0098507D" w:rsidRPr="00F277E5"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Do 29. mája 2026 každý členský štát stanoví národnú trajektóriu postupnej obnovy fondu bytových budov v súlade s národnou cestovnou mapou a cieľmi na roky 2030, 2040 a 2050 uvedenými v národnom pláne obnovy budov členského štátu a s cieľom transformovať vnútroštátny fond budov na budovy s nulovými emisiami do roku 2050. Národná trajektória postupnej obnovy fondu bytových budov sa vyjadrí ako zníženie priemernej spotreby primárnej energie v kWh/(m</w:t>
            </w:r>
            <w:r w:rsidRPr="005667E7">
              <w:rPr>
                <w:rStyle w:val="oj-super"/>
                <w:color w:val="000000"/>
                <w:sz w:val="22"/>
                <w:szCs w:val="22"/>
                <w:vertAlign w:val="superscript"/>
              </w:rPr>
              <w:t>2</w:t>
            </w:r>
            <w:r w:rsidRPr="005667E7">
              <w:rPr>
                <w:color w:val="000000"/>
                <w:sz w:val="22"/>
                <w:szCs w:val="22"/>
              </w:rPr>
              <w:t>.rok) celého fondu bytových budov v období 2020 až 2050 a určí sa ňou počet bytových budov a bytových jednotiek budov alebo podlahovej plochy, ktoré sa majú každoročne obnoviť, vrátane počtu alebo podlahovej plochy 43 % bytových budov a bytových jednotiek budov s najhoršou energetickou hospodárnosťou.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DB0FCB7" w14:textId="7F6BFD5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9DBBDA3" w14:textId="11C0C69A"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97EC6B5" w14:textId="77777777" w:rsidR="0098507D" w:rsidRPr="00192C8C" w:rsidRDefault="0098507D" w:rsidP="0098507D">
            <w:pPr>
              <w:pStyle w:val="Default"/>
              <w:rPr>
                <w:b/>
                <w:sz w:val="22"/>
                <w:szCs w:val="22"/>
              </w:rPr>
            </w:pPr>
            <w:r w:rsidRPr="00192C8C">
              <w:rPr>
                <w:b/>
                <w:sz w:val="22"/>
                <w:szCs w:val="22"/>
              </w:rPr>
              <w:t>§ 4b</w:t>
            </w:r>
          </w:p>
          <w:p w14:paraId="31C5FF8F" w14:textId="5649C5AD" w:rsidR="0098507D" w:rsidRPr="00192C8C" w:rsidRDefault="0098507D" w:rsidP="0098507D">
            <w:pPr>
              <w:pStyle w:val="Default"/>
              <w:rPr>
                <w:b/>
                <w:sz w:val="22"/>
                <w:szCs w:val="22"/>
              </w:rPr>
            </w:pPr>
            <w:r w:rsidRPr="00192C8C">
              <w:rPr>
                <w:b/>
                <w:sz w:val="22"/>
                <w:szCs w:val="22"/>
              </w:rPr>
              <w:t>O </w:t>
            </w:r>
            <w:r>
              <w:rPr>
                <w:b/>
                <w:sz w:val="22"/>
                <w:szCs w:val="22"/>
              </w:rPr>
              <w:t>2</w:t>
            </w:r>
          </w:p>
          <w:p w14:paraId="247F20E8" w14:textId="0ABDDAA2" w:rsidR="0098507D" w:rsidRPr="00192C8C" w:rsidRDefault="0098507D" w:rsidP="0098507D">
            <w:pPr>
              <w:pStyle w:val="Default"/>
              <w:rPr>
                <w:b/>
                <w:sz w:val="22"/>
                <w:szCs w:val="22"/>
              </w:rPr>
            </w:pPr>
            <w:r>
              <w:rPr>
                <w:b/>
                <w:sz w:val="22"/>
                <w:szCs w:val="22"/>
              </w:rPr>
              <w:t>P l</w:t>
            </w:r>
          </w:p>
          <w:p w14:paraId="7E070927" w14:textId="44010BFC"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7841CA2" w14:textId="3A95D6F0" w:rsidR="0098507D" w:rsidRDefault="0098507D" w:rsidP="0098507D">
            <w:pPr>
              <w:spacing w:after="0"/>
              <w:rPr>
                <w:b/>
              </w:rPr>
            </w:pPr>
            <w:r w:rsidRPr="00241CDA">
              <w:rPr>
                <w:b/>
              </w:rPr>
              <w:t xml:space="preserve">(2) </w:t>
            </w:r>
            <w:r w:rsidR="00B86B0F" w:rsidRPr="00B86B0F">
              <w:rPr>
                <w:b/>
              </w:rPr>
              <w:t>Opatrenia a postupy podľa odseku 1 sú:</w:t>
            </w:r>
          </w:p>
          <w:p w14:paraId="6EF70F95" w14:textId="0389D02F" w:rsidR="0098507D" w:rsidRPr="005667E7" w:rsidRDefault="0098507D" w:rsidP="0098507D">
            <w:pPr>
              <w:spacing w:after="0"/>
            </w:pPr>
            <w:r>
              <w:rPr>
                <w:b/>
              </w:rPr>
              <w:t xml:space="preserve">l) </w:t>
            </w:r>
            <w:r w:rsidRPr="004551FC">
              <w:rPr>
                <w:b/>
              </w:rPr>
              <w:t>národn</w:t>
            </w:r>
            <w:r w:rsidR="00B86B0F">
              <w:rPr>
                <w:b/>
              </w:rPr>
              <w:t>á</w:t>
            </w:r>
            <w:r w:rsidRPr="004551FC">
              <w:rPr>
                <w:b/>
              </w:rPr>
              <w:t xml:space="preserve"> trajektóri</w:t>
            </w:r>
            <w:r w:rsidR="00B86B0F">
              <w:rPr>
                <w:b/>
              </w:rPr>
              <w:t>a</w:t>
            </w:r>
            <w:r w:rsidRPr="004551FC">
              <w:rPr>
                <w:b/>
              </w:rPr>
              <w:t xml:space="preserve"> postupnej obnovy fondu bytových budov s čiastkovými cieľmi zníženia priemernej potreby primárnej energie v kWh/(m2 . rok) na roky 2030, 2040 a 2050 a určenie každoročnej obnovy počtu bytových budov a bytových jednotiek budov alebo celkovej podlahovej plochy 43 % bytových budov a bytových jednotiek budov s najhoršou energetickou hospodárnosťou,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71DAF0F" w14:textId="34DB9D4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8D18386" w14:textId="6228A99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8AFAAE8" w14:textId="04C9C5F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63C7075" w14:textId="77777777" w:rsidR="0098507D" w:rsidRPr="005667E7" w:rsidRDefault="0098507D" w:rsidP="0098507D">
            <w:pPr>
              <w:pStyle w:val="Default"/>
              <w:rPr>
                <w:sz w:val="22"/>
                <w:szCs w:val="22"/>
              </w:rPr>
            </w:pPr>
          </w:p>
        </w:tc>
      </w:tr>
      <w:tr w:rsidR="0098507D" w:rsidRPr="005667E7" w14:paraId="2D31600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84A1462" w14:textId="77777777" w:rsidR="0098507D" w:rsidRPr="005667E7" w:rsidRDefault="0098507D" w:rsidP="0098507D">
            <w:pPr>
              <w:pStyle w:val="Default"/>
              <w:jc w:val="right"/>
              <w:rPr>
                <w:sz w:val="22"/>
                <w:szCs w:val="22"/>
              </w:rPr>
            </w:pPr>
            <w:r>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CFCA068" w14:textId="77777777"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Členské štáty zabezpečia, aby sa priemerná spotreba primárnej energie v kWh/(m</w:t>
            </w:r>
            <w:r w:rsidRPr="005667E7">
              <w:rPr>
                <w:rStyle w:val="oj-super"/>
                <w:color w:val="000000"/>
                <w:sz w:val="22"/>
                <w:szCs w:val="22"/>
                <w:vertAlign w:val="superscript"/>
              </w:rPr>
              <w:t>2</w:t>
            </w:r>
            <w:r w:rsidRPr="005667E7">
              <w:rPr>
                <w:color w:val="000000"/>
                <w:sz w:val="22"/>
                <w:szCs w:val="22"/>
              </w:rPr>
              <w:t>.ro</w:t>
            </w:r>
            <w:r>
              <w:rPr>
                <w:color w:val="000000"/>
                <w:sz w:val="22"/>
                <w:szCs w:val="22"/>
              </w:rPr>
              <w:t>k) celého fondu bytových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2A2A773" w14:textId="462AB5F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4FEAF63" w14:textId="156929F1"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88518C6" w14:textId="77777777" w:rsidR="0098507D" w:rsidRPr="00192C8C" w:rsidRDefault="0098507D" w:rsidP="0098507D">
            <w:pPr>
              <w:pStyle w:val="Default"/>
              <w:rPr>
                <w:b/>
                <w:sz w:val="22"/>
                <w:szCs w:val="22"/>
              </w:rPr>
            </w:pPr>
            <w:r w:rsidRPr="00192C8C">
              <w:rPr>
                <w:b/>
                <w:sz w:val="22"/>
                <w:szCs w:val="22"/>
              </w:rPr>
              <w:t>§ 4b</w:t>
            </w:r>
          </w:p>
          <w:p w14:paraId="551460FC" w14:textId="77777777" w:rsidR="0098507D" w:rsidRPr="00192C8C" w:rsidRDefault="0098507D" w:rsidP="0098507D">
            <w:pPr>
              <w:pStyle w:val="Default"/>
              <w:rPr>
                <w:b/>
                <w:sz w:val="22"/>
                <w:szCs w:val="22"/>
              </w:rPr>
            </w:pPr>
            <w:r w:rsidRPr="00192C8C">
              <w:rPr>
                <w:b/>
                <w:sz w:val="22"/>
                <w:szCs w:val="22"/>
              </w:rPr>
              <w:t>O 2</w:t>
            </w:r>
          </w:p>
          <w:p w14:paraId="294E0EC0" w14:textId="77777777" w:rsidR="0098507D" w:rsidRDefault="0098507D" w:rsidP="0098507D">
            <w:pPr>
              <w:pStyle w:val="Default"/>
              <w:rPr>
                <w:b/>
                <w:sz w:val="22"/>
                <w:szCs w:val="22"/>
              </w:rPr>
            </w:pPr>
            <w:r w:rsidRPr="00192C8C">
              <w:rPr>
                <w:b/>
                <w:sz w:val="22"/>
                <w:szCs w:val="22"/>
              </w:rPr>
              <w:t xml:space="preserve">P </w:t>
            </w:r>
            <w:r>
              <w:rPr>
                <w:b/>
                <w:sz w:val="22"/>
                <w:szCs w:val="22"/>
              </w:rPr>
              <w:t>l</w:t>
            </w:r>
          </w:p>
          <w:p w14:paraId="36A4DB82" w14:textId="77777777" w:rsidR="0098507D" w:rsidRDefault="0098507D" w:rsidP="0098507D">
            <w:pPr>
              <w:pStyle w:val="Default"/>
              <w:rPr>
                <w:b/>
                <w:sz w:val="22"/>
                <w:szCs w:val="22"/>
              </w:rPr>
            </w:pPr>
          </w:p>
          <w:p w14:paraId="1ECD69B6" w14:textId="77777777" w:rsidR="0098507D" w:rsidRDefault="0098507D" w:rsidP="0098507D">
            <w:pPr>
              <w:pStyle w:val="Default"/>
              <w:rPr>
                <w:b/>
                <w:sz w:val="22"/>
                <w:szCs w:val="22"/>
              </w:rPr>
            </w:pPr>
          </w:p>
          <w:p w14:paraId="2288CD8A" w14:textId="77777777" w:rsidR="0098507D" w:rsidRDefault="0098507D" w:rsidP="0098507D">
            <w:pPr>
              <w:pStyle w:val="Default"/>
              <w:rPr>
                <w:b/>
                <w:sz w:val="22"/>
                <w:szCs w:val="22"/>
              </w:rPr>
            </w:pPr>
          </w:p>
          <w:p w14:paraId="25111CCB" w14:textId="77777777" w:rsidR="0098507D" w:rsidRDefault="0098507D" w:rsidP="0098507D">
            <w:pPr>
              <w:pStyle w:val="Default"/>
              <w:rPr>
                <w:b/>
                <w:sz w:val="22"/>
                <w:szCs w:val="22"/>
              </w:rPr>
            </w:pPr>
          </w:p>
          <w:p w14:paraId="5761373F" w14:textId="77777777" w:rsidR="0098507D" w:rsidRDefault="0098507D" w:rsidP="0098507D">
            <w:pPr>
              <w:pStyle w:val="Default"/>
              <w:rPr>
                <w:b/>
                <w:sz w:val="22"/>
                <w:szCs w:val="22"/>
              </w:rPr>
            </w:pPr>
          </w:p>
          <w:p w14:paraId="1DBC904D" w14:textId="77777777" w:rsidR="0098507D" w:rsidRDefault="0098507D" w:rsidP="0098507D">
            <w:pPr>
              <w:pStyle w:val="Default"/>
              <w:rPr>
                <w:b/>
                <w:sz w:val="22"/>
                <w:szCs w:val="22"/>
              </w:rPr>
            </w:pPr>
          </w:p>
          <w:p w14:paraId="6CF1BD40" w14:textId="77777777" w:rsidR="0098507D" w:rsidRDefault="0098507D" w:rsidP="0098507D">
            <w:pPr>
              <w:pStyle w:val="Default"/>
              <w:rPr>
                <w:b/>
                <w:sz w:val="22"/>
                <w:szCs w:val="22"/>
              </w:rPr>
            </w:pPr>
          </w:p>
          <w:p w14:paraId="5C6B2BC6" w14:textId="35024DE5" w:rsidR="0098507D" w:rsidRDefault="0098507D" w:rsidP="0098507D">
            <w:pPr>
              <w:pStyle w:val="Default"/>
              <w:rPr>
                <w:b/>
                <w:sz w:val="22"/>
                <w:szCs w:val="22"/>
              </w:rPr>
            </w:pPr>
          </w:p>
          <w:p w14:paraId="3473296D" w14:textId="77777777" w:rsidR="00906388" w:rsidRDefault="00906388" w:rsidP="0098507D">
            <w:pPr>
              <w:pStyle w:val="Default"/>
              <w:rPr>
                <w:b/>
                <w:sz w:val="22"/>
                <w:szCs w:val="22"/>
              </w:rPr>
            </w:pPr>
          </w:p>
          <w:p w14:paraId="77AF56D5" w14:textId="77777777" w:rsidR="0098507D" w:rsidRDefault="0098507D" w:rsidP="0098507D">
            <w:pPr>
              <w:pStyle w:val="Default"/>
              <w:rPr>
                <w:b/>
                <w:sz w:val="22"/>
                <w:szCs w:val="22"/>
              </w:rPr>
            </w:pPr>
          </w:p>
          <w:p w14:paraId="6A85ABE0" w14:textId="77777777" w:rsidR="00B86B0F" w:rsidRDefault="00B86B0F" w:rsidP="0098507D">
            <w:pPr>
              <w:pStyle w:val="Default"/>
              <w:rPr>
                <w:b/>
                <w:sz w:val="22"/>
                <w:szCs w:val="22"/>
              </w:rPr>
            </w:pPr>
          </w:p>
          <w:p w14:paraId="09D98375" w14:textId="75BCE40D" w:rsidR="0098507D" w:rsidRPr="00192C8C" w:rsidRDefault="0098507D" w:rsidP="0098507D">
            <w:pPr>
              <w:pStyle w:val="Default"/>
              <w:rPr>
                <w:b/>
                <w:sz w:val="22"/>
                <w:szCs w:val="22"/>
              </w:rPr>
            </w:pPr>
            <w:r>
              <w:rPr>
                <w:b/>
                <w:sz w:val="22"/>
                <w:szCs w:val="22"/>
              </w:rPr>
              <w:t>P m</w:t>
            </w:r>
          </w:p>
          <w:p w14:paraId="599B1CD0" w14:textId="77777777" w:rsidR="0098507D" w:rsidRPr="00192C8C" w:rsidRDefault="0098507D" w:rsidP="0098507D">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1CF32BD" w14:textId="5904537E" w:rsidR="00B86B0F" w:rsidRPr="00B86B0F" w:rsidRDefault="0098507D" w:rsidP="0098507D">
            <w:pPr>
              <w:pStyle w:val="Default"/>
              <w:rPr>
                <w:b/>
                <w:sz w:val="22"/>
                <w:szCs w:val="22"/>
              </w:rPr>
            </w:pPr>
            <w:r w:rsidRPr="00B86B0F">
              <w:rPr>
                <w:b/>
                <w:sz w:val="22"/>
                <w:szCs w:val="22"/>
              </w:rPr>
              <w:lastRenderedPageBreak/>
              <w:t xml:space="preserve">(2) </w:t>
            </w:r>
            <w:r w:rsidR="00B86B0F" w:rsidRPr="00B86B0F">
              <w:rPr>
                <w:b/>
                <w:sz w:val="22"/>
                <w:szCs w:val="22"/>
              </w:rPr>
              <w:t>Opatrenia a postupy podľa odseku 1 sú:</w:t>
            </w:r>
          </w:p>
          <w:p w14:paraId="0CB1E61A" w14:textId="328E9F5E" w:rsidR="0098507D" w:rsidRDefault="0098507D" w:rsidP="0098507D">
            <w:pPr>
              <w:pStyle w:val="Default"/>
              <w:rPr>
                <w:rFonts w:cstheme="minorBidi"/>
                <w:b/>
                <w:sz w:val="22"/>
                <w:szCs w:val="22"/>
              </w:rPr>
            </w:pPr>
            <w:r>
              <w:rPr>
                <w:b/>
              </w:rPr>
              <w:t xml:space="preserve">l) </w:t>
            </w:r>
            <w:r w:rsidRPr="004551FC">
              <w:rPr>
                <w:rFonts w:cstheme="minorBidi"/>
                <w:b/>
                <w:sz w:val="22"/>
                <w:szCs w:val="22"/>
              </w:rPr>
              <w:t>národn</w:t>
            </w:r>
            <w:r w:rsidR="00B86B0F">
              <w:rPr>
                <w:rFonts w:cstheme="minorBidi"/>
                <w:b/>
                <w:sz w:val="22"/>
                <w:szCs w:val="22"/>
              </w:rPr>
              <w:t>á</w:t>
            </w:r>
            <w:r w:rsidRPr="004551FC">
              <w:rPr>
                <w:rFonts w:cstheme="minorBidi"/>
                <w:b/>
                <w:sz w:val="22"/>
                <w:szCs w:val="22"/>
              </w:rPr>
              <w:t xml:space="preserve"> trajektóri</w:t>
            </w:r>
            <w:r w:rsidR="00B86B0F">
              <w:rPr>
                <w:rFonts w:cstheme="minorBidi"/>
                <w:b/>
                <w:sz w:val="22"/>
                <w:szCs w:val="22"/>
              </w:rPr>
              <w:t>a</w:t>
            </w:r>
            <w:r w:rsidRPr="004551FC">
              <w:rPr>
                <w:rFonts w:cstheme="minorBidi"/>
                <w:b/>
                <w:sz w:val="22"/>
                <w:szCs w:val="22"/>
              </w:rPr>
              <w:t xml:space="preserve"> postupnej obnovy fondu bytových budov s čiastkovými cieľmi zníženia priemernej potreby primárnej energie v kWh/(m2 . rok) na roky 2030, 2040 a </w:t>
            </w:r>
            <w:r w:rsidRPr="004551FC">
              <w:rPr>
                <w:rFonts w:cstheme="minorBidi"/>
                <w:b/>
                <w:sz w:val="22"/>
                <w:szCs w:val="22"/>
              </w:rPr>
              <w:lastRenderedPageBreak/>
              <w:t xml:space="preserve">2050 a určenie každoročnej obnovy počtu bytových budov a bytových jednotiek budov alebo celkovej podlahovej plochy 43 % bytových budov a bytových jednotiek budov s najhoršou energetickou hospodárnosťou, </w:t>
            </w:r>
          </w:p>
          <w:p w14:paraId="2EAD4C14" w14:textId="0114D6B5" w:rsidR="0098507D" w:rsidRPr="00EA1269" w:rsidRDefault="0098507D" w:rsidP="0098507D">
            <w:pPr>
              <w:pStyle w:val="Default"/>
              <w:rPr>
                <w:b/>
                <w:sz w:val="22"/>
                <w:szCs w:val="22"/>
              </w:rPr>
            </w:pPr>
            <w:r>
              <w:rPr>
                <w:b/>
                <w:sz w:val="22"/>
                <w:szCs w:val="22"/>
              </w:rPr>
              <w:t>m</w:t>
            </w:r>
            <w:r w:rsidRPr="00EA1269">
              <w:rPr>
                <w:b/>
                <w:sz w:val="22"/>
                <w:szCs w:val="22"/>
              </w:rPr>
              <w:t>) </w:t>
            </w:r>
            <w:r w:rsidRPr="004551FC">
              <w:rPr>
                <w:b/>
                <w:sz w:val="22"/>
                <w:szCs w:val="22"/>
              </w:rPr>
              <w:t>odhad očakávaných úspor energie podložený dôkazmi a ďalšími prínosmi, ktoré súvisia s kvalitou vnútorného prostredia tak, aby sa najmenej 55 % zníženia priemernej potreby primárnej energie za obdobie rokov 2030 až 2050 dosiahlo obnovou 43 % bytových budov s najhoršou energetickou hospodárnosťou a priemerná potreba primá</w:t>
            </w:r>
            <w:r>
              <w:rPr>
                <w:b/>
                <w:sz w:val="22"/>
                <w:szCs w:val="22"/>
              </w:rPr>
              <w:t>rnej energie celého fondu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94C600D" w14:textId="5EAE5DDA"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20DA2D3" w14:textId="4CFFE27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02C32CC" w14:textId="12DD8CB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AA59427" w14:textId="77777777" w:rsidR="0098507D" w:rsidRPr="005667E7" w:rsidRDefault="0098507D" w:rsidP="0098507D">
            <w:pPr>
              <w:pStyle w:val="Default"/>
              <w:rPr>
                <w:sz w:val="22"/>
                <w:szCs w:val="22"/>
              </w:rPr>
            </w:pPr>
          </w:p>
        </w:tc>
      </w:tr>
      <w:tr w:rsidR="0098507D" w:rsidRPr="005667E7" w14:paraId="3C932A65" w14:textId="77777777" w:rsidTr="00DF1646">
        <w:trPr>
          <w:gridAfter w:val="1"/>
          <w:wAfter w:w="69" w:type="dxa"/>
          <w:trHeight w:val="505"/>
        </w:trPr>
        <w:tc>
          <w:tcPr>
            <w:tcW w:w="675" w:type="dxa"/>
            <w:tcBorders>
              <w:top w:val="single" w:sz="4" w:space="0" w:color="auto"/>
              <w:bottom w:val="single" w:sz="4" w:space="0" w:color="auto"/>
              <w:right w:val="single" w:sz="4" w:space="0" w:color="auto"/>
            </w:tcBorders>
            <w:shd w:val="clear" w:color="auto" w:fill="auto"/>
          </w:tcPr>
          <w:p w14:paraId="5A3EC24A" w14:textId="77777777" w:rsidR="0098507D" w:rsidRPr="005667E7" w:rsidRDefault="0098507D" w:rsidP="0098507D">
            <w:pPr>
              <w:pStyle w:val="Default"/>
              <w:jc w:val="righ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4B07C7B" w14:textId="77777777" w:rsidR="0098507D" w:rsidRPr="005667E7" w:rsidRDefault="0098507D" w:rsidP="0098507D">
            <w:pPr>
              <w:pStyle w:val="oj-normal"/>
              <w:rPr>
                <w:sz w:val="22"/>
                <w:szCs w:val="22"/>
              </w:rPr>
            </w:pPr>
            <w:r w:rsidRPr="005667E7">
              <w:rPr>
                <w:color w:val="000000"/>
                <w:sz w:val="22"/>
                <w:szCs w:val="22"/>
              </w:rPr>
              <w:t>do roku 2030 znížila aspoň o 16 % v porovnaní s rokom 2020;</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1A44E3A" w14:textId="4CEC33C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90562E2" w14:textId="40B576A1"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C3185EF" w14:textId="77777777" w:rsidR="0098507D" w:rsidRPr="00192C8C" w:rsidRDefault="0098507D" w:rsidP="0098507D">
            <w:pPr>
              <w:pStyle w:val="Default"/>
              <w:rPr>
                <w:b/>
                <w:sz w:val="22"/>
                <w:szCs w:val="22"/>
              </w:rPr>
            </w:pPr>
            <w:r w:rsidRPr="00192C8C">
              <w:rPr>
                <w:b/>
                <w:sz w:val="22"/>
                <w:szCs w:val="22"/>
              </w:rPr>
              <w:t>P l</w:t>
            </w:r>
          </w:p>
          <w:p w14:paraId="7EAF4952" w14:textId="1452F41A" w:rsidR="0098507D" w:rsidRPr="00192C8C" w:rsidRDefault="0098507D" w:rsidP="0098507D">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B283EC0" w14:textId="5BABAAC5" w:rsidR="0098507D" w:rsidRPr="008E2B08" w:rsidRDefault="0098507D" w:rsidP="0098507D">
            <w:pPr>
              <w:spacing w:after="0"/>
              <w:rPr>
                <w:rFonts w:cs="Times New Roman"/>
                <w:b/>
              </w:rPr>
            </w:pPr>
            <w:r w:rsidRPr="008E2B08">
              <w:rPr>
                <w:rFonts w:cs="Times New Roman"/>
                <w:b/>
                <w:sz w:val="24"/>
                <w:szCs w:val="24"/>
              </w:rPr>
              <w:t>1</w:t>
            </w:r>
            <w:r w:rsidRPr="008E2B08">
              <w:rPr>
                <w:rFonts w:cs="Times New Roman"/>
                <w:b/>
              </w:rPr>
              <w:t xml:space="preserve">. sa znížila do roku 2030 najmenej </w:t>
            </w:r>
            <w:r>
              <w:rPr>
                <w:rFonts w:cs="Times New Roman"/>
                <w:b/>
              </w:rPr>
              <w:t>o 16 % v porovnaní s rokom 2020,</w:t>
            </w:r>
          </w:p>
          <w:p w14:paraId="21FBF5DD" w14:textId="77777777" w:rsidR="0098507D" w:rsidRPr="008E2B08" w:rsidRDefault="0098507D" w:rsidP="0098507D">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A13D5E8" w14:textId="289AC07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6020F14" w14:textId="0FA102A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8095E63" w14:textId="04C53DB2"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A76D9EC" w14:textId="77777777" w:rsidR="0098507D" w:rsidRPr="005667E7" w:rsidRDefault="0098507D" w:rsidP="0098507D">
            <w:pPr>
              <w:pStyle w:val="Default"/>
              <w:rPr>
                <w:sz w:val="22"/>
                <w:szCs w:val="22"/>
              </w:rPr>
            </w:pPr>
          </w:p>
        </w:tc>
      </w:tr>
      <w:tr w:rsidR="0098507D" w:rsidRPr="005667E7" w14:paraId="249C8492" w14:textId="77777777" w:rsidTr="00DF1646">
        <w:trPr>
          <w:gridAfter w:val="1"/>
          <w:wAfter w:w="69" w:type="dxa"/>
          <w:trHeight w:val="427"/>
        </w:trPr>
        <w:tc>
          <w:tcPr>
            <w:tcW w:w="675" w:type="dxa"/>
            <w:tcBorders>
              <w:top w:val="single" w:sz="4" w:space="0" w:color="auto"/>
              <w:bottom w:val="single" w:sz="4" w:space="0" w:color="auto"/>
              <w:right w:val="single" w:sz="4" w:space="0" w:color="auto"/>
            </w:tcBorders>
            <w:shd w:val="clear" w:color="auto" w:fill="auto"/>
          </w:tcPr>
          <w:p w14:paraId="74CE41AD" w14:textId="77777777" w:rsidR="0098507D" w:rsidRPr="005667E7" w:rsidRDefault="0098507D" w:rsidP="0098507D">
            <w:pPr>
              <w:pStyle w:val="Default"/>
              <w:jc w:val="righ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7BA73A6" w14:textId="77777777" w:rsidR="0098507D" w:rsidRDefault="0098507D" w:rsidP="0098507D">
            <w:pPr>
              <w:pStyle w:val="oj-normal"/>
              <w:spacing w:before="120"/>
              <w:rPr>
                <w:color w:val="000000"/>
                <w:sz w:val="22"/>
                <w:szCs w:val="22"/>
              </w:rPr>
            </w:pPr>
            <w:r w:rsidRPr="005667E7">
              <w:rPr>
                <w:color w:val="000000"/>
                <w:sz w:val="22"/>
                <w:szCs w:val="22"/>
              </w:rPr>
              <w:t>do roku 2035 znížila aspoň o 20 – 22 % v porovnaní s rokom 2020;</w:t>
            </w:r>
          </w:p>
          <w:p w14:paraId="36F36D10" w14:textId="77777777" w:rsidR="0098507D" w:rsidRPr="005667E7" w:rsidRDefault="0098507D" w:rsidP="0098507D">
            <w:pPr>
              <w:pStyle w:val="oj-normal"/>
              <w:spacing w:before="120"/>
              <w:rPr>
                <w:sz w:val="22"/>
                <w:szCs w:val="22"/>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3ABDCC6" w14:textId="24EB962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F6EB2FB" w14:textId="0E00FAA7"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3D20A57" w14:textId="46C4B94C" w:rsidR="0098507D" w:rsidRPr="00192C8C" w:rsidRDefault="0098507D" w:rsidP="0098507D">
            <w:pPr>
              <w:pStyle w:val="Default"/>
              <w:rPr>
                <w:b/>
                <w:sz w:val="22"/>
                <w:szCs w:val="22"/>
              </w:rPr>
            </w:pPr>
            <w:r w:rsidRPr="00192C8C">
              <w:rPr>
                <w:b/>
                <w:sz w:val="22"/>
                <w:szCs w:val="22"/>
              </w:rPr>
              <w:t>P 2</w:t>
            </w:r>
          </w:p>
          <w:p w14:paraId="34D52A04" w14:textId="1E92F50D" w:rsidR="0098507D" w:rsidRPr="00192C8C" w:rsidRDefault="0098507D" w:rsidP="0098507D">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0B9A554" w14:textId="2B848A14" w:rsidR="0098507D" w:rsidRPr="008E2B08" w:rsidRDefault="0098507D" w:rsidP="0098507D">
            <w:pPr>
              <w:pStyle w:val="Default"/>
              <w:rPr>
                <w:b/>
                <w:sz w:val="22"/>
                <w:szCs w:val="22"/>
              </w:rPr>
            </w:pPr>
            <w:r w:rsidRPr="008E2B08">
              <w:rPr>
                <w:b/>
                <w:sz w:val="22"/>
                <w:szCs w:val="22"/>
              </w:rPr>
              <w:t xml:space="preserve">2. sa znížila do roku 2035 najmenej o 20 </w:t>
            </w:r>
            <w:r>
              <w:rPr>
                <w:b/>
                <w:sz w:val="22"/>
                <w:szCs w:val="22"/>
              </w:rPr>
              <w:t>až</w:t>
            </w:r>
            <w:r w:rsidRPr="008E2B08">
              <w:rPr>
                <w:b/>
                <w:sz w:val="22"/>
                <w:szCs w:val="22"/>
              </w:rPr>
              <w:t xml:space="preserve"> 22 % v porovnaní s rokom 2020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D088B78" w14:textId="02E5B72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BDB291F" w14:textId="2EEF4BF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1C582BF" w14:textId="5054DE1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135B63A" w14:textId="77777777" w:rsidR="0098507D" w:rsidRPr="005667E7" w:rsidRDefault="0098507D" w:rsidP="0098507D">
            <w:pPr>
              <w:pStyle w:val="Default"/>
              <w:rPr>
                <w:sz w:val="22"/>
                <w:szCs w:val="22"/>
              </w:rPr>
            </w:pPr>
          </w:p>
        </w:tc>
      </w:tr>
      <w:tr w:rsidR="0098507D" w:rsidRPr="005667E7" w14:paraId="72E5653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396A30B" w14:textId="77777777" w:rsidR="0098507D" w:rsidRPr="005667E7" w:rsidRDefault="0098507D" w:rsidP="0098507D">
            <w:pPr>
              <w:pStyle w:val="Default"/>
              <w:jc w:val="righ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4F993D7" w14:textId="77777777" w:rsidR="0098507D" w:rsidRPr="005667E7" w:rsidRDefault="0098507D" w:rsidP="0098507D">
            <w:pPr>
              <w:pStyle w:val="oj-normal"/>
              <w:spacing w:before="120"/>
              <w:rPr>
                <w:sz w:val="22"/>
                <w:szCs w:val="22"/>
              </w:rPr>
            </w:pPr>
            <w:r w:rsidRPr="005667E7">
              <w:rPr>
                <w:color w:val="000000"/>
                <w:sz w:val="22"/>
                <w:szCs w:val="22"/>
              </w:rPr>
              <w:t xml:space="preserve">do roku 2040 a každých 5 rokov potom zodpovedala hodnote určenej na vnútroštátnej úrovni odvodenej z postupného znižovania priemernej spotreby primárnej energie od roku 2030 do roku 2050 alebo bola nižšia ako táto hodnota, a to v súlade </w:t>
            </w:r>
            <w:r w:rsidRPr="005667E7">
              <w:rPr>
                <w:color w:val="000000"/>
                <w:sz w:val="22"/>
                <w:szCs w:val="22"/>
              </w:rPr>
              <w:lastRenderedPageBreak/>
              <w:t>s transformáciou fondu bytových budov na fond budov s nulovými emisiami.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5A99DCF" w14:textId="6B4B07E6"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C10AF17" w14:textId="71842009"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AC4A549" w14:textId="00D5A8C2" w:rsidR="0098507D" w:rsidRPr="00192C8C" w:rsidRDefault="0098507D" w:rsidP="0098507D">
            <w:pPr>
              <w:pStyle w:val="Default"/>
              <w:rPr>
                <w:b/>
                <w:sz w:val="22"/>
                <w:szCs w:val="22"/>
              </w:rPr>
            </w:pPr>
            <w:r w:rsidRPr="00192C8C">
              <w:rPr>
                <w:b/>
                <w:sz w:val="22"/>
                <w:szCs w:val="22"/>
              </w:rPr>
              <w:t>P 3</w:t>
            </w:r>
          </w:p>
          <w:p w14:paraId="4719CC16" w14:textId="22805751"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3B753D0" w14:textId="582477DE" w:rsidR="0098507D" w:rsidRPr="008E2B08" w:rsidRDefault="0098507D" w:rsidP="0098507D">
            <w:pPr>
              <w:spacing w:after="0"/>
              <w:rPr>
                <w:rFonts w:cs="Times New Roman"/>
                <w:b/>
              </w:rPr>
            </w:pPr>
            <w:r w:rsidRPr="008E2B08">
              <w:rPr>
                <w:rFonts w:cs="Times New Roman"/>
                <w:b/>
              </w:rPr>
              <w:t xml:space="preserve">3. </w:t>
            </w:r>
            <w:r w:rsidRPr="004551FC">
              <w:rPr>
                <w:rFonts w:cs="Times New Roman"/>
                <w:b/>
              </w:rPr>
              <w:t>každých ďalších päť rokov bola odvodená z postupného znižovania priemernej potreby primárnej energie určenej do roku 2050,</w:t>
            </w:r>
          </w:p>
          <w:p w14:paraId="6B173B03" w14:textId="77777777" w:rsidR="0098507D" w:rsidRPr="008E2B08" w:rsidRDefault="0098507D" w:rsidP="0098507D">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53FC3DE" w14:textId="41E1DD5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A4A1D80" w14:textId="2D42C66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85A8918" w14:textId="406FE67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44A5681" w14:textId="77777777" w:rsidR="0098507D" w:rsidRPr="005667E7" w:rsidRDefault="0098507D" w:rsidP="0098507D">
            <w:pPr>
              <w:pStyle w:val="Default"/>
              <w:rPr>
                <w:sz w:val="22"/>
                <w:szCs w:val="22"/>
              </w:rPr>
            </w:pPr>
          </w:p>
        </w:tc>
      </w:tr>
      <w:tr w:rsidR="0098507D" w:rsidRPr="005667E7" w14:paraId="768970DC"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56893FE" w14:textId="77777777" w:rsidR="0098507D" w:rsidRPr="005667E7" w:rsidRDefault="0098507D" w:rsidP="0098507D">
            <w:pPr>
              <w:pStyle w:val="Default"/>
              <w:jc w:val="right"/>
              <w:rPr>
                <w:sz w:val="22"/>
                <w:szCs w:val="22"/>
              </w:rPr>
            </w:pPr>
            <w:r w:rsidRPr="00B50679">
              <w:rPr>
                <w:sz w:val="22"/>
                <w:szCs w:val="22"/>
              </w:rPr>
              <w:t>V:3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5EFDB7A" w14:textId="77777777" w:rsidR="0098507D"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 xml:space="preserve">Členské štáty zabezpečia, aby sa aspoň 55 % zníženia priemernej spotreby primárnej energie uvedeného v treťom </w:t>
            </w:r>
            <w:proofErr w:type="spellStart"/>
            <w:r w:rsidRPr="005667E7">
              <w:rPr>
                <w:color w:val="000000"/>
                <w:sz w:val="22"/>
                <w:szCs w:val="22"/>
              </w:rPr>
              <w:t>pododseku</w:t>
            </w:r>
            <w:proofErr w:type="spellEnd"/>
            <w:r w:rsidRPr="005667E7">
              <w:rPr>
                <w:color w:val="000000"/>
                <w:sz w:val="22"/>
                <w:szCs w:val="22"/>
              </w:rPr>
              <w:t xml:space="preserve"> dosiahlo obnovou 43 % bytových budov s najhoršou energetickou hospodárnosťou. </w:t>
            </w:r>
          </w:p>
          <w:p w14:paraId="58E3BC2B" w14:textId="77777777" w:rsidR="0098507D" w:rsidRDefault="0098507D" w:rsidP="0098507D">
            <w:pPr>
              <w:pStyle w:val="oj-normal"/>
              <w:shd w:val="clear" w:color="auto" w:fill="FFFFFF"/>
              <w:spacing w:before="0" w:beforeAutospacing="0" w:after="0" w:afterAutospacing="0"/>
              <w:rPr>
                <w:color w:val="000000"/>
                <w:sz w:val="22"/>
                <w:szCs w:val="22"/>
              </w:rPr>
            </w:pPr>
          </w:p>
          <w:p w14:paraId="7C774D42" w14:textId="77777777" w:rsidR="0098507D" w:rsidRDefault="0098507D" w:rsidP="0098507D">
            <w:pPr>
              <w:pStyle w:val="oj-normal"/>
              <w:shd w:val="clear" w:color="auto" w:fill="FFFFFF"/>
              <w:spacing w:before="0" w:beforeAutospacing="0" w:after="0" w:afterAutospacing="0"/>
              <w:rPr>
                <w:color w:val="000000"/>
                <w:sz w:val="22"/>
                <w:szCs w:val="22"/>
              </w:rPr>
            </w:pPr>
          </w:p>
          <w:p w14:paraId="77556646" w14:textId="77777777" w:rsidR="0098507D" w:rsidRDefault="0098507D" w:rsidP="0098507D">
            <w:pPr>
              <w:pStyle w:val="oj-normal"/>
              <w:shd w:val="clear" w:color="auto" w:fill="FFFFFF"/>
              <w:spacing w:before="0" w:beforeAutospacing="0" w:after="0" w:afterAutospacing="0"/>
              <w:rPr>
                <w:color w:val="000000"/>
                <w:sz w:val="22"/>
                <w:szCs w:val="22"/>
              </w:rPr>
            </w:pPr>
          </w:p>
          <w:p w14:paraId="0BA7B9AB" w14:textId="77777777" w:rsidR="0098507D" w:rsidRDefault="0098507D" w:rsidP="0098507D">
            <w:pPr>
              <w:pStyle w:val="oj-normal"/>
              <w:shd w:val="clear" w:color="auto" w:fill="FFFFFF"/>
              <w:spacing w:before="0" w:beforeAutospacing="0" w:after="0" w:afterAutospacing="0"/>
              <w:rPr>
                <w:color w:val="000000"/>
                <w:sz w:val="22"/>
                <w:szCs w:val="22"/>
              </w:rPr>
            </w:pPr>
          </w:p>
          <w:p w14:paraId="6BBBF993" w14:textId="77777777" w:rsidR="0098507D" w:rsidRDefault="0098507D" w:rsidP="0098507D">
            <w:pPr>
              <w:pStyle w:val="oj-normal"/>
              <w:shd w:val="clear" w:color="auto" w:fill="FFFFFF"/>
              <w:spacing w:before="0" w:beforeAutospacing="0" w:after="0" w:afterAutospacing="0"/>
              <w:rPr>
                <w:color w:val="000000"/>
                <w:sz w:val="22"/>
                <w:szCs w:val="22"/>
              </w:rPr>
            </w:pPr>
          </w:p>
          <w:p w14:paraId="25165F34" w14:textId="77777777" w:rsidR="00817939" w:rsidRDefault="00817939" w:rsidP="0098507D">
            <w:pPr>
              <w:pStyle w:val="oj-normal"/>
              <w:shd w:val="clear" w:color="auto" w:fill="FFFFFF"/>
              <w:spacing w:before="0" w:beforeAutospacing="0" w:after="0" w:afterAutospacing="0"/>
              <w:rPr>
                <w:color w:val="000000"/>
                <w:sz w:val="22"/>
                <w:szCs w:val="22"/>
              </w:rPr>
            </w:pPr>
          </w:p>
          <w:p w14:paraId="78026D48" w14:textId="2E1635B0" w:rsidR="0098507D" w:rsidRPr="005667E7" w:rsidRDefault="0098507D" w:rsidP="0098507D">
            <w:pPr>
              <w:pStyle w:val="oj-normal"/>
              <w:shd w:val="clear" w:color="auto" w:fill="FFFFFF"/>
              <w:spacing w:before="0" w:beforeAutospacing="0" w:after="0" w:afterAutospacing="0"/>
              <w:rPr>
                <w:color w:val="000000"/>
                <w:sz w:val="22"/>
                <w:szCs w:val="22"/>
              </w:rPr>
            </w:pPr>
            <w:r w:rsidRPr="005667E7">
              <w:rPr>
                <w:color w:val="000000"/>
                <w:sz w:val="22"/>
                <w:szCs w:val="22"/>
              </w:rPr>
              <w:t>Členské štáty môžu započítať zníženie priemernej spotreby primárnej energie dosiahnuté obnovou bytových budov postihnutých prírodnými katastrofami, ako sú zemetrasenia a záplavy, do podielu dosiahnutého obnovou 43 % bytových budov s najhoršou energetickou hospodárnosťou.</w:t>
            </w:r>
          </w:p>
          <w:p w14:paraId="5F2086D1" w14:textId="618A9EC8" w:rsidR="0098507D" w:rsidRDefault="0098507D" w:rsidP="00817939">
            <w:pPr>
              <w:pStyle w:val="oj-normal"/>
              <w:shd w:val="clear" w:color="auto" w:fill="FFFFFF"/>
              <w:spacing w:before="240" w:beforeAutospacing="0" w:after="0" w:afterAutospacing="0"/>
              <w:jc w:val="both"/>
              <w:rPr>
                <w:color w:val="000000"/>
                <w:sz w:val="22"/>
                <w:szCs w:val="22"/>
              </w:rPr>
            </w:pPr>
            <w:r w:rsidRPr="005667E7">
              <w:rPr>
                <w:color w:val="000000"/>
                <w:sz w:val="22"/>
                <w:szCs w:val="22"/>
              </w:rPr>
              <w:t>Členské štáty vo svojom úsilí o obnovu s cieľom dosiahnuť požadované zníženie priemernej spotreby primárnej energie celého fondu bytových budov zavedú opatrenia, ako sú minimálne normy energetickej hospodárnosti, technická pomoc</w:t>
            </w:r>
            <w:r>
              <w:rPr>
                <w:color w:val="000000"/>
                <w:sz w:val="22"/>
                <w:szCs w:val="22"/>
              </w:rPr>
              <w:t xml:space="preserve"> a opatrenia finančnej podpory.</w:t>
            </w:r>
          </w:p>
          <w:p w14:paraId="52972CAF" w14:textId="4C511F09"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817939">
              <w:rPr>
                <w:color w:val="000000"/>
                <w:sz w:val="22"/>
                <w:szCs w:val="22"/>
              </w:rPr>
              <w:t xml:space="preserve">Členské štáty pri svojom úsilí o obnovu nebudú udeľovať neúmerne </w:t>
            </w:r>
            <w:r w:rsidRPr="00817939">
              <w:rPr>
                <w:color w:val="000000"/>
                <w:sz w:val="22"/>
                <w:szCs w:val="22"/>
              </w:rPr>
              <w:lastRenderedPageBreak/>
              <w:t>výnimky pre nájomné bytové budovy alebo jednotky budovy.</w:t>
            </w:r>
          </w:p>
          <w:p w14:paraId="649C89F0" w14:textId="77777777" w:rsidR="0098507D"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 xml:space="preserve">Členské štáty nahlásia v národných plánoch obnovy budov použitú metodiku a zhromaždené údaje na odhad hodnôt uvedených v druhom a treťom </w:t>
            </w:r>
            <w:proofErr w:type="spellStart"/>
            <w:r w:rsidRPr="005667E7">
              <w:rPr>
                <w:color w:val="000000"/>
                <w:sz w:val="22"/>
                <w:szCs w:val="22"/>
              </w:rPr>
              <w:t>pododseku</w:t>
            </w:r>
            <w:proofErr w:type="spellEnd"/>
            <w:r w:rsidRPr="005667E7">
              <w:rPr>
                <w:color w:val="000000"/>
                <w:sz w:val="22"/>
                <w:szCs w:val="22"/>
              </w:rPr>
              <w:t xml:space="preserve">. </w:t>
            </w:r>
          </w:p>
          <w:p w14:paraId="0C9A0527" w14:textId="5D2B63B2"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 xml:space="preserve">V rámci posudzovania národných plánov obnovy budov Komisia monitoruje dosahovanie hodnôt uvedených v druhom a treťom </w:t>
            </w:r>
            <w:proofErr w:type="spellStart"/>
            <w:r w:rsidRPr="005667E7">
              <w:rPr>
                <w:color w:val="000000"/>
                <w:sz w:val="22"/>
                <w:szCs w:val="22"/>
              </w:rPr>
              <w:t>pododseku</w:t>
            </w:r>
            <w:proofErr w:type="spellEnd"/>
            <w:r w:rsidRPr="005667E7">
              <w:rPr>
                <w:color w:val="000000"/>
                <w:sz w:val="22"/>
                <w:szCs w:val="22"/>
              </w:rPr>
              <w:t xml:space="preserve"> vrátane počtu budov a jednotiek budov alebo podlahovej plochy 43 % bytových budov s najhoršou energetickou hospodárnosťou a v prípade potreby vydáva odporúčania. Tieto odporúčania môžu zahŕňať rozsiahlejšie využívanie minimálnych noriem energetickej hospodárnosti.</w:t>
            </w:r>
          </w:p>
          <w:p w14:paraId="0BC458E7"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817939">
              <w:rPr>
                <w:color w:val="000000"/>
                <w:sz w:val="22"/>
                <w:szCs w:val="22"/>
              </w:rPr>
              <w:t>Národná trajektória postupnej obnovy fondu bytových budov odkazuje na údaje o vnútroštátnom fonde bytových budov, ktoré sú vo vhodných prípadoch založené na štatistickej metóde výberu vzoriek a energetických certifikátoch.</w:t>
            </w:r>
          </w:p>
          <w:p w14:paraId="06933E15"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 xml:space="preserve">Ak je priemerný fosílny podiel na spotrebe energie v bytových budovách menší ako 15 %, členské štáty môžu upraviť úrovne uvedené v treťom </w:t>
            </w:r>
            <w:proofErr w:type="spellStart"/>
            <w:r w:rsidRPr="005667E7">
              <w:rPr>
                <w:color w:val="000000"/>
                <w:sz w:val="22"/>
                <w:szCs w:val="22"/>
              </w:rPr>
              <w:t>pododseku</w:t>
            </w:r>
            <w:proofErr w:type="spellEnd"/>
            <w:r w:rsidRPr="005667E7">
              <w:rPr>
                <w:color w:val="000000"/>
                <w:sz w:val="22"/>
                <w:szCs w:val="22"/>
              </w:rPr>
              <w:t xml:space="preserve"> písm. a) a b) tak, aby zabezpečili, že priemerná spotreba </w:t>
            </w:r>
            <w:r w:rsidRPr="005667E7">
              <w:rPr>
                <w:color w:val="000000"/>
                <w:sz w:val="22"/>
                <w:szCs w:val="22"/>
              </w:rPr>
              <w:lastRenderedPageBreak/>
              <w:t>primárnej energie v kWh/(m</w:t>
            </w:r>
            <w:r w:rsidRPr="005667E7">
              <w:rPr>
                <w:rStyle w:val="oj-super"/>
                <w:color w:val="000000"/>
                <w:sz w:val="22"/>
                <w:szCs w:val="22"/>
                <w:vertAlign w:val="superscript"/>
              </w:rPr>
              <w:t>2</w:t>
            </w:r>
            <w:r w:rsidRPr="005667E7">
              <w:rPr>
                <w:color w:val="000000"/>
                <w:sz w:val="22"/>
                <w:szCs w:val="22"/>
              </w:rPr>
              <w:t>.rok) celého fondu bytových budov do roku 2030 a potom každých päť rokov zodpovedala alebo bola nižšia ako vnútroštátne určená hodnota odvodená z lineárneho zníženia priemernej spotreby primárnej energie od roku 2020 do roku 2050 v súlade s transformáciou fondu bytových budov na fond budov s nulovými emisiami.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C078BB5" w14:textId="77777777" w:rsidR="0098507D" w:rsidRDefault="0098507D" w:rsidP="0098507D">
            <w:pPr>
              <w:pStyle w:val="Default"/>
              <w:rPr>
                <w:sz w:val="22"/>
                <w:szCs w:val="22"/>
              </w:rPr>
            </w:pPr>
            <w:r>
              <w:rPr>
                <w:sz w:val="22"/>
                <w:szCs w:val="22"/>
              </w:rPr>
              <w:lastRenderedPageBreak/>
              <w:t>N</w:t>
            </w:r>
          </w:p>
          <w:p w14:paraId="33E85A86" w14:textId="77777777" w:rsidR="0098507D" w:rsidRDefault="0098507D" w:rsidP="0098507D">
            <w:pPr>
              <w:pStyle w:val="Default"/>
              <w:rPr>
                <w:sz w:val="22"/>
                <w:szCs w:val="22"/>
              </w:rPr>
            </w:pPr>
          </w:p>
          <w:p w14:paraId="50F92AFB" w14:textId="77777777" w:rsidR="0098507D" w:rsidRDefault="0098507D" w:rsidP="0098507D">
            <w:pPr>
              <w:pStyle w:val="Default"/>
              <w:rPr>
                <w:sz w:val="22"/>
                <w:szCs w:val="22"/>
              </w:rPr>
            </w:pPr>
          </w:p>
          <w:p w14:paraId="0C08FA96" w14:textId="77777777" w:rsidR="0098507D" w:rsidRDefault="0098507D" w:rsidP="0098507D">
            <w:pPr>
              <w:pStyle w:val="Default"/>
              <w:rPr>
                <w:sz w:val="22"/>
                <w:szCs w:val="22"/>
              </w:rPr>
            </w:pPr>
          </w:p>
          <w:p w14:paraId="2CE917CE" w14:textId="77777777" w:rsidR="0098507D" w:rsidRDefault="0098507D" w:rsidP="0098507D">
            <w:pPr>
              <w:pStyle w:val="Default"/>
              <w:rPr>
                <w:sz w:val="22"/>
                <w:szCs w:val="22"/>
              </w:rPr>
            </w:pPr>
          </w:p>
          <w:p w14:paraId="23EF66EF" w14:textId="77777777" w:rsidR="0098507D" w:rsidRDefault="0098507D" w:rsidP="0098507D">
            <w:pPr>
              <w:pStyle w:val="Default"/>
              <w:rPr>
                <w:sz w:val="22"/>
                <w:szCs w:val="22"/>
              </w:rPr>
            </w:pPr>
          </w:p>
          <w:p w14:paraId="04BF0A9E" w14:textId="77777777" w:rsidR="0098507D" w:rsidRDefault="0098507D" w:rsidP="0098507D">
            <w:pPr>
              <w:pStyle w:val="Default"/>
              <w:rPr>
                <w:sz w:val="22"/>
                <w:szCs w:val="22"/>
              </w:rPr>
            </w:pPr>
          </w:p>
          <w:p w14:paraId="575775EA" w14:textId="77777777" w:rsidR="0098507D" w:rsidRDefault="0098507D" w:rsidP="0098507D">
            <w:pPr>
              <w:pStyle w:val="Default"/>
              <w:rPr>
                <w:sz w:val="22"/>
                <w:szCs w:val="22"/>
              </w:rPr>
            </w:pPr>
          </w:p>
          <w:p w14:paraId="6AAD290D" w14:textId="77777777" w:rsidR="0098507D" w:rsidRDefault="0098507D" w:rsidP="0098507D">
            <w:pPr>
              <w:pStyle w:val="Default"/>
              <w:rPr>
                <w:sz w:val="22"/>
                <w:szCs w:val="22"/>
              </w:rPr>
            </w:pPr>
          </w:p>
          <w:p w14:paraId="202E0E62" w14:textId="77777777" w:rsidR="0098507D" w:rsidRDefault="0098507D" w:rsidP="0098507D">
            <w:pPr>
              <w:pStyle w:val="Default"/>
              <w:rPr>
                <w:sz w:val="22"/>
                <w:szCs w:val="22"/>
              </w:rPr>
            </w:pPr>
          </w:p>
          <w:p w14:paraId="27BA2AE9" w14:textId="77777777" w:rsidR="0098507D" w:rsidRDefault="0098507D" w:rsidP="0098507D">
            <w:pPr>
              <w:pStyle w:val="Default"/>
              <w:rPr>
                <w:sz w:val="22"/>
                <w:szCs w:val="22"/>
              </w:rPr>
            </w:pPr>
          </w:p>
          <w:p w14:paraId="1126134E" w14:textId="77777777" w:rsidR="00817939" w:rsidRDefault="00817939" w:rsidP="0098507D">
            <w:pPr>
              <w:pStyle w:val="Default"/>
              <w:rPr>
                <w:sz w:val="22"/>
                <w:szCs w:val="22"/>
              </w:rPr>
            </w:pPr>
          </w:p>
          <w:p w14:paraId="53DFC60E" w14:textId="4FFF5328" w:rsidR="0098507D" w:rsidRDefault="0098507D" w:rsidP="0098507D">
            <w:pPr>
              <w:pStyle w:val="Default"/>
              <w:rPr>
                <w:sz w:val="22"/>
                <w:szCs w:val="22"/>
              </w:rPr>
            </w:pPr>
            <w:r>
              <w:rPr>
                <w:sz w:val="22"/>
                <w:szCs w:val="22"/>
              </w:rPr>
              <w:t>D</w:t>
            </w:r>
          </w:p>
          <w:p w14:paraId="7E83988F" w14:textId="77777777" w:rsidR="0098507D" w:rsidRDefault="0098507D" w:rsidP="0098507D">
            <w:pPr>
              <w:pStyle w:val="Default"/>
              <w:rPr>
                <w:sz w:val="22"/>
                <w:szCs w:val="22"/>
              </w:rPr>
            </w:pPr>
          </w:p>
          <w:p w14:paraId="6906B316" w14:textId="77777777" w:rsidR="0098507D" w:rsidRDefault="0098507D" w:rsidP="0098507D">
            <w:pPr>
              <w:pStyle w:val="Default"/>
              <w:rPr>
                <w:sz w:val="22"/>
                <w:szCs w:val="22"/>
              </w:rPr>
            </w:pPr>
          </w:p>
          <w:p w14:paraId="0ABD5136" w14:textId="0D406A93" w:rsidR="0098507D" w:rsidRDefault="0098507D" w:rsidP="0098507D">
            <w:pPr>
              <w:pStyle w:val="Default"/>
              <w:rPr>
                <w:sz w:val="22"/>
                <w:szCs w:val="22"/>
              </w:rPr>
            </w:pPr>
          </w:p>
          <w:p w14:paraId="7B452F3D" w14:textId="4E31CB8D" w:rsidR="0098507D" w:rsidRDefault="0098507D" w:rsidP="0098507D">
            <w:pPr>
              <w:pStyle w:val="Default"/>
              <w:rPr>
                <w:sz w:val="22"/>
                <w:szCs w:val="22"/>
              </w:rPr>
            </w:pPr>
          </w:p>
          <w:p w14:paraId="675ACE37" w14:textId="3E5939CF" w:rsidR="0098507D" w:rsidRDefault="0098507D" w:rsidP="0098507D">
            <w:pPr>
              <w:pStyle w:val="Default"/>
              <w:rPr>
                <w:sz w:val="22"/>
                <w:szCs w:val="22"/>
              </w:rPr>
            </w:pPr>
          </w:p>
          <w:p w14:paraId="000B9DA2" w14:textId="25D57F1D" w:rsidR="0098507D" w:rsidRDefault="0098507D" w:rsidP="0098507D">
            <w:pPr>
              <w:pStyle w:val="Default"/>
              <w:rPr>
                <w:sz w:val="22"/>
                <w:szCs w:val="22"/>
              </w:rPr>
            </w:pPr>
          </w:p>
          <w:p w14:paraId="0A7A5288" w14:textId="21847161" w:rsidR="0098507D" w:rsidRDefault="0098507D" w:rsidP="0098507D">
            <w:pPr>
              <w:pStyle w:val="Default"/>
              <w:spacing w:after="240"/>
              <w:rPr>
                <w:sz w:val="22"/>
                <w:szCs w:val="22"/>
              </w:rPr>
            </w:pPr>
          </w:p>
          <w:p w14:paraId="08DA74E9" w14:textId="5EE82416" w:rsidR="0098507D" w:rsidRDefault="0098507D" w:rsidP="0098507D">
            <w:pPr>
              <w:pStyle w:val="Default"/>
              <w:rPr>
                <w:sz w:val="22"/>
                <w:szCs w:val="22"/>
              </w:rPr>
            </w:pPr>
            <w:r>
              <w:rPr>
                <w:sz w:val="22"/>
                <w:szCs w:val="22"/>
              </w:rPr>
              <w:t>N</w:t>
            </w:r>
          </w:p>
          <w:p w14:paraId="1EE75A58" w14:textId="77777777" w:rsidR="0098507D" w:rsidRDefault="0098507D" w:rsidP="0098507D">
            <w:pPr>
              <w:pStyle w:val="Default"/>
              <w:rPr>
                <w:sz w:val="22"/>
                <w:szCs w:val="22"/>
              </w:rPr>
            </w:pPr>
          </w:p>
          <w:p w14:paraId="1A2C5219" w14:textId="77777777" w:rsidR="0098507D" w:rsidRDefault="0098507D" w:rsidP="0098507D">
            <w:pPr>
              <w:pStyle w:val="Default"/>
              <w:rPr>
                <w:sz w:val="22"/>
                <w:szCs w:val="22"/>
              </w:rPr>
            </w:pPr>
          </w:p>
          <w:p w14:paraId="11332861" w14:textId="77777777" w:rsidR="0098507D" w:rsidRDefault="0098507D" w:rsidP="0098507D">
            <w:pPr>
              <w:pStyle w:val="Default"/>
              <w:rPr>
                <w:sz w:val="22"/>
                <w:szCs w:val="22"/>
              </w:rPr>
            </w:pPr>
          </w:p>
          <w:p w14:paraId="1098464D" w14:textId="77777777" w:rsidR="0098507D" w:rsidRDefault="0098507D" w:rsidP="0098507D">
            <w:pPr>
              <w:pStyle w:val="Default"/>
              <w:rPr>
                <w:sz w:val="22"/>
                <w:szCs w:val="22"/>
              </w:rPr>
            </w:pPr>
          </w:p>
          <w:p w14:paraId="66F4836B" w14:textId="4FB26558" w:rsidR="0098507D" w:rsidRDefault="0098507D" w:rsidP="0098507D">
            <w:pPr>
              <w:pStyle w:val="Default"/>
              <w:rPr>
                <w:sz w:val="22"/>
                <w:szCs w:val="22"/>
              </w:rPr>
            </w:pPr>
          </w:p>
          <w:p w14:paraId="09E6CA79" w14:textId="6102FD36" w:rsidR="0098507D" w:rsidRDefault="0098507D" w:rsidP="0098507D">
            <w:pPr>
              <w:pStyle w:val="Default"/>
              <w:rPr>
                <w:sz w:val="22"/>
                <w:szCs w:val="22"/>
              </w:rPr>
            </w:pPr>
          </w:p>
          <w:p w14:paraId="4AB8EA91" w14:textId="77777777" w:rsidR="0098507D" w:rsidRDefault="0098507D" w:rsidP="0098507D">
            <w:pPr>
              <w:pStyle w:val="Default"/>
              <w:rPr>
                <w:sz w:val="22"/>
                <w:szCs w:val="22"/>
              </w:rPr>
            </w:pPr>
          </w:p>
          <w:p w14:paraId="42BEE644" w14:textId="77777777" w:rsidR="0098507D" w:rsidRDefault="0098507D" w:rsidP="0098507D">
            <w:pPr>
              <w:pStyle w:val="Default"/>
              <w:rPr>
                <w:sz w:val="22"/>
                <w:szCs w:val="22"/>
              </w:rPr>
            </w:pPr>
          </w:p>
          <w:p w14:paraId="5CF31226" w14:textId="77777777" w:rsidR="0098507D" w:rsidRDefault="0098507D" w:rsidP="0098507D">
            <w:pPr>
              <w:pStyle w:val="Default"/>
              <w:rPr>
                <w:sz w:val="22"/>
                <w:szCs w:val="22"/>
              </w:rPr>
            </w:pPr>
          </w:p>
          <w:p w14:paraId="136DF61E" w14:textId="77777777" w:rsidR="0098507D" w:rsidRDefault="0098507D" w:rsidP="0098507D">
            <w:pPr>
              <w:pStyle w:val="Default"/>
              <w:rPr>
                <w:sz w:val="22"/>
                <w:szCs w:val="22"/>
              </w:rPr>
            </w:pPr>
          </w:p>
          <w:p w14:paraId="0679C124" w14:textId="5AF4D0E5" w:rsidR="00817939" w:rsidRDefault="00817939" w:rsidP="0098507D">
            <w:pPr>
              <w:pStyle w:val="Default"/>
              <w:rPr>
                <w:sz w:val="22"/>
                <w:szCs w:val="22"/>
              </w:rPr>
            </w:pPr>
          </w:p>
          <w:p w14:paraId="7CFED301" w14:textId="5C5F78D6" w:rsidR="006B5D31" w:rsidRDefault="006B5D31" w:rsidP="0098507D">
            <w:pPr>
              <w:pStyle w:val="Default"/>
              <w:rPr>
                <w:sz w:val="22"/>
                <w:szCs w:val="22"/>
              </w:rPr>
            </w:pPr>
          </w:p>
          <w:p w14:paraId="55AB9710" w14:textId="77777777" w:rsidR="006B5D31" w:rsidRDefault="006B5D31" w:rsidP="0098507D">
            <w:pPr>
              <w:pStyle w:val="Default"/>
              <w:rPr>
                <w:sz w:val="22"/>
                <w:szCs w:val="22"/>
              </w:rPr>
            </w:pPr>
          </w:p>
          <w:p w14:paraId="6FC320A6" w14:textId="4CFC4F44" w:rsidR="0098507D" w:rsidRDefault="0098507D" w:rsidP="0098507D">
            <w:pPr>
              <w:pStyle w:val="Default"/>
              <w:rPr>
                <w:sz w:val="22"/>
                <w:szCs w:val="22"/>
              </w:rPr>
            </w:pPr>
            <w:proofErr w:type="spellStart"/>
            <w:r>
              <w:rPr>
                <w:sz w:val="22"/>
                <w:szCs w:val="22"/>
              </w:rPr>
              <w:t>n.a</w:t>
            </w:r>
            <w:proofErr w:type="spellEnd"/>
            <w:r>
              <w:rPr>
                <w:sz w:val="22"/>
                <w:szCs w:val="22"/>
              </w:rPr>
              <w:t>.</w:t>
            </w:r>
          </w:p>
          <w:p w14:paraId="748D112D" w14:textId="6A7B12D5" w:rsidR="0098507D" w:rsidRDefault="0098507D" w:rsidP="0098507D">
            <w:pPr>
              <w:pStyle w:val="Default"/>
              <w:rPr>
                <w:sz w:val="22"/>
                <w:szCs w:val="22"/>
              </w:rPr>
            </w:pPr>
          </w:p>
          <w:p w14:paraId="0E8E584A" w14:textId="503E1BBF" w:rsidR="0098507D" w:rsidRDefault="0098507D" w:rsidP="0098507D">
            <w:pPr>
              <w:pStyle w:val="Default"/>
              <w:rPr>
                <w:sz w:val="22"/>
                <w:szCs w:val="22"/>
              </w:rPr>
            </w:pPr>
          </w:p>
          <w:p w14:paraId="79BB4527" w14:textId="3B86C92A" w:rsidR="0098507D" w:rsidRDefault="0098507D" w:rsidP="0098507D">
            <w:pPr>
              <w:pStyle w:val="Default"/>
              <w:rPr>
                <w:sz w:val="22"/>
                <w:szCs w:val="22"/>
              </w:rPr>
            </w:pPr>
          </w:p>
          <w:p w14:paraId="3CE02EBE" w14:textId="591C7372" w:rsidR="0098507D" w:rsidRDefault="0098507D" w:rsidP="0098507D">
            <w:pPr>
              <w:pStyle w:val="Default"/>
              <w:rPr>
                <w:sz w:val="22"/>
                <w:szCs w:val="22"/>
              </w:rPr>
            </w:pPr>
          </w:p>
          <w:p w14:paraId="265FFA9A" w14:textId="51F3275C" w:rsidR="0098507D" w:rsidRDefault="0098507D" w:rsidP="0098507D">
            <w:pPr>
              <w:pStyle w:val="Default"/>
              <w:rPr>
                <w:sz w:val="22"/>
                <w:szCs w:val="22"/>
              </w:rPr>
            </w:pPr>
            <w:proofErr w:type="spellStart"/>
            <w:r>
              <w:rPr>
                <w:sz w:val="22"/>
                <w:szCs w:val="22"/>
              </w:rPr>
              <w:t>n.a</w:t>
            </w:r>
            <w:proofErr w:type="spellEnd"/>
            <w:r>
              <w:rPr>
                <w:sz w:val="22"/>
                <w:szCs w:val="22"/>
              </w:rPr>
              <w:t>.</w:t>
            </w:r>
          </w:p>
          <w:p w14:paraId="3B4BB510" w14:textId="77777777" w:rsidR="0098507D" w:rsidRDefault="0098507D" w:rsidP="0098507D">
            <w:pPr>
              <w:pStyle w:val="Default"/>
              <w:rPr>
                <w:sz w:val="22"/>
                <w:szCs w:val="22"/>
              </w:rPr>
            </w:pPr>
          </w:p>
          <w:p w14:paraId="3D3781C0" w14:textId="77777777" w:rsidR="0098507D" w:rsidRDefault="0098507D" w:rsidP="0098507D">
            <w:pPr>
              <w:pStyle w:val="Default"/>
              <w:rPr>
                <w:sz w:val="22"/>
                <w:szCs w:val="22"/>
              </w:rPr>
            </w:pPr>
          </w:p>
          <w:p w14:paraId="20B3CD9F" w14:textId="77777777" w:rsidR="0098507D" w:rsidRDefault="0098507D" w:rsidP="0098507D">
            <w:pPr>
              <w:pStyle w:val="Default"/>
              <w:rPr>
                <w:sz w:val="22"/>
                <w:szCs w:val="22"/>
              </w:rPr>
            </w:pPr>
          </w:p>
          <w:p w14:paraId="176A3742" w14:textId="77777777" w:rsidR="0098507D" w:rsidRDefault="0098507D" w:rsidP="0098507D">
            <w:pPr>
              <w:pStyle w:val="Default"/>
              <w:rPr>
                <w:sz w:val="22"/>
                <w:szCs w:val="22"/>
              </w:rPr>
            </w:pPr>
          </w:p>
          <w:p w14:paraId="4E874C95" w14:textId="52D1A26B" w:rsidR="0098507D" w:rsidRDefault="0098507D" w:rsidP="0098507D">
            <w:pPr>
              <w:pStyle w:val="Default"/>
              <w:rPr>
                <w:sz w:val="22"/>
                <w:szCs w:val="22"/>
              </w:rPr>
            </w:pPr>
          </w:p>
          <w:p w14:paraId="4F50C3E7" w14:textId="370633E4" w:rsidR="0098507D" w:rsidRDefault="0098507D" w:rsidP="0098507D">
            <w:pPr>
              <w:pStyle w:val="Default"/>
              <w:rPr>
                <w:sz w:val="22"/>
                <w:szCs w:val="22"/>
              </w:rPr>
            </w:pPr>
          </w:p>
          <w:p w14:paraId="0401780A" w14:textId="3BA58990" w:rsidR="0098507D" w:rsidRDefault="0098507D" w:rsidP="0098507D">
            <w:pPr>
              <w:pStyle w:val="Default"/>
              <w:rPr>
                <w:sz w:val="22"/>
                <w:szCs w:val="22"/>
              </w:rPr>
            </w:pPr>
          </w:p>
          <w:p w14:paraId="589B2E94" w14:textId="164B6FE3" w:rsidR="0098507D" w:rsidRDefault="0098507D" w:rsidP="0098507D">
            <w:pPr>
              <w:pStyle w:val="Default"/>
              <w:rPr>
                <w:sz w:val="22"/>
                <w:szCs w:val="22"/>
              </w:rPr>
            </w:pPr>
          </w:p>
          <w:p w14:paraId="671016A1" w14:textId="27997A73" w:rsidR="0098507D" w:rsidRDefault="0098507D" w:rsidP="0098507D">
            <w:pPr>
              <w:pStyle w:val="Default"/>
              <w:rPr>
                <w:sz w:val="22"/>
                <w:szCs w:val="22"/>
              </w:rPr>
            </w:pPr>
          </w:p>
          <w:p w14:paraId="45FB5C87" w14:textId="79B365FE" w:rsidR="0098507D" w:rsidRDefault="0098507D" w:rsidP="0098507D">
            <w:pPr>
              <w:pStyle w:val="Default"/>
              <w:rPr>
                <w:sz w:val="22"/>
                <w:szCs w:val="22"/>
              </w:rPr>
            </w:pPr>
          </w:p>
          <w:p w14:paraId="725CC60B" w14:textId="0CA751D2" w:rsidR="0098507D" w:rsidRDefault="0098507D" w:rsidP="0098507D">
            <w:pPr>
              <w:pStyle w:val="Default"/>
              <w:rPr>
                <w:sz w:val="22"/>
                <w:szCs w:val="22"/>
              </w:rPr>
            </w:pPr>
          </w:p>
          <w:p w14:paraId="09FA8F2D" w14:textId="4FF53F1D" w:rsidR="0098507D" w:rsidRDefault="0098507D" w:rsidP="0098507D">
            <w:pPr>
              <w:pStyle w:val="Default"/>
              <w:rPr>
                <w:sz w:val="22"/>
                <w:szCs w:val="22"/>
              </w:rPr>
            </w:pPr>
          </w:p>
          <w:p w14:paraId="0E83135B" w14:textId="77777777" w:rsidR="006B5D31" w:rsidRDefault="006B5D31" w:rsidP="0098507D">
            <w:pPr>
              <w:pStyle w:val="Default"/>
              <w:rPr>
                <w:sz w:val="22"/>
                <w:szCs w:val="22"/>
              </w:rPr>
            </w:pPr>
          </w:p>
          <w:p w14:paraId="0DEF1691" w14:textId="0D350493" w:rsidR="0098507D" w:rsidRDefault="00E05BED" w:rsidP="0098507D">
            <w:pPr>
              <w:pStyle w:val="Default"/>
              <w:rPr>
                <w:sz w:val="22"/>
                <w:szCs w:val="22"/>
              </w:rPr>
            </w:pPr>
            <w:r>
              <w:rPr>
                <w:sz w:val="22"/>
                <w:szCs w:val="22"/>
              </w:rPr>
              <w:t>N</w:t>
            </w:r>
          </w:p>
          <w:p w14:paraId="7E2CC487" w14:textId="1237360A" w:rsidR="0098507D" w:rsidRDefault="0098507D" w:rsidP="0098507D">
            <w:pPr>
              <w:pStyle w:val="Default"/>
              <w:rPr>
                <w:sz w:val="22"/>
                <w:szCs w:val="22"/>
              </w:rPr>
            </w:pPr>
          </w:p>
          <w:p w14:paraId="6B20DB4D" w14:textId="23650C66" w:rsidR="0098507D" w:rsidRDefault="0098507D" w:rsidP="0098507D">
            <w:pPr>
              <w:pStyle w:val="Default"/>
              <w:rPr>
                <w:sz w:val="22"/>
                <w:szCs w:val="22"/>
              </w:rPr>
            </w:pPr>
          </w:p>
          <w:p w14:paraId="769976F3" w14:textId="1F3A6841" w:rsidR="0098507D" w:rsidRDefault="0098507D" w:rsidP="0098507D">
            <w:pPr>
              <w:pStyle w:val="Default"/>
              <w:rPr>
                <w:sz w:val="22"/>
                <w:szCs w:val="22"/>
              </w:rPr>
            </w:pPr>
          </w:p>
          <w:p w14:paraId="1EBE49A7" w14:textId="5E57EB8B" w:rsidR="0098507D" w:rsidRDefault="0098507D" w:rsidP="0098507D">
            <w:pPr>
              <w:pStyle w:val="Default"/>
              <w:rPr>
                <w:sz w:val="22"/>
                <w:szCs w:val="22"/>
              </w:rPr>
            </w:pPr>
          </w:p>
          <w:p w14:paraId="61D6CD42" w14:textId="68EF4276" w:rsidR="0098507D" w:rsidRDefault="0098507D" w:rsidP="0098507D">
            <w:pPr>
              <w:pStyle w:val="Default"/>
              <w:rPr>
                <w:sz w:val="22"/>
                <w:szCs w:val="22"/>
              </w:rPr>
            </w:pPr>
          </w:p>
          <w:p w14:paraId="2F1A2900" w14:textId="77777777" w:rsidR="00817939" w:rsidRDefault="00817939" w:rsidP="0098507D">
            <w:pPr>
              <w:pStyle w:val="Default"/>
              <w:rPr>
                <w:sz w:val="22"/>
                <w:szCs w:val="22"/>
              </w:rPr>
            </w:pPr>
          </w:p>
          <w:p w14:paraId="59C16CE4" w14:textId="682358FF"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BF01432" w14:textId="13D85472" w:rsidR="0098507D" w:rsidRDefault="0098507D" w:rsidP="0098507D">
            <w:pPr>
              <w:pStyle w:val="Default"/>
              <w:rPr>
                <w:b/>
                <w:sz w:val="22"/>
                <w:szCs w:val="22"/>
                <w:lang w:eastAsia="cs-CZ"/>
              </w:rPr>
            </w:pPr>
            <w:r>
              <w:rPr>
                <w:b/>
                <w:sz w:val="22"/>
                <w:szCs w:val="22"/>
                <w:lang w:eastAsia="cs-CZ"/>
              </w:rPr>
              <w:lastRenderedPageBreak/>
              <w:t>Návrh zákona č. xx/2026</w:t>
            </w:r>
          </w:p>
          <w:p w14:paraId="7E556C57" w14:textId="014129E0" w:rsidR="0098507D" w:rsidRDefault="0098507D" w:rsidP="0098507D">
            <w:pPr>
              <w:pStyle w:val="Default"/>
              <w:rPr>
                <w:sz w:val="22"/>
                <w:szCs w:val="22"/>
              </w:rPr>
            </w:pPr>
            <w:r w:rsidRPr="00973B43">
              <w:rPr>
                <w:b/>
                <w:sz w:val="22"/>
                <w:szCs w:val="22"/>
                <w:lang w:eastAsia="cs-CZ"/>
              </w:rPr>
              <w:t>Z. z</w:t>
            </w:r>
            <w:r>
              <w:rPr>
                <w:b/>
                <w:sz w:val="22"/>
                <w:szCs w:val="22"/>
                <w:lang w:eastAsia="cs-CZ"/>
              </w:rPr>
              <w:t>.</w:t>
            </w:r>
            <w:r>
              <w:rPr>
                <w:sz w:val="22"/>
                <w:szCs w:val="22"/>
              </w:rPr>
              <w:t xml:space="preserve"> </w:t>
            </w:r>
          </w:p>
          <w:p w14:paraId="05D4C192" w14:textId="77777777" w:rsidR="0098507D" w:rsidRDefault="0098507D" w:rsidP="0098507D">
            <w:pPr>
              <w:pStyle w:val="Default"/>
              <w:rPr>
                <w:sz w:val="22"/>
                <w:szCs w:val="22"/>
              </w:rPr>
            </w:pPr>
          </w:p>
          <w:p w14:paraId="43F038D8" w14:textId="77777777" w:rsidR="0098507D" w:rsidRDefault="0098507D" w:rsidP="0098507D">
            <w:pPr>
              <w:pStyle w:val="Default"/>
              <w:rPr>
                <w:sz w:val="22"/>
                <w:szCs w:val="22"/>
              </w:rPr>
            </w:pPr>
          </w:p>
          <w:p w14:paraId="5A06492D" w14:textId="77777777" w:rsidR="0098507D" w:rsidRDefault="0098507D" w:rsidP="0098507D">
            <w:pPr>
              <w:pStyle w:val="Default"/>
              <w:rPr>
                <w:sz w:val="22"/>
                <w:szCs w:val="22"/>
              </w:rPr>
            </w:pPr>
          </w:p>
          <w:p w14:paraId="7752ACB7" w14:textId="77777777" w:rsidR="0098507D" w:rsidRDefault="0098507D" w:rsidP="0098507D">
            <w:pPr>
              <w:pStyle w:val="Default"/>
              <w:rPr>
                <w:sz w:val="22"/>
                <w:szCs w:val="22"/>
              </w:rPr>
            </w:pPr>
          </w:p>
          <w:p w14:paraId="4710F1AB" w14:textId="77777777" w:rsidR="0098507D" w:rsidRDefault="0098507D" w:rsidP="0098507D">
            <w:pPr>
              <w:pStyle w:val="Default"/>
              <w:rPr>
                <w:sz w:val="22"/>
                <w:szCs w:val="22"/>
              </w:rPr>
            </w:pPr>
          </w:p>
          <w:p w14:paraId="4129F4E2" w14:textId="77777777" w:rsidR="0098507D" w:rsidRDefault="0098507D" w:rsidP="0098507D">
            <w:pPr>
              <w:pStyle w:val="Default"/>
              <w:rPr>
                <w:sz w:val="22"/>
                <w:szCs w:val="22"/>
              </w:rPr>
            </w:pPr>
          </w:p>
          <w:p w14:paraId="062F58C1" w14:textId="77777777" w:rsidR="0098507D" w:rsidRDefault="0098507D" w:rsidP="0098507D">
            <w:pPr>
              <w:pStyle w:val="Default"/>
              <w:rPr>
                <w:sz w:val="22"/>
                <w:szCs w:val="22"/>
              </w:rPr>
            </w:pPr>
          </w:p>
          <w:p w14:paraId="2102F4E9" w14:textId="77777777" w:rsidR="0098507D" w:rsidRDefault="0098507D" w:rsidP="0098507D">
            <w:pPr>
              <w:pStyle w:val="Default"/>
              <w:rPr>
                <w:sz w:val="22"/>
                <w:szCs w:val="22"/>
              </w:rPr>
            </w:pPr>
          </w:p>
          <w:p w14:paraId="19FC80FB" w14:textId="76E3E765" w:rsidR="0098507D" w:rsidRDefault="0098507D" w:rsidP="0098507D">
            <w:pPr>
              <w:pStyle w:val="Default"/>
              <w:rPr>
                <w:sz w:val="22"/>
                <w:szCs w:val="22"/>
              </w:rPr>
            </w:pPr>
          </w:p>
          <w:p w14:paraId="2030FBEA" w14:textId="50B7777A" w:rsidR="0098507D" w:rsidRDefault="0098507D" w:rsidP="0098507D">
            <w:pPr>
              <w:pStyle w:val="Default"/>
              <w:rPr>
                <w:sz w:val="22"/>
                <w:szCs w:val="22"/>
              </w:rPr>
            </w:pPr>
          </w:p>
          <w:p w14:paraId="296F5EE2" w14:textId="3BE77DD4" w:rsidR="0098507D" w:rsidRDefault="0098507D" w:rsidP="0098507D">
            <w:pPr>
              <w:pStyle w:val="Default"/>
              <w:rPr>
                <w:sz w:val="22"/>
                <w:szCs w:val="22"/>
              </w:rPr>
            </w:pPr>
          </w:p>
          <w:p w14:paraId="3AD301C9" w14:textId="4E78C7BB" w:rsidR="0098507D" w:rsidRDefault="0098507D" w:rsidP="0098507D">
            <w:pPr>
              <w:pStyle w:val="Default"/>
              <w:rPr>
                <w:sz w:val="22"/>
                <w:szCs w:val="22"/>
              </w:rPr>
            </w:pPr>
          </w:p>
          <w:p w14:paraId="0A933DE2" w14:textId="34F30A12" w:rsidR="0098507D" w:rsidRDefault="0098507D" w:rsidP="0098507D">
            <w:pPr>
              <w:pStyle w:val="Default"/>
              <w:rPr>
                <w:sz w:val="22"/>
                <w:szCs w:val="22"/>
              </w:rPr>
            </w:pPr>
          </w:p>
          <w:p w14:paraId="6AD6174C" w14:textId="48E4DEC1" w:rsidR="0098507D" w:rsidRDefault="0098507D" w:rsidP="0098507D">
            <w:pPr>
              <w:pStyle w:val="Default"/>
              <w:rPr>
                <w:sz w:val="22"/>
                <w:szCs w:val="22"/>
              </w:rPr>
            </w:pPr>
          </w:p>
          <w:p w14:paraId="0F4280B6" w14:textId="384855B9" w:rsidR="0098507D" w:rsidRDefault="0098507D" w:rsidP="0098507D">
            <w:pPr>
              <w:pStyle w:val="Default"/>
              <w:rPr>
                <w:sz w:val="22"/>
                <w:szCs w:val="22"/>
              </w:rPr>
            </w:pPr>
          </w:p>
          <w:p w14:paraId="4A0D6104" w14:textId="42906697" w:rsidR="0098507D" w:rsidRDefault="0098507D" w:rsidP="0098507D">
            <w:pPr>
              <w:pStyle w:val="Default"/>
              <w:rPr>
                <w:sz w:val="22"/>
                <w:szCs w:val="22"/>
              </w:rPr>
            </w:pPr>
          </w:p>
          <w:p w14:paraId="509F2F59" w14:textId="08E36731" w:rsidR="0098507D" w:rsidRDefault="0098507D" w:rsidP="0098507D">
            <w:pPr>
              <w:pStyle w:val="Default"/>
              <w:rPr>
                <w:b/>
                <w:sz w:val="22"/>
                <w:szCs w:val="22"/>
                <w:lang w:eastAsia="cs-CZ"/>
              </w:rPr>
            </w:pPr>
            <w:r>
              <w:rPr>
                <w:b/>
                <w:sz w:val="22"/>
                <w:szCs w:val="22"/>
                <w:lang w:eastAsia="cs-CZ"/>
              </w:rPr>
              <w:t>Návrh zákona č. xx/2026</w:t>
            </w:r>
          </w:p>
          <w:p w14:paraId="05E85635" w14:textId="77777777" w:rsidR="0098507D" w:rsidRDefault="0098507D" w:rsidP="0098507D">
            <w:pPr>
              <w:pStyle w:val="Default"/>
              <w:rPr>
                <w:sz w:val="22"/>
                <w:szCs w:val="22"/>
              </w:rPr>
            </w:pPr>
            <w:r w:rsidRPr="00973B43">
              <w:rPr>
                <w:b/>
                <w:sz w:val="22"/>
                <w:szCs w:val="22"/>
                <w:lang w:eastAsia="cs-CZ"/>
              </w:rPr>
              <w:t>Z. z</w:t>
            </w:r>
            <w:r>
              <w:rPr>
                <w:b/>
                <w:sz w:val="22"/>
                <w:szCs w:val="22"/>
                <w:lang w:eastAsia="cs-CZ"/>
              </w:rPr>
              <w:t>.</w:t>
            </w:r>
            <w:r>
              <w:rPr>
                <w:sz w:val="22"/>
                <w:szCs w:val="22"/>
              </w:rPr>
              <w:t xml:space="preserve"> </w:t>
            </w:r>
          </w:p>
          <w:p w14:paraId="38BC77D6" w14:textId="6BC22A23" w:rsidR="0098507D" w:rsidRDefault="0098507D" w:rsidP="0098507D">
            <w:pPr>
              <w:pStyle w:val="Default"/>
              <w:rPr>
                <w:sz w:val="22"/>
                <w:szCs w:val="22"/>
              </w:rPr>
            </w:pPr>
          </w:p>
          <w:p w14:paraId="12D75EC1" w14:textId="06F7D64F" w:rsidR="0098507D" w:rsidRDefault="0098507D" w:rsidP="0098507D">
            <w:pPr>
              <w:pStyle w:val="Default"/>
              <w:rPr>
                <w:sz w:val="22"/>
                <w:szCs w:val="22"/>
              </w:rPr>
            </w:pPr>
          </w:p>
          <w:p w14:paraId="6CE54327" w14:textId="4DEC640F" w:rsidR="0098507D" w:rsidRDefault="0098507D" w:rsidP="0098507D">
            <w:pPr>
              <w:pStyle w:val="Default"/>
              <w:rPr>
                <w:sz w:val="22"/>
                <w:szCs w:val="22"/>
              </w:rPr>
            </w:pPr>
          </w:p>
          <w:p w14:paraId="6AEC6006" w14:textId="77777777" w:rsidR="00E05BED" w:rsidRDefault="00E05BED" w:rsidP="0098507D">
            <w:pPr>
              <w:pStyle w:val="Default"/>
              <w:rPr>
                <w:sz w:val="22"/>
                <w:szCs w:val="22"/>
              </w:rPr>
            </w:pPr>
          </w:p>
          <w:p w14:paraId="51DF24CB" w14:textId="77777777" w:rsidR="00E05BED" w:rsidRDefault="00E05BED" w:rsidP="0098507D">
            <w:pPr>
              <w:pStyle w:val="Default"/>
              <w:rPr>
                <w:sz w:val="22"/>
                <w:szCs w:val="22"/>
              </w:rPr>
            </w:pPr>
          </w:p>
          <w:p w14:paraId="5B8590B8" w14:textId="77777777" w:rsidR="00E05BED" w:rsidRDefault="00E05BED" w:rsidP="0098507D">
            <w:pPr>
              <w:pStyle w:val="Default"/>
              <w:rPr>
                <w:sz w:val="22"/>
                <w:szCs w:val="22"/>
              </w:rPr>
            </w:pPr>
          </w:p>
          <w:p w14:paraId="1AD5D76D" w14:textId="77777777" w:rsidR="00E05BED" w:rsidRDefault="00E05BED" w:rsidP="0098507D">
            <w:pPr>
              <w:pStyle w:val="Default"/>
              <w:rPr>
                <w:sz w:val="22"/>
                <w:szCs w:val="22"/>
              </w:rPr>
            </w:pPr>
          </w:p>
          <w:p w14:paraId="43BC85CA" w14:textId="77777777" w:rsidR="00E05BED" w:rsidRDefault="00E05BED" w:rsidP="0098507D">
            <w:pPr>
              <w:pStyle w:val="Default"/>
              <w:rPr>
                <w:sz w:val="22"/>
                <w:szCs w:val="22"/>
              </w:rPr>
            </w:pPr>
          </w:p>
          <w:p w14:paraId="3C074E73" w14:textId="77777777" w:rsidR="00E05BED" w:rsidRDefault="00E05BED" w:rsidP="0098507D">
            <w:pPr>
              <w:pStyle w:val="Default"/>
              <w:rPr>
                <w:sz w:val="22"/>
                <w:szCs w:val="22"/>
              </w:rPr>
            </w:pPr>
          </w:p>
          <w:p w14:paraId="5C7726B4" w14:textId="77777777" w:rsidR="00E05BED" w:rsidRDefault="00E05BED" w:rsidP="0098507D">
            <w:pPr>
              <w:pStyle w:val="Default"/>
              <w:rPr>
                <w:sz w:val="22"/>
                <w:szCs w:val="22"/>
              </w:rPr>
            </w:pPr>
          </w:p>
          <w:p w14:paraId="1A6B7E00" w14:textId="77777777" w:rsidR="00E05BED" w:rsidRDefault="00E05BED" w:rsidP="0098507D">
            <w:pPr>
              <w:pStyle w:val="Default"/>
              <w:rPr>
                <w:sz w:val="22"/>
                <w:szCs w:val="22"/>
              </w:rPr>
            </w:pPr>
          </w:p>
          <w:p w14:paraId="13D376CA" w14:textId="77777777" w:rsidR="00E05BED" w:rsidRDefault="00E05BED" w:rsidP="0098507D">
            <w:pPr>
              <w:pStyle w:val="Default"/>
              <w:rPr>
                <w:sz w:val="22"/>
                <w:szCs w:val="22"/>
              </w:rPr>
            </w:pPr>
          </w:p>
          <w:p w14:paraId="2904778F" w14:textId="77777777" w:rsidR="00E05BED" w:rsidRDefault="00E05BED" w:rsidP="0098507D">
            <w:pPr>
              <w:pStyle w:val="Default"/>
              <w:rPr>
                <w:sz w:val="22"/>
                <w:szCs w:val="22"/>
              </w:rPr>
            </w:pPr>
          </w:p>
          <w:p w14:paraId="3CE9C4B9" w14:textId="77777777" w:rsidR="00E05BED" w:rsidRDefault="00E05BED" w:rsidP="0098507D">
            <w:pPr>
              <w:pStyle w:val="Default"/>
              <w:rPr>
                <w:sz w:val="22"/>
                <w:szCs w:val="22"/>
              </w:rPr>
            </w:pPr>
          </w:p>
          <w:p w14:paraId="69DCFCBE" w14:textId="77777777" w:rsidR="00E05BED" w:rsidRDefault="00E05BED" w:rsidP="0098507D">
            <w:pPr>
              <w:pStyle w:val="Default"/>
              <w:rPr>
                <w:sz w:val="22"/>
                <w:szCs w:val="22"/>
              </w:rPr>
            </w:pPr>
          </w:p>
          <w:p w14:paraId="348E2B8B" w14:textId="77777777" w:rsidR="00E05BED" w:rsidRDefault="00E05BED" w:rsidP="0098507D">
            <w:pPr>
              <w:pStyle w:val="Default"/>
              <w:rPr>
                <w:sz w:val="22"/>
                <w:szCs w:val="22"/>
              </w:rPr>
            </w:pPr>
          </w:p>
          <w:p w14:paraId="29651227" w14:textId="77777777" w:rsidR="00E05BED" w:rsidRDefault="00E05BED" w:rsidP="0098507D">
            <w:pPr>
              <w:pStyle w:val="Default"/>
              <w:rPr>
                <w:sz w:val="22"/>
                <w:szCs w:val="22"/>
              </w:rPr>
            </w:pPr>
          </w:p>
          <w:p w14:paraId="2A6D6C4D" w14:textId="77777777" w:rsidR="00E05BED" w:rsidRDefault="00E05BED" w:rsidP="0098507D">
            <w:pPr>
              <w:pStyle w:val="Default"/>
              <w:rPr>
                <w:sz w:val="22"/>
                <w:szCs w:val="22"/>
              </w:rPr>
            </w:pPr>
          </w:p>
          <w:p w14:paraId="4133CCAC" w14:textId="77777777" w:rsidR="00E05BED" w:rsidRDefault="00E05BED" w:rsidP="0098507D">
            <w:pPr>
              <w:pStyle w:val="Default"/>
              <w:rPr>
                <w:sz w:val="22"/>
                <w:szCs w:val="22"/>
              </w:rPr>
            </w:pPr>
          </w:p>
          <w:p w14:paraId="4537A2A8" w14:textId="77777777" w:rsidR="00E05BED" w:rsidRDefault="00E05BED" w:rsidP="0098507D">
            <w:pPr>
              <w:pStyle w:val="Default"/>
              <w:rPr>
                <w:sz w:val="22"/>
                <w:szCs w:val="22"/>
              </w:rPr>
            </w:pPr>
          </w:p>
          <w:p w14:paraId="0847FD46" w14:textId="77777777" w:rsidR="00E05BED" w:rsidRDefault="00E05BED" w:rsidP="0098507D">
            <w:pPr>
              <w:pStyle w:val="Default"/>
              <w:rPr>
                <w:sz w:val="22"/>
                <w:szCs w:val="22"/>
              </w:rPr>
            </w:pPr>
          </w:p>
          <w:p w14:paraId="38444490" w14:textId="77777777" w:rsidR="00817939" w:rsidRDefault="00817939" w:rsidP="00E05BED">
            <w:pPr>
              <w:pStyle w:val="Default"/>
              <w:rPr>
                <w:b/>
                <w:sz w:val="22"/>
                <w:szCs w:val="22"/>
                <w:lang w:eastAsia="cs-CZ"/>
              </w:rPr>
            </w:pPr>
          </w:p>
          <w:p w14:paraId="2CECCC69" w14:textId="77777777" w:rsidR="00817939" w:rsidRDefault="00817939" w:rsidP="00E05BED">
            <w:pPr>
              <w:pStyle w:val="Default"/>
              <w:rPr>
                <w:b/>
                <w:sz w:val="22"/>
                <w:szCs w:val="22"/>
                <w:lang w:eastAsia="cs-CZ"/>
              </w:rPr>
            </w:pPr>
          </w:p>
          <w:p w14:paraId="27AC88FB" w14:textId="77777777" w:rsidR="00817939" w:rsidRDefault="00817939" w:rsidP="00E05BED">
            <w:pPr>
              <w:pStyle w:val="Default"/>
              <w:rPr>
                <w:b/>
                <w:sz w:val="22"/>
                <w:szCs w:val="22"/>
                <w:lang w:eastAsia="cs-CZ"/>
              </w:rPr>
            </w:pPr>
          </w:p>
          <w:p w14:paraId="5E755CEF" w14:textId="77777777" w:rsidR="00817939" w:rsidRDefault="00817939" w:rsidP="00E05BED">
            <w:pPr>
              <w:pStyle w:val="Default"/>
              <w:rPr>
                <w:b/>
                <w:sz w:val="22"/>
                <w:szCs w:val="22"/>
                <w:lang w:eastAsia="cs-CZ"/>
              </w:rPr>
            </w:pPr>
          </w:p>
          <w:p w14:paraId="0FFEDC69" w14:textId="77777777" w:rsidR="006B5D31" w:rsidRDefault="006B5D31" w:rsidP="00E05BED">
            <w:pPr>
              <w:pStyle w:val="Default"/>
              <w:rPr>
                <w:b/>
                <w:sz w:val="22"/>
                <w:szCs w:val="22"/>
                <w:lang w:eastAsia="cs-CZ"/>
              </w:rPr>
            </w:pPr>
          </w:p>
          <w:p w14:paraId="68668F9D" w14:textId="77777777" w:rsidR="006B5D31" w:rsidRDefault="006B5D31" w:rsidP="00E05BED">
            <w:pPr>
              <w:pStyle w:val="Default"/>
              <w:rPr>
                <w:b/>
                <w:sz w:val="22"/>
                <w:szCs w:val="22"/>
                <w:lang w:eastAsia="cs-CZ"/>
              </w:rPr>
            </w:pPr>
          </w:p>
          <w:p w14:paraId="6A1A8C2F" w14:textId="46FD7BF0" w:rsidR="00E05BED" w:rsidRDefault="00E05BED" w:rsidP="00E05BED">
            <w:pPr>
              <w:pStyle w:val="Default"/>
              <w:rPr>
                <w:b/>
                <w:sz w:val="22"/>
                <w:szCs w:val="22"/>
                <w:lang w:eastAsia="cs-CZ"/>
              </w:rPr>
            </w:pPr>
            <w:r>
              <w:rPr>
                <w:b/>
                <w:sz w:val="22"/>
                <w:szCs w:val="22"/>
                <w:lang w:eastAsia="cs-CZ"/>
              </w:rPr>
              <w:t>Návrh zákona č. xx/2026</w:t>
            </w:r>
          </w:p>
          <w:p w14:paraId="1780E21C" w14:textId="77777777" w:rsidR="00E05BED" w:rsidRDefault="00E05BED" w:rsidP="00E05BED">
            <w:pPr>
              <w:pStyle w:val="Default"/>
              <w:rPr>
                <w:sz w:val="22"/>
                <w:szCs w:val="22"/>
              </w:rPr>
            </w:pPr>
            <w:r w:rsidRPr="00973B43">
              <w:rPr>
                <w:b/>
                <w:sz w:val="22"/>
                <w:szCs w:val="22"/>
                <w:lang w:eastAsia="cs-CZ"/>
              </w:rPr>
              <w:t>Z. z</w:t>
            </w:r>
            <w:r>
              <w:rPr>
                <w:b/>
                <w:sz w:val="22"/>
                <w:szCs w:val="22"/>
                <w:lang w:eastAsia="cs-CZ"/>
              </w:rPr>
              <w:t>.</w:t>
            </w:r>
            <w:r>
              <w:rPr>
                <w:sz w:val="22"/>
                <w:szCs w:val="22"/>
              </w:rPr>
              <w:t xml:space="preserve"> </w:t>
            </w:r>
          </w:p>
          <w:p w14:paraId="70F47C81" w14:textId="660927C7" w:rsidR="00E05BED" w:rsidRPr="005667E7" w:rsidRDefault="00E05BE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C02DE41" w14:textId="77777777" w:rsidR="0098507D" w:rsidRPr="00806075" w:rsidRDefault="0098507D" w:rsidP="0098507D">
            <w:pPr>
              <w:pStyle w:val="Default"/>
              <w:rPr>
                <w:b/>
                <w:sz w:val="22"/>
                <w:szCs w:val="22"/>
              </w:rPr>
            </w:pPr>
            <w:r w:rsidRPr="00806075">
              <w:rPr>
                <w:b/>
                <w:sz w:val="22"/>
                <w:szCs w:val="22"/>
              </w:rPr>
              <w:lastRenderedPageBreak/>
              <w:t>§ 4b</w:t>
            </w:r>
          </w:p>
          <w:p w14:paraId="75154E02" w14:textId="77777777" w:rsidR="0098507D" w:rsidRPr="00806075" w:rsidRDefault="0098507D" w:rsidP="0098507D">
            <w:pPr>
              <w:pStyle w:val="Default"/>
              <w:rPr>
                <w:b/>
                <w:sz w:val="22"/>
                <w:szCs w:val="22"/>
              </w:rPr>
            </w:pPr>
            <w:r w:rsidRPr="00806075">
              <w:rPr>
                <w:b/>
                <w:sz w:val="22"/>
                <w:szCs w:val="22"/>
              </w:rPr>
              <w:t>O 2</w:t>
            </w:r>
          </w:p>
          <w:p w14:paraId="4D5EA03B" w14:textId="140D31FD" w:rsidR="0098507D" w:rsidRPr="00806075" w:rsidRDefault="0098507D" w:rsidP="0098507D">
            <w:pPr>
              <w:pStyle w:val="Default"/>
              <w:rPr>
                <w:b/>
                <w:sz w:val="22"/>
                <w:szCs w:val="22"/>
              </w:rPr>
            </w:pPr>
            <w:r>
              <w:rPr>
                <w:b/>
                <w:sz w:val="22"/>
                <w:szCs w:val="22"/>
              </w:rPr>
              <w:t>P m</w:t>
            </w:r>
          </w:p>
          <w:p w14:paraId="5B72A70B" w14:textId="7AD79635" w:rsidR="0098507D" w:rsidRDefault="0098507D" w:rsidP="0098507D">
            <w:pPr>
              <w:pStyle w:val="Default"/>
              <w:rPr>
                <w:sz w:val="22"/>
                <w:szCs w:val="22"/>
              </w:rPr>
            </w:pPr>
          </w:p>
          <w:p w14:paraId="3BAA70E1" w14:textId="1C0E7716" w:rsidR="0098507D" w:rsidRDefault="0098507D" w:rsidP="0098507D">
            <w:pPr>
              <w:pStyle w:val="Default"/>
              <w:rPr>
                <w:sz w:val="22"/>
                <w:szCs w:val="22"/>
              </w:rPr>
            </w:pPr>
          </w:p>
          <w:p w14:paraId="71FB59B6" w14:textId="58B9396E" w:rsidR="0098507D" w:rsidRDefault="0098507D" w:rsidP="0098507D">
            <w:pPr>
              <w:pStyle w:val="Default"/>
              <w:rPr>
                <w:sz w:val="22"/>
                <w:szCs w:val="22"/>
              </w:rPr>
            </w:pPr>
          </w:p>
          <w:p w14:paraId="54DD264C" w14:textId="35A320E4" w:rsidR="0098507D" w:rsidRDefault="0098507D" w:rsidP="0098507D">
            <w:pPr>
              <w:pStyle w:val="Default"/>
              <w:rPr>
                <w:sz w:val="22"/>
                <w:szCs w:val="22"/>
              </w:rPr>
            </w:pPr>
          </w:p>
          <w:p w14:paraId="4E31947B" w14:textId="7AA26747" w:rsidR="0098507D" w:rsidRDefault="0098507D" w:rsidP="0098507D">
            <w:pPr>
              <w:pStyle w:val="Default"/>
              <w:rPr>
                <w:sz w:val="22"/>
                <w:szCs w:val="22"/>
              </w:rPr>
            </w:pPr>
          </w:p>
          <w:p w14:paraId="4360FDC3" w14:textId="77777777" w:rsidR="0098507D" w:rsidRDefault="0098507D" w:rsidP="0098507D">
            <w:pPr>
              <w:pStyle w:val="Default"/>
              <w:rPr>
                <w:sz w:val="22"/>
                <w:szCs w:val="22"/>
              </w:rPr>
            </w:pPr>
          </w:p>
          <w:p w14:paraId="64025BC5" w14:textId="77777777" w:rsidR="0098507D" w:rsidRDefault="0098507D" w:rsidP="0098507D">
            <w:pPr>
              <w:pStyle w:val="Default"/>
              <w:rPr>
                <w:sz w:val="22"/>
                <w:szCs w:val="22"/>
              </w:rPr>
            </w:pPr>
          </w:p>
          <w:p w14:paraId="26CD1434" w14:textId="77777777" w:rsidR="0098507D" w:rsidRDefault="0098507D" w:rsidP="0098507D">
            <w:pPr>
              <w:pStyle w:val="Default"/>
              <w:rPr>
                <w:sz w:val="22"/>
                <w:szCs w:val="22"/>
              </w:rPr>
            </w:pPr>
          </w:p>
          <w:p w14:paraId="3A430C96" w14:textId="77777777" w:rsidR="0098507D" w:rsidRDefault="0098507D" w:rsidP="0098507D">
            <w:pPr>
              <w:pStyle w:val="Default"/>
              <w:rPr>
                <w:sz w:val="22"/>
                <w:szCs w:val="22"/>
              </w:rPr>
            </w:pPr>
          </w:p>
          <w:p w14:paraId="34C90AFF" w14:textId="77777777" w:rsidR="0098507D" w:rsidRDefault="0098507D" w:rsidP="0098507D">
            <w:pPr>
              <w:pStyle w:val="Default"/>
              <w:rPr>
                <w:sz w:val="22"/>
                <w:szCs w:val="22"/>
              </w:rPr>
            </w:pPr>
          </w:p>
          <w:p w14:paraId="31FA6C31" w14:textId="38C1E33C" w:rsidR="0098507D" w:rsidRDefault="0098507D" w:rsidP="0098507D">
            <w:pPr>
              <w:pStyle w:val="Default"/>
              <w:rPr>
                <w:sz w:val="22"/>
                <w:szCs w:val="22"/>
              </w:rPr>
            </w:pPr>
          </w:p>
          <w:p w14:paraId="01373876" w14:textId="5F5AE137" w:rsidR="0098507D" w:rsidRDefault="0098507D" w:rsidP="0098507D">
            <w:pPr>
              <w:pStyle w:val="Default"/>
              <w:rPr>
                <w:sz w:val="22"/>
                <w:szCs w:val="22"/>
              </w:rPr>
            </w:pPr>
          </w:p>
          <w:p w14:paraId="3C7EF351" w14:textId="687BB980" w:rsidR="0098507D" w:rsidRDefault="0098507D" w:rsidP="0098507D">
            <w:pPr>
              <w:pStyle w:val="Default"/>
              <w:rPr>
                <w:sz w:val="22"/>
                <w:szCs w:val="22"/>
              </w:rPr>
            </w:pPr>
          </w:p>
          <w:p w14:paraId="6D8855B0" w14:textId="23E8283E" w:rsidR="0098507D" w:rsidRDefault="0098507D" w:rsidP="0098507D">
            <w:pPr>
              <w:pStyle w:val="Default"/>
              <w:rPr>
                <w:sz w:val="22"/>
                <w:szCs w:val="22"/>
              </w:rPr>
            </w:pPr>
          </w:p>
          <w:p w14:paraId="1C5CA89E" w14:textId="3A982293" w:rsidR="0098507D" w:rsidRDefault="0098507D" w:rsidP="0098507D">
            <w:pPr>
              <w:pStyle w:val="Default"/>
              <w:rPr>
                <w:sz w:val="22"/>
                <w:szCs w:val="22"/>
              </w:rPr>
            </w:pPr>
          </w:p>
          <w:p w14:paraId="79732489" w14:textId="11105700" w:rsidR="0098507D" w:rsidRDefault="0098507D" w:rsidP="0098507D">
            <w:pPr>
              <w:pStyle w:val="Default"/>
              <w:rPr>
                <w:sz w:val="22"/>
                <w:szCs w:val="22"/>
              </w:rPr>
            </w:pPr>
          </w:p>
          <w:p w14:paraId="3AE65538" w14:textId="613DD180" w:rsidR="0098507D" w:rsidRDefault="0098507D" w:rsidP="0098507D">
            <w:pPr>
              <w:pStyle w:val="Default"/>
              <w:rPr>
                <w:sz w:val="22"/>
                <w:szCs w:val="22"/>
              </w:rPr>
            </w:pPr>
          </w:p>
          <w:p w14:paraId="034E08E4" w14:textId="77777777" w:rsidR="00817939" w:rsidRDefault="00817939" w:rsidP="0098507D">
            <w:pPr>
              <w:pStyle w:val="Default"/>
              <w:rPr>
                <w:b/>
                <w:sz w:val="22"/>
                <w:szCs w:val="22"/>
              </w:rPr>
            </w:pPr>
          </w:p>
          <w:p w14:paraId="1B9B090D" w14:textId="07312466" w:rsidR="0098507D" w:rsidRPr="006275D6" w:rsidRDefault="0098507D" w:rsidP="0098507D">
            <w:pPr>
              <w:pStyle w:val="Default"/>
              <w:rPr>
                <w:b/>
                <w:sz w:val="22"/>
                <w:szCs w:val="22"/>
              </w:rPr>
            </w:pPr>
            <w:r w:rsidRPr="006275D6">
              <w:rPr>
                <w:b/>
                <w:sz w:val="22"/>
                <w:szCs w:val="22"/>
              </w:rPr>
              <w:t>§ 2</w:t>
            </w:r>
          </w:p>
          <w:p w14:paraId="3AC0FCD7" w14:textId="5D3AF4CA" w:rsidR="0098507D" w:rsidRPr="006275D6" w:rsidRDefault="0098507D" w:rsidP="0098507D">
            <w:pPr>
              <w:pStyle w:val="Default"/>
              <w:rPr>
                <w:b/>
                <w:sz w:val="22"/>
                <w:szCs w:val="22"/>
              </w:rPr>
            </w:pPr>
            <w:r w:rsidRPr="006275D6">
              <w:rPr>
                <w:b/>
                <w:sz w:val="22"/>
                <w:szCs w:val="22"/>
              </w:rPr>
              <w:t>O 1</w:t>
            </w:r>
          </w:p>
          <w:p w14:paraId="251E3C3B" w14:textId="59357209" w:rsidR="0098507D" w:rsidRDefault="0098507D" w:rsidP="0098507D">
            <w:pPr>
              <w:pStyle w:val="Default"/>
              <w:rPr>
                <w:b/>
                <w:sz w:val="22"/>
                <w:szCs w:val="22"/>
              </w:rPr>
            </w:pPr>
            <w:r>
              <w:rPr>
                <w:b/>
                <w:sz w:val="22"/>
                <w:szCs w:val="22"/>
              </w:rPr>
              <w:t>P e</w:t>
            </w:r>
          </w:p>
          <w:p w14:paraId="2D713B03" w14:textId="77777777" w:rsidR="0098507D" w:rsidRDefault="0098507D" w:rsidP="0098507D">
            <w:pPr>
              <w:pStyle w:val="Default"/>
              <w:rPr>
                <w:b/>
                <w:sz w:val="22"/>
                <w:szCs w:val="22"/>
              </w:rPr>
            </w:pPr>
          </w:p>
          <w:p w14:paraId="6DB45170" w14:textId="5CD81DC1" w:rsidR="0098507D" w:rsidRDefault="0098507D" w:rsidP="0098507D">
            <w:pPr>
              <w:pStyle w:val="Default"/>
              <w:rPr>
                <w:b/>
                <w:sz w:val="22"/>
                <w:szCs w:val="22"/>
              </w:rPr>
            </w:pPr>
          </w:p>
          <w:p w14:paraId="69FA6A99" w14:textId="77777777" w:rsidR="0098507D" w:rsidRDefault="0098507D" w:rsidP="0098507D">
            <w:pPr>
              <w:pStyle w:val="Default"/>
              <w:rPr>
                <w:b/>
                <w:sz w:val="22"/>
                <w:szCs w:val="22"/>
              </w:rPr>
            </w:pPr>
          </w:p>
          <w:p w14:paraId="3E30B3A4" w14:textId="7CA180E5" w:rsidR="0098507D" w:rsidRDefault="0098507D" w:rsidP="0098507D">
            <w:pPr>
              <w:pStyle w:val="Default"/>
              <w:rPr>
                <w:sz w:val="22"/>
                <w:szCs w:val="22"/>
              </w:rPr>
            </w:pPr>
          </w:p>
          <w:p w14:paraId="5ADAD178" w14:textId="67411239" w:rsidR="0098507D" w:rsidRPr="00817939" w:rsidRDefault="0098507D" w:rsidP="0098507D">
            <w:pPr>
              <w:pStyle w:val="Default"/>
              <w:rPr>
                <w:b/>
                <w:sz w:val="22"/>
                <w:szCs w:val="22"/>
              </w:rPr>
            </w:pPr>
            <w:r w:rsidRPr="00817939">
              <w:rPr>
                <w:b/>
                <w:sz w:val="22"/>
                <w:szCs w:val="22"/>
              </w:rPr>
              <w:t>§ 9</w:t>
            </w:r>
          </w:p>
          <w:p w14:paraId="4664FAAF" w14:textId="61935EB5" w:rsidR="0098507D" w:rsidRPr="00817939" w:rsidRDefault="0098507D" w:rsidP="0098507D">
            <w:pPr>
              <w:pStyle w:val="Default"/>
              <w:rPr>
                <w:b/>
                <w:sz w:val="22"/>
                <w:szCs w:val="22"/>
              </w:rPr>
            </w:pPr>
            <w:r w:rsidRPr="00817939">
              <w:rPr>
                <w:b/>
                <w:sz w:val="22"/>
                <w:szCs w:val="22"/>
              </w:rPr>
              <w:t>O 6</w:t>
            </w:r>
          </w:p>
          <w:p w14:paraId="764137ED" w14:textId="77777777" w:rsidR="0098507D" w:rsidRPr="00817939" w:rsidRDefault="0098507D" w:rsidP="0098507D">
            <w:pPr>
              <w:pStyle w:val="Default"/>
              <w:rPr>
                <w:b/>
                <w:sz w:val="22"/>
                <w:szCs w:val="22"/>
              </w:rPr>
            </w:pPr>
            <w:r w:rsidRPr="00817939">
              <w:rPr>
                <w:b/>
                <w:sz w:val="22"/>
                <w:szCs w:val="22"/>
              </w:rPr>
              <w:t>P d</w:t>
            </w:r>
          </w:p>
          <w:p w14:paraId="339B82E3" w14:textId="77777777" w:rsidR="00E05BED" w:rsidRDefault="00E05BED" w:rsidP="0098507D">
            <w:pPr>
              <w:pStyle w:val="Default"/>
              <w:rPr>
                <w:sz w:val="22"/>
                <w:szCs w:val="22"/>
              </w:rPr>
            </w:pPr>
          </w:p>
          <w:p w14:paraId="5DBEB8D1" w14:textId="77777777" w:rsidR="00E05BED" w:rsidRDefault="00E05BED" w:rsidP="0098507D">
            <w:pPr>
              <w:pStyle w:val="Default"/>
              <w:rPr>
                <w:sz w:val="22"/>
                <w:szCs w:val="22"/>
              </w:rPr>
            </w:pPr>
          </w:p>
          <w:p w14:paraId="39FBFAF1" w14:textId="77777777" w:rsidR="00E05BED" w:rsidRDefault="00E05BED" w:rsidP="0098507D">
            <w:pPr>
              <w:pStyle w:val="Default"/>
              <w:rPr>
                <w:sz w:val="22"/>
                <w:szCs w:val="22"/>
              </w:rPr>
            </w:pPr>
          </w:p>
          <w:p w14:paraId="1360D8DC" w14:textId="77777777" w:rsidR="00E05BED" w:rsidRDefault="00E05BED" w:rsidP="0098507D">
            <w:pPr>
              <w:pStyle w:val="Default"/>
              <w:rPr>
                <w:sz w:val="22"/>
                <w:szCs w:val="22"/>
              </w:rPr>
            </w:pPr>
          </w:p>
          <w:p w14:paraId="011ABD71" w14:textId="77777777" w:rsidR="00E05BED" w:rsidRDefault="00E05BED" w:rsidP="0098507D">
            <w:pPr>
              <w:pStyle w:val="Default"/>
              <w:rPr>
                <w:sz w:val="22"/>
                <w:szCs w:val="22"/>
              </w:rPr>
            </w:pPr>
          </w:p>
          <w:p w14:paraId="7A7AF131" w14:textId="77777777" w:rsidR="00E05BED" w:rsidRDefault="00E05BED" w:rsidP="0098507D">
            <w:pPr>
              <w:pStyle w:val="Default"/>
              <w:rPr>
                <w:sz w:val="22"/>
                <w:szCs w:val="22"/>
              </w:rPr>
            </w:pPr>
          </w:p>
          <w:p w14:paraId="08B2E101" w14:textId="77777777" w:rsidR="00E05BED" w:rsidRDefault="00E05BED" w:rsidP="0098507D">
            <w:pPr>
              <w:pStyle w:val="Default"/>
              <w:rPr>
                <w:sz w:val="22"/>
                <w:szCs w:val="22"/>
              </w:rPr>
            </w:pPr>
          </w:p>
          <w:p w14:paraId="32AD7DF7" w14:textId="77777777" w:rsidR="00E05BED" w:rsidRDefault="00E05BED" w:rsidP="0098507D">
            <w:pPr>
              <w:pStyle w:val="Default"/>
              <w:rPr>
                <w:sz w:val="22"/>
                <w:szCs w:val="22"/>
              </w:rPr>
            </w:pPr>
          </w:p>
          <w:p w14:paraId="0D353709" w14:textId="77777777" w:rsidR="00E05BED" w:rsidRDefault="00E05BED" w:rsidP="0098507D">
            <w:pPr>
              <w:pStyle w:val="Default"/>
              <w:rPr>
                <w:sz w:val="22"/>
                <w:szCs w:val="22"/>
              </w:rPr>
            </w:pPr>
          </w:p>
          <w:p w14:paraId="0FD3B53F" w14:textId="77777777" w:rsidR="00E05BED" w:rsidRDefault="00E05BED" w:rsidP="0098507D">
            <w:pPr>
              <w:pStyle w:val="Default"/>
              <w:rPr>
                <w:sz w:val="22"/>
                <w:szCs w:val="22"/>
              </w:rPr>
            </w:pPr>
          </w:p>
          <w:p w14:paraId="1B473CCC" w14:textId="77777777" w:rsidR="00E05BED" w:rsidRDefault="00E05BED" w:rsidP="0098507D">
            <w:pPr>
              <w:pStyle w:val="Default"/>
              <w:rPr>
                <w:sz w:val="22"/>
                <w:szCs w:val="22"/>
              </w:rPr>
            </w:pPr>
          </w:p>
          <w:p w14:paraId="2FA7FFC9" w14:textId="77777777" w:rsidR="00E05BED" w:rsidRDefault="00E05BED" w:rsidP="0098507D">
            <w:pPr>
              <w:pStyle w:val="Default"/>
              <w:rPr>
                <w:sz w:val="22"/>
                <w:szCs w:val="22"/>
              </w:rPr>
            </w:pPr>
          </w:p>
          <w:p w14:paraId="7A14C29C" w14:textId="77777777" w:rsidR="00E05BED" w:rsidRDefault="00E05BED" w:rsidP="0098507D">
            <w:pPr>
              <w:pStyle w:val="Default"/>
              <w:rPr>
                <w:sz w:val="22"/>
                <w:szCs w:val="22"/>
              </w:rPr>
            </w:pPr>
          </w:p>
          <w:p w14:paraId="38895E25" w14:textId="77777777" w:rsidR="00E05BED" w:rsidRDefault="00E05BED" w:rsidP="0098507D">
            <w:pPr>
              <w:pStyle w:val="Default"/>
              <w:rPr>
                <w:sz w:val="22"/>
                <w:szCs w:val="22"/>
              </w:rPr>
            </w:pPr>
          </w:p>
          <w:p w14:paraId="0ED77366" w14:textId="77777777" w:rsidR="00E05BED" w:rsidRDefault="00E05BED" w:rsidP="0098507D">
            <w:pPr>
              <w:pStyle w:val="Default"/>
              <w:rPr>
                <w:sz w:val="22"/>
                <w:szCs w:val="22"/>
              </w:rPr>
            </w:pPr>
          </w:p>
          <w:p w14:paraId="6ED77804" w14:textId="77777777" w:rsidR="00E05BED" w:rsidRDefault="00E05BED" w:rsidP="0098507D">
            <w:pPr>
              <w:pStyle w:val="Default"/>
              <w:rPr>
                <w:sz w:val="22"/>
                <w:szCs w:val="22"/>
              </w:rPr>
            </w:pPr>
          </w:p>
          <w:p w14:paraId="34D4C8D4" w14:textId="77777777" w:rsidR="00E05BED" w:rsidRDefault="00E05BED" w:rsidP="0098507D">
            <w:pPr>
              <w:pStyle w:val="Default"/>
              <w:rPr>
                <w:sz w:val="22"/>
                <w:szCs w:val="22"/>
              </w:rPr>
            </w:pPr>
          </w:p>
          <w:p w14:paraId="3AD262FA" w14:textId="77777777" w:rsidR="00E05BED" w:rsidRDefault="00E05BED" w:rsidP="0098507D">
            <w:pPr>
              <w:pStyle w:val="Default"/>
              <w:rPr>
                <w:sz w:val="22"/>
                <w:szCs w:val="22"/>
              </w:rPr>
            </w:pPr>
          </w:p>
          <w:p w14:paraId="0FC267F6" w14:textId="77777777" w:rsidR="00E05BED" w:rsidRDefault="00E05BED" w:rsidP="0098507D">
            <w:pPr>
              <w:pStyle w:val="Default"/>
              <w:rPr>
                <w:sz w:val="22"/>
                <w:szCs w:val="22"/>
              </w:rPr>
            </w:pPr>
          </w:p>
          <w:p w14:paraId="4FEF6E86" w14:textId="77777777" w:rsidR="00E05BED" w:rsidRDefault="00E05BED" w:rsidP="0098507D">
            <w:pPr>
              <w:pStyle w:val="Default"/>
              <w:rPr>
                <w:sz w:val="22"/>
                <w:szCs w:val="22"/>
              </w:rPr>
            </w:pPr>
          </w:p>
          <w:p w14:paraId="538DE213" w14:textId="77777777" w:rsidR="006B5D31" w:rsidRDefault="006B5D31" w:rsidP="00E05BED">
            <w:pPr>
              <w:pStyle w:val="Default"/>
              <w:rPr>
                <w:b/>
                <w:sz w:val="22"/>
                <w:szCs w:val="22"/>
              </w:rPr>
            </w:pPr>
          </w:p>
          <w:p w14:paraId="47D2BD65" w14:textId="77777777" w:rsidR="006B5D31" w:rsidRDefault="006B5D31" w:rsidP="00E05BED">
            <w:pPr>
              <w:pStyle w:val="Default"/>
              <w:rPr>
                <w:b/>
                <w:sz w:val="22"/>
                <w:szCs w:val="22"/>
              </w:rPr>
            </w:pPr>
          </w:p>
          <w:p w14:paraId="67F5912E" w14:textId="0490F34E" w:rsidR="00E05BED" w:rsidRPr="006275D6" w:rsidRDefault="00E05BED" w:rsidP="00E05BED">
            <w:pPr>
              <w:pStyle w:val="Default"/>
              <w:rPr>
                <w:b/>
                <w:sz w:val="22"/>
                <w:szCs w:val="22"/>
              </w:rPr>
            </w:pPr>
            <w:r>
              <w:rPr>
                <w:b/>
                <w:sz w:val="22"/>
                <w:szCs w:val="22"/>
              </w:rPr>
              <w:t>§ 4b</w:t>
            </w:r>
          </w:p>
          <w:p w14:paraId="52CF86D3" w14:textId="168290DD" w:rsidR="00E05BED" w:rsidRPr="006275D6" w:rsidRDefault="00E05BED" w:rsidP="00E05BED">
            <w:pPr>
              <w:pStyle w:val="Default"/>
              <w:rPr>
                <w:b/>
                <w:sz w:val="22"/>
                <w:szCs w:val="22"/>
              </w:rPr>
            </w:pPr>
            <w:r>
              <w:rPr>
                <w:b/>
                <w:sz w:val="22"/>
                <w:szCs w:val="22"/>
              </w:rPr>
              <w:t>O 2</w:t>
            </w:r>
          </w:p>
          <w:p w14:paraId="7E7422D1" w14:textId="777FBA05" w:rsidR="00E05BED" w:rsidRDefault="00E05BED" w:rsidP="00E05BED">
            <w:pPr>
              <w:pStyle w:val="Default"/>
              <w:rPr>
                <w:b/>
                <w:sz w:val="22"/>
                <w:szCs w:val="22"/>
              </w:rPr>
            </w:pPr>
            <w:r>
              <w:rPr>
                <w:b/>
                <w:sz w:val="22"/>
                <w:szCs w:val="22"/>
              </w:rPr>
              <w:t>P a</w:t>
            </w:r>
          </w:p>
          <w:p w14:paraId="7A104055" w14:textId="42EA05D5" w:rsidR="00E05BED" w:rsidRDefault="00E05BED" w:rsidP="00E05BED">
            <w:pPr>
              <w:pStyle w:val="Default"/>
              <w:rPr>
                <w:b/>
                <w:sz w:val="22"/>
                <w:szCs w:val="22"/>
              </w:rPr>
            </w:pPr>
            <w:r>
              <w:rPr>
                <w:b/>
                <w:sz w:val="22"/>
                <w:szCs w:val="22"/>
              </w:rPr>
              <w:t>P l</w:t>
            </w:r>
          </w:p>
          <w:p w14:paraId="6E5955AD" w14:textId="09F67B93" w:rsidR="00E05BED" w:rsidRPr="005667E7" w:rsidRDefault="00E05BE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795243A" w14:textId="248499BD" w:rsidR="0098507D" w:rsidRPr="00223CC0" w:rsidRDefault="0098507D" w:rsidP="0098507D">
            <w:pPr>
              <w:pStyle w:val="Default"/>
              <w:rPr>
                <w:b/>
                <w:sz w:val="22"/>
                <w:szCs w:val="22"/>
              </w:rPr>
            </w:pPr>
            <w:r w:rsidRPr="00223CC0">
              <w:rPr>
                <w:b/>
                <w:sz w:val="22"/>
                <w:szCs w:val="22"/>
              </w:rPr>
              <w:lastRenderedPageBreak/>
              <w:t xml:space="preserve">(2) </w:t>
            </w:r>
            <w:r w:rsidR="00B86B0F" w:rsidRPr="00B86B0F">
              <w:rPr>
                <w:b/>
                <w:sz w:val="22"/>
                <w:szCs w:val="22"/>
              </w:rPr>
              <w:t>Opatrenia a postupy podľa odseku 1 sú:</w:t>
            </w:r>
          </w:p>
          <w:p w14:paraId="0840CB0E" w14:textId="67368E55" w:rsidR="0098507D" w:rsidRDefault="0098507D" w:rsidP="0098507D">
            <w:pPr>
              <w:pStyle w:val="Default"/>
              <w:rPr>
                <w:sz w:val="22"/>
                <w:szCs w:val="22"/>
              </w:rPr>
            </w:pPr>
            <w:r>
              <w:rPr>
                <w:sz w:val="22"/>
                <w:szCs w:val="22"/>
              </w:rPr>
              <w:t xml:space="preserve">m) </w:t>
            </w:r>
            <w:r w:rsidRPr="004551FC">
              <w:rPr>
                <w:sz w:val="22"/>
                <w:szCs w:val="22"/>
              </w:rPr>
              <w:t xml:space="preserve">odhad očakávaných úspor energie podložený dôkazmi a ďalšími prínosmi, ktoré súvisia s kvalitou vnútorného prostredia tak, aby sa </w:t>
            </w:r>
            <w:r w:rsidRPr="004551FC">
              <w:rPr>
                <w:b/>
                <w:sz w:val="22"/>
                <w:szCs w:val="22"/>
              </w:rPr>
              <w:t>najmenej 55 % zníženia priemernej potreby primárnej energie za obdobie rokov 2030 až 2050 dosiahlo obnovou 43 % bytových budov</w:t>
            </w:r>
            <w:r w:rsidRPr="004551FC">
              <w:rPr>
                <w:sz w:val="22"/>
                <w:szCs w:val="22"/>
              </w:rPr>
              <w:t xml:space="preserve"> s najhoršou energetickou hospodárnosťou a priemerná potreba primárnej energie celého fondu budov</w:t>
            </w:r>
          </w:p>
          <w:p w14:paraId="1A4CC00F" w14:textId="257AE373" w:rsidR="0098507D" w:rsidRDefault="0098507D" w:rsidP="0098507D">
            <w:pPr>
              <w:pStyle w:val="Default"/>
              <w:rPr>
                <w:sz w:val="22"/>
                <w:szCs w:val="22"/>
              </w:rPr>
            </w:pPr>
          </w:p>
          <w:p w14:paraId="76747A8E" w14:textId="3FAE0BB7" w:rsidR="0098507D" w:rsidRDefault="0098507D" w:rsidP="0098507D">
            <w:pPr>
              <w:pStyle w:val="Default"/>
              <w:rPr>
                <w:sz w:val="22"/>
                <w:szCs w:val="22"/>
              </w:rPr>
            </w:pPr>
          </w:p>
          <w:p w14:paraId="13043417" w14:textId="2A600628" w:rsidR="0098507D" w:rsidRDefault="0098507D" w:rsidP="0098507D">
            <w:pPr>
              <w:pStyle w:val="Default"/>
              <w:rPr>
                <w:sz w:val="22"/>
                <w:szCs w:val="22"/>
              </w:rPr>
            </w:pPr>
          </w:p>
          <w:p w14:paraId="40D9022D" w14:textId="2594031A" w:rsidR="0098507D" w:rsidRDefault="0098507D" w:rsidP="0098507D">
            <w:pPr>
              <w:pStyle w:val="Default"/>
              <w:rPr>
                <w:sz w:val="22"/>
                <w:szCs w:val="22"/>
              </w:rPr>
            </w:pPr>
          </w:p>
          <w:p w14:paraId="3A47B684" w14:textId="3AA0807F" w:rsidR="0098507D" w:rsidRDefault="0098507D" w:rsidP="0098507D">
            <w:pPr>
              <w:pStyle w:val="Default"/>
              <w:rPr>
                <w:sz w:val="22"/>
                <w:szCs w:val="22"/>
              </w:rPr>
            </w:pPr>
          </w:p>
          <w:p w14:paraId="3A6E5610" w14:textId="05C381EB" w:rsidR="0098507D" w:rsidRDefault="0098507D" w:rsidP="0098507D">
            <w:pPr>
              <w:pStyle w:val="Default"/>
              <w:rPr>
                <w:sz w:val="22"/>
                <w:szCs w:val="22"/>
              </w:rPr>
            </w:pPr>
          </w:p>
          <w:p w14:paraId="385BD5A2" w14:textId="4AFAA0DE" w:rsidR="0098507D" w:rsidRDefault="0098507D" w:rsidP="0098507D">
            <w:pPr>
              <w:pStyle w:val="Default"/>
              <w:rPr>
                <w:sz w:val="22"/>
                <w:szCs w:val="22"/>
              </w:rPr>
            </w:pPr>
          </w:p>
          <w:p w14:paraId="0BFA4EAD" w14:textId="35D09DC9" w:rsidR="0098507D" w:rsidRDefault="0098507D" w:rsidP="0098507D">
            <w:pPr>
              <w:pStyle w:val="Default"/>
              <w:rPr>
                <w:sz w:val="22"/>
                <w:szCs w:val="22"/>
              </w:rPr>
            </w:pPr>
          </w:p>
          <w:p w14:paraId="1F41E803" w14:textId="77777777" w:rsidR="0098507D" w:rsidRDefault="0098507D" w:rsidP="0098507D">
            <w:pPr>
              <w:pStyle w:val="Default"/>
              <w:rPr>
                <w:sz w:val="22"/>
                <w:szCs w:val="22"/>
              </w:rPr>
            </w:pPr>
          </w:p>
          <w:p w14:paraId="55CA1868" w14:textId="0E0AB12B" w:rsidR="0098507D" w:rsidRPr="00C54312" w:rsidRDefault="0098507D" w:rsidP="0098507D">
            <w:pPr>
              <w:pStyle w:val="Default"/>
              <w:spacing w:after="240"/>
              <w:rPr>
                <w:sz w:val="22"/>
                <w:szCs w:val="22"/>
              </w:rPr>
            </w:pPr>
            <w:r w:rsidRPr="006275D6">
              <w:rPr>
                <w:sz w:val="22"/>
                <w:szCs w:val="22"/>
              </w:rPr>
              <w:t>e)</w:t>
            </w:r>
            <w:r w:rsidR="00817939">
              <w:rPr>
                <w:sz w:val="22"/>
                <w:szCs w:val="22"/>
              </w:rPr>
              <w:t> </w:t>
            </w:r>
            <w:r w:rsidRPr="004551FC">
              <w:rPr>
                <w:sz w:val="22"/>
                <w:szCs w:val="22"/>
              </w:rPr>
              <w:t>uplatňovanie minimálnych noriem energetickej hospodárnosti na existujúce budovy a existujúce jednotky budov na základe maximálnych hodnôt energetickej hospodárnosti fondu nebytových budov k 1. januáru 2020</w:t>
            </w:r>
            <w:r>
              <w:rPr>
                <w:sz w:val="22"/>
                <w:szCs w:val="22"/>
              </w:rPr>
              <w:t>,</w:t>
            </w:r>
          </w:p>
          <w:p w14:paraId="1C209F97" w14:textId="6647513A" w:rsidR="0098507D" w:rsidRDefault="0098507D" w:rsidP="0098507D">
            <w:pPr>
              <w:pStyle w:val="Default"/>
              <w:rPr>
                <w:sz w:val="22"/>
                <w:szCs w:val="22"/>
              </w:rPr>
            </w:pPr>
            <w:r w:rsidRPr="004551FC">
              <w:rPr>
                <w:sz w:val="22"/>
                <w:szCs w:val="22"/>
              </w:rPr>
              <w:t>(6) Ministerstvo vykonáva opatrenia na</w:t>
            </w:r>
          </w:p>
          <w:p w14:paraId="341B7BDB" w14:textId="75F52FBC" w:rsidR="0098507D" w:rsidRDefault="0098507D" w:rsidP="0098507D">
            <w:pPr>
              <w:pStyle w:val="Default"/>
              <w:rPr>
                <w:sz w:val="22"/>
                <w:szCs w:val="22"/>
              </w:rPr>
            </w:pPr>
            <w:r>
              <w:rPr>
                <w:sz w:val="22"/>
                <w:szCs w:val="22"/>
              </w:rPr>
              <w:t xml:space="preserve">d) </w:t>
            </w:r>
            <w:r w:rsidRPr="006275D6">
              <w:rPr>
                <w:sz w:val="22"/>
                <w:szCs w:val="22"/>
              </w:rPr>
              <w:t>podporu dodržiavania minimálnych noriem energetickej hospodárnosti</w:t>
            </w:r>
            <w:r w:rsidR="00817939">
              <w:rPr>
                <w:sz w:val="22"/>
                <w:szCs w:val="22"/>
              </w:rPr>
              <w:t>.</w:t>
            </w:r>
          </w:p>
          <w:p w14:paraId="01A7AC02" w14:textId="77777777" w:rsidR="0098507D" w:rsidRDefault="0098507D" w:rsidP="0098507D">
            <w:pPr>
              <w:pStyle w:val="Default"/>
              <w:rPr>
                <w:sz w:val="22"/>
                <w:szCs w:val="22"/>
              </w:rPr>
            </w:pPr>
          </w:p>
          <w:p w14:paraId="78EB3799" w14:textId="77777777" w:rsidR="00E05BED" w:rsidRDefault="00E05BED" w:rsidP="0098507D">
            <w:pPr>
              <w:pStyle w:val="Default"/>
              <w:rPr>
                <w:sz w:val="22"/>
                <w:szCs w:val="22"/>
              </w:rPr>
            </w:pPr>
          </w:p>
          <w:p w14:paraId="22E59EBD" w14:textId="77777777" w:rsidR="00E05BED" w:rsidRDefault="00E05BED" w:rsidP="0098507D">
            <w:pPr>
              <w:pStyle w:val="Default"/>
              <w:rPr>
                <w:sz w:val="22"/>
                <w:szCs w:val="22"/>
              </w:rPr>
            </w:pPr>
          </w:p>
          <w:p w14:paraId="1D5544BC" w14:textId="77777777" w:rsidR="00E05BED" w:rsidRDefault="00E05BED" w:rsidP="0098507D">
            <w:pPr>
              <w:pStyle w:val="Default"/>
              <w:rPr>
                <w:sz w:val="22"/>
                <w:szCs w:val="22"/>
              </w:rPr>
            </w:pPr>
          </w:p>
          <w:p w14:paraId="6D104B5C" w14:textId="77777777" w:rsidR="00E05BED" w:rsidRDefault="00E05BED" w:rsidP="0098507D">
            <w:pPr>
              <w:pStyle w:val="Default"/>
              <w:rPr>
                <w:sz w:val="22"/>
                <w:szCs w:val="22"/>
              </w:rPr>
            </w:pPr>
          </w:p>
          <w:p w14:paraId="0BE10FC6" w14:textId="77777777" w:rsidR="00E05BED" w:rsidRDefault="00E05BED" w:rsidP="0098507D">
            <w:pPr>
              <w:pStyle w:val="Default"/>
              <w:rPr>
                <w:sz w:val="22"/>
                <w:szCs w:val="22"/>
              </w:rPr>
            </w:pPr>
          </w:p>
          <w:p w14:paraId="4ECCDFF5" w14:textId="77777777" w:rsidR="00E05BED" w:rsidRDefault="00E05BED" w:rsidP="0098507D">
            <w:pPr>
              <w:pStyle w:val="Default"/>
              <w:rPr>
                <w:sz w:val="22"/>
                <w:szCs w:val="22"/>
              </w:rPr>
            </w:pPr>
          </w:p>
          <w:p w14:paraId="470905BC" w14:textId="77777777" w:rsidR="00E05BED" w:rsidRDefault="00E05BED" w:rsidP="0098507D">
            <w:pPr>
              <w:pStyle w:val="Default"/>
              <w:rPr>
                <w:sz w:val="22"/>
                <w:szCs w:val="22"/>
              </w:rPr>
            </w:pPr>
          </w:p>
          <w:p w14:paraId="5355FDE5" w14:textId="77777777" w:rsidR="00E05BED" w:rsidRDefault="00E05BED" w:rsidP="0098507D">
            <w:pPr>
              <w:pStyle w:val="Default"/>
              <w:rPr>
                <w:sz w:val="22"/>
                <w:szCs w:val="22"/>
              </w:rPr>
            </w:pPr>
          </w:p>
          <w:p w14:paraId="05DC1F46" w14:textId="77777777" w:rsidR="00E05BED" w:rsidRDefault="00E05BED" w:rsidP="0098507D">
            <w:pPr>
              <w:pStyle w:val="Default"/>
              <w:rPr>
                <w:sz w:val="22"/>
                <w:szCs w:val="22"/>
              </w:rPr>
            </w:pPr>
          </w:p>
          <w:p w14:paraId="30F0CD1B" w14:textId="77777777" w:rsidR="00E05BED" w:rsidRDefault="00E05BED" w:rsidP="0098507D">
            <w:pPr>
              <w:pStyle w:val="Default"/>
              <w:rPr>
                <w:sz w:val="22"/>
                <w:szCs w:val="22"/>
              </w:rPr>
            </w:pPr>
          </w:p>
          <w:p w14:paraId="1D5D2842" w14:textId="77777777" w:rsidR="00E05BED" w:rsidRDefault="00E05BED" w:rsidP="0098507D">
            <w:pPr>
              <w:pStyle w:val="Default"/>
              <w:rPr>
                <w:sz w:val="22"/>
                <w:szCs w:val="22"/>
              </w:rPr>
            </w:pPr>
          </w:p>
          <w:p w14:paraId="082A5D67" w14:textId="77777777" w:rsidR="00E05BED" w:rsidRDefault="00E05BED" w:rsidP="0098507D">
            <w:pPr>
              <w:pStyle w:val="Default"/>
              <w:rPr>
                <w:sz w:val="22"/>
                <w:szCs w:val="22"/>
              </w:rPr>
            </w:pPr>
          </w:p>
          <w:p w14:paraId="0BA75C8B" w14:textId="77777777" w:rsidR="00E05BED" w:rsidRDefault="00E05BED" w:rsidP="0098507D">
            <w:pPr>
              <w:pStyle w:val="Default"/>
              <w:rPr>
                <w:sz w:val="22"/>
                <w:szCs w:val="22"/>
              </w:rPr>
            </w:pPr>
          </w:p>
          <w:p w14:paraId="3F51EC52" w14:textId="77777777" w:rsidR="00E05BED" w:rsidRDefault="00E05BED" w:rsidP="0098507D">
            <w:pPr>
              <w:pStyle w:val="Default"/>
              <w:rPr>
                <w:sz w:val="22"/>
                <w:szCs w:val="22"/>
              </w:rPr>
            </w:pPr>
          </w:p>
          <w:p w14:paraId="41F4C3FD" w14:textId="77777777" w:rsidR="00E05BED" w:rsidRDefault="00E05BED" w:rsidP="0098507D">
            <w:pPr>
              <w:pStyle w:val="Default"/>
              <w:rPr>
                <w:sz w:val="22"/>
                <w:szCs w:val="22"/>
              </w:rPr>
            </w:pPr>
          </w:p>
          <w:p w14:paraId="2A4BFDC5" w14:textId="77777777" w:rsidR="00E05BED" w:rsidRDefault="00E05BED" w:rsidP="0098507D">
            <w:pPr>
              <w:pStyle w:val="Default"/>
              <w:rPr>
                <w:sz w:val="22"/>
                <w:szCs w:val="22"/>
              </w:rPr>
            </w:pPr>
          </w:p>
          <w:p w14:paraId="116F3DE5" w14:textId="4D2763E5" w:rsidR="00E05BED" w:rsidRDefault="00E05BED" w:rsidP="0098507D">
            <w:pPr>
              <w:pStyle w:val="Default"/>
              <w:rPr>
                <w:sz w:val="22"/>
                <w:szCs w:val="22"/>
              </w:rPr>
            </w:pPr>
          </w:p>
          <w:p w14:paraId="7B302BEB" w14:textId="2D15B376" w:rsidR="006B5D31" w:rsidRDefault="006B5D31" w:rsidP="0098507D">
            <w:pPr>
              <w:pStyle w:val="Default"/>
              <w:rPr>
                <w:sz w:val="22"/>
                <w:szCs w:val="22"/>
              </w:rPr>
            </w:pPr>
          </w:p>
          <w:p w14:paraId="34928AD6" w14:textId="77777777" w:rsidR="006B5D31" w:rsidRDefault="006B5D31" w:rsidP="0098507D">
            <w:pPr>
              <w:pStyle w:val="Default"/>
              <w:rPr>
                <w:sz w:val="22"/>
                <w:szCs w:val="22"/>
              </w:rPr>
            </w:pPr>
          </w:p>
          <w:p w14:paraId="39DAC24E" w14:textId="77777777" w:rsidR="00E05BED" w:rsidRDefault="00E05BED" w:rsidP="0098507D">
            <w:pPr>
              <w:pStyle w:val="Default"/>
              <w:rPr>
                <w:sz w:val="22"/>
                <w:szCs w:val="22"/>
              </w:rPr>
            </w:pPr>
          </w:p>
          <w:p w14:paraId="398D7F9F" w14:textId="77777777" w:rsidR="00E05BED" w:rsidRDefault="00E05BED" w:rsidP="0098507D">
            <w:pPr>
              <w:pStyle w:val="Default"/>
              <w:rPr>
                <w:sz w:val="22"/>
                <w:szCs w:val="22"/>
              </w:rPr>
            </w:pPr>
          </w:p>
          <w:p w14:paraId="5E2E09AD" w14:textId="77777777" w:rsidR="00E05BED" w:rsidRPr="00E05BED" w:rsidRDefault="00E05BED" w:rsidP="00E05BED">
            <w:pPr>
              <w:pStyle w:val="Default"/>
              <w:rPr>
                <w:sz w:val="22"/>
                <w:szCs w:val="22"/>
              </w:rPr>
            </w:pPr>
            <w:r w:rsidRPr="00E05BED">
              <w:rPr>
                <w:sz w:val="22"/>
                <w:szCs w:val="22"/>
              </w:rPr>
              <w:t xml:space="preserve">(2) Opatrenia a postupy podľa odseku 1 sú: </w:t>
            </w:r>
          </w:p>
          <w:p w14:paraId="60A485FE" w14:textId="77777777" w:rsidR="00E05BED" w:rsidRDefault="00E05BED" w:rsidP="00E05BED">
            <w:pPr>
              <w:pStyle w:val="Default"/>
              <w:rPr>
                <w:sz w:val="22"/>
                <w:szCs w:val="22"/>
              </w:rPr>
            </w:pPr>
            <w:r>
              <w:rPr>
                <w:sz w:val="22"/>
                <w:szCs w:val="22"/>
              </w:rPr>
              <w:t xml:space="preserve">a) </w:t>
            </w:r>
            <w:r w:rsidRPr="00E05BED">
              <w:rPr>
                <w:sz w:val="22"/>
                <w:szCs w:val="22"/>
              </w:rPr>
              <w:t>prehľad fondu budov podľa typov budov a ich podiel vo fonde budov, období výstavby a klimatických pásiem založený na štatistických vzorkách a databáze energetických certifikátov,</w:t>
            </w:r>
          </w:p>
          <w:p w14:paraId="3D8E50C9" w14:textId="0B40D9B8" w:rsidR="00E05BED" w:rsidRPr="00223CC0" w:rsidRDefault="00E05BED" w:rsidP="00E05BED">
            <w:pPr>
              <w:pStyle w:val="Default"/>
              <w:rPr>
                <w:sz w:val="22"/>
                <w:szCs w:val="22"/>
              </w:rPr>
            </w:pPr>
            <w:r>
              <w:rPr>
                <w:sz w:val="22"/>
                <w:szCs w:val="22"/>
              </w:rPr>
              <w:t xml:space="preserve">l) </w:t>
            </w:r>
            <w:r w:rsidRPr="00E05BED">
              <w:rPr>
                <w:sz w:val="22"/>
                <w:szCs w:val="22"/>
              </w:rPr>
              <w:t xml:space="preserve">národná trajektória postupnej obnovy fondu bytových budov s čiastkovými cieľmi zníženia priemernej potreby primárnej energie v kWh/(m2 . rok) na roky 2030, 2040 a 2050 a určenie každoročnej obnovy počtu bytových budov a bytových jednotiek budov alebo </w:t>
            </w:r>
            <w:r w:rsidRPr="00E05BED">
              <w:rPr>
                <w:sz w:val="22"/>
                <w:szCs w:val="22"/>
              </w:rPr>
              <w:lastRenderedPageBreak/>
              <w:t>celkovej podlahovej plochy 43 % bytových budov a bytových jednotiek budov s najhoršou energetickou hospodárnosťou,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874155E" w14:textId="77777777" w:rsidR="0098507D" w:rsidRDefault="0098507D" w:rsidP="0098507D">
            <w:pPr>
              <w:pStyle w:val="Default"/>
              <w:rPr>
                <w:sz w:val="22"/>
                <w:szCs w:val="22"/>
              </w:rPr>
            </w:pPr>
            <w:r>
              <w:rPr>
                <w:sz w:val="22"/>
                <w:szCs w:val="22"/>
              </w:rPr>
              <w:lastRenderedPageBreak/>
              <w:t>Ú</w:t>
            </w:r>
          </w:p>
          <w:p w14:paraId="70D8411D" w14:textId="77777777" w:rsidR="0098507D" w:rsidRDefault="0098507D" w:rsidP="0098507D">
            <w:pPr>
              <w:pStyle w:val="Default"/>
              <w:rPr>
                <w:sz w:val="22"/>
                <w:szCs w:val="22"/>
              </w:rPr>
            </w:pPr>
          </w:p>
          <w:p w14:paraId="26368DB5" w14:textId="77777777" w:rsidR="0098507D" w:rsidRDefault="0098507D" w:rsidP="0098507D">
            <w:pPr>
              <w:pStyle w:val="Default"/>
              <w:rPr>
                <w:sz w:val="22"/>
                <w:szCs w:val="22"/>
              </w:rPr>
            </w:pPr>
          </w:p>
          <w:p w14:paraId="283113CB" w14:textId="77777777" w:rsidR="0098507D" w:rsidRDefault="0098507D" w:rsidP="0098507D">
            <w:pPr>
              <w:pStyle w:val="Default"/>
              <w:rPr>
                <w:sz w:val="22"/>
                <w:szCs w:val="22"/>
              </w:rPr>
            </w:pPr>
          </w:p>
          <w:p w14:paraId="10CB889A" w14:textId="77777777" w:rsidR="0098507D" w:rsidRDefault="0098507D" w:rsidP="0098507D">
            <w:pPr>
              <w:pStyle w:val="Default"/>
              <w:rPr>
                <w:sz w:val="22"/>
                <w:szCs w:val="22"/>
              </w:rPr>
            </w:pPr>
          </w:p>
          <w:p w14:paraId="791A2183" w14:textId="77777777" w:rsidR="0098507D" w:rsidRDefault="0098507D" w:rsidP="0098507D">
            <w:pPr>
              <w:pStyle w:val="Default"/>
              <w:rPr>
                <w:sz w:val="22"/>
                <w:szCs w:val="22"/>
              </w:rPr>
            </w:pPr>
          </w:p>
          <w:p w14:paraId="16B9BE66" w14:textId="77777777" w:rsidR="0098507D" w:rsidRDefault="0098507D" w:rsidP="0098507D">
            <w:pPr>
              <w:pStyle w:val="Default"/>
              <w:rPr>
                <w:sz w:val="22"/>
                <w:szCs w:val="22"/>
              </w:rPr>
            </w:pPr>
          </w:p>
          <w:p w14:paraId="4EB1C7BC" w14:textId="77777777" w:rsidR="0098507D" w:rsidRDefault="0098507D" w:rsidP="0098507D">
            <w:pPr>
              <w:pStyle w:val="Default"/>
              <w:rPr>
                <w:sz w:val="22"/>
                <w:szCs w:val="22"/>
              </w:rPr>
            </w:pPr>
          </w:p>
          <w:p w14:paraId="39BB615D" w14:textId="77777777" w:rsidR="0098507D" w:rsidRDefault="0098507D" w:rsidP="0098507D">
            <w:pPr>
              <w:pStyle w:val="Default"/>
              <w:rPr>
                <w:sz w:val="22"/>
                <w:szCs w:val="22"/>
              </w:rPr>
            </w:pPr>
          </w:p>
          <w:p w14:paraId="558E0088" w14:textId="77777777" w:rsidR="0098507D" w:rsidRDefault="0098507D" w:rsidP="0098507D">
            <w:pPr>
              <w:pStyle w:val="Default"/>
              <w:rPr>
                <w:sz w:val="22"/>
                <w:szCs w:val="22"/>
              </w:rPr>
            </w:pPr>
          </w:p>
          <w:p w14:paraId="617F6056" w14:textId="55032281" w:rsidR="0098507D" w:rsidRDefault="0098507D" w:rsidP="0098507D">
            <w:pPr>
              <w:pStyle w:val="Default"/>
              <w:rPr>
                <w:sz w:val="22"/>
                <w:szCs w:val="22"/>
              </w:rPr>
            </w:pPr>
          </w:p>
          <w:p w14:paraId="2F165EA7" w14:textId="77777777" w:rsidR="00817939" w:rsidRDefault="00817939" w:rsidP="0098507D">
            <w:pPr>
              <w:pStyle w:val="Default"/>
              <w:rPr>
                <w:sz w:val="22"/>
                <w:szCs w:val="22"/>
              </w:rPr>
            </w:pPr>
          </w:p>
          <w:p w14:paraId="744F875A" w14:textId="5FDE0D11" w:rsidR="0098507D" w:rsidRDefault="0098507D" w:rsidP="0098507D">
            <w:pPr>
              <w:pStyle w:val="Default"/>
              <w:rPr>
                <w:sz w:val="22"/>
                <w:szCs w:val="22"/>
              </w:rPr>
            </w:pPr>
            <w:proofErr w:type="spellStart"/>
            <w:r>
              <w:rPr>
                <w:sz w:val="22"/>
                <w:szCs w:val="22"/>
              </w:rPr>
              <w:t>n.a</w:t>
            </w:r>
            <w:proofErr w:type="spellEnd"/>
            <w:r>
              <w:rPr>
                <w:sz w:val="22"/>
                <w:szCs w:val="22"/>
              </w:rPr>
              <w:t>.</w:t>
            </w:r>
          </w:p>
          <w:p w14:paraId="30613121" w14:textId="4107159B" w:rsidR="0098507D" w:rsidRDefault="0098507D" w:rsidP="0098507D">
            <w:pPr>
              <w:pStyle w:val="Default"/>
              <w:rPr>
                <w:sz w:val="22"/>
                <w:szCs w:val="22"/>
              </w:rPr>
            </w:pPr>
          </w:p>
          <w:p w14:paraId="47D4B9DE" w14:textId="524B36D4" w:rsidR="0098507D" w:rsidRDefault="0098507D" w:rsidP="0098507D">
            <w:pPr>
              <w:pStyle w:val="Default"/>
              <w:rPr>
                <w:sz w:val="22"/>
                <w:szCs w:val="22"/>
              </w:rPr>
            </w:pPr>
          </w:p>
          <w:p w14:paraId="2A8356DB" w14:textId="24DE6A51" w:rsidR="0098507D" w:rsidRDefault="0098507D" w:rsidP="0098507D">
            <w:pPr>
              <w:pStyle w:val="Default"/>
              <w:rPr>
                <w:sz w:val="22"/>
                <w:szCs w:val="22"/>
              </w:rPr>
            </w:pPr>
          </w:p>
          <w:p w14:paraId="03A176A7" w14:textId="032707F0" w:rsidR="0098507D" w:rsidRDefault="0098507D" w:rsidP="0098507D">
            <w:pPr>
              <w:pStyle w:val="Default"/>
              <w:rPr>
                <w:sz w:val="22"/>
                <w:szCs w:val="22"/>
              </w:rPr>
            </w:pPr>
          </w:p>
          <w:p w14:paraId="0B684507" w14:textId="7D102B7F" w:rsidR="0098507D" w:rsidRDefault="0098507D" w:rsidP="0098507D">
            <w:pPr>
              <w:pStyle w:val="Default"/>
              <w:rPr>
                <w:sz w:val="22"/>
                <w:szCs w:val="22"/>
              </w:rPr>
            </w:pPr>
          </w:p>
          <w:p w14:paraId="70619FC5" w14:textId="2AD0CAE5" w:rsidR="0098507D" w:rsidRDefault="0098507D" w:rsidP="0098507D">
            <w:pPr>
              <w:pStyle w:val="Default"/>
              <w:rPr>
                <w:sz w:val="22"/>
                <w:szCs w:val="22"/>
              </w:rPr>
            </w:pPr>
          </w:p>
          <w:p w14:paraId="2704805F" w14:textId="0A79D64A" w:rsidR="0098507D" w:rsidRDefault="0098507D" w:rsidP="0098507D">
            <w:pPr>
              <w:pStyle w:val="Default"/>
              <w:rPr>
                <w:sz w:val="22"/>
                <w:szCs w:val="22"/>
              </w:rPr>
            </w:pPr>
          </w:p>
          <w:p w14:paraId="7F1E9551" w14:textId="1EAD7462" w:rsidR="0098507D" w:rsidRDefault="0098507D" w:rsidP="0098507D">
            <w:pPr>
              <w:pStyle w:val="Default"/>
              <w:rPr>
                <w:sz w:val="22"/>
                <w:szCs w:val="22"/>
              </w:rPr>
            </w:pPr>
          </w:p>
          <w:p w14:paraId="7F568BCB" w14:textId="646FB4E1" w:rsidR="0098507D" w:rsidRDefault="003E206B" w:rsidP="0098507D">
            <w:pPr>
              <w:pStyle w:val="Default"/>
              <w:rPr>
                <w:sz w:val="22"/>
                <w:szCs w:val="22"/>
              </w:rPr>
            </w:pPr>
            <w:r>
              <w:rPr>
                <w:sz w:val="22"/>
                <w:szCs w:val="22"/>
              </w:rPr>
              <w:t>Ú</w:t>
            </w:r>
          </w:p>
          <w:p w14:paraId="04863638" w14:textId="4D10E4FA" w:rsidR="0098507D" w:rsidRDefault="0098507D" w:rsidP="0098507D">
            <w:pPr>
              <w:pStyle w:val="Default"/>
              <w:rPr>
                <w:sz w:val="22"/>
                <w:szCs w:val="22"/>
              </w:rPr>
            </w:pPr>
          </w:p>
          <w:p w14:paraId="1C2D3200" w14:textId="78A5843F" w:rsidR="0098507D" w:rsidRDefault="0098507D" w:rsidP="0098507D">
            <w:pPr>
              <w:pStyle w:val="Default"/>
              <w:rPr>
                <w:sz w:val="22"/>
                <w:szCs w:val="22"/>
              </w:rPr>
            </w:pPr>
          </w:p>
          <w:p w14:paraId="00CF5236" w14:textId="3DF5A228" w:rsidR="0098507D" w:rsidRDefault="0098507D" w:rsidP="0098507D">
            <w:pPr>
              <w:pStyle w:val="Default"/>
              <w:rPr>
                <w:sz w:val="22"/>
                <w:szCs w:val="22"/>
              </w:rPr>
            </w:pPr>
          </w:p>
          <w:p w14:paraId="135AC03C" w14:textId="4F65A25A" w:rsidR="0098507D" w:rsidRDefault="0098507D" w:rsidP="0098507D">
            <w:pPr>
              <w:pStyle w:val="Default"/>
              <w:rPr>
                <w:sz w:val="22"/>
                <w:szCs w:val="22"/>
              </w:rPr>
            </w:pPr>
          </w:p>
          <w:p w14:paraId="091237CE" w14:textId="0BE0C8F9" w:rsidR="0098507D" w:rsidRDefault="0098507D" w:rsidP="0098507D">
            <w:pPr>
              <w:pStyle w:val="Default"/>
              <w:rPr>
                <w:sz w:val="22"/>
                <w:szCs w:val="22"/>
              </w:rPr>
            </w:pPr>
          </w:p>
          <w:p w14:paraId="498ABCB7" w14:textId="7380AD9B" w:rsidR="0098507D" w:rsidRDefault="0098507D" w:rsidP="0098507D">
            <w:pPr>
              <w:pStyle w:val="Default"/>
              <w:rPr>
                <w:sz w:val="22"/>
                <w:szCs w:val="22"/>
              </w:rPr>
            </w:pPr>
          </w:p>
          <w:p w14:paraId="2A910FB1" w14:textId="40739FAD" w:rsidR="0098507D" w:rsidRDefault="003E206B" w:rsidP="0098507D">
            <w:pPr>
              <w:pStyle w:val="Default"/>
              <w:rPr>
                <w:sz w:val="22"/>
                <w:szCs w:val="22"/>
              </w:rPr>
            </w:pPr>
            <w:r>
              <w:rPr>
                <w:sz w:val="22"/>
                <w:szCs w:val="22"/>
              </w:rPr>
              <w:t>Č</w:t>
            </w:r>
          </w:p>
          <w:p w14:paraId="5DBE5C16" w14:textId="75148025" w:rsidR="0098507D" w:rsidRDefault="0098507D" w:rsidP="0098507D">
            <w:pPr>
              <w:pStyle w:val="Default"/>
              <w:rPr>
                <w:sz w:val="22"/>
                <w:szCs w:val="22"/>
              </w:rPr>
            </w:pPr>
          </w:p>
          <w:p w14:paraId="2E850B92" w14:textId="034C6B39" w:rsidR="0098507D" w:rsidRDefault="0098507D" w:rsidP="0098507D">
            <w:pPr>
              <w:pStyle w:val="Default"/>
              <w:rPr>
                <w:sz w:val="22"/>
                <w:szCs w:val="22"/>
              </w:rPr>
            </w:pPr>
          </w:p>
          <w:p w14:paraId="164435C4" w14:textId="77777777" w:rsidR="0098507D" w:rsidRDefault="0098507D" w:rsidP="0098507D">
            <w:pPr>
              <w:pStyle w:val="Default"/>
              <w:rPr>
                <w:sz w:val="22"/>
                <w:szCs w:val="22"/>
              </w:rPr>
            </w:pPr>
          </w:p>
          <w:p w14:paraId="3531C4E5" w14:textId="77777777" w:rsidR="0098507D" w:rsidRDefault="0098507D" w:rsidP="0098507D">
            <w:pPr>
              <w:pStyle w:val="Default"/>
              <w:rPr>
                <w:sz w:val="22"/>
                <w:szCs w:val="22"/>
              </w:rPr>
            </w:pPr>
          </w:p>
          <w:p w14:paraId="35D89E6D" w14:textId="77777777" w:rsidR="0098507D" w:rsidRDefault="0098507D" w:rsidP="0098507D">
            <w:pPr>
              <w:pStyle w:val="Default"/>
              <w:rPr>
                <w:sz w:val="22"/>
                <w:szCs w:val="22"/>
              </w:rPr>
            </w:pPr>
          </w:p>
          <w:p w14:paraId="5452692E" w14:textId="77777777" w:rsidR="0098507D" w:rsidRDefault="0098507D" w:rsidP="0098507D">
            <w:pPr>
              <w:pStyle w:val="Default"/>
              <w:rPr>
                <w:sz w:val="22"/>
                <w:szCs w:val="22"/>
              </w:rPr>
            </w:pPr>
          </w:p>
          <w:p w14:paraId="197FD9BA" w14:textId="77777777" w:rsidR="0098507D" w:rsidRDefault="0098507D" w:rsidP="0098507D">
            <w:pPr>
              <w:pStyle w:val="Default"/>
              <w:rPr>
                <w:sz w:val="22"/>
                <w:szCs w:val="22"/>
              </w:rPr>
            </w:pPr>
          </w:p>
          <w:p w14:paraId="607100D7" w14:textId="77777777" w:rsidR="0098507D" w:rsidRDefault="0098507D" w:rsidP="0098507D">
            <w:pPr>
              <w:pStyle w:val="Default"/>
              <w:rPr>
                <w:sz w:val="22"/>
                <w:szCs w:val="22"/>
              </w:rPr>
            </w:pPr>
          </w:p>
          <w:p w14:paraId="41636C11" w14:textId="77777777" w:rsidR="0098507D" w:rsidRDefault="0098507D" w:rsidP="0098507D">
            <w:pPr>
              <w:pStyle w:val="Default"/>
              <w:rPr>
                <w:sz w:val="22"/>
                <w:szCs w:val="22"/>
              </w:rPr>
            </w:pPr>
          </w:p>
          <w:p w14:paraId="72588DBA" w14:textId="77777777" w:rsidR="0098507D" w:rsidRDefault="0098507D" w:rsidP="0098507D">
            <w:pPr>
              <w:pStyle w:val="Default"/>
              <w:rPr>
                <w:sz w:val="22"/>
                <w:szCs w:val="22"/>
              </w:rPr>
            </w:pPr>
          </w:p>
          <w:p w14:paraId="0660471B" w14:textId="77777777" w:rsidR="0098507D" w:rsidRDefault="0098507D" w:rsidP="0098507D">
            <w:pPr>
              <w:pStyle w:val="Default"/>
              <w:rPr>
                <w:sz w:val="22"/>
                <w:szCs w:val="22"/>
              </w:rPr>
            </w:pPr>
          </w:p>
          <w:p w14:paraId="3524FC63" w14:textId="77777777" w:rsidR="0098507D" w:rsidRDefault="0098507D" w:rsidP="0098507D">
            <w:pPr>
              <w:pStyle w:val="Default"/>
              <w:rPr>
                <w:sz w:val="22"/>
                <w:szCs w:val="22"/>
              </w:rPr>
            </w:pPr>
          </w:p>
          <w:p w14:paraId="61E5FF11" w14:textId="77777777" w:rsidR="0098507D" w:rsidRDefault="0098507D" w:rsidP="0098507D">
            <w:pPr>
              <w:pStyle w:val="Default"/>
              <w:rPr>
                <w:sz w:val="22"/>
                <w:szCs w:val="22"/>
              </w:rPr>
            </w:pPr>
          </w:p>
          <w:p w14:paraId="5F10974C" w14:textId="77777777" w:rsidR="0098507D" w:rsidRDefault="0098507D" w:rsidP="0098507D">
            <w:pPr>
              <w:pStyle w:val="Default"/>
              <w:rPr>
                <w:sz w:val="22"/>
                <w:szCs w:val="22"/>
              </w:rPr>
            </w:pPr>
          </w:p>
          <w:p w14:paraId="4AE65960" w14:textId="77777777" w:rsidR="0098507D" w:rsidRDefault="0098507D" w:rsidP="0098507D">
            <w:pPr>
              <w:pStyle w:val="Default"/>
              <w:rPr>
                <w:sz w:val="22"/>
                <w:szCs w:val="22"/>
              </w:rPr>
            </w:pPr>
          </w:p>
          <w:p w14:paraId="6A416CDC" w14:textId="77777777" w:rsidR="0098507D" w:rsidRDefault="0098507D" w:rsidP="0098507D">
            <w:pPr>
              <w:pStyle w:val="Default"/>
              <w:rPr>
                <w:sz w:val="22"/>
                <w:szCs w:val="22"/>
              </w:rPr>
            </w:pPr>
          </w:p>
          <w:p w14:paraId="605A724A" w14:textId="77777777" w:rsidR="0098507D" w:rsidRDefault="0098507D" w:rsidP="0098507D">
            <w:pPr>
              <w:pStyle w:val="Default"/>
              <w:rPr>
                <w:sz w:val="22"/>
                <w:szCs w:val="22"/>
              </w:rPr>
            </w:pPr>
          </w:p>
          <w:p w14:paraId="5CE0EDBF" w14:textId="74DAF805" w:rsidR="0098507D" w:rsidRDefault="0098507D" w:rsidP="0098507D">
            <w:pPr>
              <w:pStyle w:val="Default"/>
              <w:rPr>
                <w:sz w:val="22"/>
                <w:szCs w:val="22"/>
              </w:rPr>
            </w:pPr>
          </w:p>
          <w:p w14:paraId="283B874E" w14:textId="77777777" w:rsidR="00817939" w:rsidRDefault="00817939" w:rsidP="0098507D">
            <w:pPr>
              <w:pStyle w:val="Default"/>
              <w:rPr>
                <w:sz w:val="22"/>
                <w:szCs w:val="22"/>
              </w:rPr>
            </w:pPr>
          </w:p>
          <w:p w14:paraId="4C1B5711" w14:textId="77777777" w:rsidR="00817939" w:rsidRDefault="00817939" w:rsidP="0098507D">
            <w:pPr>
              <w:pStyle w:val="Default"/>
              <w:rPr>
                <w:sz w:val="22"/>
                <w:szCs w:val="22"/>
              </w:rPr>
            </w:pPr>
          </w:p>
          <w:p w14:paraId="0A6799F5" w14:textId="77777777" w:rsidR="00817939" w:rsidRDefault="00817939" w:rsidP="0098507D">
            <w:pPr>
              <w:pStyle w:val="Default"/>
              <w:rPr>
                <w:sz w:val="22"/>
                <w:szCs w:val="22"/>
              </w:rPr>
            </w:pPr>
          </w:p>
          <w:p w14:paraId="7D050B6A" w14:textId="48757D7F" w:rsidR="00817939" w:rsidRDefault="00817939" w:rsidP="0098507D">
            <w:pPr>
              <w:pStyle w:val="Default"/>
              <w:rPr>
                <w:sz w:val="22"/>
                <w:szCs w:val="22"/>
              </w:rPr>
            </w:pPr>
          </w:p>
          <w:p w14:paraId="5E5C5AEF" w14:textId="6AAAF76B" w:rsidR="006B5D31" w:rsidRDefault="006B5D31" w:rsidP="0098507D">
            <w:pPr>
              <w:pStyle w:val="Default"/>
              <w:rPr>
                <w:sz w:val="22"/>
                <w:szCs w:val="22"/>
              </w:rPr>
            </w:pPr>
          </w:p>
          <w:p w14:paraId="3BE2AA60" w14:textId="77777777" w:rsidR="006B5D31" w:rsidRDefault="006B5D31" w:rsidP="0098507D">
            <w:pPr>
              <w:pStyle w:val="Default"/>
              <w:rPr>
                <w:sz w:val="22"/>
                <w:szCs w:val="22"/>
              </w:rPr>
            </w:pPr>
          </w:p>
          <w:p w14:paraId="0F69D3FA" w14:textId="26C209F7" w:rsidR="00E05BED" w:rsidRDefault="00E05BED" w:rsidP="0098507D">
            <w:pPr>
              <w:pStyle w:val="Default"/>
              <w:rPr>
                <w:sz w:val="22"/>
                <w:szCs w:val="22"/>
              </w:rPr>
            </w:pPr>
            <w:r>
              <w:rPr>
                <w:sz w:val="22"/>
                <w:szCs w:val="22"/>
              </w:rPr>
              <w:t>Ú</w:t>
            </w:r>
          </w:p>
          <w:p w14:paraId="191BF6CD" w14:textId="77777777" w:rsidR="0098507D" w:rsidRDefault="0098507D" w:rsidP="0098507D">
            <w:pPr>
              <w:pStyle w:val="Default"/>
              <w:rPr>
                <w:sz w:val="22"/>
                <w:szCs w:val="22"/>
              </w:rPr>
            </w:pPr>
          </w:p>
          <w:p w14:paraId="71C67C19" w14:textId="77777777" w:rsidR="0098507D" w:rsidRDefault="0098507D" w:rsidP="0098507D">
            <w:pPr>
              <w:pStyle w:val="Default"/>
              <w:rPr>
                <w:sz w:val="22"/>
                <w:szCs w:val="22"/>
              </w:rPr>
            </w:pPr>
          </w:p>
          <w:p w14:paraId="4B0BC8C2" w14:textId="77777777" w:rsidR="0098507D" w:rsidRDefault="0098507D" w:rsidP="0098507D">
            <w:pPr>
              <w:pStyle w:val="Default"/>
              <w:rPr>
                <w:sz w:val="22"/>
                <w:szCs w:val="22"/>
              </w:rPr>
            </w:pPr>
          </w:p>
          <w:p w14:paraId="282C964F" w14:textId="3487C539" w:rsidR="0098507D" w:rsidRDefault="0098507D" w:rsidP="0098507D">
            <w:pPr>
              <w:pStyle w:val="Default"/>
              <w:rPr>
                <w:sz w:val="22"/>
                <w:szCs w:val="22"/>
              </w:rPr>
            </w:pPr>
          </w:p>
          <w:p w14:paraId="57A5E31D" w14:textId="3BEAAAB9" w:rsidR="0098507D" w:rsidRDefault="0098507D" w:rsidP="0098507D">
            <w:pPr>
              <w:pStyle w:val="Default"/>
              <w:rPr>
                <w:sz w:val="22"/>
                <w:szCs w:val="22"/>
              </w:rPr>
            </w:pPr>
          </w:p>
          <w:p w14:paraId="34A45DF7" w14:textId="77777777" w:rsidR="0002231C" w:rsidRDefault="0002231C" w:rsidP="0098507D">
            <w:pPr>
              <w:pStyle w:val="Default"/>
              <w:rPr>
                <w:sz w:val="22"/>
                <w:szCs w:val="22"/>
              </w:rPr>
            </w:pPr>
          </w:p>
          <w:p w14:paraId="628DB38D" w14:textId="77777777" w:rsidR="00817939" w:rsidRDefault="00817939" w:rsidP="0098507D">
            <w:pPr>
              <w:pStyle w:val="Default"/>
              <w:rPr>
                <w:sz w:val="22"/>
                <w:szCs w:val="22"/>
              </w:rPr>
            </w:pPr>
          </w:p>
          <w:p w14:paraId="17BE13F3" w14:textId="16EECF26"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F0326A5" w14:textId="77777777" w:rsidR="0098507D" w:rsidRDefault="0098507D" w:rsidP="0098507D">
            <w:pPr>
              <w:pStyle w:val="Default"/>
              <w:rPr>
                <w:sz w:val="22"/>
                <w:szCs w:val="22"/>
              </w:rPr>
            </w:pPr>
            <w:r>
              <w:rPr>
                <w:sz w:val="22"/>
                <w:szCs w:val="22"/>
              </w:rPr>
              <w:lastRenderedPageBreak/>
              <w:t>MD SR</w:t>
            </w:r>
          </w:p>
          <w:p w14:paraId="02FE49E1" w14:textId="77777777" w:rsidR="00371D0E" w:rsidRDefault="00371D0E" w:rsidP="00371D0E">
            <w:pPr>
              <w:pStyle w:val="Default"/>
              <w:rPr>
                <w:sz w:val="22"/>
                <w:szCs w:val="22"/>
              </w:rPr>
            </w:pPr>
            <w:r>
              <w:rPr>
                <w:sz w:val="22"/>
                <w:szCs w:val="22"/>
              </w:rPr>
              <w:t xml:space="preserve">SR nebude udeľovať </w:t>
            </w:r>
            <w:r w:rsidRPr="00371D0E">
              <w:rPr>
                <w:sz w:val="22"/>
                <w:szCs w:val="22"/>
              </w:rPr>
              <w:t xml:space="preserve"> výnimky pre nájomné bytové budovy alebo jednotky budovy</w:t>
            </w:r>
            <w:r>
              <w:rPr>
                <w:sz w:val="22"/>
                <w:szCs w:val="22"/>
              </w:rPr>
              <w:t>. Minimálne požiadavky na energetickú hospodárnosť budov pri významnej obnove platia pre všetky budovy rovnako v zmysle § 4 ods. 1 zákona č. 555/2005 Z. z.</w:t>
            </w:r>
          </w:p>
          <w:p w14:paraId="6A90FB66" w14:textId="77777777" w:rsidR="00E05BED" w:rsidRDefault="00E05BED" w:rsidP="00371D0E">
            <w:pPr>
              <w:pStyle w:val="Default"/>
              <w:rPr>
                <w:sz w:val="22"/>
                <w:szCs w:val="22"/>
              </w:rPr>
            </w:pPr>
          </w:p>
          <w:p w14:paraId="095B0934" w14:textId="77777777" w:rsidR="00E05BED" w:rsidRDefault="00E05BED" w:rsidP="00371D0E">
            <w:pPr>
              <w:pStyle w:val="Default"/>
              <w:rPr>
                <w:sz w:val="22"/>
                <w:szCs w:val="22"/>
              </w:rPr>
            </w:pPr>
          </w:p>
          <w:p w14:paraId="28BD518E" w14:textId="77777777" w:rsidR="00E05BED" w:rsidRDefault="00E05BED" w:rsidP="00371D0E">
            <w:pPr>
              <w:pStyle w:val="Default"/>
              <w:rPr>
                <w:sz w:val="22"/>
                <w:szCs w:val="22"/>
              </w:rPr>
            </w:pPr>
          </w:p>
          <w:p w14:paraId="40C31CE7" w14:textId="77777777" w:rsidR="00E05BED" w:rsidRDefault="00E05BED" w:rsidP="00371D0E">
            <w:pPr>
              <w:pStyle w:val="Default"/>
              <w:rPr>
                <w:sz w:val="22"/>
                <w:szCs w:val="22"/>
              </w:rPr>
            </w:pPr>
          </w:p>
          <w:p w14:paraId="7CDD4ED9" w14:textId="77777777" w:rsidR="00E05BED" w:rsidRDefault="00E05BED" w:rsidP="00371D0E">
            <w:pPr>
              <w:pStyle w:val="Default"/>
              <w:rPr>
                <w:sz w:val="22"/>
                <w:szCs w:val="22"/>
              </w:rPr>
            </w:pPr>
          </w:p>
          <w:p w14:paraId="071305EA" w14:textId="77777777" w:rsidR="00E05BED" w:rsidRDefault="00E05BED" w:rsidP="00371D0E">
            <w:pPr>
              <w:pStyle w:val="Default"/>
              <w:rPr>
                <w:sz w:val="22"/>
                <w:szCs w:val="22"/>
              </w:rPr>
            </w:pPr>
          </w:p>
          <w:p w14:paraId="57F169C6" w14:textId="77777777" w:rsidR="00E05BED" w:rsidRDefault="00E05BED" w:rsidP="00371D0E">
            <w:pPr>
              <w:pStyle w:val="Default"/>
              <w:rPr>
                <w:sz w:val="22"/>
                <w:szCs w:val="22"/>
              </w:rPr>
            </w:pPr>
          </w:p>
          <w:p w14:paraId="01E3D079" w14:textId="77777777" w:rsidR="00E05BED" w:rsidRDefault="00E05BED" w:rsidP="00371D0E">
            <w:pPr>
              <w:pStyle w:val="Default"/>
              <w:rPr>
                <w:sz w:val="22"/>
                <w:szCs w:val="22"/>
              </w:rPr>
            </w:pPr>
          </w:p>
          <w:p w14:paraId="2789BF11" w14:textId="77777777" w:rsidR="00E05BED" w:rsidRDefault="00E05BED" w:rsidP="00371D0E">
            <w:pPr>
              <w:pStyle w:val="Default"/>
              <w:rPr>
                <w:sz w:val="22"/>
                <w:szCs w:val="22"/>
              </w:rPr>
            </w:pPr>
          </w:p>
          <w:p w14:paraId="552788D2" w14:textId="77777777" w:rsidR="00E05BED" w:rsidRDefault="00E05BED" w:rsidP="00371D0E">
            <w:pPr>
              <w:pStyle w:val="Default"/>
              <w:rPr>
                <w:sz w:val="22"/>
                <w:szCs w:val="22"/>
              </w:rPr>
            </w:pPr>
          </w:p>
          <w:p w14:paraId="4F7FC418" w14:textId="77777777" w:rsidR="00E05BED" w:rsidRDefault="00E05BED" w:rsidP="00371D0E">
            <w:pPr>
              <w:pStyle w:val="Default"/>
              <w:rPr>
                <w:sz w:val="22"/>
                <w:szCs w:val="22"/>
              </w:rPr>
            </w:pPr>
          </w:p>
          <w:p w14:paraId="00E6E53C" w14:textId="77777777" w:rsidR="00E05BED" w:rsidRDefault="00E05BED" w:rsidP="00371D0E">
            <w:pPr>
              <w:pStyle w:val="Default"/>
              <w:rPr>
                <w:sz w:val="22"/>
                <w:szCs w:val="22"/>
              </w:rPr>
            </w:pPr>
          </w:p>
          <w:p w14:paraId="63F28E08" w14:textId="77777777" w:rsidR="00E05BED" w:rsidRDefault="00E05BED" w:rsidP="00371D0E">
            <w:pPr>
              <w:pStyle w:val="Default"/>
              <w:rPr>
                <w:sz w:val="22"/>
                <w:szCs w:val="22"/>
              </w:rPr>
            </w:pPr>
          </w:p>
          <w:p w14:paraId="554B5E4E" w14:textId="77777777" w:rsidR="00E05BED" w:rsidRDefault="00E05BED" w:rsidP="00371D0E">
            <w:pPr>
              <w:pStyle w:val="Default"/>
              <w:rPr>
                <w:sz w:val="22"/>
                <w:szCs w:val="22"/>
              </w:rPr>
            </w:pPr>
          </w:p>
          <w:p w14:paraId="52E950E0" w14:textId="77777777" w:rsidR="00E05BED" w:rsidRDefault="00E05BED" w:rsidP="00371D0E">
            <w:pPr>
              <w:pStyle w:val="Default"/>
              <w:rPr>
                <w:sz w:val="22"/>
                <w:szCs w:val="22"/>
              </w:rPr>
            </w:pPr>
          </w:p>
          <w:p w14:paraId="1ACFBB7E" w14:textId="77777777" w:rsidR="00E05BED" w:rsidRDefault="00E05BED" w:rsidP="00371D0E">
            <w:pPr>
              <w:pStyle w:val="Default"/>
              <w:rPr>
                <w:sz w:val="22"/>
                <w:szCs w:val="22"/>
              </w:rPr>
            </w:pPr>
          </w:p>
          <w:p w14:paraId="6E1E6AFA" w14:textId="77777777" w:rsidR="00E05BED" w:rsidRDefault="00E05BED" w:rsidP="00371D0E">
            <w:pPr>
              <w:pStyle w:val="Default"/>
              <w:rPr>
                <w:sz w:val="22"/>
                <w:szCs w:val="22"/>
              </w:rPr>
            </w:pPr>
          </w:p>
          <w:p w14:paraId="09E13AB4" w14:textId="77777777" w:rsidR="00E05BED" w:rsidRDefault="00E05BED" w:rsidP="00371D0E">
            <w:pPr>
              <w:pStyle w:val="Default"/>
              <w:rPr>
                <w:sz w:val="22"/>
                <w:szCs w:val="22"/>
              </w:rPr>
            </w:pPr>
          </w:p>
          <w:p w14:paraId="4CB2F97C" w14:textId="77777777" w:rsidR="00E05BED" w:rsidRDefault="00E05BED" w:rsidP="00371D0E">
            <w:pPr>
              <w:pStyle w:val="Default"/>
              <w:rPr>
                <w:sz w:val="22"/>
                <w:szCs w:val="22"/>
              </w:rPr>
            </w:pPr>
          </w:p>
          <w:p w14:paraId="207081DB" w14:textId="77777777" w:rsidR="00E05BED" w:rsidRDefault="00E05BED" w:rsidP="00371D0E">
            <w:pPr>
              <w:pStyle w:val="Default"/>
              <w:rPr>
                <w:sz w:val="22"/>
                <w:szCs w:val="22"/>
              </w:rPr>
            </w:pPr>
          </w:p>
          <w:p w14:paraId="74749A0B" w14:textId="3B385E32" w:rsidR="00E05BED" w:rsidRDefault="00E05BED" w:rsidP="00371D0E">
            <w:pPr>
              <w:pStyle w:val="Default"/>
              <w:rPr>
                <w:sz w:val="22"/>
                <w:szCs w:val="22"/>
              </w:rPr>
            </w:pPr>
          </w:p>
          <w:p w14:paraId="7C827ADA" w14:textId="77777777" w:rsidR="006B5D31" w:rsidRDefault="006B5D31" w:rsidP="00371D0E">
            <w:pPr>
              <w:pStyle w:val="Default"/>
              <w:rPr>
                <w:sz w:val="22"/>
                <w:szCs w:val="22"/>
              </w:rPr>
            </w:pPr>
          </w:p>
          <w:p w14:paraId="084774BA" w14:textId="77777777" w:rsidR="00817939" w:rsidRDefault="00817939" w:rsidP="00371D0E">
            <w:pPr>
              <w:pStyle w:val="Default"/>
              <w:rPr>
                <w:sz w:val="22"/>
                <w:szCs w:val="22"/>
              </w:rPr>
            </w:pPr>
          </w:p>
          <w:p w14:paraId="72101E73" w14:textId="6DD7BBAB" w:rsidR="00E05BED" w:rsidRPr="005667E7" w:rsidRDefault="00E05BED" w:rsidP="00371D0E">
            <w:pPr>
              <w:pStyle w:val="Default"/>
              <w:rPr>
                <w:sz w:val="22"/>
                <w:szCs w:val="22"/>
              </w:rPr>
            </w:pPr>
            <w:r>
              <w:rPr>
                <w:sz w:val="22"/>
                <w:szCs w:val="22"/>
              </w:rPr>
              <w:t>GP-N</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E4A0CE3" w14:textId="77777777" w:rsidR="0098507D" w:rsidRDefault="0098507D" w:rsidP="0098507D">
            <w:pPr>
              <w:pStyle w:val="Default"/>
              <w:rPr>
                <w:sz w:val="22"/>
                <w:szCs w:val="22"/>
              </w:rPr>
            </w:pPr>
            <w:r>
              <w:rPr>
                <w:sz w:val="22"/>
                <w:szCs w:val="22"/>
              </w:rPr>
              <w:lastRenderedPageBreak/>
              <w:t>GP-N</w:t>
            </w:r>
          </w:p>
          <w:p w14:paraId="039B08F0" w14:textId="77777777" w:rsidR="003E206B" w:rsidRDefault="003E206B" w:rsidP="0098507D">
            <w:pPr>
              <w:pStyle w:val="Default"/>
              <w:rPr>
                <w:sz w:val="22"/>
                <w:szCs w:val="22"/>
              </w:rPr>
            </w:pPr>
          </w:p>
          <w:p w14:paraId="5A554F4E" w14:textId="77777777" w:rsidR="003E206B" w:rsidRDefault="003E206B" w:rsidP="0098507D">
            <w:pPr>
              <w:pStyle w:val="Default"/>
              <w:rPr>
                <w:sz w:val="22"/>
                <w:szCs w:val="22"/>
              </w:rPr>
            </w:pPr>
          </w:p>
          <w:p w14:paraId="77EA2F88" w14:textId="77777777" w:rsidR="003E206B" w:rsidRDefault="003E206B" w:rsidP="0098507D">
            <w:pPr>
              <w:pStyle w:val="Default"/>
              <w:rPr>
                <w:sz w:val="22"/>
                <w:szCs w:val="22"/>
              </w:rPr>
            </w:pPr>
          </w:p>
          <w:p w14:paraId="5D11A7CC" w14:textId="77777777" w:rsidR="003E206B" w:rsidRDefault="003E206B" w:rsidP="0098507D">
            <w:pPr>
              <w:pStyle w:val="Default"/>
              <w:rPr>
                <w:sz w:val="22"/>
                <w:szCs w:val="22"/>
              </w:rPr>
            </w:pPr>
          </w:p>
          <w:p w14:paraId="02AA37F9" w14:textId="77777777" w:rsidR="003E206B" w:rsidRDefault="003E206B" w:rsidP="0098507D">
            <w:pPr>
              <w:pStyle w:val="Default"/>
              <w:rPr>
                <w:sz w:val="22"/>
                <w:szCs w:val="22"/>
              </w:rPr>
            </w:pPr>
          </w:p>
          <w:p w14:paraId="2D65181C" w14:textId="77777777" w:rsidR="003E206B" w:rsidRDefault="003E206B" w:rsidP="0098507D">
            <w:pPr>
              <w:pStyle w:val="Default"/>
              <w:rPr>
                <w:sz w:val="22"/>
                <w:szCs w:val="22"/>
              </w:rPr>
            </w:pPr>
          </w:p>
          <w:p w14:paraId="622A56D0" w14:textId="77777777" w:rsidR="003E206B" w:rsidRDefault="003E206B" w:rsidP="0098507D">
            <w:pPr>
              <w:pStyle w:val="Default"/>
              <w:rPr>
                <w:sz w:val="22"/>
                <w:szCs w:val="22"/>
              </w:rPr>
            </w:pPr>
          </w:p>
          <w:p w14:paraId="6C2DE0C3" w14:textId="77777777" w:rsidR="003E206B" w:rsidRDefault="003E206B" w:rsidP="0098507D">
            <w:pPr>
              <w:pStyle w:val="Default"/>
              <w:rPr>
                <w:sz w:val="22"/>
                <w:szCs w:val="22"/>
              </w:rPr>
            </w:pPr>
          </w:p>
          <w:p w14:paraId="3176F11E" w14:textId="77777777" w:rsidR="003E206B" w:rsidRDefault="003E206B" w:rsidP="0098507D">
            <w:pPr>
              <w:pStyle w:val="Default"/>
              <w:rPr>
                <w:sz w:val="22"/>
                <w:szCs w:val="22"/>
              </w:rPr>
            </w:pPr>
          </w:p>
          <w:p w14:paraId="1A7FDC3C" w14:textId="77777777" w:rsidR="003E206B" w:rsidRDefault="003E206B" w:rsidP="0098507D">
            <w:pPr>
              <w:pStyle w:val="Default"/>
              <w:rPr>
                <w:sz w:val="22"/>
                <w:szCs w:val="22"/>
              </w:rPr>
            </w:pPr>
          </w:p>
          <w:p w14:paraId="2FBA906B" w14:textId="77777777" w:rsidR="003E206B" w:rsidRDefault="003E206B" w:rsidP="0098507D">
            <w:pPr>
              <w:pStyle w:val="Default"/>
              <w:rPr>
                <w:sz w:val="22"/>
                <w:szCs w:val="22"/>
              </w:rPr>
            </w:pPr>
          </w:p>
          <w:p w14:paraId="233EC0DF" w14:textId="77777777" w:rsidR="003E206B" w:rsidRDefault="003E206B" w:rsidP="0098507D">
            <w:pPr>
              <w:pStyle w:val="Default"/>
              <w:rPr>
                <w:sz w:val="22"/>
                <w:szCs w:val="22"/>
              </w:rPr>
            </w:pPr>
          </w:p>
          <w:p w14:paraId="451F3C23" w14:textId="77777777" w:rsidR="003E206B" w:rsidRDefault="003E206B" w:rsidP="0098507D">
            <w:pPr>
              <w:pStyle w:val="Default"/>
              <w:rPr>
                <w:sz w:val="22"/>
                <w:szCs w:val="22"/>
              </w:rPr>
            </w:pPr>
          </w:p>
          <w:p w14:paraId="49719716" w14:textId="77777777" w:rsidR="003E206B" w:rsidRDefault="003E206B" w:rsidP="0098507D">
            <w:pPr>
              <w:pStyle w:val="Default"/>
              <w:rPr>
                <w:sz w:val="22"/>
                <w:szCs w:val="22"/>
              </w:rPr>
            </w:pPr>
          </w:p>
          <w:p w14:paraId="240E7D3A" w14:textId="77777777" w:rsidR="003E206B" w:rsidRDefault="003E206B" w:rsidP="0098507D">
            <w:pPr>
              <w:pStyle w:val="Default"/>
              <w:rPr>
                <w:sz w:val="22"/>
                <w:szCs w:val="22"/>
              </w:rPr>
            </w:pPr>
          </w:p>
          <w:p w14:paraId="6463CF97" w14:textId="77777777" w:rsidR="003E206B" w:rsidRDefault="003E206B" w:rsidP="0098507D">
            <w:pPr>
              <w:pStyle w:val="Default"/>
              <w:rPr>
                <w:sz w:val="22"/>
                <w:szCs w:val="22"/>
              </w:rPr>
            </w:pPr>
          </w:p>
          <w:p w14:paraId="07EAD523" w14:textId="77777777" w:rsidR="003E206B" w:rsidRDefault="003E206B" w:rsidP="0098507D">
            <w:pPr>
              <w:pStyle w:val="Default"/>
              <w:rPr>
                <w:sz w:val="22"/>
                <w:szCs w:val="22"/>
              </w:rPr>
            </w:pPr>
          </w:p>
          <w:p w14:paraId="030E83F7" w14:textId="77777777" w:rsidR="003E206B" w:rsidRDefault="003E206B" w:rsidP="0098507D">
            <w:pPr>
              <w:pStyle w:val="Default"/>
              <w:rPr>
                <w:sz w:val="22"/>
                <w:szCs w:val="22"/>
              </w:rPr>
            </w:pPr>
          </w:p>
          <w:p w14:paraId="195C57A5" w14:textId="77777777" w:rsidR="003E206B" w:rsidRDefault="003E206B" w:rsidP="0098507D">
            <w:pPr>
              <w:pStyle w:val="Default"/>
              <w:rPr>
                <w:sz w:val="22"/>
                <w:szCs w:val="22"/>
              </w:rPr>
            </w:pPr>
          </w:p>
          <w:p w14:paraId="1EDDF166" w14:textId="77777777" w:rsidR="00817939" w:rsidRDefault="00817939" w:rsidP="0098507D">
            <w:pPr>
              <w:pStyle w:val="Default"/>
              <w:rPr>
                <w:sz w:val="22"/>
                <w:szCs w:val="22"/>
              </w:rPr>
            </w:pPr>
          </w:p>
          <w:p w14:paraId="5CEA0819" w14:textId="4C7AD22D" w:rsidR="003E206B" w:rsidRDefault="003E206B" w:rsidP="0098507D">
            <w:pPr>
              <w:pStyle w:val="Default"/>
              <w:rPr>
                <w:sz w:val="22"/>
                <w:szCs w:val="22"/>
              </w:rPr>
            </w:pPr>
            <w:r>
              <w:rPr>
                <w:sz w:val="22"/>
                <w:szCs w:val="22"/>
              </w:rPr>
              <w:t>GP-N</w:t>
            </w:r>
          </w:p>
          <w:p w14:paraId="22190EE1" w14:textId="77777777" w:rsidR="003E206B" w:rsidRDefault="003E206B" w:rsidP="0098507D">
            <w:pPr>
              <w:pStyle w:val="Default"/>
              <w:rPr>
                <w:sz w:val="22"/>
                <w:szCs w:val="22"/>
              </w:rPr>
            </w:pPr>
          </w:p>
          <w:p w14:paraId="226DB73C" w14:textId="77777777" w:rsidR="003E206B" w:rsidRDefault="003E206B" w:rsidP="0098507D">
            <w:pPr>
              <w:pStyle w:val="Default"/>
              <w:rPr>
                <w:sz w:val="22"/>
                <w:szCs w:val="22"/>
              </w:rPr>
            </w:pPr>
          </w:p>
          <w:p w14:paraId="3B82F693" w14:textId="77777777" w:rsidR="003E206B" w:rsidRDefault="003E206B" w:rsidP="0098507D">
            <w:pPr>
              <w:pStyle w:val="Default"/>
              <w:rPr>
                <w:sz w:val="22"/>
                <w:szCs w:val="22"/>
              </w:rPr>
            </w:pPr>
          </w:p>
          <w:p w14:paraId="6EC0F30A" w14:textId="77777777" w:rsidR="003E206B" w:rsidRDefault="003E206B" w:rsidP="0098507D">
            <w:pPr>
              <w:pStyle w:val="Default"/>
              <w:rPr>
                <w:sz w:val="22"/>
                <w:szCs w:val="22"/>
              </w:rPr>
            </w:pPr>
          </w:p>
          <w:p w14:paraId="28883FA7" w14:textId="77777777" w:rsidR="003E206B" w:rsidRDefault="003E206B" w:rsidP="0098507D">
            <w:pPr>
              <w:pStyle w:val="Default"/>
              <w:rPr>
                <w:sz w:val="22"/>
                <w:szCs w:val="22"/>
              </w:rPr>
            </w:pPr>
          </w:p>
          <w:p w14:paraId="54F81383" w14:textId="77777777" w:rsidR="003E206B" w:rsidRDefault="003E206B" w:rsidP="0098507D">
            <w:pPr>
              <w:pStyle w:val="Default"/>
              <w:rPr>
                <w:sz w:val="22"/>
                <w:szCs w:val="22"/>
              </w:rPr>
            </w:pPr>
          </w:p>
          <w:p w14:paraId="6F6D256C" w14:textId="2F97E99A" w:rsidR="003E206B" w:rsidRPr="005667E7" w:rsidRDefault="003E206B"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941A5FB" w14:textId="77777777" w:rsidR="0098507D" w:rsidRPr="005667E7" w:rsidRDefault="0098507D" w:rsidP="0098507D">
            <w:pPr>
              <w:pStyle w:val="Default"/>
              <w:rPr>
                <w:sz w:val="22"/>
                <w:szCs w:val="22"/>
              </w:rPr>
            </w:pPr>
          </w:p>
        </w:tc>
      </w:tr>
      <w:tr w:rsidR="0098507D" w:rsidRPr="005667E7" w14:paraId="4A748A2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FFFFFF" w:themeFill="background1"/>
          </w:tcPr>
          <w:p w14:paraId="11BBB098" w14:textId="77777777" w:rsidR="0098507D" w:rsidRPr="005667E7" w:rsidRDefault="0098507D" w:rsidP="0098507D">
            <w:pPr>
              <w:pStyle w:val="Default"/>
              <w:rPr>
                <w:sz w:val="22"/>
                <w:szCs w:val="22"/>
              </w:rPr>
            </w:pPr>
            <w:r w:rsidRPr="005667E7">
              <w:rPr>
                <w:sz w:val="22"/>
                <w:szCs w:val="22"/>
              </w:rPr>
              <w:lastRenderedPageBreak/>
              <w:t>O:3</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687276AE" w14:textId="77777777" w:rsidR="0098507D" w:rsidRPr="00432A61" w:rsidRDefault="0098507D" w:rsidP="00432A61">
            <w:r w:rsidRPr="00432A61">
              <w:t>Okrem spotreby primárnej energie, ako sa uvádza v odsekoch 1 a 2 tohto článku, môžu členské štáty stanoviť dodatočné ukazovatele využívania primárnej energie z neobnoviteľných a obnoviteľných zdrojov a vyprodukovaných prevádzkových emisií skleníkových plynov v kgCO2eq/(m2.rok). S cieľom zabezpečiť zníženie prevádzkových emisií skleníkových plynov sa v minimálnych normách energetickej hospodárnosti zohľadní článok 15a ods. 1 smernice (EÚ) 2018/2001.</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0A3FEBA6" w14:textId="2A614AA8"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513FEB23" w14:textId="43FE08A3" w:rsidR="0098507D" w:rsidRPr="005667E7" w:rsidRDefault="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1C2C8186" w14:textId="24382C18"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7271A30E" w14:textId="1A005A7B"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0C8944D4" w14:textId="1A9BD848" w:rsidR="0098507D" w:rsidRPr="005667E7" w:rsidRDefault="00942036"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09222C7F" w14:textId="0C6BF4A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7F11AF71" w14:textId="67C51374"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FFFFFF" w:themeFill="background1"/>
          </w:tcPr>
          <w:p w14:paraId="648481CD" w14:textId="77777777" w:rsidR="0098507D" w:rsidRPr="005667E7" w:rsidRDefault="0098507D" w:rsidP="0098507D">
            <w:pPr>
              <w:pStyle w:val="Default"/>
              <w:rPr>
                <w:sz w:val="22"/>
                <w:szCs w:val="22"/>
              </w:rPr>
            </w:pPr>
          </w:p>
        </w:tc>
      </w:tr>
      <w:tr w:rsidR="0098507D" w:rsidRPr="005667E7" w14:paraId="5B72F74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3E4336F" w14:textId="77777777" w:rsidR="0098507D" w:rsidRPr="005667E7" w:rsidRDefault="0098507D" w:rsidP="0098507D">
            <w:pPr>
              <w:pStyle w:val="Default"/>
              <w:rPr>
                <w:sz w:val="22"/>
                <w:szCs w:val="22"/>
              </w:rPr>
            </w:pPr>
            <w:r w:rsidRPr="00945BF8">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496178C" w14:textId="230E0D9B" w:rsidR="0098507D" w:rsidRPr="005667E7" w:rsidRDefault="0098507D" w:rsidP="0098507D">
            <w:pPr>
              <w:pStyle w:val="Default"/>
              <w:rPr>
                <w:sz w:val="22"/>
                <w:szCs w:val="22"/>
              </w:rPr>
            </w:pPr>
            <w:r w:rsidRPr="005667E7">
              <w:rPr>
                <w:sz w:val="22"/>
                <w:szCs w:val="22"/>
                <w:shd w:val="clear" w:color="auto" w:fill="FFFFFF"/>
              </w:rPr>
              <w:t>V súlade s článkom 17 členské štáty podporujú dodržiavanie minimálnych noriem energetickej hospodárnosti všetkými týmito opatreniami: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D1210D4" w14:textId="36A0F09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2F8A6A8" w14:textId="77777777" w:rsidR="00942036" w:rsidRDefault="00942036" w:rsidP="00942036">
            <w:pPr>
              <w:pStyle w:val="Default"/>
              <w:rPr>
                <w:b/>
                <w:sz w:val="22"/>
                <w:szCs w:val="22"/>
                <w:lang w:eastAsia="cs-CZ"/>
              </w:rPr>
            </w:pPr>
            <w:r>
              <w:rPr>
                <w:b/>
                <w:sz w:val="22"/>
                <w:szCs w:val="22"/>
                <w:lang w:eastAsia="cs-CZ"/>
              </w:rPr>
              <w:t>Návrh zákona č. xx/2026</w:t>
            </w:r>
          </w:p>
          <w:p w14:paraId="191C6CFC" w14:textId="1A442918" w:rsidR="0098507D" w:rsidRPr="00945BF8" w:rsidRDefault="00942036" w:rsidP="0098507D">
            <w:pPr>
              <w:pStyle w:val="Default"/>
              <w:rPr>
                <w:sz w:val="22"/>
                <w:szCs w:val="22"/>
              </w:rPr>
            </w:pPr>
            <w:r w:rsidRPr="00973B43">
              <w:rPr>
                <w:b/>
                <w:sz w:val="22"/>
                <w:szCs w:val="22"/>
                <w:lang w:eastAsia="cs-CZ"/>
              </w:rPr>
              <w:t>Z. z</w:t>
            </w:r>
            <w:r>
              <w:rPr>
                <w:b/>
                <w:sz w:val="22"/>
                <w:szCs w:val="22"/>
                <w:lang w:eastAsia="cs-CZ"/>
              </w:rPr>
              <w:t>.</w:t>
            </w:r>
            <w:r>
              <w:rPr>
                <w:sz w:val="22"/>
                <w:szCs w:val="22"/>
              </w:rPr>
              <w:t xml:space="preserve">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5BCDC2E" w14:textId="278AD070" w:rsidR="0098507D" w:rsidRPr="00942036" w:rsidRDefault="0098507D" w:rsidP="0098507D">
            <w:pPr>
              <w:pStyle w:val="Default"/>
              <w:rPr>
                <w:b/>
                <w:sz w:val="22"/>
                <w:szCs w:val="22"/>
              </w:rPr>
            </w:pPr>
            <w:r w:rsidRPr="00942036">
              <w:rPr>
                <w:b/>
                <w:sz w:val="22"/>
                <w:szCs w:val="22"/>
              </w:rPr>
              <w:t>§ 9</w:t>
            </w:r>
          </w:p>
          <w:p w14:paraId="2351109B" w14:textId="746F374C" w:rsidR="0098507D" w:rsidRPr="00942036" w:rsidRDefault="0098507D" w:rsidP="0098507D">
            <w:pPr>
              <w:pStyle w:val="Default"/>
              <w:rPr>
                <w:b/>
                <w:sz w:val="22"/>
                <w:szCs w:val="22"/>
              </w:rPr>
            </w:pPr>
            <w:r w:rsidRPr="00942036">
              <w:rPr>
                <w:b/>
                <w:sz w:val="22"/>
                <w:szCs w:val="22"/>
              </w:rPr>
              <w:t>O 6</w:t>
            </w:r>
          </w:p>
          <w:p w14:paraId="728DBC76" w14:textId="438F76F8" w:rsidR="0098507D" w:rsidRPr="005667E7" w:rsidRDefault="0098507D" w:rsidP="0098507D">
            <w:pPr>
              <w:pStyle w:val="Default"/>
              <w:rPr>
                <w:sz w:val="22"/>
                <w:szCs w:val="22"/>
              </w:rPr>
            </w:pPr>
            <w:r w:rsidRPr="00942036">
              <w:rPr>
                <w:b/>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884B74D" w14:textId="7948E1B2" w:rsidR="0098507D" w:rsidRPr="006275D6" w:rsidRDefault="0098507D" w:rsidP="0098507D">
            <w:pPr>
              <w:spacing w:after="0"/>
              <w:rPr>
                <w:rFonts w:cs="Times New Roman"/>
                <w:b/>
                <w:color w:val="000000"/>
                <w:shd w:val="clear" w:color="auto" w:fill="FFFFFF"/>
              </w:rPr>
            </w:pPr>
            <w:r w:rsidRPr="006275D6">
              <w:rPr>
                <w:rFonts w:cs="Times New Roman"/>
                <w:b/>
                <w:color w:val="000000"/>
                <w:shd w:val="clear" w:color="auto" w:fill="FFFFFF"/>
              </w:rPr>
              <w:t xml:space="preserve">(6) Ministerstvo vykonáva opatrenia na </w:t>
            </w:r>
          </w:p>
          <w:p w14:paraId="08C3A23E" w14:textId="3C6FC857" w:rsidR="0098507D" w:rsidRPr="00876F7C" w:rsidRDefault="0098507D" w:rsidP="0098507D">
            <w:pPr>
              <w:rPr>
                <w:rFonts w:cs="Times New Roman"/>
                <w:b/>
                <w:color w:val="000000"/>
                <w:shd w:val="clear" w:color="auto" w:fill="FFFFFF"/>
              </w:rPr>
            </w:pPr>
            <w:r w:rsidRPr="006275D6">
              <w:rPr>
                <w:rFonts w:cs="Times New Roman"/>
                <w:b/>
                <w:color w:val="000000"/>
                <w:shd w:val="clear" w:color="auto" w:fill="FFFFFF"/>
              </w:rPr>
              <w:t>d) podporu dodržiavania minimálnych noriem energetickej hospodárnosti.</w:t>
            </w:r>
          </w:p>
          <w:p w14:paraId="4283EE8E" w14:textId="17C20046" w:rsidR="0098507D" w:rsidRPr="006275D6" w:rsidRDefault="0098507D" w:rsidP="0098507D">
            <w:pPr>
              <w:spacing w:after="0" w:line="240" w:lineRule="auto"/>
              <w:rPr>
                <w:rFonts w:cs="Times New Roman"/>
                <w:b/>
                <w:color w:val="000000"/>
                <w:shd w:val="clear" w:color="auto" w:fill="FFFFFF"/>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A63A8CF" w14:textId="2EEE31E3"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C4FE444" w14:textId="052CA1D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FF4E117" w14:textId="5D78746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06C07C5" w14:textId="77777777" w:rsidR="0098507D" w:rsidRPr="005667E7" w:rsidRDefault="0098507D" w:rsidP="0098507D">
            <w:pPr>
              <w:pStyle w:val="Default"/>
              <w:rPr>
                <w:sz w:val="22"/>
                <w:szCs w:val="22"/>
              </w:rPr>
            </w:pPr>
          </w:p>
        </w:tc>
      </w:tr>
      <w:tr w:rsidR="0098507D" w:rsidRPr="005667E7" w14:paraId="61038EF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485D335" w14:textId="77777777" w:rsidR="0098507D" w:rsidRPr="005667E7" w:rsidRDefault="0098507D" w:rsidP="0098507D">
            <w:pPr>
              <w:pStyle w:val="Default"/>
              <w:rPr>
                <w:sz w:val="22"/>
                <w:szCs w:val="22"/>
              </w:rPr>
            </w:pPr>
            <w:r w:rsidRPr="005667E7">
              <w:rPr>
                <w:sz w:val="22"/>
                <w:szCs w:val="22"/>
              </w:rPr>
              <w:lastRenderedPageBreak/>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D0485B9" w14:textId="77777777" w:rsidR="0098507D" w:rsidRPr="005667E7" w:rsidRDefault="0098507D" w:rsidP="0098507D">
            <w:pPr>
              <w:pStyle w:val="oj-normal"/>
              <w:spacing w:before="120"/>
              <w:rPr>
                <w:sz w:val="22"/>
                <w:szCs w:val="22"/>
              </w:rPr>
            </w:pPr>
            <w:r w:rsidRPr="005667E7">
              <w:rPr>
                <w:color w:val="000000"/>
                <w:sz w:val="22"/>
                <w:szCs w:val="22"/>
              </w:rPr>
              <w:t>poskytovaním primeraných finančných opatrení, najmä tých, ktoré sú zamerané na zraniteľné domácnosti, osoby postihnuté energetickou chudobou alebo prípadne žijúce v sociálnom bývaní, v súlade s článkom 24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18AF282" w14:textId="728D855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106ED34" w14:textId="77777777" w:rsidR="0098507D" w:rsidRDefault="0098507D" w:rsidP="0098507D">
            <w:pPr>
              <w:pStyle w:val="Default"/>
              <w:rPr>
                <w:b/>
                <w:sz w:val="22"/>
                <w:szCs w:val="22"/>
                <w:lang w:eastAsia="cs-CZ"/>
              </w:rPr>
            </w:pPr>
            <w:r>
              <w:rPr>
                <w:b/>
                <w:sz w:val="22"/>
                <w:szCs w:val="22"/>
                <w:lang w:eastAsia="cs-CZ"/>
              </w:rPr>
              <w:t>Návrh zákona č. xx/2026</w:t>
            </w:r>
          </w:p>
          <w:p w14:paraId="41C6B078" w14:textId="77777777" w:rsidR="0098507D" w:rsidRDefault="0098507D" w:rsidP="0098507D">
            <w:pPr>
              <w:pStyle w:val="Default"/>
              <w:rPr>
                <w:sz w:val="22"/>
                <w:szCs w:val="22"/>
              </w:rPr>
            </w:pPr>
            <w:r w:rsidRPr="00973B43">
              <w:rPr>
                <w:b/>
                <w:sz w:val="22"/>
                <w:szCs w:val="22"/>
                <w:lang w:eastAsia="cs-CZ"/>
              </w:rPr>
              <w:t>Z. z</w:t>
            </w:r>
            <w:r>
              <w:rPr>
                <w:b/>
                <w:sz w:val="22"/>
                <w:szCs w:val="22"/>
                <w:lang w:eastAsia="cs-CZ"/>
              </w:rPr>
              <w:t>.</w:t>
            </w:r>
            <w:r>
              <w:rPr>
                <w:sz w:val="22"/>
                <w:szCs w:val="22"/>
              </w:rPr>
              <w:t xml:space="preserve"> </w:t>
            </w:r>
          </w:p>
          <w:p w14:paraId="3A863912" w14:textId="48681C51"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8953A73" w14:textId="77777777" w:rsidR="0098507D" w:rsidRPr="006275D6" w:rsidRDefault="0098507D" w:rsidP="0098507D">
            <w:pPr>
              <w:pStyle w:val="Default"/>
              <w:rPr>
                <w:b/>
                <w:sz w:val="22"/>
                <w:szCs w:val="22"/>
              </w:rPr>
            </w:pPr>
            <w:r w:rsidRPr="006275D6">
              <w:rPr>
                <w:b/>
                <w:sz w:val="22"/>
                <w:szCs w:val="22"/>
              </w:rPr>
              <w:t>§ 9</w:t>
            </w:r>
          </w:p>
          <w:p w14:paraId="5354D555" w14:textId="0AA43A57" w:rsidR="0098507D" w:rsidRPr="006275D6" w:rsidRDefault="0098507D" w:rsidP="0098507D">
            <w:pPr>
              <w:pStyle w:val="Default"/>
              <w:rPr>
                <w:b/>
                <w:sz w:val="22"/>
                <w:szCs w:val="22"/>
              </w:rPr>
            </w:pPr>
            <w:r w:rsidRPr="006275D6">
              <w:rPr>
                <w:b/>
                <w:sz w:val="22"/>
                <w:szCs w:val="22"/>
              </w:rPr>
              <w:t>O 1</w:t>
            </w:r>
          </w:p>
          <w:p w14:paraId="4A484B32" w14:textId="36611500" w:rsidR="0098507D" w:rsidRPr="005667E7" w:rsidRDefault="0098507D" w:rsidP="0098507D">
            <w:pPr>
              <w:pStyle w:val="Default"/>
              <w:rPr>
                <w:sz w:val="22"/>
                <w:szCs w:val="22"/>
              </w:rPr>
            </w:pPr>
            <w:r w:rsidRPr="006275D6">
              <w:rPr>
                <w:b/>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EBE942D" w14:textId="77777777" w:rsidR="0098507D" w:rsidRPr="00026F09" w:rsidRDefault="0098507D" w:rsidP="0098507D">
            <w:pPr>
              <w:pStyle w:val="Default"/>
              <w:rPr>
                <w:sz w:val="22"/>
                <w:szCs w:val="22"/>
                <w:shd w:val="clear" w:color="auto" w:fill="FFFFFF"/>
              </w:rPr>
            </w:pPr>
            <w:r w:rsidRPr="00026F09">
              <w:rPr>
                <w:sz w:val="22"/>
                <w:szCs w:val="22"/>
                <w:shd w:val="clear" w:color="auto" w:fill="FFFFFF"/>
              </w:rPr>
              <w:t xml:space="preserve">(1) Ministerstvo dopravy Slovenskej republiky (ďalej len „ministerstvo“) ako ústredný orgán štátnej správy </w:t>
            </w:r>
          </w:p>
          <w:p w14:paraId="527986F8" w14:textId="00500ED3" w:rsidR="0098507D" w:rsidRPr="006275D6" w:rsidRDefault="0098507D" w:rsidP="0098507D">
            <w:pPr>
              <w:pStyle w:val="Default"/>
              <w:rPr>
                <w:b/>
                <w:sz w:val="22"/>
                <w:szCs w:val="22"/>
                <w:shd w:val="clear" w:color="auto" w:fill="FFFFFF"/>
              </w:rPr>
            </w:pPr>
            <w:r w:rsidRPr="006275D6">
              <w:rPr>
                <w:b/>
                <w:sz w:val="22"/>
                <w:szCs w:val="22"/>
                <w:shd w:val="clear" w:color="auto" w:fill="FFFFFF"/>
              </w:rPr>
              <w:t xml:space="preserve">e) </w:t>
            </w:r>
            <w:r w:rsidRPr="00F26AE2">
              <w:rPr>
                <w:b/>
                <w:sz w:val="22"/>
                <w:szCs w:val="22"/>
                <w:shd w:val="clear" w:color="auto" w:fill="FFFFFF"/>
              </w:rPr>
              <w:t>poskytuje dotácie v oblasti energetickej hospodárnosti budov podľa § 9a až 9c (ďalej len „dotácia“),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B3BAEB7" w14:textId="2F87B7B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BAA550E" w14:textId="275A6D7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08DEB3B" w14:textId="1578EEB6"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F85F48C" w14:textId="77777777" w:rsidR="0098507D" w:rsidRPr="005667E7" w:rsidRDefault="0098507D" w:rsidP="0098507D">
            <w:pPr>
              <w:pStyle w:val="Default"/>
              <w:rPr>
                <w:sz w:val="22"/>
                <w:szCs w:val="22"/>
              </w:rPr>
            </w:pPr>
          </w:p>
        </w:tc>
      </w:tr>
      <w:tr w:rsidR="0098507D" w:rsidRPr="005667E7" w14:paraId="0AE8F57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608FF64A"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DE851F2" w14:textId="77777777" w:rsidR="0098507D" w:rsidRPr="00EA1269" w:rsidRDefault="0098507D" w:rsidP="0098507D">
            <w:pPr>
              <w:spacing w:after="0"/>
            </w:pPr>
            <w:r w:rsidRPr="00EA1269">
              <w:t>poskytovaním technickej pomoci, a to aj prostredníctvom jednotných kontaktných miest s osobitným dôrazom na zraniteľné domácnosti a prípadne osoby žijúce v sociálnom bývaní, v súlade s článkom 24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9C7B52" w14:textId="6BFD6A7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33BA6E" w14:textId="22BE5AE3" w:rsidR="0098507D" w:rsidRPr="005667E7" w:rsidRDefault="0098507D" w:rsidP="0098507D">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4D1B90" w14:textId="77777777" w:rsidR="0098507D" w:rsidRDefault="0098507D" w:rsidP="0098507D">
            <w:pPr>
              <w:pStyle w:val="Default"/>
              <w:rPr>
                <w:sz w:val="22"/>
                <w:szCs w:val="22"/>
              </w:rPr>
            </w:pPr>
            <w:r>
              <w:rPr>
                <w:sz w:val="22"/>
                <w:szCs w:val="22"/>
              </w:rPr>
              <w:t>§ 25</w:t>
            </w:r>
          </w:p>
          <w:p w14:paraId="3583C5EF" w14:textId="4005F289" w:rsidR="0098507D" w:rsidRPr="005667E7" w:rsidRDefault="0098507D" w:rsidP="0098507D">
            <w:pPr>
              <w:pStyle w:val="Default"/>
              <w:rPr>
                <w:sz w:val="22"/>
                <w:szCs w:val="22"/>
              </w:rPr>
            </w:pPr>
            <w:r>
              <w:rPr>
                <w:sz w:val="22"/>
                <w:szCs w:val="22"/>
              </w:rPr>
              <w:t xml:space="preserve">P </w:t>
            </w:r>
            <w:proofErr w:type="spellStart"/>
            <w:r>
              <w:rPr>
                <w:sz w:val="22"/>
                <w:szCs w:val="22"/>
              </w:rPr>
              <w:t>p</w:t>
            </w:r>
            <w:proofErr w:type="spellEnd"/>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B4D2F9A" w14:textId="70EBE6FC" w:rsidR="0098507D" w:rsidRPr="005667E7" w:rsidRDefault="0098507D" w:rsidP="0098507D">
            <w:pPr>
              <w:pStyle w:val="Default"/>
              <w:rPr>
                <w:sz w:val="22"/>
                <w:szCs w:val="22"/>
              </w:rPr>
            </w:pPr>
            <w:r>
              <w:rPr>
                <w:sz w:val="22"/>
                <w:szCs w:val="22"/>
              </w:rPr>
              <w:t>p) </w:t>
            </w:r>
            <w:r w:rsidRPr="006B575B">
              <w:rPr>
                <w:sz w:val="22"/>
                <w:szCs w:val="22"/>
              </w:rPr>
              <w:t>poskytuje informácie domácnostiam o podporných schémach energetickej efektívnosti a o možnostiach poskytnutia a o vhodnosti energetických auditov pre budovy a domácnosti,</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27EF3F" w14:textId="0D86DC54" w:rsidR="0098507D" w:rsidRPr="005667E7" w:rsidRDefault="00942036"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124EF4" w14:textId="370EAB87" w:rsidR="0098507D" w:rsidRPr="005667E7"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6BC546" w14:textId="4429057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C5E0B3" w:themeFill="accent6" w:themeFillTint="66"/>
          </w:tcPr>
          <w:p w14:paraId="0C7BF815" w14:textId="286A14F1" w:rsidR="0098507D" w:rsidRPr="005667E7" w:rsidRDefault="0098507D" w:rsidP="0098507D">
            <w:pPr>
              <w:pStyle w:val="Default"/>
              <w:rPr>
                <w:sz w:val="22"/>
                <w:szCs w:val="22"/>
              </w:rPr>
            </w:pPr>
          </w:p>
        </w:tc>
      </w:tr>
      <w:tr w:rsidR="0098507D" w:rsidRPr="005667E7" w14:paraId="3EF1E9A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61D22FB" w14:textId="77777777" w:rsidR="0098507D" w:rsidRPr="005667E7" w:rsidRDefault="0098507D" w:rsidP="0098507D">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6D3C7BB" w14:textId="77777777" w:rsidR="0098507D" w:rsidRPr="005667E7" w:rsidRDefault="0098507D" w:rsidP="0098507D">
            <w:pPr>
              <w:pStyle w:val="oj-normal"/>
              <w:rPr>
                <w:sz w:val="22"/>
                <w:szCs w:val="22"/>
              </w:rPr>
            </w:pPr>
            <w:r w:rsidRPr="005667E7">
              <w:rPr>
                <w:color w:val="000000"/>
                <w:sz w:val="22"/>
                <w:szCs w:val="22"/>
              </w:rPr>
              <w:t>navrhovaním integrovaných systémov financovania, ktoré poskytujú stimuly pre hĺbkovú obnovu a postupnú hĺbkovú obnovu podľa článku 17;</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5A234E3" w14:textId="07C2E7E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072F6D0" w14:textId="77777777" w:rsidR="00942036" w:rsidRDefault="00942036" w:rsidP="00942036">
            <w:pPr>
              <w:pStyle w:val="Default"/>
              <w:rPr>
                <w:b/>
                <w:sz w:val="22"/>
                <w:szCs w:val="22"/>
                <w:lang w:eastAsia="cs-CZ"/>
              </w:rPr>
            </w:pPr>
            <w:r>
              <w:rPr>
                <w:b/>
                <w:sz w:val="22"/>
                <w:szCs w:val="22"/>
                <w:lang w:eastAsia="cs-CZ"/>
              </w:rPr>
              <w:t>Návrh zákona č. xx/2026</w:t>
            </w:r>
          </w:p>
          <w:p w14:paraId="75735310" w14:textId="77777777" w:rsidR="00942036" w:rsidRDefault="00942036" w:rsidP="00942036">
            <w:pPr>
              <w:pStyle w:val="Default"/>
              <w:spacing w:after="240"/>
              <w:rPr>
                <w:sz w:val="22"/>
                <w:szCs w:val="22"/>
              </w:rPr>
            </w:pPr>
            <w:r w:rsidRPr="00973B43">
              <w:rPr>
                <w:b/>
                <w:sz w:val="22"/>
                <w:szCs w:val="22"/>
                <w:lang w:eastAsia="cs-CZ"/>
              </w:rPr>
              <w:t>Z. z</w:t>
            </w:r>
            <w:r>
              <w:rPr>
                <w:b/>
                <w:sz w:val="22"/>
                <w:szCs w:val="22"/>
                <w:lang w:eastAsia="cs-CZ"/>
              </w:rPr>
              <w:t>.</w:t>
            </w:r>
            <w:r>
              <w:rPr>
                <w:sz w:val="22"/>
                <w:szCs w:val="22"/>
              </w:rPr>
              <w:t xml:space="preserve"> </w:t>
            </w:r>
          </w:p>
          <w:p w14:paraId="7AD3CE24" w14:textId="1CE0CD4F"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162233F" w14:textId="77777777" w:rsidR="0098507D" w:rsidRPr="00942036" w:rsidRDefault="0098507D" w:rsidP="0098507D">
            <w:pPr>
              <w:pStyle w:val="Default"/>
              <w:rPr>
                <w:b/>
                <w:sz w:val="22"/>
                <w:szCs w:val="22"/>
              </w:rPr>
            </w:pPr>
            <w:r w:rsidRPr="00942036">
              <w:rPr>
                <w:b/>
                <w:sz w:val="22"/>
                <w:szCs w:val="22"/>
              </w:rPr>
              <w:t>§ 9</w:t>
            </w:r>
          </w:p>
          <w:p w14:paraId="3B718BEE" w14:textId="25FD4A6C" w:rsidR="0098507D" w:rsidRPr="00942036" w:rsidRDefault="0098507D" w:rsidP="0098507D">
            <w:pPr>
              <w:pStyle w:val="Default"/>
              <w:rPr>
                <w:b/>
                <w:sz w:val="22"/>
                <w:szCs w:val="22"/>
              </w:rPr>
            </w:pPr>
            <w:r w:rsidRPr="00942036">
              <w:rPr>
                <w:b/>
                <w:sz w:val="22"/>
                <w:szCs w:val="22"/>
              </w:rPr>
              <w:t>O 1</w:t>
            </w:r>
          </w:p>
          <w:p w14:paraId="2A982793" w14:textId="0FCBAB8E" w:rsidR="0098507D" w:rsidRPr="005667E7" w:rsidRDefault="0098507D" w:rsidP="0098507D">
            <w:pPr>
              <w:pStyle w:val="Default"/>
              <w:rPr>
                <w:sz w:val="22"/>
                <w:szCs w:val="22"/>
              </w:rPr>
            </w:pPr>
            <w:r w:rsidRPr="00942036">
              <w:rPr>
                <w:b/>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893FC02" w14:textId="77777777" w:rsidR="0098507D" w:rsidRPr="00011373" w:rsidRDefault="0098507D" w:rsidP="0098507D">
            <w:pPr>
              <w:pStyle w:val="Default"/>
              <w:rPr>
                <w:sz w:val="22"/>
                <w:szCs w:val="22"/>
              </w:rPr>
            </w:pPr>
            <w:r w:rsidRPr="00011373">
              <w:rPr>
                <w:sz w:val="22"/>
                <w:szCs w:val="22"/>
              </w:rPr>
              <w:t xml:space="preserve">(1) Ministerstvo dopravy Slovenskej republiky (ďalej len „ministerstvo“) ako ústredný orgán štátnej správy </w:t>
            </w:r>
          </w:p>
          <w:p w14:paraId="2A330CD8" w14:textId="665F4109" w:rsidR="0098507D" w:rsidRPr="005667E7" w:rsidRDefault="0098507D" w:rsidP="0098507D">
            <w:pPr>
              <w:pStyle w:val="Default"/>
              <w:rPr>
                <w:sz w:val="22"/>
                <w:szCs w:val="22"/>
              </w:rPr>
            </w:pPr>
            <w:r w:rsidRPr="00011373">
              <w:rPr>
                <w:sz w:val="22"/>
                <w:szCs w:val="22"/>
              </w:rPr>
              <w:t>c) zostavuje zoznam existujúcich a navrhovaných opatrení a nástrojov na podporu splnenia opatrení z národného plánu vrátane opatrení a nástrojov finančnej povahy,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380772A" w14:textId="42AF7383"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2683EAD" w14:textId="478103E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4396A6F" w14:textId="1CE5E2E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9B4FA44" w14:textId="77777777" w:rsidR="0098507D" w:rsidRPr="005667E7" w:rsidRDefault="0098507D" w:rsidP="0098507D">
            <w:pPr>
              <w:pStyle w:val="Default"/>
              <w:rPr>
                <w:sz w:val="22"/>
                <w:szCs w:val="22"/>
              </w:rPr>
            </w:pPr>
          </w:p>
        </w:tc>
      </w:tr>
      <w:tr w:rsidR="0098507D" w:rsidRPr="005667E7" w14:paraId="7944A78C"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619D9B89" w14:textId="77777777" w:rsidR="0098507D" w:rsidRPr="005667E7" w:rsidRDefault="0098507D" w:rsidP="0098507D">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tcPr>
          <w:p w14:paraId="7664B7E0" w14:textId="77777777" w:rsidR="0098507D" w:rsidRPr="005667E7" w:rsidRDefault="0098507D" w:rsidP="0098507D">
            <w:pPr>
              <w:pStyle w:val="oj-normal"/>
              <w:spacing w:before="120"/>
              <w:rPr>
                <w:sz w:val="22"/>
                <w:szCs w:val="22"/>
              </w:rPr>
            </w:pPr>
            <w:r w:rsidRPr="005667E7">
              <w:rPr>
                <w:color w:val="000000"/>
                <w:sz w:val="22"/>
                <w:szCs w:val="22"/>
              </w:rPr>
              <w:t>odstránením nehospodárskych prekážok vrátane rozdielnosti motivácie a</w:t>
            </w:r>
          </w:p>
        </w:tc>
        <w:tc>
          <w:tcPr>
            <w:tcW w:w="549" w:type="dxa"/>
            <w:tcBorders>
              <w:top w:val="single" w:sz="4" w:space="0" w:color="auto"/>
              <w:left w:val="single" w:sz="4" w:space="0" w:color="auto"/>
              <w:bottom w:val="single" w:sz="4" w:space="0" w:color="auto"/>
              <w:right w:val="single" w:sz="4" w:space="0" w:color="auto"/>
            </w:tcBorders>
          </w:tcPr>
          <w:p w14:paraId="10EEF5CD" w14:textId="455003D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CD476D4" w14:textId="77777777" w:rsidR="0098507D" w:rsidRDefault="0098507D" w:rsidP="0098507D">
            <w:pPr>
              <w:pStyle w:val="Default"/>
              <w:rPr>
                <w:b/>
                <w:sz w:val="22"/>
                <w:szCs w:val="22"/>
                <w:lang w:eastAsia="cs-CZ"/>
              </w:rPr>
            </w:pPr>
            <w:r>
              <w:rPr>
                <w:b/>
                <w:sz w:val="22"/>
                <w:szCs w:val="22"/>
                <w:lang w:eastAsia="cs-CZ"/>
              </w:rPr>
              <w:t>Návrh zákona č. xx/2026</w:t>
            </w:r>
          </w:p>
          <w:p w14:paraId="3A5882D4" w14:textId="73172107" w:rsidR="0098507D" w:rsidRPr="005667E7" w:rsidRDefault="0098507D" w:rsidP="0002231C">
            <w:pPr>
              <w:pStyle w:val="Default"/>
              <w:spacing w:after="240"/>
              <w:rPr>
                <w:sz w:val="22"/>
                <w:szCs w:val="22"/>
              </w:rPr>
            </w:pPr>
            <w:r w:rsidRPr="00973B43">
              <w:rPr>
                <w:b/>
                <w:sz w:val="22"/>
                <w:szCs w:val="22"/>
                <w:lang w:eastAsia="cs-CZ"/>
              </w:rPr>
              <w:t>Z. z</w:t>
            </w:r>
            <w:r>
              <w:rPr>
                <w:b/>
                <w:sz w:val="22"/>
                <w:szCs w:val="22"/>
                <w:lang w:eastAsia="cs-CZ"/>
              </w:rPr>
              <w:t>.</w:t>
            </w:r>
            <w:r w:rsidR="0002231C">
              <w:rPr>
                <w:sz w:val="22"/>
                <w:szCs w:val="22"/>
              </w:rPr>
              <w:t xml:space="preserve"> </w:t>
            </w:r>
            <w:r>
              <w:rPr>
                <w:sz w:val="22"/>
                <w:szCs w:val="22"/>
              </w:rPr>
              <w:t>Zákon č. 150/2013 Z. z.</w:t>
            </w:r>
          </w:p>
        </w:tc>
        <w:tc>
          <w:tcPr>
            <w:tcW w:w="817" w:type="dxa"/>
            <w:tcBorders>
              <w:top w:val="single" w:sz="4" w:space="0" w:color="auto"/>
              <w:left w:val="single" w:sz="4" w:space="0" w:color="auto"/>
              <w:bottom w:val="single" w:sz="4" w:space="0" w:color="auto"/>
              <w:right w:val="single" w:sz="4" w:space="0" w:color="auto"/>
            </w:tcBorders>
          </w:tcPr>
          <w:p w14:paraId="4FAD583C" w14:textId="77777777" w:rsidR="0098507D" w:rsidRPr="00123DEC" w:rsidRDefault="0098507D" w:rsidP="0098507D">
            <w:pPr>
              <w:pStyle w:val="Default"/>
              <w:rPr>
                <w:b/>
                <w:sz w:val="22"/>
                <w:szCs w:val="22"/>
              </w:rPr>
            </w:pPr>
            <w:r w:rsidRPr="00123DEC">
              <w:rPr>
                <w:b/>
                <w:sz w:val="22"/>
                <w:szCs w:val="22"/>
              </w:rPr>
              <w:t>§ 4b</w:t>
            </w:r>
          </w:p>
          <w:p w14:paraId="213225A8" w14:textId="4ED497BE" w:rsidR="0098507D" w:rsidRPr="00123DEC" w:rsidRDefault="0098507D" w:rsidP="0098507D">
            <w:pPr>
              <w:pStyle w:val="Default"/>
              <w:rPr>
                <w:b/>
                <w:sz w:val="22"/>
                <w:szCs w:val="22"/>
              </w:rPr>
            </w:pPr>
            <w:r w:rsidRPr="00123DEC">
              <w:rPr>
                <w:b/>
                <w:sz w:val="22"/>
                <w:szCs w:val="22"/>
              </w:rPr>
              <w:t>O 2</w:t>
            </w:r>
          </w:p>
          <w:p w14:paraId="7FB8E6C0" w14:textId="36217F04" w:rsidR="0098507D" w:rsidRDefault="0098507D" w:rsidP="0098507D">
            <w:pPr>
              <w:pStyle w:val="Default"/>
              <w:rPr>
                <w:b/>
                <w:sz w:val="22"/>
                <w:szCs w:val="22"/>
              </w:rPr>
            </w:pPr>
            <w:r w:rsidRPr="00123DEC">
              <w:rPr>
                <w:b/>
                <w:sz w:val="22"/>
                <w:szCs w:val="22"/>
              </w:rPr>
              <w:t>P b</w:t>
            </w:r>
          </w:p>
          <w:p w14:paraId="3E128B47" w14:textId="77777777" w:rsidR="0098507D" w:rsidRDefault="0098507D" w:rsidP="0098507D">
            <w:pPr>
              <w:pStyle w:val="Default"/>
              <w:spacing w:after="240"/>
              <w:rPr>
                <w:b/>
                <w:sz w:val="22"/>
                <w:szCs w:val="22"/>
              </w:rPr>
            </w:pPr>
          </w:p>
          <w:p w14:paraId="751AC9BA" w14:textId="77777777" w:rsidR="0098507D" w:rsidRDefault="0098507D" w:rsidP="0098507D">
            <w:pPr>
              <w:pStyle w:val="Default"/>
              <w:rPr>
                <w:sz w:val="22"/>
                <w:szCs w:val="22"/>
              </w:rPr>
            </w:pPr>
            <w:r w:rsidRPr="006275D6">
              <w:rPr>
                <w:sz w:val="22"/>
                <w:szCs w:val="22"/>
              </w:rPr>
              <w:t>§ 13</w:t>
            </w:r>
          </w:p>
          <w:p w14:paraId="709FD22F" w14:textId="6291E7E4" w:rsidR="0098507D" w:rsidRPr="00C54312"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930196B" w14:textId="77312138" w:rsidR="0098507D" w:rsidRPr="00123DEC" w:rsidRDefault="0098507D" w:rsidP="0098507D">
            <w:pPr>
              <w:pStyle w:val="Default"/>
              <w:rPr>
                <w:b/>
                <w:sz w:val="22"/>
                <w:szCs w:val="22"/>
              </w:rPr>
            </w:pPr>
            <w:r w:rsidRPr="00123DEC">
              <w:rPr>
                <w:b/>
                <w:sz w:val="22"/>
                <w:szCs w:val="22"/>
              </w:rPr>
              <w:t xml:space="preserve">(2) </w:t>
            </w:r>
            <w:r w:rsidR="00B86B0F" w:rsidRPr="00B86B0F">
              <w:rPr>
                <w:b/>
                <w:sz w:val="22"/>
                <w:szCs w:val="22"/>
              </w:rPr>
              <w:t>Opatrenia a postupy podľa odseku 1 sú:</w:t>
            </w:r>
          </w:p>
          <w:p w14:paraId="12424618" w14:textId="77777777" w:rsidR="0098507D" w:rsidRDefault="0098507D" w:rsidP="0098507D">
            <w:pPr>
              <w:pStyle w:val="Default"/>
              <w:rPr>
                <w:b/>
                <w:sz w:val="22"/>
                <w:szCs w:val="22"/>
              </w:rPr>
            </w:pPr>
            <w:r w:rsidRPr="00123DEC">
              <w:rPr>
                <w:b/>
                <w:sz w:val="22"/>
                <w:szCs w:val="22"/>
              </w:rPr>
              <w:t>b) prehľad trhových prekážok a zlyhaní trhu,</w:t>
            </w:r>
          </w:p>
          <w:p w14:paraId="15741737" w14:textId="77777777" w:rsidR="00942036" w:rsidRDefault="00942036" w:rsidP="0098507D">
            <w:pPr>
              <w:spacing w:after="0" w:line="240" w:lineRule="auto"/>
              <w:rPr>
                <w:rFonts w:cs="Times New Roman"/>
                <w:color w:val="000000"/>
              </w:rPr>
            </w:pPr>
          </w:p>
          <w:p w14:paraId="4B0AB4C2" w14:textId="2542F9C1" w:rsidR="0098507D" w:rsidRPr="006275D6" w:rsidRDefault="0098507D" w:rsidP="0098507D">
            <w:pPr>
              <w:spacing w:after="0" w:line="240" w:lineRule="auto"/>
              <w:rPr>
                <w:rFonts w:cs="Times New Roman"/>
                <w:color w:val="000000"/>
              </w:rPr>
            </w:pPr>
            <w:r w:rsidRPr="006275D6">
              <w:rPr>
                <w:rFonts w:cs="Times New Roman"/>
                <w:color w:val="000000"/>
              </w:rPr>
              <w:t>(4) Z poskytnutej podpory možno počas platnosti zmluvy odpustiť najviac 30 % sumy úveru, ak</w:t>
            </w:r>
          </w:p>
          <w:p w14:paraId="74C55DA6" w14:textId="77777777" w:rsidR="0098507D" w:rsidRPr="006275D6" w:rsidRDefault="0098507D" w:rsidP="0098507D">
            <w:pPr>
              <w:spacing w:after="0" w:line="240" w:lineRule="auto"/>
              <w:rPr>
                <w:rFonts w:cs="Times New Roman"/>
                <w:color w:val="000000"/>
              </w:rPr>
            </w:pPr>
            <w:r w:rsidRPr="006275D6">
              <w:rPr>
                <w:rFonts w:cs="Times New Roman"/>
                <w:color w:val="000000"/>
              </w:rPr>
              <w:t>a) podpora bola poskytnutá na zateplenie bytového domu podľa </w:t>
            </w:r>
            <w:hyperlink r:id="rId19" w:anchor="paragraf-6.odsek-1.pismeno-c.bod-3" w:tooltip="Odkaz na predpis alebo ustanovenie" w:history="1">
              <w:r w:rsidRPr="006275D6">
                <w:rPr>
                  <w:rFonts w:cs="Times New Roman"/>
                  <w:color w:val="000000"/>
                </w:rPr>
                <w:t>§ 6 ods. 1 písm. c) tretieho bodu</w:t>
              </w:r>
            </w:hyperlink>
            <w:r w:rsidRPr="006275D6">
              <w:rPr>
                <w:rFonts w:cs="Times New Roman"/>
                <w:color w:val="000000"/>
              </w:rPr>
              <w:t> a na realizáciu obnoviteľného zdroja energie podľa </w:t>
            </w:r>
            <w:hyperlink r:id="rId20" w:anchor="paragraf-6.odsek-4.pismeno-d" w:tooltip="Odkaz na predpis alebo ustanovenie" w:history="1">
              <w:r w:rsidRPr="006275D6">
                <w:rPr>
                  <w:rFonts w:cs="Times New Roman"/>
                  <w:color w:val="000000"/>
                </w:rPr>
                <w:t>§ 6 ods. 4 písm. d)</w:t>
              </w:r>
            </w:hyperlink>
            <w:r w:rsidRPr="006275D6">
              <w:rPr>
                <w:rFonts w:cs="Times New Roman"/>
                <w:color w:val="000000"/>
              </w:rPr>
              <w:t>,</w:t>
            </w:r>
          </w:p>
          <w:p w14:paraId="52A6AE14" w14:textId="77777777" w:rsidR="0098507D" w:rsidRPr="006275D6" w:rsidRDefault="0098507D" w:rsidP="0098507D">
            <w:pPr>
              <w:pStyle w:val="Default"/>
            </w:pPr>
            <w:r w:rsidRPr="006275D6">
              <w:rPr>
                <w:sz w:val="22"/>
                <w:szCs w:val="22"/>
              </w:rPr>
              <w:t>b) bolo preukázané zníženie potreby primárnej energie bytového domu minimálne o 30 % oproti výpočtovo určenej potrebe primárnej energie bytového domu pred realizáciou zateplenia bytového domu,</w:t>
            </w:r>
          </w:p>
          <w:p w14:paraId="5F710A02" w14:textId="77777777" w:rsidR="0098507D" w:rsidRPr="006275D6" w:rsidRDefault="0098507D" w:rsidP="0098507D">
            <w:pPr>
              <w:pStyle w:val="Default"/>
            </w:pPr>
            <w:r w:rsidRPr="006275D6">
              <w:rPr>
                <w:sz w:val="22"/>
                <w:szCs w:val="22"/>
              </w:rPr>
              <w:t>c) žiadateľ písomne požiada fond o odpustenie časti úveru najneskôr do jedného roku po predložení energetického certifikátu zatepleného bytového domu vrátane správy k energetickému certifikátu a</w:t>
            </w:r>
          </w:p>
          <w:p w14:paraId="3E4F46BE" w14:textId="71E84D8A" w:rsidR="0098507D" w:rsidRPr="005667E7" w:rsidRDefault="0098507D" w:rsidP="0002231C">
            <w:pPr>
              <w:pStyle w:val="Default"/>
              <w:rPr>
                <w:sz w:val="22"/>
                <w:szCs w:val="22"/>
              </w:rPr>
            </w:pPr>
            <w:r w:rsidRPr="006275D6">
              <w:rPr>
                <w:sz w:val="22"/>
                <w:szCs w:val="22"/>
              </w:rPr>
              <w:t>d) žiadateľ dodržiava podmienky dohodnuté v zmluve a ku dňu podania žiadosti podľa písmena c) má splnené záväzky voči fondu.</w:t>
            </w:r>
          </w:p>
        </w:tc>
        <w:tc>
          <w:tcPr>
            <w:tcW w:w="818" w:type="dxa"/>
            <w:tcBorders>
              <w:top w:val="single" w:sz="4" w:space="0" w:color="auto"/>
              <w:left w:val="single" w:sz="4" w:space="0" w:color="auto"/>
              <w:bottom w:val="single" w:sz="4" w:space="0" w:color="auto"/>
              <w:right w:val="single" w:sz="4" w:space="0" w:color="auto"/>
            </w:tcBorders>
          </w:tcPr>
          <w:p w14:paraId="0259AFA2" w14:textId="3A750DE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5B38DB4" w14:textId="624E7BA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450008C" w14:textId="6319B66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5C31B048" w14:textId="6664AC79" w:rsidR="0098507D" w:rsidRPr="005667E7" w:rsidRDefault="0098507D" w:rsidP="0098507D">
            <w:pPr>
              <w:pStyle w:val="Default"/>
              <w:rPr>
                <w:sz w:val="22"/>
                <w:szCs w:val="22"/>
              </w:rPr>
            </w:pPr>
          </w:p>
        </w:tc>
      </w:tr>
      <w:tr w:rsidR="0098507D" w:rsidRPr="005667E7" w14:paraId="411197E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59DCAD8E" w14:textId="77777777" w:rsidR="0098507D" w:rsidRPr="005667E7" w:rsidRDefault="0098507D" w:rsidP="0098507D">
            <w:pPr>
              <w:pStyle w:val="Defaul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tcPr>
          <w:p w14:paraId="01FAF8A1" w14:textId="77777777" w:rsidR="0098507D" w:rsidRPr="005667E7" w:rsidRDefault="0098507D" w:rsidP="0098507D">
            <w:pPr>
              <w:pStyle w:val="oj-normal"/>
              <w:spacing w:before="120"/>
              <w:rPr>
                <w:sz w:val="22"/>
                <w:szCs w:val="22"/>
              </w:rPr>
            </w:pPr>
            <w:r w:rsidRPr="005667E7">
              <w:rPr>
                <w:color w:val="000000"/>
                <w:sz w:val="22"/>
                <w:szCs w:val="22"/>
              </w:rPr>
              <w:t>monitorovaním sociálnych vplyvov, najmä na najzraniteľnejšie domácnosti.</w:t>
            </w:r>
          </w:p>
        </w:tc>
        <w:tc>
          <w:tcPr>
            <w:tcW w:w="549" w:type="dxa"/>
            <w:tcBorders>
              <w:top w:val="single" w:sz="4" w:space="0" w:color="auto"/>
              <w:left w:val="single" w:sz="4" w:space="0" w:color="auto"/>
              <w:bottom w:val="single" w:sz="4" w:space="0" w:color="auto"/>
              <w:right w:val="single" w:sz="4" w:space="0" w:color="auto"/>
            </w:tcBorders>
          </w:tcPr>
          <w:p w14:paraId="1420FC60" w14:textId="1377D88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E865634" w14:textId="77777777" w:rsidR="0098507D" w:rsidRDefault="0098507D" w:rsidP="0098507D">
            <w:pPr>
              <w:pStyle w:val="Default"/>
              <w:rPr>
                <w:b/>
                <w:sz w:val="22"/>
                <w:szCs w:val="22"/>
                <w:lang w:eastAsia="cs-CZ"/>
              </w:rPr>
            </w:pPr>
            <w:r>
              <w:rPr>
                <w:b/>
                <w:sz w:val="22"/>
                <w:szCs w:val="22"/>
                <w:lang w:eastAsia="cs-CZ"/>
              </w:rPr>
              <w:t>Návrh zákona č. xx/2026</w:t>
            </w:r>
          </w:p>
          <w:p w14:paraId="507EB815" w14:textId="5F88A7C9" w:rsidR="0098507D" w:rsidRPr="005667E7" w:rsidRDefault="0098507D" w:rsidP="0098507D">
            <w:pPr>
              <w:pStyle w:val="Default"/>
              <w:rPr>
                <w:sz w:val="22"/>
                <w:szCs w:val="22"/>
              </w:rPr>
            </w:pPr>
            <w:r w:rsidRPr="00973B43">
              <w:rPr>
                <w:b/>
                <w:sz w:val="22"/>
                <w:szCs w:val="22"/>
                <w:lang w:eastAsia="cs-CZ"/>
              </w:rPr>
              <w:t>Z. z</w:t>
            </w:r>
            <w:r>
              <w:rPr>
                <w:b/>
                <w:sz w:val="22"/>
                <w:szCs w:val="22"/>
                <w:lang w:eastAsia="cs-CZ"/>
              </w:rPr>
              <w:t>.</w:t>
            </w:r>
            <w:r>
              <w:rPr>
                <w:sz w:val="22"/>
                <w:szCs w:val="22"/>
              </w:rPr>
              <w:t xml:space="preserve"> </w:t>
            </w:r>
          </w:p>
        </w:tc>
        <w:tc>
          <w:tcPr>
            <w:tcW w:w="817" w:type="dxa"/>
            <w:tcBorders>
              <w:top w:val="single" w:sz="4" w:space="0" w:color="auto"/>
              <w:left w:val="single" w:sz="4" w:space="0" w:color="auto"/>
              <w:bottom w:val="single" w:sz="4" w:space="0" w:color="auto"/>
              <w:right w:val="single" w:sz="4" w:space="0" w:color="auto"/>
            </w:tcBorders>
          </w:tcPr>
          <w:p w14:paraId="59FB5458" w14:textId="77777777" w:rsidR="0098507D" w:rsidRPr="00123DEC" w:rsidRDefault="0098507D" w:rsidP="0098507D">
            <w:pPr>
              <w:pStyle w:val="Default"/>
              <w:rPr>
                <w:b/>
                <w:sz w:val="22"/>
                <w:szCs w:val="22"/>
              </w:rPr>
            </w:pPr>
            <w:r w:rsidRPr="00123DEC">
              <w:rPr>
                <w:b/>
                <w:sz w:val="22"/>
                <w:szCs w:val="22"/>
              </w:rPr>
              <w:t>§ 4b</w:t>
            </w:r>
          </w:p>
          <w:p w14:paraId="19DF9514" w14:textId="77777777" w:rsidR="0098507D" w:rsidRPr="00123DEC" w:rsidRDefault="0098507D" w:rsidP="0098507D">
            <w:pPr>
              <w:pStyle w:val="Default"/>
              <w:rPr>
                <w:b/>
                <w:sz w:val="22"/>
                <w:szCs w:val="22"/>
              </w:rPr>
            </w:pPr>
            <w:r w:rsidRPr="00123DEC">
              <w:rPr>
                <w:b/>
                <w:sz w:val="22"/>
                <w:szCs w:val="22"/>
              </w:rPr>
              <w:t>O 2</w:t>
            </w:r>
          </w:p>
          <w:p w14:paraId="35B1BD62" w14:textId="77777777" w:rsidR="0098507D" w:rsidRPr="00123DEC" w:rsidRDefault="0098507D" w:rsidP="0098507D">
            <w:pPr>
              <w:pStyle w:val="Default"/>
              <w:rPr>
                <w:b/>
                <w:sz w:val="22"/>
                <w:szCs w:val="22"/>
              </w:rPr>
            </w:pPr>
            <w:r w:rsidRPr="00123DEC">
              <w:rPr>
                <w:b/>
                <w:sz w:val="22"/>
                <w:szCs w:val="22"/>
              </w:rPr>
              <w:t>P d</w:t>
            </w:r>
          </w:p>
          <w:p w14:paraId="2868D9DE" w14:textId="7ADA6FC2" w:rsidR="0098507D" w:rsidRPr="005667E7" w:rsidRDefault="0098507D" w:rsidP="0098507D">
            <w:pPr>
              <w:pStyle w:val="Default"/>
              <w:rPr>
                <w:sz w:val="22"/>
                <w:szCs w:val="22"/>
              </w:rPr>
            </w:pPr>
            <w:r w:rsidRPr="00123DEC">
              <w:rPr>
                <w:b/>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9CCC363" w14:textId="32D45329" w:rsidR="0098507D" w:rsidRDefault="0098507D" w:rsidP="0098507D">
            <w:pPr>
              <w:pStyle w:val="Default"/>
              <w:rPr>
                <w:b/>
                <w:sz w:val="22"/>
                <w:szCs w:val="22"/>
              </w:rPr>
            </w:pPr>
            <w:r>
              <w:rPr>
                <w:b/>
                <w:sz w:val="22"/>
                <w:szCs w:val="22"/>
              </w:rPr>
              <w:t>(</w:t>
            </w:r>
            <w:r w:rsidRPr="00123DEC">
              <w:rPr>
                <w:b/>
                <w:sz w:val="22"/>
                <w:szCs w:val="22"/>
              </w:rPr>
              <w:t xml:space="preserve">2) </w:t>
            </w:r>
            <w:r w:rsidR="00B86B0F" w:rsidRPr="00B86B0F">
              <w:rPr>
                <w:b/>
                <w:sz w:val="22"/>
                <w:szCs w:val="22"/>
              </w:rPr>
              <w:t>Opatrenia a postupy podľa odseku 1 sú:</w:t>
            </w:r>
          </w:p>
          <w:p w14:paraId="6208775B" w14:textId="7FE3309C" w:rsidR="0098507D" w:rsidRPr="00123DEC" w:rsidRDefault="0098507D" w:rsidP="0098507D">
            <w:pPr>
              <w:pStyle w:val="Default"/>
              <w:rPr>
                <w:b/>
                <w:sz w:val="22"/>
                <w:szCs w:val="22"/>
              </w:rPr>
            </w:pPr>
            <w:r w:rsidRPr="00123DEC">
              <w:rPr>
                <w:b/>
                <w:sz w:val="22"/>
                <w:szCs w:val="22"/>
              </w:rPr>
              <w:t>d) prehľad podielu zraniteľných domácností založený na štatistických vzorkách,</w:t>
            </w:r>
          </w:p>
          <w:p w14:paraId="597AE420" w14:textId="6FFF9FC0" w:rsidR="0098507D" w:rsidRPr="00123DEC" w:rsidRDefault="0098507D" w:rsidP="0098507D">
            <w:pPr>
              <w:pStyle w:val="Default"/>
              <w:rPr>
                <w:b/>
                <w:sz w:val="22"/>
                <w:szCs w:val="22"/>
              </w:rPr>
            </w:pPr>
            <w:r w:rsidRPr="00123DEC">
              <w:rPr>
                <w:b/>
                <w:sz w:val="22"/>
                <w:szCs w:val="22"/>
              </w:rPr>
              <w:t>f) </w:t>
            </w:r>
            <w:r w:rsidRPr="0096561E">
              <w:rPr>
                <w:b/>
                <w:sz w:val="22"/>
                <w:szCs w:val="22"/>
              </w:rPr>
              <w:t>vnútroštátne ciele na roky 2030, 2040 a 2050 v ročnej miere obnovy budov a merateľné ukazovatele pokroku vrátane zníženia počtu ľudí postihnutých energetickou chudobou s cieľom dosiahnuť klimatickú neutralitu do roku 2050, aby sa zabezpečil energeticky efektívny a dekarbonizovaný fond budov a zmena existujúcich budov na budovy s nulovými emisiami,</w:t>
            </w:r>
          </w:p>
        </w:tc>
        <w:tc>
          <w:tcPr>
            <w:tcW w:w="818" w:type="dxa"/>
            <w:tcBorders>
              <w:top w:val="single" w:sz="4" w:space="0" w:color="auto"/>
              <w:left w:val="single" w:sz="4" w:space="0" w:color="auto"/>
              <w:bottom w:val="single" w:sz="4" w:space="0" w:color="auto"/>
              <w:right w:val="single" w:sz="4" w:space="0" w:color="auto"/>
            </w:tcBorders>
          </w:tcPr>
          <w:p w14:paraId="5A8E8E98" w14:textId="573CB53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2A01376F" w14:textId="77EA161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BB86B7A" w14:textId="3688172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3CFFEC1B" w14:textId="47B5F551" w:rsidR="0098507D" w:rsidRPr="005667E7" w:rsidRDefault="0098507D" w:rsidP="0098507D">
            <w:pPr>
              <w:pStyle w:val="Default"/>
              <w:rPr>
                <w:sz w:val="22"/>
                <w:szCs w:val="22"/>
              </w:rPr>
            </w:pPr>
          </w:p>
        </w:tc>
      </w:tr>
      <w:tr w:rsidR="0098507D" w:rsidRPr="005667E7" w14:paraId="6B1AC0F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AFD7FCA" w14:textId="77777777" w:rsidR="0098507D" w:rsidRPr="005667E7" w:rsidRDefault="0098507D" w:rsidP="0098507D">
            <w:pPr>
              <w:pStyle w:val="Default"/>
              <w:rPr>
                <w:sz w:val="22"/>
                <w:szCs w:val="22"/>
              </w:rPr>
            </w:pPr>
            <w:r w:rsidRPr="005667E7">
              <w:rPr>
                <w:sz w:val="22"/>
                <w:szCs w:val="22"/>
              </w:rPr>
              <w:lastRenderedPageBreak/>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A1C406C" w14:textId="77777777" w:rsidR="0098507D" w:rsidRPr="005667E7" w:rsidRDefault="0098507D" w:rsidP="0098507D">
            <w:pPr>
              <w:pStyle w:val="Default"/>
              <w:rPr>
                <w:sz w:val="22"/>
                <w:szCs w:val="22"/>
              </w:rPr>
            </w:pPr>
            <w:r w:rsidRPr="005667E7">
              <w:rPr>
                <w:sz w:val="22"/>
                <w:szCs w:val="22"/>
                <w:shd w:val="clear" w:color="auto" w:fill="FFFFFF"/>
              </w:rPr>
              <w:t>Ak sa budova obnovuje tak, aby spĺňala minimálnu normu energetickej hospodárnosti, členské štáty zabezpečia súlad s minimálnymi požiadavkami na energetickú hospodárnosť prvkov budovy podľa článku 5 a v prípade významnej obnovy s minimálnymi požiadavkami na energetickú hospodárnosť existujúcich budov podľa článku 8.</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8E0597C" w14:textId="32CF59F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5AC36AE" w14:textId="77777777" w:rsidR="0098507D" w:rsidRDefault="0098507D" w:rsidP="0098507D">
            <w:pPr>
              <w:pStyle w:val="Default"/>
              <w:rPr>
                <w:b/>
                <w:sz w:val="22"/>
                <w:szCs w:val="22"/>
                <w:lang w:eastAsia="cs-CZ"/>
              </w:rPr>
            </w:pPr>
            <w:r>
              <w:rPr>
                <w:b/>
                <w:sz w:val="22"/>
                <w:szCs w:val="22"/>
                <w:lang w:eastAsia="cs-CZ"/>
              </w:rPr>
              <w:t>Návrh zákona č. xx/2026</w:t>
            </w:r>
          </w:p>
          <w:p w14:paraId="11D5B341" w14:textId="6ABAA353" w:rsidR="0098507D" w:rsidRPr="008E14E1" w:rsidRDefault="0098507D" w:rsidP="0098507D">
            <w:pPr>
              <w:pStyle w:val="Default"/>
              <w:rPr>
                <w:sz w:val="22"/>
                <w:szCs w:val="22"/>
              </w:rPr>
            </w:pPr>
            <w:r w:rsidRPr="00973B43">
              <w:rPr>
                <w:b/>
                <w:sz w:val="22"/>
                <w:szCs w:val="22"/>
                <w:lang w:eastAsia="cs-CZ"/>
              </w:rPr>
              <w:t>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307844D" w14:textId="028102D2" w:rsidR="0098507D" w:rsidRPr="00942036" w:rsidRDefault="0098507D" w:rsidP="0098507D">
            <w:pPr>
              <w:pStyle w:val="Default"/>
              <w:rPr>
                <w:b/>
                <w:color w:val="auto"/>
                <w:sz w:val="22"/>
                <w:szCs w:val="22"/>
              </w:rPr>
            </w:pPr>
            <w:r w:rsidRPr="00942036">
              <w:rPr>
                <w:b/>
                <w:color w:val="auto"/>
                <w:sz w:val="22"/>
                <w:szCs w:val="22"/>
              </w:rPr>
              <w:t>§ 4</w:t>
            </w:r>
          </w:p>
          <w:p w14:paraId="2A55F01B" w14:textId="06C6138E" w:rsidR="0098507D" w:rsidRPr="00942036" w:rsidRDefault="0098507D" w:rsidP="0098507D">
            <w:pPr>
              <w:pStyle w:val="Default"/>
              <w:rPr>
                <w:b/>
                <w:color w:val="auto"/>
                <w:sz w:val="22"/>
                <w:szCs w:val="22"/>
              </w:rPr>
            </w:pPr>
            <w:r w:rsidRPr="00942036">
              <w:rPr>
                <w:b/>
                <w:color w:val="auto"/>
                <w:sz w:val="22"/>
                <w:szCs w:val="22"/>
              </w:rPr>
              <w:t>O 1</w:t>
            </w:r>
          </w:p>
          <w:p w14:paraId="4B88A549" w14:textId="22A103B6" w:rsidR="0098507D" w:rsidRPr="00942036" w:rsidRDefault="0098507D" w:rsidP="0098507D">
            <w:pPr>
              <w:pStyle w:val="Default"/>
              <w:rPr>
                <w:b/>
                <w:color w:val="auto"/>
                <w:sz w:val="22"/>
                <w:szCs w:val="22"/>
              </w:rPr>
            </w:pPr>
            <w:r w:rsidRPr="00942036">
              <w:rPr>
                <w:b/>
                <w:color w:val="auto"/>
                <w:sz w:val="22"/>
                <w:szCs w:val="22"/>
              </w:rPr>
              <w:t>V 3</w:t>
            </w:r>
          </w:p>
          <w:p w14:paraId="37E0A5AA" w14:textId="48C64C73" w:rsidR="0098507D" w:rsidRDefault="0098507D" w:rsidP="0098507D">
            <w:pPr>
              <w:pStyle w:val="Default"/>
              <w:rPr>
                <w:color w:val="auto"/>
                <w:sz w:val="22"/>
                <w:szCs w:val="22"/>
              </w:rPr>
            </w:pPr>
          </w:p>
          <w:p w14:paraId="7A6FB150" w14:textId="1CBFEB53" w:rsidR="0098507D" w:rsidRDefault="0098507D" w:rsidP="0098507D">
            <w:pPr>
              <w:pStyle w:val="Default"/>
              <w:rPr>
                <w:color w:val="auto"/>
                <w:sz w:val="22"/>
                <w:szCs w:val="22"/>
              </w:rPr>
            </w:pPr>
          </w:p>
          <w:p w14:paraId="09B3822F" w14:textId="5D2DE9C8" w:rsidR="0098507D" w:rsidRDefault="0098507D" w:rsidP="0098507D">
            <w:pPr>
              <w:pStyle w:val="Default"/>
              <w:rPr>
                <w:color w:val="auto"/>
                <w:sz w:val="22"/>
                <w:szCs w:val="22"/>
              </w:rPr>
            </w:pPr>
          </w:p>
          <w:p w14:paraId="456E8FD9" w14:textId="77777777" w:rsidR="0098507D" w:rsidRPr="00945BF8" w:rsidRDefault="0098507D" w:rsidP="0098507D">
            <w:pPr>
              <w:pStyle w:val="Default"/>
              <w:spacing w:after="240"/>
              <w:rPr>
                <w:color w:val="auto"/>
                <w:sz w:val="22"/>
                <w:szCs w:val="22"/>
              </w:rPr>
            </w:pPr>
          </w:p>
          <w:p w14:paraId="4F1B7CCF" w14:textId="77777777" w:rsidR="0098507D" w:rsidRDefault="0098507D" w:rsidP="0098507D">
            <w:pPr>
              <w:pStyle w:val="Default"/>
              <w:rPr>
                <w:color w:val="auto"/>
                <w:sz w:val="22"/>
                <w:szCs w:val="22"/>
              </w:rPr>
            </w:pPr>
          </w:p>
          <w:p w14:paraId="1BE91C05" w14:textId="51A14D6F" w:rsidR="0098507D" w:rsidRDefault="0098507D" w:rsidP="0098507D">
            <w:pPr>
              <w:pStyle w:val="Default"/>
              <w:rPr>
                <w:color w:val="auto"/>
                <w:sz w:val="22"/>
                <w:szCs w:val="22"/>
              </w:rPr>
            </w:pPr>
          </w:p>
          <w:p w14:paraId="0E93117F" w14:textId="10069F8C" w:rsidR="00842CDA" w:rsidRDefault="00842CDA" w:rsidP="0098507D">
            <w:pPr>
              <w:pStyle w:val="Default"/>
              <w:rPr>
                <w:color w:val="auto"/>
                <w:sz w:val="22"/>
                <w:szCs w:val="22"/>
              </w:rPr>
            </w:pPr>
          </w:p>
          <w:p w14:paraId="3793D714" w14:textId="77777777" w:rsidR="0098507D" w:rsidRDefault="0098507D" w:rsidP="0098507D">
            <w:pPr>
              <w:pStyle w:val="Default"/>
              <w:rPr>
                <w:color w:val="auto"/>
                <w:sz w:val="22"/>
                <w:szCs w:val="22"/>
              </w:rPr>
            </w:pPr>
          </w:p>
          <w:p w14:paraId="4E4A89D9" w14:textId="585E5FF3" w:rsidR="0098507D" w:rsidRPr="00942036" w:rsidRDefault="0098507D" w:rsidP="0098507D">
            <w:pPr>
              <w:pStyle w:val="Default"/>
              <w:rPr>
                <w:b/>
                <w:color w:val="auto"/>
                <w:sz w:val="22"/>
                <w:szCs w:val="22"/>
              </w:rPr>
            </w:pPr>
            <w:r w:rsidRPr="00942036">
              <w:rPr>
                <w:b/>
                <w:color w:val="auto"/>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17BA60D" w14:textId="77777777" w:rsidR="0098507D" w:rsidRDefault="0098507D" w:rsidP="0098507D">
            <w:pPr>
              <w:pStyle w:val="Default"/>
              <w:rPr>
                <w:sz w:val="22"/>
                <w:szCs w:val="22"/>
              </w:rPr>
            </w:pPr>
            <w:r w:rsidRPr="0096561E">
              <w:rPr>
                <w:sz w:val="22"/>
                <w:szCs w:val="22"/>
              </w:rPr>
              <w:t xml:space="preserve">Ak je to technicky, funkčne a ekonomicky uskutočniteľné, existujúca budova po uskutočnení jej významnej obnovy musí spĺňať minimálne požiadavky na energetickú hospodárnosť budovy nákladovo optimálnej úrovne, ktoré sa uplatňujú na obnovované stavebné konštrukcie primerane rozsahu vykonanej obnovy; tieto požiadavky sa nevzťahujú na technické systémy budovy. </w:t>
            </w:r>
          </w:p>
          <w:p w14:paraId="3DD35CB9" w14:textId="77777777" w:rsidR="0098507D" w:rsidRDefault="0098507D" w:rsidP="0098507D">
            <w:pPr>
              <w:pStyle w:val="Default"/>
              <w:rPr>
                <w:sz w:val="22"/>
                <w:szCs w:val="22"/>
              </w:rPr>
            </w:pPr>
          </w:p>
          <w:p w14:paraId="1C971D61" w14:textId="2648DA5C" w:rsidR="0098507D" w:rsidRPr="005667E7" w:rsidRDefault="0098507D" w:rsidP="0098507D">
            <w:pPr>
              <w:pStyle w:val="Default"/>
              <w:rPr>
                <w:sz w:val="22"/>
                <w:szCs w:val="22"/>
              </w:rPr>
            </w:pPr>
            <w:r w:rsidRPr="00011373">
              <w:rPr>
                <w:sz w:val="22"/>
                <w:szCs w:val="22"/>
              </w:rPr>
              <w:t xml:space="preserve">(8) </w:t>
            </w:r>
            <w:r w:rsidRPr="0096561E">
              <w:rPr>
                <w:sz w:val="22"/>
                <w:szCs w:val="22"/>
              </w:rPr>
              <w:t>Ak sa významná obnova budovy týka zmeny jej obalovej konštrukcie, ktorá významne ovplyvní energetickú hospodárnosť budovy, projektant je povinný v projektovej dokumentácii na povolenie zmeny stavby navrhnúť riešenie, aby obnovované stavebné konštrukcie spĺňali minimálne požiadavky na stavebné konštrukcie pre novú budovu s rovnakou funkčnosťou, umiestnením a kategóriou, ak je to technicky, funkčne a ekonomicky uskutočniteľné. Požiadavky na energetickú hospodárnosť budovy ako celku sa pri významnej obnove uplatňujú v rozsahu podľa odseku 1.</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C4EDA04" w14:textId="72D0379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80ECC1B" w14:textId="4C80C85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AB8FD00" w14:textId="58C0CD6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5CED700" w14:textId="77777777" w:rsidR="0098507D" w:rsidRPr="005667E7" w:rsidRDefault="0098507D" w:rsidP="0098507D">
            <w:pPr>
              <w:pStyle w:val="Default"/>
              <w:rPr>
                <w:sz w:val="22"/>
                <w:szCs w:val="22"/>
              </w:rPr>
            </w:pPr>
          </w:p>
        </w:tc>
      </w:tr>
      <w:tr w:rsidR="0098507D" w:rsidRPr="005667E7" w14:paraId="055A3B2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C6A8744"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DD4487F" w14:textId="77777777" w:rsidR="0098507D" w:rsidRPr="005667E7" w:rsidRDefault="0098507D" w:rsidP="0098507D">
            <w:pPr>
              <w:pStyle w:val="Default"/>
              <w:rPr>
                <w:sz w:val="22"/>
                <w:szCs w:val="22"/>
              </w:rPr>
            </w:pPr>
            <w:r w:rsidRPr="005667E7">
              <w:rPr>
                <w:sz w:val="22"/>
                <w:szCs w:val="22"/>
                <w:shd w:val="clear" w:color="auto" w:fill="FFFFFF"/>
              </w:rPr>
              <w:t>Členské štáty sa môžu rozhodnúť neuplatňovať minimálne normy energetickej hospodárnosti uvedené v odsekoch 1 a 2 na tieto kategórie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3EDEF4C" w14:textId="49BA8251"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A023B89" w14:textId="2C0708F3" w:rsidR="0098507D" w:rsidRPr="005667E7" w:rsidRDefault="0098507D" w:rsidP="0098507D">
            <w:pPr>
              <w:pStyle w:val="Default"/>
              <w:rPr>
                <w:sz w:val="22"/>
                <w:szCs w:val="22"/>
              </w:rPr>
            </w:pPr>
            <w:r>
              <w:rPr>
                <w:sz w:val="22"/>
                <w:szCs w:val="22"/>
                <w:lang w:eastAsia="cs-CZ"/>
              </w:rPr>
              <w:t>Z</w:t>
            </w:r>
            <w:r w:rsidRPr="008E14E1">
              <w:rPr>
                <w:sz w:val="22"/>
                <w:szCs w:val="22"/>
                <w:lang w:eastAsia="cs-CZ"/>
              </w:rPr>
              <w:t xml:space="preserve">ákon č. </w:t>
            </w:r>
            <w:r>
              <w:rPr>
                <w:sz w:val="22"/>
                <w:szCs w:val="22"/>
                <w:lang w:eastAsia="cs-CZ"/>
              </w:rPr>
              <w:t>555</w:t>
            </w:r>
            <w:r w:rsidRPr="008E14E1">
              <w:rPr>
                <w:sz w:val="22"/>
                <w:szCs w:val="22"/>
                <w:lang w:eastAsia="cs-CZ"/>
              </w:rPr>
              <w:t>/20</w:t>
            </w:r>
            <w:r>
              <w:rPr>
                <w:sz w:val="22"/>
                <w:szCs w:val="22"/>
                <w:lang w:eastAsia="cs-CZ"/>
              </w:rPr>
              <w:t>05</w:t>
            </w:r>
            <w:r w:rsidRPr="008E14E1">
              <w:rPr>
                <w:sz w:val="22"/>
                <w:szCs w:val="22"/>
                <w:lang w:eastAsia="cs-CZ"/>
              </w:rPr>
              <w:t>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1B8BDEC" w14:textId="77777777" w:rsidR="0098507D" w:rsidRDefault="0098507D" w:rsidP="0098507D">
            <w:pPr>
              <w:pStyle w:val="Default"/>
              <w:rPr>
                <w:color w:val="auto"/>
                <w:sz w:val="22"/>
                <w:szCs w:val="22"/>
              </w:rPr>
            </w:pPr>
            <w:r>
              <w:rPr>
                <w:color w:val="auto"/>
                <w:sz w:val="22"/>
                <w:szCs w:val="22"/>
              </w:rPr>
              <w:t>§ 2</w:t>
            </w:r>
          </w:p>
          <w:p w14:paraId="12B2B33D" w14:textId="0F93BEF4" w:rsidR="0098507D" w:rsidRPr="00945BF8" w:rsidRDefault="0098507D" w:rsidP="0098507D">
            <w:pPr>
              <w:pStyle w:val="Default"/>
              <w:rPr>
                <w:color w:val="auto"/>
                <w:sz w:val="22"/>
                <w:szCs w:val="22"/>
              </w:rPr>
            </w:pPr>
            <w:r>
              <w:rPr>
                <w:color w:val="auto"/>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C92F509" w14:textId="3D1DC5A6" w:rsidR="0098507D" w:rsidRPr="005667E7" w:rsidRDefault="0098507D" w:rsidP="0098507D">
            <w:pPr>
              <w:pStyle w:val="Default"/>
              <w:rPr>
                <w:sz w:val="22"/>
                <w:szCs w:val="22"/>
              </w:rPr>
            </w:pPr>
            <w:r w:rsidRPr="00AC6397">
              <w:rPr>
                <w:sz w:val="22"/>
                <w:szCs w:val="22"/>
              </w:rPr>
              <w:t>(2) Postupy a opatrenia podľa odseku 1 sa nevzťahujú na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CCF5E38" w14:textId="4B0C572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A5E5F3D" w14:textId="6841D9D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1787948" w14:textId="03EF092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5D19BFD" w14:textId="77777777" w:rsidR="0098507D" w:rsidRPr="005667E7" w:rsidRDefault="0098507D" w:rsidP="0098507D">
            <w:pPr>
              <w:pStyle w:val="Default"/>
              <w:rPr>
                <w:sz w:val="22"/>
                <w:szCs w:val="22"/>
              </w:rPr>
            </w:pPr>
          </w:p>
        </w:tc>
      </w:tr>
      <w:tr w:rsidR="0098507D" w:rsidRPr="005667E7" w14:paraId="3EB56F7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19B7BDD" w14:textId="77777777" w:rsidR="0098507D" w:rsidRPr="005667E7" w:rsidRDefault="0098507D" w:rsidP="0098507D">
            <w:pPr>
              <w:pStyle w:val="Default"/>
              <w:rPr>
                <w:sz w:val="22"/>
                <w:szCs w:val="22"/>
              </w:rPr>
            </w:pPr>
            <w:r w:rsidRPr="005667E7">
              <w:rPr>
                <w:sz w:val="22"/>
                <w:szCs w:val="22"/>
              </w:rPr>
              <w:lastRenderedPageBreak/>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4EBB86E" w14:textId="77777777" w:rsidR="0098507D" w:rsidRPr="005667E7" w:rsidRDefault="0098507D" w:rsidP="0098507D">
            <w:pPr>
              <w:pStyle w:val="Default"/>
              <w:rPr>
                <w:sz w:val="22"/>
                <w:szCs w:val="22"/>
              </w:rPr>
            </w:pPr>
            <w:r w:rsidRPr="005667E7">
              <w:rPr>
                <w:sz w:val="22"/>
                <w:szCs w:val="22"/>
                <w:shd w:val="clear" w:color="auto" w:fill="FFFFFF"/>
              </w:rPr>
              <w:t>budovy úradne chránené ako súčasť označeného prostredia alebo pre ich osobitnú architektonickú alebo historickú hodnotu, alebo iné budovy kultúrneho dedičstva, pokiaľ by dodržiavanie noriem neprijateľne zmenilo ich charakter alebo vzhľad, alebo ak ich obnova nie je technicky alebo ekonomicky uskutočniteľná;</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20F4A93" w14:textId="46C22FEB"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FACB18E" w14:textId="570328E8" w:rsidR="0098507D" w:rsidRPr="00AC6397" w:rsidRDefault="0098507D" w:rsidP="0098507D">
            <w:pPr>
              <w:pStyle w:val="Default"/>
              <w:rPr>
                <w:b/>
                <w:sz w:val="22"/>
                <w:szCs w:val="22"/>
              </w:rPr>
            </w:pPr>
            <w:r>
              <w:rPr>
                <w:b/>
                <w:sz w:val="22"/>
                <w:szCs w:val="22"/>
              </w:rPr>
              <w:t>Návrh zákona č. xx/2026</w:t>
            </w:r>
            <w:r w:rsidRPr="00AC6397">
              <w:rPr>
                <w:b/>
                <w:sz w:val="22"/>
                <w:szCs w:val="22"/>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8BF58CC" w14:textId="77777777" w:rsidR="0098507D" w:rsidRPr="00AF7AC8" w:rsidRDefault="0098507D" w:rsidP="0098507D">
            <w:pPr>
              <w:pStyle w:val="Default"/>
              <w:rPr>
                <w:b/>
                <w:sz w:val="22"/>
                <w:szCs w:val="22"/>
              </w:rPr>
            </w:pPr>
            <w:r w:rsidRPr="00AF7AC8">
              <w:rPr>
                <w:b/>
                <w:sz w:val="22"/>
                <w:szCs w:val="22"/>
              </w:rPr>
              <w:t>§ 4</w:t>
            </w:r>
          </w:p>
          <w:p w14:paraId="4F2491B7" w14:textId="4E79B2A8" w:rsidR="0098507D" w:rsidRPr="005667E7" w:rsidRDefault="0098507D" w:rsidP="0098507D">
            <w:pPr>
              <w:pStyle w:val="Default"/>
              <w:rPr>
                <w:sz w:val="22"/>
                <w:szCs w:val="22"/>
              </w:rPr>
            </w:pPr>
            <w:r w:rsidRPr="00AF7AC8">
              <w:rPr>
                <w:b/>
                <w:sz w:val="22"/>
                <w:szCs w:val="22"/>
              </w:rPr>
              <w:t>O 3</w:t>
            </w:r>
            <w:r>
              <w:rPr>
                <w:sz w:val="22"/>
                <w:szCs w:val="22"/>
              </w:rPr>
              <w:t xml:space="preserve"> </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F238E48" w14:textId="77777777" w:rsidR="0098507D" w:rsidRDefault="0098507D" w:rsidP="0098507D">
            <w:pPr>
              <w:pStyle w:val="Default"/>
              <w:rPr>
                <w:b/>
                <w:sz w:val="22"/>
                <w:szCs w:val="22"/>
                <w:vertAlign w:val="superscript"/>
              </w:rPr>
            </w:pPr>
            <w:r w:rsidRPr="00AC6397">
              <w:rPr>
                <w:b/>
                <w:sz w:val="22"/>
                <w:szCs w:val="22"/>
              </w:rPr>
              <w:t xml:space="preserve">(3) </w:t>
            </w:r>
            <w:r w:rsidRPr="00404B74">
              <w:rPr>
                <w:b/>
                <w:sz w:val="22"/>
                <w:szCs w:val="22"/>
              </w:rPr>
              <w:t>Pre budovu, ktorá je pamiatkovo chránená</w:t>
            </w:r>
            <w:r w:rsidRPr="00404B74">
              <w:rPr>
                <w:b/>
                <w:sz w:val="22"/>
                <w:szCs w:val="22"/>
                <w:vertAlign w:val="superscript"/>
              </w:rPr>
              <w:t xml:space="preserve">2a) </w:t>
            </w:r>
            <w:r w:rsidRPr="00404B74">
              <w:rPr>
                <w:b/>
                <w:sz w:val="22"/>
                <w:szCs w:val="22"/>
              </w:rPr>
              <w:t>ako súčasť označeného prostredia,</w:t>
            </w:r>
            <w:r w:rsidRPr="00404B74">
              <w:rPr>
                <w:b/>
                <w:sz w:val="22"/>
                <w:szCs w:val="22"/>
                <w:vertAlign w:val="superscript"/>
              </w:rPr>
              <w:t>2b)</w:t>
            </w:r>
            <w:r w:rsidRPr="00404B74">
              <w:rPr>
                <w:b/>
                <w:sz w:val="22"/>
                <w:szCs w:val="22"/>
              </w:rPr>
              <w:t xml:space="preserve"> alebo pre jej osobitne hodnotný architektonický vzhľad, sa na jej obnovu navrhujú iba opatrenia na splnenie minimálnych požiadaviek na energetickú hospodárnosť, ktorými sa neprijateľne nezmení jej vzhľad alebo pamiatková hodnota.</w:t>
            </w:r>
            <w:r w:rsidRPr="00404B74">
              <w:rPr>
                <w:b/>
                <w:sz w:val="22"/>
                <w:szCs w:val="22"/>
                <w:vertAlign w:val="superscript"/>
              </w:rPr>
              <w:t>2c)</w:t>
            </w:r>
          </w:p>
          <w:p w14:paraId="0EF9AA96" w14:textId="4F51900E" w:rsidR="0098507D" w:rsidRDefault="00942036" w:rsidP="0098507D">
            <w:pPr>
              <w:pStyle w:val="Default"/>
              <w:rPr>
                <w:b/>
                <w:sz w:val="22"/>
                <w:szCs w:val="22"/>
              </w:rPr>
            </w:pPr>
            <w:r>
              <w:rPr>
                <w:b/>
                <w:sz w:val="22"/>
                <w:szCs w:val="22"/>
              </w:rPr>
              <w:t>Poznámka pod čiarou znie:</w:t>
            </w:r>
          </w:p>
          <w:p w14:paraId="411EEB1C" w14:textId="77777777" w:rsidR="0098507D" w:rsidRPr="00404B74" w:rsidRDefault="0098507D" w:rsidP="0098507D">
            <w:pPr>
              <w:pStyle w:val="Default"/>
              <w:rPr>
                <w:b/>
                <w:sz w:val="22"/>
                <w:szCs w:val="22"/>
              </w:rPr>
            </w:pPr>
            <w:r w:rsidRPr="00942036">
              <w:rPr>
                <w:b/>
                <w:sz w:val="22"/>
                <w:szCs w:val="22"/>
                <w:vertAlign w:val="superscript"/>
              </w:rPr>
              <w:t>2a)</w:t>
            </w:r>
            <w:r w:rsidRPr="00404B74">
              <w:rPr>
                <w:b/>
                <w:sz w:val="22"/>
                <w:szCs w:val="22"/>
              </w:rPr>
              <w:t xml:space="preserve"> § 2 ods. 3 zákona č. 49/2002 Z. z. o ochrane pamiatkového fondu v znení neskorších predpisov.</w:t>
            </w:r>
          </w:p>
          <w:p w14:paraId="7E93A29E" w14:textId="77777777" w:rsidR="0098507D" w:rsidRDefault="0098507D" w:rsidP="0098507D">
            <w:pPr>
              <w:pStyle w:val="Default"/>
              <w:rPr>
                <w:b/>
                <w:sz w:val="22"/>
                <w:szCs w:val="22"/>
              </w:rPr>
            </w:pPr>
            <w:r w:rsidRPr="00942036">
              <w:rPr>
                <w:b/>
                <w:sz w:val="22"/>
                <w:szCs w:val="22"/>
                <w:vertAlign w:val="superscript"/>
              </w:rPr>
              <w:t>2b)</w:t>
            </w:r>
            <w:r w:rsidRPr="00404B74">
              <w:rPr>
                <w:b/>
                <w:sz w:val="22"/>
                <w:szCs w:val="22"/>
              </w:rPr>
              <w:t xml:space="preserve"> § 16 ods. 1 a § 17</w:t>
            </w:r>
            <w:r>
              <w:rPr>
                <w:b/>
                <w:sz w:val="22"/>
                <w:szCs w:val="22"/>
              </w:rPr>
              <w:t xml:space="preserve"> ods. 1 zákona č. 49/2002 Z. z.</w:t>
            </w:r>
          </w:p>
          <w:p w14:paraId="48F70082" w14:textId="5BD46781" w:rsidR="0098507D" w:rsidRPr="00404B74" w:rsidRDefault="0098507D" w:rsidP="0098507D">
            <w:pPr>
              <w:pStyle w:val="Default"/>
              <w:rPr>
                <w:b/>
                <w:sz w:val="22"/>
                <w:szCs w:val="22"/>
              </w:rPr>
            </w:pPr>
            <w:r w:rsidRPr="00942036">
              <w:rPr>
                <w:b/>
                <w:sz w:val="22"/>
                <w:szCs w:val="22"/>
                <w:vertAlign w:val="superscript"/>
              </w:rPr>
              <w:t>2c)</w:t>
            </w:r>
            <w:r w:rsidRPr="00404B74">
              <w:rPr>
                <w:b/>
                <w:sz w:val="22"/>
                <w:szCs w:val="22"/>
              </w:rPr>
              <w:t xml:space="preserve"> § 2 ods. 2 zákona č. 49/2002 Z. z.</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6DB4BB3" w14:textId="5BDDD4A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5F3EF03" w14:textId="6A5F916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A252FE3" w14:textId="12032C2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FAB0396" w14:textId="77777777" w:rsidR="0098507D" w:rsidRPr="005667E7" w:rsidRDefault="0098507D" w:rsidP="0098507D">
            <w:pPr>
              <w:pStyle w:val="Default"/>
              <w:rPr>
                <w:sz w:val="22"/>
                <w:szCs w:val="22"/>
              </w:rPr>
            </w:pPr>
          </w:p>
        </w:tc>
      </w:tr>
      <w:tr w:rsidR="0098507D" w:rsidRPr="005667E7" w14:paraId="68CDFB29"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1818670"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10F5399" w14:textId="5FC66DBD" w:rsidR="0098507D" w:rsidRPr="00B50679" w:rsidRDefault="0098507D" w:rsidP="0098507D">
            <w:pPr>
              <w:pStyle w:val="oj-normal"/>
              <w:spacing w:before="0" w:beforeAutospacing="0" w:after="0" w:afterAutospacing="0"/>
              <w:rPr>
                <w:rFonts w:eastAsiaTheme="minorHAnsi"/>
                <w:color w:val="000000"/>
                <w:sz w:val="22"/>
                <w:szCs w:val="22"/>
                <w:shd w:val="clear" w:color="auto" w:fill="FFFFFF"/>
                <w:lang w:eastAsia="en-US"/>
              </w:rPr>
            </w:pPr>
            <w:r w:rsidRPr="00B50679">
              <w:rPr>
                <w:rFonts w:eastAsiaTheme="minorHAnsi"/>
                <w:color w:val="000000"/>
                <w:sz w:val="22"/>
                <w:szCs w:val="22"/>
                <w:shd w:val="clear" w:color="auto" w:fill="FFFFFF"/>
                <w:lang w:eastAsia="en-US"/>
              </w:rPr>
              <w:t>budovy používané ako miesta na bohoslužby a na náboženské podujatia;</w:t>
            </w:r>
            <w:r>
              <w:rPr>
                <w:rFonts w:eastAsiaTheme="minorHAnsi"/>
                <w:color w:val="000000"/>
                <w:sz w:val="22"/>
                <w:szCs w:val="22"/>
                <w:shd w:val="clear" w:color="auto" w:fill="FFFFFF"/>
                <w:lang w:eastAsia="en-US"/>
              </w:rPr>
              <w:t xml:space="preserve"> </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406F769" w14:textId="1D3594CA"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A4E6776" w14:textId="65F67DEE" w:rsidR="0098507D" w:rsidRPr="005667E7" w:rsidRDefault="0098507D" w:rsidP="0098507D">
            <w:pPr>
              <w:pStyle w:val="Default"/>
              <w:rPr>
                <w:sz w:val="22"/>
                <w:szCs w:val="22"/>
              </w:rPr>
            </w:pPr>
            <w:r>
              <w:rPr>
                <w:sz w:val="22"/>
                <w:szCs w:val="22"/>
                <w:lang w:eastAsia="cs-CZ"/>
              </w:rPr>
              <w:t>Z</w:t>
            </w:r>
            <w:r w:rsidRPr="008E14E1">
              <w:rPr>
                <w:sz w:val="22"/>
                <w:szCs w:val="22"/>
                <w:lang w:eastAsia="cs-CZ"/>
              </w:rPr>
              <w:t xml:space="preserve">ákon č. </w:t>
            </w:r>
            <w:r>
              <w:rPr>
                <w:sz w:val="22"/>
                <w:szCs w:val="22"/>
                <w:lang w:eastAsia="cs-CZ"/>
              </w:rPr>
              <w:t>555</w:t>
            </w:r>
            <w:r w:rsidRPr="008E14E1">
              <w:rPr>
                <w:sz w:val="22"/>
                <w:szCs w:val="22"/>
                <w:lang w:eastAsia="cs-CZ"/>
              </w:rPr>
              <w:t>/20</w:t>
            </w:r>
            <w:r>
              <w:rPr>
                <w:sz w:val="22"/>
                <w:szCs w:val="22"/>
                <w:lang w:eastAsia="cs-CZ"/>
              </w:rPr>
              <w:t>05</w:t>
            </w:r>
            <w:r w:rsidRPr="008E14E1">
              <w:rPr>
                <w:sz w:val="22"/>
                <w:szCs w:val="22"/>
                <w:lang w:eastAsia="cs-CZ"/>
              </w:rPr>
              <w:t>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0D3BE10" w14:textId="77777777" w:rsidR="0098507D" w:rsidRDefault="0098507D" w:rsidP="0098507D">
            <w:pPr>
              <w:pStyle w:val="Default"/>
              <w:rPr>
                <w:sz w:val="22"/>
                <w:szCs w:val="22"/>
              </w:rPr>
            </w:pPr>
            <w:r>
              <w:rPr>
                <w:sz w:val="22"/>
                <w:szCs w:val="22"/>
              </w:rPr>
              <w:t>§ 2</w:t>
            </w:r>
          </w:p>
          <w:p w14:paraId="00CE0DDB" w14:textId="46E6392A" w:rsidR="0098507D" w:rsidRDefault="0098507D" w:rsidP="0098507D">
            <w:pPr>
              <w:pStyle w:val="Default"/>
              <w:rPr>
                <w:sz w:val="22"/>
                <w:szCs w:val="22"/>
              </w:rPr>
            </w:pPr>
            <w:r>
              <w:rPr>
                <w:sz w:val="22"/>
                <w:szCs w:val="22"/>
              </w:rPr>
              <w:t>O 2</w:t>
            </w:r>
          </w:p>
          <w:p w14:paraId="3CE3FE7F" w14:textId="0A9BADE9" w:rsidR="0098507D" w:rsidRPr="005667E7" w:rsidRDefault="0098507D" w:rsidP="0098507D">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4FE959" w14:textId="77777777" w:rsidR="0098507D" w:rsidRDefault="0098507D" w:rsidP="0098507D">
            <w:pPr>
              <w:pStyle w:val="Default"/>
              <w:rPr>
                <w:sz w:val="22"/>
                <w:szCs w:val="22"/>
              </w:rPr>
            </w:pPr>
            <w:r w:rsidRPr="00AC6397">
              <w:rPr>
                <w:sz w:val="22"/>
                <w:szCs w:val="22"/>
              </w:rPr>
              <w:t>(2) Postupy a opatrenia podľa odseku 1 sa nevzťahujú na</w:t>
            </w:r>
          </w:p>
          <w:p w14:paraId="11A725CE" w14:textId="1B648EA3" w:rsidR="0098507D" w:rsidRPr="005667E7" w:rsidRDefault="0098507D" w:rsidP="0098507D">
            <w:pPr>
              <w:pStyle w:val="Default"/>
              <w:rPr>
                <w:sz w:val="22"/>
                <w:szCs w:val="22"/>
              </w:rPr>
            </w:pPr>
            <w:r w:rsidRPr="00AC6397">
              <w:rPr>
                <w:sz w:val="22"/>
                <w:szCs w:val="22"/>
              </w:rPr>
              <w:t>b) kostoly a iné budovy používané ako miesta na bohoslužby alebo na náboženské podujatia,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462173E" w14:textId="1A4DFA1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2228355" w14:textId="2FC45B21"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1153D9B" w14:textId="1D6097A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6E92218" w14:textId="77777777" w:rsidR="0098507D" w:rsidRPr="005667E7" w:rsidRDefault="0098507D" w:rsidP="0098507D">
            <w:pPr>
              <w:pStyle w:val="Default"/>
              <w:rPr>
                <w:sz w:val="22"/>
                <w:szCs w:val="22"/>
              </w:rPr>
            </w:pPr>
          </w:p>
        </w:tc>
      </w:tr>
      <w:tr w:rsidR="0098507D" w:rsidRPr="005667E7" w14:paraId="6A24512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1294B41" w14:textId="77777777" w:rsidR="0098507D" w:rsidRPr="005667E7" w:rsidRDefault="0098507D" w:rsidP="0098507D">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838E403" w14:textId="77777777" w:rsidR="0098507D" w:rsidRPr="00B50679" w:rsidRDefault="0098507D" w:rsidP="0098507D">
            <w:pPr>
              <w:pStyle w:val="oj-normal"/>
              <w:spacing w:before="0" w:beforeAutospacing="0" w:after="0" w:afterAutospacing="0"/>
              <w:rPr>
                <w:rFonts w:eastAsiaTheme="minorHAnsi"/>
                <w:color w:val="000000"/>
                <w:sz w:val="22"/>
                <w:szCs w:val="22"/>
                <w:shd w:val="clear" w:color="auto" w:fill="FFFFFF"/>
                <w:lang w:eastAsia="en-US"/>
              </w:rPr>
            </w:pPr>
            <w:r w:rsidRPr="00B50679">
              <w:rPr>
                <w:rFonts w:eastAsiaTheme="minorHAnsi"/>
                <w:color w:val="000000"/>
                <w:sz w:val="22"/>
                <w:szCs w:val="22"/>
                <w:shd w:val="clear" w:color="auto" w:fill="FFFFFF"/>
                <w:lang w:eastAsia="en-US"/>
              </w:rPr>
              <w:t>dočasné budovy s dĺžkou používania dva roky alebo menej, priemyselné stavby, dielne a nebytové poľnohospodárske budovy s nízkou potrebou energie a nebytové poľnohospodárske budovy, ktoré používa sektor zahrnutý do vnútroštátnej sektorovej dohody o energetickej hospodárnosti;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9903A67" w14:textId="68C1B0A8"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D1D7029" w14:textId="68932A08" w:rsidR="0098507D" w:rsidRPr="005667E7" w:rsidRDefault="0098507D" w:rsidP="0098507D">
            <w:pPr>
              <w:pStyle w:val="Default"/>
              <w:rPr>
                <w:sz w:val="22"/>
                <w:szCs w:val="22"/>
              </w:rPr>
            </w:pPr>
            <w:r>
              <w:rPr>
                <w:sz w:val="22"/>
                <w:szCs w:val="22"/>
                <w:lang w:eastAsia="cs-CZ"/>
              </w:rPr>
              <w:t>Z</w:t>
            </w:r>
            <w:r w:rsidRPr="008E14E1">
              <w:rPr>
                <w:sz w:val="22"/>
                <w:szCs w:val="22"/>
                <w:lang w:eastAsia="cs-CZ"/>
              </w:rPr>
              <w:t xml:space="preserve">ákon č. </w:t>
            </w:r>
            <w:r>
              <w:rPr>
                <w:sz w:val="22"/>
                <w:szCs w:val="22"/>
                <w:lang w:eastAsia="cs-CZ"/>
              </w:rPr>
              <w:t>555</w:t>
            </w:r>
            <w:r w:rsidRPr="008E14E1">
              <w:rPr>
                <w:sz w:val="22"/>
                <w:szCs w:val="22"/>
                <w:lang w:eastAsia="cs-CZ"/>
              </w:rPr>
              <w:t>/20</w:t>
            </w:r>
            <w:r>
              <w:rPr>
                <w:sz w:val="22"/>
                <w:szCs w:val="22"/>
                <w:lang w:eastAsia="cs-CZ"/>
              </w:rPr>
              <w:t>05</w:t>
            </w:r>
            <w:r w:rsidRPr="008E14E1">
              <w:rPr>
                <w:sz w:val="22"/>
                <w:szCs w:val="22"/>
                <w:lang w:eastAsia="cs-CZ"/>
              </w:rPr>
              <w:t>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B2404FA" w14:textId="77777777" w:rsidR="0098507D" w:rsidRDefault="0098507D" w:rsidP="0098507D">
            <w:pPr>
              <w:pStyle w:val="Default"/>
              <w:rPr>
                <w:sz w:val="22"/>
                <w:szCs w:val="22"/>
              </w:rPr>
            </w:pPr>
            <w:r>
              <w:rPr>
                <w:sz w:val="22"/>
                <w:szCs w:val="22"/>
              </w:rPr>
              <w:t>§ 2</w:t>
            </w:r>
          </w:p>
          <w:p w14:paraId="3FDFC017" w14:textId="77777777" w:rsidR="0098507D" w:rsidRDefault="0098507D" w:rsidP="0098507D">
            <w:pPr>
              <w:pStyle w:val="Default"/>
              <w:rPr>
                <w:sz w:val="22"/>
                <w:szCs w:val="22"/>
              </w:rPr>
            </w:pPr>
            <w:r>
              <w:rPr>
                <w:sz w:val="22"/>
                <w:szCs w:val="22"/>
              </w:rPr>
              <w:t>O 2</w:t>
            </w:r>
          </w:p>
          <w:p w14:paraId="19F6C7F9" w14:textId="77777777" w:rsidR="0098507D" w:rsidRDefault="0098507D" w:rsidP="0098507D">
            <w:pPr>
              <w:pStyle w:val="Default"/>
              <w:rPr>
                <w:sz w:val="22"/>
                <w:szCs w:val="22"/>
              </w:rPr>
            </w:pPr>
            <w:r>
              <w:rPr>
                <w:sz w:val="22"/>
                <w:szCs w:val="22"/>
              </w:rPr>
              <w:t>P c</w:t>
            </w:r>
          </w:p>
          <w:p w14:paraId="4D64C091" w14:textId="45DDA7F5" w:rsidR="0098507D" w:rsidRPr="005667E7" w:rsidRDefault="0098507D" w:rsidP="0098507D">
            <w:pPr>
              <w:pStyle w:val="Default"/>
              <w:rPr>
                <w:sz w:val="22"/>
                <w:szCs w:val="22"/>
              </w:rPr>
            </w:pPr>
            <w:r>
              <w:rPr>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465CF23" w14:textId="77777777" w:rsidR="0098507D" w:rsidRDefault="0098507D" w:rsidP="0098507D">
            <w:pPr>
              <w:pStyle w:val="Default"/>
              <w:rPr>
                <w:sz w:val="22"/>
                <w:szCs w:val="22"/>
              </w:rPr>
            </w:pPr>
            <w:r w:rsidRPr="00C923C9">
              <w:rPr>
                <w:sz w:val="22"/>
                <w:szCs w:val="22"/>
              </w:rPr>
              <w:t>c) budovy, ktoré sú dočasnými stavbami s plánovaným časom užívania kratším ako dva roky,</w:t>
            </w:r>
          </w:p>
          <w:p w14:paraId="2D3C5531" w14:textId="4CAAF4ED" w:rsidR="0098507D" w:rsidRPr="005667E7" w:rsidRDefault="0098507D" w:rsidP="0098507D">
            <w:pPr>
              <w:pStyle w:val="Default"/>
              <w:rPr>
                <w:sz w:val="22"/>
                <w:szCs w:val="22"/>
              </w:rPr>
            </w:pPr>
            <w:r w:rsidRPr="00C923C9">
              <w:rPr>
                <w:sz w:val="22"/>
                <w:szCs w:val="22"/>
              </w:rPr>
              <w:t>d) priemyselné stavby, dielne a nebytové poľnohospodárske budovy s nízkou spotrebou energie,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E9CFC75" w14:textId="5BCC1ED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78E1587" w14:textId="1AE8DBC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0DCD427" w14:textId="66A4746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42C3BC87" w14:textId="77777777" w:rsidR="0098507D" w:rsidRPr="005667E7" w:rsidRDefault="0098507D" w:rsidP="0098507D">
            <w:pPr>
              <w:pStyle w:val="Default"/>
              <w:rPr>
                <w:sz w:val="22"/>
                <w:szCs w:val="22"/>
              </w:rPr>
            </w:pPr>
          </w:p>
        </w:tc>
      </w:tr>
      <w:tr w:rsidR="0098507D" w:rsidRPr="005667E7" w14:paraId="7F42456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E49EAEF" w14:textId="77777777" w:rsidR="0098507D" w:rsidRPr="005667E7" w:rsidRDefault="0098507D" w:rsidP="0098507D">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4C69B48" w14:textId="77777777" w:rsidR="0098507D" w:rsidRPr="005667E7" w:rsidRDefault="0098507D" w:rsidP="0098507D">
            <w:pPr>
              <w:pStyle w:val="Default"/>
              <w:rPr>
                <w:sz w:val="22"/>
                <w:szCs w:val="22"/>
              </w:rPr>
            </w:pPr>
            <w:r w:rsidRPr="005667E7">
              <w:rPr>
                <w:sz w:val="22"/>
                <w:szCs w:val="22"/>
                <w:shd w:val="clear" w:color="auto" w:fill="FFFFFF"/>
              </w:rPr>
              <w:t xml:space="preserve">bytové budovy, ktoré sa využívajú alebo ktorých plánované využívanie je kratšie ako štyri mesiace ročne, alebo sa počas roka používajú obmedzene s očakávanou spotrebou energie </w:t>
            </w:r>
            <w:r w:rsidRPr="005667E7">
              <w:rPr>
                <w:sz w:val="22"/>
                <w:szCs w:val="22"/>
                <w:shd w:val="clear" w:color="auto" w:fill="FFFFFF"/>
              </w:rPr>
              <w:lastRenderedPageBreak/>
              <w:t>nižšou ako 25 % spotreby pri celoročnom využívaní;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23FE570" w14:textId="6D0A752E" w:rsidR="0098507D" w:rsidRPr="005667E7" w:rsidRDefault="0098507D" w:rsidP="0098507D">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851A9B8" w14:textId="0CC8F23F" w:rsidR="0098507D" w:rsidRPr="005667E7" w:rsidRDefault="0098507D" w:rsidP="0098507D">
            <w:pPr>
              <w:pStyle w:val="Default"/>
              <w:rPr>
                <w:sz w:val="22"/>
                <w:szCs w:val="22"/>
              </w:rPr>
            </w:pPr>
            <w:r>
              <w:rPr>
                <w:sz w:val="22"/>
                <w:szCs w:val="22"/>
                <w:lang w:eastAsia="cs-CZ"/>
              </w:rPr>
              <w:t>Z</w:t>
            </w:r>
            <w:r w:rsidRPr="008E14E1">
              <w:rPr>
                <w:sz w:val="22"/>
                <w:szCs w:val="22"/>
                <w:lang w:eastAsia="cs-CZ"/>
              </w:rPr>
              <w:t xml:space="preserve">ákon č. </w:t>
            </w:r>
            <w:r>
              <w:rPr>
                <w:sz w:val="22"/>
                <w:szCs w:val="22"/>
                <w:lang w:eastAsia="cs-CZ"/>
              </w:rPr>
              <w:t>555</w:t>
            </w:r>
            <w:r w:rsidRPr="008E14E1">
              <w:rPr>
                <w:sz w:val="22"/>
                <w:szCs w:val="22"/>
                <w:lang w:eastAsia="cs-CZ"/>
              </w:rPr>
              <w:t>/20</w:t>
            </w:r>
            <w:r>
              <w:rPr>
                <w:sz w:val="22"/>
                <w:szCs w:val="22"/>
                <w:lang w:eastAsia="cs-CZ"/>
              </w:rPr>
              <w:t>05</w:t>
            </w:r>
            <w:r w:rsidRPr="008E14E1">
              <w:rPr>
                <w:sz w:val="22"/>
                <w:szCs w:val="22"/>
                <w:lang w:eastAsia="cs-CZ"/>
              </w:rPr>
              <w:t>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FE8BBE1" w14:textId="38C1888A" w:rsidR="0098507D" w:rsidRPr="005667E7" w:rsidRDefault="0098507D" w:rsidP="0098507D">
            <w:pPr>
              <w:pStyle w:val="Default"/>
              <w:rPr>
                <w:sz w:val="22"/>
                <w:szCs w:val="22"/>
              </w:rPr>
            </w:pPr>
            <w:r>
              <w:rPr>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E7C7DE2" w14:textId="7B097DA8" w:rsidR="0098507D" w:rsidRPr="005667E7" w:rsidRDefault="0098507D" w:rsidP="0098507D">
            <w:pPr>
              <w:pStyle w:val="Default"/>
              <w:rPr>
                <w:sz w:val="22"/>
                <w:szCs w:val="22"/>
              </w:rPr>
            </w:pPr>
            <w:r w:rsidRPr="00C923C9">
              <w:rPr>
                <w:sz w:val="22"/>
                <w:szCs w:val="22"/>
              </w:rPr>
              <w:t xml:space="preserve">e) bytové budovy, ktoré sú určené na užívanie menej než štyri mesiace v roku alebo na obmedzené užívanie počas roka s očakávanou spotrebou energie nižšou </w:t>
            </w:r>
            <w:r w:rsidRPr="00C923C9">
              <w:rPr>
                <w:sz w:val="22"/>
                <w:szCs w:val="22"/>
              </w:rPr>
              <w:lastRenderedPageBreak/>
              <w:t>ako 25 % spotreby pri celoročnom užívaní,</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8F60418" w14:textId="7F621CC7"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107E103" w14:textId="72452701"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6501731" w14:textId="1960A9C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9968A3E" w14:textId="77777777" w:rsidR="0098507D" w:rsidRPr="005667E7" w:rsidRDefault="0098507D" w:rsidP="0098507D">
            <w:pPr>
              <w:pStyle w:val="Default"/>
              <w:rPr>
                <w:sz w:val="22"/>
                <w:szCs w:val="22"/>
              </w:rPr>
            </w:pPr>
          </w:p>
        </w:tc>
      </w:tr>
      <w:tr w:rsidR="0098507D" w:rsidRPr="005667E7" w14:paraId="22F406F5"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C6CD124" w14:textId="77777777" w:rsidR="0098507D" w:rsidRPr="005667E7" w:rsidRDefault="0098507D" w:rsidP="0098507D">
            <w:pPr>
              <w:pStyle w:val="Defaul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5A01463" w14:textId="77777777" w:rsidR="0098507D" w:rsidRPr="005667E7" w:rsidRDefault="0098507D" w:rsidP="0098507D">
            <w:pPr>
              <w:pStyle w:val="Default"/>
              <w:rPr>
                <w:sz w:val="22"/>
                <w:szCs w:val="22"/>
              </w:rPr>
            </w:pPr>
            <w:r w:rsidRPr="005667E7">
              <w:rPr>
                <w:sz w:val="22"/>
                <w:szCs w:val="22"/>
                <w:shd w:val="clear" w:color="auto" w:fill="FFFFFF"/>
              </w:rPr>
              <w:t>samostatne stojace budovy s celkovou úžitkovou podlahovou plochou menšou než 50 m</w:t>
            </w:r>
            <w:r w:rsidRPr="005667E7">
              <w:rPr>
                <w:rStyle w:val="oj-super"/>
                <w:sz w:val="22"/>
                <w:szCs w:val="22"/>
                <w:shd w:val="clear" w:color="auto" w:fill="FFFFFF"/>
                <w:vertAlign w:val="superscript"/>
              </w:rPr>
              <w:t>2</w:t>
            </w:r>
            <w:r w:rsidRPr="005667E7">
              <w:rPr>
                <w:sz w:val="22"/>
                <w:szCs w:val="22"/>
                <w:shd w:val="clear" w:color="auto" w:fill="FFFFFF"/>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93B10A7" w14:textId="390EC64B"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9FAA5B7" w14:textId="45CAFEED" w:rsidR="0098507D" w:rsidRPr="005667E7" w:rsidRDefault="0098507D" w:rsidP="0098507D">
            <w:pPr>
              <w:pStyle w:val="Default"/>
              <w:rPr>
                <w:sz w:val="22"/>
                <w:szCs w:val="22"/>
              </w:rPr>
            </w:pPr>
            <w:r>
              <w:rPr>
                <w:sz w:val="22"/>
                <w:szCs w:val="22"/>
                <w:lang w:eastAsia="cs-CZ"/>
              </w:rPr>
              <w:t>Z</w:t>
            </w:r>
            <w:r w:rsidRPr="008E14E1">
              <w:rPr>
                <w:sz w:val="22"/>
                <w:szCs w:val="22"/>
                <w:lang w:eastAsia="cs-CZ"/>
              </w:rPr>
              <w:t xml:space="preserve">ákon č. </w:t>
            </w:r>
            <w:r>
              <w:rPr>
                <w:sz w:val="22"/>
                <w:szCs w:val="22"/>
                <w:lang w:eastAsia="cs-CZ"/>
              </w:rPr>
              <w:t>555</w:t>
            </w:r>
            <w:r w:rsidRPr="008E14E1">
              <w:rPr>
                <w:sz w:val="22"/>
                <w:szCs w:val="22"/>
                <w:lang w:eastAsia="cs-CZ"/>
              </w:rPr>
              <w:t>/20</w:t>
            </w:r>
            <w:r>
              <w:rPr>
                <w:sz w:val="22"/>
                <w:szCs w:val="22"/>
                <w:lang w:eastAsia="cs-CZ"/>
              </w:rPr>
              <w:t>05</w:t>
            </w:r>
            <w:r w:rsidRPr="008E14E1">
              <w:rPr>
                <w:sz w:val="22"/>
                <w:szCs w:val="22"/>
                <w:lang w:eastAsia="cs-CZ"/>
              </w:rPr>
              <w:t>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FB44F86" w14:textId="74C03C2E" w:rsidR="0098507D" w:rsidRPr="005667E7" w:rsidRDefault="0098507D" w:rsidP="0098507D">
            <w:pPr>
              <w:pStyle w:val="Default"/>
              <w:rPr>
                <w:sz w:val="22"/>
                <w:szCs w:val="22"/>
              </w:rPr>
            </w:pPr>
            <w:r>
              <w:rPr>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35B8CD6" w14:textId="7CE97EE1" w:rsidR="0098507D" w:rsidRPr="005667E7" w:rsidRDefault="0098507D" w:rsidP="0098507D">
            <w:pPr>
              <w:pStyle w:val="Default"/>
              <w:rPr>
                <w:sz w:val="22"/>
                <w:szCs w:val="22"/>
              </w:rPr>
            </w:pPr>
            <w:r w:rsidRPr="00C923C9">
              <w:rPr>
                <w:sz w:val="22"/>
                <w:szCs w:val="22"/>
              </w:rPr>
              <w:t>f) samostatne stojace budovy, ktorých úžitková plocha je menšia ako 50 m</w:t>
            </w:r>
            <w:r w:rsidRPr="00C923C9">
              <w:rPr>
                <w:sz w:val="22"/>
                <w:szCs w:val="22"/>
                <w:vertAlign w:val="superscript"/>
              </w:rPr>
              <w:t>2</w:t>
            </w:r>
            <w:r w:rsidRPr="00C923C9">
              <w:rPr>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A36E0AF" w14:textId="2182704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656657A" w14:textId="61F641E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B7FD33C" w14:textId="622327D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1D77D6F" w14:textId="77777777" w:rsidR="0098507D" w:rsidRPr="005667E7" w:rsidRDefault="0098507D" w:rsidP="0098507D">
            <w:pPr>
              <w:pStyle w:val="Default"/>
              <w:rPr>
                <w:sz w:val="22"/>
                <w:szCs w:val="22"/>
              </w:rPr>
            </w:pPr>
          </w:p>
        </w:tc>
      </w:tr>
      <w:tr w:rsidR="0098507D" w:rsidRPr="005667E7" w14:paraId="15F5728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6BBB39C" w14:textId="77777777" w:rsidR="0098507D" w:rsidRPr="005667E7" w:rsidRDefault="0098507D" w:rsidP="0098507D">
            <w:pPr>
              <w:pStyle w:val="Default"/>
              <w:rPr>
                <w:sz w:val="22"/>
                <w:szCs w:val="22"/>
              </w:rPr>
            </w:pPr>
            <w:r w:rsidRPr="005667E7">
              <w:rPr>
                <w:sz w:val="22"/>
                <w:szCs w:val="22"/>
              </w:rPr>
              <w:t>P:f</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9E6098A" w14:textId="77777777" w:rsidR="0098507D" w:rsidRPr="005667E7" w:rsidRDefault="0098507D" w:rsidP="0098507D">
            <w:pPr>
              <w:pStyle w:val="Default"/>
              <w:rPr>
                <w:sz w:val="22"/>
                <w:szCs w:val="22"/>
              </w:rPr>
            </w:pPr>
            <w:r w:rsidRPr="005667E7">
              <w:rPr>
                <w:sz w:val="22"/>
                <w:szCs w:val="22"/>
                <w:shd w:val="clear" w:color="auto" w:fill="FFFFFF"/>
              </w:rPr>
              <w:t>budovy, ktoré vlastnia ozbrojené sily alebo ústredné štátne orgány a ktoré slúžia na obranné účely, okrem samostatných bytových jednotiek alebo administratívnych budov pre ozbrojené sily a iný personál zamestnaný štátnymi orgánmi obrany.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908D0DE" w14:textId="7AEE92E9"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241B768" w14:textId="5D4C39E7" w:rsidR="0098507D" w:rsidRPr="005667E7" w:rsidRDefault="0098507D" w:rsidP="0098507D">
            <w:pPr>
              <w:pStyle w:val="Default"/>
              <w:rPr>
                <w:sz w:val="22"/>
                <w:szCs w:val="22"/>
              </w:rPr>
            </w:pPr>
            <w:r>
              <w:rPr>
                <w:b/>
                <w:sz w:val="22"/>
                <w:szCs w:val="22"/>
              </w:rPr>
              <w:t>Návrh zákona č. xx/2026</w:t>
            </w:r>
            <w:r w:rsidRPr="00AC6397">
              <w:rPr>
                <w:b/>
                <w:sz w:val="22"/>
                <w:szCs w:val="22"/>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065DB28" w14:textId="77777777" w:rsidR="0098507D" w:rsidRPr="00EC58A3" w:rsidRDefault="0098507D" w:rsidP="0098507D">
            <w:pPr>
              <w:pStyle w:val="Default"/>
              <w:rPr>
                <w:b/>
                <w:sz w:val="22"/>
                <w:szCs w:val="22"/>
              </w:rPr>
            </w:pPr>
            <w:r w:rsidRPr="00EC58A3">
              <w:rPr>
                <w:b/>
                <w:sz w:val="22"/>
                <w:szCs w:val="22"/>
              </w:rPr>
              <w:t>§ 2</w:t>
            </w:r>
          </w:p>
          <w:p w14:paraId="7E95559C" w14:textId="77777777" w:rsidR="0098507D" w:rsidRPr="00EC58A3" w:rsidRDefault="0098507D" w:rsidP="0098507D">
            <w:pPr>
              <w:pStyle w:val="Default"/>
              <w:rPr>
                <w:b/>
                <w:sz w:val="22"/>
                <w:szCs w:val="22"/>
              </w:rPr>
            </w:pPr>
            <w:r w:rsidRPr="00EC58A3">
              <w:rPr>
                <w:b/>
                <w:sz w:val="22"/>
                <w:szCs w:val="22"/>
              </w:rPr>
              <w:t>O 2</w:t>
            </w:r>
          </w:p>
          <w:p w14:paraId="4E25D3B1" w14:textId="2D66E086" w:rsidR="0098507D" w:rsidRPr="00806075" w:rsidRDefault="0098507D" w:rsidP="0098507D">
            <w:pPr>
              <w:pStyle w:val="Default"/>
              <w:rPr>
                <w:b/>
                <w:sz w:val="22"/>
                <w:szCs w:val="22"/>
              </w:rPr>
            </w:pPr>
            <w:r w:rsidRPr="00EC58A3">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88726BB" w14:textId="43047592" w:rsidR="0098507D" w:rsidRDefault="0098507D" w:rsidP="0098507D">
            <w:pPr>
              <w:pStyle w:val="Default"/>
              <w:rPr>
                <w:b/>
                <w:sz w:val="22"/>
                <w:szCs w:val="22"/>
              </w:rPr>
            </w:pPr>
            <w:r>
              <w:rPr>
                <w:b/>
                <w:sz w:val="22"/>
                <w:szCs w:val="22"/>
              </w:rPr>
              <w:t>a) </w:t>
            </w:r>
            <w:r w:rsidRPr="00C923C9">
              <w:rPr>
                <w:b/>
                <w:sz w:val="22"/>
                <w:szCs w:val="22"/>
              </w:rPr>
              <w:t>budovy, ktoré sú stavbami pre obranu štátu,</w:t>
            </w:r>
            <w:r w:rsidRPr="00C923C9">
              <w:rPr>
                <w:b/>
                <w:sz w:val="22"/>
                <w:szCs w:val="22"/>
                <w:vertAlign w:val="superscript"/>
              </w:rPr>
              <w:t>1)</w:t>
            </w:r>
            <w:r w:rsidRPr="00C923C9">
              <w:rPr>
                <w:b/>
                <w:sz w:val="22"/>
                <w:szCs w:val="22"/>
              </w:rPr>
              <w:t xml:space="preserve"> okrem samostatných bytových jednotiek alebo administratívnych budov,</w:t>
            </w:r>
          </w:p>
          <w:p w14:paraId="7D65F75B" w14:textId="77777777" w:rsidR="0098507D" w:rsidRDefault="0098507D" w:rsidP="0098507D">
            <w:pPr>
              <w:pStyle w:val="Default"/>
              <w:rPr>
                <w:b/>
                <w:sz w:val="22"/>
                <w:szCs w:val="22"/>
              </w:rPr>
            </w:pPr>
          </w:p>
          <w:p w14:paraId="5944F16C" w14:textId="06BF78B3" w:rsidR="0098507D" w:rsidRPr="00942036" w:rsidRDefault="0098507D" w:rsidP="0098507D">
            <w:pPr>
              <w:pStyle w:val="Default"/>
              <w:rPr>
                <w:b/>
                <w:sz w:val="22"/>
                <w:szCs w:val="22"/>
              </w:rPr>
            </w:pPr>
            <w:r w:rsidRPr="00942036">
              <w:rPr>
                <w:b/>
                <w:sz w:val="22"/>
                <w:szCs w:val="22"/>
              </w:rPr>
              <w:t>Poznámka pod čiarou</w:t>
            </w:r>
            <w:r w:rsidR="00942036">
              <w:rPr>
                <w:b/>
                <w:sz w:val="22"/>
                <w:szCs w:val="22"/>
              </w:rPr>
              <w:t xml:space="preserve"> znie</w:t>
            </w:r>
            <w:r w:rsidRPr="00942036">
              <w:rPr>
                <w:b/>
                <w:sz w:val="22"/>
                <w:szCs w:val="22"/>
              </w:rPr>
              <w:t>:</w:t>
            </w:r>
          </w:p>
          <w:p w14:paraId="1C370F03" w14:textId="1EE9F88F" w:rsidR="0098507D" w:rsidRPr="00C923C9" w:rsidRDefault="0098507D" w:rsidP="0098507D">
            <w:pPr>
              <w:pStyle w:val="Default"/>
              <w:rPr>
                <w:b/>
                <w:sz w:val="22"/>
                <w:szCs w:val="22"/>
              </w:rPr>
            </w:pPr>
            <w:r w:rsidRPr="00942036">
              <w:rPr>
                <w:b/>
                <w:sz w:val="22"/>
                <w:szCs w:val="22"/>
                <w:vertAlign w:val="superscript"/>
              </w:rPr>
              <w:t>1)</w:t>
            </w:r>
            <w:r w:rsidRPr="009F3544">
              <w:rPr>
                <w:b/>
                <w:sz w:val="22"/>
                <w:szCs w:val="22"/>
              </w:rPr>
              <w:t xml:space="preserve"> § 2 ods. 12 zákona č. 25/2025 Z. z. Stavebný zákon a o zmene a doplnení niektorých zákonov (Stavebný zákon).</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747942D" w14:textId="3AD0E10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00C2AA8" w14:textId="6F5A1D3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DCD6498" w14:textId="5112166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B98F4D5" w14:textId="77777777" w:rsidR="0098507D" w:rsidRPr="005667E7" w:rsidRDefault="0098507D" w:rsidP="0098507D">
            <w:pPr>
              <w:pStyle w:val="Default"/>
              <w:rPr>
                <w:sz w:val="22"/>
                <w:szCs w:val="22"/>
              </w:rPr>
            </w:pPr>
          </w:p>
        </w:tc>
      </w:tr>
      <w:tr w:rsidR="0098507D" w:rsidRPr="005667E7" w14:paraId="4666FC11"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436CAFC" w14:textId="77777777" w:rsidR="0098507D" w:rsidRPr="005667E7" w:rsidRDefault="0098507D" w:rsidP="0098507D">
            <w:pPr>
              <w:pStyle w:val="Default"/>
              <w:rPr>
                <w:sz w:val="22"/>
                <w:szCs w:val="22"/>
              </w:rPr>
            </w:pPr>
            <w:r w:rsidRPr="005667E7">
              <w:rPr>
                <w:sz w:val="22"/>
                <w:szCs w:val="22"/>
              </w:rPr>
              <w:t>O:7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515CC49"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Členské štáty prijmú opatrenia potrebné na zabezpečenie vykonávania minimálnych noriem energetickej hospodárnosti uvedených v odsekoch 1 a 2 tohto článku vrátane vhodných monitorovacích mechanizmov a sankcií v súlade s článkom 34.</w:t>
            </w:r>
          </w:p>
          <w:p w14:paraId="704AE2D6"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Pri stanovovaní pravidiel týkajúcich sa sankcií členské štáty zohľadnia finančnú situáciu a prístup vlastníkov budov nimi obývaných k primeranej finančnej podpore, najmä pre zraniteľné domácnosti.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3ED0F2D" w14:textId="70E94846"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86BE653" w14:textId="1771EB1B" w:rsidR="0098507D" w:rsidRPr="005667E7" w:rsidRDefault="0098507D" w:rsidP="0098507D">
            <w:pPr>
              <w:pStyle w:val="Default"/>
              <w:rPr>
                <w:sz w:val="22"/>
                <w:szCs w:val="22"/>
              </w:rPr>
            </w:pPr>
            <w:r>
              <w:rPr>
                <w:sz w:val="22"/>
                <w:szCs w:val="22"/>
                <w:lang w:eastAsia="cs-CZ"/>
              </w:rPr>
              <w:t>Z</w:t>
            </w:r>
            <w:r w:rsidRPr="008E14E1">
              <w:rPr>
                <w:sz w:val="22"/>
                <w:szCs w:val="22"/>
                <w:lang w:eastAsia="cs-CZ"/>
              </w:rPr>
              <w:t xml:space="preserve">ákon č. </w:t>
            </w:r>
            <w:r>
              <w:rPr>
                <w:sz w:val="22"/>
                <w:szCs w:val="22"/>
                <w:lang w:eastAsia="cs-CZ"/>
              </w:rPr>
              <w:t>555</w:t>
            </w:r>
            <w:r w:rsidRPr="008E14E1">
              <w:rPr>
                <w:sz w:val="22"/>
                <w:szCs w:val="22"/>
                <w:lang w:eastAsia="cs-CZ"/>
              </w:rPr>
              <w:t>/20</w:t>
            </w:r>
            <w:r>
              <w:rPr>
                <w:sz w:val="22"/>
                <w:szCs w:val="22"/>
                <w:lang w:eastAsia="cs-CZ"/>
              </w:rPr>
              <w:t>05</w:t>
            </w:r>
            <w:r w:rsidRPr="008E14E1">
              <w:rPr>
                <w:sz w:val="22"/>
                <w:szCs w:val="22"/>
                <w:lang w:eastAsia="cs-CZ"/>
              </w:rPr>
              <w:t>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651736F" w14:textId="77777777" w:rsidR="0098507D" w:rsidRDefault="0098507D" w:rsidP="0098507D">
            <w:pPr>
              <w:pStyle w:val="Default"/>
              <w:rPr>
                <w:sz w:val="22"/>
                <w:szCs w:val="22"/>
              </w:rPr>
            </w:pPr>
            <w:r>
              <w:rPr>
                <w:sz w:val="22"/>
                <w:szCs w:val="22"/>
              </w:rPr>
              <w:t>§ 10</w:t>
            </w:r>
          </w:p>
          <w:p w14:paraId="5155E524" w14:textId="6543359A" w:rsidR="0098507D" w:rsidRDefault="0098507D" w:rsidP="0098507D">
            <w:pPr>
              <w:pStyle w:val="Default"/>
              <w:rPr>
                <w:sz w:val="22"/>
                <w:szCs w:val="22"/>
              </w:rPr>
            </w:pPr>
            <w:r>
              <w:rPr>
                <w:sz w:val="22"/>
                <w:szCs w:val="22"/>
              </w:rPr>
              <w:t>O 1</w:t>
            </w:r>
          </w:p>
          <w:p w14:paraId="12825D0A" w14:textId="77777777" w:rsidR="0098507D" w:rsidRDefault="0098507D" w:rsidP="0098507D">
            <w:pPr>
              <w:pStyle w:val="Default"/>
              <w:rPr>
                <w:sz w:val="22"/>
                <w:szCs w:val="22"/>
              </w:rPr>
            </w:pPr>
            <w:r>
              <w:rPr>
                <w:sz w:val="22"/>
                <w:szCs w:val="22"/>
              </w:rPr>
              <w:t>P c</w:t>
            </w:r>
          </w:p>
          <w:p w14:paraId="100EBB63" w14:textId="77777777" w:rsidR="0098507D" w:rsidRDefault="0098507D" w:rsidP="0098507D">
            <w:pPr>
              <w:pStyle w:val="Default"/>
              <w:rPr>
                <w:sz w:val="22"/>
                <w:szCs w:val="22"/>
              </w:rPr>
            </w:pPr>
          </w:p>
          <w:p w14:paraId="3C4C0AA3" w14:textId="77777777" w:rsidR="0098507D" w:rsidRDefault="0098507D" w:rsidP="0098507D">
            <w:pPr>
              <w:pStyle w:val="Default"/>
              <w:rPr>
                <w:sz w:val="22"/>
                <w:szCs w:val="22"/>
              </w:rPr>
            </w:pPr>
          </w:p>
          <w:p w14:paraId="42A55DE3" w14:textId="77777777" w:rsidR="0098507D" w:rsidRDefault="0098507D" w:rsidP="0098507D">
            <w:pPr>
              <w:pStyle w:val="Default"/>
              <w:rPr>
                <w:sz w:val="22"/>
                <w:szCs w:val="22"/>
              </w:rPr>
            </w:pPr>
          </w:p>
          <w:p w14:paraId="697F131D" w14:textId="77777777" w:rsidR="0098507D" w:rsidRDefault="0098507D" w:rsidP="0098507D">
            <w:pPr>
              <w:pStyle w:val="Default"/>
              <w:rPr>
                <w:sz w:val="22"/>
                <w:szCs w:val="22"/>
              </w:rPr>
            </w:pPr>
          </w:p>
          <w:p w14:paraId="0A2DBBCF" w14:textId="77777777" w:rsidR="0098507D" w:rsidRDefault="0098507D" w:rsidP="0098507D">
            <w:pPr>
              <w:pStyle w:val="Default"/>
              <w:rPr>
                <w:sz w:val="22"/>
                <w:szCs w:val="22"/>
              </w:rPr>
            </w:pPr>
            <w:r>
              <w:rPr>
                <w:sz w:val="22"/>
                <w:szCs w:val="22"/>
              </w:rPr>
              <w:t>§ 12</w:t>
            </w:r>
          </w:p>
          <w:p w14:paraId="1E6FC1BD" w14:textId="1C6718CE" w:rsidR="0098507D" w:rsidRPr="005667E7" w:rsidRDefault="0098507D" w:rsidP="0098507D">
            <w:pPr>
              <w:pStyle w:val="Default"/>
              <w:rPr>
                <w:sz w:val="22"/>
                <w:szCs w:val="22"/>
              </w:rPr>
            </w:pPr>
            <w:r>
              <w:rPr>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AC10E46" w14:textId="77777777" w:rsidR="0098507D" w:rsidRPr="002A0CEB" w:rsidRDefault="0098507D" w:rsidP="0098507D">
            <w:pPr>
              <w:pStyle w:val="Default"/>
              <w:rPr>
                <w:sz w:val="22"/>
                <w:szCs w:val="22"/>
              </w:rPr>
            </w:pPr>
            <w:r w:rsidRPr="002A0CEB">
              <w:rPr>
                <w:sz w:val="22"/>
                <w:szCs w:val="22"/>
              </w:rPr>
              <w:t xml:space="preserve">(1) Štátny dozor vykonáva Úrad pre reguláciu sieťových odvetví (ďalej len „úrad“). Úrad je oprávnený </w:t>
            </w:r>
          </w:p>
          <w:p w14:paraId="09F6FA12" w14:textId="77777777" w:rsidR="0098507D" w:rsidRDefault="0098507D" w:rsidP="0098507D">
            <w:pPr>
              <w:pStyle w:val="Default"/>
              <w:rPr>
                <w:sz w:val="22"/>
                <w:szCs w:val="22"/>
              </w:rPr>
            </w:pPr>
            <w:r w:rsidRPr="002A0CEB">
              <w:rPr>
                <w:sz w:val="22"/>
                <w:szCs w:val="22"/>
              </w:rPr>
              <w:t xml:space="preserve"> c) ukladať poriadkové pokuty, pokuty za správne delikty a </w:t>
            </w:r>
            <w:proofErr w:type="spellStart"/>
            <w:r w:rsidRPr="002A0CEB">
              <w:rPr>
                <w:sz w:val="22"/>
                <w:szCs w:val="22"/>
              </w:rPr>
              <w:t>prejednávať</w:t>
            </w:r>
            <w:proofErr w:type="spellEnd"/>
            <w:r w:rsidRPr="002A0CEB">
              <w:rPr>
                <w:sz w:val="22"/>
                <w:szCs w:val="22"/>
              </w:rPr>
              <w:t xml:space="preserve"> priestupky,</w:t>
            </w:r>
          </w:p>
          <w:p w14:paraId="43B4A351" w14:textId="77777777" w:rsidR="0098507D" w:rsidRDefault="0098507D" w:rsidP="0098507D">
            <w:pPr>
              <w:pStyle w:val="Default"/>
              <w:rPr>
                <w:sz w:val="22"/>
                <w:szCs w:val="22"/>
              </w:rPr>
            </w:pPr>
          </w:p>
          <w:p w14:paraId="29C09DAF" w14:textId="77777777" w:rsidR="0098507D" w:rsidRPr="001E4DC1" w:rsidRDefault="0098507D" w:rsidP="0098507D">
            <w:pPr>
              <w:spacing w:before="225" w:after="225" w:line="264" w:lineRule="auto"/>
            </w:pPr>
            <w:bookmarkStart w:id="11" w:name="paragraf-12.odsek-2.oznacenie"/>
            <w:bookmarkStart w:id="12" w:name="paragraf-12.odsek-2"/>
            <w:r w:rsidRPr="001E4DC1">
              <w:rPr>
                <w:color w:val="000000"/>
              </w:rPr>
              <w:t xml:space="preserve">(2) </w:t>
            </w:r>
            <w:bookmarkStart w:id="13" w:name="paragraf-12.odsek-2.text"/>
            <w:bookmarkEnd w:id="11"/>
            <w:r w:rsidRPr="001E4DC1">
              <w:rPr>
                <w:color w:val="000000"/>
              </w:rPr>
              <w:t xml:space="preserve">Za priestupok podľa odseku 1 možno uložiť pokutu do 2 000 eur. </w:t>
            </w:r>
            <w:bookmarkEnd w:id="13"/>
          </w:p>
          <w:bookmarkEnd w:id="12"/>
          <w:p w14:paraId="4068435B" w14:textId="71ED9D33"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AECCFC6" w14:textId="656E712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9EBD756" w14:textId="08DF7A52"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B0FA8D" w14:textId="5C32E4A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7B88B3CF" w14:textId="77777777" w:rsidR="0098507D" w:rsidRPr="005667E7" w:rsidRDefault="0098507D" w:rsidP="0098507D">
            <w:pPr>
              <w:pStyle w:val="Default"/>
              <w:rPr>
                <w:sz w:val="22"/>
                <w:szCs w:val="22"/>
              </w:rPr>
            </w:pPr>
          </w:p>
        </w:tc>
      </w:tr>
      <w:tr w:rsidR="0098507D" w:rsidRPr="005667E7" w14:paraId="1DAB4CF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7E0F95B" w14:textId="77777777" w:rsidR="0098507D" w:rsidRPr="005667E7" w:rsidRDefault="0098507D" w:rsidP="0098507D">
            <w:pPr>
              <w:pStyle w:val="Default"/>
              <w:rPr>
                <w:sz w:val="22"/>
                <w:szCs w:val="22"/>
              </w:rPr>
            </w:pPr>
            <w:r w:rsidRPr="005667E7">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CCB0874" w14:textId="77777777" w:rsidR="0098507D" w:rsidRPr="005667E7" w:rsidRDefault="0098507D" w:rsidP="0098507D">
            <w:pPr>
              <w:pStyle w:val="Default"/>
              <w:rPr>
                <w:sz w:val="22"/>
                <w:szCs w:val="22"/>
              </w:rPr>
            </w:pPr>
            <w:r w:rsidRPr="005667E7">
              <w:rPr>
                <w:sz w:val="22"/>
                <w:szCs w:val="22"/>
                <w:shd w:val="clear" w:color="auto" w:fill="FFFFFF"/>
              </w:rPr>
              <w:t>Do 31. marca 2025 Komisia predloží na podporu vykonávania tejto smernice a pri riadnom zohľadnení zásady subsidiarity analýzu, ktorá sa týka najmä:</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4100F4C" w14:textId="6C90E243"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727C98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C6BF220"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4348F8A"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F7379C6" w14:textId="16872271"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C13763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1AA5121" w14:textId="4A815C6F"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4DF7274B" w14:textId="77777777" w:rsidR="0098507D" w:rsidRPr="005667E7" w:rsidRDefault="0098507D" w:rsidP="0098507D">
            <w:pPr>
              <w:pStyle w:val="Default"/>
              <w:rPr>
                <w:sz w:val="22"/>
                <w:szCs w:val="22"/>
              </w:rPr>
            </w:pPr>
          </w:p>
        </w:tc>
      </w:tr>
      <w:tr w:rsidR="0098507D" w:rsidRPr="005667E7" w14:paraId="1BCCF1B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FB3E4E9" w14:textId="77777777" w:rsidR="0098507D" w:rsidRPr="005667E7" w:rsidRDefault="0098507D" w:rsidP="0098507D">
            <w:pPr>
              <w:pStyle w:val="Default"/>
              <w:rPr>
                <w:sz w:val="22"/>
                <w:szCs w:val="22"/>
              </w:rPr>
            </w:pPr>
            <w:r w:rsidRPr="005667E7">
              <w:rPr>
                <w:sz w:val="22"/>
                <w:szCs w:val="22"/>
              </w:rPr>
              <w:lastRenderedPageBreak/>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361A84B" w14:textId="77777777" w:rsidR="0098507D" w:rsidRPr="005667E7" w:rsidRDefault="0098507D" w:rsidP="0098507D">
            <w:pPr>
              <w:pStyle w:val="Default"/>
              <w:rPr>
                <w:sz w:val="22"/>
                <w:szCs w:val="22"/>
              </w:rPr>
            </w:pPr>
            <w:r w:rsidRPr="005667E7">
              <w:rPr>
                <w:sz w:val="22"/>
                <w:szCs w:val="22"/>
                <w:shd w:val="clear" w:color="auto" w:fill="FFFFFF"/>
              </w:rPr>
              <w:t>účinnosti, primeranosti úrovne, a typov nástrojov v štrukturálnych fondoch a rámcových programoch Únie vrátane financovania z Európskej investičnej banky na zlepšenie energetickej hospodárnosti budov, najmä na bývanie, a skutočnej sumy použitej z týchto nástrojov;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482236F" w14:textId="5CE5320B"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F96192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C5030CF"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B6D32CA"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7425510" w14:textId="5940F4A8"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6C60CF3"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6EB7A59" w14:textId="31636E04"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42C1B1C0" w14:textId="77777777" w:rsidR="0098507D" w:rsidRPr="005667E7" w:rsidRDefault="0098507D" w:rsidP="0098507D">
            <w:pPr>
              <w:pStyle w:val="Default"/>
              <w:rPr>
                <w:sz w:val="22"/>
                <w:szCs w:val="22"/>
              </w:rPr>
            </w:pPr>
          </w:p>
        </w:tc>
      </w:tr>
      <w:tr w:rsidR="0098507D" w:rsidRPr="005667E7" w14:paraId="490DD2A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060A5BC"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6C2EB00" w14:textId="77777777" w:rsidR="0098507D" w:rsidRPr="005667E7" w:rsidRDefault="0098507D" w:rsidP="0098507D">
            <w:pPr>
              <w:pStyle w:val="Default"/>
              <w:rPr>
                <w:sz w:val="22"/>
                <w:szCs w:val="22"/>
              </w:rPr>
            </w:pPr>
            <w:r w:rsidRPr="005667E7">
              <w:rPr>
                <w:sz w:val="22"/>
                <w:szCs w:val="22"/>
                <w:shd w:val="clear" w:color="auto" w:fill="FFFFFF"/>
              </w:rPr>
              <w:t>účinnosti, primeranosti úrovne a typov nástrojov a typov opatrení použitých v súvislosti s finančnými prostriedkami z verejných finančných inštitúcií;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EBE2056" w14:textId="0ED9333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EEB6C12"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89DA68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309BD5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7B2879B" w14:textId="2BF6C64C"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7091196"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1F47DE3" w14:textId="57820A9E"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6B8E317F" w14:textId="77777777" w:rsidR="0098507D" w:rsidRPr="005667E7" w:rsidRDefault="0098507D" w:rsidP="0098507D">
            <w:pPr>
              <w:pStyle w:val="Default"/>
              <w:rPr>
                <w:sz w:val="22"/>
                <w:szCs w:val="22"/>
              </w:rPr>
            </w:pPr>
          </w:p>
        </w:tc>
      </w:tr>
      <w:tr w:rsidR="0098507D" w:rsidRPr="005667E7" w14:paraId="5083978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256C102" w14:textId="77777777" w:rsidR="0098507D" w:rsidRPr="005667E7" w:rsidRDefault="0098507D" w:rsidP="0098507D">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53744FD" w14:textId="77777777" w:rsidR="0098507D" w:rsidRPr="005667E7" w:rsidRDefault="0098507D" w:rsidP="0098507D">
            <w:pPr>
              <w:pStyle w:val="oj-normal"/>
              <w:spacing w:before="120"/>
              <w:rPr>
                <w:sz w:val="22"/>
                <w:szCs w:val="22"/>
              </w:rPr>
            </w:pPr>
            <w:r w:rsidRPr="005667E7">
              <w:rPr>
                <w:color w:val="000000"/>
                <w:sz w:val="22"/>
                <w:szCs w:val="22"/>
              </w:rPr>
              <w:t>koordinácie financovania z Únie a národného financovania a iných typov opatrení, ktoré môžu fungovať ako páka na stimulovanie investícií do energetickej hospodárnosti budov, a primeranosti tohto financovania na dosiahnutie cieľov Únie.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45E80E3" w14:textId="0AC7DFE6"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88382A4"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837C94A"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F31CB1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448F578" w14:textId="35220F5A"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DFDB458"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8FC4CD7" w14:textId="13815110"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721CA8C6" w14:textId="77777777" w:rsidR="0098507D" w:rsidRPr="005667E7" w:rsidRDefault="0098507D" w:rsidP="0098507D">
            <w:pPr>
              <w:pStyle w:val="Default"/>
              <w:rPr>
                <w:sz w:val="22"/>
                <w:szCs w:val="22"/>
              </w:rPr>
            </w:pPr>
          </w:p>
        </w:tc>
      </w:tr>
      <w:tr w:rsidR="0098507D" w:rsidRPr="005667E7" w14:paraId="0DD8C41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3583F80"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B88F335"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Na základe tejto analýzy Komisia predloží Európskemu parlamentu a Rade správu o účinnosti a vhodnosti finančných nástrojov zameraných na zlepšenie energetickej hospodárnosti budov, najmä tých s najhoršou energetickou hospodárnosťou.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FE70CB2" w14:textId="58269CF9"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DDEFDB4"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EB7B197"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824C778"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60529BA" w14:textId="76B3BCF2"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F1E83F5"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0B94178" w14:textId="674BE348"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4E116EE9" w14:textId="77777777" w:rsidR="0098507D" w:rsidRPr="005667E7" w:rsidRDefault="0098507D" w:rsidP="0098507D">
            <w:pPr>
              <w:pStyle w:val="Default"/>
              <w:rPr>
                <w:sz w:val="22"/>
                <w:szCs w:val="22"/>
              </w:rPr>
            </w:pPr>
          </w:p>
        </w:tc>
      </w:tr>
      <w:tr w:rsidR="0098507D" w:rsidRPr="005667E7" w14:paraId="0D256F12" w14:textId="77777777" w:rsidTr="00DF1646">
        <w:trPr>
          <w:gridAfter w:val="1"/>
          <w:wAfter w:w="69" w:type="dxa"/>
          <w:trHeight w:val="240"/>
        </w:trPr>
        <w:tc>
          <w:tcPr>
            <w:tcW w:w="675" w:type="dxa"/>
            <w:tcBorders>
              <w:top w:val="single" w:sz="4" w:space="0" w:color="auto"/>
              <w:bottom w:val="single" w:sz="4" w:space="0" w:color="auto"/>
              <w:right w:val="single" w:sz="4" w:space="0" w:color="auto"/>
            </w:tcBorders>
            <w:shd w:val="clear" w:color="auto" w:fill="auto"/>
          </w:tcPr>
          <w:p w14:paraId="4FE6E82A" w14:textId="77777777" w:rsidR="0098507D" w:rsidRPr="005667E7" w:rsidRDefault="0098507D" w:rsidP="0098507D">
            <w:pPr>
              <w:pStyle w:val="Default"/>
              <w:rPr>
                <w:sz w:val="22"/>
                <w:szCs w:val="22"/>
              </w:rPr>
            </w:pPr>
            <w:r>
              <w:rPr>
                <w:sz w:val="22"/>
                <w:szCs w:val="22"/>
              </w:rPr>
              <w:t>Č:</w:t>
            </w:r>
            <w:r w:rsidRPr="005667E7">
              <w:rPr>
                <w:sz w:val="22"/>
                <w:szCs w:val="22"/>
              </w:rPr>
              <w:t>10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865763C" w14:textId="77777777" w:rsidR="0098507D" w:rsidRPr="005667E7" w:rsidRDefault="0098507D" w:rsidP="0098507D">
            <w:pPr>
              <w:pStyle w:val="Default"/>
              <w:rPr>
                <w:sz w:val="22"/>
                <w:szCs w:val="22"/>
              </w:rPr>
            </w:pPr>
            <w:r w:rsidRPr="005667E7">
              <w:rPr>
                <w:b/>
                <w:bCs/>
                <w:sz w:val="22"/>
                <w:szCs w:val="22"/>
                <w:shd w:val="clear" w:color="auto" w:fill="FFFFFF"/>
              </w:rPr>
              <w:t>Slnečná energia v budovách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775D9FB" w14:textId="3360024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F38212A" w14:textId="5000378D"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75D1DD3" w14:textId="0054CB19" w:rsidR="0098507D" w:rsidRPr="00806075" w:rsidRDefault="0098507D" w:rsidP="0098507D">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A4E1220" w14:textId="790CEFB4" w:rsidR="0098507D" w:rsidRPr="00E64F5A" w:rsidRDefault="0098507D" w:rsidP="0098507D">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01A33BD"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83F9289" w14:textId="74A8568A"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9E54015"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3AD80ADC" w14:textId="77777777" w:rsidR="0098507D" w:rsidRPr="005667E7" w:rsidRDefault="0098507D" w:rsidP="0098507D">
            <w:pPr>
              <w:pStyle w:val="Default"/>
              <w:rPr>
                <w:sz w:val="22"/>
                <w:szCs w:val="22"/>
              </w:rPr>
            </w:pPr>
          </w:p>
        </w:tc>
      </w:tr>
      <w:tr w:rsidR="0098507D" w:rsidRPr="005667E7" w14:paraId="431DE30C"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7022CD9E"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2371C91" w14:textId="77777777" w:rsidR="0098507D" w:rsidRPr="005667E7" w:rsidRDefault="0098507D" w:rsidP="0098507D">
            <w:pPr>
              <w:pStyle w:val="Default"/>
              <w:rPr>
                <w:sz w:val="22"/>
                <w:szCs w:val="22"/>
              </w:rPr>
            </w:pPr>
            <w:r w:rsidRPr="005667E7">
              <w:rPr>
                <w:sz w:val="22"/>
                <w:szCs w:val="22"/>
                <w:shd w:val="clear" w:color="auto" w:fill="FFFFFF"/>
              </w:rPr>
              <w:t>Členské štáty zabezpečia, aby všetky nové budovy boli navrhnuté tak, aby sa optimalizoval ich potenciál výroby slnečnej energie na základe slnečného žiarenia v lokalite, čím sa umožní následná nákladovo efektívna inštalácia solárnych technológií.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74F8506"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0AF004F" w14:textId="396F94FD"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4ABD255" w14:textId="77777777" w:rsidR="0098507D" w:rsidRPr="00EC58A3" w:rsidRDefault="0098507D" w:rsidP="0098507D">
            <w:pPr>
              <w:pStyle w:val="Default"/>
              <w:rPr>
                <w:b/>
                <w:sz w:val="22"/>
                <w:szCs w:val="22"/>
              </w:rPr>
            </w:pPr>
            <w:r w:rsidRPr="00EC58A3">
              <w:rPr>
                <w:b/>
                <w:sz w:val="22"/>
                <w:szCs w:val="22"/>
              </w:rPr>
              <w:t xml:space="preserve">§ 4 </w:t>
            </w:r>
          </w:p>
          <w:p w14:paraId="6BDDFAE3" w14:textId="4C7DEBF0" w:rsidR="0098507D" w:rsidRPr="00EC58A3" w:rsidRDefault="0098507D" w:rsidP="0098507D">
            <w:pPr>
              <w:pStyle w:val="Default"/>
              <w:rPr>
                <w:b/>
                <w:sz w:val="22"/>
                <w:szCs w:val="22"/>
              </w:rPr>
            </w:pPr>
            <w:r w:rsidRPr="00EC58A3">
              <w:rPr>
                <w:b/>
                <w:sz w:val="22"/>
                <w:szCs w:val="22"/>
              </w:rPr>
              <w:t>O 2</w:t>
            </w:r>
          </w:p>
          <w:p w14:paraId="3EB0D57B" w14:textId="6864742A"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0FA97EB" w14:textId="70C970F5" w:rsidR="0098507D" w:rsidRPr="005D715D" w:rsidRDefault="003E5652" w:rsidP="0098507D">
            <w:pPr>
              <w:pStyle w:val="Default"/>
              <w:rPr>
                <w:b/>
                <w:sz w:val="22"/>
                <w:szCs w:val="22"/>
              </w:rPr>
            </w:pPr>
            <w:r>
              <w:rPr>
                <w:b/>
                <w:sz w:val="22"/>
                <w:szCs w:val="22"/>
              </w:rPr>
              <w:t>(2) </w:t>
            </w:r>
            <w:r w:rsidRPr="003E5652">
              <w:rPr>
                <w:b/>
                <w:sz w:val="22"/>
                <w:szCs w:val="22"/>
              </w:rPr>
              <w:t xml:space="preserve">Ak ide o novú budovu, musí sa v príprave jej výstavby posúdiť technická, environmentálna a ekonomická využiteľnosť vysokoúčinných alternatívnych energetických systémov a využitie obnoviteľných zdrojov energie v </w:t>
            </w:r>
            <w:r w:rsidRPr="003E5652">
              <w:rPr>
                <w:b/>
                <w:sz w:val="22"/>
                <w:szCs w:val="22"/>
              </w:rPr>
              <w:lastRenderedPageBreak/>
              <w:t>mieste výstavby;. táto sa musí navrhnúť tak, aby sa optimalizoval jej potenciál výroby energie na základe slnečného žiarenia na mieste a umožnila sa budúca inštalácia týchto zariadení.</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8A2C9BE" w14:textId="486D6E33"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82260C8" w14:textId="6F1FD06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9E79B91" w14:textId="22ABB80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547EB62" w14:textId="77777777" w:rsidR="0098507D" w:rsidRPr="005667E7" w:rsidRDefault="0098507D" w:rsidP="0098507D">
            <w:pPr>
              <w:pStyle w:val="Default"/>
              <w:rPr>
                <w:sz w:val="22"/>
                <w:szCs w:val="22"/>
              </w:rPr>
            </w:pPr>
          </w:p>
        </w:tc>
      </w:tr>
      <w:tr w:rsidR="0098507D" w:rsidRPr="005667E7" w14:paraId="738B088A"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C9C1208" w14:textId="77777777" w:rsidR="0098507D" w:rsidRPr="009B43BC" w:rsidRDefault="0098507D" w:rsidP="0098507D">
            <w:pPr>
              <w:pStyle w:val="Default"/>
              <w:rPr>
                <w:sz w:val="22"/>
                <w:szCs w:val="22"/>
              </w:rPr>
            </w:pPr>
            <w:r w:rsidRPr="009B43BC">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A6CB278" w14:textId="77777777" w:rsidR="0098507D" w:rsidRPr="009B43BC" w:rsidRDefault="0098507D" w:rsidP="0098507D">
            <w:pPr>
              <w:spacing w:after="0"/>
            </w:pPr>
            <w:r w:rsidRPr="009B43BC">
              <w:t>Na inštaláciu solárnych zariadení v budovách sa uplatňuje postup udeľovania povolení na inštaláciu solárnych zariadení podľa článku 16d smernice (EÚ) 2018/2001 a postup jednoduchého oznamovania pripojení do sústavy podľa článku 17 uvedenej smernice.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7077F48" w14:textId="67E86CCC" w:rsidR="0098507D" w:rsidRPr="00307F5B" w:rsidRDefault="0098507D" w:rsidP="0098507D">
            <w:pPr>
              <w:rPr>
                <w:highlight w:val="lightGray"/>
              </w:rPr>
            </w:pPr>
            <w:r w:rsidRPr="00307F5B">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B74324D" w14:textId="77777777" w:rsidR="0098507D" w:rsidRDefault="0098507D" w:rsidP="0098507D">
            <w:r w:rsidRPr="004428CD">
              <w:t>Zákon č. 25/2025 Z. z.</w:t>
            </w:r>
          </w:p>
          <w:p w14:paraId="1E64F37A" w14:textId="77777777" w:rsidR="0098507D" w:rsidRDefault="0098507D" w:rsidP="0098507D">
            <w:pPr>
              <w:spacing w:after="0"/>
            </w:pPr>
          </w:p>
          <w:p w14:paraId="01290AEA" w14:textId="77777777" w:rsidR="0098507D" w:rsidRDefault="0098507D" w:rsidP="0098507D">
            <w:pPr>
              <w:spacing w:after="0"/>
            </w:pPr>
          </w:p>
          <w:p w14:paraId="50980CB7" w14:textId="77777777" w:rsidR="0098507D" w:rsidRDefault="0098507D" w:rsidP="0098507D">
            <w:pPr>
              <w:spacing w:after="0"/>
            </w:pPr>
          </w:p>
          <w:p w14:paraId="5D912D60" w14:textId="77777777" w:rsidR="0098507D" w:rsidRDefault="0098507D" w:rsidP="0098507D">
            <w:pPr>
              <w:spacing w:after="0"/>
            </w:pPr>
          </w:p>
          <w:p w14:paraId="7F10506C" w14:textId="77777777" w:rsidR="0098507D" w:rsidRDefault="0098507D" w:rsidP="0098507D">
            <w:pPr>
              <w:spacing w:after="0"/>
            </w:pPr>
          </w:p>
          <w:p w14:paraId="70C8A518" w14:textId="5DC4A1E8" w:rsidR="0098507D" w:rsidRDefault="0098507D" w:rsidP="0098507D">
            <w:pPr>
              <w:spacing w:after="0"/>
            </w:pPr>
          </w:p>
          <w:p w14:paraId="5B841BF1" w14:textId="1BB4FE20" w:rsidR="0098507D" w:rsidRDefault="0098507D" w:rsidP="0098507D">
            <w:pPr>
              <w:spacing w:after="0"/>
            </w:pPr>
          </w:p>
          <w:p w14:paraId="33CE5E16" w14:textId="3BB48911" w:rsidR="00842CDA" w:rsidRDefault="00842CDA" w:rsidP="0098507D">
            <w:pPr>
              <w:spacing w:after="0"/>
            </w:pPr>
          </w:p>
          <w:p w14:paraId="62A1AB73" w14:textId="7AE531E3" w:rsidR="0098507D" w:rsidRDefault="0098507D" w:rsidP="0098507D">
            <w:pPr>
              <w:spacing w:after="0"/>
            </w:pPr>
          </w:p>
          <w:p w14:paraId="45B7C681" w14:textId="7F4EB93B" w:rsidR="0098507D" w:rsidRDefault="0098507D" w:rsidP="0098507D">
            <w:pPr>
              <w:spacing w:after="0"/>
            </w:pPr>
          </w:p>
          <w:p w14:paraId="75AAD740" w14:textId="4E142DD2" w:rsidR="0098507D" w:rsidRPr="004428CD" w:rsidRDefault="0098507D" w:rsidP="0098507D">
            <w:pPr>
              <w:rPr>
                <w:highlight w:val="lightGray"/>
              </w:rPr>
            </w:pPr>
            <w:r>
              <w:t>Zákon č. 309/2009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F8B288D" w14:textId="06DF538C" w:rsidR="0098507D" w:rsidRDefault="0098507D" w:rsidP="0098507D">
            <w:pPr>
              <w:pStyle w:val="Default"/>
              <w:rPr>
                <w:sz w:val="22"/>
                <w:szCs w:val="22"/>
              </w:rPr>
            </w:pPr>
            <w:r>
              <w:rPr>
                <w:sz w:val="22"/>
                <w:szCs w:val="22"/>
              </w:rPr>
              <w:t>§ 18</w:t>
            </w:r>
          </w:p>
          <w:p w14:paraId="4094E106" w14:textId="26B80CCB" w:rsidR="0098507D" w:rsidRPr="004428CD" w:rsidRDefault="0098507D" w:rsidP="0098507D">
            <w:pPr>
              <w:pStyle w:val="Default"/>
              <w:rPr>
                <w:sz w:val="22"/>
                <w:szCs w:val="22"/>
              </w:rPr>
            </w:pPr>
            <w:r>
              <w:rPr>
                <w:sz w:val="22"/>
                <w:szCs w:val="22"/>
              </w:rPr>
              <w:t>O 4</w:t>
            </w:r>
          </w:p>
          <w:p w14:paraId="51AD264B" w14:textId="77777777" w:rsidR="0098507D" w:rsidRPr="00303358" w:rsidRDefault="0098507D" w:rsidP="0098507D">
            <w:pPr>
              <w:spacing w:after="0"/>
            </w:pPr>
            <w:r w:rsidRPr="00303358">
              <w:t>P b</w:t>
            </w:r>
          </w:p>
          <w:p w14:paraId="2D140F5B" w14:textId="4356A063" w:rsidR="0098507D" w:rsidRDefault="0098507D" w:rsidP="0098507D">
            <w:pPr>
              <w:spacing w:after="0"/>
            </w:pPr>
            <w:r w:rsidRPr="00303358">
              <w:t>P c</w:t>
            </w:r>
          </w:p>
          <w:p w14:paraId="6D53E096" w14:textId="3415639C" w:rsidR="0098507D" w:rsidRDefault="0098507D" w:rsidP="0098507D">
            <w:pPr>
              <w:spacing w:after="0"/>
            </w:pPr>
          </w:p>
          <w:p w14:paraId="339B297F" w14:textId="65AF4DE7" w:rsidR="0098507D" w:rsidRDefault="0098507D" w:rsidP="0098507D">
            <w:pPr>
              <w:spacing w:after="0"/>
            </w:pPr>
          </w:p>
          <w:p w14:paraId="114C7A80" w14:textId="4BD61443" w:rsidR="0098507D" w:rsidRDefault="0098507D" w:rsidP="0098507D">
            <w:pPr>
              <w:spacing w:after="0"/>
            </w:pPr>
          </w:p>
          <w:p w14:paraId="6ED4264E" w14:textId="631DEA50" w:rsidR="0098507D" w:rsidRDefault="0098507D" w:rsidP="0098507D">
            <w:pPr>
              <w:spacing w:after="0"/>
            </w:pPr>
          </w:p>
          <w:p w14:paraId="0DB2E9EA" w14:textId="250592A5" w:rsidR="0098507D" w:rsidRDefault="0098507D" w:rsidP="0098507D">
            <w:pPr>
              <w:spacing w:after="0"/>
            </w:pPr>
          </w:p>
          <w:p w14:paraId="61D7868D" w14:textId="0A3F0563" w:rsidR="0098507D" w:rsidRDefault="0098507D" w:rsidP="0098507D">
            <w:pPr>
              <w:spacing w:after="0"/>
            </w:pPr>
          </w:p>
          <w:p w14:paraId="2EBE4A1C" w14:textId="7F1E84BF" w:rsidR="0098507D" w:rsidRDefault="0098507D" w:rsidP="0098507D">
            <w:pPr>
              <w:spacing w:after="0"/>
            </w:pPr>
          </w:p>
          <w:p w14:paraId="50D78F64" w14:textId="540988DC" w:rsidR="00842CDA" w:rsidRDefault="00842CDA" w:rsidP="0098507D">
            <w:pPr>
              <w:spacing w:after="0"/>
            </w:pPr>
          </w:p>
          <w:p w14:paraId="0CD44275" w14:textId="77777777" w:rsidR="00842CDA" w:rsidRDefault="00842CDA" w:rsidP="0098507D">
            <w:pPr>
              <w:spacing w:after="0"/>
            </w:pPr>
          </w:p>
          <w:p w14:paraId="022BE284" w14:textId="05928F48" w:rsidR="0098507D" w:rsidRDefault="0098507D" w:rsidP="0098507D">
            <w:pPr>
              <w:spacing w:after="0"/>
            </w:pPr>
          </w:p>
          <w:p w14:paraId="756719CF" w14:textId="5E5E8A0D" w:rsidR="0098507D" w:rsidRDefault="0098507D" w:rsidP="0098507D">
            <w:pPr>
              <w:spacing w:after="0"/>
            </w:pPr>
            <w:r>
              <w:t>§ 4</w:t>
            </w:r>
          </w:p>
          <w:p w14:paraId="72A31A6F" w14:textId="5FE71C8D" w:rsidR="0098507D" w:rsidRDefault="0098507D" w:rsidP="0098507D">
            <w:pPr>
              <w:spacing w:after="0"/>
            </w:pPr>
            <w:r>
              <w:t>O 1</w:t>
            </w:r>
          </w:p>
          <w:p w14:paraId="2911D728" w14:textId="0E254320" w:rsidR="0098507D" w:rsidRDefault="0098507D" w:rsidP="0098507D">
            <w:pPr>
              <w:spacing w:after="0"/>
            </w:pPr>
            <w:r>
              <w:t>P a</w:t>
            </w:r>
          </w:p>
          <w:p w14:paraId="468CCE75" w14:textId="53392B32" w:rsidR="0098507D" w:rsidRDefault="0098507D" w:rsidP="0098507D">
            <w:pPr>
              <w:spacing w:after="0"/>
            </w:pPr>
          </w:p>
          <w:p w14:paraId="533B0B02" w14:textId="7D9C1D20" w:rsidR="0098507D" w:rsidRDefault="0098507D" w:rsidP="0098507D">
            <w:pPr>
              <w:spacing w:after="0"/>
            </w:pPr>
          </w:p>
          <w:p w14:paraId="6916508E" w14:textId="1B0327D3" w:rsidR="0098507D" w:rsidRDefault="0098507D" w:rsidP="0098507D">
            <w:pPr>
              <w:spacing w:after="0"/>
            </w:pPr>
          </w:p>
          <w:p w14:paraId="631B9B19" w14:textId="6D280E7E" w:rsidR="0098507D" w:rsidRDefault="0098507D" w:rsidP="0098507D">
            <w:pPr>
              <w:spacing w:after="0"/>
            </w:pPr>
          </w:p>
          <w:p w14:paraId="34C0D775" w14:textId="37AD6A26" w:rsidR="0098507D" w:rsidRDefault="0098507D" w:rsidP="0098507D">
            <w:pPr>
              <w:spacing w:after="0"/>
            </w:pPr>
          </w:p>
          <w:p w14:paraId="12CDF718" w14:textId="3175EDEB" w:rsidR="0098507D" w:rsidRDefault="0098507D" w:rsidP="0098507D">
            <w:pPr>
              <w:spacing w:after="0"/>
            </w:pPr>
          </w:p>
          <w:p w14:paraId="14352318" w14:textId="4248E804" w:rsidR="0098507D" w:rsidRDefault="0098507D" w:rsidP="0098507D">
            <w:pPr>
              <w:spacing w:after="0"/>
            </w:pPr>
          </w:p>
          <w:p w14:paraId="01F9AC76" w14:textId="039C4FE3" w:rsidR="0098507D" w:rsidRDefault="0098507D" w:rsidP="0098507D">
            <w:pPr>
              <w:spacing w:after="0"/>
            </w:pPr>
          </w:p>
          <w:p w14:paraId="1EB15B0F" w14:textId="1DBBA024" w:rsidR="0098507D" w:rsidRDefault="0098507D" w:rsidP="0098507D">
            <w:pPr>
              <w:spacing w:after="0"/>
            </w:pPr>
          </w:p>
          <w:p w14:paraId="41FB37A8" w14:textId="77777777" w:rsidR="003E5652" w:rsidRDefault="003E5652" w:rsidP="0098507D">
            <w:pPr>
              <w:spacing w:after="0"/>
            </w:pPr>
          </w:p>
          <w:p w14:paraId="3F96729F" w14:textId="62839C1C" w:rsidR="0098507D" w:rsidRDefault="0098507D" w:rsidP="0098507D">
            <w:pPr>
              <w:spacing w:after="0"/>
            </w:pPr>
            <w:r>
              <w:lastRenderedPageBreak/>
              <w:t>§ 4a</w:t>
            </w:r>
          </w:p>
          <w:p w14:paraId="6E08C01A" w14:textId="30F64757" w:rsidR="0098507D" w:rsidRPr="00303358" w:rsidRDefault="0098507D" w:rsidP="0098507D">
            <w:pPr>
              <w:spacing w:after="0"/>
            </w:pPr>
            <w:r>
              <w:t>O 1</w:t>
            </w:r>
          </w:p>
          <w:p w14:paraId="3610BA3F" w14:textId="5A69EF74" w:rsidR="0098507D" w:rsidRPr="00D13268" w:rsidRDefault="0098507D" w:rsidP="0098507D">
            <w:pPr>
              <w:pStyle w:val="Default"/>
              <w:rPr>
                <w:sz w:val="22"/>
                <w:szCs w:val="22"/>
                <w:highlight w:val="lightGray"/>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2DCA79F" w14:textId="7F9E2C62" w:rsidR="0098507D" w:rsidRDefault="0098507D" w:rsidP="0098507D">
            <w:pPr>
              <w:pStyle w:val="Default"/>
              <w:rPr>
                <w:sz w:val="22"/>
                <w:szCs w:val="22"/>
              </w:rPr>
            </w:pPr>
            <w:r>
              <w:rPr>
                <w:sz w:val="22"/>
                <w:szCs w:val="22"/>
              </w:rPr>
              <w:lastRenderedPageBreak/>
              <w:t>(4) </w:t>
            </w:r>
            <w:r w:rsidRPr="00024312">
              <w:rPr>
                <w:sz w:val="22"/>
                <w:szCs w:val="22"/>
              </w:rPr>
              <w:t>Ohlásenie stavebnému úradu sa vyžaduje pri</w:t>
            </w:r>
          </w:p>
          <w:p w14:paraId="35696513" w14:textId="6F15C6BC" w:rsidR="0098507D" w:rsidRPr="00024312" w:rsidRDefault="0098507D" w:rsidP="0098507D">
            <w:pPr>
              <w:pStyle w:val="Default"/>
              <w:rPr>
                <w:sz w:val="22"/>
                <w:szCs w:val="22"/>
              </w:rPr>
            </w:pPr>
            <w:r>
              <w:rPr>
                <w:sz w:val="22"/>
                <w:szCs w:val="22"/>
              </w:rPr>
              <w:t>b) </w:t>
            </w:r>
            <w:r w:rsidRPr="00024312">
              <w:rPr>
                <w:sz w:val="22"/>
                <w:szCs w:val="22"/>
              </w:rPr>
              <w:t>zariadeniach využívajúcich slnečnú energiu a spoločné umiestnenia uskladňovania energie vrátane zariadení integrovaných do budovy v existujúcich alebo budúcich umelých konštrukciách a pri zariadeniach využívajúcich slnečnú energiu od 50 kW do 100 kW vrátane,</w:t>
            </w:r>
          </w:p>
          <w:p w14:paraId="2673FC54" w14:textId="77777777" w:rsidR="0098507D" w:rsidRDefault="0098507D" w:rsidP="0098507D">
            <w:pPr>
              <w:pStyle w:val="Default"/>
              <w:rPr>
                <w:sz w:val="22"/>
                <w:szCs w:val="22"/>
              </w:rPr>
            </w:pPr>
            <w:r>
              <w:rPr>
                <w:sz w:val="22"/>
                <w:szCs w:val="22"/>
              </w:rPr>
              <w:t>c) </w:t>
            </w:r>
            <w:r w:rsidRPr="00024312">
              <w:rPr>
                <w:sz w:val="22"/>
                <w:szCs w:val="22"/>
              </w:rPr>
              <w:t>údržbe stavby, ktorá by mohla ovplyvniť stabilitu stavby, protipožiarnu bezpečnosť stavby, jej vzhľad vo verejnom priestore alebo životné prostredie,</w:t>
            </w:r>
          </w:p>
          <w:p w14:paraId="01EFA4EA" w14:textId="77777777" w:rsidR="0098507D" w:rsidRDefault="0098507D" w:rsidP="0098507D">
            <w:pPr>
              <w:pStyle w:val="Default"/>
              <w:rPr>
                <w:sz w:val="22"/>
                <w:szCs w:val="22"/>
              </w:rPr>
            </w:pPr>
          </w:p>
          <w:p w14:paraId="317DE004" w14:textId="1A295E7F" w:rsidR="0098507D" w:rsidRPr="00303358" w:rsidRDefault="0098507D" w:rsidP="0098507D">
            <w:pPr>
              <w:pStyle w:val="Default"/>
              <w:rPr>
                <w:sz w:val="22"/>
                <w:szCs w:val="22"/>
              </w:rPr>
            </w:pPr>
            <w:r>
              <w:rPr>
                <w:sz w:val="22"/>
                <w:szCs w:val="22"/>
              </w:rPr>
              <w:t>(1) </w:t>
            </w:r>
            <w:r w:rsidRPr="00303358">
              <w:rPr>
                <w:sz w:val="22"/>
                <w:szCs w:val="22"/>
              </w:rPr>
              <w:t>Výrobca elektriny s právom na podporu, ktorý spĺňa podmienky podľa odseku 2, má právo na</w:t>
            </w:r>
          </w:p>
          <w:p w14:paraId="1B55D684" w14:textId="77777777" w:rsidR="0098507D" w:rsidRDefault="0098507D" w:rsidP="0098507D">
            <w:pPr>
              <w:pStyle w:val="Default"/>
              <w:rPr>
                <w:sz w:val="22"/>
                <w:szCs w:val="22"/>
                <w:vertAlign w:val="superscript"/>
              </w:rPr>
            </w:pPr>
            <w:r>
              <w:rPr>
                <w:sz w:val="22"/>
                <w:szCs w:val="22"/>
              </w:rPr>
              <w:t>a) </w:t>
            </w:r>
            <w:r w:rsidRPr="00303358">
              <w:rPr>
                <w:sz w:val="22"/>
                <w:szCs w:val="22"/>
              </w:rPr>
              <w:t>prednostné pripojenie do distribučnej sústavy, prednostný prenos elektriny, prednostnú distribúciu elektriny a prednostnú dodávku elektriny, ak zariadenie na výrobu elektriny spĺňa technické podmienky prevádzkovateľa sústavy podľa osobitného predpisu</w:t>
            </w:r>
            <w:r w:rsidRPr="00303358">
              <w:rPr>
                <w:sz w:val="22"/>
                <w:szCs w:val="22"/>
                <w:vertAlign w:val="superscript"/>
              </w:rPr>
              <w:t xml:space="preserve">10) </w:t>
            </w:r>
            <w:r w:rsidRPr="00303358">
              <w:rPr>
                <w:sz w:val="22"/>
                <w:szCs w:val="22"/>
              </w:rPr>
              <w:t>a neohrozí bezpečnosť a spoľahlivosť prevádzky sústavy; prednostný prenos elektriny sa nevzťahuje na prenos elektriny spojovacím vedením,</w:t>
            </w:r>
            <w:r w:rsidRPr="00303358">
              <w:rPr>
                <w:sz w:val="22"/>
                <w:szCs w:val="22"/>
                <w:vertAlign w:val="superscript"/>
              </w:rPr>
              <w:t>11)</w:t>
            </w:r>
          </w:p>
          <w:p w14:paraId="2ED1BD2C" w14:textId="0DAF21D4" w:rsidR="0098507D" w:rsidRPr="00303358" w:rsidRDefault="0098507D" w:rsidP="0098507D">
            <w:pPr>
              <w:pStyle w:val="Default"/>
              <w:rPr>
                <w:sz w:val="22"/>
                <w:szCs w:val="22"/>
              </w:rPr>
            </w:pPr>
            <w:r>
              <w:rPr>
                <w:sz w:val="22"/>
                <w:szCs w:val="22"/>
              </w:rPr>
              <w:lastRenderedPageBreak/>
              <w:t>(1) </w:t>
            </w:r>
            <w:r w:rsidRPr="00303358">
              <w:rPr>
                <w:sz w:val="22"/>
                <w:szCs w:val="22"/>
              </w:rPr>
              <w:t>Výrobca elektriny z malého zdroja, ktorého výroba elektriny sa nepovažuje za podnikanie podľa osobitného predpisu,</w:t>
            </w:r>
            <w:r w:rsidRPr="00303358">
              <w:rPr>
                <w:sz w:val="22"/>
                <w:szCs w:val="22"/>
                <w:vertAlign w:val="superscript"/>
              </w:rPr>
              <w:t>11a)</w:t>
            </w:r>
            <w:r w:rsidRPr="00303358">
              <w:rPr>
                <w:sz w:val="22"/>
                <w:szCs w:val="22"/>
              </w:rPr>
              <w:t xml:space="preserve"> má pri splnení podmienok podľa odseku 2 právo na</w:t>
            </w:r>
          </w:p>
          <w:p w14:paraId="724D016B" w14:textId="1EE39CCB" w:rsidR="0098507D" w:rsidRPr="00303358" w:rsidRDefault="0098507D" w:rsidP="0098507D">
            <w:pPr>
              <w:pStyle w:val="Default"/>
              <w:rPr>
                <w:sz w:val="22"/>
                <w:szCs w:val="22"/>
              </w:rPr>
            </w:pPr>
            <w:r>
              <w:rPr>
                <w:sz w:val="22"/>
                <w:szCs w:val="22"/>
              </w:rPr>
              <w:t>a) </w:t>
            </w:r>
            <w:r w:rsidRPr="00303358">
              <w:rPr>
                <w:sz w:val="22"/>
                <w:szCs w:val="22"/>
              </w:rPr>
              <w:t>bezplatné pripojenie do distribučnej sústavy v mieste, ktoré je identické s existujúcim odberným miestom,</w:t>
            </w:r>
          </w:p>
          <w:p w14:paraId="205DF002" w14:textId="77777777" w:rsidR="0098507D" w:rsidRDefault="0098507D" w:rsidP="0098507D">
            <w:pPr>
              <w:pStyle w:val="Default"/>
              <w:rPr>
                <w:sz w:val="22"/>
                <w:szCs w:val="22"/>
              </w:rPr>
            </w:pPr>
            <w:r>
              <w:rPr>
                <w:sz w:val="22"/>
                <w:szCs w:val="22"/>
              </w:rPr>
              <w:t>b) </w:t>
            </w:r>
            <w:r w:rsidRPr="00303358">
              <w:rPr>
                <w:sz w:val="22"/>
                <w:szCs w:val="22"/>
              </w:rPr>
              <w:t>bezplatnú montáž určeného meradla, ktoré započítava vyrobenú a dodanú elektrinu medzi fázami v reálnom čase.</w:t>
            </w:r>
          </w:p>
          <w:p w14:paraId="43758817" w14:textId="77777777" w:rsidR="003E5652" w:rsidRDefault="003E5652" w:rsidP="0098507D">
            <w:pPr>
              <w:pStyle w:val="Default"/>
              <w:rPr>
                <w:sz w:val="22"/>
                <w:szCs w:val="22"/>
              </w:rPr>
            </w:pPr>
          </w:p>
          <w:p w14:paraId="0C61338E" w14:textId="77777777" w:rsidR="003E5652" w:rsidRDefault="003E5652" w:rsidP="0098507D">
            <w:pPr>
              <w:pStyle w:val="Default"/>
              <w:rPr>
                <w:sz w:val="22"/>
                <w:szCs w:val="22"/>
              </w:rPr>
            </w:pPr>
            <w:r>
              <w:rPr>
                <w:sz w:val="22"/>
                <w:szCs w:val="22"/>
              </w:rPr>
              <w:t>Poznámka pod čiarou znie:</w:t>
            </w:r>
          </w:p>
          <w:p w14:paraId="034BD3BC" w14:textId="77777777" w:rsidR="003E5652" w:rsidRDefault="003E5652" w:rsidP="003E5652">
            <w:pPr>
              <w:pStyle w:val="Default"/>
              <w:rPr>
                <w:sz w:val="22"/>
                <w:szCs w:val="22"/>
              </w:rPr>
            </w:pPr>
            <w:r w:rsidRPr="003E5652">
              <w:rPr>
                <w:sz w:val="22"/>
                <w:szCs w:val="22"/>
                <w:vertAlign w:val="superscript"/>
              </w:rPr>
              <w:t>11)</w:t>
            </w:r>
            <w:r>
              <w:rPr>
                <w:sz w:val="22"/>
                <w:szCs w:val="22"/>
              </w:rPr>
              <w:t xml:space="preserve"> </w:t>
            </w:r>
            <w:r w:rsidRPr="003E5652">
              <w:rPr>
                <w:sz w:val="22"/>
                <w:szCs w:val="22"/>
              </w:rPr>
              <w:t>§ 2 písm. b) siedmy bod zákona č. 251/2012 Z. z.</w:t>
            </w:r>
          </w:p>
          <w:p w14:paraId="3AC5D070" w14:textId="182A27CD" w:rsidR="003E5652" w:rsidRPr="004428CD" w:rsidRDefault="003E5652" w:rsidP="003E5652">
            <w:pPr>
              <w:pStyle w:val="Default"/>
              <w:rPr>
                <w:sz w:val="22"/>
                <w:szCs w:val="22"/>
              </w:rPr>
            </w:pPr>
            <w:r w:rsidRPr="003E5652">
              <w:rPr>
                <w:sz w:val="22"/>
                <w:szCs w:val="22"/>
                <w:vertAlign w:val="superscript"/>
              </w:rPr>
              <w:t>11a)</w:t>
            </w:r>
            <w:r>
              <w:rPr>
                <w:sz w:val="22"/>
                <w:szCs w:val="22"/>
              </w:rPr>
              <w:t xml:space="preserve"> </w:t>
            </w:r>
            <w:r w:rsidRPr="003E5652">
              <w:rPr>
                <w:sz w:val="22"/>
                <w:szCs w:val="22"/>
              </w:rPr>
              <w:t>§ 4 ods. 4 zákona č. 251/2012 Z. z.</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DA3273" w14:textId="5DBC447D" w:rsidR="0098507D" w:rsidRPr="00D13268" w:rsidRDefault="0098507D" w:rsidP="0098507D">
            <w:pPr>
              <w:pStyle w:val="Default"/>
              <w:rPr>
                <w:sz w:val="22"/>
                <w:szCs w:val="22"/>
                <w:highlight w:val="lightGray"/>
              </w:rPr>
            </w:pPr>
            <w:r w:rsidRPr="006F39E4">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C377FCD" w14:textId="77777777" w:rsidR="0098507D" w:rsidRDefault="0098507D" w:rsidP="0098507D">
            <w:pPr>
              <w:pStyle w:val="Default"/>
              <w:rPr>
                <w:sz w:val="22"/>
                <w:szCs w:val="22"/>
              </w:rPr>
            </w:pPr>
            <w:r>
              <w:rPr>
                <w:sz w:val="22"/>
                <w:szCs w:val="22"/>
              </w:rPr>
              <w:t>MD</w:t>
            </w:r>
            <w:r w:rsidRPr="00EC58A3">
              <w:rPr>
                <w:sz w:val="22"/>
                <w:szCs w:val="22"/>
              </w:rPr>
              <w:t xml:space="preserve"> SR</w:t>
            </w:r>
          </w:p>
          <w:p w14:paraId="0FE77141" w14:textId="77777777" w:rsidR="0098507D" w:rsidRDefault="0098507D" w:rsidP="0098507D">
            <w:pPr>
              <w:pStyle w:val="Default"/>
              <w:rPr>
                <w:sz w:val="22"/>
                <w:szCs w:val="22"/>
              </w:rPr>
            </w:pPr>
          </w:p>
          <w:p w14:paraId="1E5CDD0E" w14:textId="77777777" w:rsidR="0098507D" w:rsidRDefault="0098507D" w:rsidP="0098507D">
            <w:pPr>
              <w:pStyle w:val="Default"/>
              <w:rPr>
                <w:sz w:val="22"/>
                <w:szCs w:val="22"/>
              </w:rPr>
            </w:pPr>
          </w:p>
          <w:p w14:paraId="481187B2" w14:textId="77777777" w:rsidR="0098507D" w:rsidRDefault="0098507D" w:rsidP="0098507D">
            <w:pPr>
              <w:pStyle w:val="Default"/>
              <w:rPr>
                <w:sz w:val="22"/>
                <w:szCs w:val="22"/>
              </w:rPr>
            </w:pPr>
          </w:p>
          <w:p w14:paraId="599FBB0B" w14:textId="77777777" w:rsidR="0098507D" w:rsidRDefault="0098507D" w:rsidP="0098507D">
            <w:pPr>
              <w:pStyle w:val="Default"/>
              <w:rPr>
                <w:sz w:val="22"/>
                <w:szCs w:val="22"/>
              </w:rPr>
            </w:pPr>
          </w:p>
          <w:p w14:paraId="0E6B26E8" w14:textId="77777777" w:rsidR="0098507D" w:rsidRDefault="0098507D" w:rsidP="0098507D">
            <w:pPr>
              <w:pStyle w:val="Default"/>
              <w:rPr>
                <w:sz w:val="22"/>
                <w:szCs w:val="22"/>
              </w:rPr>
            </w:pPr>
          </w:p>
          <w:p w14:paraId="62077F31" w14:textId="77777777" w:rsidR="0098507D" w:rsidRDefault="0098507D" w:rsidP="0098507D">
            <w:pPr>
              <w:pStyle w:val="Default"/>
              <w:rPr>
                <w:sz w:val="22"/>
                <w:szCs w:val="22"/>
              </w:rPr>
            </w:pPr>
          </w:p>
          <w:p w14:paraId="4F896490" w14:textId="77777777" w:rsidR="0098507D" w:rsidRDefault="0098507D" w:rsidP="0098507D">
            <w:pPr>
              <w:pStyle w:val="Default"/>
              <w:rPr>
                <w:sz w:val="22"/>
                <w:szCs w:val="22"/>
              </w:rPr>
            </w:pPr>
          </w:p>
          <w:p w14:paraId="2DEC10F5" w14:textId="77777777" w:rsidR="0098507D" w:rsidRDefault="0098507D" w:rsidP="0098507D">
            <w:pPr>
              <w:pStyle w:val="Default"/>
              <w:rPr>
                <w:sz w:val="22"/>
                <w:szCs w:val="22"/>
              </w:rPr>
            </w:pPr>
          </w:p>
          <w:p w14:paraId="1FF4CECF" w14:textId="77777777" w:rsidR="0098507D" w:rsidRDefault="0098507D" w:rsidP="0098507D">
            <w:pPr>
              <w:pStyle w:val="Default"/>
              <w:rPr>
                <w:sz w:val="22"/>
                <w:szCs w:val="22"/>
              </w:rPr>
            </w:pPr>
          </w:p>
          <w:p w14:paraId="5B26768C" w14:textId="77777777" w:rsidR="0098507D" w:rsidRDefault="0098507D" w:rsidP="0098507D">
            <w:pPr>
              <w:pStyle w:val="Default"/>
              <w:rPr>
                <w:sz w:val="22"/>
                <w:szCs w:val="22"/>
              </w:rPr>
            </w:pPr>
          </w:p>
          <w:p w14:paraId="2FE52D04" w14:textId="77777777" w:rsidR="0098507D" w:rsidRDefault="0098507D" w:rsidP="0098507D">
            <w:pPr>
              <w:pStyle w:val="Default"/>
              <w:rPr>
                <w:sz w:val="22"/>
                <w:szCs w:val="22"/>
              </w:rPr>
            </w:pPr>
          </w:p>
          <w:p w14:paraId="0FBB7EB3" w14:textId="77777777" w:rsidR="0098507D" w:rsidRDefault="0098507D" w:rsidP="0098507D">
            <w:pPr>
              <w:pStyle w:val="Default"/>
              <w:rPr>
                <w:sz w:val="22"/>
                <w:szCs w:val="22"/>
              </w:rPr>
            </w:pPr>
          </w:p>
          <w:p w14:paraId="6175936D" w14:textId="77777777" w:rsidR="0098507D" w:rsidRDefault="0098507D" w:rsidP="0098507D">
            <w:pPr>
              <w:pStyle w:val="Default"/>
              <w:rPr>
                <w:sz w:val="22"/>
                <w:szCs w:val="22"/>
              </w:rPr>
            </w:pPr>
          </w:p>
          <w:p w14:paraId="3ACE56D8" w14:textId="5B999E1F" w:rsidR="0098507D" w:rsidRPr="00D13268" w:rsidRDefault="0098507D" w:rsidP="0098507D">
            <w:pPr>
              <w:pStyle w:val="Default"/>
              <w:rPr>
                <w:sz w:val="22"/>
                <w:szCs w:val="22"/>
                <w:highlight w:val="lightGray"/>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8E679FB" w14:textId="683DAFEA" w:rsidR="0098507D" w:rsidRPr="00D13268" w:rsidRDefault="0098507D" w:rsidP="0098507D">
            <w:pPr>
              <w:pStyle w:val="Default"/>
              <w:rPr>
                <w:sz w:val="22"/>
                <w:szCs w:val="22"/>
                <w:highlight w:val="lightGray"/>
              </w:rPr>
            </w:pPr>
            <w:r w:rsidRPr="005A115F">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CE26008" w14:textId="62300C40" w:rsidR="0098507D" w:rsidRPr="00D13268" w:rsidRDefault="0098507D" w:rsidP="0098507D">
            <w:pPr>
              <w:pStyle w:val="Default"/>
              <w:rPr>
                <w:sz w:val="22"/>
                <w:szCs w:val="22"/>
                <w:highlight w:val="lightGray"/>
              </w:rPr>
            </w:pPr>
          </w:p>
        </w:tc>
      </w:tr>
      <w:tr w:rsidR="0098507D" w:rsidRPr="005667E7" w14:paraId="4179BD7F"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7D39D14"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C3DE759" w14:textId="77777777" w:rsidR="0098507D" w:rsidRPr="005667E7" w:rsidRDefault="0098507D" w:rsidP="0098507D">
            <w:pPr>
              <w:pStyle w:val="Default"/>
              <w:rPr>
                <w:sz w:val="22"/>
                <w:szCs w:val="22"/>
              </w:rPr>
            </w:pPr>
            <w:r w:rsidRPr="005667E7">
              <w:rPr>
                <w:sz w:val="22"/>
                <w:szCs w:val="22"/>
                <w:shd w:val="clear" w:color="auto" w:fill="FFFFFF"/>
              </w:rPr>
              <w:t>Členské štáty zabezpečia zavedenie vhodných zariadení využívajúcich slnečnú energiu, ak je to technicky vhodné a ekonomicky a funkčne uskutočniteľné, a to takto:</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DE12E6D" w14:textId="19C2FCFF"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44E83E0" w14:textId="77DA1B5E" w:rsidR="0098507D" w:rsidRDefault="0098507D" w:rsidP="0098507D">
            <w:pPr>
              <w:pStyle w:val="Default"/>
              <w:rPr>
                <w:b/>
                <w:sz w:val="22"/>
                <w:szCs w:val="22"/>
                <w:lang w:eastAsia="cs-CZ"/>
              </w:rPr>
            </w:pPr>
            <w:r>
              <w:rPr>
                <w:b/>
                <w:sz w:val="22"/>
                <w:szCs w:val="22"/>
                <w:lang w:eastAsia="cs-CZ"/>
              </w:rPr>
              <w:t>Návrh zákona č. xx/2026</w:t>
            </w:r>
          </w:p>
          <w:p w14:paraId="42BEF76B" w14:textId="2A87BC46" w:rsidR="0098507D" w:rsidRPr="005667E7"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2D2FFE2" w14:textId="56DBCDAF" w:rsidR="0098507D" w:rsidRDefault="0098507D" w:rsidP="0098507D">
            <w:pPr>
              <w:pStyle w:val="Default"/>
              <w:rPr>
                <w:b/>
                <w:color w:val="auto"/>
                <w:sz w:val="22"/>
                <w:szCs w:val="22"/>
              </w:rPr>
            </w:pPr>
            <w:r w:rsidRPr="00806075">
              <w:rPr>
                <w:b/>
                <w:color w:val="auto"/>
                <w:sz w:val="22"/>
                <w:szCs w:val="22"/>
              </w:rPr>
              <w:t>§ 8</w:t>
            </w:r>
            <w:r>
              <w:rPr>
                <w:b/>
                <w:color w:val="auto"/>
                <w:sz w:val="22"/>
                <w:szCs w:val="22"/>
              </w:rPr>
              <w:t>d</w:t>
            </w:r>
          </w:p>
          <w:p w14:paraId="3326AC66" w14:textId="77829078" w:rsidR="0098507D" w:rsidRPr="00806075" w:rsidRDefault="0098507D" w:rsidP="0098507D">
            <w:pPr>
              <w:pStyle w:val="Default"/>
              <w:rPr>
                <w:b/>
                <w:sz w:val="22"/>
                <w:szCs w:val="22"/>
              </w:rPr>
            </w:pPr>
            <w:r>
              <w:rPr>
                <w:b/>
                <w:color w:val="auto"/>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DB08770" w14:textId="2FD1747D" w:rsidR="0098507D" w:rsidRPr="006C4079" w:rsidRDefault="0098507D" w:rsidP="00625EF7">
            <w:pPr>
              <w:pStyle w:val="Default"/>
              <w:rPr>
                <w:b/>
                <w:sz w:val="22"/>
                <w:szCs w:val="22"/>
              </w:rPr>
            </w:pPr>
            <w:r>
              <w:rPr>
                <w:b/>
                <w:sz w:val="22"/>
                <w:szCs w:val="22"/>
              </w:rPr>
              <w:t xml:space="preserve">(1) </w:t>
            </w:r>
            <w:r w:rsidRPr="005D715D">
              <w:rPr>
                <w:b/>
                <w:sz w:val="22"/>
                <w:szCs w:val="22"/>
              </w:rPr>
              <w:t xml:space="preserve">Ak je to technicky, </w:t>
            </w:r>
            <w:r w:rsidR="003E5652">
              <w:rPr>
                <w:b/>
                <w:sz w:val="22"/>
                <w:szCs w:val="22"/>
              </w:rPr>
              <w:t xml:space="preserve">funkčne </w:t>
            </w:r>
            <w:r w:rsidRPr="005D715D">
              <w:rPr>
                <w:b/>
                <w:sz w:val="22"/>
                <w:szCs w:val="22"/>
              </w:rPr>
              <w:t xml:space="preserve">a </w:t>
            </w:r>
            <w:r w:rsidR="003E5652">
              <w:rPr>
                <w:b/>
                <w:sz w:val="22"/>
                <w:szCs w:val="22"/>
              </w:rPr>
              <w:t>ekonomicky</w:t>
            </w:r>
            <w:r w:rsidRPr="005D715D">
              <w:rPr>
                <w:b/>
                <w:sz w:val="22"/>
                <w:szCs w:val="22"/>
              </w:rPr>
              <w:t xml:space="preserve"> uskutočniteľné, je vlastník budovy povinný vykonať opatrenia na zavedenie zariadení na využívanie slnečnej energie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848D158" w14:textId="2C50BF1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C93E7FA" w14:textId="328AB7F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1370E7B" w14:textId="5972A94A"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833420C" w14:textId="77777777" w:rsidR="0098507D" w:rsidRPr="005667E7" w:rsidRDefault="0098507D" w:rsidP="0098507D">
            <w:pPr>
              <w:pStyle w:val="Default"/>
              <w:rPr>
                <w:sz w:val="22"/>
                <w:szCs w:val="22"/>
              </w:rPr>
            </w:pPr>
          </w:p>
        </w:tc>
      </w:tr>
      <w:tr w:rsidR="0098507D" w:rsidRPr="005667E7" w14:paraId="39DE33B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FFFFFF" w:themeFill="background1"/>
          </w:tcPr>
          <w:p w14:paraId="766783A1"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7C31B72A" w14:textId="77777777" w:rsidR="0098507D" w:rsidRPr="00432A61" w:rsidRDefault="0098507D" w:rsidP="00432A61">
            <w:r w:rsidRPr="00432A61">
              <w:t>do 31. decembra 2026 na všetkých nových verejných budovách a nebytových budovách s úžitkovou podlahovou plochou väčšou ako 250 m</w:t>
            </w:r>
            <w:r w:rsidRPr="00432A61">
              <w:rPr>
                <w:vertAlign w:val="superscript"/>
              </w:rPr>
              <w:t>2</w:t>
            </w:r>
            <w:r w:rsidRPr="00432A61">
              <w:t>;</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1A4CB3E1" w14:textId="0974AFAE"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0E821B55" w14:textId="77777777" w:rsidR="0098507D" w:rsidRDefault="0098507D" w:rsidP="0098507D">
            <w:pPr>
              <w:pStyle w:val="Default"/>
              <w:rPr>
                <w:b/>
                <w:sz w:val="22"/>
                <w:szCs w:val="22"/>
                <w:lang w:eastAsia="cs-CZ"/>
              </w:rPr>
            </w:pPr>
            <w:r>
              <w:rPr>
                <w:b/>
                <w:sz w:val="22"/>
                <w:szCs w:val="22"/>
                <w:lang w:eastAsia="cs-CZ"/>
              </w:rPr>
              <w:t>Návrh zákona č. xx/2026</w:t>
            </w:r>
          </w:p>
          <w:p w14:paraId="0B9D8EB1" w14:textId="305F52FD" w:rsidR="0098507D" w:rsidRPr="005667E7"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52693880" w14:textId="116E9CC8" w:rsidR="0098507D" w:rsidRPr="00806075" w:rsidRDefault="0098507D" w:rsidP="0098507D">
            <w:pPr>
              <w:pStyle w:val="Default"/>
              <w:rPr>
                <w:b/>
                <w:color w:val="auto"/>
                <w:sz w:val="22"/>
                <w:szCs w:val="22"/>
              </w:rPr>
            </w:pPr>
            <w:r w:rsidRPr="00806075">
              <w:rPr>
                <w:b/>
                <w:color w:val="auto"/>
                <w:sz w:val="22"/>
                <w:szCs w:val="22"/>
              </w:rPr>
              <w:t>§ 8</w:t>
            </w:r>
            <w:r w:rsidR="00432A61">
              <w:rPr>
                <w:b/>
                <w:color w:val="auto"/>
                <w:sz w:val="22"/>
                <w:szCs w:val="22"/>
              </w:rPr>
              <w:t>d</w:t>
            </w:r>
          </w:p>
          <w:p w14:paraId="09CCD1AD" w14:textId="0771171C" w:rsidR="0098507D" w:rsidRDefault="0098507D" w:rsidP="0098507D">
            <w:pPr>
              <w:pStyle w:val="Default"/>
              <w:rPr>
                <w:b/>
                <w:color w:val="auto"/>
                <w:sz w:val="22"/>
                <w:szCs w:val="22"/>
              </w:rPr>
            </w:pPr>
            <w:r>
              <w:rPr>
                <w:b/>
                <w:color w:val="auto"/>
                <w:sz w:val="22"/>
                <w:szCs w:val="22"/>
              </w:rPr>
              <w:t>O 1</w:t>
            </w:r>
          </w:p>
          <w:p w14:paraId="3677C882" w14:textId="3C650064" w:rsidR="0098507D" w:rsidRPr="00806075" w:rsidRDefault="0098507D" w:rsidP="0098507D">
            <w:pPr>
              <w:pStyle w:val="Default"/>
              <w:rPr>
                <w:b/>
                <w:color w:val="auto"/>
                <w:sz w:val="22"/>
                <w:szCs w:val="22"/>
              </w:rPr>
            </w:pPr>
            <w:r w:rsidRPr="00806075">
              <w:rPr>
                <w:b/>
                <w:color w:val="auto"/>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2C540383" w14:textId="5C85E5AC" w:rsidR="0098507D" w:rsidRPr="006C4079" w:rsidRDefault="0098507D" w:rsidP="0098507D">
            <w:pPr>
              <w:pStyle w:val="Default"/>
              <w:rPr>
                <w:b/>
                <w:sz w:val="22"/>
                <w:szCs w:val="22"/>
              </w:rPr>
            </w:pPr>
            <w:r>
              <w:rPr>
                <w:b/>
                <w:sz w:val="22"/>
                <w:szCs w:val="22"/>
              </w:rPr>
              <w:t>a) </w:t>
            </w:r>
            <w:r w:rsidRPr="005D715D">
              <w:rPr>
                <w:b/>
                <w:sz w:val="22"/>
                <w:szCs w:val="22"/>
              </w:rPr>
              <w:t>od 1. januára 2027, ak ide o novú budovu vo vlastníctve verejného subjektu (§ 4 ods. 11) alebo o novú nebytovú budovu s celkovou podlahovou plochou väčšou ako 250 m</w:t>
            </w:r>
            <w:r w:rsidRPr="005D715D">
              <w:rPr>
                <w:b/>
                <w:sz w:val="22"/>
                <w:szCs w:val="22"/>
                <w:vertAlign w:val="superscript"/>
              </w:rPr>
              <w:t>2</w:t>
            </w:r>
            <w:r w:rsidRPr="005D715D">
              <w:rPr>
                <w:b/>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E177BBA" w14:textId="7EE8CD2A"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55F25ED1" w14:textId="0EC1442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4E2C665F" w14:textId="36F4FB4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FFFFFF" w:themeFill="background1"/>
          </w:tcPr>
          <w:p w14:paraId="18601A50" w14:textId="77777777" w:rsidR="0098507D" w:rsidRPr="005667E7" w:rsidRDefault="0098507D" w:rsidP="0098507D">
            <w:pPr>
              <w:pStyle w:val="Default"/>
              <w:rPr>
                <w:sz w:val="22"/>
                <w:szCs w:val="22"/>
              </w:rPr>
            </w:pPr>
          </w:p>
        </w:tc>
      </w:tr>
      <w:tr w:rsidR="0098507D" w:rsidRPr="005667E7" w14:paraId="09246CF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FFFFFF" w:themeFill="background1"/>
          </w:tcPr>
          <w:p w14:paraId="1C721C31"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60B04630" w14:textId="35FFCCC9" w:rsidR="0098507D" w:rsidRPr="005667E7" w:rsidRDefault="0098507D" w:rsidP="0098507D">
            <w:pPr>
              <w:pStyle w:val="oj-normal"/>
              <w:spacing w:before="120"/>
              <w:rPr>
                <w:color w:val="000000"/>
                <w:sz w:val="22"/>
                <w:szCs w:val="22"/>
              </w:rPr>
            </w:pPr>
            <w:r w:rsidRPr="005667E7">
              <w:rPr>
                <w:color w:val="000000"/>
                <w:sz w:val="22"/>
                <w:szCs w:val="22"/>
              </w:rPr>
              <w:t>na všetkých existujúcich verejných budovách s úžitkovou podlahovou plochou väčšou ako:</w:t>
            </w:r>
            <w:r>
              <w:rPr>
                <w:color w:val="000000"/>
                <w:sz w:val="22"/>
                <w:szCs w:val="22"/>
              </w:rPr>
              <w:t xml:space="preserve"> </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658176BA" w14:textId="6A6A91E9"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4893EFB3" w14:textId="77777777" w:rsidR="0098507D" w:rsidRDefault="0098507D" w:rsidP="0098507D">
            <w:pPr>
              <w:pStyle w:val="Default"/>
              <w:rPr>
                <w:b/>
                <w:sz w:val="22"/>
                <w:szCs w:val="22"/>
                <w:lang w:eastAsia="cs-CZ"/>
              </w:rPr>
            </w:pPr>
            <w:r>
              <w:rPr>
                <w:b/>
                <w:sz w:val="22"/>
                <w:szCs w:val="22"/>
                <w:lang w:eastAsia="cs-CZ"/>
              </w:rPr>
              <w:t>Návrh zákona č. xx/2026</w:t>
            </w:r>
          </w:p>
          <w:p w14:paraId="32B4AEDD" w14:textId="6E5F76DF" w:rsidR="0098507D" w:rsidRPr="005667E7"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0502EEF7" w14:textId="5B814F10" w:rsidR="0098507D" w:rsidRPr="00806075" w:rsidRDefault="0098507D" w:rsidP="0098507D">
            <w:pPr>
              <w:pStyle w:val="Default"/>
              <w:rPr>
                <w:b/>
                <w:color w:val="auto"/>
                <w:sz w:val="22"/>
                <w:szCs w:val="22"/>
              </w:rPr>
            </w:pPr>
            <w:r w:rsidRPr="00806075">
              <w:rPr>
                <w:b/>
                <w:color w:val="auto"/>
                <w:sz w:val="22"/>
                <w:szCs w:val="22"/>
              </w:rPr>
              <w:t>§ 8</w:t>
            </w:r>
            <w:r w:rsidR="00432A61">
              <w:rPr>
                <w:b/>
                <w:color w:val="auto"/>
                <w:sz w:val="22"/>
                <w:szCs w:val="22"/>
              </w:rPr>
              <w:t>d</w:t>
            </w:r>
          </w:p>
          <w:p w14:paraId="2743CE19" w14:textId="34759BBD" w:rsidR="0098507D" w:rsidRDefault="0098507D" w:rsidP="0098507D">
            <w:pPr>
              <w:pStyle w:val="Default"/>
              <w:rPr>
                <w:b/>
                <w:color w:val="auto"/>
                <w:sz w:val="22"/>
                <w:szCs w:val="22"/>
              </w:rPr>
            </w:pPr>
            <w:r>
              <w:rPr>
                <w:b/>
                <w:color w:val="auto"/>
                <w:sz w:val="22"/>
                <w:szCs w:val="22"/>
              </w:rPr>
              <w:t>O 1</w:t>
            </w:r>
          </w:p>
          <w:p w14:paraId="58A52056" w14:textId="1531818D" w:rsidR="0098507D" w:rsidRPr="00806075" w:rsidRDefault="0098507D" w:rsidP="0098507D">
            <w:pPr>
              <w:pStyle w:val="Default"/>
              <w:rPr>
                <w:b/>
                <w:color w:val="auto"/>
                <w:sz w:val="22"/>
                <w:szCs w:val="22"/>
              </w:rPr>
            </w:pPr>
            <w:r w:rsidRPr="00806075">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51D66B18" w14:textId="0DD9C2B0" w:rsidR="0098507D" w:rsidRPr="006C4079" w:rsidRDefault="0098507D" w:rsidP="0098507D">
            <w:pPr>
              <w:pStyle w:val="Default"/>
              <w:rPr>
                <w:b/>
                <w:sz w:val="22"/>
                <w:szCs w:val="22"/>
              </w:rPr>
            </w:pPr>
            <w:r>
              <w:rPr>
                <w:b/>
                <w:sz w:val="22"/>
                <w:szCs w:val="22"/>
              </w:rPr>
              <w:t>b) </w:t>
            </w:r>
            <w:r w:rsidRPr="005D715D">
              <w:rPr>
                <w:b/>
                <w:sz w:val="22"/>
                <w:szCs w:val="22"/>
              </w:rPr>
              <w:t>do 31. decembra 2027, ak ide o existujúcu budovu s celkovou podlahovou plochou väčšou ako 2000 m</w:t>
            </w:r>
            <w:r w:rsidRPr="005D715D">
              <w:rPr>
                <w:b/>
                <w:sz w:val="22"/>
                <w:szCs w:val="22"/>
                <w:vertAlign w:val="superscript"/>
              </w:rPr>
              <w:t xml:space="preserve">2 </w:t>
            </w:r>
            <w:r w:rsidRPr="005D715D">
              <w:rPr>
                <w:b/>
                <w:sz w:val="22"/>
                <w:szCs w:val="22"/>
              </w:rPr>
              <w:t>vo vlastníctve verejného subjektu,</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9D7481E" w14:textId="2351227E"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42F67CEB" w14:textId="2760141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05230AEE" w14:textId="2F76991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FFFFFF" w:themeFill="background1"/>
          </w:tcPr>
          <w:p w14:paraId="2C6711D9" w14:textId="77777777" w:rsidR="0098507D" w:rsidRPr="005667E7" w:rsidRDefault="0098507D" w:rsidP="0098507D">
            <w:pPr>
              <w:pStyle w:val="Default"/>
              <w:rPr>
                <w:sz w:val="22"/>
                <w:szCs w:val="22"/>
              </w:rPr>
            </w:pPr>
          </w:p>
        </w:tc>
      </w:tr>
      <w:tr w:rsidR="0098507D" w:rsidRPr="005667E7" w14:paraId="0EC6F3F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5748C2E" w14:textId="77777777" w:rsidR="0098507D" w:rsidRPr="005667E7" w:rsidRDefault="0098507D" w:rsidP="0098507D">
            <w:pPr>
              <w:pStyle w:val="Default"/>
              <w:jc w:val="right"/>
              <w:rPr>
                <w:sz w:val="22"/>
                <w:szCs w:val="22"/>
              </w:rPr>
            </w:pPr>
            <w:r w:rsidRPr="005667E7">
              <w:rPr>
                <w:sz w:val="22"/>
                <w:szCs w:val="22"/>
              </w:rPr>
              <w:t>P:i</w:t>
            </w:r>
          </w:p>
          <w:p w14:paraId="1443C9D0" w14:textId="77777777" w:rsidR="0098507D" w:rsidRDefault="0098507D" w:rsidP="0098507D">
            <w:pPr>
              <w:pStyle w:val="Default"/>
              <w:jc w:val="right"/>
              <w:rPr>
                <w:sz w:val="22"/>
                <w:szCs w:val="22"/>
              </w:rPr>
            </w:pPr>
          </w:p>
          <w:p w14:paraId="30E7D56E" w14:textId="77777777" w:rsidR="0098507D" w:rsidRDefault="0098507D" w:rsidP="0098507D">
            <w:pPr>
              <w:pStyle w:val="Default"/>
              <w:jc w:val="right"/>
              <w:rPr>
                <w:sz w:val="22"/>
                <w:szCs w:val="22"/>
              </w:rPr>
            </w:pPr>
          </w:p>
          <w:p w14:paraId="3EA524DD" w14:textId="77777777" w:rsidR="0098507D" w:rsidRDefault="0098507D" w:rsidP="0098507D">
            <w:pPr>
              <w:pStyle w:val="Default"/>
              <w:jc w:val="right"/>
              <w:rPr>
                <w:sz w:val="22"/>
                <w:szCs w:val="22"/>
              </w:rPr>
            </w:pPr>
          </w:p>
          <w:p w14:paraId="59E26538" w14:textId="77777777" w:rsidR="0002231C" w:rsidRDefault="0002231C" w:rsidP="0098507D">
            <w:pPr>
              <w:pStyle w:val="Default"/>
              <w:jc w:val="right"/>
              <w:rPr>
                <w:sz w:val="22"/>
                <w:szCs w:val="22"/>
              </w:rPr>
            </w:pPr>
          </w:p>
          <w:p w14:paraId="73329BBF" w14:textId="13024A20" w:rsidR="0098507D" w:rsidRPr="005667E7" w:rsidRDefault="0098507D" w:rsidP="0098507D">
            <w:pPr>
              <w:pStyle w:val="Default"/>
              <w:jc w:val="right"/>
              <w:rPr>
                <w:sz w:val="22"/>
                <w:szCs w:val="22"/>
              </w:rPr>
            </w:pPr>
            <w:r w:rsidRPr="005667E7">
              <w:rPr>
                <w:sz w:val="22"/>
                <w:szCs w:val="22"/>
              </w:rPr>
              <w:t>P:ii</w:t>
            </w:r>
          </w:p>
          <w:p w14:paraId="6E89002D" w14:textId="027D7799" w:rsidR="0098507D" w:rsidRDefault="0098507D" w:rsidP="0098507D">
            <w:pPr>
              <w:pStyle w:val="Default"/>
              <w:jc w:val="right"/>
              <w:rPr>
                <w:sz w:val="22"/>
                <w:szCs w:val="22"/>
              </w:rPr>
            </w:pPr>
          </w:p>
          <w:p w14:paraId="2261E5E0" w14:textId="5A6C9F87" w:rsidR="0098507D" w:rsidRDefault="0098507D" w:rsidP="0098507D">
            <w:pPr>
              <w:pStyle w:val="Default"/>
              <w:jc w:val="right"/>
              <w:rPr>
                <w:sz w:val="22"/>
                <w:szCs w:val="22"/>
              </w:rPr>
            </w:pPr>
          </w:p>
          <w:p w14:paraId="1430D50A" w14:textId="77777777" w:rsidR="0098507D" w:rsidRDefault="0098507D" w:rsidP="0098507D">
            <w:pPr>
              <w:pStyle w:val="Default"/>
              <w:jc w:val="right"/>
              <w:rPr>
                <w:sz w:val="22"/>
                <w:szCs w:val="22"/>
              </w:rPr>
            </w:pPr>
          </w:p>
          <w:p w14:paraId="778DE2D2" w14:textId="6FD8E2FD" w:rsidR="0098507D" w:rsidRPr="005667E7" w:rsidRDefault="0098507D" w:rsidP="0098507D">
            <w:pPr>
              <w:pStyle w:val="Default"/>
              <w:jc w:val="right"/>
              <w:rPr>
                <w:sz w:val="22"/>
                <w:szCs w:val="22"/>
              </w:rPr>
            </w:pPr>
            <w:r w:rsidRPr="005667E7">
              <w:rPr>
                <w:sz w:val="22"/>
                <w:szCs w:val="22"/>
              </w:rPr>
              <w:t>P:iii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A041ADC" w14:textId="77777777" w:rsidR="0098507D" w:rsidRDefault="0098507D" w:rsidP="0098507D">
            <w:pPr>
              <w:pStyle w:val="Default"/>
              <w:rPr>
                <w:sz w:val="22"/>
                <w:szCs w:val="22"/>
              </w:rPr>
            </w:pPr>
            <w:r w:rsidRPr="005667E7">
              <w:rPr>
                <w:sz w:val="22"/>
                <w:szCs w:val="22"/>
                <w:shd w:val="clear" w:color="auto" w:fill="FFFFFF"/>
              </w:rPr>
              <w:lastRenderedPageBreak/>
              <w:t>2 000 m</w:t>
            </w:r>
            <w:r w:rsidRPr="005667E7">
              <w:rPr>
                <w:rStyle w:val="oj-super"/>
                <w:sz w:val="22"/>
                <w:szCs w:val="22"/>
                <w:shd w:val="clear" w:color="auto" w:fill="FFFFFF"/>
                <w:vertAlign w:val="superscript"/>
              </w:rPr>
              <w:t>2</w:t>
            </w:r>
            <w:r w:rsidRPr="005667E7">
              <w:rPr>
                <w:sz w:val="22"/>
                <w:szCs w:val="22"/>
                <w:shd w:val="clear" w:color="auto" w:fill="FFFFFF"/>
              </w:rPr>
              <w:t> do 31. decembra 2027;</w:t>
            </w:r>
            <w:r w:rsidRPr="005667E7">
              <w:rPr>
                <w:sz w:val="22"/>
                <w:szCs w:val="22"/>
              </w:rPr>
              <w:br/>
            </w:r>
          </w:p>
          <w:p w14:paraId="269A5067" w14:textId="77777777" w:rsidR="0098507D" w:rsidRDefault="0098507D" w:rsidP="0098507D">
            <w:pPr>
              <w:pStyle w:val="Default"/>
              <w:rPr>
                <w:sz w:val="22"/>
                <w:szCs w:val="22"/>
              </w:rPr>
            </w:pPr>
          </w:p>
          <w:p w14:paraId="54778BB3" w14:textId="77777777" w:rsidR="0098507D" w:rsidRDefault="0098507D" w:rsidP="0098507D">
            <w:pPr>
              <w:pStyle w:val="Default"/>
              <w:rPr>
                <w:sz w:val="22"/>
                <w:szCs w:val="22"/>
              </w:rPr>
            </w:pPr>
          </w:p>
          <w:p w14:paraId="0550C393" w14:textId="77777777" w:rsidR="0002231C" w:rsidRDefault="0002231C" w:rsidP="0098507D">
            <w:pPr>
              <w:pStyle w:val="Default"/>
              <w:rPr>
                <w:sz w:val="22"/>
                <w:szCs w:val="22"/>
              </w:rPr>
            </w:pPr>
          </w:p>
          <w:p w14:paraId="78876F28" w14:textId="4B07CD03" w:rsidR="0098507D" w:rsidRDefault="0098507D" w:rsidP="0098507D">
            <w:pPr>
              <w:pStyle w:val="Default"/>
              <w:rPr>
                <w:sz w:val="22"/>
                <w:szCs w:val="22"/>
              </w:rPr>
            </w:pPr>
            <w:r w:rsidRPr="005667E7">
              <w:rPr>
                <w:sz w:val="22"/>
                <w:szCs w:val="22"/>
              </w:rPr>
              <w:t>750 m</w:t>
            </w:r>
            <w:r w:rsidRPr="005667E7">
              <w:rPr>
                <w:rStyle w:val="oj-super"/>
                <w:sz w:val="22"/>
                <w:szCs w:val="22"/>
                <w:vertAlign w:val="superscript"/>
              </w:rPr>
              <w:t>2</w:t>
            </w:r>
            <w:r w:rsidRPr="005667E7">
              <w:rPr>
                <w:sz w:val="22"/>
                <w:szCs w:val="22"/>
              </w:rPr>
              <w:t> do 31. decembra 2028;</w:t>
            </w:r>
            <w:r w:rsidRPr="005667E7">
              <w:rPr>
                <w:sz w:val="22"/>
                <w:szCs w:val="22"/>
              </w:rPr>
              <w:br/>
            </w:r>
          </w:p>
          <w:p w14:paraId="624A0B2A" w14:textId="3EDB9352" w:rsidR="0098507D" w:rsidRDefault="0098507D" w:rsidP="0098507D">
            <w:pPr>
              <w:pStyle w:val="Default"/>
              <w:rPr>
                <w:sz w:val="22"/>
                <w:szCs w:val="22"/>
              </w:rPr>
            </w:pPr>
          </w:p>
          <w:p w14:paraId="08AF7A73" w14:textId="77777777" w:rsidR="0098507D" w:rsidRDefault="0098507D" w:rsidP="0098507D">
            <w:pPr>
              <w:pStyle w:val="Default"/>
              <w:rPr>
                <w:sz w:val="22"/>
                <w:szCs w:val="22"/>
              </w:rPr>
            </w:pPr>
          </w:p>
          <w:p w14:paraId="19439CFC" w14:textId="2BEE8595" w:rsidR="0098507D" w:rsidRPr="005667E7" w:rsidRDefault="0098507D" w:rsidP="0098507D">
            <w:pPr>
              <w:pStyle w:val="Default"/>
              <w:rPr>
                <w:sz w:val="22"/>
                <w:szCs w:val="22"/>
                <w:shd w:val="clear" w:color="auto" w:fill="FFFFFF"/>
              </w:rPr>
            </w:pPr>
            <w:r w:rsidRPr="005667E7">
              <w:rPr>
                <w:sz w:val="22"/>
                <w:szCs w:val="22"/>
              </w:rPr>
              <w:t>250 m</w:t>
            </w:r>
            <w:r w:rsidRPr="005667E7">
              <w:rPr>
                <w:rStyle w:val="oj-super"/>
                <w:sz w:val="22"/>
                <w:szCs w:val="22"/>
                <w:vertAlign w:val="superscript"/>
              </w:rPr>
              <w:t>2</w:t>
            </w:r>
            <w:r w:rsidRPr="005667E7">
              <w:rPr>
                <w:sz w:val="22"/>
                <w:szCs w:val="22"/>
              </w:rPr>
              <w:t> do 31. decembra 2030;</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1EA2B6A" w14:textId="41216064"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7D2E704" w14:textId="77777777" w:rsidR="0098507D" w:rsidRDefault="0098507D" w:rsidP="0098507D">
            <w:pPr>
              <w:pStyle w:val="Default"/>
              <w:rPr>
                <w:b/>
                <w:sz w:val="22"/>
                <w:szCs w:val="22"/>
                <w:lang w:eastAsia="cs-CZ"/>
              </w:rPr>
            </w:pPr>
            <w:r>
              <w:rPr>
                <w:b/>
                <w:sz w:val="22"/>
                <w:szCs w:val="22"/>
                <w:lang w:eastAsia="cs-CZ"/>
              </w:rPr>
              <w:t xml:space="preserve">Návrh zákona </w:t>
            </w:r>
            <w:r>
              <w:rPr>
                <w:b/>
                <w:sz w:val="22"/>
                <w:szCs w:val="22"/>
                <w:lang w:eastAsia="cs-CZ"/>
              </w:rPr>
              <w:lastRenderedPageBreak/>
              <w:t>č. xx/2026</w:t>
            </w:r>
          </w:p>
          <w:p w14:paraId="1F90605F" w14:textId="30F54E8F" w:rsidR="0098507D" w:rsidRPr="005667E7"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E704D71" w14:textId="0AC311AD" w:rsidR="0098507D" w:rsidRPr="00806075" w:rsidRDefault="0098507D" w:rsidP="0098507D">
            <w:pPr>
              <w:pStyle w:val="Default"/>
              <w:rPr>
                <w:b/>
                <w:color w:val="auto"/>
                <w:sz w:val="22"/>
                <w:szCs w:val="22"/>
              </w:rPr>
            </w:pPr>
            <w:r w:rsidRPr="00806075">
              <w:rPr>
                <w:b/>
                <w:color w:val="auto"/>
                <w:sz w:val="22"/>
                <w:szCs w:val="22"/>
              </w:rPr>
              <w:lastRenderedPageBreak/>
              <w:t xml:space="preserve">§ </w:t>
            </w:r>
            <w:r w:rsidR="003E206B" w:rsidRPr="00806075">
              <w:rPr>
                <w:b/>
                <w:color w:val="auto"/>
                <w:sz w:val="22"/>
                <w:szCs w:val="22"/>
              </w:rPr>
              <w:t>8</w:t>
            </w:r>
            <w:r w:rsidR="003E206B">
              <w:rPr>
                <w:b/>
                <w:color w:val="auto"/>
                <w:sz w:val="22"/>
                <w:szCs w:val="22"/>
              </w:rPr>
              <w:t>d</w:t>
            </w:r>
          </w:p>
          <w:p w14:paraId="7FEFBE9B" w14:textId="1FD6CCEC" w:rsidR="0098507D" w:rsidRDefault="0098507D" w:rsidP="0098507D">
            <w:pPr>
              <w:pStyle w:val="Default"/>
              <w:rPr>
                <w:b/>
                <w:color w:val="auto"/>
                <w:sz w:val="22"/>
                <w:szCs w:val="22"/>
              </w:rPr>
            </w:pPr>
            <w:r>
              <w:rPr>
                <w:b/>
                <w:color w:val="auto"/>
                <w:sz w:val="22"/>
                <w:szCs w:val="22"/>
              </w:rPr>
              <w:t>O 1</w:t>
            </w:r>
          </w:p>
          <w:p w14:paraId="6FAFD150" w14:textId="121D0FB1" w:rsidR="0098507D" w:rsidRPr="00806075" w:rsidRDefault="0098507D" w:rsidP="0098507D">
            <w:pPr>
              <w:pStyle w:val="Default"/>
              <w:rPr>
                <w:b/>
                <w:color w:val="auto"/>
                <w:sz w:val="22"/>
                <w:szCs w:val="22"/>
              </w:rPr>
            </w:pPr>
            <w:r w:rsidRPr="00806075">
              <w:rPr>
                <w:b/>
                <w:color w:val="auto"/>
                <w:sz w:val="22"/>
                <w:szCs w:val="22"/>
              </w:rPr>
              <w:t>P b</w:t>
            </w:r>
          </w:p>
          <w:p w14:paraId="78AF6C77" w14:textId="0655FAB1" w:rsidR="0098507D" w:rsidRDefault="0098507D" w:rsidP="0098507D">
            <w:pPr>
              <w:pStyle w:val="Default"/>
              <w:rPr>
                <w:b/>
                <w:color w:val="auto"/>
                <w:sz w:val="22"/>
                <w:szCs w:val="22"/>
              </w:rPr>
            </w:pPr>
          </w:p>
          <w:p w14:paraId="54DB6A44" w14:textId="77777777" w:rsidR="0002231C" w:rsidRDefault="0002231C" w:rsidP="0098507D">
            <w:pPr>
              <w:pStyle w:val="Default"/>
              <w:rPr>
                <w:b/>
                <w:color w:val="auto"/>
                <w:sz w:val="22"/>
                <w:szCs w:val="22"/>
              </w:rPr>
            </w:pPr>
          </w:p>
          <w:p w14:paraId="437412B7" w14:textId="2F546CB7" w:rsidR="0098507D" w:rsidRPr="00806075" w:rsidRDefault="0098507D" w:rsidP="0098507D">
            <w:pPr>
              <w:pStyle w:val="Default"/>
              <w:rPr>
                <w:b/>
                <w:color w:val="auto"/>
                <w:sz w:val="22"/>
                <w:szCs w:val="22"/>
              </w:rPr>
            </w:pPr>
            <w:r w:rsidRPr="00806075">
              <w:rPr>
                <w:b/>
                <w:color w:val="auto"/>
                <w:sz w:val="22"/>
                <w:szCs w:val="22"/>
              </w:rPr>
              <w:t>P d</w:t>
            </w:r>
          </w:p>
          <w:p w14:paraId="28F89766" w14:textId="77777777" w:rsidR="0098507D" w:rsidRDefault="0098507D" w:rsidP="0098507D">
            <w:pPr>
              <w:pStyle w:val="Default"/>
              <w:rPr>
                <w:b/>
                <w:color w:val="auto"/>
                <w:sz w:val="22"/>
                <w:szCs w:val="22"/>
              </w:rPr>
            </w:pPr>
          </w:p>
          <w:p w14:paraId="38111821" w14:textId="77777777" w:rsidR="0098507D" w:rsidRDefault="0098507D" w:rsidP="0098507D">
            <w:pPr>
              <w:pStyle w:val="Default"/>
              <w:rPr>
                <w:b/>
                <w:color w:val="auto"/>
                <w:sz w:val="22"/>
                <w:szCs w:val="22"/>
              </w:rPr>
            </w:pPr>
          </w:p>
          <w:p w14:paraId="24137DD2" w14:textId="77777777" w:rsidR="0098507D" w:rsidRDefault="0098507D" w:rsidP="0098507D">
            <w:pPr>
              <w:pStyle w:val="Default"/>
              <w:rPr>
                <w:b/>
                <w:color w:val="auto"/>
                <w:sz w:val="22"/>
                <w:szCs w:val="22"/>
              </w:rPr>
            </w:pPr>
          </w:p>
          <w:p w14:paraId="17FD2750" w14:textId="3C44523B" w:rsidR="0098507D" w:rsidRPr="00806075" w:rsidRDefault="0098507D" w:rsidP="0098507D">
            <w:pPr>
              <w:pStyle w:val="Default"/>
              <w:rPr>
                <w:b/>
                <w:color w:val="auto"/>
                <w:sz w:val="22"/>
                <w:szCs w:val="22"/>
              </w:rPr>
            </w:pPr>
            <w:r w:rsidRPr="00806075">
              <w:rPr>
                <w:b/>
                <w:color w:val="auto"/>
                <w:sz w:val="22"/>
                <w:szCs w:val="22"/>
              </w:rPr>
              <w:t>P f</w:t>
            </w:r>
          </w:p>
          <w:p w14:paraId="00CDCE58" w14:textId="124A166A" w:rsidR="0098507D" w:rsidRPr="00806075" w:rsidRDefault="0098507D" w:rsidP="0098507D">
            <w:pPr>
              <w:pStyle w:val="Default"/>
              <w:rPr>
                <w:b/>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1779FC2" w14:textId="777A3FDB" w:rsidR="0098507D" w:rsidRDefault="0098507D" w:rsidP="0098507D">
            <w:pPr>
              <w:pStyle w:val="Default"/>
              <w:rPr>
                <w:b/>
                <w:sz w:val="22"/>
                <w:szCs w:val="22"/>
              </w:rPr>
            </w:pPr>
            <w:r>
              <w:rPr>
                <w:b/>
                <w:sz w:val="22"/>
                <w:szCs w:val="22"/>
              </w:rPr>
              <w:lastRenderedPageBreak/>
              <w:t>b) </w:t>
            </w:r>
            <w:r w:rsidRPr="005D715D">
              <w:rPr>
                <w:b/>
                <w:sz w:val="22"/>
                <w:szCs w:val="22"/>
              </w:rPr>
              <w:t xml:space="preserve">do 31. decembra 2027, ak ide o existujúcu budovu s celkovou </w:t>
            </w:r>
            <w:r w:rsidRPr="005D715D">
              <w:rPr>
                <w:b/>
                <w:sz w:val="22"/>
                <w:szCs w:val="22"/>
              </w:rPr>
              <w:lastRenderedPageBreak/>
              <w:t>podlahovou plochou väčšou ako 2000 m</w:t>
            </w:r>
            <w:r w:rsidRPr="005D715D">
              <w:rPr>
                <w:b/>
                <w:sz w:val="22"/>
                <w:szCs w:val="22"/>
                <w:vertAlign w:val="superscript"/>
              </w:rPr>
              <w:t>2</w:t>
            </w:r>
            <w:r w:rsidRPr="005D715D">
              <w:rPr>
                <w:b/>
                <w:sz w:val="22"/>
                <w:szCs w:val="22"/>
              </w:rPr>
              <w:t xml:space="preserve"> vo vlastníctve verejného subjektu,</w:t>
            </w:r>
          </w:p>
          <w:p w14:paraId="6E8277E8" w14:textId="0F7A6BD1" w:rsidR="0098507D" w:rsidRDefault="0098507D" w:rsidP="0098507D">
            <w:pPr>
              <w:pStyle w:val="Default"/>
              <w:rPr>
                <w:b/>
                <w:sz w:val="22"/>
                <w:szCs w:val="22"/>
              </w:rPr>
            </w:pPr>
            <w:r>
              <w:rPr>
                <w:b/>
                <w:sz w:val="22"/>
                <w:szCs w:val="22"/>
              </w:rPr>
              <w:t>d) </w:t>
            </w:r>
            <w:r w:rsidRPr="005D715D">
              <w:rPr>
                <w:b/>
                <w:sz w:val="22"/>
                <w:szCs w:val="22"/>
              </w:rPr>
              <w:t>do 31. decembra 2028, ak ide o existujúcu budovu s celkovou podlahovou plochou väčšou ako 750 m</w:t>
            </w:r>
            <w:r w:rsidRPr="005D715D">
              <w:rPr>
                <w:b/>
                <w:sz w:val="22"/>
                <w:szCs w:val="22"/>
                <w:vertAlign w:val="superscript"/>
              </w:rPr>
              <w:t>2</w:t>
            </w:r>
            <w:r w:rsidRPr="005D715D">
              <w:rPr>
                <w:b/>
                <w:sz w:val="22"/>
                <w:szCs w:val="22"/>
              </w:rPr>
              <w:t xml:space="preserve"> vo vlastníctve verejného subjektu,</w:t>
            </w:r>
          </w:p>
          <w:p w14:paraId="7271B16D" w14:textId="2207184E" w:rsidR="0098507D" w:rsidRPr="006C4079" w:rsidRDefault="0098507D" w:rsidP="0098507D">
            <w:pPr>
              <w:pStyle w:val="Default"/>
              <w:rPr>
                <w:b/>
                <w:sz w:val="22"/>
                <w:szCs w:val="22"/>
              </w:rPr>
            </w:pPr>
            <w:r>
              <w:rPr>
                <w:b/>
                <w:sz w:val="22"/>
                <w:szCs w:val="22"/>
              </w:rPr>
              <w:t>f) </w:t>
            </w:r>
            <w:r w:rsidRPr="005D715D">
              <w:rPr>
                <w:b/>
                <w:sz w:val="22"/>
                <w:szCs w:val="22"/>
              </w:rPr>
              <w:t>do 31. decembra 2030, ak ide o existujúcu budovu s celkovou podlahovou plochou väčšou ako 250 m</w:t>
            </w:r>
            <w:r w:rsidRPr="005D715D">
              <w:rPr>
                <w:b/>
                <w:sz w:val="22"/>
                <w:szCs w:val="22"/>
                <w:vertAlign w:val="superscript"/>
              </w:rPr>
              <w:t xml:space="preserve">2 </w:t>
            </w:r>
            <w:r w:rsidRPr="005D715D">
              <w:rPr>
                <w:b/>
                <w:sz w:val="22"/>
                <w:szCs w:val="22"/>
              </w:rPr>
              <w:t>vo vlastníctve verejného subjektu.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EB089EE" w14:textId="382ED0C9"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5A81AB2" w14:textId="59675774"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D14F116" w14:textId="22936992" w:rsidR="0098507D" w:rsidRPr="005667E7" w:rsidRDefault="0098507D" w:rsidP="0098507D">
            <w:pPr>
              <w:pStyle w:val="Default"/>
              <w:rPr>
                <w:sz w:val="22"/>
                <w:szCs w:val="22"/>
              </w:rPr>
            </w:pPr>
            <w:r>
              <w:rPr>
                <w:sz w:val="22"/>
                <w:szCs w:val="22"/>
              </w:rPr>
              <w:t>GD-N</w:t>
            </w:r>
          </w:p>
        </w:tc>
        <w:tc>
          <w:tcPr>
            <w:tcW w:w="1293" w:type="dxa"/>
            <w:tcBorders>
              <w:top w:val="single" w:sz="4" w:space="0" w:color="auto"/>
              <w:left w:val="single" w:sz="4" w:space="0" w:color="auto"/>
              <w:bottom w:val="single" w:sz="4" w:space="0" w:color="auto"/>
            </w:tcBorders>
            <w:shd w:val="clear" w:color="auto" w:fill="auto"/>
          </w:tcPr>
          <w:p w14:paraId="6771AB56" w14:textId="77777777" w:rsidR="0098507D" w:rsidRPr="005667E7" w:rsidRDefault="0098507D" w:rsidP="0098507D">
            <w:pPr>
              <w:pStyle w:val="Default"/>
              <w:rPr>
                <w:sz w:val="22"/>
                <w:szCs w:val="22"/>
              </w:rPr>
            </w:pPr>
          </w:p>
        </w:tc>
      </w:tr>
      <w:tr w:rsidR="0098507D" w:rsidRPr="005667E7" w14:paraId="335851E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018ADA0D" w14:textId="77777777" w:rsidR="0098507D" w:rsidRPr="005667E7" w:rsidRDefault="0098507D" w:rsidP="0098507D">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6DBCD7C" w14:textId="77777777" w:rsidR="0098507D" w:rsidRPr="005667E7" w:rsidRDefault="0098507D" w:rsidP="0098507D">
            <w:pPr>
              <w:pStyle w:val="oj-normal"/>
              <w:spacing w:before="0" w:beforeAutospacing="0" w:after="0" w:afterAutospacing="0"/>
              <w:rPr>
                <w:sz w:val="22"/>
                <w:szCs w:val="22"/>
              </w:rPr>
            </w:pPr>
            <w:r w:rsidRPr="005667E7">
              <w:rPr>
                <w:color w:val="000000"/>
                <w:sz w:val="22"/>
                <w:szCs w:val="22"/>
              </w:rPr>
              <w:t>do 31. decembra 2027 na existujúcich nebytových budovách s úžitkovou podlahovou plochou väčšou ako 500 m</w:t>
            </w:r>
            <w:r w:rsidRPr="005667E7">
              <w:rPr>
                <w:rStyle w:val="oj-super"/>
                <w:color w:val="000000"/>
                <w:sz w:val="22"/>
                <w:szCs w:val="22"/>
                <w:vertAlign w:val="superscript"/>
              </w:rPr>
              <w:t>2</w:t>
            </w:r>
            <w:r w:rsidRPr="005667E7">
              <w:rPr>
                <w:color w:val="000000"/>
                <w:sz w:val="22"/>
                <w:szCs w:val="22"/>
              </w:rPr>
              <w:t>, ak sa budova významne obnovuje alebo sa vykonáva činnosť, ktorá si vyžaduje administratívne povolenie na obnovu budov, práce na streche alebo inštaláciu technického systému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966E0B1" w14:textId="1407F6B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443419D" w14:textId="77777777" w:rsidR="0098507D" w:rsidRDefault="0098507D" w:rsidP="0098507D">
            <w:pPr>
              <w:pStyle w:val="Default"/>
              <w:rPr>
                <w:b/>
                <w:sz w:val="22"/>
                <w:szCs w:val="22"/>
                <w:lang w:eastAsia="cs-CZ"/>
              </w:rPr>
            </w:pPr>
            <w:r>
              <w:rPr>
                <w:b/>
                <w:sz w:val="22"/>
                <w:szCs w:val="22"/>
                <w:lang w:eastAsia="cs-CZ"/>
              </w:rPr>
              <w:t>Návrh zákona č. xx/2026</w:t>
            </w:r>
          </w:p>
          <w:p w14:paraId="7AC6D903" w14:textId="53391028" w:rsidR="0098507D" w:rsidRPr="005667E7"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13929D6" w14:textId="27CE3F59" w:rsidR="0098507D" w:rsidRDefault="0098507D" w:rsidP="0098507D">
            <w:pPr>
              <w:pStyle w:val="Default"/>
              <w:rPr>
                <w:b/>
                <w:color w:val="auto"/>
                <w:sz w:val="22"/>
                <w:szCs w:val="22"/>
              </w:rPr>
            </w:pPr>
            <w:r>
              <w:rPr>
                <w:b/>
                <w:color w:val="auto"/>
                <w:sz w:val="22"/>
                <w:szCs w:val="22"/>
              </w:rPr>
              <w:t>§ 8d</w:t>
            </w:r>
          </w:p>
          <w:p w14:paraId="2E611379" w14:textId="583AE6AC" w:rsidR="0098507D" w:rsidRPr="00806075" w:rsidRDefault="0098507D" w:rsidP="0098507D">
            <w:pPr>
              <w:pStyle w:val="Default"/>
              <w:rPr>
                <w:b/>
                <w:color w:val="auto"/>
                <w:sz w:val="22"/>
                <w:szCs w:val="22"/>
              </w:rPr>
            </w:pPr>
            <w:r>
              <w:rPr>
                <w:b/>
                <w:color w:val="auto"/>
                <w:sz w:val="22"/>
                <w:szCs w:val="22"/>
              </w:rPr>
              <w:t>O 1</w:t>
            </w:r>
          </w:p>
          <w:p w14:paraId="39804BE4" w14:textId="73412DC2" w:rsidR="0098507D" w:rsidRPr="00806075" w:rsidRDefault="0098507D" w:rsidP="0098507D">
            <w:pPr>
              <w:pStyle w:val="Default"/>
              <w:rPr>
                <w:b/>
                <w:color w:val="auto"/>
                <w:sz w:val="22"/>
                <w:szCs w:val="22"/>
              </w:rPr>
            </w:pPr>
            <w:r w:rsidRPr="00806075">
              <w:rPr>
                <w:b/>
                <w:color w:val="auto"/>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9EC30CA" w14:textId="56E12F78" w:rsidR="0098507D" w:rsidRPr="006C4079" w:rsidRDefault="0098507D" w:rsidP="0098507D">
            <w:pPr>
              <w:pStyle w:val="Default"/>
              <w:rPr>
                <w:b/>
                <w:sz w:val="22"/>
                <w:szCs w:val="22"/>
              </w:rPr>
            </w:pPr>
            <w:r>
              <w:rPr>
                <w:b/>
                <w:sz w:val="22"/>
                <w:szCs w:val="22"/>
              </w:rPr>
              <w:t>c) </w:t>
            </w:r>
            <w:r w:rsidRPr="005D715D">
              <w:rPr>
                <w:b/>
                <w:sz w:val="22"/>
                <w:szCs w:val="22"/>
              </w:rPr>
              <w:t>od 1. januára 2028, ak ide o významne obnovenú existujúcu nebytovú budovu s celkovou podlahovou plochou väčšou ako 500 m</w:t>
            </w:r>
            <w:r w:rsidRPr="008B1F02">
              <w:rPr>
                <w:b/>
                <w:sz w:val="22"/>
                <w:szCs w:val="22"/>
                <w:vertAlign w:val="superscript"/>
              </w:rPr>
              <w:t>2</w:t>
            </w:r>
            <w:r w:rsidRPr="005D715D">
              <w:rPr>
                <w:b/>
                <w:sz w:val="22"/>
                <w:szCs w:val="22"/>
              </w:rPr>
              <w:t>, alebo sa na nej vykonávajú činnosti, ktoré vyžadujú povolenie na obnovu budovy, obnovu strechy alebo inštaláciu technického systému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5186962" w14:textId="447ED5A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48FB0B0" w14:textId="60D2BFB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77A32D8" w14:textId="1A67AE1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5FD5952" w14:textId="77777777" w:rsidR="0098507D" w:rsidRPr="005667E7" w:rsidRDefault="0098507D" w:rsidP="0098507D">
            <w:pPr>
              <w:pStyle w:val="Default"/>
              <w:rPr>
                <w:sz w:val="22"/>
                <w:szCs w:val="22"/>
              </w:rPr>
            </w:pPr>
          </w:p>
        </w:tc>
      </w:tr>
      <w:tr w:rsidR="0098507D" w:rsidRPr="005667E7" w14:paraId="7275FCC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5E4A6D05" w14:textId="77777777" w:rsidR="0098507D" w:rsidRPr="005667E7" w:rsidRDefault="0098507D" w:rsidP="0098507D">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84546CF" w14:textId="77777777" w:rsidR="0098507D" w:rsidRPr="005667E7" w:rsidRDefault="0098507D" w:rsidP="0098507D">
            <w:pPr>
              <w:pStyle w:val="Default"/>
              <w:rPr>
                <w:sz w:val="22"/>
                <w:szCs w:val="22"/>
              </w:rPr>
            </w:pPr>
            <w:r w:rsidRPr="005667E7">
              <w:rPr>
                <w:sz w:val="22"/>
                <w:szCs w:val="22"/>
                <w:shd w:val="clear" w:color="auto" w:fill="FFFFFF"/>
              </w:rPr>
              <w:t>do 31. decembra 2029 na všetkých nových bytových budovách 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4BA65EA" w14:textId="565CE0D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AEA6923" w14:textId="77777777" w:rsidR="0098507D" w:rsidRDefault="0098507D" w:rsidP="0098507D">
            <w:pPr>
              <w:pStyle w:val="Default"/>
              <w:rPr>
                <w:b/>
                <w:sz w:val="22"/>
                <w:szCs w:val="22"/>
                <w:lang w:eastAsia="cs-CZ"/>
              </w:rPr>
            </w:pPr>
            <w:r>
              <w:rPr>
                <w:b/>
                <w:sz w:val="22"/>
                <w:szCs w:val="22"/>
                <w:lang w:eastAsia="cs-CZ"/>
              </w:rPr>
              <w:t>Návrh zákona č. xx/2026</w:t>
            </w:r>
          </w:p>
          <w:p w14:paraId="3DE49F5E" w14:textId="1DD04AE5" w:rsidR="0098507D" w:rsidRPr="005667E7"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262C52D" w14:textId="1D74C7DC" w:rsidR="0098507D" w:rsidRDefault="0098507D" w:rsidP="0098507D">
            <w:pPr>
              <w:pStyle w:val="Default"/>
              <w:rPr>
                <w:b/>
                <w:color w:val="auto"/>
                <w:sz w:val="22"/>
                <w:szCs w:val="22"/>
              </w:rPr>
            </w:pPr>
            <w:r>
              <w:rPr>
                <w:b/>
                <w:color w:val="auto"/>
                <w:sz w:val="22"/>
                <w:szCs w:val="22"/>
              </w:rPr>
              <w:t>§ 8d</w:t>
            </w:r>
          </w:p>
          <w:p w14:paraId="2423F460" w14:textId="25793077" w:rsidR="0098507D" w:rsidRPr="00806075" w:rsidRDefault="0098507D" w:rsidP="0098507D">
            <w:pPr>
              <w:pStyle w:val="Default"/>
              <w:rPr>
                <w:b/>
                <w:color w:val="auto"/>
                <w:sz w:val="22"/>
                <w:szCs w:val="22"/>
              </w:rPr>
            </w:pPr>
            <w:r>
              <w:rPr>
                <w:b/>
                <w:color w:val="auto"/>
                <w:sz w:val="22"/>
                <w:szCs w:val="22"/>
              </w:rPr>
              <w:t>O 1</w:t>
            </w:r>
          </w:p>
          <w:p w14:paraId="06C2BF6E" w14:textId="1487CF02" w:rsidR="0098507D" w:rsidRPr="00806075" w:rsidRDefault="0098507D" w:rsidP="0098507D">
            <w:pPr>
              <w:pStyle w:val="Default"/>
              <w:rPr>
                <w:b/>
                <w:color w:val="auto"/>
                <w:sz w:val="22"/>
                <w:szCs w:val="22"/>
              </w:rPr>
            </w:pPr>
            <w:r w:rsidRPr="00806075">
              <w:rPr>
                <w:b/>
                <w:color w:val="auto"/>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836901C" w14:textId="72C2A735" w:rsidR="0098507D" w:rsidRPr="006C4079" w:rsidRDefault="0098507D" w:rsidP="0098507D">
            <w:pPr>
              <w:pStyle w:val="Default"/>
              <w:rPr>
                <w:b/>
                <w:sz w:val="22"/>
                <w:szCs w:val="22"/>
              </w:rPr>
            </w:pPr>
            <w:r>
              <w:rPr>
                <w:b/>
                <w:sz w:val="22"/>
                <w:szCs w:val="22"/>
              </w:rPr>
              <w:t>e) </w:t>
            </w:r>
            <w:r w:rsidRPr="005D715D">
              <w:rPr>
                <w:b/>
                <w:sz w:val="22"/>
                <w:szCs w:val="22"/>
              </w:rPr>
              <w:t>od 1. januára 2030, ak ide o novú bytovú budovu alebo ak ide o nové zastrešené parkovisko pre viac ako dve autá v bezprostrednom susedstve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043885E" w14:textId="41815E0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9D36447" w14:textId="01945C0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DBAC15F" w14:textId="3BFE474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60994196" w14:textId="77777777" w:rsidR="0098507D" w:rsidRPr="005667E7" w:rsidRDefault="0098507D" w:rsidP="0098507D">
            <w:pPr>
              <w:pStyle w:val="Default"/>
              <w:rPr>
                <w:sz w:val="22"/>
                <w:szCs w:val="22"/>
              </w:rPr>
            </w:pPr>
          </w:p>
        </w:tc>
      </w:tr>
      <w:tr w:rsidR="0098507D" w:rsidRPr="005667E7" w14:paraId="3BBC59A7"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336FE7C4" w14:textId="77777777" w:rsidR="0098507D" w:rsidRPr="005667E7" w:rsidRDefault="0098507D" w:rsidP="0098507D">
            <w:pPr>
              <w:pStyle w:val="Defaul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71B12F5" w14:textId="77777777" w:rsidR="0098507D" w:rsidRPr="005667E7" w:rsidRDefault="0098507D" w:rsidP="0098507D">
            <w:pPr>
              <w:pStyle w:val="oj-normal"/>
              <w:spacing w:before="120"/>
              <w:rPr>
                <w:sz w:val="22"/>
                <w:szCs w:val="22"/>
              </w:rPr>
            </w:pPr>
            <w:r w:rsidRPr="005667E7">
              <w:rPr>
                <w:color w:val="000000"/>
                <w:sz w:val="22"/>
                <w:szCs w:val="22"/>
              </w:rPr>
              <w:t>do 31. decembra 2029 na všetkých nových zastrešených parkoviskách pre autá, ktoré sú v bezprostrednom susedstve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4B32928" w14:textId="17E6AAE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DA2796D" w14:textId="77777777" w:rsidR="0098507D" w:rsidRDefault="0098507D" w:rsidP="0098507D">
            <w:pPr>
              <w:pStyle w:val="Default"/>
              <w:rPr>
                <w:b/>
                <w:sz w:val="22"/>
                <w:szCs w:val="22"/>
                <w:lang w:eastAsia="cs-CZ"/>
              </w:rPr>
            </w:pPr>
            <w:r>
              <w:rPr>
                <w:b/>
                <w:sz w:val="22"/>
                <w:szCs w:val="22"/>
                <w:lang w:eastAsia="cs-CZ"/>
              </w:rPr>
              <w:t>Návrh zákona č. xx/2026</w:t>
            </w:r>
          </w:p>
          <w:p w14:paraId="383EA971" w14:textId="3D19324D" w:rsidR="0098507D" w:rsidRPr="005667E7"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D4D29B1" w14:textId="3AD0C708" w:rsidR="0098507D" w:rsidRDefault="0098507D" w:rsidP="0098507D">
            <w:pPr>
              <w:pStyle w:val="Default"/>
              <w:rPr>
                <w:b/>
                <w:color w:val="auto"/>
                <w:sz w:val="22"/>
                <w:szCs w:val="22"/>
              </w:rPr>
            </w:pPr>
            <w:r>
              <w:rPr>
                <w:b/>
                <w:color w:val="auto"/>
                <w:sz w:val="22"/>
                <w:szCs w:val="22"/>
              </w:rPr>
              <w:t>§ 8d</w:t>
            </w:r>
          </w:p>
          <w:p w14:paraId="767048D5" w14:textId="01F99C49" w:rsidR="0098507D" w:rsidRPr="00806075" w:rsidRDefault="0098507D" w:rsidP="0098507D">
            <w:pPr>
              <w:pStyle w:val="Default"/>
              <w:rPr>
                <w:b/>
                <w:color w:val="auto"/>
                <w:sz w:val="22"/>
                <w:szCs w:val="22"/>
              </w:rPr>
            </w:pPr>
            <w:r>
              <w:rPr>
                <w:b/>
                <w:color w:val="auto"/>
                <w:sz w:val="22"/>
                <w:szCs w:val="22"/>
              </w:rPr>
              <w:t>O 1</w:t>
            </w:r>
          </w:p>
          <w:p w14:paraId="56F71995" w14:textId="2E21018B" w:rsidR="0098507D" w:rsidRPr="00806075" w:rsidRDefault="0098507D" w:rsidP="0098507D">
            <w:pPr>
              <w:pStyle w:val="Default"/>
              <w:rPr>
                <w:b/>
                <w:color w:val="auto"/>
                <w:sz w:val="22"/>
                <w:szCs w:val="22"/>
              </w:rPr>
            </w:pPr>
            <w:r w:rsidRPr="00806075">
              <w:rPr>
                <w:b/>
                <w:color w:val="auto"/>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9D588C" w14:textId="4BFFBC84" w:rsidR="0098507D" w:rsidRPr="006C4079" w:rsidRDefault="0098507D" w:rsidP="0098507D">
            <w:pPr>
              <w:pStyle w:val="Default"/>
              <w:rPr>
                <w:b/>
                <w:sz w:val="22"/>
                <w:szCs w:val="22"/>
              </w:rPr>
            </w:pPr>
            <w:r>
              <w:rPr>
                <w:b/>
                <w:sz w:val="22"/>
                <w:szCs w:val="22"/>
              </w:rPr>
              <w:t>e) </w:t>
            </w:r>
            <w:r w:rsidRPr="005D715D">
              <w:rPr>
                <w:b/>
                <w:sz w:val="22"/>
                <w:szCs w:val="22"/>
              </w:rPr>
              <w:t>od 1. januára 2030, ak ide o novú bytovú budovu alebo ak ide o nové zastrešené parkovisko pre viac ako dve autá v bezprostrednom susedstve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F5AD086" w14:textId="727AF48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9FE5A1B" w14:textId="339ADE0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DD384D8" w14:textId="078D7F8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569C0D70" w14:textId="77777777" w:rsidR="0098507D" w:rsidRPr="005667E7" w:rsidRDefault="0098507D" w:rsidP="0098507D">
            <w:pPr>
              <w:pStyle w:val="Default"/>
              <w:rPr>
                <w:sz w:val="22"/>
                <w:szCs w:val="22"/>
              </w:rPr>
            </w:pPr>
          </w:p>
        </w:tc>
      </w:tr>
      <w:tr w:rsidR="0098507D" w:rsidRPr="005667E7" w14:paraId="6C5788BE"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3C83EF3"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423BD9A" w14:textId="77777777" w:rsidR="0098507D" w:rsidRPr="005667E7" w:rsidRDefault="0098507D" w:rsidP="0098507D">
            <w:pPr>
              <w:pStyle w:val="Default"/>
              <w:rPr>
                <w:sz w:val="22"/>
                <w:szCs w:val="22"/>
              </w:rPr>
            </w:pPr>
            <w:r w:rsidRPr="005667E7">
              <w:rPr>
                <w:sz w:val="22"/>
                <w:szCs w:val="22"/>
                <w:shd w:val="clear" w:color="auto" w:fill="FFFFFF"/>
              </w:rPr>
              <w:t>Členské štáty vo svojich národných plánoch obnovy budov uvedených v článku 3 zahrnú politiky a opatrenia týkajúce sa zavádzania vhodných zariadení využívajúcich slnečnú energiu na všetkých budovách.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A2DA82C" w14:textId="6E49408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9FC595E" w14:textId="24ACA354" w:rsidR="0098507D" w:rsidRDefault="0098507D" w:rsidP="0098507D">
            <w:pPr>
              <w:pStyle w:val="Default"/>
              <w:rPr>
                <w:b/>
                <w:sz w:val="22"/>
                <w:szCs w:val="22"/>
                <w:lang w:eastAsia="cs-CZ"/>
              </w:rPr>
            </w:pPr>
            <w:r>
              <w:rPr>
                <w:b/>
                <w:sz w:val="22"/>
                <w:szCs w:val="22"/>
                <w:lang w:eastAsia="cs-CZ"/>
              </w:rPr>
              <w:t>Návrh zákona č. xx/2026</w:t>
            </w:r>
          </w:p>
          <w:p w14:paraId="64D118BE" w14:textId="00FD3B8D" w:rsidR="0098507D"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p w14:paraId="649950C3" w14:textId="4F90165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0CFD891" w14:textId="77777777" w:rsidR="0098507D" w:rsidRPr="00806075" w:rsidRDefault="0098507D" w:rsidP="0098507D">
            <w:pPr>
              <w:pStyle w:val="Default"/>
              <w:rPr>
                <w:b/>
                <w:sz w:val="22"/>
                <w:szCs w:val="22"/>
              </w:rPr>
            </w:pPr>
            <w:r w:rsidRPr="00806075">
              <w:rPr>
                <w:b/>
                <w:sz w:val="22"/>
                <w:szCs w:val="22"/>
              </w:rPr>
              <w:t>§ 4b</w:t>
            </w:r>
          </w:p>
          <w:p w14:paraId="10B3EFD2" w14:textId="77777777" w:rsidR="0098507D" w:rsidRPr="00806075" w:rsidRDefault="0098507D" w:rsidP="0098507D">
            <w:pPr>
              <w:pStyle w:val="Default"/>
              <w:rPr>
                <w:b/>
                <w:sz w:val="22"/>
                <w:szCs w:val="22"/>
              </w:rPr>
            </w:pPr>
            <w:r w:rsidRPr="00806075">
              <w:rPr>
                <w:b/>
                <w:sz w:val="22"/>
                <w:szCs w:val="22"/>
              </w:rPr>
              <w:t>O 2</w:t>
            </w:r>
          </w:p>
          <w:p w14:paraId="62040728" w14:textId="77777777" w:rsidR="0098507D" w:rsidRPr="00806075" w:rsidRDefault="0098507D" w:rsidP="0098507D">
            <w:pPr>
              <w:pStyle w:val="Default"/>
              <w:rPr>
                <w:b/>
                <w:sz w:val="22"/>
                <w:szCs w:val="22"/>
              </w:rPr>
            </w:pPr>
            <w:r w:rsidRPr="00806075">
              <w:rPr>
                <w:b/>
                <w:sz w:val="22"/>
                <w:szCs w:val="22"/>
              </w:rPr>
              <w:t>P h</w:t>
            </w:r>
          </w:p>
          <w:p w14:paraId="4F936864" w14:textId="77777777" w:rsidR="0098507D" w:rsidRPr="00806075" w:rsidRDefault="0098507D" w:rsidP="0098507D">
            <w:pPr>
              <w:pStyle w:val="Default"/>
              <w:rPr>
                <w:b/>
                <w:sz w:val="22"/>
                <w:szCs w:val="22"/>
              </w:rPr>
            </w:pPr>
          </w:p>
          <w:p w14:paraId="37AB4E1D" w14:textId="77777777" w:rsidR="0098507D" w:rsidRPr="00806075" w:rsidRDefault="0098507D" w:rsidP="0098507D">
            <w:pPr>
              <w:pStyle w:val="Default"/>
              <w:rPr>
                <w:b/>
                <w:sz w:val="22"/>
                <w:szCs w:val="22"/>
              </w:rPr>
            </w:pPr>
          </w:p>
          <w:p w14:paraId="27811996" w14:textId="77777777" w:rsidR="0098507D" w:rsidRPr="00806075" w:rsidRDefault="0098507D" w:rsidP="0098507D">
            <w:pPr>
              <w:pStyle w:val="Default"/>
              <w:rPr>
                <w:b/>
                <w:sz w:val="22"/>
                <w:szCs w:val="22"/>
              </w:rPr>
            </w:pPr>
          </w:p>
          <w:p w14:paraId="455EA8E4" w14:textId="145D449D" w:rsidR="0098507D" w:rsidRDefault="0098507D" w:rsidP="0098507D">
            <w:pPr>
              <w:pStyle w:val="Default"/>
              <w:rPr>
                <w:b/>
                <w:sz w:val="22"/>
                <w:szCs w:val="22"/>
              </w:rPr>
            </w:pPr>
          </w:p>
          <w:p w14:paraId="591DE598" w14:textId="11754184" w:rsidR="00842CDA" w:rsidRDefault="00842CDA" w:rsidP="0098507D">
            <w:pPr>
              <w:pStyle w:val="Default"/>
              <w:rPr>
                <w:b/>
                <w:sz w:val="22"/>
                <w:szCs w:val="22"/>
              </w:rPr>
            </w:pPr>
          </w:p>
          <w:p w14:paraId="5A5F10A3" w14:textId="77777777" w:rsidR="00842CDA" w:rsidRPr="00806075" w:rsidRDefault="00842CDA" w:rsidP="0098507D">
            <w:pPr>
              <w:pStyle w:val="Default"/>
              <w:rPr>
                <w:b/>
                <w:sz w:val="22"/>
                <w:szCs w:val="22"/>
              </w:rPr>
            </w:pPr>
          </w:p>
          <w:p w14:paraId="65189C84" w14:textId="5558A92B" w:rsidR="0098507D" w:rsidRPr="00806075" w:rsidRDefault="0098507D" w:rsidP="0098507D">
            <w:pPr>
              <w:pStyle w:val="Default"/>
              <w:rPr>
                <w:b/>
                <w:sz w:val="22"/>
                <w:szCs w:val="22"/>
              </w:rPr>
            </w:pPr>
            <w:r w:rsidRPr="00806075">
              <w:rPr>
                <w:b/>
                <w:sz w:val="22"/>
                <w:szCs w:val="22"/>
              </w:rPr>
              <w:t>§ 9</w:t>
            </w:r>
          </w:p>
          <w:p w14:paraId="7C396C22" w14:textId="77777777" w:rsidR="0098507D" w:rsidRPr="00806075" w:rsidRDefault="0098507D" w:rsidP="0098507D">
            <w:pPr>
              <w:pStyle w:val="Default"/>
              <w:rPr>
                <w:b/>
                <w:sz w:val="22"/>
                <w:szCs w:val="22"/>
              </w:rPr>
            </w:pPr>
            <w:r w:rsidRPr="00806075">
              <w:rPr>
                <w:b/>
                <w:sz w:val="22"/>
                <w:szCs w:val="22"/>
              </w:rPr>
              <w:t>O 6</w:t>
            </w:r>
          </w:p>
          <w:p w14:paraId="68BC2C31" w14:textId="41F6620B" w:rsidR="0098507D" w:rsidRPr="00806075" w:rsidRDefault="0098507D" w:rsidP="0098507D">
            <w:pPr>
              <w:pStyle w:val="Default"/>
              <w:rPr>
                <w:b/>
                <w:sz w:val="22"/>
                <w:szCs w:val="22"/>
              </w:rPr>
            </w:pPr>
            <w:r w:rsidRPr="00806075">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FDEC2D9" w14:textId="7889CCCC" w:rsidR="0098507D" w:rsidRDefault="0098507D" w:rsidP="0098507D">
            <w:pPr>
              <w:pStyle w:val="Default"/>
              <w:rPr>
                <w:sz w:val="22"/>
                <w:szCs w:val="22"/>
              </w:rPr>
            </w:pPr>
            <w:r w:rsidRPr="007A21E6">
              <w:rPr>
                <w:sz w:val="22"/>
                <w:szCs w:val="22"/>
              </w:rPr>
              <w:lastRenderedPageBreak/>
              <w:t xml:space="preserve">(2) </w:t>
            </w:r>
            <w:r w:rsidR="00B86B0F" w:rsidRPr="00B86B0F">
              <w:rPr>
                <w:sz w:val="22"/>
                <w:szCs w:val="22"/>
              </w:rPr>
              <w:t>Opatrenia a postupy podľa odseku 1 sú:</w:t>
            </w:r>
          </w:p>
          <w:p w14:paraId="10152694" w14:textId="3410CE29" w:rsidR="0098507D" w:rsidRPr="00E743E8" w:rsidRDefault="0098507D" w:rsidP="0098507D">
            <w:pPr>
              <w:pStyle w:val="Default"/>
              <w:rPr>
                <w:b/>
                <w:sz w:val="22"/>
                <w:szCs w:val="22"/>
              </w:rPr>
            </w:pPr>
            <w:r w:rsidRPr="00E743E8">
              <w:rPr>
                <w:b/>
                <w:sz w:val="22"/>
                <w:szCs w:val="22"/>
              </w:rPr>
              <w:t>h) </w:t>
            </w:r>
            <w:r w:rsidRPr="005D715D">
              <w:rPr>
                <w:b/>
                <w:sz w:val="22"/>
                <w:szCs w:val="22"/>
              </w:rPr>
              <w:t xml:space="preserve">prehľad investičných potrieb na vykonávanie národného plánu, finančných zdrojov a opatrení na obnovu budov a zavedenie vhodných </w:t>
            </w:r>
            <w:r w:rsidRPr="005D715D">
              <w:rPr>
                <w:b/>
                <w:sz w:val="22"/>
                <w:szCs w:val="22"/>
              </w:rPr>
              <w:lastRenderedPageBreak/>
              <w:t>zariadení využívajúcich slnečnú energiu,</w:t>
            </w:r>
          </w:p>
          <w:p w14:paraId="0E7125EE" w14:textId="77777777" w:rsidR="0098507D" w:rsidRDefault="0098507D" w:rsidP="0098507D">
            <w:pPr>
              <w:pStyle w:val="Default"/>
              <w:rPr>
                <w:sz w:val="22"/>
                <w:szCs w:val="22"/>
              </w:rPr>
            </w:pPr>
          </w:p>
          <w:p w14:paraId="60CBC95E" w14:textId="6E0D4731" w:rsidR="0098507D" w:rsidRPr="007A21E6" w:rsidRDefault="0098507D" w:rsidP="0098507D">
            <w:pPr>
              <w:pStyle w:val="Default"/>
              <w:rPr>
                <w:sz w:val="22"/>
                <w:szCs w:val="22"/>
              </w:rPr>
            </w:pPr>
            <w:r w:rsidRPr="007A21E6">
              <w:rPr>
                <w:sz w:val="22"/>
                <w:szCs w:val="22"/>
              </w:rPr>
              <w:t xml:space="preserve">(6) Ministerstvo vykonáva opatrenia na </w:t>
            </w:r>
          </w:p>
          <w:p w14:paraId="15F84E76" w14:textId="59829BBA" w:rsidR="0098507D" w:rsidRPr="00E743E8" w:rsidRDefault="0098507D" w:rsidP="00625EF7">
            <w:pPr>
              <w:pStyle w:val="Default"/>
              <w:rPr>
                <w:b/>
                <w:sz w:val="22"/>
                <w:szCs w:val="22"/>
              </w:rPr>
            </w:pPr>
            <w:r w:rsidRPr="00E743E8">
              <w:rPr>
                <w:b/>
                <w:sz w:val="22"/>
                <w:szCs w:val="22"/>
              </w:rPr>
              <w:t>b) </w:t>
            </w:r>
            <w:r w:rsidRPr="005D715D">
              <w:rPr>
                <w:b/>
                <w:sz w:val="22"/>
                <w:szCs w:val="22"/>
              </w:rPr>
              <w:t xml:space="preserve">zavedenie vhodných zariadení využívajúcich slnečnú energiu v existujúcich budovách jednotlivých typov a kategórií, ktoré sú technicky, </w:t>
            </w:r>
            <w:r w:rsidR="008B1F02">
              <w:rPr>
                <w:b/>
                <w:sz w:val="22"/>
                <w:szCs w:val="22"/>
              </w:rPr>
              <w:t>funkčne a ekonomicky</w:t>
            </w:r>
            <w:r w:rsidRPr="005D715D">
              <w:rPr>
                <w:b/>
                <w:sz w:val="22"/>
                <w:szCs w:val="22"/>
              </w:rPr>
              <w:t xml:space="preserve"> uskutočniteľné,</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1E6C59A" w14:textId="57BB28BD"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37A2C0" w14:textId="5744341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A6B78B1" w14:textId="01FFCD1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2801E915" w14:textId="77777777" w:rsidR="0098507D" w:rsidRPr="005667E7" w:rsidRDefault="0098507D" w:rsidP="0098507D">
            <w:pPr>
              <w:pStyle w:val="Default"/>
              <w:rPr>
                <w:sz w:val="22"/>
                <w:szCs w:val="22"/>
              </w:rPr>
            </w:pPr>
          </w:p>
        </w:tc>
      </w:tr>
      <w:tr w:rsidR="0098507D" w:rsidRPr="005667E7" w14:paraId="55E24486"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7525D11D"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tcPr>
          <w:p w14:paraId="46D43B8C" w14:textId="6E0CB2A0" w:rsidR="0098507D"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Členské štáty stanovia a zverejnia vnútroštátne kritériá pre vykonávanie povinností uvedených v tomto článku v praxi a pre možné výnimky z týchto povinností pre konkrétne typy budov, berúc do úvahy zásadu technologickej neutrálnosti s ohľadom na technológie, ktoré neprodukujú emisie na mieste, a v súlade s posudzovaným technickým a hospodárskym potenciálom zariadení využívajúcich slnečnú energiu a charakteristikami budov, na ktoré sa vzťahuje toto ustanovenie. Členské štáty vo vhodných prípadoch zohľadnia aj konštrukčnú integritu, zelené strechy a izoláciu podkrovia a strechy.</w:t>
            </w:r>
          </w:p>
          <w:p w14:paraId="56FD46FF" w14:textId="77777777" w:rsidR="0098507D" w:rsidRPr="009B43BC" w:rsidRDefault="0098507D" w:rsidP="0098507D">
            <w:pPr>
              <w:pStyle w:val="oj-normal"/>
              <w:shd w:val="clear" w:color="auto" w:fill="FFFFFF"/>
              <w:spacing w:before="120" w:beforeAutospacing="0" w:after="0" w:afterAutospacing="0"/>
              <w:jc w:val="both"/>
              <w:rPr>
                <w:color w:val="000000"/>
                <w:sz w:val="22"/>
                <w:szCs w:val="22"/>
                <w:bdr w:val="single" w:sz="4" w:space="0" w:color="C5E0B3" w:themeColor="accent6" w:themeTint="66"/>
                <w:shd w:val="clear" w:color="auto" w:fill="C5E0B3" w:themeFill="accent6" w:themeFillTint="66"/>
              </w:rPr>
            </w:pPr>
            <w:r w:rsidRPr="009B43BC">
              <w:rPr>
                <w:color w:val="000000"/>
                <w:sz w:val="22"/>
                <w:szCs w:val="22"/>
                <w:bdr w:val="single" w:sz="4" w:space="0" w:color="C5E0B3" w:themeColor="accent6" w:themeTint="66"/>
                <w:shd w:val="clear" w:color="auto" w:fill="C5E0B3" w:themeFill="accent6" w:themeFillTint="66"/>
              </w:rPr>
              <w:t xml:space="preserve">S cieľom dosiahnuť ciele tohto článku a zohľadniť otázky spojené so stabilitou elektrizačnej sústavy členské štáty zahrnú príslušné zainteresované strany do stanovenia kritérií uvedených v prvom </w:t>
            </w:r>
            <w:proofErr w:type="spellStart"/>
            <w:r w:rsidRPr="009B43BC">
              <w:rPr>
                <w:color w:val="000000"/>
                <w:sz w:val="22"/>
                <w:szCs w:val="22"/>
                <w:bdr w:val="single" w:sz="4" w:space="0" w:color="C5E0B3" w:themeColor="accent6" w:themeTint="66"/>
                <w:shd w:val="clear" w:color="auto" w:fill="C5E0B3" w:themeFill="accent6" w:themeFillTint="66"/>
              </w:rPr>
              <w:t>pododseku</w:t>
            </w:r>
            <w:proofErr w:type="spellEnd"/>
            <w:r w:rsidRPr="009B43BC">
              <w:rPr>
                <w:color w:val="000000"/>
                <w:sz w:val="22"/>
                <w:szCs w:val="22"/>
                <w:bdr w:val="single" w:sz="4" w:space="0" w:color="C5E0B3" w:themeColor="accent6" w:themeTint="66"/>
                <w:shd w:val="clear" w:color="auto" w:fill="C5E0B3" w:themeFill="accent6" w:themeFillTint="66"/>
              </w:rPr>
              <w:t xml:space="preserve"> tohto odseku.</w:t>
            </w:r>
          </w:p>
          <w:p w14:paraId="4D997602"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lastRenderedPageBreak/>
              <w:t xml:space="preserve">Pri transpozícii povinností uvedených v odseku 3 prvom </w:t>
            </w:r>
            <w:proofErr w:type="spellStart"/>
            <w:r w:rsidRPr="005667E7">
              <w:rPr>
                <w:color w:val="000000"/>
                <w:sz w:val="22"/>
                <w:szCs w:val="22"/>
              </w:rPr>
              <w:t>pododseku</w:t>
            </w:r>
            <w:proofErr w:type="spellEnd"/>
            <w:r w:rsidRPr="005667E7">
              <w:rPr>
                <w:color w:val="000000"/>
                <w:sz w:val="22"/>
                <w:szCs w:val="22"/>
              </w:rPr>
              <w:t xml:space="preserve"> môže členský štát použiť rozmery plochy prízemia budov namiesto úžitkovej podlahovej plochy budov za predpokladu, že členský štát preukáže, že to vedie k rovnakému množstvu inštalovanej kapacity vhodných zariadení využívajúcich slnečnú energiu na budovách.</w:t>
            </w:r>
          </w:p>
        </w:tc>
        <w:tc>
          <w:tcPr>
            <w:tcW w:w="549" w:type="dxa"/>
            <w:tcBorders>
              <w:top w:val="single" w:sz="4" w:space="0" w:color="auto"/>
              <w:left w:val="single" w:sz="4" w:space="0" w:color="auto"/>
              <w:bottom w:val="single" w:sz="4" w:space="0" w:color="auto"/>
              <w:right w:val="single" w:sz="4" w:space="0" w:color="auto"/>
            </w:tcBorders>
          </w:tcPr>
          <w:p w14:paraId="35F5B14E" w14:textId="77777777" w:rsidR="0098507D" w:rsidRDefault="0098507D" w:rsidP="0098507D">
            <w:pPr>
              <w:pStyle w:val="Default"/>
              <w:rPr>
                <w:sz w:val="22"/>
                <w:szCs w:val="22"/>
              </w:rPr>
            </w:pPr>
            <w:r>
              <w:rPr>
                <w:sz w:val="22"/>
                <w:szCs w:val="22"/>
              </w:rPr>
              <w:lastRenderedPageBreak/>
              <w:t>N</w:t>
            </w:r>
          </w:p>
          <w:p w14:paraId="7D20C307" w14:textId="77777777" w:rsidR="0098507D" w:rsidRDefault="0098507D" w:rsidP="0098507D">
            <w:pPr>
              <w:pStyle w:val="Default"/>
              <w:rPr>
                <w:sz w:val="22"/>
                <w:szCs w:val="22"/>
              </w:rPr>
            </w:pPr>
          </w:p>
          <w:p w14:paraId="32E167F3" w14:textId="77777777" w:rsidR="0098507D" w:rsidRDefault="0098507D" w:rsidP="0098507D">
            <w:pPr>
              <w:pStyle w:val="Default"/>
              <w:rPr>
                <w:sz w:val="22"/>
                <w:szCs w:val="22"/>
              </w:rPr>
            </w:pPr>
          </w:p>
          <w:p w14:paraId="23F82392" w14:textId="77777777" w:rsidR="0098507D" w:rsidRDefault="0098507D" w:rsidP="0098507D">
            <w:pPr>
              <w:pStyle w:val="Default"/>
              <w:rPr>
                <w:sz w:val="22"/>
                <w:szCs w:val="22"/>
              </w:rPr>
            </w:pPr>
          </w:p>
          <w:p w14:paraId="553E62C7" w14:textId="77777777" w:rsidR="0098507D" w:rsidRDefault="0098507D" w:rsidP="0098507D">
            <w:pPr>
              <w:pStyle w:val="Default"/>
              <w:rPr>
                <w:sz w:val="22"/>
                <w:szCs w:val="22"/>
              </w:rPr>
            </w:pPr>
          </w:p>
          <w:p w14:paraId="34577B0A" w14:textId="77777777" w:rsidR="0098507D" w:rsidRDefault="0098507D" w:rsidP="0098507D">
            <w:pPr>
              <w:pStyle w:val="Default"/>
              <w:rPr>
                <w:sz w:val="22"/>
                <w:szCs w:val="22"/>
              </w:rPr>
            </w:pPr>
          </w:p>
          <w:p w14:paraId="4F40D4D0" w14:textId="77777777" w:rsidR="0098507D" w:rsidRDefault="0098507D" w:rsidP="0098507D">
            <w:pPr>
              <w:pStyle w:val="Default"/>
              <w:rPr>
                <w:sz w:val="22"/>
                <w:szCs w:val="22"/>
              </w:rPr>
            </w:pPr>
          </w:p>
          <w:p w14:paraId="0F5FF669" w14:textId="77777777" w:rsidR="0098507D" w:rsidRDefault="0098507D" w:rsidP="0098507D">
            <w:pPr>
              <w:pStyle w:val="Default"/>
              <w:rPr>
                <w:sz w:val="22"/>
                <w:szCs w:val="22"/>
              </w:rPr>
            </w:pPr>
          </w:p>
          <w:p w14:paraId="662F9064" w14:textId="77777777" w:rsidR="0098507D" w:rsidRDefault="0098507D" w:rsidP="0098507D">
            <w:pPr>
              <w:pStyle w:val="Default"/>
              <w:rPr>
                <w:sz w:val="22"/>
                <w:szCs w:val="22"/>
              </w:rPr>
            </w:pPr>
          </w:p>
          <w:p w14:paraId="12F7AAA7" w14:textId="77777777" w:rsidR="0098507D" w:rsidRDefault="0098507D" w:rsidP="0098507D">
            <w:pPr>
              <w:pStyle w:val="Default"/>
              <w:rPr>
                <w:sz w:val="22"/>
                <w:szCs w:val="22"/>
              </w:rPr>
            </w:pPr>
          </w:p>
          <w:p w14:paraId="3C90D579" w14:textId="77777777" w:rsidR="0098507D" w:rsidRDefault="0098507D" w:rsidP="0098507D">
            <w:pPr>
              <w:pStyle w:val="Default"/>
              <w:rPr>
                <w:sz w:val="22"/>
                <w:szCs w:val="22"/>
              </w:rPr>
            </w:pPr>
          </w:p>
          <w:p w14:paraId="16250F00" w14:textId="77777777" w:rsidR="0098507D" w:rsidRDefault="0098507D" w:rsidP="0098507D">
            <w:pPr>
              <w:pStyle w:val="Default"/>
              <w:rPr>
                <w:sz w:val="22"/>
                <w:szCs w:val="22"/>
              </w:rPr>
            </w:pPr>
          </w:p>
          <w:p w14:paraId="2DBB22F4" w14:textId="77777777" w:rsidR="0098507D" w:rsidRDefault="0098507D" w:rsidP="0098507D">
            <w:pPr>
              <w:pStyle w:val="Default"/>
              <w:rPr>
                <w:sz w:val="22"/>
                <w:szCs w:val="22"/>
              </w:rPr>
            </w:pPr>
          </w:p>
          <w:p w14:paraId="6301D7A1" w14:textId="77777777" w:rsidR="0098507D" w:rsidRDefault="0098507D" w:rsidP="0098507D">
            <w:pPr>
              <w:pStyle w:val="Default"/>
              <w:rPr>
                <w:sz w:val="22"/>
                <w:szCs w:val="22"/>
              </w:rPr>
            </w:pPr>
          </w:p>
          <w:p w14:paraId="2188BD4B" w14:textId="77777777" w:rsidR="0098507D" w:rsidRDefault="0098507D" w:rsidP="0098507D">
            <w:pPr>
              <w:pStyle w:val="Default"/>
              <w:rPr>
                <w:sz w:val="22"/>
                <w:szCs w:val="22"/>
              </w:rPr>
            </w:pPr>
          </w:p>
          <w:p w14:paraId="0C4485D4" w14:textId="77777777" w:rsidR="0098507D" w:rsidRDefault="0098507D" w:rsidP="0098507D">
            <w:pPr>
              <w:pStyle w:val="Default"/>
              <w:rPr>
                <w:sz w:val="22"/>
                <w:szCs w:val="22"/>
              </w:rPr>
            </w:pPr>
          </w:p>
          <w:p w14:paraId="44DABD4E" w14:textId="77777777" w:rsidR="0098507D" w:rsidRDefault="0098507D" w:rsidP="0098507D">
            <w:pPr>
              <w:pStyle w:val="Default"/>
              <w:rPr>
                <w:sz w:val="22"/>
                <w:szCs w:val="22"/>
              </w:rPr>
            </w:pPr>
          </w:p>
          <w:p w14:paraId="3DF1F0C1" w14:textId="77777777" w:rsidR="0098507D" w:rsidRDefault="0098507D" w:rsidP="0098507D">
            <w:pPr>
              <w:pStyle w:val="Default"/>
              <w:rPr>
                <w:sz w:val="22"/>
                <w:szCs w:val="22"/>
              </w:rPr>
            </w:pPr>
          </w:p>
          <w:p w14:paraId="32F1CC7A" w14:textId="77777777" w:rsidR="0098507D" w:rsidRDefault="0098507D" w:rsidP="0098507D">
            <w:pPr>
              <w:pStyle w:val="Default"/>
              <w:rPr>
                <w:sz w:val="22"/>
                <w:szCs w:val="22"/>
              </w:rPr>
            </w:pPr>
          </w:p>
          <w:p w14:paraId="31232DA0" w14:textId="77777777" w:rsidR="0098507D" w:rsidRDefault="0098507D" w:rsidP="0098507D">
            <w:pPr>
              <w:pStyle w:val="Default"/>
              <w:rPr>
                <w:sz w:val="22"/>
                <w:szCs w:val="22"/>
              </w:rPr>
            </w:pPr>
          </w:p>
          <w:p w14:paraId="59CFCAF1" w14:textId="77777777" w:rsidR="0098507D" w:rsidRDefault="0098507D" w:rsidP="0098507D">
            <w:pPr>
              <w:pStyle w:val="Default"/>
              <w:rPr>
                <w:sz w:val="22"/>
                <w:szCs w:val="22"/>
              </w:rPr>
            </w:pPr>
          </w:p>
          <w:p w14:paraId="73A145BF" w14:textId="77777777" w:rsidR="0098507D" w:rsidRDefault="0098507D" w:rsidP="0098507D">
            <w:pPr>
              <w:pStyle w:val="Default"/>
              <w:rPr>
                <w:sz w:val="22"/>
                <w:szCs w:val="22"/>
              </w:rPr>
            </w:pPr>
          </w:p>
          <w:p w14:paraId="78E70733" w14:textId="77777777" w:rsidR="0098507D" w:rsidRDefault="0098507D" w:rsidP="0098507D">
            <w:pPr>
              <w:pStyle w:val="Default"/>
              <w:rPr>
                <w:sz w:val="22"/>
                <w:szCs w:val="22"/>
              </w:rPr>
            </w:pPr>
          </w:p>
          <w:p w14:paraId="474AFB4B" w14:textId="6D22261F" w:rsidR="0098507D" w:rsidRDefault="0098507D" w:rsidP="0098507D">
            <w:pPr>
              <w:pStyle w:val="Default"/>
              <w:rPr>
                <w:sz w:val="22"/>
                <w:szCs w:val="22"/>
              </w:rPr>
            </w:pPr>
          </w:p>
          <w:p w14:paraId="521D739D" w14:textId="05D44E08" w:rsidR="00842CDA" w:rsidRDefault="00842CDA" w:rsidP="0098507D">
            <w:pPr>
              <w:pStyle w:val="Default"/>
              <w:rPr>
                <w:sz w:val="22"/>
                <w:szCs w:val="22"/>
              </w:rPr>
            </w:pPr>
          </w:p>
          <w:p w14:paraId="3CC24A18" w14:textId="34EEA09C" w:rsidR="00842CDA" w:rsidRDefault="00842CDA" w:rsidP="0098507D">
            <w:pPr>
              <w:pStyle w:val="Default"/>
              <w:rPr>
                <w:sz w:val="22"/>
                <w:szCs w:val="22"/>
              </w:rPr>
            </w:pPr>
          </w:p>
          <w:p w14:paraId="13510E9C" w14:textId="5254DEB6" w:rsidR="0098507D" w:rsidRPr="005667E7" w:rsidRDefault="0098507D" w:rsidP="0098507D">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tcPr>
          <w:p w14:paraId="1D3F6062" w14:textId="140203BA" w:rsidR="0098507D" w:rsidRDefault="0098507D" w:rsidP="0098507D">
            <w:pPr>
              <w:pStyle w:val="Default"/>
              <w:rPr>
                <w:b/>
                <w:sz w:val="22"/>
                <w:szCs w:val="22"/>
                <w:lang w:eastAsia="cs-CZ"/>
              </w:rPr>
            </w:pPr>
            <w:r>
              <w:rPr>
                <w:b/>
                <w:sz w:val="22"/>
                <w:szCs w:val="22"/>
                <w:lang w:eastAsia="cs-CZ"/>
              </w:rPr>
              <w:lastRenderedPageBreak/>
              <w:t>Návrh zákona č. xx/2026</w:t>
            </w:r>
          </w:p>
          <w:p w14:paraId="23615729" w14:textId="77777777" w:rsidR="0098507D"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p w14:paraId="27AA2F05" w14:textId="36F5CA62" w:rsidR="0098507D" w:rsidRPr="00E743E8" w:rsidRDefault="0098507D" w:rsidP="0098507D">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37141DD7" w14:textId="7BF69217" w:rsidR="0098507D" w:rsidRPr="00806075" w:rsidRDefault="0098507D" w:rsidP="0098507D">
            <w:pPr>
              <w:pStyle w:val="Default"/>
              <w:rPr>
                <w:b/>
                <w:color w:val="auto"/>
                <w:sz w:val="22"/>
                <w:szCs w:val="22"/>
              </w:rPr>
            </w:pPr>
            <w:r w:rsidRPr="00806075">
              <w:rPr>
                <w:b/>
                <w:color w:val="auto"/>
                <w:sz w:val="22"/>
                <w:szCs w:val="22"/>
              </w:rPr>
              <w:t>§ 8</w:t>
            </w:r>
            <w:r>
              <w:rPr>
                <w:b/>
                <w:color w:val="auto"/>
                <w:sz w:val="22"/>
                <w:szCs w:val="22"/>
              </w:rPr>
              <w:t>d</w:t>
            </w:r>
          </w:p>
          <w:p w14:paraId="46DA9D12" w14:textId="6A416E60" w:rsidR="0098507D" w:rsidRPr="006275D6" w:rsidRDefault="0098507D" w:rsidP="0098507D">
            <w:pPr>
              <w:pStyle w:val="Default"/>
              <w:rPr>
                <w:b/>
                <w:color w:val="auto"/>
                <w:sz w:val="22"/>
                <w:szCs w:val="22"/>
              </w:rPr>
            </w:pPr>
            <w:r w:rsidRPr="006275D6">
              <w:rPr>
                <w:b/>
                <w:color w:val="auto"/>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BC8959A" w14:textId="619CC4AC" w:rsidR="0098507D" w:rsidRPr="006275D6" w:rsidRDefault="0098507D" w:rsidP="0098507D">
            <w:pPr>
              <w:pStyle w:val="Default"/>
              <w:rPr>
                <w:b/>
                <w:sz w:val="22"/>
                <w:szCs w:val="22"/>
              </w:rPr>
            </w:pPr>
            <w:r w:rsidRPr="006275D6">
              <w:rPr>
                <w:b/>
                <w:sz w:val="22"/>
                <w:szCs w:val="22"/>
              </w:rPr>
              <w:t xml:space="preserve">(2) </w:t>
            </w:r>
            <w:r w:rsidR="00625EF7" w:rsidRPr="00625EF7">
              <w:rPr>
                <w:b/>
                <w:sz w:val="22"/>
                <w:szCs w:val="22"/>
              </w:rPr>
              <w:t>Ak by sa narušila konštrukčná integrita, tepelná ochrana plochých striech alebo technické riešenia šikmých striech a zelených striech, odsek 1 sa neuplatní.</w:t>
            </w:r>
          </w:p>
        </w:tc>
        <w:tc>
          <w:tcPr>
            <w:tcW w:w="818" w:type="dxa"/>
            <w:tcBorders>
              <w:top w:val="single" w:sz="4" w:space="0" w:color="auto"/>
              <w:left w:val="single" w:sz="4" w:space="0" w:color="auto"/>
              <w:bottom w:val="single" w:sz="4" w:space="0" w:color="auto"/>
              <w:right w:val="single" w:sz="4" w:space="0" w:color="auto"/>
            </w:tcBorders>
          </w:tcPr>
          <w:p w14:paraId="0E44F22B" w14:textId="27657C63" w:rsidR="0098507D" w:rsidRDefault="0098507D" w:rsidP="0098507D">
            <w:pPr>
              <w:pStyle w:val="Default"/>
              <w:rPr>
                <w:sz w:val="22"/>
                <w:szCs w:val="22"/>
              </w:rPr>
            </w:pPr>
            <w:r>
              <w:rPr>
                <w:sz w:val="22"/>
                <w:szCs w:val="22"/>
              </w:rPr>
              <w:t>Č</w:t>
            </w:r>
          </w:p>
          <w:p w14:paraId="604B45E8" w14:textId="77777777" w:rsidR="0098507D" w:rsidRDefault="0098507D" w:rsidP="0098507D">
            <w:pPr>
              <w:pStyle w:val="Default"/>
              <w:rPr>
                <w:sz w:val="22"/>
                <w:szCs w:val="22"/>
              </w:rPr>
            </w:pPr>
          </w:p>
          <w:p w14:paraId="7FA6D7EB" w14:textId="77777777" w:rsidR="0098507D" w:rsidRDefault="0098507D" w:rsidP="0098507D">
            <w:pPr>
              <w:pStyle w:val="Default"/>
              <w:rPr>
                <w:sz w:val="22"/>
                <w:szCs w:val="22"/>
              </w:rPr>
            </w:pPr>
          </w:p>
          <w:p w14:paraId="2365FE53" w14:textId="77777777" w:rsidR="0098507D" w:rsidRDefault="0098507D" w:rsidP="0098507D">
            <w:pPr>
              <w:pStyle w:val="Default"/>
              <w:rPr>
                <w:sz w:val="22"/>
                <w:szCs w:val="22"/>
              </w:rPr>
            </w:pPr>
          </w:p>
          <w:p w14:paraId="6616BAAA" w14:textId="77777777" w:rsidR="0098507D" w:rsidRDefault="0098507D" w:rsidP="0098507D">
            <w:pPr>
              <w:pStyle w:val="Default"/>
              <w:rPr>
                <w:sz w:val="22"/>
                <w:szCs w:val="22"/>
              </w:rPr>
            </w:pPr>
          </w:p>
          <w:p w14:paraId="28F7C31C" w14:textId="77777777" w:rsidR="0098507D" w:rsidRDefault="0098507D" w:rsidP="0098507D">
            <w:pPr>
              <w:pStyle w:val="Default"/>
              <w:rPr>
                <w:sz w:val="22"/>
                <w:szCs w:val="22"/>
              </w:rPr>
            </w:pPr>
          </w:p>
          <w:p w14:paraId="4360594D" w14:textId="77777777" w:rsidR="0098507D" w:rsidRDefault="0098507D" w:rsidP="0098507D">
            <w:pPr>
              <w:pStyle w:val="Default"/>
              <w:rPr>
                <w:sz w:val="22"/>
                <w:szCs w:val="22"/>
              </w:rPr>
            </w:pPr>
          </w:p>
          <w:p w14:paraId="2F51295D" w14:textId="77777777" w:rsidR="0098507D" w:rsidRDefault="0098507D" w:rsidP="0098507D">
            <w:pPr>
              <w:pStyle w:val="Default"/>
              <w:rPr>
                <w:sz w:val="22"/>
                <w:szCs w:val="22"/>
              </w:rPr>
            </w:pPr>
          </w:p>
          <w:p w14:paraId="02312304" w14:textId="77777777" w:rsidR="0098507D" w:rsidRDefault="0098507D" w:rsidP="0098507D">
            <w:pPr>
              <w:pStyle w:val="Default"/>
              <w:rPr>
                <w:sz w:val="22"/>
                <w:szCs w:val="22"/>
              </w:rPr>
            </w:pPr>
          </w:p>
          <w:p w14:paraId="5AE921F0" w14:textId="77777777" w:rsidR="0098507D" w:rsidRDefault="0098507D" w:rsidP="0098507D">
            <w:pPr>
              <w:pStyle w:val="Default"/>
              <w:rPr>
                <w:sz w:val="22"/>
                <w:szCs w:val="22"/>
              </w:rPr>
            </w:pPr>
          </w:p>
          <w:p w14:paraId="237D9683" w14:textId="77777777" w:rsidR="0098507D" w:rsidRDefault="0098507D" w:rsidP="0098507D">
            <w:pPr>
              <w:pStyle w:val="Default"/>
              <w:rPr>
                <w:sz w:val="22"/>
                <w:szCs w:val="22"/>
              </w:rPr>
            </w:pPr>
          </w:p>
          <w:p w14:paraId="5C770B49" w14:textId="77777777" w:rsidR="0098507D" w:rsidRDefault="0098507D" w:rsidP="0098507D">
            <w:pPr>
              <w:pStyle w:val="Default"/>
              <w:rPr>
                <w:sz w:val="22"/>
                <w:szCs w:val="22"/>
              </w:rPr>
            </w:pPr>
          </w:p>
          <w:p w14:paraId="56DC983B" w14:textId="77777777" w:rsidR="0098507D" w:rsidRDefault="0098507D" w:rsidP="0098507D">
            <w:pPr>
              <w:pStyle w:val="Default"/>
              <w:rPr>
                <w:sz w:val="22"/>
                <w:szCs w:val="22"/>
              </w:rPr>
            </w:pPr>
          </w:p>
          <w:p w14:paraId="126CA755" w14:textId="77777777" w:rsidR="0098507D" w:rsidRDefault="0098507D" w:rsidP="0098507D">
            <w:pPr>
              <w:pStyle w:val="Default"/>
              <w:rPr>
                <w:sz w:val="22"/>
                <w:szCs w:val="22"/>
              </w:rPr>
            </w:pPr>
          </w:p>
          <w:p w14:paraId="0DE481D7" w14:textId="77777777" w:rsidR="0098507D" w:rsidRDefault="0098507D" w:rsidP="0098507D">
            <w:pPr>
              <w:pStyle w:val="Default"/>
              <w:rPr>
                <w:sz w:val="22"/>
                <w:szCs w:val="22"/>
              </w:rPr>
            </w:pPr>
          </w:p>
          <w:p w14:paraId="20552CD5" w14:textId="77777777" w:rsidR="0098507D" w:rsidRDefault="0098507D" w:rsidP="0098507D">
            <w:pPr>
              <w:pStyle w:val="Default"/>
              <w:rPr>
                <w:sz w:val="22"/>
                <w:szCs w:val="22"/>
              </w:rPr>
            </w:pPr>
          </w:p>
          <w:p w14:paraId="6F5D9A25" w14:textId="77777777" w:rsidR="0098507D" w:rsidRDefault="0098507D" w:rsidP="0098507D">
            <w:pPr>
              <w:pStyle w:val="Default"/>
              <w:rPr>
                <w:sz w:val="22"/>
                <w:szCs w:val="22"/>
              </w:rPr>
            </w:pPr>
          </w:p>
          <w:p w14:paraId="0E0BD93F" w14:textId="77777777" w:rsidR="0098507D" w:rsidRDefault="0098507D" w:rsidP="0098507D">
            <w:pPr>
              <w:pStyle w:val="Default"/>
              <w:rPr>
                <w:sz w:val="22"/>
                <w:szCs w:val="22"/>
              </w:rPr>
            </w:pPr>
          </w:p>
          <w:p w14:paraId="0D6772BD" w14:textId="77777777" w:rsidR="0098507D" w:rsidRDefault="0098507D" w:rsidP="0098507D">
            <w:pPr>
              <w:pStyle w:val="Default"/>
              <w:rPr>
                <w:sz w:val="22"/>
                <w:szCs w:val="22"/>
              </w:rPr>
            </w:pPr>
          </w:p>
          <w:p w14:paraId="430E198C" w14:textId="77777777" w:rsidR="0098507D" w:rsidRDefault="0098507D" w:rsidP="0098507D">
            <w:pPr>
              <w:pStyle w:val="Default"/>
              <w:rPr>
                <w:sz w:val="22"/>
                <w:szCs w:val="22"/>
              </w:rPr>
            </w:pPr>
          </w:p>
          <w:p w14:paraId="6FFD7A15" w14:textId="77777777" w:rsidR="0098507D" w:rsidRDefault="0098507D" w:rsidP="0098507D">
            <w:pPr>
              <w:pStyle w:val="Default"/>
              <w:rPr>
                <w:sz w:val="22"/>
                <w:szCs w:val="22"/>
              </w:rPr>
            </w:pPr>
          </w:p>
          <w:p w14:paraId="3D36A427" w14:textId="2D0CC764" w:rsidR="0098507D" w:rsidRDefault="0098507D" w:rsidP="0098507D">
            <w:pPr>
              <w:pStyle w:val="Default"/>
              <w:rPr>
                <w:sz w:val="22"/>
                <w:szCs w:val="22"/>
              </w:rPr>
            </w:pPr>
          </w:p>
          <w:p w14:paraId="5E4A1780" w14:textId="4F1B134D" w:rsidR="00842CDA" w:rsidRDefault="00842CDA" w:rsidP="0098507D">
            <w:pPr>
              <w:pStyle w:val="Default"/>
              <w:rPr>
                <w:sz w:val="22"/>
                <w:szCs w:val="22"/>
              </w:rPr>
            </w:pPr>
          </w:p>
          <w:p w14:paraId="5FE32865" w14:textId="466C3CE0" w:rsidR="00842CDA" w:rsidRDefault="00842CDA" w:rsidP="0098507D">
            <w:pPr>
              <w:pStyle w:val="Default"/>
              <w:rPr>
                <w:sz w:val="22"/>
                <w:szCs w:val="22"/>
              </w:rPr>
            </w:pPr>
          </w:p>
          <w:p w14:paraId="14CB592E" w14:textId="77777777" w:rsidR="0098507D" w:rsidRDefault="0098507D" w:rsidP="0098507D">
            <w:pPr>
              <w:pStyle w:val="Default"/>
              <w:rPr>
                <w:sz w:val="22"/>
                <w:szCs w:val="22"/>
              </w:rPr>
            </w:pPr>
          </w:p>
          <w:p w14:paraId="4D590C10" w14:textId="77777777" w:rsidR="0098507D" w:rsidRDefault="0098507D" w:rsidP="0098507D">
            <w:pPr>
              <w:pStyle w:val="Default"/>
              <w:rPr>
                <w:sz w:val="22"/>
                <w:szCs w:val="22"/>
              </w:rPr>
            </w:pPr>
          </w:p>
          <w:p w14:paraId="69201B85" w14:textId="2571C14D" w:rsidR="0098507D" w:rsidRPr="005667E7" w:rsidRDefault="0098507D" w:rsidP="0098507D">
            <w:pPr>
              <w:pStyle w:val="Default"/>
              <w:rPr>
                <w:sz w:val="22"/>
                <w:szCs w:val="22"/>
              </w:rPr>
            </w:pPr>
            <w:proofErr w:type="spellStart"/>
            <w:r>
              <w:rPr>
                <w:sz w:val="22"/>
                <w:szCs w:val="22"/>
              </w:rPr>
              <w:lastRenderedPageBreak/>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4686CEB6" w14:textId="78DBB46B" w:rsidR="0098507D" w:rsidRDefault="0098507D" w:rsidP="0098507D">
            <w:pPr>
              <w:pStyle w:val="Default"/>
              <w:rPr>
                <w:sz w:val="22"/>
                <w:szCs w:val="22"/>
              </w:rPr>
            </w:pPr>
            <w:r>
              <w:rPr>
                <w:sz w:val="22"/>
                <w:szCs w:val="22"/>
              </w:rPr>
              <w:lastRenderedPageBreak/>
              <w:t>MD SR</w:t>
            </w:r>
          </w:p>
          <w:p w14:paraId="6155A6A7" w14:textId="77777777" w:rsidR="0098507D" w:rsidRDefault="0098507D" w:rsidP="0098507D">
            <w:pPr>
              <w:pStyle w:val="Default"/>
              <w:rPr>
                <w:sz w:val="22"/>
                <w:szCs w:val="22"/>
                <w:shd w:val="clear" w:color="auto" w:fill="C5E0B3" w:themeFill="accent6" w:themeFillTint="66"/>
              </w:rPr>
            </w:pPr>
          </w:p>
          <w:p w14:paraId="3A949FC9" w14:textId="77777777" w:rsidR="0098507D" w:rsidRDefault="0098507D" w:rsidP="0098507D">
            <w:pPr>
              <w:pStyle w:val="Default"/>
              <w:rPr>
                <w:sz w:val="22"/>
                <w:szCs w:val="22"/>
                <w:shd w:val="clear" w:color="auto" w:fill="C5E0B3" w:themeFill="accent6" w:themeFillTint="66"/>
              </w:rPr>
            </w:pPr>
          </w:p>
          <w:p w14:paraId="62451308" w14:textId="77777777" w:rsidR="0098507D" w:rsidRDefault="0098507D" w:rsidP="0098507D">
            <w:pPr>
              <w:pStyle w:val="Default"/>
              <w:rPr>
                <w:sz w:val="22"/>
                <w:szCs w:val="22"/>
                <w:shd w:val="clear" w:color="auto" w:fill="C5E0B3" w:themeFill="accent6" w:themeFillTint="66"/>
              </w:rPr>
            </w:pPr>
          </w:p>
          <w:p w14:paraId="6E051F04" w14:textId="77777777" w:rsidR="0098507D" w:rsidRDefault="0098507D" w:rsidP="0098507D">
            <w:pPr>
              <w:pStyle w:val="Default"/>
              <w:rPr>
                <w:sz w:val="22"/>
                <w:szCs w:val="22"/>
                <w:shd w:val="clear" w:color="auto" w:fill="C5E0B3" w:themeFill="accent6" w:themeFillTint="66"/>
              </w:rPr>
            </w:pPr>
          </w:p>
          <w:p w14:paraId="4B76BDFA" w14:textId="77777777" w:rsidR="0098507D" w:rsidRDefault="0098507D" w:rsidP="0098507D">
            <w:pPr>
              <w:pStyle w:val="Default"/>
              <w:rPr>
                <w:sz w:val="22"/>
                <w:szCs w:val="22"/>
                <w:shd w:val="clear" w:color="auto" w:fill="C5E0B3" w:themeFill="accent6" w:themeFillTint="66"/>
              </w:rPr>
            </w:pPr>
          </w:p>
          <w:p w14:paraId="272DEF54" w14:textId="77777777" w:rsidR="0098507D" w:rsidRDefault="0098507D" w:rsidP="0098507D">
            <w:pPr>
              <w:pStyle w:val="Default"/>
              <w:rPr>
                <w:sz w:val="22"/>
                <w:szCs w:val="22"/>
                <w:shd w:val="clear" w:color="auto" w:fill="C5E0B3" w:themeFill="accent6" w:themeFillTint="66"/>
              </w:rPr>
            </w:pPr>
          </w:p>
          <w:p w14:paraId="2803A75C" w14:textId="77777777" w:rsidR="0098507D" w:rsidRDefault="0098507D" w:rsidP="0098507D">
            <w:pPr>
              <w:pStyle w:val="Default"/>
              <w:rPr>
                <w:sz w:val="22"/>
                <w:szCs w:val="22"/>
                <w:shd w:val="clear" w:color="auto" w:fill="C5E0B3" w:themeFill="accent6" w:themeFillTint="66"/>
              </w:rPr>
            </w:pPr>
          </w:p>
          <w:p w14:paraId="1CF40833" w14:textId="77777777" w:rsidR="0098507D" w:rsidRDefault="0098507D" w:rsidP="0098507D">
            <w:pPr>
              <w:pStyle w:val="Default"/>
              <w:rPr>
                <w:sz w:val="22"/>
                <w:szCs w:val="22"/>
                <w:shd w:val="clear" w:color="auto" w:fill="C5E0B3" w:themeFill="accent6" w:themeFillTint="66"/>
              </w:rPr>
            </w:pPr>
          </w:p>
          <w:p w14:paraId="6B5FB6A4" w14:textId="77777777" w:rsidR="0098507D" w:rsidRDefault="0098507D" w:rsidP="0098507D">
            <w:pPr>
              <w:pStyle w:val="Default"/>
              <w:rPr>
                <w:sz w:val="22"/>
                <w:szCs w:val="22"/>
                <w:shd w:val="clear" w:color="auto" w:fill="C5E0B3" w:themeFill="accent6" w:themeFillTint="66"/>
              </w:rPr>
            </w:pPr>
          </w:p>
          <w:p w14:paraId="523480B6" w14:textId="77777777" w:rsidR="0098507D" w:rsidRDefault="0098507D" w:rsidP="0098507D">
            <w:pPr>
              <w:pStyle w:val="Default"/>
              <w:rPr>
                <w:sz w:val="22"/>
                <w:szCs w:val="22"/>
                <w:shd w:val="clear" w:color="auto" w:fill="C5E0B3" w:themeFill="accent6" w:themeFillTint="66"/>
              </w:rPr>
            </w:pPr>
          </w:p>
          <w:p w14:paraId="7B85D2E7" w14:textId="77777777" w:rsidR="0098507D" w:rsidRDefault="0098507D" w:rsidP="0098507D">
            <w:pPr>
              <w:pStyle w:val="Default"/>
              <w:rPr>
                <w:sz w:val="22"/>
                <w:szCs w:val="22"/>
                <w:shd w:val="clear" w:color="auto" w:fill="C5E0B3" w:themeFill="accent6" w:themeFillTint="66"/>
              </w:rPr>
            </w:pPr>
          </w:p>
          <w:p w14:paraId="4307F99F" w14:textId="77777777" w:rsidR="0098507D" w:rsidRDefault="0098507D" w:rsidP="0098507D">
            <w:pPr>
              <w:pStyle w:val="Default"/>
              <w:rPr>
                <w:sz w:val="22"/>
                <w:szCs w:val="22"/>
                <w:shd w:val="clear" w:color="auto" w:fill="C5E0B3" w:themeFill="accent6" w:themeFillTint="66"/>
              </w:rPr>
            </w:pPr>
          </w:p>
          <w:p w14:paraId="20EFEE09" w14:textId="77777777" w:rsidR="0098507D" w:rsidRDefault="0098507D" w:rsidP="0098507D">
            <w:pPr>
              <w:pStyle w:val="Default"/>
              <w:rPr>
                <w:sz w:val="22"/>
                <w:szCs w:val="22"/>
                <w:shd w:val="clear" w:color="auto" w:fill="C5E0B3" w:themeFill="accent6" w:themeFillTint="66"/>
              </w:rPr>
            </w:pPr>
          </w:p>
          <w:p w14:paraId="295BEDB2" w14:textId="77777777" w:rsidR="0098507D" w:rsidRDefault="0098507D" w:rsidP="0098507D">
            <w:pPr>
              <w:pStyle w:val="Default"/>
              <w:rPr>
                <w:sz w:val="22"/>
                <w:szCs w:val="22"/>
                <w:shd w:val="clear" w:color="auto" w:fill="C5E0B3" w:themeFill="accent6" w:themeFillTint="66"/>
              </w:rPr>
            </w:pPr>
          </w:p>
          <w:p w14:paraId="35D5E27B" w14:textId="77777777" w:rsidR="0098507D" w:rsidRDefault="0098507D" w:rsidP="0098507D">
            <w:pPr>
              <w:pStyle w:val="Default"/>
              <w:rPr>
                <w:sz w:val="22"/>
                <w:szCs w:val="22"/>
                <w:shd w:val="clear" w:color="auto" w:fill="C5E0B3" w:themeFill="accent6" w:themeFillTint="66"/>
              </w:rPr>
            </w:pPr>
          </w:p>
          <w:p w14:paraId="463B883D" w14:textId="77777777" w:rsidR="0098507D" w:rsidRDefault="0098507D" w:rsidP="0098507D">
            <w:pPr>
              <w:pStyle w:val="Default"/>
              <w:rPr>
                <w:sz w:val="22"/>
                <w:szCs w:val="22"/>
                <w:shd w:val="clear" w:color="auto" w:fill="C5E0B3" w:themeFill="accent6" w:themeFillTint="66"/>
              </w:rPr>
            </w:pPr>
          </w:p>
          <w:p w14:paraId="39BF60BD" w14:textId="77777777" w:rsidR="0098507D" w:rsidRDefault="0098507D" w:rsidP="0098507D">
            <w:pPr>
              <w:pStyle w:val="Default"/>
              <w:rPr>
                <w:sz w:val="22"/>
                <w:szCs w:val="22"/>
                <w:shd w:val="clear" w:color="auto" w:fill="C5E0B3" w:themeFill="accent6" w:themeFillTint="66"/>
              </w:rPr>
            </w:pPr>
            <w:r w:rsidRPr="00145F53">
              <w:rPr>
                <w:sz w:val="22"/>
                <w:szCs w:val="22"/>
                <w:shd w:val="clear" w:color="auto" w:fill="C5E0B3" w:themeFill="accent6" w:themeFillTint="66"/>
              </w:rPr>
              <w:t>MH SR</w:t>
            </w:r>
          </w:p>
          <w:p w14:paraId="36E212A5" w14:textId="77777777" w:rsidR="00625EF7" w:rsidRPr="00625EF7" w:rsidRDefault="00625EF7" w:rsidP="00625EF7">
            <w:pPr>
              <w:pStyle w:val="Default"/>
              <w:rPr>
                <w:sz w:val="20"/>
                <w:szCs w:val="20"/>
              </w:rPr>
            </w:pPr>
            <w:r w:rsidRPr="00625EF7">
              <w:rPr>
                <w:sz w:val="20"/>
                <w:szCs w:val="20"/>
              </w:rPr>
              <w:t>Transpozícia bude zabezpečená ďalším legislatívnym procesom v gescii MH SR</w:t>
            </w:r>
          </w:p>
          <w:p w14:paraId="0FCCB0B6" w14:textId="7A0C0241" w:rsidR="00625EF7" w:rsidRPr="005667E7" w:rsidRDefault="00625EF7"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3AA3DF1B" w14:textId="4ACF8C7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3BB2CFFF" w14:textId="77777777" w:rsidR="0098507D" w:rsidRPr="005667E7" w:rsidRDefault="0098507D" w:rsidP="0098507D">
            <w:pPr>
              <w:pStyle w:val="Default"/>
              <w:rPr>
                <w:sz w:val="22"/>
                <w:szCs w:val="22"/>
              </w:rPr>
            </w:pPr>
          </w:p>
        </w:tc>
      </w:tr>
      <w:tr w:rsidR="0098507D" w:rsidRPr="005667E7" w14:paraId="2AEAF46D"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C5E0B3" w:themeFill="accent6" w:themeFillTint="66"/>
          </w:tcPr>
          <w:p w14:paraId="646BAF2E" w14:textId="77777777" w:rsidR="0098507D" w:rsidRPr="00D13268" w:rsidRDefault="0098507D" w:rsidP="0098507D">
            <w:pPr>
              <w:pStyle w:val="Default"/>
              <w:rPr>
                <w:sz w:val="22"/>
                <w:szCs w:val="22"/>
                <w:highlight w:val="lightGray"/>
              </w:rPr>
            </w:pPr>
            <w:r w:rsidRPr="009B43BC">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2C6423" w14:textId="77777777" w:rsidR="0098507D" w:rsidRPr="009B43BC" w:rsidRDefault="0098507D" w:rsidP="0098507D">
            <w:pPr>
              <w:spacing w:after="0"/>
              <w:rPr>
                <w:highlight w:val="lightGray"/>
              </w:rPr>
            </w:pPr>
            <w:r w:rsidRPr="009B43BC">
              <w:t>Členské štáty zavedú rámec poskytujúci potrebné administratívne, technické a finančné opatrenia na podporu zavádzania slnečnej energie v budovách, a to aj v kombinácii s technickými systémami budov alebo účinnými systémami centralizovaného zásobovania teplom a chladom.</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0A3FD2" w14:textId="284F5A1E"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3F4277" w14:textId="5631DAC5"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E5ADA4" w14:textId="51A291B4"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434152" w14:textId="35DC9372"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2DD157" w14:textId="7994ED66" w:rsidR="0098507D" w:rsidRPr="005667E7" w:rsidRDefault="00432A61"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C4B551" w14:textId="15BC465D" w:rsidR="0098507D" w:rsidRPr="005667E7" w:rsidRDefault="00432A61" w:rsidP="0098507D">
            <w:pPr>
              <w:pStyle w:val="Default"/>
              <w:rPr>
                <w:sz w:val="22"/>
                <w:szCs w:val="22"/>
              </w:rPr>
            </w:pPr>
            <w:r w:rsidRPr="00432A61">
              <w:rPr>
                <w:sz w:val="22"/>
                <w:szCs w:val="22"/>
              </w:rPr>
              <w:t>Transpozícia bude zabezpečená ďalším legislatívnym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6CE5E8" w14:textId="7E73FFBB"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C5E0B3" w:themeFill="accent6" w:themeFillTint="66"/>
          </w:tcPr>
          <w:p w14:paraId="47BCA3F6" w14:textId="7D3BD3AD" w:rsidR="0098507D" w:rsidRPr="005667E7" w:rsidRDefault="0098507D" w:rsidP="0098507D">
            <w:pPr>
              <w:pStyle w:val="Default"/>
              <w:rPr>
                <w:sz w:val="22"/>
                <w:szCs w:val="22"/>
              </w:rPr>
            </w:pPr>
          </w:p>
        </w:tc>
      </w:tr>
      <w:tr w:rsidR="0098507D" w:rsidRPr="005667E7" w14:paraId="209A81A3" w14:textId="77777777" w:rsidTr="00DF1646">
        <w:trPr>
          <w:gridAfter w:val="1"/>
          <w:wAfter w:w="69" w:type="dxa"/>
          <w:trHeight w:val="232"/>
        </w:trPr>
        <w:tc>
          <w:tcPr>
            <w:tcW w:w="675" w:type="dxa"/>
            <w:tcBorders>
              <w:top w:val="single" w:sz="4" w:space="0" w:color="auto"/>
              <w:bottom w:val="single" w:sz="4" w:space="0" w:color="auto"/>
              <w:right w:val="single" w:sz="4" w:space="0" w:color="auto"/>
            </w:tcBorders>
            <w:shd w:val="clear" w:color="auto" w:fill="auto"/>
          </w:tcPr>
          <w:p w14:paraId="12AFCE32" w14:textId="77777777" w:rsidR="0098507D" w:rsidRPr="005667E7" w:rsidRDefault="0098507D" w:rsidP="0098507D">
            <w:pPr>
              <w:pStyle w:val="Default"/>
              <w:rPr>
                <w:sz w:val="22"/>
                <w:szCs w:val="22"/>
              </w:rPr>
            </w:pPr>
            <w:r>
              <w:rPr>
                <w:sz w:val="22"/>
                <w:szCs w:val="22"/>
              </w:rPr>
              <w:t>Č:</w:t>
            </w:r>
            <w:r w:rsidRPr="005667E7">
              <w:rPr>
                <w:sz w:val="22"/>
                <w:szCs w:val="22"/>
              </w:rPr>
              <w:t>11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D860A69" w14:textId="77777777" w:rsidR="0098507D" w:rsidRPr="005667E7" w:rsidRDefault="0098507D" w:rsidP="0098507D">
            <w:pPr>
              <w:pStyle w:val="Default"/>
              <w:rPr>
                <w:sz w:val="22"/>
                <w:szCs w:val="22"/>
              </w:rPr>
            </w:pPr>
            <w:r w:rsidRPr="005667E7">
              <w:rPr>
                <w:b/>
                <w:bCs/>
                <w:sz w:val="22"/>
                <w:szCs w:val="22"/>
                <w:shd w:val="clear" w:color="auto" w:fill="FFFFFF"/>
              </w:rPr>
              <w:t>Budovy s nulovými emisiami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A4A4B78"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F3DEEA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5F9F92C"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1D91223"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F9973A6"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CF68437"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83B14D0"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7D9A3970" w14:textId="77777777" w:rsidR="0098507D" w:rsidRPr="005667E7" w:rsidRDefault="0098507D" w:rsidP="0098507D">
            <w:pPr>
              <w:pStyle w:val="Default"/>
              <w:rPr>
                <w:sz w:val="22"/>
                <w:szCs w:val="22"/>
              </w:rPr>
            </w:pPr>
          </w:p>
        </w:tc>
      </w:tr>
      <w:tr w:rsidR="0098507D" w:rsidRPr="005667E7" w14:paraId="3224BC70"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626C1F1B"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8F2474B" w14:textId="77777777" w:rsidR="0098507D" w:rsidRPr="005667E7" w:rsidRDefault="0098507D" w:rsidP="0098507D">
            <w:pPr>
              <w:pStyle w:val="Default"/>
              <w:rPr>
                <w:sz w:val="22"/>
                <w:szCs w:val="22"/>
              </w:rPr>
            </w:pPr>
            <w:r w:rsidRPr="005667E7">
              <w:rPr>
                <w:sz w:val="22"/>
                <w:szCs w:val="22"/>
                <w:shd w:val="clear" w:color="auto" w:fill="FFFFFF"/>
              </w:rPr>
              <w:t xml:space="preserve">Budova s nulovými emisiami nesmie spôsobovať na mieste emisie uhlíka z fosílnych palív. </w:t>
            </w:r>
            <w:r w:rsidRPr="006E2769">
              <w:rPr>
                <w:sz w:val="22"/>
                <w:szCs w:val="22"/>
                <w:shd w:val="clear" w:color="auto" w:fill="FFFFFF"/>
              </w:rPr>
              <w:t>Ak je to ekonomicky a technicky uskutočniteľné, budova s nulovými emisiami musí ponúkať schopnosť reagovať na externé signály a prispôsobiť svoju spotrebu, výrobu alebo uskladňovanie energie.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1A5E515"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452327E" w14:textId="1740A702"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067D9C7" w14:textId="2E55B018" w:rsidR="0098507D" w:rsidRPr="00806075" w:rsidRDefault="0098507D" w:rsidP="0098507D">
            <w:pPr>
              <w:pStyle w:val="Default"/>
              <w:rPr>
                <w:b/>
                <w:color w:val="auto"/>
                <w:sz w:val="22"/>
                <w:szCs w:val="22"/>
              </w:rPr>
            </w:pPr>
            <w:r w:rsidRPr="00806075">
              <w:rPr>
                <w:b/>
                <w:color w:val="auto"/>
                <w:sz w:val="22"/>
                <w:szCs w:val="22"/>
              </w:rPr>
              <w:t>§ 2</w:t>
            </w:r>
          </w:p>
          <w:p w14:paraId="6127FABA" w14:textId="72E40AAA" w:rsidR="0098507D" w:rsidRPr="00806075" w:rsidRDefault="0098507D" w:rsidP="0098507D">
            <w:pPr>
              <w:pStyle w:val="Default"/>
              <w:rPr>
                <w:b/>
                <w:color w:val="auto"/>
                <w:sz w:val="22"/>
                <w:szCs w:val="22"/>
              </w:rPr>
            </w:pPr>
            <w:r w:rsidRPr="00806075">
              <w:rPr>
                <w:b/>
                <w:color w:val="auto"/>
                <w:sz w:val="22"/>
                <w:szCs w:val="22"/>
              </w:rPr>
              <w:t>O 1</w:t>
            </w:r>
            <w:r w:rsidR="006E2769">
              <w:rPr>
                <w:b/>
                <w:color w:val="auto"/>
                <w:sz w:val="22"/>
                <w:szCs w:val="22"/>
              </w:rPr>
              <w:t>2</w:t>
            </w:r>
          </w:p>
          <w:p w14:paraId="203C8040" w14:textId="317A1465" w:rsidR="0098507D" w:rsidRDefault="0098507D" w:rsidP="0098507D">
            <w:pPr>
              <w:pStyle w:val="Default"/>
              <w:rPr>
                <w:b/>
                <w:color w:val="auto"/>
                <w:sz w:val="22"/>
                <w:szCs w:val="22"/>
              </w:rPr>
            </w:pPr>
            <w:r w:rsidRPr="00806075">
              <w:rPr>
                <w:b/>
                <w:color w:val="auto"/>
                <w:sz w:val="22"/>
                <w:szCs w:val="22"/>
              </w:rPr>
              <w:t>V</w:t>
            </w:r>
            <w:r w:rsidR="00E05BED">
              <w:rPr>
                <w:b/>
                <w:color w:val="auto"/>
                <w:sz w:val="22"/>
                <w:szCs w:val="22"/>
              </w:rPr>
              <w:t> </w:t>
            </w:r>
            <w:r w:rsidRPr="00806075">
              <w:rPr>
                <w:b/>
                <w:color w:val="auto"/>
                <w:sz w:val="22"/>
                <w:szCs w:val="22"/>
              </w:rPr>
              <w:t>1</w:t>
            </w:r>
          </w:p>
          <w:p w14:paraId="717BEF6A" w14:textId="77777777" w:rsidR="00E05BED" w:rsidRDefault="00E05BED" w:rsidP="0098507D">
            <w:pPr>
              <w:pStyle w:val="Default"/>
              <w:rPr>
                <w:b/>
                <w:color w:val="auto"/>
                <w:sz w:val="22"/>
                <w:szCs w:val="22"/>
              </w:rPr>
            </w:pPr>
          </w:p>
          <w:p w14:paraId="64138775" w14:textId="77777777" w:rsidR="00E05BED" w:rsidRDefault="00E05BED" w:rsidP="0098507D">
            <w:pPr>
              <w:pStyle w:val="Default"/>
              <w:rPr>
                <w:b/>
                <w:color w:val="auto"/>
                <w:sz w:val="22"/>
                <w:szCs w:val="22"/>
              </w:rPr>
            </w:pPr>
          </w:p>
          <w:p w14:paraId="02E796E8" w14:textId="77777777" w:rsidR="00E05BED" w:rsidRDefault="00E05BED" w:rsidP="0098507D">
            <w:pPr>
              <w:pStyle w:val="Default"/>
              <w:rPr>
                <w:b/>
                <w:color w:val="auto"/>
                <w:sz w:val="22"/>
                <w:szCs w:val="22"/>
              </w:rPr>
            </w:pPr>
          </w:p>
          <w:p w14:paraId="7C662D20" w14:textId="77777777" w:rsidR="00E05BED" w:rsidRDefault="00E05BED" w:rsidP="0098507D">
            <w:pPr>
              <w:pStyle w:val="Default"/>
              <w:rPr>
                <w:b/>
                <w:color w:val="auto"/>
                <w:sz w:val="22"/>
                <w:szCs w:val="22"/>
              </w:rPr>
            </w:pPr>
          </w:p>
          <w:p w14:paraId="10EDB462" w14:textId="77777777" w:rsidR="00E05BED" w:rsidRDefault="00E05BED" w:rsidP="0098507D">
            <w:pPr>
              <w:pStyle w:val="Default"/>
              <w:rPr>
                <w:b/>
                <w:color w:val="auto"/>
                <w:sz w:val="22"/>
                <w:szCs w:val="22"/>
              </w:rPr>
            </w:pPr>
          </w:p>
          <w:p w14:paraId="035FE3EC" w14:textId="77777777" w:rsidR="00E05BED" w:rsidRDefault="00E05BED" w:rsidP="0098507D">
            <w:pPr>
              <w:pStyle w:val="Default"/>
              <w:rPr>
                <w:b/>
                <w:color w:val="auto"/>
                <w:sz w:val="22"/>
                <w:szCs w:val="22"/>
              </w:rPr>
            </w:pPr>
          </w:p>
          <w:p w14:paraId="133FB587" w14:textId="77777777" w:rsidR="00E05BED" w:rsidRDefault="00E05BED" w:rsidP="0098507D">
            <w:pPr>
              <w:pStyle w:val="Default"/>
              <w:rPr>
                <w:b/>
                <w:color w:val="auto"/>
                <w:sz w:val="22"/>
                <w:szCs w:val="22"/>
              </w:rPr>
            </w:pPr>
          </w:p>
          <w:p w14:paraId="503089CB" w14:textId="77777777" w:rsidR="00E05BED" w:rsidRDefault="00E05BED" w:rsidP="0098507D">
            <w:pPr>
              <w:pStyle w:val="Default"/>
              <w:rPr>
                <w:b/>
                <w:color w:val="auto"/>
                <w:sz w:val="22"/>
                <w:szCs w:val="22"/>
              </w:rPr>
            </w:pPr>
          </w:p>
          <w:p w14:paraId="7C13C8B8" w14:textId="3429F673" w:rsidR="00E05BED" w:rsidRDefault="00E05BED" w:rsidP="0098507D">
            <w:pPr>
              <w:pStyle w:val="Default"/>
              <w:rPr>
                <w:b/>
                <w:color w:val="auto"/>
                <w:sz w:val="22"/>
                <w:szCs w:val="22"/>
              </w:rPr>
            </w:pPr>
          </w:p>
          <w:p w14:paraId="48E05652" w14:textId="77777777" w:rsidR="00E21E4E" w:rsidRDefault="00E21E4E" w:rsidP="0098507D">
            <w:pPr>
              <w:pStyle w:val="Default"/>
              <w:rPr>
                <w:b/>
                <w:color w:val="auto"/>
                <w:sz w:val="22"/>
                <w:szCs w:val="22"/>
              </w:rPr>
            </w:pPr>
          </w:p>
          <w:p w14:paraId="29AD657E" w14:textId="77777777" w:rsidR="00E05BED" w:rsidRDefault="00E05BED" w:rsidP="0098507D">
            <w:pPr>
              <w:pStyle w:val="Default"/>
              <w:rPr>
                <w:b/>
                <w:color w:val="auto"/>
                <w:sz w:val="22"/>
                <w:szCs w:val="22"/>
              </w:rPr>
            </w:pPr>
            <w:r>
              <w:rPr>
                <w:b/>
                <w:color w:val="auto"/>
                <w:sz w:val="22"/>
                <w:szCs w:val="22"/>
              </w:rPr>
              <w:t>§ 4</w:t>
            </w:r>
          </w:p>
          <w:p w14:paraId="4B1A5E24" w14:textId="3A5C6CF6" w:rsidR="00E05BED" w:rsidRPr="00F20FC9" w:rsidRDefault="00E05BED" w:rsidP="0098507D">
            <w:pPr>
              <w:pStyle w:val="Default"/>
              <w:rPr>
                <w:sz w:val="22"/>
                <w:szCs w:val="22"/>
              </w:rPr>
            </w:pPr>
            <w:r>
              <w:rPr>
                <w:b/>
                <w:color w:val="auto"/>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93F8146" w14:textId="336D2B40" w:rsidR="0098507D" w:rsidRDefault="0098507D" w:rsidP="0098507D">
            <w:pPr>
              <w:pStyle w:val="Default"/>
              <w:rPr>
                <w:b/>
                <w:sz w:val="22"/>
                <w:szCs w:val="22"/>
              </w:rPr>
            </w:pPr>
            <w:r w:rsidRPr="001F5209">
              <w:rPr>
                <w:b/>
                <w:sz w:val="22"/>
                <w:szCs w:val="22"/>
              </w:rPr>
              <w:t>(1</w:t>
            </w:r>
            <w:r w:rsidR="006E2769">
              <w:rPr>
                <w:b/>
                <w:sz w:val="22"/>
                <w:szCs w:val="22"/>
              </w:rPr>
              <w:t>2</w:t>
            </w:r>
            <w:r w:rsidRPr="001F5209">
              <w:rPr>
                <w:b/>
                <w:sz w:val="22"/>
                <w:szCs w:val="22"/>
              </w:rPr>
              <w:t xml:space="preserve">) </w:t>
            </w:r>
            <w:r w:rsidRPr="00DA7F87">
              <w:rPr>
                <w:b/>
                <w:sz w:val="22"/>
                <w:szCs w:val="22"/>
              </w:rPr>
              <w:t>Budovou s nulovými emisiami je budova s veľmi vysokou energetickou hospodárnosťou, ktorá nie je horšia ako nákladovo optimálna úroveň, pri ktorej nulové alebo veľmi malé množstvo energie je vo vysokej miere dodané z obnoviteľných zdrojov a ktorá produkuje na mieste nulové emisie uhlíka z fosílnych palív a nulové alebo veľmi nízke množstvo prevádzkových emisií skleníkových plynov.</w:t>
            </w:r>
          </w:p>
          <w:p w14:paraId="33110A2A" w14:textId="77777777" w:rsidR="00E05BED" w:rsidRDefault="00E05BED" w:rsidP="0098507D">
            <w:pPr>
              <w:pStyle w:val="Default"/>
              <w:rPr>
                <w:b/>
                <w:sz w:val="22"/>
                <w:szCs w:val="22"/>
              </w:rPr>
            </w:pPr>
          </w:p>
          <w:p w14:paraId="77675D86" w14:textId="6669173C" w:rsidR="00E05BED" w:rsidRPr="00E05BED" w:rsidRDefault="00E05BED" w:rsidP="00E05BED">
            <w:pPr>
              <w:pStyle w:val="Default"/>
              <w:rPr>
                <w:b/>
                <w:sz w:val="22"/>
                <w:szCs w:val="22"/>
              </w:rPr>
            </w:pPr>
            <w:r w:rsidRPr="00E05BED">
              <w:rPr>
                <w:b/>
                <w:sz w:val="22"/>
                <w:szCs w:val="22"/>
              </w:rPr>
              <w:t xml:space="preserve">(2) Ak ide o novú budovu, musí sa v príprave jej výstavby posúdiť </w:t>
            </w:r>
            <w:r w:rsidRPr="00E05BED">
              <w:rPr>
                <w:b/>
                <w:sz w:val="22"/>
                <w:szCs w:val="22"/>
              </w:rPr>
              <w:lastRenderedPageBreak/>
              <w:t>technická, environmentálna a ekonomická využiteľnosť vysokoúčinných alternatívnych energetických systémov a využitie obnoviteľných zdro</w:t>
            </w:r>
            <w:r w:rsidR="006E2769">
              <w:rPr>
                <w:b/>
                <w:sz w:val="22"/>
                <w:szCs w:val="22"/>
              </w:rPr>
              <w:t xml:space="preserve">jov energie v mieste výstavby; </w:t>
            </w:r>
            <w:r w:rsidRPr="00E05BED">
              <w:rPr>
                <w:b/>
                <w:sz w:val="22"/>
                <w:szCs w:val="22"/>
              </w:rPr>
              <w:t>táto sa musí navrhnúť tak, aby sa optimalizoval jej potenciál výroby energie na základe slnečného žiarenia na mieste a umožnila sa budúca inštalácia týchto zariadení. Nová budova musí byť</w:t>
            </w:r>
          </w:p>
          <w:p w14:paraId="537BC7C7" w14:textId="62412C48" w:rsidR="00E05BED" w:rsidRPr="00E05BED" w:rsidRDefault="00E05BED" w:rsidP="00E05BED">
            <w:pPr>
              <w:pStyle w:val="Default"/>
              <w:rPr>
                <w:b/>
                <w:sz w:val="22"/>
                <w:szCs w:val="22"/>
              </w:rPr>
            </w:pPr>
            <w:r>
              <w:rPr>
                <w:b/>
                <w:sz w:val="22"/>
                <w:szCs w:val="22"/>
              </w:rPr>
              <w:t xml:space="preserve">a) </w:t>
            </w:r>
            <w:r w:rsidRPr="00E05BED">
              <w:rPr>
                <w:b/>
                <w:sz w:val="22"/>
                <w:szCs w:val="22"/>
              </w:rPr>
              <w:t>od 1. januára 2028 budovou s nulovými emisiami, ak ide o budovu, ktorú vlastní verejný subjekt, a</w:t>
            </w:r>
          </w:p>
          <w:p w14:paraId="4D9A636B" w14:textId="3211FBFE" w:rsidR="00E05BED" w:rsidRPr="006275D6" w:rsidRDefault="00E05BED" w:rsidP="00E05BED">
            <w:pPr>
              <w:pStyle w:val="Default"/>
              <w:rPr>
                <w:b/>
                <w:sz w:val="22"/>
                <w:szCs w:val="22"/>
              </w:rPr>
            </w:pPr>
            <w:r w:rsidRPr="00E05BED">
              <w:rPr>
                <w:b/>
                <w:sz w:val="22"/>
                <w:szCs w:val="22"/>
              </w:rPr>
              <w:t>b)</w:t>
            </w:r>
            <w:r>
              <w:rPr>
                <w:b/>
                <w:sz w:val="22"/>
                <w:szCs w:val="22"/>
              </w:rPr>
              <w:t xml:space="preserve"> </w:t>
            </w:r>
            <w:r w:rsidRPr="00E05BED">
              <w:rPr>
                <w:b/>
                <w:sz w:val="22"/>
                <w:szCs w:val="22"/>
              </w:rPr>
              <w:t>od 1. januára 2030 budovou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6E4DFA1" w14:textId="4DEDF890"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5640294" w14:textId="6E90411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8C38822" w14:textId="2C331E7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304A6C2D" w14:textId="77777777" w:rsidR="0098507D" w:rsidRPr="005667E7" w:rsidRDefault="0098507D" w:rsidP="0098507D">
            <w:pPr>
              <w:pStyle w:val="Default"/>
              <w:rPr>
                <w:sz w:val="22"/>
                <w:szCs w:val="22"/>
              </w:rPr>
            </w:pPr>
          </w:p>
        </w:tc>
      </w:tr>
      <w:tr w:rsidR="0098507D" w:rsidRPr="005667E7" w14:paraId="3EE0913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65DD01B"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8057739"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Členské štáty prijmú potrebné opatrenia na zabezpečenie toho, aby potreba energie v budove s nulovými emisiami bola v súlade s maximálnou prahovou hodnotou.</w:t>
            </w:r>
          </w:p>
          <w:p w14:paraId="24BB9043"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Členské štáty stanovia túto maximálnu prahovú hodnotu na potrebu energie v budove s nulovými emisiami s cieľom dosiahnuť aspoň nákladovo optimálne úrovne stanovené v najnovšej vnútroštátnej správe o nákladovej optimálnosti podľa článku 6. Členské štáty revidujú maximálnu prahovú hodnotu vždy, keď sa revidujú nákladovo optimálne úrovne.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A9A29EA" w14:textId="6E9AB95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746CC1A" w14:textId="709D6157"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210CFF9" w14:textId="77777777" w:rsidR="0098507D" w:rsidRPr="007D1A09" w:rsidRDefault="0098507D" w:rsidP="0098507D">
            <w:pPr>
              <w:pStyle w:val="Default"/>
              <w:rPr>
                <w:b/>
                <w:sz w:val="22"/>
                <w:szCs w:val="22"/>
              </w:rPr>
            </w:pPr>
            <w:r w:rsidRPr="007D1A09">
              <w:rPr>
                <w:b/>
                <w:sz w:val="22"/>
                <w:szCs w:val="22"/>
              </w:rPr>
              <w:t>§ 2</w:t>
            </w:r>
          </w:p>
          <w:p w14:paraId="2A0744B9" w14:textId="7E2117CE" w:rsidR="0098507D" w:rsidRPr="007D1A09" w:rsidRDefault="0098507D" w:rsidP="0098507D">
            <w:pPr>
              <w:pStyle w:val="Default"/>
              <w:rPr>
                <w:b/>
                <w:sz w:val="22"/>
                <w:szCs w:val="22"/>
              </w:rPr>
            </w:pPr>
            <w:r w:rsidRPr="007D1A09">
              <w:rPr>
                <w:b/>
                <w:sz w:val="22"/>
                <w:szCs w:val="22"/>
              </w:rPr>
              <w:t>O 1</w:t>
            </w:r>
            <w:r w:rsidR="006E2769">
              <w:rPr>
                <w:b/>
                <w:sz w:val="22"/>
                <w:szCs w:val="22"/>
              </w:rPr>
              <w:t>2</w:t>
            </w:r>
          </w:p>
          <w:p w14:paraId="2AF6FCAE" w14:textId="77777777" w:rsidR="0098507D" w:rsidRDefault="0098507D" w:rsidP="0098507D">
            <w:pPr>
              <w:pStyle w:val="Default"/>
              <w:rPr>
                <w:sz w:val="22"/>
                <w:szCs w:val="22"/>
              </w:rPr>
            </w:pPr>
          </w:p>
          <w:p w14:paraId="6CAFB5CC" w14:textId="77777777" w:rsidR="0098507D" w:rsidRDefault="0098507D" w:rsidP="0098507D">
            <w:pPr>
              <w:pStyle w:val="Default"/>
              <w:rPr>
                <w:sz w:val="22"/>
                <w:szCs w:val="22"/>
              </w:rPr>
            </w:pPr>
          </w:p>
          <w:p w14:paraId="11AD91C2" w14:textId="77777777" w:rsidR="0098507D" w:rsidRDefault="0098507D" w:rsidP="0098507D">
            <w:pPr>
              <w:pStyle w:val="Default"/>
              <w:rPr>
                <w:sz w:val="22"/>
                <w:szCs w:val="22"/>
              </w:rPr>
            </w:pPr>
          </w:p>
          <w:p w14:paraId="7D2FFFD4" w14:textId="77777777" w:rsidR="0098507D" w:rsidRDefault="0098507D" w:rsidP="0098507D">
            <w:pPr>
              <w:pStyle w:val="Default"/>
              <w:rPr>
                <w:sz w:val="22"/>
                <w:szCs w:val="22"/>
              </w:rPr>
            </w:pPr>
          </w:p>
          <w:p w14:paraId="03891052" w14:textId="77777777" w:rsidR="0098507D" w:rsidRDefault="0098507D" w:rsidP="0098507D">
            <w:pPr>
              <w:pStyle w:val="Default"/>
              <w:rPr>
                <w:sz w:val="22"/>
                <w:szCs w:val="22"/>
              </w:rPr>
            </w:pPr>
          </w:p>
          <w:p w14:paraId="66394079" w14:textId="77777777" w:rsidR="0098507D" w:rsidRDefault="0098507D" w:rsidP="0098507D">
            <w:pPr>
              <w:pStyle w:val="Default"/>
              <w:rPr>
                <w:sz w:val="22"/>
                <w:szCs w:val="22"/>
              </w:rPr>
            </w:pPr>
          </w:p>
          <w:p w14:paraId="05BE9F72" w14:textId="77777777" w:rsidR="0098507D" w:rsidRDefault="0098507D" w:rsidP="0098507D">
            <w:pPr>
              <w:pStyle w:val="Default"/>
              <w:rPr>
                <w:sz w:val="22"/>
                <w:szCs w:val="22"/>
              </w:rPr>
            </w:pPr>
          </w:p>
          <w:p w14:paraId="686E488C" w14:textId="77777777" w:rsidR="0098507D" w:rsidRDefault="0098507D" w:rsidP="0098507D">
            <w:pPr>
              <w:pStyle w:val="Default"/>
              <w:rPr>
                <w:sz w:val="22"/>
                <w:szCs w:val="22"/>
              </w:rPr>
            </w:pPr>
          </w:p>
          <w:p w14:paraId="7F4145F1" w14:textId="77777777" w:rsidR="0098507D" w:rsidRDefault="0098507D" w:rsidP="0098507D">
            <w:pPr>
              <w:pStyle w:val="Default"/>
              <w:rPr>
                <w:sz w:val="22"/>
                <w:szCs w:val="22"/>
              </w:rPr>
            </w:pPr>
          </w:p>
          <w:p w14:paraId="5E5B27B5" w14:textId="77777777" w:rsidR="0098507D" w:rsidRDefault="0098507D" w:rsidP="0098507D">
            <w:pPr>
              <w:pStyle w:val="Default"/>
              <w:rPr>
                <w:sz w:val="22"/>
                <w:szCs w:val="22"/>
              </w:rPr>
            </w:pPr>
          </w:p>
          <w:p w14:paraId="0EF68F77" w14:textId="77777777" w:rsidR="0098507D" w:rsidRDefault="0098507D" w:rsidP="0098507D">
            <w:pPr>
              <w:pStyle w:val="Default"/>
              <w:rPr>
                <w:sz w:val="22"/>
                <w:szCs w:val="22"/>
              </w:rPr>
            </w:pPr>
          </w:p>
          <w:p w14:paraId="18136780" w14:textId="77777777" w:rsidR="0098507D" w:rsidRDefault="0098507D" w:rsidP="0098507D">
            <w:pPr>
              <w:pStyle w:val="Default"/>
              <w:rPr>
                <w:sz w:val="22"/>
                <w:szCs w:val="22"/>
              </w:rPr>
            </w:pPr>
          </w:p>
          <w:p w14:paraId="6E815BDF" w14:textId="77777777" w:rsidR="0098507D" w:rsidRDefault="0098507D" w:rsidP="0098507D">
            <w:pPr>
              <w:pStyle w:val="Default"/>
              <w:rPr>
                <w:sz w:val="22"/>
                <w:szCs w:val="22"/>
              </w:rPr>
            </w:pPr>
          </w:p>
          <w:p w14:paraId="473D6034" w14:textId="77777777" w:rsidR="0098507D" w:rsidRDefault="0098507D" w:rsidP="0098507D">
            <w:pPr>
              <w:pStyle w:val="Default"/>
              <w:rPr>
                <w:sz w:val="22"/>
                <w:szCs w:val="22"/>
              </w:rPr>
            </w:pPr>
          </w:p>
          <w:p w14:paraId="486613A0" w14:textId="77777777" w:rsidR="0098507D" w:rsidRDefault="0098507D" w:rsidP="0098507D">
            <w:pPr>
              <w:pStyle w:val="Default"/>
              <w:rPr>
                <w:sz w:val="22"/>
                <w:szCs w:val="22"/>
              </w:rPr>
            </w:pPr>
          </w:p>
          <w:p w14:paraId="1FBAE1EF" w14:textId="77777777" w:rsidR="0098507D" w:rsidRDefault="0098507D" w:rsidP="0098507D">
            <w:pPr>
              <w:pStyle w:val="Default"/>
              <w:rPr>
                <w:sz w:val="22"/>
                <w:szCs w:val="22"/>
              </w:rPr>
            </w:pPr>
          </w:p>
          <w:p w14:paraId="2111DBE2" w14:textId="77777777" w:rsidR="0098507D" w:rsidRDefault="0098507D" w:rsidP="0098507D">
            <w:pPr>
              <w:pStyle w:val="Default"/>
              <w:rPr>
                <w:sz w:val="22"/>
                <w:szCs w:val="22"/>
              </w:rPr>
            </w:pPr>
          </w:p>
          <w:p w14:paraId="02E49CE1" w14:textId="15395067" w:rsidR="0098507D" w:rsidRDefault="0098507D" w:rsidP="0098507D">
            <w:pPr>
              <w:pStyle w:val="Default"/>
              <w:rPr>
                <w:sz w:val="22"/>
                <w:szCs w:val="22"/>
              </w:rPr>
            </w:pPr>
          </w:p>
          <w:p w14:paraId="52CE301F" w14:textId="3D0B56B7" w:rsidR="00E21E4E" w:rsidRDefault="00E21E4E" w:rsidP="0098507D">
            <w:pPr>
              <w:pStyle w:val="Default"/>
              <w:rPr>
                <w:sz w:val="22"/>
                <w:szCs w:val="22"/>
              </w:rPr>
            </w:pPr>
          </w:p>
          <w:p w14:paraId="770A831E" w14:textId="77777777" w:rsidR="00E21E4E" w:rsidRDefault="00E21E4E" w:rsidP="0098507D">
            <w:pPr>
              <w:pStyle w:val="Default"/>
              <w:rPr>
                <w:sz w:val="22"/>
                <w:szCs w:val="22"/>
              </w:rPr>
            </w:pPr>
          </w:p>
          <w:p w14:paraId="7A83D0FC" w14:textId="4FE363E0" w:rsidR="0098507D" w:rsidRPr="007D1A09" w:rsidRDefault="0098507D" w:rsidP="0098507D">
            <w:pPr>
              <w:pStyle w:val="Default"/>
              <w:rPr>
                <w:b/>
                <w:sz w:val="22"/>
                <w:szCs w:val="22"/>
              </w:rPr>
            </w:pPr>
            <w:r w:rsidRPr="007D1A09">
              <w:rPr>
                <w:b/>
                <w:sz w:val="22"/>
                <w:szCs w:val="22"/>
              </w:rPr>
              <w:t xml:space="preserve">§ </w:t>
            </w:r>
            <w:r>
              <w:rPr>
                <w:b/>
                <w:sz w:val="22"/>
                <w:szCs w:val="22"/>
              </w:rPr>
              <w:t>4</w:t>
            </w:r>
          </w:p>
          <w:p w14:paraId="2DF54477" w14:textId="01365FD5" w:rsidR="0098507D" w:rsidRPr="007D1A09" w:rsidRDefault="0098507D" w:rsidP="0098507D">
            <w:pPr>
              <w:pStyle w:val="Default"/>
              <w:rPr>
                <w:b/>
                <w:sz w:val="22"/>
                <w:szCs w:val="22"/>
              </w:rPr>
            </w:pPr>
            <w:r w:rsidRPr="007D1A09">
              <w:rPr>
                <w:b/>
                <w:sz w:val="22"/>
                <w:szCs w:val="22"/>
              </w:rPr>
              <w:t>O </w:t>
            </w:r>
            <w:r>
              <w:rPr>
                <w:b/>
                <w:sz w:val="22"/>
                <w:szCs w:val="22"/>
              </w:rPr>
              <w:t>2</w:t>
            </w:r>
          </w:p>
          <w:p w14:paraId="73E428B2" w14:textId="1DA94C66"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9696C87" w14:textId="569B26B5" w:rsidR="0098507D" w:rsidRDefault="0098507D" w:rsidP="0098507D">
            <w:pPr>
              <w:pStyle w:val="Default"/>
              <w:spacing w:after="240"/>
              <w:rPr>
                <w:b/>
                <w:sz w:val="22"/>
                <w:szCs w:val="22"/>
              </w:rPr>
            </w:pPr>
            <w:r w:rsidRPr="006275D6">
              <w:rPr>
                <w:b/>
                <w:sz w:val="22"/>
                <w:szCs w:val="22"/>
              </w:rPr>
              <w:lastRenderedPageBreak/>
              <w:t>(1</w:t>
            </w:r>
            <w:r w:rsidR="006E2769">
              <w:rPr>
                <w:b/>
                <w:sz w:val="22"/>
                <w:szCs w:val="22"/>
              </w:rPr>
              <w:t>2</w:t>
            </w:r>
            <w:r w:rsidRPr="006275D6">
              <w:rPr>
                <w:b/>
                <w:sz w:val="22"/>
                <w:szCs w:val="22"/>
              </w:rPr>
              <w:t xml:space="preserve">) </w:t>
            </w:r>
            <w:r w:rsidRPr="00DA7F87">
              <w:rPr>
                <w:b/>
                <w:sz w:val="22"/>
                <w:szCs w:val="22"/>
              </w:rPr>
              <w:t xml:space="preserve">Budovou s nulovými emisiami je budova s veľmi vysokou energetickou hospodárnosťou, ktorá nie je horšia ako nákladovo optimálna úroveň, pri ktorej nulové alebo veľmi malé množstvo energie je vo vysokej miere dodané z obnoviteľných zdrojov a ktorá produkuje na mieste nulové emisie uhlíka z fosílnych palív a nulové alebo veľmi nízke množstvo prevádzkových emisií skleníkových plynov. Maximálna hodnota potreby primárnej energie v budove s nulovými emisiami musí byť najmenej o 10 % nižšia ako je požadovaná hodnota pre celkovú potrebu primárnej energie ustanovená vykonávacím predpisom </w:t>
            </w:r>
            <w:r w:rsidRPr="00DA7F87">
              <w:rPr>
                <w:b/>
                <w:sz w:val="22"/>
                <w:szCs w:val="22"/>
              </w:rPr>
              <w:lastRenderedPageBreak/>
              <w:t>podľa § 9 ods. 2</w:t>
            </w:r>
            <w:r w:rsidR="006E2769">
              <w:rPr>
                <w:b/>
                <w:sz w:val="22"/>
                <w:szCs w:val="22"/>
              </w:rPr>
              <w:t xml:space="preserve"> písm. c)</w:t>
            </w:r>
            <w:r w:rsidRPr="00DA7F87">
              <w:rPr>
                <w:b/>
                <w:sz w:val="22"/>
                <w:szCs w:val="22"/>
              </w:rPr>
              <w:t xml:space="preserve"> pre budovu s takmer nulovou potrebou energie.</w:t>
            </w:r>
          </w:p>
          <w:p w14:paraId="378721A9" w14:textId="77777777" w:rsidR="006E2769" w:rsidRPr="006E2769" w:rsidRDefault="0098507D" w:rsidP="006E2769">
            <w:pPr>
              <w:spacing w:after="0"/>
              <w:rPr>
                <w:rFonts w:cs="Times New Roman"/>
                <w:b/>
                <w:color w:val="000000"/>
              </w:rPr>
            </w:pPr>
            <w:r w:rsidRPr="00DA7F87">
              <w:rPr>
                <w:rFonts w:cs="Times New Roman"/>
                <w:b/>
                <w:color w:val="000000"/>
              </w:rPr>
              <w:t>(2) Ak ide o novú budovu, musí sa v príprave jej výstavby posúdiť technická, environmentálna a ekonomická využiteľnosť vysokoúčinných alternatívnych energetických systémov a využitie obnoviteľných zdrojov energie v mieste výstavby</w:t>
            </w:r>
            <w:r w:rsidR="006E2769" w:rsidRPr="006E2769">
              <w:rPr>
                <w:rFonts w:cs="Times New Roman"/>
                <w:b/>
                <w:color w:val="000000"/>
              </w:rPr>
              <w:t>; táto sa musí navrhnúť tak, aby sa optimalizoval jej potenciál výroby energie na základe slnečného žiarenia na mieste a umožnila sa budúca inštalácia týchto zariadení. Nová budova musí byť</w:t>
            </w:r>
          </w:p>
          <w:p w14:paraId="56232583" w14:textId="77777777" w:rsidR="006E2769" w:rsidRPr="006E2769" w:rsidRDefault="006E2769" w:rsidP="006E2769">
            <w:pPr>
              <w:spacing w:after="0"/>
              <w:rPr>
                <w:rFonts w:cs="Times New Roman"/>
                <w:b/>
                <w:color w:val="000000"/>
              </w:rPr>
            </w:pPr>
            <w:r w:rsidRPr="006E2769">
              <w:rPr>
                <w:rFonts w:cs="Times New Roman"/>
                <w:b/>
                <w:color w:val="000000"/>
              </w:rPr>
              <w:t>a) od 1. januára 2028 budovou s nulovými emisiami, ak ide o budovu, ktorú vlastní verejný subjekt, a</w:t>
            </w:r>
          </w:p>
          <w:p w14:paraId="12FA3D69" w14:textId="1CD26E48" w:rsidR="0098507D" w:rsidRPr="006275D6" w:rsidRDefault="006E2769" w:rsidP="0098507D">
            <w:pPr>
              <w:rPr>
                <w:b/>
              </w:rPr>
            </w:pPr>
            <w:r w:rsidRPr="006E2769">
              <w:rPr>
                <w:rFonts w:cs="Times New Roman"/>
                <w:b/>
                <w:color w:val="000000"/>
              </w:rPr>
              <w:t>b) od 1. januára 2030 budovou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512ABA7" w14:textId="6DEFDC34"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84FFC95" w14:textId="2F1F18B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F99D4F2" w14:textId="708409C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B8B0236" w14:textId="77777777" w:rsidR="0098507D" w:rsidRPr="005667E7" w:rsidRDefault="0098507D" w:rsidP="0098507D">
            <w:pPr>
              <w:pStyle w:val="Default"/>
              <w:rPr>
                <w:sz w:val="22"/>
                <w:szCs w:val="22"/>
              </w:rPr>
            </w:pPr>
          </w:p>
        </w:tc>
      </w:tr>
      <w:tr w:rsidR="0098507D" w:rsidRPr="005667E7" w14:paraId="7E089D58"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8306671"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3D6C702" w14:textId="77777777" w:rsidR="0098507D" w:rsidRPr="005667E7" w:rsidRDefault="0098507D" w:rsidP="0098507D">
            <w:pPr>
              <w:pStyle w:val="Default"/>
              <w:rPr>
                <w:sz w:val="22"/>
                <w:szCs w:val="22"/>
              </w:rPr>
            </w:pPr>
            <w:r w:rsidRPr="005667E7">
              <w:rPr>
                <w:sz w:val="22"/>
                <w:szCs w:val="22"/>
                <w:shd w:val="clear" w:color="auto" w:fill="FFFFFF"/>
              </w:rPr>
              <w:t>Maximálna prahová hodnota na potrebu energie v budove s nulovými emisiami musí byť aspoň o 10 % nižšia ako prahová hodnota pre celkovú spotrebu primárnej energie stanovená na úrovni členského štátu pre budovy s takmer nulovou potrebou energie k 28. máju 2024.</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19D55EA"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BF5E911" w14:textId="3A1EAE7C"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17407D4" w14:textId="7D70C83E" w:rsidR="0098507D" w:rsidRDefault="0098507D" w:rsidP="0098507D">
            <w:pPr>
              <w:pStyle w:val="Default"/>
              <w:rPr>
                <w:b/>
                <w:sz w:val="22"/>
                <w:szCs w:val="22"/>
              </w:rPr>
            </w:pPr>
            <w:r>
              <w:rPr>
                <w:b/>
                <w:sz w:val="22"/>
                <w:szCs w:val="22"/>
              </w:rPr>
              <w:t>§ 2</w:t>
            </w:r>
          </w:p>
          <w:p w14:paraId="6ABF0010" w14:textId="4FDD8038" w:rsidR="0098507D" w:rsidRDefault="0098507D" w:rsidP="0098507D">
            <w:pPr>
              <w:pStyle w:val="Default"/>
              <w:rPr>
                <w:b/>
                <w:sz w:val="22"/>
                <w:szCs w:val="22"/>
              </w:rPr>
            </w:pPr>
            <w:r>
              <w:rPr>
                <w:b/>
                <w:sz w:val="22"/>
                <w:szCs w:val="22"/>
              </w:rPr>
              <w:t>O 1</w:t>
            </w:r>
            <w:r w:rsidR="006E2769">
              <w:rPr>
                <w:b/>
                <w:sz w:val="22"/>
                <w:szCs w:val="22"/>
              </w:rPr>
              <w:t>2</w:t>
            </w:r>
          </w:p>
          <w:p w14:paraId="53FB2311" w14:textId="0FEEA671" w:rsidR="0098507D" w:rsidRPr="007D1A09" w:rsidRDefault="0098507D" w:rsidP="0098507D">
            <w:pPr>
              <w:pStyle w:val="Default"/>
              <w:rPr>
                <w:b/>
                <w:sz w:val="22"/>
                <w:szCs w:val="22"/>
              </w:rPr>
            </w:pPr>
            <w:r w:rsidRPr="007D1A09">
              <w:rPr>
                <w:b/>
                <w:sz w:val="22"/>
                <w:szCs w:val="22"/>
              </w:rPr>
              <w:t>V 2</w:t>
            </w:r>
          </w:p>
          <w:p w14:paraId="647D209C"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F58EDEB" w14:textId="28E26683" w:rsidR="0098507D" w:rsidRPr="005667E7" w:rsidRDefault="0098507D" w:rsidP="0098507D">
            <w:pPr>
              <w:pStyle w:val="Default"/>
              <w:rPr>
                <w:sz w:val="22"/>
                <w:szCs w:val="22"/>
              </w:rPr>
            </w:pPr>
            <w:r w:rsidRPr="00DA7F87">
              <w:rPr>
                <w:b/>
                <w:sz w:val="22"/>
                <w:szCs w:val="22"/>
              </w:rPr>
              <w:t>Maximálna hodnota potreby primárnej energie v budove s nulovými emisiami musí byť najmenej o 10 % nižšia ako je požadovaná hodnota pre celkovú potrebu primárnej energie ustanovená vykonávacím predpisom podľa § 9 ods. 2</w:t>
            </w:r>
            <w:r w:rsidR="006E2769">
              <w:rPr>
                <w:b/>
                <w:sz w:val="22"/>
                <w:szCs w:val="22"/>
              </w:rPr>
              <w:t xml:space="preserve"> písm. c)</w:t>
            </w:r>
            <w:r w:rsidRPr="00DA7F87">
              <w:rPr>
                <w:b/>
                <w:sz w:val="22"/>
                <w:szCs w:val="22"/>
              </w:rPr>
              <w:t xml:space="preserve"> pre budovu s takmer nulovou potrebou energie.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1AC23C5" w14:textId="54C5906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3E4F669" w14:textId="5704891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1CDFCAE" w14:textId="2703077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16636439" w14:textId="77777777" w:rsidR="0098507D" w:rsidRPr="005667E7" w:rsidRDefault="0098507D" w:rsidP="0098507D">
            <w:pPr>
              <w:pStyle w:val="Default"/>
              <w:rPr>
                <w:sz w:val="22"/>
                <w:szCs w:val="22"/>
              </w:rPr>
            </w:pPr>
          </w:p>
        </w:tc>
      </w:tr>
      <w:tr w:rsidR="0098507D" w:rsidRPr="005667E7" w14:paraId="248FFEF2"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2B89337A"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988A88F" w14:textId="77777777" w:rsidR="0098507D" w:rsidRPr="005667E7" w:rsidRDefault="0098507D" w:rsidP="0098507D">
            <w:pPr>
              <w:pStyle w:val="Default"/>
              <w:rPr>
                <w:sz w:val="22"/>
                <w:szCs w:val="22"/>
              </w:rPr>
            </w:pPr>
            <w:r w:rsidRPr="005667E7">
              <w:rPr>
                <w:sz w:val="22"/>
                <w:szCs w:val="22"/>
                <w:shd w:val="clear" w:color="auto" w:fill="FFFFFF"/>
              </w:rPr>
              <w:t xml:space="preserve">Členské štáty môžu upraviť maximálne prahové hodnoty na potrebu energie v budove s nulovými emisiami pre obnovené budovy pri </w:t>
            </w:r>
            <w:r w:rsidRPr="005667E7">
              <w:rPr>
                <w:sz w:val="22"/>
                <w:szCs w:val="22"/>
                <w:shd w:val="clear" w:color="auto" w:fill="FFFFFF"/>
              </w:rPr>
              <w:lastRenderedPageBreak/>
              <w:t>dodržaní príslušných ustanovení o nákladovej optimálnosti, a ak boli stanovené prahové hodnoty pre obnovené budovy s takmer nulovou potrebou energie, požiadaviek odseku 3.</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AB75C9B" w14:textId="77777777" w:rsidR="0098507D" w:rsidRPr="005667E7" w:rsidRDefault="0098507D" w:rsidP="0098507D">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76853F2" w14:textId="75EA0C7B"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8690FC7" w14:textId="620FA108"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18F2D39" w14:textId="606678EB"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CC694B5" w14:textId="674828D1" w:rsidR="0098507D" w:rsidRPr="005667E7" w:rsidRDefault="0098507D" w:rsidP="0098507D">
            <w:pPr>
              <w:pStyle w:val="Default"/>
              <w:rPr>
                <w:sz w:val="22"/>
                <w:szCs w:val="22"/>
              </w:rPr>
            </w:pPr>
            <w:proofErr w:type="spellStart"/>
            <w:r w:rsidRPr="00DA7F87">
              <w:rPr>
                <w:color w:val="auto"/>
                <w:sz w:val="22"/>
                <w:szCs w:val="22"/>
              </w:rPr>
              <w:t>n.a</w:t>
            </w:r>
            <w:proofErr w:type="spellEnd"/>
            <w:r w:rsidRPr="00DA7F87">
              <w:rPr>
                <w:color w:val="auto"/>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943DC05" w14:textId="640BF1F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B5C58FF" w14:textId="7F8CC9CB" w:rsidR="0098507D" w:rsidRPr="005667E7" w:rsidRDefault="0098507D" w:rsidP="00626B5D">
            <w:pPr>
              <w:pStyle w:val="Default"/>
              <w:rPr>
                <w:sz w:val="22"/>
                <w:szCs w:val="22"/>
              </w:rPr>
            </w:pPr>
          </w:p>
        </w:tc>
        <w:tc>
          <w:tcPr>
            <w:tcW w:w="1293" w:type="dxa"/>
            <w:tcBorders>
              <w:top w:val="single" w:sz="4" w:space="0" w:color="auto"/>
              <w:left w:val="single" w:sz="4" w:space="0" w:color="auto"/>
              <w:bottom w:val="single" w:sz="4" w:space="0" w:color="auto"/>
            </w:tcBorders>
            <w:shd w:val="clear" w:color="auto" w:fill="auto"/>
          </w:tcPr>
          <w:p w14:paraId="00CF1CC9" w14:textId="77777777" w:rsidR="0098507D" w:rsidRPr="005667E7" w:rsidRDefault="0098507D" w:rsidP="0098507D">
            <w:pPr>
              <w:pStyle w:val="Default"/>
              <w:rPr>
                <w:sz w:val="22"/>
                <w:szCs w:val="22"/>
              </w:rPr>
            </w:pPr>
          </w:p>
        </w:tc>
      </w:tr>
      <w:tr w:rsidR="0098507D" w:rsidRPr="005667E7" w14:paraId="3EC17764"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43345F09" w14:textId="77777777" w:rsidR="0098507D" w:rsidRPr="005667E7" w:rsidRDefault="0098507D" w:rsidP="0098507D">
            <w:pPr>
              <w:pStyle w:val="Default"/>
              <w:rPr>
                <w:sz w:val="22"/>
                <w:szCs w:val="22"/>
              </w:rPr>
            </w:pPr>
            <w:r w:rsidRPr="005667E7">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B2EA86F" w14:textId="77777777" w:rsidR="0098507D" w:rsidRPr="005667E7" w:rsidRDefault="0098507D" w:rsidP="0098507D">
            <w:pPr>
              <w:pStyle w:val="Default"/>
              <w:rPr>
                <w:sz w:val="22"/>
                <w:szCs w:val="22"/>
              </w:rPr>
            </w:pPr>
            <w:r w:rsidRPr="005667E7">
              <w:rPr>
                <w:sz w:val="22"/>
                <w:szCs w:val="22"/>
                <w:shd w:val="clear" w:color="auto" w:fill="FFFFFF"/>
              </w:rPr>
              <w:t>Členské štáty prijmú potrebné opatrenia na zabezpečenie toho, aby prevádzkové emisie skleníkových plynov z budovy s nulovými emisiami boli v súlade s maximálnou prahovou hodnotou stanovenou na úrovni členských štátov v ich národných plánoch obnovy budov. Táto maximálna prahová hodnota sa môže stanoviť na rôznych úrovniach pre nové a obnovené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800897B"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6B0AA25" w14:textId="61602B67" w:rsidR="0098507D" w:rsidRDefault="0098507D" w:rsidP="0098507D">
            <w:pPr>
              <w:pStyle w:val="Default"/>
              <w:rPr>
                <w:b/>
                <w:sz w:val="22"/>
                <w:szCs w:val="22"/>
                <w:lang w:eastAsia="cs-CZ"/>
              </w:rPr>
            </w:pPr>
            <w:r>
              <w:rPr>
                <w:b/>
                <w:sz w:val="22"/>
                <w:szCs w:val="22"/>
                <w:lang w:eastAsia="cs-CZ"/>
              </w:rPr>
              <w:t>Návrh zákona č. xx/2026</w:t>
            </w:r>
          </w:p>
          <w:p w14:paraId="27A727C0" w14:textId="6E9A7613" w:rsidR="0098507D" w:rsidRPr="005667E7" w:rsidRDefault="0098507D" w:rsidP="0098507D">
            <w:pPr>
              <w:pStyle w:val="Default"/>
              <w:rPr>
                <w:sz w:val="22"/>
                <w:szCs w:val="22"/>
              </w:rPr>
            </w:pPr>
            <w:r>
              <w:rPr>
                <w:b/>
                <w:sz w:val="22"/>
                <w:szCs w:val="22"/>
                <w:lang w:eastAsia="cs-CZ"/>
              </w:rPr>
              <w:t xml:space="preserve">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2B8AA34" w14:textId="71C660EE" w:rsidR="0098507D" w:rsidRPr="00F954E0" w:rsidRDefault="0098507D" w:rsidP="0098507D">
            <w:pPr>
              <w:pStyle w:val="Default"/>
              <w:rPr>
                <w:b/>
                <w:sz w:val="22"/>
                <w:szCs w:val="22"/>
              </w:rPr>
            </w:pPr>
            <w:r w:rsidRPr="00F954E0">
              <w:rPr>
                <w:b/>
                <w:sz w:val="22"/>
                <w:szCs w:val="22"/>
              </w:rPr>
              <w:t>§ 4</w:t>
            </w:r>
          </w:p>
          <w:p w14:paraId="6281815F" w14:textId="152574F7" w:rsidR="0098507D" w:rsidRPr="00F954E0" w:rsidRDefault="0098507D" w:rsidP="0098507D">
            <w:pPr>
              <w:pStyle w:val="Default"/>
              <w:rPr>
                <w:b/>
                <w:sz w:val="22"/>
                <w:szCs w:val="22"/>
              </w:rPr>
            </w:pPr>
            <w:r w:rsidRPr="00F954E0">
              <w:rPr>
                <w:b/>
                <w:sz w:val="22"/>
                <w:szCs w:val="22"/>
              </w:rPr>
              <w:t>O 2</w:t>
            </w:r>
          </w:p>
          <w:p w14:paraId="24C20C83" w14:textId="77777777" w:rsidR="0098507D" w:rsidRPr="00F954E0" w:rsidRDefault="0098507D" w:rsidP="0098507D">
            <w:pPr>
              <w:pStyle w:val="Default"/>
              <w:rPr>
                <w:b/>
                <w:sz w:val="22"/>
                <w:szCs w:val="22"/>
              </w:rPr>
            </w:pPr>
          </w:p>
          <w:p w14:paraId="1E0D36BC" w14:textId="77777777" w:rsidR="0098507D" w:rsidRPr="00F954E0" w:rsidRDefault="0098507D" w:rsidP="0098507D">
            <w:pPr>
              <w:pStyle w:val="Default"/>
              <w:rPr>
                <w:b/>
                <w:sz w:val="22"/>
                <w:szCs w:val="22"/>
              </w:rPr>
            </w:pPr>
          </w:p>
          <w:p w14:paraId="2E45D11B" w14:textId="77777777" w:rsidR="0098507D" w:rsidRPr="00F954E0" w:rsidRDefault="0098507D" w:rsidP="0098507D">
            <w:pPr>
              <w:pStyle w:val="Default"/>
              <w:rPr>
                <w:b/>
                <w:sz w:val="22"/>
                <w:szCs w:val="22"/>
              </w:rPr>
            </w:pPr>
          </w:p>
          <w:p w14:paraId="209D56A0" w14:textId="77777777" w:rsidR="0098507D" w:rsidRPr="00F954E0" w:rsidRDefault="0098507D" w:rsidP="0098507D">
            <w:pPr>
              <w:pStyle w:val="Default"/>
              <w:rPr>
                <w:b/>
                <w:sz w:val="22"/>
                <w:szCs w:val="22"/>
              </w:rPr>
            </w:pPr>
          </w:p>
          <w:p w14:paraId="3292342C" w14:textId="77777777" w:rsidR="0098507D" w:rsidRPr="00F954E0" w:rsidRDefault="0098507D" w:rsidP="0098507D">
            <w:pPr>
              <w:pStyle w:val="Default"/>
              <w:rPr>
                <w:b/>
                <w:sz w:val="22"/>
                <w:szCs w:val="22"/>
              </w:rPr>
            </w:pPr>
          </w:p>
          <w:p w14:paraId="71E45370" w14:textId="77777777" w:rsidR="0098507D" w:rsidRPr="00F954E0" w:rsidRDefault="0098507D" w:rsidP="0098507D">
            <w:pPr>
              <w:pStyle w:val="Default"/>
              <w:rPr>
                <w:b/>
                <w:sz w:val="22"/>
                <w:szCs w:val="22"/>
              </w:rPr>
            </w:pPr>
          </w:p>
          <w:p w14:paraId="0393A8E4" w14:textId="77777777" w:rsidR="0098507D" w:rsidRPr="00F954E0" w:rsidRDefault="0098507D" w:rsidP="0098507D">
            <w:pPr>
              <w:pStyle w:val="Default"/>
              <w:rPr>
                <w:b/>
                <w:sz w:val="22"/>
                <w:szCs w:val="22"/>
              </w:rPr>
            </w:pPr>
          </w:p>
          <w:p w14:paraId="4E47B960" w14:textId="77777777" w:rsidR="0098507D" w:rsidRPr="00F954E0" w:rsidRDefault="0098507D" w:rsidP="0098507D">
            <w:pPr>
              <w:pStyle w:val="Default"/>
              <w:rPr>
                <w:b/>
                <w:sz w:val="22"/>
                <w:szCs w:val="22"/>
              </w:rPr>
            </w:pPr>
          </w:p>
          <w:p w14:paraId="700E5C22" w14:textId="77777777" w:rsidR="0098507D" w:rsidRPr="00F954E0" w:rsidRDefault="0098507D" w:rsidP="0098507D">
            <w:pPr>
              <w:pStyle w:val="Default"/>
              <w:rPr>
                <w:b/>
                <w:sz w:val="22"/>
                <w:szCs w:val="22"/>
              </w:rPr>
            </w:pPr>
          </w:p>
          <w:p w14:paraId="09554698" w14:textId="77777777" w:rsidR="0098507D" w:rsidRPr="00F954E0" w:rsidRDefault="0098507D" w:rsidP="0098507D">
            <w:pPr>
              <w:pStyle w:val="Default"/>
              <w:rPr>
                <w:b/>
                <w:sz w:val="22"/>
                <w:szCs w:val="22"/>
              </w:rPr>
            </w:pPr>
          </w:p>
          <w:p w14:paraId="1AF83A2E" w14:textId="77777777" w:rsidR="0098507D" w:rsidRPr="00F954E0" w:rsidRDefault="0098507D" w:rsidP="0098507D">
            <w:pPr>
              <w:pStyle w:val="Default"/>
              <w:rPr>
                <w:b/>
                <w:sz w:val="22"/>
                <w:szCs w:val="22"/>
              </w:rPr>
            </w:pPr>
          </w:p>
          <w:p w14:paraId="27784498" w14:textId="77777777" w:rsidR="0098507D" w:rsidRPr="00F954E0" w:rsidRDefault="0098507D" w:rsidP="0098507D">
            <w:pPr>
              <w:pStyle w:val="Default"/>
              <w:rPr>
                <w:b/>
                <w:sz w:val="22"/>
                <w:szCs w:val="22"/>
              </w:rPr>
            </w:pPr>
          </w:p>
          <w:p w14:paraId="5C5021B7" w14:textId="2802BCFD" w:rsidR="0098507D" w:rsidRDefault="0098507D" w:rsidP="0098507D">
            <w:pPr>
              <w:pStyle w:val="Default"/>
              <w:rPr>
                <w:b/>
                <w:sz w:val="22"/>
                <w:szCs w:val="22"/>
              </w:rPr>
            </w:pPr>
          </w:p>
          <w:p w14:paraId="0C18EC16" w14:textId="77777777" w:rsidR="0098507D" w:rsidRPr="00F954E0" w:rsidRDefault="0098507D" w:rsidP="0098507D">
            <w:pPr>
              <w:pStyle w:val="Default"/>
              <w:rPr>
                <w:b/>
                <w:sz w:val="22"/>
                <w:szCs w:val="22"/>
              </w:rPr>
            </w:pPr>
          </w:p>
          <w:p w14:paraId="54D03B66" w14:textId="77777777" w:rsidR="007963B2" w:rsidRDefault="007963B2" w:rsidP="0098507D">
            <w:pPr>
              <w:pStyle w:val="Default"/>
              <w:rPr>
                <w:b/>
                <w:sz w:val="22"/>
                <w:szCs w:val="22"/>
              </w:rPr>
            </w:pPr>
          </w:p>
          <w:p w14:paraId="7108D62D" w14:textId="77777777" w:rsidR="007963B2" w:rsidRDefault="007963B2" w:rsidP="0098507D">
            <w:pPr>
              <w:pStyle w:val="Default"/>
              <w:rPr>
                <w:b/>
                <w:sz w:val="22"/>
                <w:szCs w:val="22"/>
              </w:rPr>
            </w:pPr>
          </w:p>
          <w:p w14:paraId="52ACB216" w14:textId="3D07D87C" w:rsidR="0098507D" w:rsidRPr="00F954E0" w:rsidRDefault="0098507D" w:rsidP="0098507D">
            <w:pPr>
              <w:pStyle w:val="Default"/>
              <w:rPr>
                <w:b/>
                <w:sz w:val="22"/>
                <w:szCs w:val="22"/>
              </w:rPr>
            </w:pPr>
            <w:r w:rsidRPr="00F954E0">
              <w:rPr>
                <w:b/>
                <w:sz w:val="22"/>
                <w:szCs w:val="22"/>
              </w:rPr>
              <w:t>§ 4b</w:t>
            </w:r>
          </w:p>
          <w:p w14:paraId="4638DED1" w14:textId="77777777" w:rsidR="0098507D" w:rsidRPr="00F954E0" w:rsidRDefault="0098507D" w:rsidP="0098507D">
            <w:pPr>
              <w:pStyle w:val="Default"/>
              <w:rPr>
                <w:b/>
                <w:sz w:val="22"/>
                <w:szCs w:val="22"/>
              </w:rPr>
            </w:pPr>
            <w:r w:rsidRPr="00F954E0">
              <w:rPr>
                <w:b/>
                <w:sz w:val="22"/>
                <w:szCs w:val="22"/>
              </w:rPr>
              <w:t>O 2</w:t>
            </w:r>
          </w:p>
          <w:p w14:paraId="0EC8D630" w14:textId="77777777" w:rsidR="0098507D" w:rsidRPr="005667E7" w:rsidRDefault="0098507D" w:rsidP="0098507D">
            <w:pPr>
              <w:pStyle w:val="Default"/>
              <w:rPr>
                <w:sz w:val="22"/>
                <w:szCs w:val="22"/>
              </w:rPr>
            </w:pPr>
            <w:r w:rsidRPr="00F954E0">
              <w:rPr>
                <w:b/>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4089086" w14:textId="77777777" w:rsidR="007963B2" w:rsidRPr="007963B2" w:rsidRDefault="0098507D" w:rsidP="007963B2">
            <w:pPr>
              <w:pStyle w:val="Default"/>
              <w:rPr>
                <w:b/>
                <w:sz w:val="22"/>
                <w:szCs w:val="22"/>
              </w:rPr>
            </w:pPr>
            <w:r w:rsidRPr="00DA7F87">
              <w:rPr>
                <w:sz w:val="22"/>
                <w:szCs w:val="22"/>
              </w:rPr>
              <w:t>(2) Ak ide o novú budovu, musí sa v príprave jej výstavby posúdiť technická, environmentálna a ekonomická využiteľnosť vysokoúčinných alternatívnych energetických systémov a využitie obnoviteľných zdrojov energie v mieste výstavby</w:t>
            </w:r>
            <w:r w:rsidR="007963B2" w:rsidRPr="007963B2">
              <w:rPr>
                <w:sz w:val="22"/>
                <w:szCs w:val="22"/>
              </w:rPr>
              <w:t xml:space="preserve">; </w:t>
            </w:r>
            <w:r w:rsidR="007963B2" w:rsidRPr="007963B2">
              <w:rPr>
                <w:b/>
                <w:sz w:val="22"/>
                <w:szCs w:val="22"/>
              </w:rPr>
              <w:t>táto sa musí navrhnúť tak, aby sa optimalizoval jej potenciál výroby energie na základe slnečného žiarenia na mieste a umožnila sa budúca inštalácia týchto zariadení. Nová budova musí byť</w:t>
            </w:r>
          </w:p>
          <w:p w14:paraId="379D63D5" w14:textId="77777777" w:rsidR="007963B2" w:rsidRPr="007963B2" w:rsidRDefault="007963B2" w:rsidP="007963B2">
            <w:pPr>
              <w:pStyle w:val="Default"/>
              <w:rPr>
                <w:b/>
                <w:sz w:val="22"/>
                <w:szCs w:val="22"/>
              </w:rPr>
            </w:pPr>
            <w:r w:rsidRPr="007963B2">
              <w:rPr>
                <w:b/>
                <w:sz w:val="22"/>
                <w:szCs w:val="22"/>
              </w:rPr>
              <w:t>a) od 1. januára 2028 budovou s nulovými emisiami, ak ide o budovu, ktorú vlastní verejný subjekt, a</w:t>
            </w:r>
          </w:p>
          <w:p w14:paraId="3815D5A2" w14:textId="77777777" w:rsidR="007963B2" w:rsidRDefault="007963B2" w:rsidP="0098507D">
            <w:pPr>
              <w:pStyle w:val="Default"/>
              <w:rPr>
                <w:b/>
                <w:sz w:val="22"/>
                <w:szCs w:val="22"/>
              </w:rPr>
            </w:pPr>
            <w:r w:rsidRPr="007963B2">
              <w:rPr>
                <w:b/>
                <w:sz w:val="22"/>
                <w:szCs w:val="22"/>
              </w:rPr>
              <w:t>b) od 1. januára 2030 budovou s nulovými emisiami.</w:t>
            </w:r>
          </w:p>
          <w:p w14:paraId="2CFA0DF7" w14:textId="77777777" w:rsidR="007963B2" w:rsidRDefault="007963B2" w:rsidP="0098507D">
            <w:pPr>
              <w:pStyle w:val="Default"/>
              <w:rPr>
                <w:b/>
                <w:sz w:val="22"/>
                <w:szCs w:val="22"/>
              </w:rPr>
            </w:pPr>
          </w:p>
          <w:p w14:paraId="104D4B29" w14:textId="0103F07B" w:rsidR="007963B2" w:rsidRDefault="007963B2" w:rsidP="0098507D">
            <w:pPr>
              <w:pStyle w:val="Default"/>
              <w:rPr>
                <w:sz w:val="22"/>
                <w:szCs w:val="22"/>
              </w:rPr>
            </w:pPr>
            <w:r>
              <w:rPr>
                <w:sz w:val="22"/>
                <w:szCs w:val="22"/>
              </w:rPr>
              <w:t>(2) Opatrenia a postupy podľa odseku 1 sú:</w:t>
            </w:r>
          </w:p>
          <w:p w14:paraId="49CDB63F" w14:textId="633AEE73" w:rsidR="0098507D" w:rsidRPr="00F954E0" w:rsidRDefault="0098507D" w:rsidP="0098507D">
            <w:pPr>
              <w:pStyle w:val="Default"/>
              <w:rPr>
                <w:b/>
                <w:sz w:val="22"/>
                <w:szCs w:val="22"/>
              </w:rPr>
            </w:pPr>
            <w:r>
              <w:rPr>
                <w:b/>
                <w:sz w:val="22"/>
                <w:szCs w:val="22"/>
              </w:rPr>
              <w:t>i) </w:t>
            </w:r>
            <w:r w:rsidRPr="00DA7F87">
              <w:rPr>
                <w:b/>
                <w:sz w:val="22"/>
                <w:szCs w:val="22"/>
              </w:rPr>
              <w:t>hodnoty prevádzkových emisií skleníkových plynov a ročnú potrebu primárnej energie nových budov a obnovených budov s nulovými emisiami, pričom maximálna hodnota na potrebu energie musí byť najmenej o 10 % nižšia ako hodnota pre celkovú potrebu primárnej energie určená podľa stavu k 28. máju 2024,</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3D55B50" w14:textId="65F0E7E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B1CF064" w14:textId="799B7AB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03F0E90" w14:textId="6376941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E1E62D0" w14:textId="77777777" w:rsidR="0098507D" w:rsidRPr="005667E7" w:rsidRDefault="0098507D" w:rsidP="0098507D">
            <w:pPr>
              <w:pStyle w:val="Default"/>
              <w:rPr>
                <w:sz w:val="22"/>
                <w:szCs w:val="22"/>
              </w:rPr>
            </w:pPr>
          </w:p>
        </w:tc>
      </w:tr>
      <w:tr w:rsidR="0098507D" w:rsidRPr="005667E7" w14:paraId="5CE76A3B"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shd w:val="clear" w:color="auto" w:fill="auto"/>
          </w:tcPr>
          <w:p w14:paraId="1F0E1785" w14:textId="77777777" w:rsidR="0098507D" w:rsidRPr="005667E7" w:rsidRDefault="0098507D" w:rsidP="0098507D">
            <w:pPr>
              <w:pStyle w:val="Default"/>
              <w:rPr>
                <w:sz w:val="22"/>
                <w:szCs w:val="22"/>
              </w:rPr>
            </w:pPr>
            <w:r w:rsidRPr="005667E7">
              <w:rPr>
                <w:sz w:val="22"/>
                <w:szCs w:val="22"/>
              </w:rPr>
              <w:lastRenderedPageBreak/>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6BE39DF" w14:textId="77777777" w:rsidR="0098507D" w:rsidRDefault="0098507D" w:rsidP="0098507D">
            <w:pPr>
              <w:pStyle w:val="Default"/>
              <w:rPr>
                <w:sz w:val="22"/>
                <w:szCs w:val="22"/>
                <w:shd w:val="clear" w:color="auto" w:fill="FFFFFF"/>
              </w:rPr>
            </w:pPr>
            <w:r w:rsidRPr="005667E7">
              <w:rPr>
                <w:sz w:val="22"/>
                <w:szCs w:val="22"/>
                <w:shd w:val="clear" w:color="auto" w:fill="FFFFFF"/>
              </w:rPr>
              <w:t>Členské štáty oznámia Komisii svoje maximálne prahové hodnoty vrátane opisu metodiky výpočtu podľa typu budovy a označenia príslušnej vonkajšej klímy v súlade s prílohou I. </w:t>
            </w:r>
          </w:p>
          <w:p w14:paraId="69EC4196" w14:textId="61FE382E" w:rsidR="0098507D" w:rsidRDefault="0098507D" w:rsidP="0098507D">
            <w:pPr>
              <w:pStyle w:val="Default"/>
              <w:rPr>
                <w:sz w:val="22"/>
                <w:szCs w:val="22"/>
                <w:shd w:val="clear" w:color="auto" w:fill="FFFFFF"/>
              </w:rPr>
            </w:pPr>
          </w:p>
          <w:p w14:paraId="70BE38B7" w14:textId="4DDB652F" w:rsidR="0098507D" w:rsidRDefault="0098507D" w:rsidP="0098507D">
            <w:pPr>
              <w:pStyle w:val="Default"/>
              <w:rPr>
                <w:sz w:val="22"/>
                <w:szCs w:val="22"/>
                <w:shd w:val="clear" w:color="auto" w:fill="FFFFFF"/>
              </w:rPr>
            </w:pPr>
          </w:p>
          <w:p w14:paraId="74C5A412" w14:textId="56A731FD" w:rsidR="0098507D" w:rsidRDefault="0098507D" w:rsidP="0098507D">
            <w:pPr>
              <w:pStyle w:val="Default"/>
              <w:rPr>
                <w:sz w:val="22"/>
                <w:szCs w:val="22"/>
                <w:shd w:val="clear" w:color="auto" w:fill="FFFFFF"/>
              </w:rPr>
            </w:pPr>
          </w:p>
          <w:p w14:paraId="673597F1" w14:textId="2A108F5C" w:rsidR="0098507D" w:rsidRDefault="0098507D" w:rsidP="0098507D">
            <w:pPr>
              <w:pStyle w:val="Default"/>
              <w:rPr>
                <w:sz w:val="22"/>
                <w:szCs w:val="22"/>
                <w:shd w:val="clear" w:color="auto" w:fill="FFFFFF"/>
              </w:rPr>
            </w:pPr>
          </w:p>
          <w:p w14:paraId="58589609" w14:textId="48D1E312" w:rsidR="0098507D" w:rsidRDefault="0098507D" w:rsidP="0098507D">
            <w:pPr>
              <w:pStyle w:val="Default"/>
              <w:rPr>
                <w:sz w:val="22"/>
                <w:szCs w:val="22"/>
                <w:shd w:val="clear" w:color="auto" w:fill="FFFFFF"/>
              </w:rPr>
            </w:pPr>
          </w:p>
          <w:p w14:paraId="370116C9" w14:textId="425BDC94" w:rsidR="0098507D" w:rsidRDefault="0098507D" w:rsidP="0098507D">
            <w:pPr>
              <w:pStyle w:val="Default"/>
              <w:rPr>
                <w:sz w:val="22"/>
                <w:szCs w:val="22"/>
                <w:shd w:val="clear" w:color="auto" w:fill="FFFFFF"/>
              </w:rPr>
            </w:pPr>
          </w:p>
          <w:p w14:paraId="5929F1E1" w14:textId="532CF6DB" w:rsidR="0098507D" w:rsidRDefault="0098507D" w:rsidP="0098507D">
            <w:pPr>
              <w:pStyle w:val="Default"/>
              <w:rPr>
                <w:sz w:val="22"/>
                <w:szCs w:val="22"/>
                <w:shd w:val="clear" w:color="auto" w:fill="FFFFFF"/>
              </w:rPr>
            </w:pPr>
          </w:p>
          <w:p w14:paraId="7F072019" w14:textId="09165CAC" w:rsidR="0098507D" w:rsidRDefault="0098507D" w:rsidP="0098507D">
            <w:pPr>
              <w:pStyle w:val="Default"/>
              <w:rPr>
                <w:sz w:val="22"/>
                <w:szCs w:val="22"/>
                <w:shd w:val="clear" w:color="auto" w:fill="FFFFFF"/>
              </w:rPr>
            </w:pPr>
          </w:p>
          <w:p w14:paraId="39EDE0B7" w14:textId="2A1DFBE8" w:rsidR="0098507D" w:rsidRDefault="0098507D" w:rsidP="0098507D">
            <w:pPr>
              <w:pStyle w:val="Default"/>
              <w:rPr>
                <w:sz w:val="22"/>
                <w:szCs w:val="22"/>
                <w:shd w:val="clear" w:color="auto" w:fill="FFFFFF"/>
              </w:rPr>
            </w:pPr>
          </w:p>
          <w:p w14:paraId="5B55C6D3" w14:textId="77777777" w:rsidR="0098507D" w:rsidRDefault="0098507D" w:rsidP="0098507D">
            <w:pPr>
              <w:pStyle w:val="Default"/>
              <w:rPr>
                <w:sz w:val="22"/>
                <w:szCs w:val="22"/>
                <w:shd w:val="clear" w:color="auto" w:fill="FFFFFF"/>
              </w:rPr>
            </w:pPr>
          </w:p>
          <w:p w14:paraId="7AA90D59" w14:textId="1B03554E" w:rsidR="0098507D" w:rsidRPr="005667E7" w:rsidRDefault="0098507D" w:rsidP="0098507D">
            <w:pPr>
              <w:pStyle w:val="Default"/>
              <w:rPr>
                <w:sz w:val="22"/>
                <w:szCs w:val="22"/>
              </w:rPr>
            </w:pPr>
            <w:r w:rsidRPr="005667E7">
              <w:rPr>
                <w:sz w:val="22"/>
                <w:szCs w:val="22"/>
                <w:shd w:val="clear" w:color="auto" w:fill="FFFFFF"/>
              </w:rPr>
              <w:t>Komisia preskúma maximálne prahové hodnoty a vo vhodných prípadoch odporučí ich úpravu.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C0D9562" w14:textId="77777777" w:rsidR="0098507D" w:rsidRDefault="0098507D" w:rsidP="0098507D">
            <w:pPr>
              <w:pStyle w:val="Default"/>
              <w:rPr>
                <w:sz w:val="22"/>
                <w:szCs w:val="22"/>
              </w:rPr>
            </w:pPr>
            <w:r>
              <w:rPr>
                <w:sz w:val="22"/>
                <w:szCs w:val="22"/>
              </w:rPr>
              <w:t>N</w:t>
            </w:r>
          </w:p>
          <w:p w14:paraId="4377EE5C" w14:textId="77777777" w:rsidR="0098507D" w:rsidRDefault="0098507D" w:rsidP="0098507D">
            <w:pPr>
              <w:pStyle w:val="Default"/>
              <w:rPr>
                <w:sz w:val="22"/>
                <w:szCs w:val="22"/>
              </w:rPr>
            </w:pPr>
          </w:p>
          <w:p w14:paraId="0D25D314" w14:textId="77777777" w:rsidR="0098507D" w:rsidRDefault="0098507D" w:rsidP="0098507D">
            <w:pPr>
              <w:pStyle w:val="Default"/>
              <w:rPr>
                <w:sz w:val="22"/>
                <w:szCs w:val="22"/>
              </w:rPr>
            </w:pPr>
          </w:p>
          <w:p w14:paraId="3A73864F" w14:textId="77777777" w:rsidR="0098507D" w:rsidRDefault="0098507D" w:rsidP="0098507D">
            <w:pPr>
              <w:pStyle w:val="Default"/>
              <w:rPr>
                <w:sz w:val="22"/>
                <w:szCs w:val="22"/>
              </w:rPr>
            </w:pPr>
          </w:p>
          <w:p w14:paraId="0F165958" w14:textId="77777777" w:rsidR="0098507D" w:rsidRDefault="0098507D" w:rsidP="0098507D">
            <w:pPr>
              <w:pStyle w:val="Default"/>
              <w:rPr>
                <w:sz w:val="22"/>
                <w:szCs w:val="22"/>
              </w:rPr>
            </w:pPr>
          </w:p>
          <w:p w14:paraId="50CCCEE4" w14:textId="6F8B9848" w:rsidR="0098507D" w:rsidRDefault="0098507D" w:rsidP="0098507D">
            <w:pPr>
              <w:pStyle w:val="Default"/>
              <w:rPr>
                <w:sz w:val="22"/>
                <w:szCs w:val="22"/>
              </w:rPr>
            </w:pPr>
          </w:p>
          <w:p w14:paraId="595DE37D" w14:textId="08DBE0CC" w:rsidR="0098507D" w:rsidRDefault="0098507D" w:rsidP="0098507D">
            <w:pPr>
              <w:pStyle w:val="Default"/>
              <w:rPr>
                <w:sz w:val="22"/>
                <w:szCs w:val="22"/>
              </w:rPr>
            </w:pPr>
          </w:p>
          <w:p w14:paraId="764BA655" w14:textId="4E26B580" w:rsidR="0098507D" w:rsidRDefault="0098507D" w:rsidP="0098507D">
            <w:pPr>
              <w:pStyle w:val="Default"/>
              <w:rPr>
                <w:sz w:val="22"/>
                <w:szCs w:val="22"/>
              </w:rPr>
            </w:pPr>
          </w:p>
          <w:p w14:paraId="3E0DD687" w14:textId="7970982C" w:rsidR="0098507D" w:rsidRDefault="0098507D" w:rsidP="0098507D">
            <w:pPr>
              <w:pStyle w:val="Default"/>
              <w:rPr>
                <w:sz w:val="22"/>
                <w:szCs w:val="22"/>
              </w:rPr>
            </w:pPr>
          </w:p>
          <w:p w14:paraId="6F8ABE93" w14:textId="4536935E" w:rsidR="0098507D" w:rsidRDefault="0098507D" w:rsidP="0098507D">
            <w:pPr>
              <w:pStyle w:val="Default"/>
              <w:rPr>
                <w:sz w:val="22"/>
                <w:szCs w:val="22"/>
              </w:rPr>
            </w:pPr>
          </w:p>
          <w:p w14:paraId="59C05B2F" w14:textId="5A185F3F" w:rsidR="0098507D" w:rsidRDefault="0098507D" w:rsidP="0098507D">
            <w:pPr>
              <w:pStyle w:val="Default"/>
              <w:rPr>
                <w:sz w:val="22"/>
                <w:szCs w:val="22"/>
              </w:rPr>
            </w:pPr>
          </w:p>
          <w:p w14:paraId="740AEC12" w14:textId="6AF2D558" w:rsidR="0098507D" w:rsidRDefault="0098507D" w:rsidP="0098507D">
            <w:pPr>
              <w:pStyle w:val="Default"/>
              <w:rPr>
                <w:sz w:val="22"/>
                <w:szCs w:val="22"/>
              </w:rPr>
            </w:pPr>
          </w:p>
          <w:p w14:paraId="00EF89C2" w14:textId="1D42B236" w:rsidR="0098507D" w:rsidRDefault="0098507D" w:rsidP="0098507D">
            <w:pPr>
              <w:pStyle w:val="Default"/>
              <w:rPr>
                <w:sz w:val="22"/>
                <w:szCs w:val="22"/>
              </w:rPr>
            </w:pPr>
          </w:p>
          <w:p w14:paraId="22BB7565" w14:textId="6AC63DAD" w:rsidR="0098507D" w:rsidRDefault="0098507D" w:rsidP="0098507D">
            <w:pPr>
              <w:pStyle w:val="Default"/>
              <w:rPr>
                <w:sz w:val="22"/>
                <w:szCs w:val="22"/>
              </w:rPr>
            </w:pPr>
          </w:p>
          <w:p w14:paraId="5238F5FB" w14:textId="2293C3C7" w:rsidR="0098507D" w:rsidRDefault="0098507D" w:rsidP="0098507D">
            <w:pPr>
              <w:pStyle w:val="Default"/>
              <w:rPr>
                <w:sz w:val="22"/>
                <w:szCs w:val="22"/>
              </w:rPr>
            </w:pPr>
          </w:p>
          <w:p w14:paraId="42720CD6" w14:textId="2046B7E1"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C63512C" w14:textId="305D3BE9"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92DE03E" w14:textId="77777777" w:rsidR="0098507D" w:rsidRPr="004B6BC8" w:rsidRDefault="0098507D" w:rsidP="0098507D">
            <w:pPr>
              <w:pStyle w:val="Default"/>
              <w:rPr>
                <w:b/>
                <w:color w:val="auto"/>
                <w:sz w:val="22"/>
                <w:szCs w:val="22"/>
              </w:rPr>
            </w:pPr>
            <w:r w:rsidRPr="004B6BC8">
              <w:rPr>
                <w:b/>
                <w:color w:val="auto"/>
                <w:sz w:val="22"/>
                <w:szCs w:val="22"/>
              </w:rPr>
              <w:t>§ 9</w:t>
            </w:r>
          </w:p>
          <w:p w14:paraId="7000B3DD" w14:textId="77777777" w:rsidR="0098507D" w:rsidRPr="004B6BC8" w:rsidRDefault="0098507D" w:rsidP="0098507D">
            <w:pPr>
              <w:pStyle w:val="Default"/>
              <w:rPr>
                <w:b/>
                <w:color w:val="auto"/>
                <w:sz w:val="22"/>
                <w:szCs w:val="22"/>
              </w:rPr>
            </w:pPr>
            <w:r w:rsidRPr="004B6BC8">
              <w:rPr>
                <w:b/>
                <w:color w:val="auto"/>
                <w:sz w:val="22"/>
                <w:szCs w:val="22"/>
              </w:rPr>
              <w:t>O 1</w:t>
            </w:r>
          </w:p>
          <w:p w14:paraId="6D5B76C9" w14:textId="77777777" w:rsidR="0098507D" w:rsidRDefault="0098507D" w:rsidP="0098507D">
            <w:pPr>
              <w:pStyle w:val="Default"/>
              <w:rPr>
                <w:b/>
                <w:color w:val="auto"/>
                <w:sz w:val="22"/>
                <w:szCs w:val="22"/>
              </w:rPr>
            </w:pPr>
            <w:r>
              <w:rPr>
                <w:b/>
                <w:color w:val="auto"/>
                <w:sz w:val="22"/>
                <w:szCs w:val="22"/>
              </w:rPr>
              <w:t>P f</w:t>
            </w:r>
          </w:p>
          <w:p w14:paraId="5091F311" w14:textId="77777777" w:rsidR="0098507D" w:rsidRDefault="0098507D" w:rsidP="0098507D">
            <w:pPr>
              <w:pStyle w:val="Default"/>
              <w:rPr>
                <w:b/>
                <w:color w:val="auto"/>
                <w:sz w:val="22"/>
                <w:szCs w:val="22"/>
              </w:rPr>
            </w:pPr>
          </w:p>
          <w:p w14:paraId="349E9CDE" w14:textId="77777777" w:rsidR="0098507D" w:rsidRDefault="0098507D" w:rsidP="0098507D">
            <w:pPr>
              <w:pStyle w:val="Default"/>
              <w:rPr>
                <w:b/>
                <w:color w:val="auto"/>
                <w:sz w:val="22"/>
                <w:szCs w:val="22"/>
              </w:rPr>
            </w:pPr>
          </w:p>
          <w:p w14:paraId="6E174663" w14:textId="77777777" w:rsidR="0098507D" w:rsidRDefault="0098507D" w:rsidP="0098507D">
            <w:pPr>
              <w:pStyle w:val="Default"/>
              <w:spacing w:after="240"/>
              <w:rPr>
                <w:b/>
                <w:color w:val="auto"/>
                <w:sz w:val="22"/>
                <w:szCs w:val="22"/>
              </w:rPr>
            </w:pPr>
          </w:p>
          <w:p w14:paraId="4BA5FA96" w14:textId="66E27370" w:rsidR="0098507D" w:rsidRPr="00236D2F" w:rsidRDefault="0098507D" w:rsidP="0098507D">
            <w:pPr>
              <w:pStyle w:val="Default"/>
              <w:rPr>
                <w:b/>
                <w:color w:val="auto"/>
                <w:sz w:val="22"/>
                <w:szCs w:val="22"/>
              </w:rPr>
            </w:pPr>
            <w:r w:rsidRPr="00236D2F">
              <w:rPr>
                <w:b/>
                <w:color w:val="auto"/>
                <w:sz w:val="22"/>
                <w:szCs w:val="22"/>
              </w:rPr>
              <w:t>§ 4</w:t>
            </w:r>
            <w:r w:rsidRPr="006275D6">
              <w:rPr>
                <w:b/>
                <w:color w:val="auto"/>
                <w:sz w:val="22"/>
                <w:szCs w:val="22"/>
              </w:rPr>
              <w:t>b</w:t>
            </w:r>
          </w:p>
          <w:p w14:paraId="398B183F" w14:textId="6F450CBD" w:rsidR="0098507D" w:rsidRPr="00236D2F" w:rsidRDefault="0098507D" w:rsidP="0098507D">
            <w:pPr>
              <w:pStyle w:val="Default"/>
              <w:rPr>
                <w:b/>
                <w:color w:val="auto"/>
                <w:sz w:val="22"/>
                <w:szCs w:val="22"/>
              </w:rPr>
            </w:pPr>
            <w:r w:rsidRPr="00236D2F">
              <w:rPr>
                <w:b/>
                <w:color w:val="auto"/>
                <w:sz w:val="22"/>
                <w:szCs w:val="22"/>
              </w:rPr>
              <w:t>O 2</w:t>
            </w:r>
          </w:p>
          <w:p w14:paraId="6601238A" w14:textId="4CFB635E" w:rsidR="0098507D" w:rsidRPr="004B6BC8" w:rsidRDefault="0098507D" w:rsidP="0098507D">
            <w:pPr>
              <w:pStyle w:val="Default"/>
              <w:rPr>
                <w:color w:val="auto"/>
                <w:sz w:val="22"/>
                <w:szCs w:val="22"/>
              </w:rPr>
            </w:pPr>
            <w:r w:rsidRPr="00236D2F">
              <w:rPr>
                <w:b/>
                <w:color w:val="auto"/>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0DA79B" w14:textId="29ED19D4" w:rsidR="0098507D" w:rsidRPr="00081956" w:rsidRDefault="0098507D" w:rsidP="0098507D">
            <w:pPr>
              <w:pStyle w:val="Default"/>
              <w:rPr>
                <w:color w:val="auto"/>
                <w:sz w:val="22"/>
                <w:szCs w:val="22"/>
                <w:shd w:val="clear" w:color="auto" w:fill="FFFFFF"/>
              </w:rPr>
            </w:pPr>
            <w:r w:rsidRPr="00081956">
              <w:rPr>
                <w:color w:val="auto"/>
                <w:sz w:val="22"/>
                <w:szCs w:val="22"/>
                <w:shd w:val="clear" w:color="auto" w:fill="FFFFFF"/>
              </w:rPr>
              <w:t>(1) Ministerstvo dopravy Slovenskej republiky (ďalej len „ministerstvo“) ako ústredný orgán štátnej správy</w:t>
            </w:r>
          </w:p>
          <w:p w14:paraId="175F6209" w14:textId="1BB8F322" w:rsidR="0098507D" w:rsidRDefault="0098507D" w:rsidP="0098507D">
            <w:pPr>
              <w:pStyle w:val="Default"/>
              <w:spacing w:after="240"/>
              <w:rPr>
                <w:color w:val="auto"/>
                <w:sz w:val="22"/>
                <w:szCs w:val="22"/>
                <w:shd w:val="clear" w:color="auto" w:fill="FFFFFF"/>
              </w:rPr>
            </w:pPr>
            <w:r>
              <w:rPr>
                <w:b/>
                <w:color w:val="auto"/>
                <w:sz w:val="22"/>
                <w:szCs w:val="22"/>
                <w:shd w:val="clear" w:color="auto" w:fill="FFFFFF"/>
              </w:rPr>
              <w:t>f</w:t>
            </w:r>
            <w:r w:rsidRPr="004B6BC8">
              <w:rPr>
                <w:b/>
                <w:color w:val="auto"/>
                <w:sz w:val="22"/>
                <w:szCs w:val="22"/>
                <w:shd w:val="clear" w:color="auto" w:fill="FFFFFF"/>
              </w:rPr>
              <w:t xml:space="preserve">) </w:t>
            </w:r>
            <w:r w:rsidRPr="00CF1E6D">
              <w:rPr>
                <w:b/>
                <w:color w:val="auto"/>
                <w:sz w:val="22"/>
                <w:szCs w:val="22"/>
                <w:shd w:val="clear" w:color="auto" w:fill="FFFFFF"/>
              </w:rPr>
              <w:t>predkladá Európskej komisii každých päť rokov národný plán; prvýkrát do 31. decembra 2026,</w:t>
            </w:r>
          </w:p>
          <w:p w14:paraId="63512A97" w14:textId="77777777" w:rsidR="00913A26" w:rsidRDefault="00913A26" w:rsidP="00913A26">
            <w:pPr>
              <w:pStyle w:val="Default"/>
              <w:rPr>
                <w:sz w:val="22"/>
                <w:szCs w:val="22"/>
              </w:rPr>
            </w:pPr>
            <w:r>
              <w:rPr>
                <w:sz w:val="22"/>
                <w:szCs w:val="22"/>
              </w:rPr>
              <w:t>(2) Opatrenia a postupy podľa odseku 1 sú:</w:t>
            </w:r>
          </w:p>
          <w:p w14:paraId="54BD4185" w14:textId="7F5902E3" w:rsidR="0098507D" w:rsidRPr="004B6BC8" w:rsidRDefault="0098507D" w:rsidP="0002231C">
            <w:pPr>
              <w:pStyle w:val="Default"/>
              <w:rPr>
                <w:b/>
                <w:color w:val="auto"/>
                <w:sz w:val="22"/>
                <w:szCs w:val="22"/>
              </w:rPr>
            </w:pPr>
            <w:r>
              <w:rPr>
                <w:b/>
                <w:sz w:val="22"/>
                <w:szCs w:val="22"/>
              </w:rPr>
              <w:t xml:space="preserve">i) </w:t>
            </w:r>
            <w:r w:rsidRPr="00CF1E6D">
              <w:rPr>
                <w:b/>
                <w:sz w:val="22"/>
                <w:szCs w:val="22"/>
              </w:rPr>
              <w:t>hodnoty prevádzkových emisií skleníkových plynov a ročnú potrebu primárnej energie nových budov a obnovených budov s nulovými emisiami, pričom maximálna hodnota na potrebu energie musí byť najmenej o 10 % nižšia ako hodnota pre celkovú potrebu primárnej energie určená podľa stavu k 28. máju 2024,</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95999A5" w14:textId="77777777" w:rsidR="0098507D" w:rsidRDefault="0098507D" w:rsidP="0098507D">
            <w:pPr>
              <w:pStyle w:val="Default"/>
              <w:rPr>
                <w:sz w:val="22"/>
                <w:szCs w:val="22"/>
              </w:rPr>
            </w:pPr>
            <w:r>
              <w:rPr>
                <w:sz w:val="22"/>
                <w:szCs w:val="22"/>
              </w:rPr>
              <w:t>Ú</w:t>
            </w:r>
          </w:p>
          <w:p w14:paraId="505828CA" w14:textId="77777777" w:rsidR="0098507D" w:rsidRDefault="0098507D" w:rsidP="0098507D">
            <w:pPr>
              <w:pStyle w:val="Default"/>
              <w:rPr>
                <w:sz w:val="22"/>
                <w:szCs w:val="22"/>
              </w:rPr>
            </w:pPr>
          </w:p>
          <w:p w14:paraId="03E0012D" w14:textId="77777777" w:rsidR="0098507D" w:rsidRDefault="0098507D" w:rsidP="0098507D">
            <w:pPr>
              <w:pStyle w:val="Default"/>
              <w:rPr>
                <w:sz w:val="22"/>
                <w:szCs w:val="22"/>
              </w:rPr>
            </w:pPr>
          </w:p>
          <w:p w14:paraId="7D26F5E0" w14:textId="77777777" w:rsidR="0098507D" w:rsidRDefault="0098507D" w:rsidP="0098507D">
            <w:pPr>
              <w:pStyle w:val="Default"/>
              <w:rPr>
                <w:sz w:val="22"/>
                <w:szCs w:val="22"/>
              </w:rPr>
            </w:pPr>
          </w:p>
          <w:p w14:paraId="2FAF45CD" w14:textId="77777777" w:rsidR="0098507D" w:rsidRDefault="0098507D" w:rsidP="0098507D">
            <w:pPr>
              <w:pStyle w:val="Default"/>
              <w:rPr>
                <w:sz w:val="22"/>
                <w:szCs w:val="22"/>
              </w:rPr>
            </w:pPr>
          </w:p>
          <w:p w14:paraId="6F082D05" w14:textId="77777777" w:rsidR="0098507D" w:rsidRDefault="0098507D" w:rsidP="0098507D">
            <w:pPr>
              <w:pStyle w:val="Default"/>
              <w:rPr>
                <w:sz w:val="22"/>
                <w:szCs w:val="22"/>
              </w:rPr>
            </w:pPr>
          </w:p>
          <w:p w14:paraId="6DFC3CB9" w14:textId="77777777" w:rsidR="0098507D" w:rsidRDefault="0098507D" w:rsidP="0098507D">
            <w:pPr>
              <w:pStyle w:val="Default"/>
              <w:rPr>
                <w:sz w:val="22"/>
                <w:szCs w:val="22"/>
              </w:rPr>
            </w:pPr>
          </w:p>
          <w:p w14:paraId="56EBC1C3" w14:textId="77777777" w:rsidR="0098507D" w:rsidRDefault="0098507D" w:rsidP="0098507D">
            <w:pPr>
              <w:pStyle w:val="Default"/>
              <w:rPr>
                <w:sz w:val="22"/>
                <w:szCs w:val="22"/>
              </w:rPr>
            </w:pPr>
          </w:p>
          <w:p w14:paraId="773222AA" w14:textId="77777777" w:rsidR="0098507D" w:rsidRDefault="0098507D" w:rsidP="0098507D">
            <w:pPr>
              <w:pStyle w:val="Default"/>
              <w:rPr>
                <w:sz w:val="22"/>
                <w:szCs w:val="22"/>
              </w:rPr>
            </w:pPr>
          </w:p>
          <w:p w14:paraId="35BD4961" w14:textId="1D47D092" w:rsidR="0098507D" w:rsidRDefault="0098507D" w:rsidP="0098507D">
            <w:pPr>
              <w:pStyle w:val="Default"/>
              <w:rPr>
                <w:sz w:val="22"/>
                <w:szCs w:val="22"/>
              </w:rPr>
            </w:pPr>
          </w:p>
          <w:p w14:paraId="67194196" w14:textId="5D7A2A03" w:rsidR="0098507D" w:rsidRDefault="0098507D" w:rsidP="0098507D">
            <w:pPr>
              <w:pStyle w:val="Default"/>
              <w:rPr>
                <w:sz w:val="22"/>
                <w:szCs w:val="22"/>
              </w:rPr>
            </w:pPr>
          </w:p>
          <w:p w14:paraId="32AA8A96" w14:textId="12EA65F4" w:rsidR="0098507D" w:rsidRDefault="0098507D" w:rsidP="0098507D">
            <w:pPr>
              <w:pStyle w:val="Default"/>
              <w:rPr>
                <w:sz w:val="22"/>
                <w:szCs w:val="22"/>
              </w:rPr>
            </w:pPr>
          </w:p>
          <w:p w14:paraId="4555F92A" w14:textId="28EB3979" w:rsidR="0098507D" w:rsidRDefault="0098507D" w:rsidP="0098507D">
            <w:pPr>
              <w:pStyle w:val="Default"/>
              <w:rPr>
                <w:sz w:val="22"/>
                <w:szCs w:val="22"/>
              </w:rPr>
            </w:pPr>
          </w:p>
          <w:p w14:paraId="63089239" w14:textId="136B28CC" w:rsidR="0098507D" w:rsidRDefault="0098507D" w:rsidP="0098507D">
            <w:pPr>
              <w:pStyle w:val="Default"/>
              <w:rPr>
                <w:sz w:val="22"/>
                <w:szCs w:val="22"/>
              </w:rPr>
            </w:pPr>
          </w:p>
          <w:p w14:paraId="1108D24F" w14:textId="1B2EAE50" w:rsidR="0098507D" w:rsidRDefault="0098507D" w:rsidP="0098507D">
            <w:pPr>
              <w:pStyle w:val="Default"/>
              <w:rPr>
                <w:sz w:val="22"/>
                <w:szCs w:val="22"/>
              </w:rPr>
            </w:pPr>
          </w:p>
          <w:p w14:paraId="68E1FA64" w14:textId="77777777" w:rsidR="0098507D" w:rsidRDefault="0098507D" w:rsidP="0098507D">
            <w:pPr>
              <w:pStyle w:val="Default"/>
              <w:rPr>
                <w:sz w:val="22"/>
                <w:szCs w:val="22"/>
              </w:rPr>
            </w:pPr>
          </w:p>
          <w:p w14:paraId="7B8763BA" w14:textId="3C7619D1"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409E3AA" w14:textId="5CBFFD0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A6FA56E" w14:textId="77D5338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shd w:val="clear" w:color="auto" w:fill="auto"/>
          </w:tcPr>
          <w:p w14:paraId="082A6167" w14:textId="77777777" w:rsidR="0098507D" w:rsidRPr="005667E7" w:rsidRDefault="0098507D" w:rsidP="0098507D">
            <w:pPr>
              <w:pStyle w:val="Default"/>
              <w:rPr>
                <w:sz w:val="22"/>
                <w:szCs w:val="22"/>
              </w:rPr>
            </w:pPr>
          </w:p>
        </w:tc>
      </w:tr>
      <w:tr w:rsidR="0098507D" w:rsidRPr="005667E7" w14:paraId="18CA7463" w14:textId="77777777" w:rsidTr="00DF1646">
        <w:trPr>
          <w:gridAfter w:val="1"/>
          <w:wAfter w:w="69" w:type="dxa"/>
          <w:trHeight w:val="704"/>
        </w:trPr>
        <w:tc>
          <w:tcPr>
            <w:tcW w:w="675" w:type="dxa"/>
            <w:tcBorders>
              <w:top w:val="single" w:sz="4" w:space="0" w:color="auto"/>
              <w:bottom w:val="single" w:sz="4" w:space="0" w:color="auto"/>
              <w:right w:val="single" w:sz="4" w:space="0" w:color="auto"/>
            </w:tcBorders>
          </w:tcPr>
          <w:p w14:paraId="34E35404" w14:textId="77777777" w:rsidR="0098507D" w:rsidRPr="005667E7" w:rsidRDefault="0098507D" w:rsidP="0098507D">
            <w:pPr>
              <w:pStyle w:val="Default"/>
              <w:rPr>
                <w:sz w:val="22"/>
                <w:szCs w:val="22"/>
              </w:rPr>
            </w:pPr>
            <w:r w:rsidRPr="005667E7">
              <w:rPr>
                <w:sz w:val="22"/>
                <w:szCs w:val="22"/>
              </w:rPr>
              <w:t>O:7</w:t>
            </w:r>
          </w:p>
        </w:tc>
        <w:tc>
          <w:tcPr>
            <w:tcW w:w="3636" w:type="dxa"/>
            <w:tcBorders>
              <w:top w:val="single" w:sz="4" w:space="0" w:color="auto"/>
              <w:left w:val="single" w:sz="4" w:space="0" w:color="auto"/>
              <w:bottom w:val="single" w:sz="4" w:space="0" w:color="auto"/>
              <w:right w:val="single" w:sz="4" w:space="0" w:color="auto"/>
            </w:tcBorders>
          </w:tcPr>
          <w:p w14:paraId="101AFD97" w14:textId="77777777" w:rsidR="0098507D" w:rsidRPr="005667E7" w:rsidRDefault="0098507D" w:rsidP="0098507D">
            <w:pPr>
              <w:pStyle w:val="Default"/>
              <w:rPr>
                <w:sz w:val="22"/>
                <w:szCs w:val="22"/>
              </w:rPr>
            </w:pPr>
            <w:r w:rsidRPr="005667E7">
              <w:rPr>
                <w:sz w:val="22"/>
                <w:szCs w:val="22"/>
                <w:shd w:val="clear" w:color="auto" w:fill="FFFFFF"/>
              </w:rPr>
              <w:t>Členské štáty zabezpečia, aby sa celková ročná spotreba primárnej energie novej alebo obnovenej budovy s nulovými emisiami pokryla:</w:t>
            </w:r>
          </w:p>
        </w:tc>
        <w:tc>
          <w:tcPr>
            <w:tcW w:w="549" w:type="dxa"/>
            <w:tcBorders>
              <w:top w:val="single" w:sz="4" w:space="0" w:color="auto"/>
              <w:left w:val="single" w:sz="4" w:space="0" w:color="auto"/>
              <w:bottom w:val="single" w:sz="4" w:space="0" w:color="auto"/>
              <w:right w:val="single" w:sz="4" w:space="0" w:color="auto"/>
            </w:tcBorders>
          </w:tcPr>
          <w:p w14:paraId="767F3F0D" w14:textId="3A5AD0C2"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0AA2D494" w14:textId="4E97CE64"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30D5B143" w14:textId="77777777" w:rsidR="0098507D" w:rsidRPr="00D41043" w:rsidRDefault="0098507D" w:rsidP="0098507D">
            <w:pPr>
              <w:pStyle w:val="Default"/>
              <w:rPr>
                <w:b/>
                <w:sz w:val="22"/>
                <w:szCs w:val="22"/>
              </w:rPr>
            </w:pPr>
            <w:r w:rsidRPr="00D41043">
              <w:rPr>
                <w:b/>
                <w:sz w:val="22"/>
                <w:szCs w:val="22"/>
              </w:rPr>
              <w:t>§ 2</w:t>
            </w:r>
          </w:p>
          <w:p w14:paraId="10FE3681" w14:textId="19C94C28" w:rsidR="0098507D" w:rsidRDefault="0098507D" w:rsidP="0098507D">
            <w:pPr>
              <w:pStyle w:val="Default"/>
              <w:rPr>
                <w:b/>
                <w:sz w:val="22"/>
                <w:szCs w:val="22"/>
              </w:rPr>
            </w:pPr>
            <w:r w:rsidRPr="00D41043">
              <w:rPr>
                <w:b/>
                <w:sz w:val="22"/>
                <w:szCs w:val="22"/>
              </w:rPr>
              <w:t>O</w:t>
            </w:r>
            <w:r>
              <w:rPr>
                <w:b/>
                <w:sz w:val="22"/>
                <w:szCs w:val="22"/>
              </w:rPr>
              <w:t> </w:t>
            </w:r>
            <w:r w:rsidRPr="00D41043">
              <w:rPr>
                <w:b/>
                <w:sz w:val="22"/>
                <w:szCs w:val="22"/>
              </w:rPr>
              <w:t>1</w:t>
            </w:r>
            <w:r w:rsidR="004B6F31">
              <w:rPr>
                <w:b/>
                <w:sz w:val="22"/>
                <w:szCs w:val="22"/>
              </w:rPr>
              <w:t>3</w:t>
            </w:r>
          </w:p>
          <w:p w14:paraId="23C1F92D" w14:textId="5E4B6E04"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380EACB" w14:textId="18903E40" w:rsidR="0098507D" w:rsidRPr="006275D6" w:rsidRDefault="0098507D" w:rsidP="00D0598D">
            <w:pPr>
              <w:rPr>
                <w:b/>
              </w:rPr>
            </w:pPr>
            <w:r>
              <w:rPr>
                <w:rFonts w:cs="Times New Roman"/>
                <w:b/>
                <w:color w:val="000000"/>
              </w:rPr>
              <w:t>(1</w:t>
            </w:r>
            <w:r w:rsidR="004B6F31">
              <w:rPr>
                <w:rFonts w:cs="Times New Roman"/>
                <w:b/>
                <w:color w:val="000000"/>
              </w:rPr>
              <w:t>3</w:t>
            </w:r>
            <w:r>
              <w:rPr>
                <w:rFonts w:cs="Times New Roman"/>
                <w:b/>
                <w:color w:val="000000"/>
              </w:rPr>
              <w:t xml:space="preserve">) </w:t>
            </w:r>
            <w:r w:rsidRPr="006275D6">
              <w:rPr>
                <w:rFonts w:cs="Times New Roman"/>
                <w:b/>
                <w:color w:val="000000"/>
              </w:rPr>
              <w:t xml:space="preserve">Ročná potreba primárnej energie budovy s nulovými emisiami </w:t>
            </w:r>
            <w:r w:rsidR="004B6F31">
              <w:rPr>
                <w:rFonts w:cs="Times New Roman"/>
                <w:b/>
                <w:color w:val="000000"/>
              </w:rPr>
              <w:t xml:space="preserve">sa </w:t>
            </w:r>
            <w:r w:rsidRPr="006275D6">
              <w:rPr>
                <w:rFonts w:cs="Times New Roman"/>
                <w:b/>
                <w:color w:val="000000"/>
              </w:rPr>
              <w:t xml:space="preserve">môže </w:t>
            </w:r>
            <w:r w:rsidR="004B6F31">
              <w:rPr>
                <w:rFonts w:cs="Times New Roman"/>
                <w:b/>
                <w:color w:val="000000"/>
              </w:rPr>
              <w:t>z</w:t>
            </w:r>
            <w:r w:rsidRPr="006275D6">
              <w:rPr>
                <w:rFonts w:cs="Times New Roman"/>
                <w:b/>
                <w:color w:val="000000"/>
              </w:rPr>
              <w:t>abezpeč</w:t>
            </w:r>
            <w:r w:rsidR="004B6F31">
              <w:rPr>
                <w:rFonts w:cs="Times New Roman"/>
                <w:b/>
                <w:color w:val="000000"/>
              </w:rPr>
              <w:t>iť</w:t>
            </w:r>
            <w:r w:rsidRPr="006275D6">
              <w:rPr>
                <w:rFonts w:cs="Times New Roman"/>
                <w:b/>
                <w:color w:val="000000"/>
              </w:rPr>
              <w:t xml:space="preserve"> </w:t>
            </w:r>
          </w:p>
        </w:tc>
        <w:tc>
          <w:tcPr>
            <w:tcW w:w="818" w:type="dxa"/>
            <w:tcBorders>
              <w:top w:val="single" w:sz="4" w:space="0" w:color="auto"/>
              <w:left w:val="single" w:sz="4" w:space="0" w:color="auto"/>
              <w:bottom w:val="single" w:sz="4" w:space="0" w:color="auto"/>
              <w:right w:val="single" w:sz="4" w:space="0" w:color="auto"/>
            </w:tcBorders>
          </w:tcPr>
          <w:p w14:paraId="63BC5778" w14:textId="174BA2B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B747BBF" w14:textId="56117C9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EBC3078" w14:textId="54DE436C"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tcBorders>
          </w:tcPr>
          <w:p w14:paraId="249C3C85" w14:textId="77777777" w:rsidR="0098507D" w:rsidRPr="005667E7" w:rsidRDefault="0098507D" w:rsidP="0098507D">
            <w:pPr>
              <w:pStyle w:val="Default"/>
              <w:rPr>
                <w:sz w:val="22"/>
                <w:szCs w:val="22"/>
              </w:rPr>
            </w:pPr>
          </w:p>
        </w:tc>
      </w:tr>
      <w:tr w:rsidR="0098507D" w:rsidRPr="005667E7" w14:paraId="195BC65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9DFCB0A"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97D06A4" w14:textId="77777777" w:rsidR="0098507D" w:rsidRPr="005667E7" w:rsidRDefault="0098507D" w:rsidP="0098507D">
            <w:pPr>
              <w:pStyle w:val="oj-normal"/>
              <w:spacing w:before="120"/>
              <w:rPr>
                <w:sz w:val="22"/>
                <w:szCs w:val="22"/>
              </w:rPr>
            </w:pPr>
            <w:r w:rsidRPr="005667E7">
              <w:rPr>
                <w:color w:val="000000"/>
                <w:sz w:val="22"/>
                <w:szCs w:val="22"/>
              </w:rPr>
              <w:t>energiou z obnoviteľných zdrojov vyrobenou na mieste alebo v blízkom okolí a spĺňajúcou kritériá uvedené v článku 7 smernice (EÚ) 2018/2001;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C748A69" w14:textId="39BE4B4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DEEA6E6" w14:textId="273E22D3"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211071A" w14:textId="77777777" w:rsidR="0098507D" w:rsidRPr="00D41043" w:rsidRDefault="0098507D" w:rsidP="0098507D">
            <w:pPr>
              <w:pStyle w:val="Default"/>
              <w:rPr>
                <w:b/>
                <w:sz w:val="22"/>
                <w:szCs w:val="22"/>
              </w:rPr>
            </w:pPr>
            <w:r w:rsidRPr="00D41043">
              <w:rPr>
                <w:b/>
                <w:sz w:val="22"/>
                <w:szCs w:val="22"/>
              </w:rPr>
              <w:t>§ 2</w:t>
            </w:r>
          </w:p>
          <w:p w14:paraId="324A2845" w14:textId="110B7B0C" w:rsidR="0098507D" w:rsidRDefault="0098507D" w:rsidP="0098507D">
            <w:pPr>
              <w:pStyle w:val="Default"/>
              <w:rPr>
                <w:b/>
                <w:sz w:val="22"/>
                <w:szCs w:val="22"/>
              </w:rPr>
            </w:pPr>
            <w:r w:rsidRPr="00D41043">
              <w:rPr>
                <w:b/>
                <w:sz w:val="22"/>
                <w:szCs w:val="22"/>
              </w:rPr>
              <w:t>O</w:t>
            </w:r>
            <w:r>
              <w:rPr>
                <w:b/>
                <w:sz w:val="22"/>
                <w:szCs w:val="22"/>
              </w:rPr>
              <w:t> </w:t>
            </w:r>
            <w:r w:rsidRPr="00D41043">
              <w:rPr>
                <w:b/>
                <w:sz w:val="22"/>
                <w:szCs w:val="22"/>
              </w:rPr>
              <w:t>1</w:t>
            </w:r>
            <w:r w:rsidR="004B6F31">
              <w:rPr>
                <w:b/>
                <w:sz w:val="22"/>
                <w:szCs w:val="22"/>
              </w:rPr>
              <w:t>3</w:t>
            </w:r>
          </w:p>
          <w:p w14:paraId="0785ADB5" w14:textId="1A79F449" w:rsidR="0098507D" w:rsidRPr="005667E7" w:rsidRDefault="0098507D" w:rsidP="0098507D">
            <w:pPr>
              <w:pStyle w:val="Default"/>
              <w:rPr>
                <w:sz w:val="22"/>
                <w:szCs w:val="22"/>
              </w:rPr>
            </w:pPr>
            <w:r>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E65BEAA" w14:textId="4950058A" w:rsidR="0098507D" w:rsidRPr="004B6F31" w:rsidRDefault="0098507D" w:rsidP="004B6F31">
            <w:pPr>
              <w:spacing w:line="240" w:lineRule="auto"/>
              <w:rPr>
                <w:b/>
              </w:rPr>
            </w:pPr>
            <w:r w:rsidRPr="004B6F31">
              <w:rPr>
                <w:rFonts w:eastAsia="Times New Roman" w:cs="Times New Roman"/>
                <w:b/>
                <w:color w:val="000000"/>
              </w:rPr>
              <w:t>a) z obnoviteľných zdrojov vyrobenou na mieste alebo v blízkom okolí,</w:t>
            </w:r>
            <w:r w:rsidRPr="004B6F31" w:rsidDel="0017352D">
              <w:rPr>
                <w:b/>
              </w:rPr>
              <w:t xml:space="preserve">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050454B" w14:textId="5ACE7EF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27F174C" w14:textId="4C5AA5B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0ADC2A3" w14:textId="2345DCAC"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5109CC9" w14:textId="77777777" w:rsidR="0098507D" w:rsidRPr="005667E7" w:rsidRDefault="0098507D" w:rsidP="0098507D">
            <w:pPr>
              <w:pStyle w:val="Default"/>
              <w:rPr>
                <w:sz w:val="22"/>
                <w:szCs w:val="22"/>
              </w:rPr>
            </w:pPr>
          </w:p>
        </w:tc>
      </w:tr>
      <w:tr w:rsidR="0098507D" w:rsidRPr="005667E7" w14:paraId="624E228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0D543EF"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09C0E7A" w14:textId="77777777" w:rsidR="0098507D" w:rsidRPr="005667E7" w:rsidRDefault="0098507D" w:rsidP="0098507D">
            <w:pPr>
              <w:pStyle w:val="oj-normal"/>
              <w:spacing w:before="120"/>
              <w:rPr>
                <w:sz w:val="22"/>
                <w:szCs w:val="22"/>
              </w:rPr>
            </w:pPr>
            <w:r w:rsidRPr="005667E7">
              <w:rPr>
                <w:color w:val="000000"/>
                <w:sz w:val="22"/>
                <w:szCs w:val="22"/>
              </w:rPr>
              <w:t>energiou z obnoviteľných zdrojov dodávanou z komunity vyrábajúcej energiu z obnoviteľných zdrojov v zmysle článku 22 smernice (EÚ) 2018/2001;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DE43277" w14:textId="51C4B64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670D864" w14:textId="2380E997"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6F92E25" w14:textId="77777777" w:rsidR="0098507D" w:rsidRPr="00D41043" w:rsidRDefault="0098507D" w:rsidP="0098507D">
            <w:pPr>
              <w:pStyle w:val="Default"/>
              <w:rPr>
                <w:b/>
                <w:sz w:val="22"/>
                <w:szCs w:val="22"/>
              </w:rPr>
            </w:pPr>
            <w:r w:rsidRPr="00D41043">
              <w:rPr>
                <w:b/>
                <w:sz w:val="22"/>
                <w:szCs w:val="22"/>
              </w:rPr>
              <w:t>§ 2</w:t>
            </w:r>
          </w:p>
          <w:p w14:paraId="506C33EE" w14:textId="70B0EACC" w:rsidR="0098507D" w:rsidRDefault="0098507D" w:rsidP="0098507D">
            <w:pPr>
              <w:pStyle w:val="Default"/>
              <w:rPr>
                <w:b/>
                <w:sz w:val="22"/>
                <w:szCs w:val="22"/>
              </w:rPr>
            </w:pPr>
            <w:r w:rsidRPr="00D41043">
              <w:rPr>
                <w:b/>
                <w:sz w:val="22"/>
                <w:szCs w:val="22"/>
              </w:rPr>
              <w:t>O</w:t>
            </w:r>
            <w:r>
              <w:rPr>
                <w:b/>
                <w:sz w:val="22"/>
                <w:szCs w:val="22"/>
              </w:rPr>
              <w:t> </w:t>
            </w:r>
            <w:r w:rsidRPr="00D41043">
              <w:rPr>
                <w:b/>
                <w:sz w:val="22"/>
                <w:szCs w:val="22"/>
              </w:rPr>
              <w:t>1</w:t>
            </w:r>
            <w:r w:rsidR="004B6F31">
              <w:rPr>
                <w:b/>
                <w:sz w:val="22"/>
                <w:szCs w:val="22"/>
              </w:rPr>
              <w:t>3</w:t>
            </w:r>
          </w:p>
          <w:p w14:paraId="622A7A60" w14:textId="2A491626" w:rsidR="0098507D" w:rsidRPr="005667E7" w:rsidRDefault="0098507D" w:rsidP="0098507D">
            <w:pPr>
              <w:pStyle w:val="Default"/>
              <w:rPr>
                <w:sz w:val="22"/>
                <w:szCs w:val="22"/>
              </w:rPr>
            </w:pPr>
            <w:r>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2A58D12" w14:textId="4E2C943C" w:rsidR="0098507D" w:rsidRPr="004B6F31" w:rsidRDefault="0098507D" w:rsidP="0098507D">
            <w:r w:rsidRPr="004B6F31">
              <w:rPr>
                <w:rFonts w:eastAsia="Times New Roman" w:cs="Times New Roman"/>
                <w:b/>
                <w:color w:val="000000"/>
              </w:rPr>
              <w:t>b) od komunity vyrábajúcej energiu z obnoviteľných zdrojov</w:t>
            </w:r>
            <w:r w:rsidRPr="004B6F31">
              <w:rPr>
                <w:rFonts w:cs="Times New Roman"/>
                <w:b/>
              </w:rPr>
              <w:t>,</w:t>
            </w:r>
            <w:r w:rsidRPr="004B6F31" w:rsidDel="0017352D">
              <w:rPr>
                <w:b/>
              </w:rPr>
              <w:t xml:space="preserve">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42196FF" w14:textId="412CFB1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7AA9BF6" w14:textId="4C947C2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72E18C9" w14:textId="28E7CF9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E79D0DA" w14:textId="77777777" w:rsidR="0098507D" w:rsidRPr="005667E7" w:rsidRDefault="0098507D" w:rsidP="0098507D">
            <w:pPr>
              <w:pStyle w:val="Default"/>
              <w:rPr>
                <w:sz w:val="22"/>
                <w:szCs w:val="22"/>
              </w:rPr>
            </w:pPr>
          </w:p>
        </w:tc>
      </w:tr>
      <w:tr w:rsidR="0098507D" w:rsidRPr="005667E7" w14:paraId="31DBABA6" w14:textId="77777777" w:rsidTr="00DF1646">
        <w:trPr>
          <w:gridAfter w:val="1"/>
          <w:wAfter w:w="69" w:type="dxa"/>
          <w:trHeight w:val="156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A8F34A9" w14:textId="77777777" w:rsidR="0098507D" w:rsidRPr="005667E7" w:rsidRDefault="0098507D" w:rsidP="0098507D">
            <w:pPr>
              <w:pStyle w:val="Default"/>
              <w:rPr>
                <w:sz w:val="22"/>
                <w:szCs w:val="22"/>
              </w:rPr>
            </w:pPr>
            <w:r w:rsidRPr="005667E7">
              <w:rPr>
                <w:sz w:val="22"/>
                <w:szCs w:val="22"/>
              </w:rPr>
              <w:lastRenderedPageBreak/>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2E42A43" w14:textId="77777777" w:rsidR="0098507D" w:rsidRPr="005667E7" w:rsidRDefault="0098507D" w:rsidP="0098507D">
            <w:pPr>
              <w:pStyle w:val="oj-normal"/>
              <w:spacing w:before="120"/>
              <w:rPr>
                <w:sz w:val="22"/>
                <w:szCs w:val="22"/>
              </w:rPr>
            </w:pPr>
            <w:r w:rsidRPr="005667E7">
              <w:rPr>
                <w:color w:val="000000"/>
                <w:sz w:val="22"/>
                <w:szCs w:val="22"/>
              </w:rPr>
              <w:t>energiou z účinného systému centralizovaného zásobovania teplom a chladom v súlade s článkom 26 ods. 1 smernice (EÚ) 2023/1791 alebo</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6361146" w14:textId="7ED11B96"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3418876" w14:textId="2F006A0A"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0EE93B2" w14:textId="77777777" w:rsidR="0098507D" w:rsidRPr="00D41043" w:rsidRDefault="0098507D" w:rsidP="0098507D">
            <w:pPr>
              <w:pStyle w:val="Default"/>
              <w:rPr>
                <w:b/>
                <w:sz w:val="22"/>
                <w:szCs w:val="22"/>
              </w:rPr>
            </w:pPr>
            <w:r w:rsidRPr="00D41043">
              <w:rPr>
                <w:b/>
                <w:sz w:val="22"/>
                <w:szCs w:val="22"/>
              </w:rPr>
              <w:t>§ 2</w:t>
            </w:r>
          </w:p>
          <w:p w14:paraId="4BA4CE8F" w14:textId="1F3FB304" w:rsidR="0098507D" w:rsidRDefault="0098507D" w:rsidP="0098507D">
            <w:pPr>
              <w:pStyle w:val="Default"/>
              <w:rPr>
                <w:b/>
                <w:sz w:val="22"/>
                <w:szCs w:val="22"/>
              </w:rPr>
            </w:pPr>
            <w:r w:rsidRPr="00D41043">
              <w:rPr>
                <w:b/>
                <w:sz w:val="22"/>
                <w:szCs w:val="22"/>
              </w:rPr>
              <w:t>O</w:t>
            </w:r>
            <w:r>
              <w:rPr>
                <w:b/>
                <w:sz w:val="22"/>
                <w:szCs w:val="22"/>
              </w:rPr>
              <w:t> </w:t>
            </w:r>
            <w:r w:rsidRPr="00D41043">
              <w:rPr>
                <w:b/>
                <w:sz w:val="22"/>
                <w:szCs w:val="22"/>
              </w:rPr>
              <w:t>1</w:t>
            </w:r>
            <w:r w:rsidR="004B6F31">
              <w:rPr>
                <w:b/>
                <w:sz w:val="22"/>
                <w:szCs w:val="22"/>
              </w:rPr>
              <w:t>3</w:t>
            </w:r>
          </w:p>
          <w:p w14:paraId="341D157F" w14:textId="5DC8ED5B" w:rsidR="0098507D" w:rsidRPr="005667E7" w:rsidRDefault="0098507D" w:rsidP="0098507D">
            <w:pPr>
              <w:pStyle w:val="Default"/>
              <w:rPr>
                <w:sz w:val="22"/>
                <w:szCs w:val="22"/>
              </w:rPr>
            </w:pPr>
            <w:r>
              <w:rPr>
                <w:b/>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ACE8213" w14:textId="7F3CEE5C" w:rsidR="0098507D" w:rsidRPr="004B6F31" w:rsidRDefault="0098507D" w:rsidP="0098507D">
            <w:r w:rsidRPr="004B6F31">
              <w:rPr>
                <w:rFonts w:eastAsia="Times New Roman" w:cs="Times New Roman"/>
                <w:b/>
                <w:color w:val="000000"/>
              </w:rPr>
              <w:t>c) z účinného systému centralizovaného zásobovania teplom a chladom,</w:t>
            </w:r>
            <w:r w:rsidRPr="004B6F31" w:rsidDel="0017352D">
              <w:t xml:space="preserve">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F61040B" w14:textId="1EFBB60C" w:rsidR="0098507D" w:rsidRPr="005B7115" w:rsidRDefault="0098507D" w:rsidP="0098507D">
            <w:pPr>
              <w:pStyle w:val="Default"/>
              <w:rPr>
                <w:sz w:val="22"/>
                <w:szCs w:val="22"/>
                <w:u w:val="single"/>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7E4FE7B" w14:textId="776CBF9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703580C" w14:textId="54582BDA"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655BA5F" w14:textId="77777777" w:rsidR="0098507D" w:rsidRPr="005667E7" w:rsidRDefault="0098507D" w:rsidP="0098507D">
            <w:pPr>
              <w:pStyle w:val="Default"/>
              <w:rPr>
                <w:sz w:val="22"/>
                <w:szCs w:val="22"/>
              </w:rPr>
            </w:pPr>
          </w:p>
        </w:tc>
      </w:tr>
      <w:tr w:rsidR="0098507D" w:rsidRPr="005667E7" w14:paraId="5E083BB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354D0AD" w14:textId="77777777" w:rsidR="0098507D" w:rsidRPr="005667E7" w:rsidRDefault="0098507D" w:rsidP="0098507D">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7D660B9" w14:textId="77777777" w:rsidR="0098507D" w:rsidRPr="005667E7" w:rsidRDefault="0098507D" w:rsidP="0098507D">
            <w:pPr>
              <w:pStyle w:val="oj-normal"/>
              <w:spacing w:before="120"/>
              <w:rPr>
                <w:sz w:val="22"/>
                <w:szCs w:val="22"/>
              </w:rPr>
            </w:pPr>
            <w:r w:rsidRPr="005667E7">
              <w:rPr>
                <w:color w:val="000000"/>
                <w:sz w:val="22"/>
                <w:szCs w:val="22"/>
              </w:rPr>
              <w:t>energiou zo zdrojov s nulovým obsahom uhlíka.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6499E47" w14:textId="0FD5FEA9"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149FA6A" w14:textId="7B61A014"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53F34F7" w14:textId="77777777" w:rsidR="0098507D" w:rsidRPr="00D41043" w:rsidRDefault="0098507D" w:rsidP="0098507D">
            <w:pPr>
              <w:pStyle w:val="Default"/>
              <w:rPr>
                <w:b/>
                <w:sz w:val="22"/>
                <w:szCs w:val="22"/>
              </w:rPr>
            </w:pPr>
            <w:r w:rsidRPr="00D41043">
              <w:rPr>
                <w:b/>
                <w:sz w:val="22"/>
                <w:szCs w:val="22"/>
              </w:rPr>
              <w:t>§ 2</w:t>
            </w:r>
          </w:p>
          <w:p w14:paraId="37659544" w14:textId="69C36589" w:rsidR="0098507D" w:rsidRDefault="0098507D" w:rsidP="0098507D">
            <w:pPr>
              <w:pStyle w:val="Default"/>
              <w:rPr>
                <w:b/>
                <w:sz w:val="22"/>
                <w:szCs w:val="22"/>
              </w:rPr>
            </w:pPr>
            <w:r w:rsidRPr="00D41043">
              <w:rPr>
                <w:b/>
                <w:sz w:val="22"/>
                <w:szCs w:val="22"/>
              </w:rPr>
              <w:t>O</w:t>
            </w:r>
            <w:r>
              <w:rPr>
                <w:b/>
                <w:sz w:val="22"/>
                <w:szCs w:val="22"/>
              </w:rPr>
              <w:t> </w:t>
            </w:r>
            <w:r w:rsidRPr="00D41043">
              <w:rPr>
                <w:b/>
                <w:sz w:val="22"/>
                <w:szCs w:val="22"/>
              </w:rPr>
              <w:t>1</w:t>
            </w:r>
            <w:r w:rsidR="004B6F31">
              <w:rPr>
                <w:b/>
                <w:sz w:val="22"/>
                <w:szCs w:val="22"/>
              </w:rPr>
              <w:t>3</w:t>
            </w:r>
          </w:p>
          <w:p w14:paraId="54DFB727" w14:textId="64AAE005" w:rsidR="0098507D" w:rsidRPr="005667E7" w:rsidRDefault="0098507D" w:rsidP="0098507D">
            <w:pPr>
              <w:pStyle w:val="Default"/>
              <w:rPr>
                <w:sz w:val="22"/>
                <w:szCs w:val="22"/>
              </w:rPr>
            </w:pPr>
            <w:r>
              <w:rPr>
                <w:b/>
                <w:sz w:val="22"/>
                <w:szCs w:val="22"/>
              </w:rPr>
              <w:t>P d</w:t>
            </w:r>
          </w:p>
          <w:p w14:paraId="0E186849" w14:textId="2A0A0756"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9657FB4" w14:textId="3A6D06DB" w:rsidR="0098507D" w:rsidRPr="004B6F31" w:rsidRDefault="0098507D" w:rsidP="0098507D">
            <w:pPr>
              <w:pStyle w:val="Default"/>
              <w:rPr>
                <w:sz w:val="22"/>
                <w:szCs w:val="22"/>
              </w:rPr>
            </w:pPr>
            <w:r w:rsidRPr="004B6F31">
              <w:rPr>
                <w:rFonts w:eastAsia="Times New Roman"/>
                <w:b/>
                <w:sz w:val="22"/>
                <w:szCs w:val="22"/>
              </w:rPr>
              <w:t>d) zo zdrojov s nulovým obsahom uhlíka</w:t>
            </w:r>
            <w:r w:rsidR="004B6F31">
              <w:rPr>
                <w:rFonts w:eastAsia="Times New Roman"/>
                <w:b/>
                <w:sz w:val="22"/>
                <w:szCs w:val="22"/>
              </w:rPr>
              <w:t>.</w:t>
            </w:r>
            <w:r w:rsidRPr="004B6F31" w:rsidDel="0017352D">
              <w:rPr>
                <w:sz w:val="22"/>
                <w:szCs w:val="22"/>
              </w:rPr>
              <w:t xml:space="preserve">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5E0F0CD" w14:textId="2D2DFC7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182A085" w14:textId="21FFA7C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B54E30F" w14:textId="3FF92C4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297A100" w14:textId="77777777" w:rsidR="0098507D" w:rsidRPr="005667E7" w:rsidRDefault="0098507D" w:rsidP="0098507D">
            <w:pPr>
              <w:pStyle w:val="Default"/>
              <w:rPr>
                <w:sz w:val="22"/>
                <w:szCs w:val="22"/>
              </w:rPr>
            </w:pPr>
          </w:p>
        </w:tc>
      </w:tr>
      <w:tr w:rsidR="0098507D" w:rsidRPr="005667E7" w14:paraId="023F4E60"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CE7B697"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054BA43" w14:textId="77777777" w:rsidR="0098507D" w:rsidRPr="005667E7" w:rsidRDefault="0098507D" w:rsidP="0098507D">
            <w:pPr>
              <w:pStyle w:val="Default"/>
              <w:rPr>
                <w:sz w:val="22"/>
                <w:szCs w:val="22"/>
              </w:rPr>
            </w:pPr>
            <w:r w:rsidRPr="005667E7">
              <w:rPr>
                <w:sz w:val="22"/>
                <w:szCs w:val="22"/>
                <w:shd w:val="clear" w:color="auto" w:fill="FFFFFF"/>
              </w:rPr>
              <w:t>Ak splnenie požiadaviek stanovených v tomto odseku nie je technicky alebo ekonomicky uskutočniteľné, celková ročná spotreba primárnej energie sa môže pokryť aj inou energiou zo sústavy, ktorá spĺňa kritériá stanovené na vnútroštátnej úrovni.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D7A7C79" w14:textId="6F412CA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F060985" w14:textId="178118F4"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510E4AB" w14:textId="77777777" w:rsidR="0098507D" w:rsidRDefault="0098507D" w:rsidP="0098507D">
            <w:pPr>
              <w:pStyle w:val="Default"/>
              <w:rPr>
                <w:b/>
                <w:sz w:val="22"/>
                <w:szCs w:val="22"/>
              </w:rPr>
            </w:pPr>
            <w:r w:rsidRPr="006275D6">
              <w:rPr>
                <w:b/>
                <w:sz w:val="22"/>
                <w:szCs w:val="22"/>
              </w:rPr>
              <w:t xml:space="preserve">§ </w:t>
            </w:r>
            <w:r>
              <w:rPr>
                <w:b/>
                <w:sz w:val="22"/>
                <w:szCs w:val="22"/>
              </w:rPr>
              <w:t>2</w:t>
            </w:r>
          </w:p>
          <w:p w14:paraId="35A80BCF" w14:textId="081B24BF" w:rsidR="0098507D" w:rsidRPr="006275D6" w:rsidRDefault="0098507D" w:rsidP="00D0598D">
            <w:pPr>
              <w:pStyle w:val="Default"/>
              <w:rPr>
                <w:b/>
                <w:sz w:val="22"/>
                <w:szCs w:val="22"/>
              </w:rPr>
            </w:pPr>
            <w:r>
              <w:rPr>
                <w:b/>
                <w:sz w:val="22"/>
                <w:szCs w:val="22"/>
              </w:rPr>
              <w:t>O 1</w:t>
            </w:r>
            <w:r w:rsidR="004B6F31">
              <w:rPr>
                <w:b/>
                <w:sz w:val="22"/>
                <w:szCs w:val="22"/>
              </w:rPr>
              <w:t>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AD9CB89" w14:textId="5CC76EE6" w:rsidR="0098507D" w:rsidRPr="004B6F31" w:rsidRDefault="0098507D" w:rsidP="0098507D">
            <w:pPr>
              <w:spacing w:after="0" w:line="240" w:lineRule="auto"/>
            </w:pPr>
            <w:r w:rsidRPr="004B6F31">
              <w:rPr>
                <w:rFonts w:eastAsia="Times New Roman" w:cs="Times New Roman"/>
                <w:b/>
                <w:color w:val="000000"/>
              </w:rPr>
              <w:t>(1</w:t>
            </w:r>
            <w:r w:rsidR="004B6F31">
              <w:rPr>
                <w:rFonts w:eastAsia="Times New Roman" w:cs="Times New Roman"/>
                <w:b/>
                <w:color w:val="000000"/>
              </w:rPr>
              <w:t>4</w:t>
            </w:r>
            <w:r w:rsidRPr="004B6F31">
              <w:rPr>
                <w:rFonts w:eastAsia="Times New Roman" w:cs="Times New Roman"/>
                <w:b/>
                <w:color w:val="000000"/>
              </w:rPr>
              <w:t>) Ak nie je splnenie požiadavky podľa odseku 1</w:t>
            </w:r>
            <w:r w:rsidR="004B6F31">
              <w:rPr>
                <w:rFonts w:eastAsia="Times New Roman" w:cs="Times New Roman"/>
                <w:b/>
                <w:color w:val="000000"/>
              </w:rPr>
              <w:t>3</w:t>
            </w:r>
            <w:r w:rsidRPr="004B6F31">
              <w:rPr>
                <w:rFonts w:eastAsia="Times New Roman" w:cs="Times New Roman"/>
                <w:b/>
                <w:color w:val="000000"/>
              </w:rPr>
              <w:t xml:space="preserve"> technicky alebo ekonomicky uskutočniteľné, celková ročná potreba primárnej energie sa môže pokryť aj inou energiou zo sústavy.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061F73F" w14:textId="5BD4A33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95719BC" w14:textId="36798C82"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D82FFB7" w14:textId="4BA4B4E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598CEB8" w14:textId="77777777" w:rsidR="0098507D" w:rsidRPr="005667E7" w:rsidRDefault="0098507D" w:rsidP="0098507D">
            <w:pPr>
              <w:pStyle w:val="Default"/>
              <w:rPr>
                <w:sz w:val="22"/>
                <w:szCs w:val="22"/>
              </w:rPr>
            </w:pPr>
          </w:p>
        </w:tc>
      </w:tr>
      <w:tr w:rsidR="0098507D" w:rsidRPr="005667E7" w14:paraId="1DB4FE14" w14:textId="77777777" w:rsidTr="00DF1646">
        <w:trPr>
          <w:gridAfter w:val="1"/>
          <w:wAfter w:w="69" w:type="dxa"/>
          <w:trHeight w:val="30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1AE7125" w14:textId="77777777" w:rsidR="0098507D" w:rsidRPr="005667E7" w:rsidRDefault="0098507D" w:rsidP="0098507D">
            <w:pPr>
              <w:pStyle w:val="Default"/>
              <w:rPr>
                <w:sz w:val="22"/>
                <w:szCs w:val="22"/>
              </w:rPr>
            </w:pPr>
            <w:r>
              <w:rPr>
                <w:sz w:val="22"/>
                <w:szCs w:val="22"/>
              </w:rPr>
              <w:t>Č:</w:t>
            </w:r>
            <w:r w:rsidRPr="005667E7">
              <w:rPr>
                <w:sz w:val="22"/>
                <w:szCs w:val="22"/>
              </w:rPr>
              <w:t>12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C378218" w14:textId="77777777" w:rsidR="0098507D" w:rsidRPr="005667E7" w:rsidRDefault="0098507D" w:rsidP="0098507D">
            <w:pPr>
              <w:pStyle w:val="Default"/>
              <w:rPr>
                <w:sz w:val="22"/>
                <w:szCs w:val="22"/>
              </w:rPr>
            </w:pPr>
            <w:proofErr w:type="spellStart"/>
            <w:r w:rsidRPr="005667E7">
              <w:rPr>
                <w:b/>
                <w:bCs/>
                <w:sz w:val="22"/>
                <w:szCs w:val="22"/>
                <w:shd w:val="clear" w:color="auto" w:fill="FFFFFF"/>
              </w:rPr>
              <w:t>Pasport</w:t>
            </w:r>
            <w:proofErr w:type="spellEnd"/>
            <w:r w:rsidRPr="005667E7">
              <w:rPr>
                <w:b/>
                <w:bCs/>
                <w:sz w:val="22"/>
                <w:szCs w:val="22"/>
                <w:shd w:val="clear" w:color="auto" w:fill="FFFFFF"/>
              </w:rPr>
              <w:t xml:space="preserve"> obnovy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886A18B" w14:textId="4968769F"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FF02EA3" w14:textId="6517496B"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C39CE3A" w14:textId="39D96C2A" w:rsidR="0098507D" w:rsidRPr="001B708A" w:rsidRDefault="0098507D" w:rsidP="0098507D">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0A94497" w14:textId="2922DF33"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8B90D34" w14:textId="210DCA9E"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E3C4E26" w14:textId="4390B21D"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A8EBB82"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0BC2A71" w14:textId="77777777" w:rsidR="0098507D" w:rsidRPr="005667E7" w:rsidRDefault="0098507D" w:rsidP="0098507D">
            <w:pPr>
              <w:pStyle w:val="Default"/>
              <w:rPr>
                <w:sz w:val="22"/>
                <w:szCs w:val="22"/>
              </w:rPr>
            </w:pPr>
          </w:p>
        </w:tc>
      </w:tr>
      <w:tr w:rsidR="0098507D" w:rsidRPr="005667E7" w14:paraId="5432A51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384149D"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D17B296" w14:textId="77777777" w:rsidR="0098507D" w:rsidRPr="005667E7" w:rsidRDefault="0098507D" w:rsidP="0098507D">
            <w:pPr>
              <w:pStyle w:val="Default"/>
              <w:rPr>
                <w:sz w:val="22"/>
                <w:szCs w:val="22"/>
              </w:rPr>
            </w:pPr>
            <w:r w:rsidRPr="005667E7">
              <w:rPr>
                <w:sz w:val="22"/>
                <w:szCs w:val="22"/>
                <w:shd w:val="clear" w:color="auto" w:fill="FFFFFF"/>
              </w:rPr>
              <w:t xml:space="preserve">Členské štáty do 29. mája 2026 zavedú systém </w:t>
            </w:r>
            <w:proofErr w:type="spellStart"/>
            <w:r w:rsidRPr="005667E7">
              <w:rPr>
                <w:sz w:val="22"/>
                <w:szCs w:val="22"/>
                <w:shd w:val="clear" w:color="auto" w:fill="FFFFFF"/>
              </w:rPr>
              <w:t>pasportov</w:t>
            </w:r>
            <w:proofErr w:type="spellEnd"/>
            <w:r w:rsidRPr="005667E7">
              <w:rPr>
                <w:sz w:val="22"/>
                <w:szCs w:val="22"/>
                <w:shd w:val="clear" w:color="auto" w:fill="FFFFFF"/>
              </w:rPr>
              <w:t xml:space="preserve"> obnovy budov založený na spoločnom rámci stanovenom v prílohe VIII.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12AFF61"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99412BD" w14:textId="25FF7E3E"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7441826" w14:textId="77777777" w:rsidR="0098507D" w:rsidRPr="001B708A" w:rsidRDefault="0098507D" w:rsidP="0098507D">
            <w:pPr>
              <w:pStyle w:val="Default"/>
              <w:rPr>
                <w:b/>
                <w:sz w:val="22"/>
                <w:szCs w:val="22"/>
              </w:rPr>
            </w:pPr>
            <w:r w:rsidRPr="001B708A">
              <w:rPr>
                <w:b/>
                <w:sz w:val="22"/>
                <w:szCs w:val="22"/>
              </w:rPr>
              <w:t>§ 2</w:t>
            </w:r>
          </w:p>
          <w:p w14:paraId="729072F2" w14:textId="4AE5C94F" w:rsidR="0098507D" w:rsidRPr="001B708A" w:rsidRDefault="0098507D" w:rsidP="0098507D">
            <w:pPr>
              <w:pStyle w:val="Default"/>
              <w:rPr>
                <w:b/>
                <w:sz w:val="22"/>
                <w:szCs w:val="22"/>
              </w:rPr>
            </w:pPr>
            <w:r w:rsidRPr="001B708A">
              <w:rPr>
                <w:b/>
                <w:sz w:val="22"/>
                <w:szCs w:val="22"/>
              </w:rPr>
              <w:t>O 1</w:t>
            </w:r>
          </w:p>
          <w:p w14:paraId="4F621EDD" w14:textId="77777777" w:rsidR="0098507D" w:rsidRDefault="0098507D" w:rsidP="0098507D">
            <w:pPr>
              <w:pStyle w:val="Default"/>
              <w:rPr>
                <w:b/>
                <w:sz w:val="22"/>
                <w:szCs w:val="22"/>
              </w:rPr>
            </w:pPr>
            <w:r w:rsidRPr="001B708A">
              <w:rPr>
                <w:b/>
                <w:sz w:val="22"/>
                <w:szCs w:val="22"/>
              </w:rPr>
              <w:t>P h</w:t>
            </w:r>
          </w:p>
          <w:p w14:paraId="6B642164" w14:textId="77777777" w:rsidR="0098507D" w:rsidRDefault="0098507D" w:rsidP="0098507D">
            <w:pPr>
              <w:pStyle w:val="Default"/>
              <w:rPr>
                <w:b/>
                <w:sz w:val="22"/>
                <w:szCs w:val="22"/>
              </w:rPr>
            </w:pPr>
          </w:p>
          <w:p w14:paraId="272AAE96" w14:textId="51B36CDC" w:rsidR="0098507D" w:rsidRDefault="0098507D" w:rsidP="0098507D">
            <w:pPr>
              <w:pStyle w:val="Default"/>
              <w:rPr>
                <w:b/>
                <w:sz w:val="22"/>
                <w:szCs w:val="22"/>
              </w:rPr>
            </w:pPr>
            <w:r>
              <w:rPr>
                <w:b/>
                <w:sz w:val="22"/>
                <w:szCs w:val="22"/>
              </w:rPr>
              <w:t>§ 4c</w:t>
            </w:r>
          </w:p>
          <w:p w14:paraId="62B75A7F" w14:textId="133A51EF" w:rsidR="0098507D" w:rsidRDefault="0098507D" w:rsidP="0098507D">
            <w:pPr>
              <w:pStyle w:val="Default"/>
              <w:rPr>
                <w:b/>
                <w:sz w:val="22"/>
                <w:szCs w:val="22"/>
              </w:rPr>
            </w:pPr>
            <w:r>
              <w:rPr>
                <w:b/>
                <w:sz w:val="22"/>
                <w:szCs w:val="22"/>
              </w:rPr>
              <w:t>O 3</w:t>
            </w:r>
          </w:p>
          <w:p w14:paraId="63A9FF72" w14:textId="29139BBB" w:rsidR="0098507D" w:rsidRDefault="0098507D" w:rsidP="0098507D">
            <w:pPr>
              <w:pStyle w:val="Default"/>
              <w:rPr>
                <w:b/>
                <w:sz w:val="22"/>
                <w:szCs w:val="22"/>
              </w:rPr>
            </w:pPr>
            <w:r>
              <w:rPr>
                <w:b/>
                <w:sz w:val="22"/>
                <w:szCs w:val="22"/>
              </w:rPr>
              <w:t>O 4</w:t>
            </w:r>
          </w:p>
          <w:p w14:paraId="409FC915" w14:textId="2E51760E" w:rsidR="0098507D" w:rsidRPr="00826818" w:rsidRDefault="0098507D" w:rsidP="0098507D">
            <w:pPr>
              <w:pStyle w:val="Default"/>
              <w:rPr>
                <w:b/>
                <w:sz w:val="22"/>
                <w:szCs w:val="22"/>
              </w:rPr>
            </w:pPr>
            <w:r>
              <w:rPr>
                <w:b/>
                <w:sz w:val="22"/>
                <w:szCs w:val="22"/>
              </w:rPr>
              <w:t>O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CAC9DEC" w14:textId="049C9BB0" w:rsidR="0098507D" w:rsidRDefault="0098507D" w:rsidP="0098507D">
            <w:pPr>
              <w:pStyle w:val="Default"/>
              <w:rPr>
                <w:sz w:val="22"/>
                <w:szCs w:val="22"/>
              </w:rPr>
            </w:pPr>
            <w:r>
              <w:rPr>
                <w:sz w:val="22"/>
                <w:szCs w:val="22"/>
              </w:rPr>
              <w:t xml:space="preserve">(1) </w:t>
            </w:r>
            <w:r w:rsidRPr="00826818">
              <w:rPr>
                <w:sz w:val="22"/>
                <w:szCs w:val="22"/>
              </w:rPr>
              <w:t>Postupmi a opatreniami na zlepšenie energetickej hospodárnosti budov sú:</w:t>
            </w:r>
          </w:p>
          <w:p w14:paraId="0217E3F2" w14:textId="77777777" w:rsidR="0098507D" w:rsidRDefault="0098507D" w:rsidP="0098507D">
            <w:pPr>
              <w:pStyle w:val="Default"/>
              <w:rPr>
                <w:sz w:val="22"/>
                <w:szCs w:val="22"/>
              </w:rPr>
            </w:pPr>
            <w:r w:rsidRPr="00826818">
              <w:rPr>
                <w:b/>
                <w:sz w:val="22"/>
                <w:szCs w:val="22"/>
              </w:rPr>
              <w:t xml:space="preserve">h) </w:t>
            </w:r>
            <w:proofErr w:type="spellStart"/>
            <w:r w:rsidRPr="00826818">
              <w:rPr>
                <w:b/>
                <w:sz w:val="22"/>
                <w:szCs w:val="22"/>
              </w:rPr>
              <w:t>pasporty</w:t>
            </w:r>
            <w:proofErr w:type="spellEnd"/>
            <w:r w:rsidRPr="00826818">
              <w:rPr>
                <w:b/>
                <w:sz w:val="22"/>
                <w:szCs w:val="22"/>
              </w:rPr>
              <w:t xml:space="preserve"> obnovy budov</w:t>
            </w:r>
            <w:r w:rsidRPr="00826818">
              <w:rPr>
                <w:sz w:val="22"/>
                <w:szCs w:val="22"/>
              </w:rPr>
              <w:t>,</w:t>
            </w:r>
          </w:p>
          <w:p w14:paraId="490B3411" w14:textId="77777777" w:rsidR="0098507D" w:rsidRDefault="0098507D" w:rsidP="0098507D">
            <w:pPr>
              <w:pStyle w:val="Default"/>
              <w:rPr>
                <w:sz w:val="22"/>
                <w:szCs w:val="22"/>
              </w:rPr>
            </w:pPr>
          </w:p>
          <w:p w14:paraId="4DFC063F" w14:textId="77777777" w:rsidR="00651AFF" w:rsidRDefault="0098507D" w:rsidP="0098507D">
            <w:pPr>
              <w:spacing w:after="0" w:line="240" w:lineRule="auto"/>
              <w:rPr>
                <w:rFonts w:cs="Times New Roman"/>
                <w:b/>
                <w:color w:val="000000"/>
                <w:lang w:eastAsia="cs-CZ"/>
              </w:rPr>
            </w:pPr>
            <w:r w:rsidRPr="00391695">
              <w:rPr>
                <w:rFonts w:cs="Times New Roman"/>
                <w:b/>
                <w:color w:val="000000"/>
                <w:lang w:eastAsia="cs-CZ"/>
              </w:rPr>
              <w:t xml:space="preserve">(3) </w:t>
            </w:r>
            <w:proofErr w:type="spellStart"/>
            <w:r w:rsidR="00651AFF" w:rsidRPr="00651AFF">
              <w:rPr>
                <w:rFonts w:cs="Times New Roman"/>
                <w:b/>
                <w:color w:val="000000"/>
                <w:lang w:eastAsia="cs-CZ"/>
              </w:rPr>
              <w:t>Pasport</w:t>
            </w:r>
            <w:proofErr w:type="spellEnd"/>
            <w:r w:rsidR="00651AFF" w:rsidRPr="00651AFF">
              <w:rPr>
                <w:rFonts w:cs="Times New Roman"/>
                <w:b/>
                <w:color w:val="000000"/>
                <w:lang w:eastAsia="cs-CZ"/>
              </w:rPr>
              <w:t xml:space="preserve"> obnovy budovy vyhotovuje osoba s odbornou spôsobilosťou podľa § 6 ods. 1 až 3 (ďalej len „oprávnená osoba“) v spolupráci s vlastníkom budovy na základe obhliadky budovy na mieste. </w:t>
            </w:r>
          </w:p>
          <w:p w14:paraId="6F25B4E8" w14:textId="72C9FEC8" w:rsidR="0098507D" w:rsidRPr="00391695" w:rsidRDefault="0098507D" w:rsidP="0098507D">
            <w:pPr>
              <w:spacing w:after="0" w:line="240" w:lineRule="auto"/>
              <w:rPr>
                <w:rFonts w:cs="Times New Roman"/>
                <w:b/>
                <w:color w:val="000000"/>
                <w:lang w:eastAsia="cs-CZ"/>
              </w:rPr>
            </w:pPr>
            <w:r w:rsidRPr="00391695">
              <w:rPr>
                <w:rFonts w:cs="Times New Roman"/>
                <w:b/>
                <w:color w:val="000000"/>
                <w:lang w:eastAsia="cs-CZ"/>
              </w:rPr>
              <w:t xml:space="preserve">(4) </w:t>
            </w:r>
            <w:proofErr w:type="spellStart"/>
            <w:r w:rsidRPr="00391695">
              <w:rPr>
                <w:rFonts w:cs="Times New Roman"/>
                <w:b/>
                <w:color w:val="000000"/>
                <w:lang w:eastAsia="cs-CZ"/>
              </w:rPr>
              <w:t>Pasport</w:t>
            </w:r>
            <w:proofErr w:type="spellEnd"/>
            <w:r w:rsidRPr="00391695">
              <w:rPr>
                <w:rFonts w:cs="Times New Roman"/>
                <w:b/>
                <w:color w:val="000000"/>
                <w:lang w:eastAsia="cs-CZ"/>
              </w:rPr>
              <w:t xml:space="preserve"> obnovy budovy sa môže vyhotoviť dobrovoľne</w:t>
            </w:r>
            <w:r w:rsidR="00265CA2">
              <w:rPr>
                <w:rFonts w:cs="Times New Roman"/>
                <w:b/>
                <w:color w:val="000000"/>
                <w:lang w:eastAsia="cs-CZ"/>
              </w:rPr>
              <w:t>.</w:t>
            </w:r>
            <w:r w:rsidRPr="00391695">
              <w:rPr>
                <w:rFonts w:cs="Times New Roman"/>
                <w:b/>
                <w:color w:val="000000"/>
                <w:lang w:eastAsia="cs-CZ"/>
              </w:rPr>
              <w:t xml:space="preserve"> </w:t>
            </w:r>
            <w:r w:rsidR="00265CA2">
              <w:rPr>
                <w:rFonts w:cs="Times New Roman"/>
                <w:b/>
                <w:color w:val="000000"/>
                <w:lang w:eastAsia="cs-CZ"/>
              </w:rPr>
              <w:t>A</w:t>
            </w:r>
            <w:r w:rsidRPr="00391695">
              <w:rPr>
                <w:rFonts w:cs="Times New Roman"/>
                <w:b/>
                <w:color w:val="000000"/>
                <w:lang w:eastAsia="cs-CZ"/>
              </w:rPr>
              <w:t xml:space="preserve">k sa </w:t>
            </w:r>
            <w:proofErr w:type="spellStart"/>
            <w:r w:rsidR="00265CA2">
              <w:rPr>
                <w:rFonts w:cs="Times New Roman"/>
                <w:b/>
                <w:color w:val="000000"/>
                <w:lang w:eastAsia="cs-CZ"/>
              </w:rPr>
              <w:t>pasport</w:t>
            </w:r>
            <w:proofErr w:type="spellEnd"/>
            <w:r w:rsidR="00265CA2">
              <w:rPr>
                <w:rFonts w:cs="Times New Roman"/>
                <w:b/>
                <w:color w:val="000000"/>
                <w:lang w:eastAsia="cs-CZ"/>
              </w:rPr>
              <w:t xml:space="preserve"> obnovy budovy </w:t>
            </w:r>
            <w:r w:rsidRPr="00391695">
              <w:rPr>
                <w:rFonts w:cs="Times New Roman"/>
                <w:b/>
                <w:color w:val="000000"/>
                <w:lang w:eastAsia="cs-CZ"/>
              </w:rPr>
              <w:t>vydá spolu s energetickým certifikátom podľa § 7, nahrádza odporúčania na zlepšenie energetickej hospodárnosti budovy.</w:t>
            </w:r>
          </w:p>
          <w:p w14:paraId="7AB0CC20" w14:textId="1DB84FAC" w:rsidR="0098507D" w:rsidRPr="005667E7" w:rsidRDefault="0098507D" w:rsidP="00D0598D">
            <w:pPr>
              <w:spacing w:after="0" w:line="240" w:lineRule="auto"/>
            </w:pPr>
            <w:r w:rsidRPr="00391695">
              <w:rPr>
                <w:rFonts w:cs="Times New Roman"/>
                <w:b/>
                <w:color w:val="000000"/>
                <w:lang w:eastAsia="cs-CZ"/>
              </w:rPr>
              <w:lastRenderedPageBreak/>
              <w:t xml:space="preserve">(5) </w:t>
            </w:r>
            <w:proofErr w:type="spellStart"/>
            <w:r w:rsidRPr="00391695">
              <w:rPr>
                <w:rFonts w:cs="Times New Roman"/>
                <w:b/>
                <w:color w:val="000000"/>
                <w:lang w:eastAsia="cs-CZ"/>
              </w:rPr>
              <w:t>Pasport</w:t>
            </w:r>
            <w:proofErr w:type="spellEnd"/>
            <w:r w:rsidRPr="00391695">
              <w:rPr>
                <w:rFonts w:cs="Times New Roman"/>
                <w:b/>
                <w:color w:val="000000"/>
                <w:lang w:eastAsia="cs-CZ"/>
              </w:rPr>
              <w:t xml:space="preserve"> obnovy budovy sa vydá prostredníctvom </w:t>
            </w:r>
            <w:r w:rsidR="00265CA2">
              <w:rPr>
                <w:rFonts w:cs="Times New Roman"/>
                <w:b/>
                <w:color w:val="000000"/>
                <w:lang w:eastAsia="cs-CZ"/>
              </w:rPr>
              <w:t>centrálnej evidencie</w:t>
            </w:r>
            <w:r w:rsidRPr="00391695">
              <w:rPr>
                <w:rFonts w:cs="Times New Roman"/>
                <w:b/>
                <w:color w:val="000000"/>
                <w:lang w:eastAsia="cs-CZ"/>
              </w:rPr>
              <w:t xml:space="preserve"> podľa § 9 ods. 3 písm.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B93E846" w14:textId="786525AD"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442C0FD" w14:textId="67D44A8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FF2719E" w14:textId="5D7DE88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2FD8DB9" w14:textId="77777777" w:rsidR="0098507D" w:rsidRPr="005667E7" w:rsidRDefault="0098507D" w:rsidP="0098507D">
            <w:pPr>
              <w:pStyle w:val="Default"/>
              <w:rPr>
                <w:sz w:val="22"/>
                <w:szCs w:val="22"/>
              </w:rPr>
            </w:pPr>
          </w:p>
        </w:tc>
      </w:tr>
      <w:tr w:rsidR="0098507D" w:rsidRPr="005667E7" w14:paraId="4DEEB0A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5F3FD49"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C489E27" w14:textId="77777777" w:rsidR="0098507D" w:rsidRPr="005667E7" w:rsidRDefault="0098507D" w:rsidP="0098507D">
            <w:pPr>
              <w:pStyle w:val="oj-normal"/>
              <w:shd w:val="clear" w:color="auto" w:fill="FFFFFF"/>
              <w:spacing w:after="0" w:afterAutospacing="0"/>
              <w:jc w:val="both"/>
              <w:rPr>
                <w:color w:val="000000"/>
                <w:sz w:val="22"/>
                <w:szCs w:val="22"/>
              </w:rPr>
            </w:pPr>
            <w:r w:rsidRPr="005667E7">
              <w:rPr>
                <w:color w:val="000000"/>
                <w:sz w:val="22"/>
                <w:szCs w:val="22"/>
              </w:rPr>
              <w:t>Systém uvedený v odseku 1 budú vlastníci budov a jednotiek budov využívať dobrovoľne, pokiaľ sa členský štát nerozhodne zaviesť ho ako povinný.</w:t>
            </w:r>
          </w:p>
          <w:p w14:paraId="38E826B2" w14:textId="77777777" w:rsidR="0098507D" w:rsidRPr="005667E7" w:rsidRDefault="0098507D" w:rsidP="0098507D">
            <w:pPr>
              <w:pStyle w:val="oj-normal"/>
              <w:shd w:val="clear" w:color="auto" w:fill="FFFFFF"/>
              <w:spacing w:before="240" w:beforeAutospacing="0" w:after="0" w:afterAutospacing="0"/>
              <w:jc w:val="both"/>
              <w:rPr>
                <w:color w:val="000000"/>
                <w:sz w:val="22"/>
                <w:szCs w:val="22"/>
              </w:rPr>
            </w:pPr>
            <w:r w:rsidRPr="005667E7">
              <w:rPr>
                <w:color w:val="000000"/>
                <w:sz w:val="22"/>
                <w:szCs w:val="22"/>
              </w:rPr>
              <w:t xml:space="preserve">Členské štáty prijmú opatrenia na zabezpečenie toho, aby </w:t>
            </w:r>
            <w:proofErr w:type="spellStart"/>
            <w:r w:rsidRPr="005667E7">
              <w:rPr>
                <w:color w:val="000000"/>
                <w:sz w:val="22"/>
                <w:szCs w:val="22"/>
              </w:rPr>
              <w:t>pasporty</w:t>
            </w:r>
            <w:proofErr w:type="spellEnd"/>
            <w:r w:rsidRPr="005667E7">
              <w:rPr>
                <w:color w:val="000000"/>
                <w:sz w:val="22"/>
                <w:szCs w:val="22"/>
              </w:rPr>
              <w:t xml:space="preserve"> obnovy budov boli cenovo dostupné, a zvážia, či poskytnúť finančnú podporu zraniteľným domácnostiam, ktoré si želajú obnoviť svoje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8ABE24D" w14:textId="1FEB312F" w:rsidR="0098507D" w:rsidRDefault="0098507D" w:rsidP="0098507D">
            <w:pPr>
              <w:pStyle w:val="Default"/>
              <w:rPr>
                <w:sz w:val="22"/>
                <w:szCs w:val="22"/>
              </w:rPr>
            </w:pPr>
            <w:r>
              <w:rPr>
                <w:sz w:val="22"/>
                <w:szCs w:val="22"/>
              </w:rPr>
              <w:t>N</w:t>
            </w:r>
            <w:r w:rsidDel="00346314">
              <w:rPr>
                <w:sz w:val="22"/>
                <w:szCs w:val="22"/>
              </w:rPr>
              <w:t xml:space="preserve"> </w:t>
            </w:r>
          </w:p>
          <w:p w14:paraId="14489CB0" w14:textId="77777777" w:rsidR="0098507D" w:rsidRDefault="0098507D" w:rsidP="0098507D">
            <w:pPr>
              <w:pStyle w:val="Default"/>
              <w:rPr>
                <w:sz w:val="22"/>
                <w:szCs w:val="22"/>
              </w:rPr>
            </w:pPr>
          </w:p>
          <w:p w14:paraId="15A9F342" w14:textId="77777777" w:rsidR="0098507D" w:rsidRDefault="0098507D" w:rsidP="0098507D">
            <w:pPr>
              <w:pStyle w:val="Default"/>
              <w:rPr>
                <w:sz w:val="22"/>
                <w:szCs w:val="22"/>
              </w:rPr>
            </w:pPr>
          </w:p>
          <w:p w14:paraId="4DED2A91" w14:textId="77777777" w:rsidR="0098507D" w:rsidRDefault="0098507D" w:rsidP="0098507D">
            <w:pPr>
              <w:pStyle w:val="Default"/>
              <w:rPr>
                <w:sz w:val="22"/>
                <w:szCs w:val="22"/>
              </w:rPr>
            </w:pPr>
          </w:p>
          <w:p w14:paraId="3490A522" w14:textId="77777777" w:rsidR="0098507D" w:rsidRDefault="0098507D" w:rsidP="0098507D">
            <w:pPr>
              <w:pStyle w:val="Default"/>
              <w:rPr>
                <w:sz w:val="22"/>
                <w:szCs w:val="22"/>
              </w:rPr>
            </w:pPr>
          </w:p>
          <w:p w14:paraId="3D213D20" w14:textId="7CED3ED6"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F32D2E3" w14:textId="0B427A48"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D7774DF" w14:textId="77777777" w:rsidR="0098507D" w:rsidRDefault="0098507D" w:rsidP="0098507D">
            <w:pPr>
              <w:pStyle w:val="Default"/>
              <w:rPr>
                <w:b/>
                <w:sz w:val="22"/>
                <w:szCs w:val="22"/>
              </w:rPr>
            </w:pPr>
            <w:r>
              <w:rPr>
                <w:b/>
                <w:sz w:val="22"/>
                <w:szCs w:val="22"/>
              </w:rPr>
              <w:t>§ 4c</w:t>
            </w:r>
          </w:p>
          <w:p w14:paraId="1BD11546" w14:textId="51225B0C" w:rsidR="0098507D" w:rsidRPr="005667E7" w:rsidRDefault="0098507D" w:rsidP="0098507D">
            <w:pPr>
              <w:pStyle w:val="Default"/>
              <w:rPr>
                <w:sz w:val="22"/>
                <w:szCs w:val="22"/>
              </w:rPr>
            </w:pPr>
            <w:r>
              <w:rPr>
                <w:b/>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F29EADB" w14:textId="0824BFCB" w:rsidR="0098507D" w:rsidRPr="006275D6" w:rsidRDefault="0098507D" w:rsidP="00D0598D">
            <w:pPr>
              <w:spacing w:after="0" w:line="240" w:lineRule="auto"/>
              <w:rPr>
                <w:b/>
                <w:lang w:eastAsia="cs-CZ"/>
              </w:rPr>
            </w:pPr>
            <w:r w:rsidRPr="00C7316D">
              <w:rPr>
                <w:b/>
                <w:lang w:eastAsia="cs-CZ"/>
              </w:rPr>
              <w:t xml:space="preserve">(4) </w:t>
            </w:r>
            <w:proofErr w:type="spellStart"/>
            <w:r w:rsidRPr="00C7316D">
              <w:rPr>
                <w:b/>
                <w:lang w:eastAsia="cs-CZ"/>
              </w:rPr>
              <w:t>Pasport</w:t>
            </w:r>
            <w:proofErr w:type="spellEnd"/>
            <w:r w:rsidRPr="00C7316D">
              <w:rPr>
                <w:b/>
                <w:lang w:eastAsia="cs-CZ"/>
              </w:rPr>
              <w:t xml:space="preserve"> obnovy budovy sa môže vyhotoviť dobrovoľne</w:t>
            </w:r>
            <w:r w:rsidR="00651AFF">
              <w:rPr>
                <w:b/>
                <w:lang w:eastAsia="cs-CZ"/>
              </w:rPr>
              <w:t>.</w:t>
            </w:r>
            <w:r w:rsidRPr="00C7316D">
              <w:rPr>
                <w:b/>
                <w:lang w:eastAsia="cs-CZ"/>
              </w:rPr>
              <w:t xml:space="preserve"> </w:t>
            </w:r>
            <w:r w:rsidR="00651AFF">
              <w:rPr>
                <w:b/>
                <w:lang w:eastAsia="cs-CZ"/>
              </w:rPr>
              <w:t>A</w:t>
            </w:r>
            <w:r w:rsidRPr="00C7316D">
              <w:rPr>
                <w:b/>
                <w:lang w:eastAsia="cs-CZ"/>
              </w:rPr>
              <w:t xml:space="preserve">k sa </w:t>
            </w:r>
            <w:proofErr w:type="spellStart"/>
            <w:r w:rsidR="00651AFF">
              <w:rPr>
                <w:rFonts w:cs="Times New Roman"/>
                <w:b/>
                <w:color w:val="000000"/>
                <w:lang w:eastAsia="cs-CZ"/>
              </w:rPr>
              <w:t>pasport</w:t>
            </w:r>
            <w:proofErr w:type="spellEnd"/>
            <w:r w:rsidR="00651AFF">
              <w:rPr>
                <w:rFonts w:cs="Times New Roman"/>
                <w:b/>
                <w:color w:val="000000"/>
                <w:lang w:eastAsia="cs-CZ"/>
              </w:rPr>
              <w:t xml:space="preserve"> obnovy budovy </w:t>
            </w:r>
            <w:r w:rsidRPr="00C7316D">
              <w:rPr>
                <w:b/>
                <w:lang w:eastAsia="cs-CZ"/>
              </w:rPr>
              <w:t>vydá spolu s energetickým certifikátom podľa § 7, nahrádza odporúčania na zlepšenie energetickej hospodárnosti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4BA0FF6" w14:textId="12C917D8" w:rsidR="0098507D" w:rsidRDefault="0098507D" w:rsidP="0098507D">
            <w:pPr>
              <w:pStyle w:val="Default"/>
              <w:rPr>
                <w:sz w:val="22"/>
                <w:szCs w:val="22"/>
              </w:rPr>
            </w:pPr>
            <w:r>
              <w:rPr>
                <w:sz w:val="22"/>
                <w:szCs w:val="22"/>
              </w:rPr>
              <w:t>Ú</w:t>
            </w:r>
          </w:p>
          <w:p w14:paraId="620E9362" w14:textId="77777777" w:rsidR="0098507D" w:rsidRDefault="0098507D" w:rsidP="0098507D">
            <w:pPr>
              <w:pStyle w:val="Default"/>
              <w:rPr>
                <w:sz w:val="22"/>
                <w:szCs w:val="22"/>
              </w:rPr>
            </w:pPr>
          </w:p>
          <w:p w14:paraId="4554E711" w14:textId="77777777" w:rsidR="0098507D" w:rsidRDefault="0098507D" w:rsidP="0098507D">
            <w:pPr>
              <w:pStyle w:val="Default"/>
              <w:rPr>
                <w:sz w:val="22"/>
                <w:szCs w:val="22"/>
              </w:rPr>
            </w:pPr>
          </w:p>
          <w:p w14:paraId="578FF114" w14:textId="77777777" w:rsidR="0098507D" w:rsidRDefault="0098507D" w:rsidP="0098507D">
            <w:pPr>
              <w:pStyle w:val="Default"/>
              <w:rPr>
                <w:sz w:val="22"/>
                <w:szCs w:val="22"/>
              </w:rPr>
            </w:pPr>
          </w:p>
          <w:p w14:paraId="550B11D0" w14:textId="77777777" w:rsidR="0098507D" w:rsidRDefault="0098507D" w:rsidP="0098507D">
            <w:pPr>
              <w:pStyle w:val="Default"/>
              <w:rPr>
                <w:sz w:val="22"/>
                <w:szCs w:val="22"/>
              </w:rPr>
            </w:pPr>
          </w:p>
          <w:p w14:paraId="4623B7E3" w14:textId="489D491F"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003CB97" w14:textId="484CEBAD" w:rsidR="0098507D" w:rsidRDefault="0098507D" w:rsidP="0098507D">
            <w:pPr>
              <w:pStyle w:val="Default"/>
              <w:rPr>
                <w:sz w:val="22"/>
                <w:szCs w:val="22"/>
              </w:rPr>
            </w:pPr>
            <w:r>
              <w:rPr>
                <w:sz w:val="22"/>
                <w:szCs w:val="22"/>
              </w:rPr>
              <w:t>MD SR</w:t>
            </w:r>
            <w:r w:rsidDel="007254AF">
              <w:rPr>
                <w:sz w:val="22"/>
                <w:szCs w:val="22"/>
              </w:rPr>
              <w:t xml:space="preserve"> </w:t>
            </w:r>
          </w:p>
          <w:p w14:paraId="6B8381D6" w14:textId="77777777" w:rsidR="0098507D" w:rsidRDefault="0098507D" w:rsidP="0098507D">
            <w:pPr>
              <w:pStyle w:val="Default"/>
              <w:rPr>
                <w:sz w:val="22"/>
                <w:szCs w:val="22"/>
              </w:rPr>
            </w:pPr>
          </w:p>
          <w:p w14:paraId="49229AFD" w14:textId="23C9498B" w:rsidR="0098507D" w:rsidRDefault="0098507D" w:rsidP="0098507D">
            <w:pPr>
              <w:pStyle w:val="Default"/>
              <w:rPr>
                <w:sz w:val="22"/>
                <w:szCs w:val="22"/>
              </w:rPr>
            </w:pPr>
          </w:p>
          <w:p w14:paraId="7C171AE8" w14:textId="77777777" w:rsidR="0098507D" w:rsidRDefault="0098507D" w:rsidP="0098507D">
            <w:pPr>
              <w:pStyle w:val="Default"/>
              <w:rPr>
                <w:sz w:val="22"/>
                <w:szCs w:val="22"/>
              </w:rPr>
            </w:pPr>
          </w:p>
          <w:p w14:paraId="38B71D65" w14:textId="77777777" w:rsidR="0098507D" w:rsidRDefault="0098507D" w:rsidP="0098507D">
            <w:pPr>
              <w:pStyle w:val="Default"/>
              <w:rPr>
                <w:sz w:val="22"/>
                <w:szCs w:val="22"/>
              </w:rPr>
            </w:pPr>
          </w:p>
          <w:p w14:paraId="6352619E" w14:textId="6B8EE87D" w:rsidR="0098507D" w:rsidRPr="00794EE7" w:rsidRDefault="00EC154B" w:rsidP="0098507D">
            <w:pPr>
              <w:pStyle w:val="Default"/>
              <w:rPr>
                <w:sz w:val="20"/>
                <w:szCs w:val="20"/>
              </w:rPr>
            </w:pPr>
            <w:hyperlink r:id="rId21" w:history="1">
              <w:r w:rsidR="0098507D" w:rsidRPr="00794EE7">
                <w:rPr>
                  <w:rStyle w:val="Hypertextovprepojenie"/>
                  <w:sz w:val="20"/>
                  <w:szCs w:val="20"/>
                </w:rPr>
                <w:t>https://www.mindop.sk/eurofondy/plan-obnovy/pasporty-budov</w:t>
              </w:r>
            </w:hyperlink>
            <w:r w:rsidR="0098507D" w:rsidRPr="00794EE7">
              <w:rPr>
                <w:sz w:val="20"/>
                <w:szCs w:val="20"/>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3A2C860" w14:textId="32CD17A0" w:rsidR="0098507D" w:rsidRDefault="0098507D" w:rsidP="0098507D">
            <w:pPr>
              <w:pStyle w:val="Default"/>
              <w:rPr>
                <w:sz w:val="22"/>
                <w:szCs w:val="22"/>
              </w:rPr>
            </w:pPr>
            <w:r>
              <w:rPr>
                <w:sz w:val="22"/>
                <w:szCs w:val="22"/>
              </w:rPr>
              <w:t>GP-N</w:t>
            </w:r>
          </w:p>
          <w:p w14:paraId="06D7C740" w14:textId="77777777" w:rsidR="0098507D" w:rsidRDefault="0098507D" w:rsidP="0098507D">
            <w:pPr>
              <w:pStyle w:val="Default"/>
              <w:rPr>
                <w:sz w:val="22"/>
                <w:szCs w:val="22"/>
              </w:rPr>
            </w:pPr>
          </w:p>
          <w:p w14:paraId="3F5EDC99" w14:textId="77777777" w:rsidR="0098507D" w:rsidRDefault="0098507D" w:rsidP="0098507D">
            <w:pPr>
              <w:pStyle w:val="Default"/>
              <w:rPr>
                <w:sz w:val="22"/>
                <w:szCs w:val="22"/>
              </w:rPr>
            </w:pPr>
          </w:p>
          <w:p w14:paraId="5EA3117E" w14:textId="77777777" w:rsidR="0098507D" w:rsidRDefault="0098507D" w:rsidP="0098507D">
            <w:pPr>
              <w:pStyle w:val="Default"/>
              <w:rPr>
                <w:sz w:val="22"/>
                <w:szCs w:val="22"/>
              </w:rPr>
            </w:pPr>
          </w:p>
          <w:p w14:paraId="105F12C6" w14:textId="77777777" w:rsidR="0098507D" w:rsidRDefault="0098507D" w:rsidP="0098507D">
            <w:pPr>
              <w:pStyle w:val="Default"/>
              <w:rPr>
                <w:sz w:val="22"/>
                <w:szCs w:val="22"/>
              </w:rPr>
            </w:pPr>
          </w:p>
          <w:p w14:paraId="6A77E8A6" w14:textId="5FC775F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5252AFC" w14:textId="77777777" w:rsidR="0098507D" w:rsidRPr="005667E7" w:rsidRDefault="0098507D" w:rsidP="0098507D">
            <w:pPr>
              <w:pStyle w:val="Default"/>
              <w:rPr>
                <w:sz w:val="22"/>
                <w:szCs w:val="22"/>
              </w:rPr>
            </w:pPr>
          </w:p>
        </w:tc>
      </w:tr>
      <w:tr w:rsidR="0098507D" w:rsidRPr="005667E7" w14:paraId="53C3CB7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8FAFB56"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F88ECD5" w14:textId="77777777" w:rsidR="0098507D" w:rsidRPr="005667E7" w:rsidRDefault="0098507D" w:rsidP="0098507D">
            <w:pPr>
              <w:pStyle w:val="Default"/>
              <w:rPr>
                <w:sz w:val="22"/>
                <w:szCs w:val="22"/>
              </w:rPr>
            </w:pPr>
            <w:r w:rsidRPr="005667E7">
              <w:rPr>
                <w:sz w:val="22"/>
                <w:szCs w:val="22"/>
                <w:shd w:val="clear" w:color="auto" w:fill="FFFFFF"/>
              </w:rPr>
              <w:t xml:space="preserve">Členské štáty môžu umožniť, aby bol </w:t>
            </w:r>
            <w:proofErr w:type="spellStart"/>
            <w:r w:rsidRPr="005667E7">
              <w:rPr>
                <w:sz w:val="22"/>
                <w:szCs w:val="22"/>
                <w:shd w:val="clear" w:color="auto" w:fill="FFFFFF"/>
              </w:rPr>
              <w:t>pasport</w:t>
            </w:r>
            <w:proofErr w:type="spellEnd"/>
            <w:r w:rsidRPr="005667E7">
              <w:rPr>
                <w:sz w:val="22"/>
                <w:szCs w:val="22"/>
                <w:shd w:val="clear" w:color="auto" w:fill="FFFFFF"/>
              </w:rPr>
              <w:t xml:space="preserve"> obnovy budovy navrhnutý a vydaný spolu s energetickým certifikátom.</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2F27202" w14:textId="54E8FA2D"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A0C8D45" w14:textId="4263C4D4"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E946209" w14:textId="77777777" w:rsidR="0098507D" w:rsidRPr="009B35F9" w:rsidRDefault="0098507D" w:rsidP="0098507D">
            <w:pPr>
              <w:pStyle w:val="Default"/>
              <w:rPr>
                <w:b/>
                <w:sz w:val="22"/>
                <w:szCs w:val="22"/>
              </w:rPr>
            </w:pPr>
            <w:r w:rsidRPr="009B35F9">
              <w:rPr>
                <w:b/>
                <w:sz w:val="22"/>
                <w:szCs w:val="22"/>
              </w:rPr>
              <w:t>§ 4c</w:t>
            </w:r>
          </w:p>
          <w:p w14:paraId="4D81E888" w14:textId="77777777" w:rsidR="0098507D" w:rsidRPr="005667E7" w:rsidRDefault="0098507D" w:rsidP="0098507D">
            <w:pPr>
              <w:pStyle w:val="Default"/>
              <w:rPr>
                <w:sz w:val="22"/>
                <w:szCs w:val="22"/>
              </w:rPr>
            </w:pPr>
            <w:r w:rsidRPr="009B35F9">
              <w:rPr>
                <w:b/>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BC28D97" w14:textId="65288E0B" w:rsidR="0098507D" w:rsidRPr="00F75641" w:rsidRDefault="0098507D" w:rsidP="0098507D">
            <w:pPr>
              <w:pStyle w:val="Default"/>
              <w:rPr>
                <w:b/>
                <w:sz w:val="22"/>
                <w:szCs w:val="22"/>
              </w:rPr>
            </w:pPr>
            <w:r w:rsidRPr="00C7316D">
              <w:rPr>
                <w:b/>
                <w:sz w:val="22"/>
                <w:szCs w:val="22"/>
              </w:rPr>
              <w:t xml:space="preserve">(4) </w:t>
            </w:r>
            <w:proofErr w:type="spellStart"/>
            <w:r w:rsidRPr="00C7316D">
              <w:rPr>
                <w:b/>
                <w:sz w:val="22"/>
                <w:szCs w:val="22"/>
              </w:rPr>
              <w:t>Pasport</w:t>
            </w:r>
            <w:proofErr w:type="spellEnd"/>
            <w:r w:rsidRPr="00C7316D">
              <w:rPr>
                <w:b/>
                <w:sz w:val="22"/>
                <w:szCs w:val="22"/>
              </w:rPr>
              <w:t xml:space="preserve"> obnovy budovy sa môže vyhotoviť dobrovoľne</w:t>
            </w:r>
            <w:r w:rsidR="00651AFF">
              <w:rPr>
                <w:b/>
                <w:sz w:val="22"/>
                <w:szCs w:val="22"/>
              </w:rPr>
              <w:t>.</w:t>
            </w:r>
            <w:r w:rsidRPr="00C7316D">
              <w:rPr>
                <w:b/>
                <w:sz w:val="22"/>
                <w:szCs w:val="22"/>
              </w:rPr>
              <w:t xml:space="preserve"> </w:t>
            </w:r>
            <w:r w:rsidR="00651AFF">
              <w:rPr>
                <w:b/>
                <w:sz w:val="22"/>
                <w:szCs w:val="22"/>
              </w:rPr>
              <w:t>A</w:t>
            </w:r>
            <w:r w:rsidRPr="00C7316D">
              <w:rPr>
                <w:b/>
                <w:sz w:val="22"/>
                <w:szCs w:val="22"/>
              </w:rPr>
              <w:t xml:space="preserve">k sa </w:t>
            </w:r>
            <w:proofErr w:type="spellStart"/>
            <w:r w:rsidR="00651AFF">
              <w:rPr>
                <w:b/>
                <w:lang w:eastAsia="cs-CZ"/>
              </w:rPr>
              <w:t>pasport</w:t>
            </w:r>
            <w:proofErr w:type="spellEnd"/>
            <w:r w:rsidR="00651AFF">
              <w:rPr>
                <w:b/>
                <w:lang w:eastAsia="cs-CZ"/>
              </w:rPr>
              <w:t xml:space="preserve"> obnovy budovy </w:t>
            </w:r>
            <w:r w:rsidRPr="00C7316D">
              <w:rPr>
                <w:b/>
                <w:sz w:val="22"/>
                <w:szCs w:val="22"/>
              </w:rPr>
              <w:t>vydá spolu s energetickým certifikátom podľa § 7, nahrádza odporúčania na zlepšenie energetickej hospodárnosti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1BE87B6" w14:textId="6EC99C33"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5693140" w14:textId="563C9AC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F933FCF" w14:textId="63729B2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F03E70D" w14:textId="77777777" w:rsidR="0098507D" w:rsidRPr="005667E7" w:rsidRDefault="0098507D" w:rsidP="0098507D">
            <w:pPr>
              <w:pStyle w:val="Default"/>
              <w:rPr>
                <w:sz w:val="22"/>
                <w:szCs w:val="22"/>
              </w:rPr>
            </w:pPr>
          </w:p>
        </w:tc>
      </w:tr>
      <w:tr w:rsidR="0098507D" w:rsidRPr="005667E7" w14:paraId="328DF87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9627EA9"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2A1E3B8" w14:textId="77777777" w:rsidR="0098507D" w:rsidRPr="005667E7" w:rsidRDefault="0098507D" w:rsidP="0098507D">
            <w:pPr>
              <w:pStyle w:val="Default"/>
              <w:rPr>
                <w:sz w:val="22"/>
                <w:szCs w:val="22"/>
              </w:rPr>
            </w:pPr>
            <w:proofErr w:type="spellStart"/>
            <w:r w:rsidRPr="005667E7">
              <w:rPr>
                <w:sz w:val="22"/>
                <w:szCs w:val="22"/>
                <w:shd w:val="clear" w:color="auto" w:fill="FFFFFF"/>
              </w:rPr>
              <w:t>Pasport</w:t>
            </w:r>
            <w:proofErr w:type="spellEnd"/>
            <w:r w:rsidRPr="005667E7">
              <w:rPr>
                <w:sz w:val="22"/>
                <w:szCs w:val="22"/>
                <w:shd w:val="clear" w:color="auto" w:fill="FFFFFF"/>
              </w:rPr>
              <w:t xml:space="preserve"> obnovy budovy vydá v digitálnom formáte vhodnom na tlač kvalifikovaný alebo certifikovaný expert po návšteve na mieste.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7AA113D" w14:textId="1A73A0F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26433B0" w14:textId="6573F447"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91FE1AC" w14:textId="77777777" w:rsidR="0098507D" w:rsidRPr="009B35F9" w:rsidRDefault="0098507D" w:rsidP="0098507D">
            <w:pPr>
              <w:pStyle w:val="Default"/>
              <w:rPr>
                <w:b/>
                <w:sz w:val="22"/>
                <w:szCs w:val="22"/>
              </w:rPr>
            </w:pPr>
            <w:r w:rsidRPr="009B35F9">
              <w:rPr>
                <w:b/>
                <w:sz w:val="22"/>
                <w:szCs w:val="22"/>
              </w:rPr>
              <w:t>§ 4c</w:t>
            </w:r>
          </w:p>
          <w:p w14:paraId="17214B32" w14:textId="77777777" w:rsidR="0098507D" w:rsidRPr="009B35F9" w:rsidRDefault="0098507D" w:rsidP="0098507D">
            <w:pPr>
              <w:pStyle w:val="Default"/>
              <w:rPr>
                <w:b/>
                <w:sz w:val="22"/>
                <w:szCs w:val="22"/>
              </w:rPr>
            </w:pPr>
            <w:r w:rsidRPr="009B35F9">
              <w:rPr>
                <w:b/>
                <w:sz w:val="22"/>
                <w:szCs w:val="22"/>
              </w:rPr>
              <w:t>O 3</w:t>
            </w:r>
          </w:p>
          <w:p w14:paraId="734E6A1E" w14:textId="77777777" w:rsidR="0098507D" w:rsidRPr="009B35F9" w:rsidRDefault="0098507D" w:rsidP="0098507D">
            <w:pPr>
              <w:pStyle w:val="Default"/>
              <w:rPr>
                <w:b/>
                <w:sz w:val="22"/>
                <w:szCs w:val="22"/>
              </w:rPr>
            </w:pPr>
          </w:p>
          <w:p w14:paraId="224A0081" w14:textId="77777777" w:rsidR="0098507D" w:rsidRPr="009B35F9" w:rsidRDefault="0098507D" w:rsidP="0098507D">
            <w:pPr>
              <w:pStyle w:val="Default"/>
              <w:rPr>
                <w:b/>
                <w:sz w:val="22"/>
                <w:szCs w:val="22"/>
              </w:rPr>
            </w:pPr>
          </w:p>
          <w:p w14:paraId="0C02153B" w14:textId="77777777" w:rsidR="0098507D" w:rsidRPr="009B35F9" w:rsidRDefault="0098507D" w:rsidP="0098507D">
            <w:pPr>
              <w:pStyle w:val="Default"/>
              <w:rPr>
                <w:b/>
                <w:sz w:val="22"/>
                <w:szCs w:val="22"/>
              </w:rPr>
            </w:pPr>
          </w:p>
          <w:p w14:paraId="46F52D08" w14:textId="77777777" w:rsidR="0098507D" w:rsidRPr="009B35F9" w:rsidRDefault="0098507D" w:rsidP="0098507D">
            <w:pPr>
              <w:pStyle w:val="Default"/>
              <w:rPr>
                <w:b/>
                <w:sz w:val="22"/>
                <w:szCs w:val="22"/>
              </w:rPr>
            </w:pPr>
          </w:p>
          <w:p w14:paraId="30EF4A24" w14:textId="77777777" w:rsidR="0098507D" w:rsidRDefault="0098507D" w:rsidP="0098507D">
            <w:pPr>
              <w:pStyle w:val="Default"/>
              <w:rPr>
                <w:b/>
                <w:sz w:val="22"/>
                <w:szCs w:val="22"/>
              </w:rPr>
            </w:pPr>
          </w:p>
          <w:p w14:paraId="53B6402D" w14:textId="215E1243" w:rsidR="0098507D" w:rsidRPr="005667E7" w:rsidRDefault="0098507D" w:rsidP="0098507D">
            <w:pPr>
              <w:pStyle w:val="Default"/>
              <w:rPr>
                <w:sz w:val="22"/>
                <w:szCs w:val="22"/>
              </w:rPr>
            </w:pPr>
            <w:r w:rsidRPr="009B35F9">
              <w:rPr>
                <w:b/>
                <w:sz w:val="22"/>
                <w:szCs w:val="22"/>
              </w:rPr>
              <w:t>O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1C8D232" w14:textId="69AFF99B" w:rsidR="0098507D" w:rsidRPr="00914CCE" w:rsidRDefault="0098507D" w:rsidP="0098507D">
            <w:pPr>
              <w:rPr>
                <w:rFonts w:cs="Times New Roman"/>
                <w:b/>
                <w:color w:val="000000"/>
              </w:rPr>
            </w:pPr>
            <w:r w:rsidRPr="00914CCE">
              <w:rPr>
                <w:rFonts w:cs="Times New Roman"/>
                <w:b/>
                <w:color w:val="000000"/>
              </w:rPr>
              <w:t xml:space="preserve">(3) </w:t>
            </w:r>
            <w:proofErr w:type="spellStart"/>
            <w:r w:rsidR="00651AFF" w:rsidRPr="00651AFF">
              <w:rPr>
                <w:rFonts w:cs="Times New Roman"/>
                <w:b/>
                <w:color w:val="000000"/>
              </w:rPr>
              <w:t>Pasport</w:t>
            </w:r>
            <w:proofErr w:type="spellEnd"/>
            <w:r w:rsidR="00651AFF" w:rsidRPr="00651AFF">
              <w:rPr>
                <w:rFonts w:cs="Times New Roman"/>
                <w:b/>
                <w:color w:val="000000"/>
              </w:rPr>
              <w:t xml:space="preserve"> obnovy budovy vyhotovuje osoba s odbornou spôsobilosťou podľa § 6 ods. 1 až 3 (ďalej len „oprávnená osoba“) v spolupráci s vlastníkom budovy na základe obhliadky budovy na mieste.</w:t>
            </w:r>
          </w:p>
          <w:p w14:paraId="60348574" w14:textId="01A08BE6" w:rsidR="0098507D" w:rsidRPr="00914CCE" w:rsidRDefault="0098507D" w:rsidP="00D0598D">
            <w:pPr>
              <w:rPr>
                <w:rFonts w:cs="Times New Roman"/>
                <w:b/>
                <w:color w:val="000000"/>
              </w:rPr>
            </w:pPr>
            <w:r w:rsidRPr="00C7316D">
              <w:rPr>
                <w:rFonts w:cs="Times New Roman"/>
                <w:b/>
              </w:rPr>
              <w:t xml:space="preserve">(5) </w:t>
            </w:r>
            <w:proofErr w:type="spellStart"/>
            <w:r w:rsidRPr="00C7316D">
              <w:rPr>
                <w:rFonts w:cs="Times New Roman"/>
                <w:b/>
              </w:rPr>
              <w:t>Pasport</w:t>
            </w:r>
            <w:proofErr w:type="spellEnd"/>
            <w:r w:rsidRPr="00C7316D">
              <w:rPr>
                <w:rFonts w:cs="Times New Roman"/>
                <w:b/>
              </w:rPr>
              <w:t xml:space="preserve"> obnovy budovy sa vydá prostredníctvom </w:t>
            </w:r>
            <w:r w:rsidR="00651AFF">
              <w:rPr>
                <w:rFonts w:cs="Times New Roman"/>
                <w:b/>
              </w:rPr>
              <w:t>centrálnej evidencie</w:t>
            </w:r>
            <w:r w:rsidRPr="00C7316D">
              <w:rPr>
                <w:rFonts w:cs="Times New Roman"/>
                <w:b/>
              </w:rPr>
              <w:t xml:space="preserve"> podľa § 9 ods. 3 písm.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9F0A34F" w14:textId="70BC750E"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FB5E450" w14:textId="6E0992E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004D05F" w14:textId="08A15DA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3BA7100" w14:textId="77777777" w:rsidR="0098507D" w:rsidRPr="005667E7" w:rsidRDefault="0098507D" w:rsidP="0098507D">
            <w:pPr>
              <w:pStyle w:val="Default"/>
              <w:rPr>
                <w:sz w:val="22"/>
                <w:szCs w:val="22"/>
              </w:rPr>
            </w:pPr>
          </w:p>
        </w:tc>
      </w:tr>
      <w:tr w:rsidR="0098507D" w:rsidRPr="005667E7" w14:paraId="24F5D70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B812740" w14:textId="77777777" w:rsidR="0098507D" w:rsidRPr="005667E7" w:rsidRDefault="0098507D" w:rsidP="0098507D">
            <w:pPr>
              <w:pStyle w:val="Default"/>
              <w:rPr>
                <w:sz w:val="22"/>
                <w:szCs w:val="22"/>
              </w:rPr>
            </w:pPr>
            <w:r w:rsidRPr="005667E7">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4CB830F" w14:textId="77777777" w:rsidR="0098507D" w:rsidRPr="005667E7" w:rsidRDefault="0098507D" w:rsidP="0098507D">
            <w:pPr>
              <w:pStyle w:val="Default"/>
              <w:rPr>
                <w:sz w:val="22"/>
                <w:szCs w:val="22"/>
              </w:rPr>
            </w:pPr>
            <w:r w:rsidRPr="005667E7">
              <w:rPr>
                <w:sz w:val="22"/>
                <w:szCs w:val="22"/>
                <w:shd w:val="clear" w:color="auto" w:fill="FFFFFF"/>
              </w:rPr>
              <w:t xml:space="preserve">Po vydaní </w:t>
            </w:r>
            <w:proofErr w:type="spellStart"/>
            <w:r w:rsidRPr="005667E7">
              <w:rPr>
                <w:sz w:val="22"/>
                <w:szCs w:val="22"/>
                <w:shd w:val="clear" w:color="auto" w:fill="FFFFFF"/>
              </w:rPr>
              <w:t>pasportu</w:t>
            </w:r>
            <w:proofErr w:type="spellEnd"/>
            <w:r w:rsidRPr="005667E7">
              <w:rPr>
                <w:sz w:val="22"/>
                <w:szCs w:val="22"/>
                <w:shd w:val="clear" w:color="auto" w:fill="FFFFFF"/>
              </w:rPr>
              <w:t xml:space="preserve"> obnovy budovy sa navrhne vlastníkovi budovy prerokovanie s expertom uvedeným </w:t>
            </w:r>
            <w:r w:rsidRPr="005667E7">
              <w:rPr>
                <w:sz w:val="22"/>
                <w:szCs w:val="22"/>
                <w:shd w:val="clear" w:color="auto" w:fill="FFFFFF"/>
              </w:rPr>
              <w:lastRenderedPageBreak/>
              <w:t>v odseku 4 s cieľom umožniť expertovi vysvetliť najlepšie kroky na transformáciu budovy na budovu s nulovými emisiami v dostatočnom predstihu pred rokom 2050.</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E6FDB39" w14:textId="654099FF"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439EE73" w14:textId="20239B22" w:rsidR="0098507D" w:rsidRPr="005667E7" w:rsidRDefault="0098507D" w:rsidP="0098507D">
            <w:pPr>
              <w:pStyle w:val="Default"/>
              <w:rPr>
                <w:sz w:val="22"/>
                <w:szCs w:val="22"/>
              </w:rPr>
            </w:pPr>
            <w:r>
              <w:rPr>
                <w:b/>
                <w:sz w:val="22"/>
                <w:szCs w:val="22"/>
                <w:lang w:eastAsia="cs-CZ"/>
              </w:rPr>
              <w:t xml:space="preserve">Návrh zákona č. </w:t>
            </w:r>
            <w:r>
              <w:rPr>
                <w:b/>
                <w:sz w:val="22"/>
                <w:szCs w:val="22"/>
                <w:lang w:eastAsia="cs-CZ"/>
              </w:rPr>
              <w:lastRenderedPageBreak/>
              <w:t xml:space="preserve">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B43DDEF" w14:textId="77777777" w:rsidR="0098507D" w:rsidRPr="009B35F9" w:rsidRDefault="0098507D" w:rsidP="0098507D">
            <w:pPr>
              <w:pStyle w:val="Default"/>
              <w:rPr>
                <w:b/>
                <w:sz w:val="22"/>
                <w:szCs w:val="22"/>
              </w:rPr>
            </w:pPr>
            <w:r w:rsidRPr="009B35F9">
              <w:rPr>
                <w:b/>
                <w:sz w:val="22"/>
                <w:szCs w:val="22"/>
              </w:rPr>
              <w:lastRenderedPageBreak/>
              <w:t>§ 4c</w:t>
            </w:r>
          </w:p>
          <w:p w14:paraId="48B2ACE0" w14:textId="272CC3DA" w:rsidR="0098507D" w:rsidRDefault="0098507D" w:rsidP="0098507D">
            <w:pPr>
              <w:pStyle w:val="Default"/>
              <w:rPr>
                <w:b/>
                <w:sz w:val="22"/>
                <w:szCs w:val="22"/>
              </w:rPr>
            </w:pPr>
            <w:r>
              <w:rPr>
                <w:b/>
                <w:sz w:val="22"/>
                <w:szCs w:val="22"/>
              </w:rPr>
              <w:t>O 2</w:t>
            </w:r>
            <w:r w:rsidRPr="009B35F9">
              <w:rPr>
                <w:b/>
                <w:sz w:val="22"/>
                <w:szCs w:val="22"/>
              </w:rPr>
              <w:t> </w:t>
            </w:r>
          </w:p>
          <w:p w14:paraId="6B302CC1" w14:textId="77777777" w:rsidR="0098507D" w:rsidRDefault="0098507D" w:rsidP="0098507D">
            <w:pPr>
              <w:pStyle w:val="Default"/>
              <w:rPr>
                <w:b/>
                <w:sz w:val="22"/>
                <w:szCs w:val="22"/>
              </w:rPr>
            </w:pPr>
          </w:p>
          <w:p w14:paraId="4D48FB00" w14:textId="77777777" w:rsidR="0098507D" w:rsidRDefault="0098507D" w:rsidP="0098507D">
            <w:pPr>
              <w:pStyle w:val="Default"/>
              <w:rPr>
                <w:b/>
                <w:sz w:val="22"/>
                <w:szCs w:val="22"/>
              </w:rPr>
            </w:pPr>
          </w:p>
          <w:p w14:paraId="478107AA" w14:textId="77777777" w:rsidR="0098507D" w:rsidRDefault="0098507D" w:rsidP="0098507D">
            <w:pPr>
              <w:pStyle w:val="Default"/>
              <w:rPr>
                <w:b/>
                <w:sz w:val="22"/>
                <w:szCs w:val="22"/>
              </w:rPr>
            </w:pPr>
          </w:p>
          <w:p w14:paraId="334153C7" w14:textId="77777777" w:rsidR="0098507D" w:rsidRDefault="0098507D" w:rsidP="0098507D">
            <w:pPr>
              <w:pStyle w:val="Default"/>
              <w:rPr>
                <w:b/>
                <w:sz w:val="22"/>
                <w:szCs w:val="22"/>
              </w:rPr>
            </w:pPr>
          </w:p>
          <w:p w14:paraId="001A6244" w14:textId="77777777" w:rsidR="0098507D" w:rsidRDefault="0098507D" w:rsidP="0098507D">
            <w:pPr>
              <w:pStyle w:val="Default"/>
              <w:rPr>
                <w:b/>
                <w:sz w:val="22"/>
                <w:szCs w:val="22"/>
              </w:rPr>
            </w:pPr>
          </w:p>
          <w:p w14:paraId="583DD185" w14:textId="77777777" w:rsidR="0098507D" w:rsidRDefault="0098507D" w:rsidP="0098507D">
            <w:pPr>
              <w:pStyle w:val="Default"/>
              <w:rPr>
                <w:b/>
                <w:sz w:val="22"/>
                <w:szCs w:val="22"/>
              </w:rPr>
            </w:pPr>
          </w:p>
          <w:p w14:paraId="10E85CAF" w14:textId="77777777" w:rsidR="00651AFF" w:rsidRDefault="00651AFF" w:rsidP="0098507D">
            <w:pPr>
              <w:pStyle w:val="Default"/>
              <w:spacing w:after="240"/>
              <w:rPr>
                <w:b/>
                <w:sz w:val="22"/>
                <w:szCs w:val="22"/>
              </w:rPr>
            </w:pPr>
          </w:p>
          <w:p w14:paraId="1D7D9C54" w14:textId="04AEBFF1" w:rsidR="0098507D" w:rsidRPr="005667E7" w:rsidRDefault="0098507D" w:rsidP="00651AFF">
            <w:pPr>
              <w:pStyle w:val="Default"/>
              <w:spacing w:before="480" w:after="240"/>
              <w:rPr>
                <w:sz w:val="22"/>
                <w:szCs w:val="22"/>
              </w:rPr>
            </w:pPr>
            <w:r>
              <w:rPr>
                <w:b/>
                <w:sz w:val="22"/>
                <w:szCs w:val="22"/>
              </w:rPr>
              <w:t xml:space="preserve">O </w:t>
            </w:r>
            <w:r w:rsidRPr="009B35F9">
              <w:rPr>
                <w:b/>
                <w:sz w:val="22"/>
                <w:szCs w:val="22"/>
              </w:rPr>
              <w:t>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1FB9686" w14:textId="77777777" w:rsidR="00651AFF" w:rsidRDefault="0098507D" w:rsidP="0098507D">
            <w:pPr>
              <w:pStyle w:val="Default"/>
              <w:rPr>
                <w:b/>
                <w:sz w:val="22"/>
                <w:szCs w:val="22"/>
              </w:rPr>
            </w:pPr>
            <w:r>
              <w:rPr>
                <w:b/>
                <w:sz w:val="22"/>
                <w:szCs w:val="22"/>
              </w:rPr>
              <w:lastRenderedPageBreak/>
              <w:t xml:space="preserve">(2) </w:t>
            </w:r>
            <w:r w:rsidRPr="00C7316D">
              <w:rPr>
                <w:b/>
                <w:sz w:val="22"/>
                <w:szCs w:val="22"/>
              </w:rPr>
              <w:t xml:space="preserve">Navrhnutý krok musí obsahovať </w:t>
            </w:r>
            <w:r w:rsidR="00651AFF">
              <w:rPr>
                <w:b/>
                <w:sz w:val="22"/>
                <w:szCs w:val="22"/>
              </w:rPr>
              <w:t>a) </w:t>
            </w:r>
            <w:r w:rsidRPr="00C7316D">
              <w:rPr>
                <w:b/>
                <w:sz w:val="22"/>
                <w:szCs w:val="22"/>
              </w:rPr>
              <w:t xml:space="preserve">technológiu a materiály, ktoré sa použijú, </w:t>
            </w:r>
          </w:p>
          <w:p w14:paraId="529C5D57" w14:textId="77777777" w:rsidR="00651AFF" w:rsidRDefault="00651AFF" w:rsidP="0098507D">
            <w:pPr>
              <w:pStyle w:val="Default"/>
              <w:rPr>
                <w:b/>
                <w:sz w:val="22"/>
                <w:szCs w:val="22"/>
              </w:rPr>
            </w:pPr>
            <w:r>
              <w:rPr>
                <w:b/>
                <w:sz w:val="22"/>
                <w:szCs w:val="22"/>
              </w:rPr>
              <w:lastRenderedPageBreak/>
              <w:t>b) </w:t>
            </w:r>
            <w:r w:rsidR="0098507D" w:rsidRPr="00C7316D">
              <w:rPr>
                <w:b/>
                <w:sz w:val="22"/>
                <w:szCs w:val="22"/>
              </w:rPr>
              <w:t xml:space="preserve">odhadované náklady a odhadovaný čas na vykonanie každého kroku </w:t>
            </w:r>
          </w:p>
          <w:p w14:paraId="181BCE83" w14:textId="7FABD627" w:rsidR="00651AFF" w:rsidRDefault="00651AFF" w:rsidP="0098507D">
            <w:pPr>
              <w:pStyle w:val="Default"/>
              <w:rPr>
                <w:b/>
                <w:sz w:val="22"/>
                <w:szCs w:val="22"/>
              </w:rPr>
            </w:pPr>
            <w:r>
              <w:rPr>
                <w:b/>
                <w:sz w:val="22"/>
                <w:szCs w:val="22"/>
              </w:rPr>
              <w:t xml:space="preserve">c) </w:t>
            </w:r>
            <w:r w:rsidR="0098507D" w:rsidRPr="00C7316D">
              <w:rPr>
                <w:b/>
                <w:sz w:val="22"/>
                <w:szCs w:val="22"/>
              </w:rPr>
              <w:t xml:space="preserve">porovnanie s minimálnymi požiadavkami na energetickú hospodárnosť budovy a </w:t>
            </w:r>
          </w:p>
          <w:p w14:paraId="7DEA9967" w14:textId="7E4388C4" w:rsidR="0098507D" w:rsidRDefault="00651AFF" w:rsidP="0098507D">
            <w:pPr>
              <w:pStyle w:val="Default"/>
              <w:rPr>
                <w:b/>
                <w:sz w:val="22"/>
                <w:szCs w:val="22"/>
              </w:rPr>
            </w:pPr>
            <w:r>
              <w:rPr>
                <w:b/>
                <w:sz w:val="22"/>
                <w:szCs w:val="22"/>
              </w:rPr>
              <w:t xml:space="preserve">d) predpoklad </w:t>
            </w:r>
            <w:r w:rsidR="0098507D" w:rsidRPr="00C7316D">
              <w:rPr>
                <w:b/>
                <w:sz w:val="22"/>
                <w:szCs w:val="22"/>
              </w:rPr>
              <w:t>zníženi</w:t>
            </w:r>
            <w:r>
              <w:rPr>
                <w:b/>
                <w:sz w:val="22"/>
                <w:szCs w:val="22"/>
              </w:rPr>
              <w:t>a</w:t>
            </w:r>
            <w:r w:rsidR="0098507D" w:rsidRPr="00C7316D">
              <w:rPr>
                <w:b/>
                <w:sz w:val="22"/>
                <w:szCs w:val="22"/>
              </w:rPr>
              <w:t xml:space="preserve"> emisií skleníkových plynov. </w:t>
            </w:r>
          </w:p>
          <w:p w14:paraId="518588FD" w14:textId="77777777" w:rsidR="0098507D" w:rsidRDefault="0098507D" w:rsidP="0098507D">
            <w:pPr>
              <w:pStyle w:val="Default"/>
              <w:rPr>
                <w:b/>
                <w:sz w:val="22"/>
                <w:szCs w:val="22"/>
              </w:rPr>
            </w:pPr>
          </w:p>
          <w:p w14:paraId="76E3013A" w14:textId="00A83F00" w:rsidR="0098507D" w:rsidRPr="005667E7" w:rsidRDefault="0098507D" w:rsidP="0098507D">
            <w:pPr>
              <w:pStyle w:val="Default"/>
              <w:rPr>
                <w:sz w:val="22"/>
                <w:szCs w:val="22"/>
              </w:rPr>
            </w:pPr>
            <w:r>
              <w:rPr>
                <w:b/>
                <w:sz w:val="22"/>
                <w:szCs w:val="22"/>
              </w:rPr>
              <w:t xml:space="preserve">(3) </w:t>
            </w:r>
            <w:r w:rsidRPr="00C7316D">
              <w:rPr>
                <w:b/>
                <w:sz w:val="22"/>
                <w:szCs w:val="22"/>
              </w:rPr>
              <w:t xml:space="preserve">Osoba s odbornou spôsobilosťou podľa § 6 ods. 1 až 3 (ďalej len „oprávnená osoba“) vyhotovuje </w:t>
            </w:r>
            <w:proofErr w:type="spellStart"/>
            <w:r w:rsidRPr="00C7316D">
              <w:rPr>
                <w:b/>
                <w:sz w:val="22"/>
                <w:szCs w:val="22"/>
              </w:rPr>
              <w:t>pasport</w:t>
            </w:r>
            <w:proofErr w:type="spellEnd"/>
            <w:r w:rsidRPr="00C7316D">
              <w:rPr>
                <w:b/>
                <w:sz w:val="22"/>
                <w:szCs w:val="22"/>
              </w:rPr>
              <w:t xml:space="preserve"> obnovy budovy v spolupráci s vlastníkom budovy na základe uskutočnenej obhliadky budovy na mieste.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DB30F8B" w14:textId="76D2ACDB"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4AB6113" w14:textId="77777777" w:rsidR="0098507D" w:rsidRDefault="0098507D" w:rsidP="0098507D">
            <w:pPr>
              <w:pStyle w:val="Default"/>
              <w:rPr>
                <w:sz w:val="22"/>
                <w:szCs w:val="22"/>
              </w:rPr>
            </w:pPr>
            <w:r>
              <w:rPr>
                <w:sz w:val="22"/>
                <w:szCs w:val="22"/>
              </w:rPr>
              <w:t>MD SR</w:t>
            </w:r>
          </w:p>
          <w:p w14:paraId="596842E7" w14:textId="359032C2" w:rsidR="0098507D" w:rsidRPr="005667E7" w:rsidRDefault="00585989" w:rsidP="0098507D">
            <w:pPr>
              <w:pStyle w:val="Default"/>
              <w:rPr>
                <w:sz w:val="22"/>
                <w:szCs w:val="22"/>
              </w:rPr>
            </w:pPr>
            <w:r>
              <w:rPr>
                <w:sz w:val="22"/>
                <w:szCs w:val="22"/>
              </w:rPr>
              <w:t>V podmienkach SR</w:t>
            </w:r>
            <w:r w:rsidR="0098507D">
              <w:rPr>
                <w:sz w:val="22"/>
                <w:szCs w:val="22"/>
              </w:rPr>
              <w:t xml:space="preserve"> </w:t>
            </w:r>
            <w:r w:rsidR="0098507D">
              <w:rPr>
                <w:sz w:val="22"/>
                <w:szCs w:val="22"/>
              </w:rPr>
              <w:lastRenderedPageBreak/>
              <w:t xml:space="preserve">vlastník konzultuje s oprávnenou osobou pred vyhotovením </w:t>
            </w:r>
            <w:proofErr w:type="spellStart"/>
            <w:r w:rsidR="0098507D">
              <w:rPr>
                <w:sz w:val="22"/>
                <w:szCs w:val="22"/>
              </w:rPr>
              <w:t>pasportu</w:t>
            </w:r>
            <w:proofErr w:type="spellEnd"/>
            <w:r w:rsidR="0098507D">
              <w:rPr>
                <w:sz w:val="22"/>
                <w:szCs w:val="22"/>
              </w:rPr>
              <w:t xml:space="preserve"> obnovy budovy</w:t>
            </w:r>
            <w:r>
              <w:rPr>
                <w:sz w:val="22"/>
                <w:szCs w:val="22"/>
              </w:rPr>
              <w:t>.</w:t>
            </w:r>
            <w:r w:rsidR="0098507D">
              <w:rPr>
                <w:sz w:val="22"/>
                <w:szCs w:val="22"/>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8046128" w14:textId="7FE2D3B1" w:rsidR="0098507D" w:rsidRDefault="0098507D" w:rsidP="0098507D">
            <w:pPr>
              <w:pStyle w:val="Default"/>
              <w:rPr>
                <w:sz w:val="22"/>
                <w:szCs w:val="22"/>
              </w:rPr>
            </w:pPr>
            <w:r>
              <w:rPr>
                <w:sz w:val="22"/>
                <w:szCs w:val="22"/>
              </w:rPr>
              <w:lastRenderedPageBreak/>
              <w:t>GP-</w:t>
            </w:r>
            <w:r w:rsidR="00DC581C">
              <w:rPr>
                <w:sz w:val="22"/>
                <w:szCs w:val="22"/>
              </w:rPr>
              <w:t>A</w:t>
            </w:r>
          </w:p>
          <w:p w14:paraId="0FDB780E" w14:textId="5FF8A642" w:rsidR="006E5570" w:rsidRPr="005667E7" w:rsidRDefault="006E5570" w:rsidP="0098507D">
            <w:pPr>
              <w:pStyle w:val="Default"/>
              <w:rPr>
                <w:sz w:val="22"/>
                <w:szCs w:val="22"/>
              </w:rPr>
            </w:pPr>
            <w:r>
              <w:rPr>
                <w:sz w:val="22"/>
                <w:szCs w:val="22"/>
              </w:rPr>
              <w:t xml:space="preserve">b) navýšenie </w:t>
            </w:r>
            <w:r>
              <w:rPr>
                <w:sz w:val="22"/>
                <w:szCs w:val="22"/>
              </w:rPr>
              <w:lastRenderedPageBreak/>
              <w:t>požiadaviek</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1996648" w14:textId="526AA6DC" w:rsidR="0098507D" w:rsidRPr="005667E7" w:rsidRDefault="00296212" w:rsidP="00296212">
            <w:pPr>
              <w:pStyle w:val="Default"/>
              <w:rPr>
                <w:sz w:val="22"/>
                <w:szCs w:val="22"/>
              </w:rPr>
            </w:pPr>
            <w:r>
              <w:rPr>
                <w:sz w:val="22"/>
                <w:szCs w:val="22"/>
              </w:rPr>
              <w:lastRenderedPageBreak/>
              <w:t>Pozitívny v</w:t>
            </w:r>
            <w:r w:rsidR="00DF7C40">
              <w:rPr>
                <w:sz w:val="22"/>
                <w:szCs w:val="22"/>
              </w:rPr>
              <w:t xml:space="preserve">plyv na </w:t>
            </w:r>
            <w:r>
              <w:rPr>
                <w:sz w:val="22"/>
                <w:szCs w:val="22"/>
              </w:rPr>
              <w:lastRenderedPageBreak/>
              <w:t>vlastníka budovy.</w:t>
            </w:r>
          </w:p>
        </w:tc>
      </w:tr>
      <w:tr w:rsidR="0098507D" w:rsidRPr="005667E7" w14:paraId="738E7CFD"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6465580" w14:textId="77777777" w:rsidR="0098507D" w:rsidRPr="005667E7" w:rsidRDefault="0098507D" w:rsidP="0098507D">
            <w:pPr>
              <w:pStyle w:val="Default"/>
              <w:rPr>
                <w:sz w:val="22"/>
                <w:szCs w:val="22"/>
              </w:rPr>
            </w:pPr>
            <w:r w:rsidRPr="005667E7">
              <w:rPr>
                <w:sz w:val="22"/>
                <w:szCs w:val="22"/>
              </w:rPr>
              <w:lastRenderedPageBreak/>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C394D71" w14:textId="77777777" w:rsidR="0098507D" w:rsidRDefault="0098507D" w:rsidP="0098507D">
            <w:pPr>
              <w:pStyle w:val="Default"/>
              <w:rPr>
                <w:sz w:val="22"/>
                <w:szCs w:val="22"/>
                <w:shd w:val="clear" w:color="auto" w:fill="FFFFFF"/>
              </w:rPr>
            </w:pPr>
            <w:r w:rsidRPr="005667E7">
              <w:rPr>
                <w:sz w:val="22"/>
                <w:szCs w:val="22"/>
                <w:shd w:val="clear" w:color="auto" w:fill="FFFFFF"/>
              </w:rPr>
              <w:t xml:space="preserve">Členské štáty sa usilujú poskytnúť špecializovaný digitálny nástroj na prípravu a prípadnú aktualizáciu </w:t>
            </w:r>
            <w:proofErr w:type="spellStart"/>
            <w:r w:rsidRPr="005667E7">
              <w:rPr>
                <w:sz w:val="22"/>
                <w:szCs w:val="22"/>
                <w:shd w:val="clear" w:color="auto" w:fill="FFFFFF"/>
              </w:rPr>
              <w:t>pasportu</w:t>
            </w:r>
            <w:proofErr w:type="spellEnd"/>
            <w:r w:rsidRPr="005667E7">
              <w:rPr>
                <w:sz w:val="22"/>
                <w:szCs w:val="22"/>
                <w:shd w:val="clear" w:color="auto" w:fill="FFFFFF"/>
              </w:rPr>
              <w:t xml:space="preserve"> obnovy budov. </w:t>
            </w:r>
          </w:p>
          <w:p w14:paraId="1BCBCC43" w14:textId="77777777" w:rsidR="0098507D" w:rsidRDefault="0098507D" w:rsidP="0098507D">
            <w:pPr>
              <w:pStyle w:val="Default"/>
              <w:rPr>
                <w:sz w:val="22"/>
                <w:szCs w:val="22"/>
                <w:shd w:val="clear" w:color="auto" w:fill="FFFFFF"/>
              </w:rPr>
            </w:pPr>
          </w:p>
          <w:p w14:paraId="534AC6F2" w14:textId="0731C7D4" w:rsidR="0098507D" w:rsidRPr="005667E7" w:rsidRDefault="0098507D" w:rsidP="0098507D">
            <w:pPr>
              <w:pStyle w:val="Default"/>
              <w:rPr>
                <w:sz w:val="22"/>
                <w:szCs w:val="22"/>
              </w:rPr>
            </w:pPr>
            <w:r w:rsidRPr="005667E7">
              <w:rPr>
                <w:sz w:val="22"/>
                <w:szCs w:val="22"/>
                <w:shd w:val="clear" w:color="auto" w:fill="FFFFFF"/>
              </w:rPr>
              <w:t xml:space="preserve">Členské štáty môžu vypracovať doplnkový nástroj, ktorý umožní vlastníkom budov a správcom budov simulovať návrh zjednodušeného </w:t>
            </w:r>
            <w:proofErr w:type="spellStart"/>
            <w:r w:rsidRPr="005667E7">
              <w:rPr>
                <w:sz w:val="22"/>
                <w:szCs w:val="22"/>
                <w:shd w:val="clear" w:color="auto" w:fill="FFFFFF"/>
              </w:rPr>
              <w:t>pasportu</w:t>
            </w:r>
            <w:proofErr w:type="spellEnd"/>
            <w:r w:rsidRPr="005667E7">
              <w:rPr>
                <w:sz w:val="22"/>
                <w:szCs w:val="22"/>
                <w:shd w:val="clear" w:color="auto" w:fill="FFFFFF"/>
              </w:rPr>
              <w:t xml:space="preserve"> obnovy budovy a aktualizovať ho po uskutočnení obnovy alebo nahradení prvku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1ECB348" w14:textId="3C1A1AE4" w:rsidR="0098507D" w:rsidRDefault="0098507D" w:rsidP="0098507D">
            <w:pPr>
              <w:pStyle w:val="Default"/>
              <w:rPr>
                <w:sz w:val="22"/>
                <w:szCs w:val="22"/>
              </w:rPr>
            </w:pPr>
            <w:r>
              <w:rPr>
                <w:sz w:val="22"/>
                <w:szCs w:val="22"/>
              </w:rPr>
              <w:t>N</w:t>
            </w:r>
          </w:p>
          <w:p w14:paraId="363AD582" w14:textId="77777777" w:rsidR="0098507D" w:rsidRDefault="0098507D" w:rsidP="0098507D">
            <w:pPr>
              <w:pStyle w:val="Default"/>
              <w:rPr>
                <w:sz w:val="22"/>
                <w:szCs w:val="22"/>
              </w:rPr>
            </w:pPr>
          </w:p>
          <w:p w14:paraId="05199967" w14:textId="77777777" w:rsidR="0098507D" w:rsidRDefault="0098507D" w:rsidP="0098507D">
            <w:pPr>
              <w:pStyle w:val="Default"/>
              <w:rPr>
                <w:sz w:val="22"/>
                <w:szCs w:val="22"/>
              </w:rPr>
            </w:pPr>
          </w:p>
          <w:p w14:paraId="14214104" w14:textId="77777777" w:rsidR="0098507D" w:rsidRDefault="0098507D" w:rsidP="0098507D">
            <w:pPr>
              <w:pStyle w:val="Default"/>
              <w:rPr>
                <w:sz w:val="22"/>
                <w:szCs w:val="22"/>
              </w:rPr>
            </w:pPr>
          </w:p>
          <w:p w14:paraId="5CC9DC39" w14:textId="77777777" w:rsidR="0098507D" w:rsidRDefault="0098507D" w:rsidP="0098507D">
            <w:pPr>
              <w:pStyle w:val="Default"/>
              <w:rPr>
                <w:sz w:val="22"/>
                <w:szCs w:val="22"/>
              </w:rPr>
            </w:pPr>
          </w:p>
          <w:p w14:paraId="76BF1BA3" w14:textId="1005E410"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17FBA82" w14:textId="77777777" w:rsidR="0098507D" w:rsidRDefault="0098507D" w:rsidP="0098507D">
            <w:pPr>
              <w:pStyle w:val="Default"/>
              <w:rPr>
                <w:b/>
                <w:sz w:val="22"/>
                <w:szCs w:val="22"/>
                <w:lang w:eastAsia="cs-CZ"/>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p w14:paraId="1C94215F" w14:textId="1410BF18"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B794FEB" w14:textId="77777777" w:rsidR="0098507D" w:rsidRPr="003F765D" w:rsidRDefault="0098507D" w:rsidP="0098507D">
            <w:pPr>
              <w:pStyle w:val="Default"/>
              <w:rPr>
                <w:b/>
                <w:sz w:val="22"/>
                <w:szCs w:val="22"/>
              </w:rPr>
            </w:pPr>
            <w:r w:rsidRPr="003F765D">
              <w:rPr>
                <w:b/>
                <w:sz w:val="22"/>
                <w:szCs w:val="22"/>
              </w:rPr>
              <w:t>§ 4c</w:t>
            </w:r>
          </w:p>
          <w:p w14:paraId="79D0F560" w14:textId="5AE1CD5E" w:rsidR="0098507D" w:rsidRPr="005667E7" w:rsidRDefault="0098507D" w:rsidP="0098507D">
            <w:pPr>
              <w:pStyle w:val="Default"/>
              <w:rPr>
                <w:sz w:val="22"/>
                <w:szCs w:val="22"/>
              </w:rPr>
            </w:pPr>
            <w:r w:rsidRPr="003F765D">
              <w:rPr>
                <w:b/>
                <w:sz w:val="22"/>
                <w:szCs w:val="22"/>
              </w:rPr>
              <w:t>O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626919" w14:textId="1FD19B8C" w:rsidR="0098507D" w:rsidRPr="003F765D" w:rsidRDefault="0098507D" w:rsidP="00D0598D">
            <w:pPr>
              <w:pStyle w:val="Default"/>
              <w:rPr>
                <w:b/>
                <w:sz w:val="22"/>
                <w:szCs w:val="22"/>
              </w:rPr>
            </w:pPr>
            <w:r w:rsidRPr="003F765D">
              <w:rPr>
                <w:b/>
                <w:sz w:val="22"/>
                <w:szCs w:val="22"/>
              </w:rPr>
              <w:t xml:space="preserve">(5) </w:t>
            </w:r>
            <w:proofErr w:type="spellStart"/>
            <w:r w:rsidRPr="00C7316D">
              <w:rPr>
                <w:b/>
                <w:sz w:val="22"/>
                <w:szCs w:val="22"/>
              </w:rPr>
              <w:t>Pasport</w:t>
            </w:r>
            <w:proofErr w:type="spellEnd"/>
            <w:r w:rsidRPr="00C7316D">
              <w:rPr>
                <w:b/>
                <w:sz w:val="22"/>
                <w:szCs w:val="22"/>
              </w:rPr>
              <w:t xml:space="preserve"> obnovy budovy sa vydá prostredníctvom </w:t>
            </w:r>
            <w:r w:rsidR="00585989">
              <w:rPr>
                <w:b/>
                <w:sz w:val="22"/>
                <w:szCs w:val="22"/>
              </w:rPr>
              <w:t>centrálnej evidencie</w:t>
            </w:r>
            <w:r w:rsidRPr="00C7316D">
              <w:rPr>
                <w:b/>
                <w:sz w:val="22"/>
                <w:szCs w:val="22"/>
              </w:rPr>
              <w:t xml:space="preserve"> podľa § 9 ods. 3 písm. a)</w:t>
            </w:r>
            <w:r>
              <w:rPr>
                <w:b/>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E2627EA" w14:textId="77777777" w:rsidR="0098507D" w:rsidRDefault="0098507D" w:rsidP="0098507D">
            <w:pPr>
              <w:pStyle w:val="Default"/>
              <w:rPr>
                <w:sz w:val="22"/>
                <w:szCs w:val="22"/>
              </w:rPr>
            </w:pPr>
            <w:r>
              <w:rPr>
                <w:sz w:val="22"/>
                <w:szCs w:val="22"/>
              </w:rPr>
              <w:t>Ú</w:t>
            </w:r>
          </w:p>
          <w:p w14:paraId="480BF884" w14:textId="77777777" w:rsidR="0098507D" w:rsidRDefault="0098507D" w:rsidP="0098507D">
            <w:pPr>
              <w:pStyle w:val="Default"/>
              <w:rPr>
                <w:sz w:val="22"/>
                <w:szCs w:val="22"/>
              </w:rPr>
            </w:pPr>
          </w:p>
          <w:p w14:paraId="38ED3459" w14:textId="77777777" w:rsidR="0098507D" w:rsidRDefault="0098507D" w:rsidP="0098507D">
            <w:pPr>
              <w:pStyle w:val="Default"/>
              <w:rPr>
                <w:sz w:val="22"/>
                <w:szCs w:val="22"/>
              </w:rPr>
            </w:pPr>
          </w:p>
          <w:p w14:paraId="0D04D72E" w14:textId="77777777" w:rsidR="0098507D" w:rsidRDefault="0098507D" w:rsidP="0098507D">
            <w:pPr>
              <w:pStyle w:val="Default"/>
              <w:rPr>
                <w:sz w:val="22"/>
                <w:szCs w:val="22"/>
              </w:rPr>
            </w:pPr>
          </w:p>
          <w:p w14:paraId="39E404F8" w14:textId="77777777" w:rsidR="0098507D" w:rsidRDefault="0098507D" w:rsidP="0098507D">
            <w:pPr>
              <w:pStyle w:val="Default"/>
              <w:rPr>
                <w:sz w:val="22"/>
                <w:szCs w:val="22"/>
              </w:rPr>
            </w:pPr>
          </w:p>
          <w:p w14:paraId="3A66BC6C" w14:textId="208DA5A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0A5CCE4" w14:textId="331EA8BB" w:rsidR="0098507D" w:rsidRPr="008D57E2" w:rsidRDefault="00EC154B" w:rsidP="0098507D">
            <w:pPr>
              <w:pStyle w:val="Default"/>
              <w:rPr>
                <w:sz w:val="20"/>
                <w:szCs w:val="20"/>
              </w:rPr>
            </w:pPr>
            <w:hyperlink r:id="rId22" w:history="1">
              <w:r w:rsidR="0098507D" w:rsidRPr="008D57E2">
                <w:rPr>
                  <w:rStyle w:val="Hypertextovprepojenie"/>
                  <w:sz w:val="20"/>
                  <w:szCs w:val="20"/>
                </w:rPr>
                <w:t>https://www.inforeg.sk/</w:t>
              </w:r>
            </w:hyperlink>
            <w:r w:rsidR="0098507D" w:rsidRPr="008D57E2">
              <w:rPr>
                <w:sz w:val="20"/>
                <w:szCs w:val="20"/>
              </w:rPr>
              <w:t xml:space="preserve"> </w:t>
            </w:r>
          </w:p>
          <w:p w14:paraId="13B20386" w14:textId="77777777" w:rsidR="0098507D" w:rsidRPr="008D57E2" w:rsidRDefault="0098507D" w:rsidP="0098507D">
            <w:pPr>
              <w:pStyle w:val="Default"/>
              <w:rPr>
                <w:sz w:val="20"/>
                <w:szCs w:val="20"/>
              </w:rPr>
            </w:pPr>
            <w:r w:rsidRPr="008D57E2">
              <w:rPr>
                <w:sz w:val="20"/>
                <w:szCs w:val="20"/>
              </w:rPr>
              <w:t xml:space="preserve">Projekt je súčasťou Reformy 3 Plánu obnovy a odolnosti SR (kapitola </w:t>
            </w:r>
            <w:proofErr w:type="spellStart"/>
            <w:r w:rsidRPr="008D57E2">
              <w:rPr>
                <w:sz w:val="20"/>
                <w:szCs w:val="20"/>
              </w:rPr>
              <w:t>REPower</w:t>
            </w:r>
            <w:proofErr w:type="spellEnd"/>
            <w:r w:rsidRPr="008D57E2">
              <w:rPr>
                <w:sz w:val="20"/>
                <w:szCs w:val="20"/>
              </w:rPr>
              <w:t>)</w:t>
            </w:r>
          </w:p>
          <w:p w14:paraId="12575AFF" w14:textId="70B65954" w:rsidR="0098507D" w:rsidRPr="008D57E2" w:rsidRDefault="0098507D" w:rsidP="0098507D">
            <w:pPr>
              <w:pStyle w:val="Default"/>
              <w:rPr>
                <w:sz w:val="20"/>
                <w:szCs w:val="20"/>
              </w:rPr>
            </w:pPr>
            <w:r w:rsidRPr="008D57E2">
              <w:rPr>
                <w:sz w:val="20"/>
                <w:szCs w:val="20"/>
              </w:rPr>
              <w:t xml:space="preserve">MD SR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A178013" w14:textId="77777777" w:rsidR="0098507D" w:rsidRDefault="0098507D" w:rsidP="0098507D">
            <w:pPr>
              <w:pStyle w:val="Default"/>
              <w:rPr>
                <w:sz w:val="22"/>
                <w:szCs w:val="22"/>
              </w:rPr>
            </w:pPr>
            <w:r>
              <w:rPr>
                <w:sz w:val="22"/>
                <w:szCs w:val="22"/>
              </w:rPr>
              <w:t>GP-N</w:t>
            </w:r>
          </w:p>
          <w:p w14:paraId="3C4AA15C" w14:textId="68F42AB6"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61D0D28" w14:textId="77777777" w:rsidR="0098507D" w:rsidRPr="005667E7" w:rsidRDefault="0098507D" w:rsidP="0098507D">
            <w:pPr>
              <w:pStyle w:val="Default"/>
              <w:rPr>
                <w:sz w:val="22"/>
                <w:szCs w:val="22"/>
              </w:rPr>
            </w:pPr>
          </w:p>
        </w:tc>
      </w:tr>
      <w:tr w:rsidR="0098507D" w:rsidRPr="005667E7" w14:paraId="7F447F94"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C5DDE5C" w14:textId="77777777" w:rsidR="0098507D" w:rsidRPr="005667E7" w:rsidRDefault="0098507D" w:rsidP="0098507D">
            <w:pPr>
              <w:pStyle w:val="Default"/>
              <w:rPr>
                <w:sz w:val="22"/>
                <w:szCs w:val="22"/>
              </w:rPr>
            </w:pPr>
            <w:r w:rsidRPr="005667E7">
              <w:rPr>
                <w:sz w:val="22"/>
                <w:szCs w:val="22"/>
              </w:rPr>
              <w:t>O:7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828515A" w14:textId="77777777" w:rsidR="0098507D" w:rsidRPr="005667E7" w:rsidRDefault="0098507D" w:rsidP="0098507D">
            <w:pPr>
              <w:pStyle w:val="Default"/>
              <w:rPr>
                <w:sz w:val="22"/>
                <w:szCs w:val="22"/>
              </w:rPr>
            </w:pPr>
            <w:r w:rsidRPr="005667E7">
              <w:rPr>
                <w:sz w:val="22"/>
                <w:szCs w:val="22"/>
                <w:shd w:val="clear" w:color="auto" w:fill="FFFFFF"/>
              </w:rPr>
              <w:t xml:space="preserve">Členské štáty zabezpečia, aby sa </w:t>
            </w:r>
            <w:proofErr w:type="spellStart"/>
            <w:r w:rsidRPr="005667E7">
              <w:rPr>
                <w:sz w:val="22"/>
                <w:szCs w:val="22"/>
                <w:shd w:val="clear" w:color="auto" w:fill="FFFFFF"/>
              </w:rPr>
              <w:t>pasport</w:t>
            </w:r>
            <w:proofErr w:type="spellEnd"/>
            <w:r w:rsidRPr="005667E7">
              <w:rPr>
                <w:sz w:val="22"/>
                <w:szCs w:val="22"/>
                <w:shd w:val="clear" w:color="auto" w:fill="FFFFFF"/>
              </w:rPr>
              <w:t xml:space="preserve"> obnovy budovy dal nahrať do vnútroštátnej databázy energetickej hospodárnosti budov podľa článku 22.</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DC5D30C" w14:textId="73751B3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93E35D2" w14:textId="6562ED95"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A29C5DF" w14:textId="77777777" w:rsidR="0098507D" w:rsidRPr="003F765D" w:rsidRDefault="0098507D" w:rsidP="0098507D">
            <w:pPr>
              <w:pStyle w:val="Default"/>
              <w:rPr>
                <w:b/>
                <w:sz w:val="22"/>
                <w:szCs w:val="22"/>
              </w:rPr>
            </w:pPr>
            <w:r w:rsidRPr="003F765D">
              <w:rPr>
                <w:b/>
                <w:sz w:val="22"/>
                <w:szCs w:val="22"/>
              </w:rPr>
              <w:t>§ 4c</w:t>
            </w:r>
          </w:p>
          <w:p w14:paraId="31E3BE30" w14:textId="2F98E7AF" w:rsidR="0098507D" w:rsidRDefault="0098507D" w:rsidP="0098507D">
            <w:pPr>
              <w:pStyle w:val="Default"/>
              <w:rPr>
                <w:b/>
                <w:sz w:val="22"/>
                <w:szCs w:val="22"/>
              </w:rPr>
            </w:pPr>
            <w:r w:rsidRPr="003F765D">
              <w:rPr>
                <w:b/>
                <w:sz w:val="22"/>
                <w:szCs w:val="22"/>
              </w:rPr>
              <w:t>O 5</w:t>
            </w:r>
          </w:p>
          <w:p w14:paraId="638EAD16" w14:textId="77777777" w:rsidR="0098507D" w:rsidRDefault="0098507D" w:rsidP="0098507D">
            <w:pPr>
              <w:pStyle w:val="Default"/>
              <w:rPr>
                <w:b/>
                <w:sz w:val="22"/>
                <w:szCs w:val="22"/>
              </w:rPr>
            </w:pPr>
          </w:p>
          <w:p w14:paraId="12F68B8B" w14:textId="77777777" w:rsidR="0098507D" w:rsidRDefault="0098507D" w:rsidP="0098507D">
            <w:pPr>
              <w:pStyle w:val="Default"/>
              <w:rPr>
                <w:b/>
                <w:sz w:val="22"/>
                <w:szCs w:val="22"/>
              </w:rPr>
            </w:pPr>
          </w:p>
          <w:p w14:paraId="409B6EEE" w14:textId="2F9C1C4D" w:rsidR="0098507D" w:rsidRPr="009B35F9" w:rsidRDefault="0098507D" w:rsidP="0098507D">
            <w:pPr>
              <w:pStyle w:val="Default"/>
              <w:rPr>
                <w:b/>
                <w:sz w:val="22"/>
                <w:szCs w:val="22"/>
              </w:rPr>
            </w:pPr>
            <w:r w:rsidRPr="009B35F9">
              <w:rPr>
                <w:b/>
                <w:sz w:val="22"/>
                <w:szCs w:val="22"/>
              </w:rPr>
              <w:t>§ 9</w:t>
            </w:r>
          </w:p>
          <w:p w14:paraId="25FB6BEA" w14:textId="77777777" w:rsidR="0098507D" w:rsidRPr="009B35F9" w:rsidRDefault="0098507D" w:rsidP="0098507D">
            <w:pPr>
              <w:pStyle w:val="Default"/>
              <w:rPr>
                <w:b/>
                <w:sz w:val="22"/>
                <w:szCs w:val="22"/>
              </w:rPr>
            </w:pPr>
            <w:r w:rsidRPr="009B35F9">
              <w:rPr>
                <w:b/>
                <w:sz w:val="22"/>
                <w:szCs w:val="22"/>
              </w:rPr>
              <w:t>O 3</w:t>
            </w:r>
          </w:p>
          <w:p w14:paraId="12A3978D" w14:textId="3967C67A" w:rsidR="0098507D" w:rsidRPr="005667E7" w:rsidRDefault="0098507D" w:rsidP="0098507D">
            <w:pPr>
              <w:pStyle w:val="Default"/>
              <w:rPr>
                <w:sz w:val="22"/>
                <w:szCs w:val="22"/>
              </w:rPr>
            </w:pPr>
            <w:r w:rsidRPr="009B35F9">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0462A0A" w14:textId="5850A536" w:rsidR="0098507D" w:rsidRPr="00CF28B1" w:rsidRDefault="0098507D" w:rsidP="0098507D">
            <w:pPr>
              <w:pStyle w:val="Default"/>
              <w:rPr>
                <w:b/>
                <w:sz w:val="22"/>
                <w:szCs w:val="22"/>
              </w:rPr>
            </w:pPr>
            <w:r w:rsidRPr="00CF28B1">
              <w:rPr>
                <w:b/>
                <w:sz w:val="22"/>
                <w:szCs w:val="22"/>
              </w:rPr>
              <w:t xml:space="preserve">(5) </w:t>
            </w:r>
            <w:proofErr w:type="spellStart"/>
            <w:r w:rsidRPr="00CF28B1">
              <w:rPr>
                <w:b/>
                <w:sz w:val="22"/>
                <w:szCs w:val="22"/>
              </w:rPr>
              <w:t>Pasport</w:t>
            </w:r>
            <w:proofErr w:type="spellEnd"/>
            <w:r w:rsidRPr="00CF28B1">
              <w:rPr>
                <w:b/>
                <w:sz w:val="22"/>
                <w:szCs w:val="22"/>
              </w:rPr>
              <w:t xml:space="preserve"> obnovy budovy sa vydá prostredníctvom </w:t>
            </w:r>
            <w:r w:rsidR="00AA0E58">
              <w:rPr>
                <w:b/>
                <w:sz w:val="22"/>
                <w:szCs w:val="22"/>
              </w:rPr>
              <w:t>centrálnej evidencie</w:t>
            </w:r>
            <w:r w:rsidRPr="00CF28B1">
              <w:rPr>
                <w:b/>
                <w:sz w:val="22"/>
                <w:szCs w:val="22"/>
              </w:rPr>
              <w:t xml:space="preserve"> podľa § 9 ods. 3 písm. a).</w:t>
            </w:r>
          </w:p>
          <w:p w14:paraId="5A37FD50" w14:textId="77777777" w:rsidR="0098507D" w:rsidRPr="00CF28B1" w:rsidRDefault="0098507D" w:rsidP="0098507D">
            <w:pPr>
              <w:pStyle w:val="Default"/>
              <w:rPr>
                <w:b/>
                <w:sz w:val="22"/>
                <w:szCs w:val="22"/>
              </w:rPr>
            </w:pPr>
          </w:p>
          <w:p w14:paraId="6630CCD1" w14:textId="77777777" w:rsidR="0098507D" w:rsidRPr="00CF28B1" w:rsidRDefault="0098507D" w:rsidP="0098507D">
            <w:pPr>
              <w:pStyle w:val="Default"/>
              <w:rPr>
                <w:b/>
                <w:sz w:val="22"/>
                <w:szCs w:val="22"/>
              </w:rPr>
            </w:pPr>
            <w:r w:rsidRPr="00CF28B1">
              <w:rPr>
                <w:b/>
                <w:sz w:val="22"/>
                <w:szCs w:val="22"/>
              </w:rPr>
              <w:t xml:space="preserve">(3) Ministerstvo alebo ním určená právnická osoba </w:t>
            </w:r>
          </w:p>
          <w:p w14:paraId="28F9C308" w14:textId="28DEF484" w:rsidR="0098507D" w:rsidRPr="00CF28B1" w:rsidRDefault="0098507D" w:rsidP="0098507D">
            <w:pPr>
              <w:pStyle w:val="Default"/>
              <w:rPr>
                <w:sz w:val="22"/>
                <w:szCs w:val="22"/>
              </w:rPr>
            </w:pPr>
            <w:r>
              <w:rPr>
                <w:b/>
                <w:sz w:val="22"/>
                <w:szCs w:val="22"/>
              </w:rPr>
              <w:lastRenderedPageBreak/>
              <w:t>a) </w:t>
            </w:r>
            <w:r w:rsidRPr="00C25C10">
              <w:rPr>
                <w:b/>
                <w:sz w:val="22"/>
                <w:szCs w:val="22"/>
              </w:rPr>
              <w:t xml:space="preserve">vedie centrálnu evidenciu energetických certifikátov a </w:t>
            </w:r>
            <w:proofErr w:type="spellStart"/>
            <w:r w:rsidRPr="00C25C10">
              <w:rPr>
                <w:b/>
                <w:sz w:val="22"/>
                <w:szCs w:val="22"/>
              </w:rPr>
              <w:t>pasportov</w:t>
            </w:r>
            <w:proofErr w:type="spellEnd"/>
            <w:r w:rsidRPr="00C25C10">
              <w:rPr>
                <w:b/>
                <w:sz w:val="22"/>
                <w:szCs w:val="22"/>
              </w:rPr>
              <w:t xml:space="preserve"> obnovy budov, vyhodnocuje ich obsah a výsledky vyhodnotenia podľa jednotlivých kategórií budov, prideľuje im evidenčné číslo a vedie databázu údajov o energetickej hospodárnosti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0BBD656" w14:textId="76A3FBD8"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11A5F36" w14:textId="1F70C97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BC35669" w14:textId="16FCD8C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FD6D209" w14:textId="77777777" w:rsidR="0098507D" w:rsidRPr="005667E7" w:rsidRDefault="0098507D" w:rsidP="0098507D">
            <w:pPr>
              <w:pStyle w:val="Default"/>
              <w:rPr>
                <w:sz w:val="22"/>
                <w:szCs w:val="22"/>
              </w:rPr>
            </w:pPr>
          </w:p>
        </w:tc>
      </w:tr>
      <w:tr w:rsidR="0098507D" w:rsidRPr="005667E7" w14:paraId="4938A80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1DF4895" w14:textId="77777777" w:rsidR="0098507D" w:rsidRPr="005667E7" w:rsidRDefault="0098507D" w:rsidP="0098507D">
            <w:pPr>
              <w:pStyle w:val="Default"/>
              <w:rPr>
                <w:sz w:val="22"/>
                <w:szCs w:val="22"/>
              </w:rPr>
            </w:pPr>
            <w:r w:rsidRPr="005667E7">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DF01A53" w14:textId="77777777" w:rsidR="0098507D" w:rsidRPr="005667E7" w:rsidRDefault="0098507D" w:rsidP="0098507D">
            <w:pPr>
              <w:pStyle w:val="Default"/>
              <w:rPr>
                <w:sz w:val="22"/>
                <w:szCs w:val="22"/>
              </w:rPr>
            </w:pPr>
            <w:r w:rsidRPr="00D0598D">
              <w:rPr>
                <w:sz w:val="22"/>
                <w:szCs w:val="22"/>
                <w:shd w:val="clear" w:color="auto" w:fill="FFFFFF"/>
              </w:rPr>
              <w:t xml:space="preserve">Členské štáty zabezpečia, aby bol </w:t>
            </w:r>
            <w:proofErr w:type="spellStart"/>
            <w:r w:rsidRPr="00D0598D">
              <w:rPr>
                <w:sz w:val="22"/>
                <w:szCs w:val="22"/>
                <w:shd w:val="clear" w:color="auto" w:fill="FFFFFF"/>
              </w:rPr>
              <w:t>pasport</w:t>
            </w:r>
            <w:proofErr w:type="spellEnd"/>
            <w:r w:rsidRPr="00D0598D">
              <w:rPr>
                <w:sz w:val="22"/>
                <w:szCs w:val="22"/>
                <w:shd w:val="clear" w:color="auto" w:fill="FFFFFF"/>
              </w:rPr>
              <w:t xml:space="preserve"> obnovy budovy uložený alebo bol prístupný v digitálnom denníku budovy, ak digitálny denník je vytvorený.</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F2EC3B6" w14:textId="1E6A42A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016FAB4" w14:textId="683A9145"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B07315B" w14:textId="77777777" w:rsidR="0098507D" w:rsidRPr="009B35F9" w:rsidRDefault="0098507D" w:rsidP="0098507D">
            <w:pPr>
              <w:pStyle w:val="Default"/>
              <w:rPr>
                <w:b/>
                <w:sz w:val="22"/>
                <w:szCs w:val="22"/>
              </w:rPr>
            </w:pPr>
            <w:r w:rsidRPr="009B35F9">
              <w:rPr>
                <w:b/>
                <w:sz w:val="22"/>
                <w:szCs w:val="22"/>
              </w:rPr>
              <w:t>§ 9</w:t>
            </w:r>
          </w:p>
          <w:p w14:paraId="3174C75B" w14:textId="6F9895AC" w:rsidR="0098507D" w:rsidRDefault="0098507D" w:rsidP="0098507D">
            <w:pPr>
              <w:pStyle w:val="Default"/>
              <w:rPr>
                <w:b/>
                <w:sz w:val="22"/>
                <w:szCs w:val="22"/>
              </w:rPr>
            </w:pPr>
            <w:r>
              <w:rPr>
                <w:b/>
                <w:sz w:val="22"/>
                <w:szCs w:val="22"/>
              </w:rPr>
              <w:t>O 3</w:t>
            </w:r>
          </w:p>
          <w:p w14:paraId="7C9CA035" w14:textId="75E3710C" w:rsidR="0098507D" w:rsidRPr="009B35F9" w:rsidRDefault="0098507D" w:rsidP="0098507D">
            <w:pPr>
              <w:pStyle w:val="Default"/>
              <w:rPr>
                <w:b/>
                <w:sz w:val="22"/>
                <w:szCs w:val="22"/>
              </w:rPr>
            </w:pPr>
            <w:r w:rsidRPr="009B35F9">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FBB02C6" w14:textId="08996B64" w:rsidR="0098507D" w:rsidRPr="00C54A5D" w:rsidRDefault="0098507D" w:rsidP="00D0598D">
            <w:pPr>
              <w:pStyle w:val="Default"/>
              <w:rPr>
                <w:b/>
                <w:sz w:val="22"/>
                <w:szCs w:val="22"/>
              </w:rPr>
            </w:pPr>
            <w:r>
              <w:rPr>
                <w:b/>
                <w:sz w:val="22"/>
                <w:szCs w:val="22"/>
              </w:rPr>
              <w:t xml:space="preserve">b) </w:t>
            </w:r>
            <w:r w:rsidRPr="00543F75">
              <w:rPr>
                <w:b/>
                <w:sz w:val="22"/>
                <w:szCs w:val="22"/>
              </w:rPr>
              <w:t xml:space="preserve">sprístupňuje energetické certifikáty evidované v centrálnej evidencii, </w:t>
            </w:r>
            <w:proofErr w:type="spellStart"/>
            <w:r w:rsidRPr="00543F75">
              <w:rPr>
                <w:b/>
                <w:sz w:val="22"/>
                <w:szCs w:val="22"/>
              </w:rPr>
              <w:t>pasporty</w:t>
            </w:r>
            <w:proofErr w:type="spellEnd"/>
            <w:r w:rsidRPr="00543F75">
              <w:rPr>
                <w:b/>
                <w:sz w:val="22"/>
                <w:szCs w:val="22"/>
              </w:rPr>
              <w:t xml:space="preserve"> obnovy budov a ďalšie údaje z databázy údajov o energetickej hospodárnosti budov strojovo čitateľné vlastníkovi budovy, nájomcovi, správcovi, finančnej inštitúcii k budovám v jej portfóliu a na požiadanie orgánu štátneho dozoru bezodplatne; </w:t>
            </w:r>
            <w:r w:rsidR="00D0598D">
              <w:rPr>
                <w:b/>
                <w:sz w:val="22"/>
                <w:szCs w:val="22"/>
              </w:rPr>
              <w:t xml:space="preserve">inému žiadateľovi sa poskytujú </w:t>
            </w:r>
            <w:r w:rsidRPr="00543F75">
              <w:rPr>
                <w:b/>
                <w:sz w:val="22"/>
                <w:szCs w:val="22"/>
              </w:rPr>
              <w:t>údaje o energetickej hospodárnosti budov z databázy údajov o energetickej hospodárnosti budov za úhradu,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4662099" w14:textId="1B3FD13A" w:rsidR="0098507D" w:rsidRPr="005667E7" w:rsidRDefault="0098507D"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FE51FA1" w14:textId="77777777" w:rsidR="0098507D" w:rsidRDefault="0098507D" w:rsidP="0098507D">
            <w:pPr>
              <w:pStyle w:val="Default"/>
              <w:rPr>
                <w:sz w:val="22"/>
                <w:szCs w:val="22"/>
              </w:rPr>
            </w:pPr>
            <w:r>
              <w:rPr>
                <w:sz w:val="22"/>
                <w:szCs w:val="22"/>
              </w:rPr>
              <w:t>MD SR</w:t>
            </w:r>
          </w:p>
          <w:p w14:paraId="6D024A9E" w14:textId="77777777" w:rsidR="004B38D1" w:rsidRDefault="004B38D1" w:rsidP="0098507D">
            <w:pPr>
              <w:pStyle w:val="Default"/>
              <w:rPr>
                <w:sz w:val="22"/>
                <w:szCs w:val="22"/>
              </w:rPr>
            </w:pPr>
          </w:p>
          <w:p w14:paraId="3CFD700A" w14:textId="6089DC9E" w:rsidR="004B38D1" w:rsidRPr="005667E7" w:rsidRDefault="004B38D1" w:rsidP="005A1514">
            <w:pPr>
              <w:pStyle w:val="Default"/>
              <w:rPr>
                <w:sz w:val="22"/>
                <w:szCs w:val="22"/>
              </w:rPr>
            </w:pPr>
            <w:r>
              <w:rPr>
                <w:sz w:val="22"/>
                <w:szCs w:val="22"/>
              </w:rPr>
              <w:t xml:space="preserve">Digitálnym denníkom budovy sa v súčasnosti rozumie centrálna evidencia </w:t>
            </w:r>
            <w:r w:rsidR="005A1514">
              <w:rPr>
                <w:sz w:val="22"/>
                <w:szCs w:val="22"/>
              </w:rPr>
              <w:t>energetických certifikátov a </w:t>
            </w:r>
            <w:proofErr w:type="spellStart"/>
            <w:r w:rsidR="005A1514">
              <w:rPr>
                <w:sz w:val="22"/>
                <w:szCs w:val="22"/>
              </w:rPr>
              <w:t>pasportov</w:t>
            </w:r>
            <w:proofErr w:type="spellEnd"/>
            <w:r w:rsidR="005A1514">
              <w:rPr>
                <w:sz w:val="22"/>
                <w:szCs w:val="22"/>
              </w:rPr>
              <w:t xml:space="preserve"> obnovy budov, ktorú vedie MD SR podľa § 9 ods. 3 písm. a) zákona č. 555/2005 Z.</w:t>
            </w:r>
            <w:r w:rsidR="00D0598D">
              <w:rPr>
                <w:sz w:val="22"/>
                <w:szCs w:val="22"/>
              </w:rPr>
              <w:t> </w:t>
            </w:r>
            <w:r w:rsidR="005A1514">
              <w:rPr>
                <w:sz w:val="22"/>
                <w:szCs w:val="22"/>
              </w:rPr>
              <w:t>z</w:t>
            </w:r>
            <w:r>
              <w:rPr>
                <w:sz w:val="22"/>
                <w:szCs w:val="22"/>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1BFFD08" w14:textId="5B300E2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D5B0E19" w14:textId="77777777" w:rsidR="0098507D" w:rsidRPr="005667E7" w:rsidRDefault="0098507D" w:rsidP="0098507D">
            <w:pPr>
              <w:pStyle w:val="Default"/>
              <w:rPr>
                <w:sz w:val="22"/>
                <w:szCs w:val="22"/>
              </w:rPr>
            </w:pPr>
          </w:p>
        </w:tc>
      </w:tr>
      <w:tr w:rsidR="0098507D" w:rsidRPr="005667E7" w14:paraId="07366617" w14:textId="77777777" w:rsidTr="00DF1646">
        <w:trPr>
          <w:gridAfter w:val="1"/>
          <w:wAfter w:w="69" w:type="dxa"/>
          <w:trHeight w:val="265"/>
        </w:trPr>
        <w:tc>
          <w:tcPr>
            <w:tcW w:w="675" w:type="dxa"/>
            <w:tcBorders>
              <w:top w:val="single" w:sz="4" w:space="0" w:color="auto"/>
              <w:left w:val="single" w:sz="4" w:space="0" w:color="auto"/>
              <w:bottom w:val="single" w:sz="4" w:space="0" w:color="auto"/>
              <w:right w:val="single" w:sz="4" w:space="0" w:color="auto"/>
            </w:tcBorders>
          </w:tcPr>
          <w:p w14:paraId="1D92F14E" w14:textId="77777777" w:rsidR="0098507D" w:rsidRPr="005667E7" w:rsidRDefault="0098507D" w:rsidP="0098507D">
            <w:pPr>
              <w:pStyle w:val="Default"/>
              <w:rPr>
                <w:sz w:val="22"/>
                <w:szCs w:val="22"/>
              </w:rPr>
            </w:pPr>
            <w:r>
              <w:rPr>
                <w:sz w:val="22"/>
                <w:szCs w:val="22"/>
              </w:rPr>
              <w:t>Č:</w:t>
            </w:r>
            <w:r w:rsidRPr="005667E7">
              <w:rPr>
                <w:sz w:val="22"/>
                <w:szCs w:val="22"/>
              </w:rPr>
              <w:t>13</w:t>
            </w:r>
          </w:p>
        </w:tc>
        <w:tc>
          <w:tcPr>
            <w:tcW w:w="3636" w:type="dxa"/>
            <w:tcBorders>
              <w:top w:val="single" w:sz="4" w:space="0" w:color="auto"/>
              <w:left w:val="single" w:sz="4" w:space="0" w:color="auto"/>
              <w:bottom w:val="single" w:sz="4" w:space="0" w:color="auto"/>
              <w:right w:val="single" w:sz="4" w:space="0" w:color="auto"/>
            </w:tcBorders>
          </w:tcPr>
          <w:p w14:paraId="2940123B" w14:textId="77777777" w:rsidR="0098507D" w:rsidRPr="005667E7" w:rsidRDefault="0098507D" w:rsidP="0098507D">
            <w:pPr>
              <w:pStyle w:val="Default"/>
              <w:rPr>
                <w:sz w:val="22"/>
                <w:szCs w:val="22"/>
              </w:rPr>
            </w:pPr>
            <w:r w:rsidRPr="005667E7">
              <w:rPr>
                <w:b/>
                <w:bCs/>
                <w:sz w:val="22"/>
                <w:szCs w:val="22"/>
                <w:shd w:val="clear" w:color="auto" w:fill="FFFFFF"/>
              </w:rPr>
              <w:t>Technické systémy budov</w:t>
            </w:r>
          </w:p>
        </w:tc>
        <w:tc>
          <w:tcPr>
            <w:tcW w:w="549" w:type="dxa"/>
            <w:tcBorders>
              <w:top w:val="single" w:sz="4" w:space="0" w:color="auto"/>
              <w:left w:val="single" w:sz="4" w:space="0" w:color="auto"/>
              <w:bottom w:val="single" w:sz="4" w:space="0" w:color="auto"/>
              <w:right w:val="single" w:sz="4" w:space="0" w:color="auto"/>
            </w:tcBorders>
          </w:tcPr>
          <w:p w14:paraId="1A08338F"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47AEAB6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2F32A19"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5A2CF16"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1EF35D8"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70F15171"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74CE622B"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2C991138" w14:textId="77777777" w:rsidR="0098507D" w:rsidRPr="005667E7" w:rsidRDefault="0098507D" w:rsidP="0098507D">
            <w:pPr>
              <w:pStyle w:val="Default"/>
              <w:rPr>
                <w:sz w:val="22"/>
                <w:szCs w:val="22"/>
              </w:rPr>
            </w:pPr>
          </w:p>
        </w:tc>
      </w:tr>
      <w:tr w:rsidR="0098507D" w:rsidRPr="005667E7" w14:paraId="732FF8F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CF7448A" w14:textId="77777777" w:rsidR="0098507D" w:rsidRPr="005667E7" w:rsidRDefault="0098507D" w:rsidP="0098507D">
            <w:pPr>
              <w:pStyle w:val="Default"/>
              <w:rPr>
                <w:sz w:val="22"/>
                <w:szCs w:val="22"/>
              </w:rPr>
            </w:pPr>
            <w:r w:rsidRPr="005667E7">
              <w:rPr>
                <w:sz w:val="22"/>
                <w:szCs w:val="22"/>
              </w:rPr>
              <w:lastRenderedPageBreak/>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50D4736"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Na účely optimalizácie spotreby energie technickými systémami budov členské štáty stanovujú požiadavky na systémy využívajúce technológie na úsporu energie, pokiaľ ide o celkovú energetickú hospodárnosť, správne zabudovanie, primerané dimenzovanie, nastavenie a riadenie a vo vhodných prípadoch hydraulické vyregulovanie technických systémov budov, ktoré sú zabudované v nových alebo existujúcich budovách. Pri stanovovaní požiadaviek členské štáty zohľadnia konštrukčné podmienky a typické alebo priemerné prevádzkové podmienky.</w:t>
            </w:r>
          </w:p>
          <w:p w14:paraId="2971BDBB" w14:textId="3CC49A17" w:rsidR="0098507D"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Požiadavky na systémy sa ustanovujú pre nové a pre nahradené a modernizované existujúce technické systémy budov a uplatňujú sa, pokiaľ sú technicky, ekonomicky a funkčne uskutočniteľné.</w:t>
            </w:r>
          </w:p>
          <w:p w14:paraId="5D584323" w14:textId="4CB4E0A9" w:rsidR="0098507D" w:rsidRDefault="0098507D" w:rsidP="0098507D">
            <w:pPr>
              <w:pStyle w:val="oj-normal"/>
              <w:shd w:val="clear" w:color="auto" w:fill="FFFFFF"/>
              <w:spacing w:before="120" w:beforeAutospacing="0" w:after="0" w:afterAutospacing="0"/>
              <w:jc w:val="both"/>
              <w:rPr>
                <w:color w:val="000000"/>
                <w:sz w:val="22"/>
                <w:szCs w:val="22"/>
              </w:rPr>
            </w:pPr>
          </w:p>
          <w:p w14:paraId="521B80F2" w14:textId="360F7B87" w:rsidR="0098507D" w:rsidRDefault="0098507D" w:rsidP="0098507D">
            <w:pPr>
              <w:pStyle w:val="oj-normal"/>
              <w:shd w:val="clear" w:color="auto" w:fill="FFFFFF"/>
              <w:spacing w:before="120" w:beforeAutospacing="0" w:after="0" w:afterAutospacing="0"/>
              <w:jc w:val="both"/>
              <w:rPr>
                <w:color w:val="000000"/>
                <w:sz w:val="22"/>
                <w:szCs w:val="22"/>
              </w:rPr>
            </w:pPr>
          </w:p>
          <w:p w14:paraId="0B02B6B3" w14:textId="1E5B9BAB" w:rsidR="0098507D" w:rsidRDefault="0098507D" w:rsidP="0098507D">
            <w:pPr>
              <w:pStyle w:val="oj-normal"/>
              <w:shd w:val="clear" w:color="auto" w:fill="FFFFFF"/>
              <w:spacing w:before="120" w:beforeAutospacing="0" w:after="0" w:afterAutospacing="0"/>
              <w:jc w:val="both"/>
              <w:rPr>
                <w:color w:val="000000"/>
                <w:sz w:val="22"/>
                <w:szCs w:val="22"/>
              </w:rPr>
            </w:pPr>
          </w:p>
          <w:p w14:paraId="0B8883FB"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 xml:space="preserve">Členské štáty môžu stanoviť požiadavky týkajúce sa emisií skleníkových plynov alebo typu paliva používaného zariadeniami na výrobu tepla alebo minimálneho podielu energie z obnoviteľných zdrojov používanej na vykurovanie na úrovni budovy, a to za predpokladu, že takéto </w:t>
            </w:r>
            <w:r w:rsidRPr="005667E7">
              <w:rPr>
                <w:color w:val="000000"/>
                <w:sz w:val="22"/>
                <w:szCs w:val="22"/>
              </w:rPr>
              <w:lastRenderedPageBreak/>
              <w:t>požiadavky nepredstavujú neopodstatnenú prekážku na trhu.</w:t>
            </w:r>
          </w:p>
          <w:p w14:paraId="0F3BEDE2"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Členské štáty zabezpečia, aby požiadavky, ktoré stanovujú pre technické systémy budov, dosahovali aspoň najnovšie nákladovo optimálne úrovne.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A3953E0" w14:textId="77777777" w:rsidR="0098507D" w:rsidRDefault="0098507D" w:rsidP="0098507D">
            <w:pPr>
              <w:pStyle w:val="Default"/>
              <w:rPr>
                <w:sz w:val="22"/>
                <w:szCs w:val="22"/>
              </w:rPr>
            </w:pPr>
            <w:r>
              <w:rPr>
                <w:sz w:val="22"/>
                <w:szCs w:val="22"/>
              </w:rPr>
              <w:lastRenderedPageBreak/>
              <w:t>N</w:t>
            </w:r>
          </w:p>
          <w:p w14:paraId="04063E5C" w14:textId="77777777" w:rsidR="0098507D" w:rsidRDefault="0098507D" w:rsidP="0098507D">
            <w:pPr>
              <w:pStyle w:val="Default"/>
              <w:rPr>
                <w:sz w:val="22"/>
                <w:szCs w:val="22"/>
              </w:rPr>
            </w:pPr>
          </w:p>
          <w:p w14:paraId="4AAF4B95" w14:textId="77777777" w:rsidR="0098507D" w:rsidRDefault="0098507D" w:rsidP="0098507D">
            <w:pPr>
              <w:pStyle w:val="Default"/>
              <w:rPr>
                <w:sz w:val="22"/>
                <w:szCs w:val="22"/>
              </w:rPr>
            </w:pPr>
          </w:p>
          <w:p w14:paraId="253C4B30" w14:textId="77777777" w:rsidR="0098507D" w:rsidRDefault="0098507D" w:rsidP="0098507D">
            <w:pPr>
              <w:pStyle w:val="Default"/>
              <w:rPr>
                <w:sz w:val="22"/>
                <w:szCs w:val="22"/>
              </w:rPr>
            </w:pPr>
          </w:p>
          <w:p w14:paraId="7B493872" w14:textId="77777777" w:rsidR="0098507D" w:rsidRDefault="0098507D" w:rsidP="0098507D">
            <w:pPr>
              <w:pStyle w:val="Default"/>
              <w:rPr>
                <w:sz w:val="22"/>
                <w:szCs w:val="22"/>
              </w:rPr>
            </w:pPr>
          </w:p>
          <w:p w14:paraId="628779A2" w14:textId="77777777" w:rsidR="0098507D" w:rsidRDefault="0098507D" w:rsidP="0098507D">
            <w:pPr>
              <w:pStyle w:val="Default"/>
              <w:rPr>
                <w:sz w:val="22"/>
                <w:szCs w:val="22"/>
              </w:rPr>
            </w:pPr>
          </w:p>
          <w:p w14:paraId="70925D8D" w14:textId="77777777" w:rsidR="0098507D" w:rsidRDefault="0098507D" w:rsidP="0098507D">
            <w:pPr>
              <w:pStyle w:val="Default"/>
              <w:rPr>
                <w:sz w:val="22"/>
                <w:szCs w:val="22"/>
              </w:rPr>
            </w:pPr>
          </w:p>
          <w:p w14:paraId="7ED880D4" w14:textId="77777777" w:rsidR="0098507D" w:rsidRDefault="0098507D" w:rsidP="0098507D">
            <w:pPr>
              <w:pStyle w:val="Default"/>
              <w:rPr>
                <w:sz w:val="22"/>
                <w:szCs w:val="22"/>
              </w:rPr>
            </w:pPr>
          </w:p>
          <w:p w14:paraId="012D07DE" w14:textId="77777777" w:rsidR="0098507D" w:rsidRDefault="0098507D" w:rsidP="0098507D">
            <w:pPr>
              <w:pStyle w:val="Default"/>
              <w:rPr>
                <w:sz w:val="22"/>
                <w:szCs w:val="22"/>
              </w:rPr>
            </w:pPr>
          </w:p>
          <w:p w14:paraId="0AB99DC8" w14:textId="77777777" w:rsidR="0098507D" w:rsidRDefault="0098507D" w:rsidP="0098507D">
            <w:pPr>
              <w:pStyle w:val="Default"/>
              <w:rPr>
                <w:sz w:val="22"/>
                <w:szCs w:val="22"/>
              </w:rPr>
            </w:pPr>
          </w:p>
          <w:p w14:paraId="28D61742" w14:textId="77777777" w:rsidR="0098507D" w:rsidRDefault="0098507D" w:rsidP="0098507D">
            <w:pPr>
              <w:pStyle w:val="Default"/>
              <w:rPr>
                <w:sz w:val="22"/>
                <w:szCs w:val="22"/>
              </w:rPr>
            </w:pPr>
          </w:p>
          <w:p w14:paraId="7BC4E7AE" w14:textId="77777777" w:rsidR="0098507D" w:rsidRDefault="0098507D" w:rsidP="0098507D">
            <w:pPr>
              <w:pStyle w:val="Default"/>
              <w:rPr>
                <w:sz w:val="22"/>
                <w:szCs w:val="22"/>
              </w:rPr>
            </w:pPr>
          </w:p>
          <w:p w14:paraId="01F3156B" w14:textId="77777777" w:rsidR="0098507D" w:rsidRDefault="0098507D" w:rsidP="0098507D">
            <w:pPr>
              <w:pStyle w:val="Default"/>
              <w:rPr>
                <w:sz w:val="22"/>
                <w:szCs w:val="22"/>
              </w:rPr>
            </w:pPr>
          </w:p>
          <w:p w14:paraId="6E27ADFF" w14:textId="77777777" w:rsidR="0098507D" w:rsidRDefault="0098507D" w:rsidP="0098507D">
            <w:pPr>
              <w:pStyle w:val="Default"/>
              <w:rPr>
                <w:sz w:val="22"/>
                <w:szCs w:val="22"/>
              </w:rPr>
            </w:pPr>
          </w:p>
          <w:p w14:paraId="648C8760" w14:textId="77777777" w:rsidR="0098507D" w:rsidRDefault="0098507D" w:rsidP="0098507D">
            <w:pPr>
              <w:pStyle w:val="Default"/>
              <w:rPr>
                <w:sz w:val="22"/>
                <w:szCs w:val="22"/>
              </w:rPr>
            </w:pPr>
          </w:p>
          <w:p w14:paraId="7DE732DE" w14:textId="77777777" w:rsidR="0098507D" w:rsidRDefault="0098507D" w:rsidP="0098507D">
            <w:pPr>
              <w:pStyle w:val="Default"/>
              <w:rPr>
                <w:sz w:val="22"/>
                <w:szCs w:val="22"/>
              </w:rPr>
            </w:pPr>
          </w:p>
          <w:p w14:paraId="543E0894" w14:textId="77777777" w:rsidR="0098507D" w:rsidRDefault="0098507D" w:rsidP="0098507D">
            <w:pPr>
              <w:pStyle w:val="Default"/>
              <w:rPr>
                <w:sz w:val="22"/>
                <w:szCs w:val="22"/>
              </w:rPr>
            </w:pPr>
          </w:p>
          <w:p w14:paraId="5769FA51" w14:textId="77777777" w:rsidR="0098507D" w:rsidRDefault="0098507D" w:rsidP="0098507D">
            <w:pPr>
              <w:pStyle w:val="Default"/>
              <w:rPr>
                <w:sz w:val="22"/>
                <w:szCs w:val="22"/>
              </w:rPr>
            </w:pPr>
          </w:p>
          <w:p w14:paraId="4CED5203" w14:textId="77777777" w:rsidR="0098507D" w:rsidRDefault="0098507D" w:rsidP="0098507D">
            <w:pPr>
              <w:pStyle w:val="Default"/>
              <w:rPr>
                <w:sz w:val="22"/>
                <w:szCs w:val="22"/>
              </w:rPr>
            </w:pPr>
          </w:p>
          <w:p w14:paraId="2298C9CD" w14:textId="77777777" w:rsidR="0098507D" w:rsidRDefault="0098507D" w:rsidP="0098507D">
            <w:pPr>
              <w:pStyle w:val="Default"/>
              <w:rPr>
                <w:sz w:val="22"/>
                <w:szCs w:val="22"/>
              </w:rPr>
            </w:pPr>
          </w:p>
          <w:p w14:paraId="4902231F" w14:textId="77777777" w:rsidR="0098507D" w:rsidRDefault="0098507D" w:rsidP="0098507D">
            <w:pPr>
              <w:pStyle w:val="Default"/>
              <w:rPr>
                <w:sz w:val="22"/>
                <w:szCs w:val="22"/>
              </w:rPr>
            </w:pPr>
          </w:p>
          <w:p w14:paraId="69506F30" w14:textId="77777777" w:rsidR="0098507D" w:rsidRDefault="0098507D" w:rsidP="0098507D">
            <w:pPr>
              <w:pStyle w:val="Default"/>
              <w:rPr>
                <w:sz w:val="22"/>
                <w:szCs w:val="22"/>
              </w:rPr>
            </w:pPr>
          </w:p>
          <w:p w14:paraId="028F04A8" w14:textId="77777777" w:rsidR="0098507D" w:rsidRDefault="0098507D" w:rsidP="0098507D">
            <w:pPr>
              <w:pStyle w:val="Default"/>
              <w:rPr>
                <w:sz w:val="22"/>
                <w:szCs w:val="22"/>
              </w:rPr>
            </w:pPr>
          </w:p>
          <w:p w14:paraId="27E58EBF" w14:textId="77777777" w:rsidR="0098507D" w:rsidRDefault="0098507D" w:rsidP="0098507D">
            <w:pPr>
              <w:pStyle w:val="Default"/>
              <w:rPr>
                <w:sz w:val="22"/>
                <w:szCs w:val="22"/>
              </w:rPr>
            </w:pPr>
          </w:p>
          <w:p w14:paraId="6EE9197D" w14:textId="77777777" w:rsidR="0098507D" w:rsidRDefault="0098507D" w:rsidP="0098507D">
            <w:pPr>
              <w:pStyle w:val="Default"/>
              <w:rPr>
                <w:sz w:val="22"/>
                <w:szCs w:val="22"/>
              </w:rPr>
            </w:pPr>
          </w:p>
          <w:p w14:paraId="42E18EF3" w14:textId="77777777" w:rsidR="0098507D" w:rsidRDefault="0098507D" w:rsidP="0098507D">
            <w:pPr>
              <w:pStyle w:val="Default"/>
              <w:rPr>
                <w:sz w:val="22"/>
                <w:szCs w:val="22"/>
              </w:rPr>
            </w:pPr>
          </w:p>
          <w:p w14:paraId="19F9A864" w14:textId="77777777" w:rsidR="0098507D" w:rsidRDefault="0098507D" w:rsidP="0098507D">
            <w:pPr>
              <w:pStyle w:val="Default"/>
              <w:rPr>
                <w:sz w:val="22"/>
                <w:szCs w:val="22"/>
              </w:rPr>
            </w:pPr>
          </w:p>
          <w:p w14:paraId="398510AC" w14:textId="4FF89079" w:rsidR="0098507D" w:rsidRDefault="0098507D" w:rsidP="0098507D">
            <w:pPr>
              <w:pStyle w:val="Default"/>
              <w:rPr>
                <w:sz w:val="22"/>
                <w:szCs w:val="22"/>
              </w:rPr>
            </w:pPr>
          </w:p>
          <w:p w14:paraId="757C8DEC" w14:textId="77777777" w:rsidR="0098507D" w:rsidRDefault="0098507D" w:rsidP="0098507D">
            <w:pPr>
              <w:pStyle w:val="Default"/>
              <w:rPr>
                <w:sz w:val="22"/>
                <w:szCs w:val="22"/>
              </w:rPr>
            </w:pPr>
            <w:r>
              <w:rPr>
                <w:sz w:val="22"/>
                <w:szCs w:val="22"/>
              </w:rPr>
              <w:t>D</w:t>
            </w:r>
          </w:p>
          <w:p w14:paraId="724E73B8" w14:textId="77777777" w:rsidR="0098507D" w:rsidRDefault="0098507D" w:rsidP="0098507D">
            <w:pPr>
              <w:pStyle w:val="Default"/>
              <w:rPr>
                <w:sz w:val="22"/>
                <w:szCs w:val="22"/>
              </w:rPr>
            </w:pPr>
          </w:p>
          <w:p w14:paraId="4AB09CD4" w14:textId="77777777" w:rsidR="0098507D" w:rsidRDefault="0098507D" w:rsidP="0098507D">
            <w:pPr>
              <w:pStyle w:val="Default"/>
              <w:rPr>
                <w:sz w:val="22"/>
                <w:szCs w:val="22"/>
              </w:rPr>
            </w:pPr>
          </w:p>
          <w:p w14:paraId="0F40F346" w14:textId="77777777" w:rsidR="0098507D" w:rsidRDefault="0098507D" w:rsidP="0098507D">
            <w:pPr>
              <w:pStyle w:val="Default"/>
              <w:rPr>
                <w:sz w:val="22"/>
                <w:szCs w:val="22"/>
              </w:rPr>
            </w:pPr>
          </w:p>
          <w:p w14:paraId="78D8E67A" w14:textId="77777777" w:rsidR="0098507D" w:rsidRDefault="0098507D" w:rsidP="0098507D">
            <w:pPr>
              <w:pStyle w:val="Default"/>
              <w:rPr>
                <w:sz w:val="22"/>
                <w:szCs w:val="22"/>
              </w:rPr>
            </w:pPr>
          </w:p>
          <w:p w14:paraId="0F18D283" w14:textId="77777777" w:rsidR="0098507D" w:rsidRDefault="0098507D" w:rsidP="0098507D">
            <w:pPr>
              <w:pStyle w:val="Default"/>
              <w:rPr>
                <w:sz w:val="22"/>
                <w:szCs w:val="22"/>
              </w:rPr>
            </w:pPr>
          </w:p>
          <w:p w14:paraId="51EF88C3" w14:textId="77777777" w:rsidR="0098507D" w:rsidRDefault="0098507D" w:rsidP="0098507D">
            <w:pPr>
              <w:pStyle w:val="Default"/>
              <w:rPr>
                <w:sz w:val="22"/>
                <w:szCs w:val="22"/>
              </w:rPr>
            </w:pPr>
          </w:p>
          <w:p w14:paraId="12337C07" w14:textId="77777777" w:rsidR="0098507D" w:rsidRDefault="0098507D" w:rsidP="0098507D">
            <w:pPr>
              <w:pStyle w:val="Default"/>
              <w:rPr>
                <w:sz w:val="22"/>
                <w:szCs w:val="22"/>
              </w:rPr>
            </w:pPr>
          </w:p>
          <w:p w14:paraId="5854BA24" w14:textId="77777777" w:rsidR="0098507D" w:rsidRDefault="0098507D" w:rsidP="0098507D">
            <w:pPr>
              <w:pStyle w:val="Default"/>
              <w:rPr>
                <w:sz w:val="22"/>
                <w:szCs w:val="22"/>
              </w:rPr>
            </w:pPr>
          </w:p>
          <w:p w14:paraId="204836FF" w14:textId="77777777" w:rsidR="0098507D" w:rsidRDefault="0098507D" w:rsidP="0098507D">
            <w:pPr>
              <w:pStyle w:val="Default"/>
              <w:rPr>
                <w:sz w:val="22"/>
                <w:szCs w:val="22"/>
              </w:rPr>
            </w:pPr>
          </w:p>
          <w:p w14:paraId="0921A556" w14:textId="0318EDFF"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7A48EED" w14:textId="77777777" w:rsidR="0098507D" w:rsidRDefault="0098507D" w:rsidP="0098507D">
            <w:pPr>
              <w:pStyle w:val="Default"/>
              <w:rPr>
                <w:sz w:val="22"/>
                <w:szCs w:val="22"/>
                <w:lang w:eastAsia="cs-CZ"/>
              </w:rPr>
            </w:pPr>
            <w:r>
              <w:rPr>
                <w:sz w:val="22"/>
                <w:szCs w:val="22"/>
                <w:lang w:eastAsia="cs-CZ"/>
              </w:rPr>
              <w:lastRenderedPageBreak/>
              <w:t>Z</w:t>
            </w:r>
            <w:r w:rsidRPr="00611E3D">
              <w:rPr>
                <w:sz w:val="22"/>
                <w:szCs w:val="22"/>
                <w:lang w:eastAsia="cs-CZ"/>
              </w:rPr>
              <w:t xml:space="preserve">ákon č. </w:t>
            </w:r>
            <w:r>
              <w:rPr>
                <w:sz w:val="22"/>
                <w:szCs w:val="22"/>
                <w:lang w:eastAsia="cs-CZ"/>
              </w:rPr>
              <w:t>555</w:t>
            </w:r>
            <w:r w:rsidRPr="00611E3D">
              <w:rPr>
                <w:sz w:val="22"/>
                <w:szCs w:val="22"/>
                <w:lang w:eastAsia="cs-CZ"/>
              </w:rPr>
              <w:t>/20</w:t>
            </w:r>
            <w:r>
              <w:rPr>
                <w:sz w:val="22"/>
                <w:szCs w:val="22"/>
                <w:lang w:eastAsia="cs-CZ"/>
              </w:rPr>
              <w:t>05</w:t>
            </w:r>
            <w:r w:rsidRPr="00611E3D">
              <w:rPr>
                <w:sz w:val="22"/>
                <w:szCs w:val="22"/>
                <w:lang w:eastAsia="cs-CZ"/>
              </w:rPr>
              <w:t xml:space="preserve"> Z. z.</w:t>
            </w:r>
          </w:p>
          <w:p w14:paraId="73B0918C" w14:textId="77777777" w:rsidR="0098507D" w:rsidRDefault="0098507D" w:rsidP="0098507D">
            <w:pPr>
              <w:pStyle w:val="Default"/>
              <w:rPr>
                <w:sz w:val="22"/>
                <w:szCs w:val="22"/>
                <w:lang w:eastAsia="cs-CZ"/>
              </w:rPr>
            </w:pPr>
          </w:p>
          <w:p w14:paraId="03E19ED1" w14:textId="77777777" w:rsidR="0098507D" w:rsidRDefault="0098507D" w:rsidP="0098507D">
            <w:pPr>
              <w:pStyle w:val="Default"/>
              <w:rPr>
                <w:sz w:val="22"/>
                <w:szCs w:val="22"/>
                <w:lang w:eastAsia="cs-CZ"/>
              </w:rPr>
            </w:pPr>
          </w:p>
          <w:p w14:paraId="717A7545" w14:textId="77777777" w:rsidR="0098507D" w:rsidRDefault="0098507D" w:rsidP="0098507D">
            <w:pPr>
              <w:pStyle w:val="Default"/>
              <w:rPr>
                <w:sz w:val="22"/>
                <w:szCs w:val="22"/>
                <w:lang w:eastAsia="cs-CZ"/>
              </w:rPr>
            </w:pPr>
          </w:p>
          <w:p w14:paraId="651321CE" w14:textId="77777777" w:rsidR="0098507D" w:rsidRDefault="0098507D" w:rsidP="0098507D">
            <w:pPr>
              <w:pStyle w:val="Default"/>
              <w:rPr>
                <w:sz w:val="22"/>
                <w:szCs w:val="22"/>
                <w:lang w:eastAsia="cs-CZ"/>
              </w:rPr>
            </w:pPr>
          </w:p>
          <w:p w14:paraId="6762BAF1" w14:textId="77777777" w:rsidR="0098507D" w:rsidRDefault="0098507D" w:rsidP="0098507D">
            <w:pPr>
              <w:pStyle w:val="Default"/>
              <w:rPr>
                <w:sz w:val="22"/>
                <w:szCs w:val="22"/>
                <w:lang w:eastAsia="cs-CZ"/>
              </w:rPr>
            </w:pPr>
          </w:p>
          <w:p w14:paraId="3087E9D6" w14:textId="77777777" w:rsidR="0098507D" w:rsidRDefault="0098507D" w:rsidP="0098507D">
            <w:pPr>
              <w:pStyle w:val="Default"/>
              <w:rPr>
                <w:sz w:val="22"/>
                <w:szCs w:val="22"/>
                <w:lang w:eastAsia="cs-CZ"/>
              </w:rPr>
            </w:pPr>
          </w:p>
          <w:p w14:paraId="3F5371D5" w14:textId="77777777" w:rsidR="0098507D" w:rsidRDefault="0098507D" w:rsidP="0098507D">
            <w:pPr>
              <w:pStyle w:val="Default"/>
              <w:rPr>
                <w:sz w:val="22"/>
                <w:szCs w:val="22"/>
                <w:lang w:eastAsia="cs-CZ"/>
              </w:rPr>
            </w:pPr>
          </w:p>
          <w:p w14:paraId="4053FC16" w14:textId="77777777" w:rsidR="0098507D" w:rsidRDefault="0098507D" w:rsidP="0098507D">
            <w:pPr>
              <w:pStyle w:val="Default"/>
              <w:rPr>
                <w:sz w:val="22"/>
                <w:szCs w:val="22"/>
                <w:lang w:eastAsia="cs-CZ"/>
              </w:rPr>
            </w:pPr>
          </w:p>
          <w:p w14:paraId="34DE366A" w14:textId="77777777" w:rsidR="0098507D" w:rsidRDefault="0098507D" w:rsidP="0098507D">
            <w:pPr>
              <w:pStyle w:val="Default"/>
              <w:rPr>
                <w:sz w:val="22"/>
                <w:szCs w:val="22"/>
                <w:lang w:eastAsia="cs-CZ"/>
              </w:rPr>
            </w:pPr>
          </w:p>
          <w:p w14:paraId="514F1250" w14:textId="77777777" w:rsidR="0098507D" w:rsidRDefault="0098507D" w:rsidP="0098507D">
            <w:pPr>
              <w:pStyle w:val="Default"/>
              <w:rPr>
                <w:sz w:val="22"/>
                <w:szCs w:val="22"/>
                <w:lang w:eastAsia="cs-CZ"/>
              </w:rPr>
            </w:pPr>
          </w:p>
          <w:p w14:paraId="050A8E77" w14:textId="77777777" w:rsidR="0098507D" w:rsidRDefault="0098507D" w:rsidP="0098507D">
            <w:pPr>
              <w:pStyle w:val="Default"/>
              <w:rPr>
                <w:sz w:val="22"/>
                <w:szCs w:val="22"/>
                <w:lang w:eastAsia="cs-CZ"/>
              </w:rPr>
            </w:pPr>
          </w:p>
          <w:p w14:paraId="13A27351" w14:textId="0E40268A" w:rsidR="0098507D" w:rsidRDefault="0098507D" w:rsidP="0098507D">
            <w:pPr>
              <w:pStyle w:val="Default"/>
              <w:rPr>
                <w:sz w:val="22"/>
                <w:szCs w:val="22"/>
                <w:lang w:eastAsia="cs-CZ"/>
              </w:rPr>
            </w:pPr>
          </w:p>
          <w:p w14:paraId="79EA3600" w14:textId="5DD430F3" w:rsidR="00532FDF" w:rsidRDefault="00532FDF" w:rsidP="0098507D">
            <w:pPr>
              <w:pStyle w:val="Default"/>
              <w:rPr>
                <w:sz w:val="22"/>
                <w:szCs w:val="22"/>
                <w:lang w:eastAsia="cs-CZ"/>
              </w:rPr>
            </w:pPr>
          </w:p>
          <w:p w14:paraId="523E94BA" w14:textId="77777777" w:rsidR="0098507D" w:rsidRDefault="0098507D" w:rsidP="0098507D">
            <w:pPr>
              <w:pStyle w:val="Default"/>
              <w:rPr>
                <w:b/>
                <w:sz w:val="22"/>
                <w:szCs w:val="22"/>
                <w:lang w:eastAsia="cs-CZ"/>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p w14:paraId="3AC52E2B" w14:textId="77777777" w:rsidR="00426B94" w:rsidRDefault="00426B94" w:rsidP="0098507D">
            <w:pPr>
              <w:pStyle w:val="Default"/>
              <w:rPr>
                <w:b/>
                <w:sz w:val="22"/>
                <w:szCs w:val="22"/>
                <w:lang w:eastAsia="cs-CZ"/>
              </w:rPr>
            </w:pPr>
          </w:p>
          <w:p w14:paraId="257E9562" w14:textId="77777777" w:rsidR="00426B94" w:rsidRDefault="00426B94" w:rsidP="0098507D">
            <w:pPr>
              <w:pStyle w:val="Default"/>
              <w:rPr>
                <w:b/>
                <w:sz w:val="22"/>
                <w:szCs w:val="22"/>
                <w:lang w:eastAsia="cs-CZ"/>
              </w:rPr>
            </w:pPr>
          </w:p>
          <w:p w14:paraId="01A6BBF3" w14:textId="77777777" w:rsidR="00426B94" w:rsidRDefault="00426B94" w:rsidP="0098507D">
            <w:pPr>
              <w:pStyle w:val="Default"/>
              <w:rPr>
                <w:b/>
                <w:sz w:val="22"/>
                <w:szCs w:val="22"/>
                <w:lang w:eastAsia="cs-CZ"/>
              </w:rPr>
            </w:pPr>
          </w:p>
          <w:p w14:paraId="3533B2EE" w14:textId="77777777" w:rsidR="00426B94" w:rsidRDefault="00426B94" w:rsidP="0098507D">
            <w:pPr>
              <w:pStyle w:val="Default"/>
              <w:rPr>
                <w:b/>
                <w:sz w:val="22"/>
                <w:szCs w:val="22"/>
                <w:lang w:eastAsia="cs-CZ"/>
              </w:rPr>
            </w:pPr>
          </w:p>
          <w:p w14:paraId="518AB88A" w14:textId="77777777" w:rsidR="00426B94" w:rsidRDefault="00426B94" w:rsidP="0098507D">
            <w:pPr>
              <w:pStyle w:val="Default"/>
              <w:rPr>
                <w:b/>
                <w:sz w:val="22"/>
                <w:szCs w:val="22"/>
                <w:lang w:eastAsia="cs-CZ"/>
              </w:rPr>
            </w:pPr>
          </w:p>
          <w:p w14:paraId="1FEFAC10" w14:textId="77777777" w:rsidR="00426B94" w:rsidRDefault="00426B94" w:rsidP="0098507D">
            <w:pPr>
              <w:pStyle w:val="Default"/>
              <w:rPr>
                <w:b/>
                <w:sz w:val="22"/>
                <w:szCs w:val="22"/>
                <w:lang w:eastAsia="cs-CZ"/>
              </w:rPr>
            </w:pPr>
          </w:p>
          <w:p w14:paraId="3826CE2E" w14:textId="77777777" w:rsidR="00426B94" w:rsidRDefault="00426B94" w:rsidP="0098507D">
            <w:pPr>
              <w:pStyle w:val="Default"/>
              <w:rPr>
                <w:b/>
                <w:sz w:val="22"/>
                <w:szCs w:val="22"/>
                <w:lang w:eastAsia="cs-CZ"/>
              </w:rPr>
            </w:pPr>
          </w:p>
          <w:p w14:paraId="6900C4EF" w14:textId="77777777" w:rsidR="00426B94" w:rsidRDefault="00426B94" w:rsidP="0098507D">
            <w:pPr>
              <w:pStyle w:val="Default"/>
              <w:rPr>
                <w:b/>
                <w:sz w:val="22"/>
                <w:szCs w:val="22"/>
                <w:lang w:eastAsia="cs-CZ"/>
              </w:rPr>
            </w:pPr>
          </w:p>
          <w:p w14:paraId="31365E93" w14:textId="77777777" w:rsidR="00426B94" w:rsidRDefault="00426B94" w:rsidP="0098507D">
            <w:pPr>
              <w:pStyle w:val="Default"/>
              <w:rPr>
                <w:b/>
                <w:sz w:val="22"/>
                <w:szCs w:val="22"/>
                <w:lang w:eastAsia="cs-CZ"/>
              </w:rPr>
            </w:pPr>
          </w:p>
          <w:p w14:paraId="761C4442" w14:textId="77777777" w:rsidR="00426B94" w:rsidRDefault="00426B94" w:rsidP="0098507D">
            <w:pPr>
              <w:pStyle w:val="Default"/>
              <w:rPr>
                <w:b/>
                <w:sz w:val="22"/>
                <w:szCs w:val="22"/>
                <w:lang w:eastAsia="cs-CZ"/>
              </w:rPr>
            </w:pPr>
          </w:p>
          <w:p w14:paraId="4C2AB3FE" w14:textId="77777777" w:rsidR="00426B94" w:rsidRDefault="00426B94" w:rsidP="0098507D">
            <w:pPr>
              <w:pStyle w:val="Default"/>
              <w:rPr>
                <w:b/>
                <w:sz w:val="22"/>
                <w:szCs w:val="22"/>
                <w:lang w:eastAsia="cs-CZ"/>
              </w:rPr>
            </w:pPr>
          </w:p>
          <w:p w14:paraId="417E840F" w14:textId="77777777" w:rsidR="00426B94" w:rsidRDefault="00426B94" w:rsidP="0098507D">
            <w:pPr>
              <w:pStyle w:val="Default"/>
              <w:rPr>
                <w:b/>
                <w:sz w:val="22"/>
                <w:szCs w:val="22"/>
                <w:lang w:eastAsia="cs-CZ"/>
              </w:rPr>
            </w:pPr>
          </w:p>
          <w:p w14:paraId="1C375BC2" w14:textId="77777777" w:rsidR="00426B94" w:rsidRDefault="00426B94" w:rsidP="0098507D">
            <w:pPr>
              <w:pStyle w:val="Default"/>
              <w:rPr>
                <w:b/>
                <w:sz w:val="22"/>
                <w:szCs w:val="22"/>
                <w:lang w:eastAsia="cs-CZ"/>
              </w:rPr>
            </w:pPr>
          </w:p>
          <w:p w14:paraId="607CF6CE" w14:textId="77777777" w:rsidR="00426B94" w:rsidRDefault="00426B94" w:rsidP="0098507D">
            <w:pPr>
              <w:pStyle w:val="Default"/>
              <w:rPr>
                <w:b/>
                <w:sz w:val="22"/>
                <w:szCs w:val="22"/>
                <w:lang w:eastAsia="cs-CZ"/>
              </w:rPr>
            </w:pPr>
          </w:p>
          <w:p w14:paraId="4CEFF6B0" w14:textId="77777777" w:rsidR="00426B94" w:rsidRDefault="00426B94" w:rsidP="0098507D">
            <w:pPr>
              <w:pStyle w:val="Default"/>
              <w:rPr>
                <w:b/>
                <w:sz w:val="22"/>
                <w:szCs w:val="22"/>
                <w:lang w:eastAsia="cs-CZ"/>
              </w:rPr>
            </w:pPr>
          </w:p>
          <w:p w14:paraId="0632EC66" w14:textId="77777777" w:rsidR="00426B94" w:rsidRDefault="00426B94" w:rsidP="0098507D">
            <w:pPr>
              <w:pStyle w:val="Default"/>
              <w:rPr>
                <w:b/>
                <w:sz w:val="22"/>
                <w:szCs w:val="22"/>
                <w:lang w:eastAsia="cs-CZ"/>
              </w:rPr>
            </w:pPr>
          </w:p>
          <w:p w14:paraId="716211B9" w14:textId="77777777" w:rsidR="00426B94" w:rsidRDefault="00426B94" w:rsidP="0098507D">
            <w:pPr>
              <w:pStyle w:val="Default"/>
              <w:rPr>
                <w:b/>
                <w:sz w:val="22"/>
                <w:szCs w:val="22"/>
                <w:lang w:eastAsia="cs-CZ"/>
              </w:rPr>
            </w:pPr>
          </w:p>
          <w:p w14:paraId="6AD08A7D" w14:textId="5E954211" w:rsidR="00426B94" w:rsidRPr="00611E3D" w:rsidRDefault="00426B94"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B79C9B1" w14:textId="4F4B521C" w:rsidR="0098507D" w:rsidRPr="00E1543A" w:rsidRDefault="0098507D" w:rsidP="0098507D">
            <w:pPr>
              <w:pStyle w:val="Default"/>
              <w:rPr>
                <w:color w:val="auto"/>
                <w:sz w:val="22"/>
                <w:szCs w:val="22"/>
              </w:rPr>
            </w:pPr>
            <w:r w:rsidRPr="00E1543A">
              <w:rPr>
                <w:color w:val="auto"/>
                <w:sz w:val="22"/>
                <w:szCs w:val="22"/>
              </w:rPr>
              <w:lastRenderedPageBreak/>
              <w:t>§ 9</w:t>
            </w:r>
          </w:p>
          <w:p w14:paraId="1799E8AC" w14:textId="717EB7E7" w:rsidR="0098507D" w:rsidRPr="00E1543A" w:rsidRDefault="0098507D" w:rsidP="0098507D">
            <w:pPr>
              <w:pStyle w:val="Default"/>
              <w:rPr>
                <w:color w:val="auto"/>
                <w:sz w:val="22"/>
                <w:szCs w:val="22"/>
              </w:rPr>
            </w:pPr>
            <w:r>
              <w:rPr>
                <w:color w:val="auto"/>
                <w:sz w:val="22"/>
                <w:szCs w:val="22"/>
              </w:rPr>
              <w:t>O 4</w:t>
            </w:r>
          </w:p>
          <w:p w14:paraId="6619E0E7" w14:textId="77777777" w:rsidR="0098507D" w:rsidRPr="00E1543A" w:rsidRDefault="0098507D" w:rsidP="0098507D">
            <w:pPr>
              <w:pStyle w:val="Default"/>
              <w:rPr>
                <w:color w:val="auto"/>
                <w:sz w:val="22"/>
                <w:szCs w:val="22"/>
              </w:rPr>
            </w:pPr>
          </w:p>
          <w:p w14:paraId="61E6DA6A" w14:textId="70571A4F" w:rsidR="0098507D" w:rsidRPr="00E1543A" w:rsidRDefault="0098507D" w:rsidP="0098507D">
            <w:pPr>
              <w:pStyle w:val="Default"/>
              <w:rPr>
                <w:color w:val="auto"/>
                <w:sz w:val="22"/>
                <w:szCs w:val="22"/>
              </w:rPr>
            </w:pPr>
          </w:p>
          <w:p w14:paraId="58993498" w14:textId="28DC6F9D" w:rsidR="0098507D" w:rsidRPr="00E1543A" w:rsidRDefault="0098507D" w:rsidP="0098507D">
            <w:pPr>
              <w:pStyle w:val="Default"/>
              <w:rPr>
                <w:color w:val="auto"/>
                <w:sz w:val="22"/>
                <w:szCs w:val="22"/>
              </w:rPr>
            </w:pPr>
          </w:p>
          <w:p w14:paraId="2BB2A018" w14:textId="55362356" w:rsidR="0098507D" w:rsidRPr="00E1543A" w:rsidRDefault="0098507D" w:rsidP="0098507D">
            <w:pPr>
              <w:pStyle w:val="Default"/>
              <w:rPr>
                <w:color w:val="auto"/>
                <w:sz w:val="22"/>
                <w:szCs w:val="22"/>
              </w:rPr>
            </w:pPr>
          </w:p>
          <w:p w14:paraId="18F6877E" w14:textId="6F670E5D" w:rsidR="0098507D" w:rsidRPr="00E1543A" w:rsidRDefault="0098507D" w:rsidP="0098507D">
            <w:pPr>
              <w:pStyle w:val="Default"/>
              <w:rPr>
                <w:color w:val="auto"/>
                <w:sz w:val="22"/>
                <w:szCs w:val="22"/>
              </w:rPr>
            </w:pPr>
          </w:p>
          <w:p w14:paraId="0A8794BD" w14:textId="29081EC4" w:rsidR="0098507D" w:rsidRPr="00E1543A" w:rsidRDefault="0098507D" w:rsidP="0098507D">
            <w:pPr>
              <w:pStyle w:val="Default"/>
              <w:rPr>
                <w:color w:val="auto"/>
                <w:sz w:val="22"/>
                <w:szCs w:val="22"/>
              </w:rPr>
            </w:pPr>
          </w:p>
          <w:p w14:paraId="3791141A" w14:textId="164FC814" w:rsidR="0098507D" w:rsidRPr="00E1543A" w:rsidRDefault="0098507D" w:rsidP="0098507D">
            <w:pPr>
              <w:pStyle w:val="Default"/>
              <w:rPr>
                <w:color w:val="auto"/>
                <w:sz w:val="22"/>
                <w:szCs w:val="22"/>
              </w:rPr>
            </w:pPr>
          </w:p>
          <w:p w14:paraId="0DBB59C5" w14:textId="0C8674C7" w:rsidR="0098507D" w:rsidRPr="00E1543A" w:rsidRDefault="0098507D" w:rsidP="0098507D">
            <w:pPr>
              <w:pStyle w:val="Default"/>
              <w:rPr>
                <w:color w:val="auto"/>
                <w:sz w:val="22"/>
                <w:szCs w:val="22"/>
              </w:rPr>
            </w:pPr>
          </w:p>
          <w:p w14:paraId="1D3ABEAD" w14:textId="77777777" w:rsidR="0098507D" w:rsidRPr="00E1543A" w:rsidRDefault="0098507D" w:rsidP="0098507D">
            <w:pPr>
              <w:pStyle w:val="Default"/>
              <w:rPr>
                <w:color w:val="auto"/>
                <w:sz w:val="22"/>
                <w:szCs w:val="22"/>
              </w:rPr>
            </w:pPr>
          </w:p>
          <w:p w14:paraId="75884ECA" w14:textId="7EF0A9C5" w:rsidR="0098507D" w:rsidRDefault="0098507D" w:rsidP="0098507D">
            <w:pPr>
              <w:pStyle w:val="Default"/>
              <w:rPr>
                <w:color w:val="auto"/>
                <w:sz w:val="22"/>
                <w:szCs w:val="22"/>
              </w:rPr>
            </w:pPr>
          </w:p>
          <w:p w14:paraId="71ADEB24" w14:textId="26D1CBF3" w:rsidR="0098507D" w:rsidRDefault="0098507D" w:rsidP="0098507D">
            <w:pPr>
              <w:pStyle w:val="Default"/>
              <w:rPr>
                <w:color w:val="auto"/>
                <w:sz w:val="22"/>
                <w:szCs w:val="22"/>
              </w:rPr>
            </w:pPr>
          </w:p>
          <w:p w14:paraId="5989EAEA" w14:textId="10C44F47" w:rsidR="0098507D" w:rsidRDefault="0098507D" w:rsidP="0098507D">
            <w:pPr>
              <w:pStyle w:val="Default"/>
              <w:rPr>
                <w:color w:val="auto"/>
                <w:sz w:val="22"/>
                <w:szCs w:val="22"/>
              </w:rPr>
            </w:pPr>
          </w:p>
          <w:p w14:paraId="56220985" w14:textId="4B86A2E8" w:rsidR="0098507D" w:rsidRDefault="0098507D" w:rsidP="0098507D">
            <w:pPr>
              <w:pStyle w:val="Default"/>
              <w:rPr>
                <w:color w:val="auto"/>
                <w:sz w:val="22"/>
                <w:szCs w:val="22"/>
              </w:rPr>
            </w:pPr>
          </w:p>
          <w:p w14:paraId="0724871C" w14:textId="77777777" w:rsidR="00532FDF" w:rsidRDefault="00532FDF" w:rsidP="0098507D">
            <w:pPr>
              <w:pStyle w:val="Default"/>
              <w:rPr>
                <w:color w:val="auto"/>
                <w:sz w:val="22"/>
                <w:szCs w:val="22"/>
              </w:rPr>
            </w:pPr>
          </w:p>
          <w:p w14:paraId="747BFD30" w14:textId="0B43E494" w:rsidR="0098507D" w:rsidRPr="006275D6" w:rsidRDefault="0098507D" w:rsidP="0098507D">
            <w:pPr>
              <w:pStyle w:val="Default"/>
              <w:rPr>
                <w:b/>
                <w:color w:val="auto"/>
                <w:sz w:val="22"/>
                <w:szCs w:val="22"/>
              </w:rPr>
            </w:pPr>
            <w:r w:rsidRPr="006275D6">
              <w:rPr>
                <w:b/>
                <w:color w:val="auto"/>
                <w:sz w:val="22"/>
                <w:szCs w:val="22"/>
              </w:rPr>
              <w:t>§ 2</w:t>
            </w:r>
          </w:p>
          <w:p w14:paraId="46A4AFD9" w14:textId="26096DC8" w:rsidR="0098507D" w:rsidRPr="006275D6" w:rsidRDefault="0098507D" w:rsidP="0098507D">
            <w:pPr>
              <w:pStyle w:val="Default"/>
              <w:rPr>
                <w:b/>
                <w:color w:val="auto"/>
                <w:sz w:val="22"/>
                <w:szCs w:val="22"/>
              </w:rPr>
            </w:pPr>
            <w:r w:rsidRPr="006275D6">
              <w:rPr>
                <w:b/>
                <w:color w:val="auto"/>
                <w:sz w:val="22"/>
                <w:szCs w:val="22"/>
              </w:rPr>
              <w:t>O 1</w:t>
            </w:r>
          </w:p>
          <w:p w14:paraId="10E35CA0" w14:textId="14BE32D7" w:rsidR="0098507D" w:rsidRPr="006275D6" w:rsidRDefault="0098507D" w:rsidP="0098507D">
            <w:pPr>
              <w:pStyle w:val="Default"/>
              <w:rPr>
                <w:b/>
                <w:color w:val="auto"/>
                <w:sz w:val="22"/>
                <w:szCs w:val="22"/>
              </w:rPr>
            </w:pPr>
            <w:r w:rsidRPr="006275D6">
              <w:rPr>
                <w:b/>
                <w:color w:val="auto"/>
                <w:sz w:val="22"/>
                <w:szCs w:val="22"/>
              </w:rPr>
              <w:t>P b</w:t>
            </w:r>
          </w:p>
          <w:p w14:paraId="5FB12B16" w14:textId="2E4BD38E" w:rsidR="0098507D" w:rsidRPr="006275D6" w:rsidRDefault="0098507D" w:rsidP="0098507D">
            <w:pPr>
              <w:pStyle w:val="Default"/>
              <w:rPr>
                <w:b/>
                <w:color w:val="auto"/>
                <w:sz w:val="22"/>
                <w:szCs w:val="22"/>
              </w:rPr>
            </w:pPr>
            <w:r w:rsidRPr="006275D6">
              <w:rPr>
                <w:b/>
                <w:color w:val="auto"/>
                <w:sz w:val="22"/>
                <w:szCs w:val="22"/>
              </w:rPr>
              <w:t>P 4</w:t>
            </w:r>
          </w:p>
          <w:p w14:paraId="07828E1B" w14:textId="77777777" w:rsidR="0098507D" w:rsidRPr="00E1543A" w:rsidRDefault="0098507D" w:rsidP="0098507D">
            <w:pPr>
              <w:pStyle w:val="Default"/>
              <w:rPr>
                <w:color w:val="auto"/>
                <w:sz w:val="22"/>
                <w:szCs w:val="22"/>
              </w:rPr>
            </w:pPr>
          </w:p>
          <w:p w14:paraId="476DBB2D" w14:textId="77777777" w:rsidR="0098507D" w:rsidRDefault="0098507D" w:rsidP="0098507D">
            <w:pPr>
              <w:pStyle w:val="Default"/>
              <w:rPr>
                <w:color w:val="auto"/>
                <w:sz w:val="22"/>
                <w:szCs w:val="22"/>
              </w:rPr>
            </w:pPr>
          </w:p>
          <w:p w14:paraId="1F7822C4" w14:textId="77777777" w:rsidR="0098507D" w:rsidRDefault="0098507D" w:rsidP="0098507D">
            <w:pPr>
              <w:pStyle w:val="Default"/>
              <w:rPr>
                <w:color w:val="auto"/>
                <w:sz w:val="22"/>
                <w:szCs w:val="22"/>
              </w:rPr>
            </w:pPr>
          </w:p>
          <w:p w14:paraId="021707F5" w14:textId="77777777" w:rsidR="0098507D" w:rsidRDefault="0098507D" w:rsidP="0098507D">
            <w:pPr>
              <w:pStyle w:val="Default"/>
              <w:rPr>
                <w:color w:val="auto"/>
                <w:sz w:val="22"/>
                <w:szCs w:val="22"/>
              </w:rPr>
            </w:pPr>
          </w:p>
          <w:p w14:paraId="7A73277C" w14:textId="77777777" w:rsidR="0098507D" w:rsidRDefault="0098507D" w:rsidP="0098507D">
            <w:pPr>
              <w:pStyle w:val="Default"/>
              <w:rPr>
                <w:color w:val="auto"/>
                <w:sz w:val="22"/>
                <w:szCs w:val="22"/>
              </w:rPr>
            </w:pPr>
          </w:p>
          <w:p w14:paraId="0AF5E971" w14:textId="77777777" w:rsidR="0098507D" w:rsidRDefault="0098507D" w:rsidP="0098507D">
            <w:pPr>
              <w:pStyle w:val="Default"/>
              <w:rPr>
                <w:color w:val="auto"/>
                <w:sz w:val="22"/>
                <w:szCs w:val="22"/>
              </w:rPr>
            </w:pPr>
          </w:p>
          <w:p w14:paraId="152A6533" w14:textId="77777777" w:rsidR="0098507D" w:rsidRDefault="0098507D" w:rsidP="0098507D">
            <w:pPr>
              <w:pStyle w:val="Default"/>
              <w:rPr>
                <w:color w:val="auto"/>
                <w:sz w:val="22"/>
                <w:szCs w:val="22"/>
              </w:rPr>
            </w:pPr>
          </w:p>
          <w:p w14:paraId="09A4208C" w14:textId="77777777" w:rsidR="0098507D" w:rsidRDefault="0098507D" w:rsidP="0098507D">
            <w:pPr>
              <w:pStyle w:val="Default"/>
              <w:rPr>
                <w:color w:val="auto"/>
                <w:sz w:val="22"/>
                <w:szCs w:val="22"/>
              </w:rPr>
            </w:pPr>
          </w:p>
          <w:p w14:paraId="1D23B980" w14:textId="77777777" w:rsidR="0098507D" w:rsidRDefault="0098507D" w:rsidP="0098507D">
            <w:pPr>
              <w:pStyle w:val="Default"/>
              <w:rPr>
                <w:color w:val="auto"/>
                <w:sz w:val="22"/>
                <w:szCs w:val="22"/>
              </w:rPr>
            </w:pPr>
          </w:p>
          <w:p w14:paraId="4B65B2BE" w14:textId="77777777" w:rsidR="0098507D" w:rsidRDefault="0098507D" w:rsidP="0098507D">
            <w:pPr>
              <w:pStyle w:val="Default"/>
              <w:rPr>
                <w:color w:val="auto"/>
                <w:sz w:val="22"/>
                <w:szCs w:val="22"/>
              </w:rPr>
            </w:pPr>
          </w:p>
          <w:p w14:paraId="13FD85AD" w14:textId="77777777" w:rsidR="0098507D" w:rsidRDefault="0098507D" w:rsidP="0098507D">
            <w:pPr>
              <w:pStyle w:val="Default"/>
              <w:rPr>
                <w:color w:val="auto"/>
                <w:sz w:val="22"/>
                <w:szCs w:val="22"/>
              </w:rPr>
            </w:pPr>
          </w:p>
          <w:p w14:paraId="38B19369" w14:textId="77777777" w:rsidR="0098507D" w:rsidRDefault="0098507D" w:rsidP="0098507D">
            <w:pPr>
              <w:pStyle w:val="Default"/>
              <w:rPr>
                <w:color w:val="auto"/>
                <w:sz w:val="22"/>
                <w:szCs w:val="22"/>
              </w:rPr>
            </w:pPr>
          </w:p>
          <w:p w14:paraId="2EB52DB2" w14:textId="77777777" w:rsidR="0098507D" w:rsidRDefault="0098507D" w:rsidP="0098507D">
            <w:pPr>
              <w:pStyle w:val="Default"/>
              <w:rPr>
                <w:color w:val="auto"/>
                <w:sz w:val="22"/>
                <w:szCs w:val="22"/>
              </w:rPr>
            </w:pPr>
          </w:p>
          <w:p w14:paraId="7228BE13" w14:textId="77777777" w:rsidR="0098507D" w:rsidRDefault="0098507D" w:rsidP="0098507D">
            <w:pPr>
              <w:pStyle w:val="Default"/>
              <w:rPr>
                <w:color w:val="auto"/>
                <w:sz w:val="22"/>
                <w:szCs w:val="22"/>
              </w:rPr>
            </w:pPr>
          </w:p>
          <w:p w14:paraId="21BCA3FC" w14:textId="77777777" w:rsidR="0098507D" w:rsidRDefault="0098507D" w:rsidP="0098507D">
            <w:pPr>
              <w:pStyle w:val="Default"/>
              <w:rPr>
                <w:color w:val="auto"/>
                <w:sz w:val="22"/>
                <w:szCs w:val="22"/>
              </w:rPr>
            </w:pPr>
          </w:p>
          <w:p w14:paraId="4366B084" w14:textId="77777777" w:rsidR="0098507D" w:rsidRDefault="0098507D" w:rsidP="0098507D">
            <w:pPr>
              <w:pStyle w:val="Default"/>
              <w:rPr>
                <w:color w:val="auto"/>
                <w:sz w:val="22"/>
                <w:szCs w:val="22"/>
              </w:rPr>
            </w:pPr>
          </w:p>
          <w:p w14:paraId="0B727698" w14:textId="77777777" w:rsidR="0098507D" w:rsidRDefault="0098507D" w:rsidP="0098507D">
            <w:pPr>
              <w:pStyle w:val="Default"/>
              <w:rPr>
                <w:color w:val="auto"/>
                <w:sz w:val="22"/>
                <w:szCs w:val="22"/>
              </w:rPr>
            </w:pPr>
          </w:p>
          <w:p w14:paraId="2CC54AD2" w14:textId="77777777" w:rsidR="0098507D" w:rsidRDefault="0098507D" w:rsidP="0098507D">
            <w:pPr>
              <w:pStyle w:val="Default"/>
              <w:rPr>
                <w:color w:val="auto"/>
                <w:sz w:val="22"/>
                <w:szCs w:val="22"/>
              </w:rPr>
            </w:pPr>
          </w:p>
          <w:p w14:paraId="2C250C84" w14:textId="77777777" w:rsidR="0098507D" w:rsidRPr="00426B94" w:rsidRDefault="0098507D" w:rsidP="0098507D">
            <w:pPr>
              <w:pStyle w:val="Default"/>
              <w:rPr>
                <w:b/>
                <w:color w:val="auto"/>
                <w:sz w:val="22"/>
                <w:szCs w:val="22"/>
              </w:rPr>
            </w:pPr>
            <w:r w:rsidRPr="00426B94">
              <w:rPr>
                <w:b/>
                <w:color w:val="auto"/>
                <w:sz w:val="22"/>
                <w:szCs w:val="22"/>
              </w:rPr>
              <w:t>§ 4</w:t>
            </w:r>
          </w:p>
          <w:p w14:paraId="4A8C0326" w14:textId="2196BB01" w:rsidR="0098507D" w:rsidRPr="00426B94" w:rsidRDefault="0098507D" w:rsidP="0098507D">
            <w:pPr>
              <w:pStyle w:val="Default"/>
              <w:rPr>
                <w:b/>
                <w:color w:val="auto"/>
                <w:sz w:val="22"/>
                <w:szCs w:val="22"/>
              </w:rPr>
            </w:pPr>
            <w:r w:rsidRPr="00426B94">
              <w:rPr>
                <w:b/>
                <w:color w:val="auto"/>
                <w:sz w:val="22"/>
                <w:szCs w:val="22"/>
              </w:rPr>
              <w:t>O</w:t>
            </w:r>
            <w:r w:rsidR="00426B94">
              <w:rPr>
                <w:b/>
                <w:color w:val="auto"/>
                <w:sz w:val="22"/>
                <w:szCs w:val="22"/>
              </w:rPr>
              <w:t xml:space="preserve"> </w:t>
            </w:r>
            <w:r w:rsidRPr="00426B94">
              <w:rPr>
                <w:b/>
                <w:color w:val="auto"/>
                <w:sz w:val="22"/>
                <w:szCs w:val="22"/>
              </w:rPr>
              <w:t>1</w:t>
            </w:r>
          </w:p>
          <w:p w14:paraId="347164E0" w14:textId="2A309547" w:rsidR="0098507D" w:rsidRPr="00426B94" w:rsidRDefault="0098507D" w:rsidP="0098507D">
            <w:pPr>
              <w:pStyle w:val="Default"/>
              <w:rPr>
                <w:b/>
                <w:color w:val="auto"/>
                <w:sz w:val="22"/>
                <w:szCs w:val="22"/>
              </w:rPr>
            </w:pPr>
            <w:r w:rsidRPr="00426B94">
              <w:rPr>
                <w:b/>
                <w:color w:val="auto"/>
                <w:sz w:val="22"/>
                <w:szCs w:val="22"/>
              </w:rPr>
              <w:t>V 1</w:t>
            </w:r>
          </w:p>
          <w:p w14:paraId="5D5DCABB" w14:textId="79556A2C" w:rsidR="0098507D" w:rsidRPr="00E1543A" w:rsidRDefault="0098507D" w:rsidP="0098507D">
            <w:pPr>
              <w:pStyle w:val="Default"/>
              <w:rPr>
                <w:color w:val="auto"/>
                <w:sz w:val="22"/>
                <w:szCs w:val="22"/>
              </w:rPr>
            </w:pPr>
            <w:r w:rsidRPr="00426B94">
              <w:rPr>
                <w:b/>
                <w:color w:val="auto"/>
                <w:sz w:val="22"/>
                <w:szCs w:val="22"/>
              </w:rPr>
              <w:t>V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A95925D" w14:textId="72E7D6FA" w:rsidR="0098507D" w:rsidRPr="00E1543A" w:rsidRDefault="0098507D" w:rsidP="0098507D">
            <w:pPr>
              <w:pStyle w:val="Default"/>
              <w:rPr>
                <w:color w:val="auto"/>
                <w:sz w:val="22"/>
                <w:szCs w:val="22"/>
              </w:rPr>
            </w:pPr>
            <w:r>
              <w:rPr>
                <w:color w:val="auto"/>
                <w:sz w:val="22"/>
                <w:szCs w:val="22"/>
              </w:rPr>
              <w:lastRenderedPageBreak/>
              <w:t>(4</w:t>
            </w:r>
            <w:r w:rsidRPr="00E1543A">
              <w:rPr>
                <w:color w:val="auto"/>
                <w:sz w:val="22"/>
                <w:szCs w:val="22"/>
              </w:rPr>
              <w:t xml:space="preserve">) </w:t>
            </w:r>
            <w:r w:rsidRPr="00543F75">
              <w:rPr>
                <w:color w:val="auto"/>
                <w:sz w:val="22"/>
                <w:szCs w:val="22"/>
              </w:rPr>
              <w:t>Ministerstvo na účely optimalizácie využívania energie technickými systémami budov určuje systémové požiadavky na celkovú energetickú hospodárnosť, správne zabudovanie a primerané dimenzovanie, nastavenie a reguláciu technických systémov budov, ktoré sú zabudované v existujúcich budovách.</w:t>
            </w:r>
          </w:p>
          <w:p w14:paraId="1E9612DB" w14:textId="77777777" w:rsidR="0098507D" w:rsidRPr="00E1543A" w:rsidRDefault="0098507D" w:rsidP="0098507D">
            <w:pPr>
              <w:pStyle w:val="Default"/>
              <w:rPr>
                <w:color w:val="auto"/>
                <w:sz w:val="22"/>
                <w:szCs w:val="22"/>
              </w:rPr>
            </w:pPr>
          </w:p>
          <w:p w14:paraId="34785976" w14:textId="77777777" w:rsidR="0098507D" w:rsidRPr="00E1543A" w:rsidRDefault="0098507D" w:rsidP="0098507D">
            <w:pPr>
              <w:pStyle w:val="Default"/>
              <w:rPr>
                <w:color w:val="auto"/>
                <w:sz w:val="22"/>
                <w:szCs w:val="22"/>
              </w:rPr>
            </w:pPr>
          </w:p>
          <w:p w14:paraId="37FB1399" w14:textId="77777777" w:rsidR="0098507D" w:rsidRPr="00E1543A" w:rsidRDefault="0098507D" w:rsidP="0098507D">
            <w:pPr>
              <w:pStyle w:val="Default"/>
              <w:rPr>
                <w:color w:val="auto"/>
                <w:sz w:val="22"/>
                <w:szCs w:val="22"/>
              </w:rPr>
            </w:pPr>
          </w:p>
          <w:p w14:paraId="49CD2FC5" w14:textId="77777777" w:rsidR="0098507D" w:rsidRDefault="0098507D" w:rsidP="0098507D">
            <w:pPr>
              <w:pStyle w:val="Default"/>
              <w:rPr>
                <w:color w:val="auto"/>
                <w:sz w:val="22"/>
                <w:szCs w:val="22"/>
              </w:rPr>
            </w:pPr>
          </w:p>
          <w:p w14:paraId="26A7D655" w14:textId="2E12BEC3" w:rsidR="0098507D" w:rsidRDefault="0098507D" w:rsidP="0098507D">
            <w:pPr>
              <w:pStyle w:val="Default"/>
              <w:rPr>
                <w:color w:val="auto"/>
                <w:sz w:val="22"/>
                <w:szCs w:val="22"/>
              </w:rPr>
            </w:pPr>
          </w:p>
          <w:p w14:paraId="202D0AE5" w14:textId="77777777" w:rsidR="00532FDF" w:rsidRDefault="00532FDF" w:rsidP="0098507D">
            <w:pPr>
              <w:pStyle w:val="Default"/>
              <w:rPr>
                <w:color w:val="auto"/>
                <w:sz w:val="22"/>
                <w:szCs w:val="22"/>
              </w:rPr>
            </w:pPr>
          </w:p>
          <w:p w14:paraId="194B4184" w14:textId="5EA29768" w:rsidR="0098507D" w:rsidRDefault="0098507D" w:rsidP="0098507D">
            <w:pPr>
              <w:pStyle w:val="Default"/>
              <w:rPr>
                <w:color w:val="auto"/>
                <w:sz w:val="22"/>
                <w:szCs w:val="22"/>
              </w:rPr>
            </w:pPr>
          </w:p>
          <w:p w14:paraId="46772A50" w14:textId="092FFDC2" w:rsidR="0098507D" w:rsidRDefault="0098507D" w:rsidP="0098507D">
            <w:pPr>
              <w:pStyle w:val="Default"/>
              <w:rPr>
                <w:color w:val="auto"/>
                <w:sz w:val="22"/>
                <w:szCs w:val="22"/>
              </w:rPr>
            </w:pPr>
            <w:r w:rsidRPr="00B26826">
              <w:rPr>
                <w:color w:val="auto"/>
                <w:sz w:val="22"/>
                <w:szCs w:val="22"/>
              </w:rPr>
              <w:t>b) určenie a uplatňovanie minimálnych požiadaviek na energetickú hospodárnosť</w:t>
            </w:r>
          </w:p>
          <w:p w14:paraId="235CC30F" w14:textId="3075CFAE" w:rsidR="0098507D" w:rsidRDefault="0098507D" w:rsidP="0098507D">
            <w:pPr>
              <w:pStyle w:val="Default"/>
              <w:rPr>
                <w:color w:val="auto"/>
                <w:sz w:val="22"/>
                <w:szCs w:val="22"/>
              </w:rPr>
            </w:pPr>
            <w:r w:rsidRPr="00B26826">
              <w:rPr>
                <w:color w:val="auto"/>
                <w:sz w:val="22"/>
                <w:szCs w:val="22"/>
              </w:rPr>
              <w:t xml:space="preserve">4. </w:t>
            </w:r>
            <w:r w:rsidRPr="00543F75">
              <w:rPr>
                <w:color w:val="auto"/>
                <w:sz w:val="22"/>
                <w:szCs w:val="22"/>
              </w:rPr>
              <w:t>technických zariadení budovy alebo jednotky budovy na vykurovanie, na chladenie a vetranie, na prípravu teplej vody, na zabudované osvetlenie alebo na ich kombináciu, na automatizáciu a riadenie budovy a na výrobu elektrickej energie na mieste a uskladnenie energie vrátane systémov, ktoré využívajú energiu z obnoviteľných zdrojov (ďalej len „technický systém budovy“),</w:t>
            </w:r>
          </w:p>
          <w:p w14:paraId="4B5A6BD1" w14:textId="77777777" w:rsidR="0098507D" w:rsidRDefault="0098507D" w:rsidP="0098507D">
            <w:pPr>
              <w:pStyle w:val="Default"/>
              <w:rPr>
                <w:color w:val="auto"/>
                <w:sz w:val="22"/>
                <w:szCs w:val="22"/>
              </w:rPr>
            </w:pPr>
          </w:p>
          <w:p w14:paraId="79069451" w14:textId="77777777" w:rsidR="0098507D" w:rsidRDefault="0098507D" w:rsidP="0098507D">
            <w:pPr>
              <w:pStyle w:val="Default"/>
              <w:rPr>
                <w:color w:val="auto"/>
                <w:sz w:val="22"/>
                <w:szCs w:val="22"/>
              </w:rPr>
            </w:pPr>
          </w:p>
          <w:p w14:paraId="4BC19AB8" w14:textId="77777777" w:rsidR="0098507D" w:rsidRDefault="0098507D" w:rsidP="0098507D">
            <w:pPr>
              <w:pStyle w:val="Default"/>
              <w:rPr>
                <w:color w:val="auto"/>
                <w:sz w:val="22"/>
                <w:szCs w:val="22"/>
              </w:rPr>
            </w:pPr>
          </w:p>
          <w:p w14:paraId="18C18B13" w14:textId="77777777" w:rsidR="0098507D" w:rsidRDefault="0098507D" w:rsidP="0098507D">
            <w:pPr>
              <w:pStyle w:val="Default"/>
              <w:rPr>
                <w:color w:val="auto"/>
                <w:sz w:val="22"/>
                <w:szCs w:val="22"/>
              </w:rPr>
            </w:pPr>
          </w:p>
          <w:p w14:paraId="1A0C18F6" w14:textId="77777777" w:rsidR="0098507D" w:rsidRDefault="0098507D" w:rsidP="0098507D">
            <w:pPr>
              <w:pStyle w:val="Default"/>
              <w:rPr>
                <w:color w:val="auto"/>
                <w:sz w:val="22"/>
                <w:szCs w:val="22"/>
              </w:rPr>
            </w:pPr>
          </w:p>
          <w:p w14:paraId="63BF7727" w14:textId="77777777" w:rsidR="0098507D" w:rsidRDefault="0098507D" w:rsidP="0098507D">
            <w:pPr>
              <w:pStyle w:val="Default"/>
              <w:rPr>
                <w:color w:val="auto"/>
                <w:sz w:val="22"/>
                <w:szCs w:val="22"/>
              </w:rPr>
            </w:pPr>
          </w:p>
          <w:p w14:paraId="2916EC4D" w14:textId="77777777" w:rsidR="0098507D" w:rsidRDefault="0098507D" w:rsidP="0098507D">
            <w:pPr>
              <w:pStyle w:val="Default"/>
              <w:rPr>
                <w:color w:val="auto"/>
                <w:sz w:val="22"/>
                <w:szCs w:val="22"/>
              </w:rPr>
            </w:pPr>
          </w:p>
          <w:p w14:paraId="7AC6FCC3" w14:textId="77777777" w:rsidR="0098507D" w:rsidRDefault="0098507D" w:rsidP="0098507D">
            <w:pPr>
              <w:pStyle w:val="Default"/>
              <w:rPr>
                <w:color w:val="auto"/>
                <w:sz w:val="22"/>
                <w:szCs w:val="22"/>
              </w:rPr>
            </w:pPr>
          </w:p>
          <w:p w14:paraId="7678D428" w14:textId="77777777" w:rsidR="0098507D" w:rsidRDefault="0098507D" w:rsidP="0098507D">
            <w:pPr>
              <w:pStyle w:val="Default"/>
              <w:rPr>
                <w:color w:val="auto"/>
                <w:sz w:val="22"/>
                <w:szCs w:val="22"/>
              </w:rPr>
            </w:pPr>
          </w:p>
          <w:p w14:paraId="1D2055DF" w14:textId="38E22117" w:rsidR="0098507D" w:rsidRDefault="0098507D" w:rsidP="0098507D">
            <w:pPr>
              <w:pStyle w:val="Default"/>
              <w:rPr>
                <w:color w:val="auto"/>
                <w:sz w:val="22"/>
                <w:szCs w:val="22"/>
              </w:rPr>
            </w:pPr>
          </w:p>
          <w:p w14:paraId="7237425F" w14:textId="2A653623" w:rsidR="0098507D" w:rsidRPr="00E1543A" w:rsidRDefault="00426B94" w:rsidP="0098507D">
            <w:pPr>
              <w:pStyle w:val="Default"/>
              <w:rPr>
                <w:color w:val="auto"/>
                <w:sz w:val="22"/>
                <w:szCs w:val="22"/>
              </w:rPr>
            </w:pPr>
            <w:bookmarkStart w:id="14" w:name="paragraf-4.odsek-1.oznacenie"/>
            <w:r>
              <w:rPr>
                <w:rFonts w:eastAsia="Times New Roman"/>
                <w:sz w:val="22"/>
                <w:szCs w:val="22"/>
                <w:lang w:eastAsia="sk-SK"/>
              </w:rPr>
              <w:t>(1) </w:t>
            </w:r>
            <w:r w:rsidRPr="00426B94">
              <w:rPr>
                <w:rFonts w:eastAsia="Times New Roman"/>
                <w:sz w:val="22"/>
                <w:szCs w:val="22"/>
                <w:lang w:eastAsia="sk-SK"/>
              </w:rPr>
              <w:t>Nová budova musí spĺňať minimálne požiadavky na energetickú hospodárnosť pre nákladovo optimálnu úroveň budovy s takmer nulovou potrebou energie. Technické parametre minimálnych požiadaviek vyplývajú z technických predpisov a z technických noriem.</w:t>
            </w:r>
            <w:bookmarkEnd w:id="14"/>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2F61FBA" w14:textId="77777777" w:rsidR="0098507D" w:rsidRDefault="0098507D" w:rsidP="0098507D">
            <w:pPr>
              <w:pStyle w:val="Default"/>
              <w:rPr>
                <w:sz w:val="22"/>
                <w:szCs w:val="22"/>
              </w:rPr>
            </w:pPr>
            <w:r>
              <w:rPr>
                <w:sz w:val="22"/>
                <w:szCs w:val="22"/>
              </w:rPr>
              <w:lastRenderedPageBreak/>
              <w:t>Ú</w:t>
            </w:r>
          </w:p>
          <w:p w14:paraId="55041073" w14:textId="77777777" w:rsidR="0098507D" w:rsidRDefault="0098507D" w:rsidP="0098507D">
            <w:pPr>
              <w:pStyle w:val="Default"/>
              <w:rPr>
                <w:sz w:val="22"/>
                <w:szCs w:val="22"/>
              </w:rPr>
            </w:pPr>
          </w:p>
          <w:p w14:paraId="6FD386A1" w14:textId="77777777" w:rsidR="0098507D" w:rsidRDefault="0098507D" w:rsidP="0098507D">
            <w:pPr>
              <w:pStyle w:val="Default"/>
              <w:rPr>
                <w:sz w:val="22"/>
                <w:szCs w:val="22"/>
              </w:rPr>
            </w:pPr>
          </w:p>
          <w:p w14:paraId="71CB2BD6" w14:textId="77777777" w:rsidR="0098507D" w:rsidRDefault="0098507D" w:rsidP="0098507D">
            <w:pPr>
              <w:pStyle w:val="Default"/>
              <w:rPr>
                <w:sz w:val="22"/>
                <w:szCs w:val="22"/>
              </w:rPr>
            </w:pPr>
          </w:p>
          <w:p w14:paraId="16340B81" w14:textId="77777777" w:rsidR="0098507D" w:rsidRDefault="0098507D" w:rsidP="0098507D">
            <w:pPr>
              <w:pStyle w:val="Default"/>
              <w:rPr>
                <w:sz w:val="22"/>
                <w:szCs w:val="22"/>
              </w:rPr>
            </w:pPr>
          </w:p>
          <w:p w14:paraId="2A5401F8" w14:textId="77777777" w:rsidR="0098507D" w:rsidRDefault="0098507D" w:rsidP="0098507D">
            <w:pPr>
              <w:pStyle w:val="Default"/>
              <w:rPr>
                <w:sz w:val="22"/>
                <w:szCs w:val="22"/>
              </w:rPr>
            </w:pPr>
          </w:p>
          <w:p w14:paraId="6A13200D" w14:textId="77777777" w:rsidR="0098507D" w:rsidRDefault="0098507D" w:rsidP="0098507D">
            <w:pPr>
              <w:pStyle w:val="Default"/>
              <w:rPr>
                <w:sz w:val="22"/>
                <w:szCs w:val="22"/>
              </w:rPr>
            </w:pPr>
          </w:p>
          <w:p w14:paraId="27F8FCA9" w14:textId="77777777" w:rsidR="0098507D" w:rsidRDefault="0098507D" w:rsidP="0098507D">
            <w:pPr>
              <w:pStyle w:val="Default"/>
              <w:rPr>
                <w:sz w:val="22"/>
                <w:szCs w:val="22"/>
              </w:rPr>
            </w:pPr>
          </w:p>
          <w:p w14:paraId="224875A5" w14:textId="77777777" w:rsidR="0098507D" w:rsidRDefault="0098507D" w:rsidP="0098507D">
            <w:pPr>
              <w:pStyle w:val="Default"/>
              <w:rPr>
                <w:sz w:val="22"/>
                <w:szCs w:val="22"/>
              </w:rPr>
            </w:pPr>
          </w:p>
          <w:p w14:paraId="0F4693AD" w14:textId="77777777" w:rsidR="0098507D" w:rsidRDefault="0098507D" w:rsidP="0098507D">
            <w:pPr>
              <w:pStyle w:val="Default"/>
              <w:rPr>
                <w:sz w:val="22"/>
                <w:szCs w:val="22"/>
              </w:rPr>
            </w:pPr>
          </w:p>
          <w:p w14:paraId="1F83FDA0" w14:textId="77777777" w:rsidR="0098507D" w:rsidRDefault="0098507D" w:rsidP="0098507D">
            <w:pPr>
              <w:pStyle w:val="Default"/>
              <w:rPr>
                <w:sz w:val="22"/>
                <w:szCs w:val="22"/>
              </w:rPr>
            </w:pPr>
          </w:p>
          <w:p w14:paraId="477BD73F" w14:textId="77777777" w:rsidR="0098507D" w:rsidRDefault="0098507D" w:rsidP="0098507D">
            <w:pPr>
              <w:pStyle w:val="Default"/>
              <w:rPr>
                <w:sz w:val="22"/>
                <w:szCs w:val="22"/>
              </w:rPr>
            </w:pPr>
          </w:p>
          <w:p w14:paraId="32C71553" w14:textId="77777777" w:rsidR="0098507D" w:rsidRDefault="0098507D" w:rsidP="0098507D">
            <w:pPr>
              <w:pStyle w:val="Default"/>
              <w:rPr>
                <w:sz w:val="22"/>
                <w:szCs w:val="22"/>
              </w:rPr>
            </w:pPr>
          </w:p>
          <w:p w14:paraId="4103600F" w14:textId="77777777" w:rsidR="0098507D" w:rsidRDefault="0098507D" w:rsidP="0098507D">
            <w:pPr>
              <w:pStyle w:val="Default"/>
              <w:rPr>
                <w:sz w:val="22"/>
                <w:szCs w:val="22"/>
              </w:rPr>
            </w:pPr>
          </w:p>
          <w:p w14:paraId="0E94886C" w14:textId="77777777" w:rsidR="0098507D" w:rsidRDefault="0098507D" w:rsidP="0098507D">
            <w:pPr>
              <w:pStyle w:val="Default"/>
              <w:rPr>
                <w:sz w:val="22"/>
                <w:szCs w:val="22"/>
              </w:rPr>
            </w:pPr>
          </w:p>
          <w:p w14:paraId="784429FE" w14:textId="77777777" w:rsidR="0098507D" w:rsidRDefault="0098507D" w:rsidP="0098507D">
            <w:pPr>
              <w:pStyle w:val="Default"/>
              <w:rPr>
                <w:sz w:val="22"/>
                <w:szCs w:val="22"/>
              </w:rPr>
            </w:pPr>
          </w:p>
          <w:p w14:paraId="5D7DB0E2" w14:textId="77777777" w:rsidR="0098507D" w:rsidRDefault="0098507D" w:rsidP="0098507D">
            <w:pPr>
              <w:pStyle w:val="Default"/>
              <w:rPr>
                <w:sz w:val="22"/>
                <w:szCs w:val="22"/>
              </w:rPr>
            </w:pPr>
          </w:p>
          <w:p w14:paraId="4BD48F43" w14:textId="77777777" w:rsidR="0098507D" w:rsidRDefault="0098507D" w:rsidP="0098507D">
            <w:pPr>
              <w:pStyle w:val="Default"/>
              <w:rPr>
                <w:sz w:val="22"/>
                <w:szCs w:val="22"/>
              </w:rPr>
            </w:pPr>
          </w:p>
          <w:p w14:paraId="3FF25B53" w14:textId="77777777" w:rsidR="0098507D" w:rsidRDefault="0098507D" w:rsidP="0098507D">
            <w:pPr>
              <w:pStyle w:val="Default"/>
              <w:rPr>
                <w:sz w:val="22"/>
                <w:szCs w:val="22"/>
              </w:rPr>
            </w:pPr>
          </w:p>
          <w:p w14:paraId="4481DC98" w14:textId="77777777" w:rsidR="0098507D" w:rsidRDefault="0098507D" w:rsidP="0098507D">
            <w:pPr>
              <w:pStyle w:val="Default"/>
              <w:rPr>
                <w:sz w:val="22"/>
                <w:szCs w:val="22"/>
              </w:rPr>
            </w:pPr>
          </w:p>
          <w:p w14:paraId="63874E5B" w14:textId="77777777" w:rsidR="0098507D" w:rsidRDefault="0098507D" w:rsidP="0098507D">
            <w:pPr>
              <w:pStyle w:val="Default"/>
              <w:rPr>
                <w:sz w:val="22"/>
                <w:szCs w:val="22"/>
              </w:rPr>
            </w:pPr>
          </w:p>
          <w:p w14:paraId="4B95C863" w14:textId="77777777" w:rsidR="0098507D" w:rsidRDefault="0098507D" w:rsidP="0098507D">
            <w:pPr>
              <w:pStyle w:val="Default"/>
              <w:rPr>
                <w:sz w:val="22"/>
                <w:szCs w:val="22"/>
              </w:rPr>
            </w:pPr>
          </w:p>
          <w:p w14:paraId="0B879B31" w14:textId="77777777" w:rsidR="0098507D" w:rsidRDefault="0098507D" w:rsidP="0098507D">
            <w:pPr>
              <w:pStyle w:val="Default"/>
              <w:rPr>
                <w:sz w:val="22"/>
                <w:szCs w:val="22"/>
              </w:rPr>
            </w:pPr>
          </w:p>
          <w:p w14:paraId="28375563" w14:textId="77777777" w:rsidR="0098507D" w:rsidRDefault="0098507D" w:rsidP="0098507D">
            <w:pPr>
              <w:pStyle w:val="Default"/>
              <w:rPr>
                <w:sz w:val="22"/>
                <w:szCs w:val="22"/>
              </w:rPr>
            </w:pPr>
          </w:p>
          <w:p w14:paraId="2FFB4B0D" w14:textId="77777777" w:rsidR="0098507D" w:rsidRDefault="0098507D" w:rsidP="0098507D">
            <w:pPr>
              <w:pStyle w:val="Default"/>
              <w:rPr>
                <w:sz w:val="22"/>
                <w:szCs w:val="22"/>
              </w:rPr>
            </w:pPr>
          </w:p>
          <w:p w14:paraId="72944867" w14:textId="77777777" w:rsidR="0098507D" w:rsidRDefault="0098507D" w:rsidP="0098507D">
            <w:pPr>
              <w:pStyle w:val="Default"/>
              <w:rPr>
                <w:sz w:val="22"/>
                <w:szCs w:val="22"/>
              </w:rPr>
            </w:pPr>
          </w:p>
          <w:p w14:paraId="65AB0AF8" w14:textId="77777777" w:rsidR="0098507D" w:rsidRDefault="0098507D" w:rsidP="0098507D">
            <w:pPr>
              <w:pStyle w:val="Default"/>
              <w:rPr>
                <w:sz w:val="22"/>
                <w:szCs w:val="22"/>
              </w:rPr>
            </w:pPr>
          </w:p>
          <w:p w14:paraId="7BC2A996" w14:textId="77777777" w:rsidR="0098507D" w:rsidRDefault="0098507D" w:rsidP="0098507D">
            <w:pPr>
              <w:pStyle w:val="Default"/>
              <w:rPr>
                <w:sz w:val="22"/>
                <w:szCs w:val="22"/>
              </w:rPr>
            </w:pPr>
          </w:p>
          <w:p w14:paraId="1C83428E" w14:textId="77777777" w:rsidR="0098507D" w:rsidRDefault="0098507D" w:rsidP="0098507D">
            <w:pPr>
              <w:pStyle w:val="Default"/>
              <w:rPr>
                <w:sz w:val="22"/>
                <w:szCs w:val="22"/>
              </w:rPr>
            </w:pPr>
            <w:proofErr w:type="spellStart"/>
            <w:r>
              <w:rPr>
                <w:sz w:val="22"/>
                <w:szCs w:val="22"/>
              </w:rPr>
              <w:t>n.a</w:t>
            </w:r>
            <w:proofErr w:type="spellEnd"/>
            <w:r>
              <w:rPr>
                <w:sz w:val="22"/>
                <w:szCs w:val="22"/>
              </w:rPr>
              <w:t>.</w:t>
            </w:r>
          </w:p>
          <w:p w14:paraId="37D6A13E" w14:textId="77777777" w:rsidR="00532FDF" w:rsidRDefault="00532FDF" w:rsidP="0098507D">
            <w:pPr>
              <w:pStyle w:val="Default"/>
              <w:rPr>
                <w:sz w:val="22"/>
                <w:szCs w:val="22"/>
              </w:rPr>
            </w:pPr>
          </w:p>
          <w:p w14:paraId="4393D2B7" w14:textId="77777777" w:rsidR="00532FDF" w:rsidRDefault="00532FDF" w:rsidP="0098507D">
            <w:pPr>
              <w:pStyle w:val="Default"/>
              <w:rPr>
                <w:sz w:val="22"/>
                <w:szCs w:val="22"/>
              </w:rPr>
            </w:pPr>
          </w:p>
          <w:p w14:paraId="0DA72769" w14:textId="77777777" w:rsidR="00532FDF" w:rsidRDefault="00532FDF" w:rsidP="0098507D">
            <w:pPr>
              <w:pStyle w:val="Default"/>
              <w:rPr>
                <w:sz w:val="22"/>
                <w:szCs w:val="22"/>
              </w:rPr>
            </w:pPr>
          </w:p>
          <w:p w14:paraId="05DB6323" w14:textId="77777777" w:rsidR="00532FDF" w:rsidRDefault="00532FDF" w:rsidP="0098507D">
            <w:pPr>
              <w:pStyle w:val="Default"/>
              <w:rPr>
                <w:sz w:val="22"/>
                <w:szCs w:val="22"/>
              </w:rPr>
            </w:pPr>
          </w:p>
          <w:p w14:paraId="7DB525BA" w14:textId="77777777" w:rsidR="00532FDF" w:rsidRDefault="00532FDF" w:rsidP="0098507D">
            <w:pPr>
              <w:pStyle w:val="Default"/>
              <w:rPr>
                <w:sz w:val="22"/>
                <w:szCs w:val="22"/>
              </w:rPr>
            </w:pPr>
          </w:p>
          <w:p w14:paraId="0EFBC397" w14:textId="77777777" w:rsidR="00532FDF" w:rsidRDefault="00532FDF" w:rsidP="0098507D">
            <w:pPr>
              <w:pStyle w:val="Default"/>
              <w:rPr>
                <w:sz w:val="22"/>
                <w:szCs w:val="22"/>
              </w:rPr>
            </w:pPr>
          </w:p>
          <w:p w14:paraId="30BA043D" w14:textId="77777777" w:rsidR="00532FDF" w:rsidRDefault="00532FDF" w:rsidP="0098507D">
            <w:pPr>
              <w:pStyle w:val="Default"/>
              <w:rPr>
                <w:sz w:val="22"/>
                <w:szCs w:val="22"/>
              </w:rPr>
            </w:pPr>
          </w:p>
          <w:p w14:paraId="5E99197D" w14:textId="77777777" w:rsidR="00532FDF" w:rsidRDefault="00532FDF" w:rsidP="0098507D">
            <w:pPr>
              <w:pStyle w:val="Default"/>
              <w:rPr>
                <w:sz w:val="22"/>
                <w:szCs w:val="22"/>
              </w:rPr>
            </w:pPr>
          </w:p>
          <w:p w14:paraId="364BBF83" w14:textId="77777777" w:rsidR="00532FDF" w:rsidRDefault="00532FDF" w:rsidP="0098507D">
            <w:pPr>
              <w:pStyle w:val="Default"/>
              <w:rPr>
                <w:sz w:val="22"/>
                <w:szCs w:val="22"/>
              </w:rPr>
            </w:pPr>
          </w:p>
          <w:p w14:paraId="4CFA1991" w14:textId="5845DCC5" w:rsidR="00532FDF" w:rsidRPr="005667E7" w:rsidRDefault="00532FDF"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20C744" w14:textId="77777777" w:rsidR="0098507D" w:rsidRPr="00426B94" w:rsidRDefault="0098507D" w:rsidP="0098507D">
            <w:pPr>
              <w:pStyle w:val="Default"/>
              <w:rPr>
                <w:sz w:val="20"/>
                <w:szCs w:val="20"/>
              </w:rPr>
            </w:pPr>
            <w:r w:rsidRPr="00426B94">
              <w:rPr>
                <w:sz w:val="20"/>
                <w:szCs w:val="20"/>
              </w:rPr>
              <w:t>MD SR</w:t>
            </w:r>
          </w:p>
          <w:p w14:paraId="31B3AE9C" w14:textId="0049EC90" w:rsidR="0098507D" w:rsidRPr="00426B94" w:rsidRDefault="0098507D" w:rsidP="0098507D">
            <w:pPr>
              <w:pStyle w:val="Default"/>
              <w:rPr>
                <w:sz w:val="20"/>
                <w:szCs w:val="20"/>
              </w:rPr>
            </w:pPr>
            <w:r w:rsidRPr="00426B94">
              <w:rPr>
                <w:sz w:val="20"/>
                <w:szCs w:val="20"/>
              </w:rPr>
              <w:t>Pri dimenzovaní technických systémov sa vychádza z návrhu a zohľadnenia stavebných konštrukcií (</w:t>
            </w:r>
            <w:proofErr w:type="spellStart"/>
            <w:r w:rsidRPr="00426B94">
              <w:rPr>
                <w:sz w:val="20"/>
                <w:szCs w:val="20"/>
              </w:rPr>
              <w:t>tepelnotechnické</w:t>
            </w:r>
            <w:proofErr w:type="spellEnd"/>
            <w:r w:rsidRPr="00426B94">
              <w:rPr>
                <w:sz w:val="20"/>
                <w:szCs w:val="20"/>
              </w:rPr>
              <w:t xml:space="preserve"> vlastnosti), požiadaviek na vnútorné prostredie (vnútornú teplotu, intenzitu vetrania, osvetlenia) a prevádzku (typickú) pre príslušnú kategóriu budovy. Toto je zohľadnené vo vyjadrení primárnej energie pre každú kategóriu budovy.</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EBF7FA3" w14:textId="77777777" w:rsidR="0098507D" w:rsidRDefault="0098507D" w:rsidP="0098507D">
            <w:pPr>
              <w:pStyle w:val="Default"/>
              <w:rPr>
                <w:sz w:val="22"/>
                <w:szCs w:val="22"/>
              </w:rPr>
            </w:pPr>
            <w:r>
              <w:rPr>
                <w:sz w:val="22"/>
                <w:szCs w:val="22"/>
              </w:rPr>
              <w:t>GP-N</w:t>
            </w:r>
          </w:p>
          <w:p w14:paraId="6C7E78F5" w14:textId="77777777" w:rsidR="00532FDF" w:rsidRDefault="00532FDF" w:rsidP="0098507D">
            <w:pPr>
              <w:pStyle w:val="Default"/>
              <w:rPr>
                <w:sz w:val="22"/>
                <w:szCs w:val="22"/>
              </w:rPr>
            </w:pPr>
          </w:p>
          <w:p w14:paraId="73C9DE2C" w14:textId="77777777" w:rsidR="00532FDF" w:rsidRDefault="00532FDF" w:rsidP="0098507D">
            <w:pPr>
              <w:pStyle w:val="Default"/>
              <w:rPr>
                <w:sz w:val="22"/>
                <w:szCs w:val="22"/>
              </w:rPr>
            </w:pPr>
          </w:p>
          <w:p w14:paraId="1113D3B1" w14:textId="77777777" w:rsidR="00532FDF" w:rsidRDefault="00532FDF" w:rsidP="0098507D">
            <w:pPr>
              <w:pStyle w:val="Default"/>
              <w:rPr>
                <w:sz w:val="22"/>
                <w:szCs w:val="22"/>
              </w:rPr>
            </w:pPr>
          </w:p>
          <w:p w14:paraId="2EE7C480" w14:textId="77777777" w:rsidR="00532FDF" w:rsidRDefault="00532FDF" w:rsidP="0098507D">
            <w:pPr>
              <w:pStyle w:val="Default"/>
              <w:rPr>
                <w:sz w:val="22"/>
                <w:szCs w:val="22"/>
              </w:rPr>
            </w:pPr>
          </w:p>
          <w:p w14:paraId="0EE706BE" w14:textId="77777777" w:rsidR="00532FDF" w:rsidRDefault="00532FDF" w:rsidP="0098507D">
            <w:pPr>
              <w:pStyle w:val="Default"/>
              <w:rPr>
                <w:sz w:val="22"/>
                <w:szCs w:val="22"/>
              </w:rPr>
            </w:pPr>
          </w:p>
          <w:p w14:paraId="4BC07121" w14:textId="77777777" w:rsidR="00532FDF" w:rsidRDefault="00532FDF" w:rsidP="0098507D">
            <w:pPr>
              <w:pStyle w:val="Default"/>
              <w:rPr>
                <w:sz w:val="22"/>
                <w:szCs w:val="22"/>
              </w:rPr>
            </w:pPr>
          </w:p>
          <w:p w14:paraId="7A259AE9" w14:textId="77777777" w:rsidR="00532FDF" w:rsidRDefault="00532FDF" w:rsidP="0098507D">
            <w:pPr>
              <w:pStyle w:val="Default"/>
              <w:rPr>
                <w:sz w:val="22"/>
                <w:szCs w:val="22"/>
              </w:rPr>
            </w:pPr>
          </w:p>
          <w:p w14:paraId="2197F8BD" w14:textId="77777777" w:rsidR="00532FDF" w:rsidRDefault="00532FDF" w:rsidP="0098507D">
            <w:pPr>
              <w:pStyle w:val="Default"/>
              <w:rPr>
                <w:sz w:val="22"/>
                <w:szCs w:val="22"/>
              </w:rPr>
            </w:pPr>
          </w:p>
          <w:p w14:paraId="32BAADF7" w14:textId="77777777" w:rsidR="00532FDF" w:rsidRDefault="00532FDF" w:rsidP="0098507D">
            <w:pPr>
              <w:pStyle w:val="Default"/>
              <w:rPr>
                <w:sz w:val="22"/>
                <w:szCs w:val="22"/>
              </w:rPr>
            </w:pPr>
          </w:p>
          <w:p w14:paraId="55173C0A" w14:textId="77777777" w:rsidR="00532FDF" w:rsidRDefault="00532FDF" w:rsidP="0098507D">
            <w:pPr>
              <w:pStyle w:val="Default"/>
              <w:rPr>
                <w:sz w:val="22"/>
                <w:szCs w:val="22"/>
              </w:rPr>
            </w:pPr>
          </w:p>
          <w:p w14:paraId="23A8D432" w14:textId="77777777" w:rsidR="00532FDF" w:rsidRDefault="00532FDF" w:rsidP="0098507D">
            <w:pPr>
              <w:pStyle w:val="Default"/>
              <w:rPr>
                <w:sz w:val="22"/>
                <w:szCs w:val="22"/>
              </w:rPr>
            </w:pPr>
          </w:p>
          <w:p w14:paraId="033D47A1" w14:textId="77777777" w:rsidR="00532FDF" w:rsidRDefault="00532FDF" w:rsidP="0098507D">
            <w:pPr>
              <w:pStyle w:val="Default"/>
              <w:rPr>
                <w:sz w:val="22"/>
                <w:szCs w:val="22"/>
              </w:rPr>
            </w:pPr>
          </w:p>
          <w:p w14:paraId="5621A2BB" w14:textId="77777777" w:rsidR="00532FDF" w:rsidRDefault="00532FDF" w:rsidP="0098507D">
            <w:pPr>
              <w:pStyle w:val="Default"/>
              <w:rPr>
                <w:sz w:val="22"/>
                <w:szCs w:val="22"/>
              </w:rPr>
            </w:pPr>
          </w:p>
          <w:p w14:paraId="0F4F4580" w14:textId="77777777" w:rsidR="00532FDF" w:rsidRDefault="00532FDF" w:rsidP="0098507D">
            <w:pPr>
              <w:pStyle w:val="Default"/>
              <w:rPr>
                <w:sz w:val="22"/>
                <w:szCs w:val="22"/>
              </w:rPr>
            </w:pPr>
          </w:p>
          <w:p w14:paraId="0A127ECC" w14:textId="77777777" w:rsidR="00532FDF" w:rsidRDefault="00532FDF" w:rsidP="0098507D">
            <w:pPr>
              <w:pStyle w:val="Default"/>
              <w:rPr>
                <w:sz w:val="22"/>
                <w:szCs w:val="22"/>
              </w:rPr>
            </w:pPr>
          </w:p>
          <w:p w14:paraId="70ABBCA7" w14:textId="77777777" w:rsidR="00532FDF" w:rsidRDefault="00532FDF" w:rsidP="0098507D">
            <w:pPr>
              <w:pStyle w:val="Default"/>
              <w:rPr>
                <w:sz w:val="22"/>
                <w:szCs w:val="22"/>
              </w:rPr>
            </w:pPr>
          </w:p>
          <w:p w14:paraId="5461EBD0" w14:textId="77777777" w:rsidR="00532FDF" w:rsidRDefault="00532FDF" w:rsidP="0098507D">
            <w:pPr>
              <w:pStyle w:val="Default"/>
              <w:rPr>
                <w:sz w:val="22"/>
                <w:szCs w:val="22"/>
              </w:rPr>
            </w:pPr>
          </w:p>
          <w:p w14:paraId="1B47AFB7" w14:textId="77777777" w:rsidR="00532FDF" w:rsidRDefault="00532FDF" w:rsidP="0098507D">
            <w:pPr>
              <w:pStyle w:val="Default"/>
              <w:rPr>
                <w:sz w:val="22"/>
                <w:szCs w:val="22"/>
              </w:rPr>
            </w:pPr>
          </w:p>
          <w:p w14:paraId="44D660C1" w14:textId="77777777" w:rsidR="00532FDF" w:rsidRDefault="00532FDF" w:rsidP="0098507D">
            <w:pPr>
              <w:pStyle w:val="Default"/>
              <w:rPr>
                <w:sz w:val="22"/>
                <w:szCs w:val="22"/>
              </w:rPr>
            </w:pPr>
          </w:p>
          <w:p w14:paraId="7F9572B9" w14:textId="77777777" w:rsidR="00532FDF" w:rsidRDefault="00532FDF" w:rsidP="0098507D">
            <w:pPr>
              <w:pStyle w:val="Default"/>
              <w:rPr>
                <w:sz w:val="22"/>
                <w:szCs w:val="22"/>
              </w:rPr>
            </w:pPr>
          </w:p>
          <w:p w14:paraId="2FA64A62" w14:textId="77777777" w:rsidR="00532FDF" w:rsidRDefault="00532FDF" w:rsidP="0098507D">
            <w:pPr>
              <w:pStyle w:val="Default"/>
              <w:rPr>
                <w:sz w:val="22"/>
                <w:szCs w:val="22"/>
              </w:rPr>
            </w:pPr>
          </w:p>
          <w:p w14:paraId="4C0D2B7E" w14:textId="77777777" w:rsidR="00532FDF" w:rsidRDefault="00532FDF" w:rsidP="0098507D">
            <w:pPr>
              <w:pStyle w:val="Default"/>
              <w:rPr>
                <w:sz w:val="22"/>
                <w:szCs w:val="22"/>
              </w:rPr>
            </w:pPr>
          </w:p>
          <w:p w14:paraId="15BE5DCE" w14:textId="77777777" w:rsidR="00532FDF" w:rsidRDefault="00532FDF" w:rsidP="0098507D">
            <w:pPr>
              <w:pStyle w:val="Default"/>
              <w:rPr>
                <w:sz w:val="22"/>
                <w:szCs w:val="22"/>
              </w:rPr>
            </w:pPr>
          </w:p>
          <w:p w14:paraId="5C7680CE" w14:textId="77777777" w:rsidR="00532FDF" w:rsidRDefault="00532FDF" w:rsidP="0098507D">
            <w:pPr>
              <w:pStyle w:val="Default"/>
              <w:rPr>
                <w:sz w:val="22"/>
                <w:szCs w:val="22"/>
              </w:rPr>
            </w:pPr>
          </w:p>
          <w:p w14:paraId="0CD69535" w14:textId="77777777" w:rsidR="00532FDF" w:rsidRDefault="00532FDF" w:rsidP="0098507D">
            <w:pPr>
              <w:pStyle w:val="Default"/>
              <w:rPr>
                <w:sz w:val="22"/>
                <w:szCs w:val="22"/>
              </w:rPr>
            </w:pPr>
          </w:p>
          <w:p w14:paraId="03CE6952" w14:textId="77777777" w:rsidR="00532FDF" w:rsidRDefault="00532FDF" w:rsidP="0098507D">
            <w:pPr>
              <w:pStyle w:val="Default"/>
              <w:rPr>
                <w:sz w:val="22"/>
                <w:szCs w:val="22"/>
              </w:rPr>
            </w:pPr>
          </w:p>
          <w:p w14:paraId="58B14E6F" w14:textId="77777777" w:rsidR="00532FDF" w:rsidRDefault="00532FDF" w:rsidP="0098507D">
            <w:pPr>
              <w:pStyle w:val="Default"/>
              <w:rPr>
                <w:sz w:val="22"/>
                <w:szCs w:val="22"/>
              </w:rPr>
            </w:pPr>
          </w:p>
          <w:p w14:paraId="70F867CC" w14:textId="77777777" w:rsidR="00532FDF" w:rsidRDefault="00532FDF" w:rsidP="0098507D">
            <w:pPr>
              <w:pStyle w:val="Default"/>
              <w:rPr>
                <w:sz w:val="22"/>
                <w:szCs w:val="22"/>
              </w:rPr>
            </w:pPr>
            <w:r>
              <w:rPr>
                <w:sz w:val="22"/>
                <w:szCs w:val="22"/>
              </w:rPr>
              <w:t>GP-N</w:t>
            </w:r>
          </w:p>
          <w:p w14:paraId="458912D1" w14:textId="77777777" w:rsidR="00532FDF" w:rsidRDefault="00532FDF" w:rsidP="0098507D">
            <w:pPr>
              <w:pStyle w:val="Default"/>
              <w:rPr>
                <w:sz w:val="22"/>
                <w:szCs w:val="22"/>
              </w:rPr>
            </w:pPr>
          </w:p>
          <w:p w14:paraId="0A892535" w14:textId="77777777" w:rsidR="00532FDF" w:rsidRDefault="00532FDF" w:rsidP="0098507D">
            <w:pPr>
              <w:pStyle w:val="Default"/>
              <w:rPr>
                <w:sz w:val="22"/>
                <w:szCs w:val="22"/>
              </w:rPr>
            </w:pPr>
          </w:p>
          <w:p w14:paraId="221D6639" w14:textId="77777777" w:rsidR="00532FDF" w:rsidRDefault="00532FDF" w:rsidP="0098507D">
            <w:pPr>
              <w:pStyle w:val="Default"/>
              <w:rPr>
                <w:sz w:val="22"/>
                <w:szCs w:val="22"/>
              </w:rPr>
            </w:pPr>
          </w:p>
          <w:p w14:paraId="6DBF7655" w14:textId="77777777" w:rsidR="00532FDF" w:rsidRDefault="00532FDF" w:rsidP="0098507D">
            <w:pPr>
              <w:pStyle w:val="Default"/>
              <w:rPr>
                <w:sz w:val="22"/>
                <w:szCs w:val="22"/>
              </w:rPr>
            </w:pPr>
          </w:p>
          <w:p w14:paraId="79A6D1E6" w14:textId="77777777" w:rsidR="00532FDF" w:rsidRDefault="00532FDF" w:rsidP="0098507D">
            <w:pPr>
              <w:pStyle w:val="Default"/>
              <w:rPr>
                <w:sz w:val="22"/>
                <w:szCs w:val="22"/>
              </w:rPr>
            </w:pPr>
          </w:p>
          <w:p w14:paraId="0AB5EC40" w14:textId="77777777" w:rsidR="00532FDF" w:rsidRDefault="00532FDF" w:rsidP="0098507D">
            <w:pPr>
              <w:pStyle w:val="Default"/>
              <w:rPr>
                <w:sz w:val="22"/>
                <w:szCs w:val="22"/>
              </w:rPr>
            </w:pPr>
          </w:p>
          <w:p w14:paraId="6DED0D69" w14:textId="77777777" w:rsidR="00532FDF" w:rsidRDefault="00532FDF" w:rsidP="0098507D">
            <w:pPr>
              <w:pStyle w:val="Default"/>
              <w:rPr>
                <w:sz w:val="22"/>
                <w:szCs w:val="22"/>
              </w:rPr>
            </w:pPr>
          </w:p>
          <w:p w14:paraId="205886A2" w14:textId="77777777" w:rsidR="00532FDF" w:rsidRDefault="00532FDF" w:rsidP="0098507D">
            <w:pPr>
              <w:pStyle w:val="Default"/>
              <w:rPr>
                <w:sz w:val="22"/>
                <w:szCs w:val="22"/>
              </w:rPr>
            </w:pPr>
          </w:p>
          <w:p w14:paraId="3B279F1E" w14:textId="77777777" w:rsidR="00532FDF" w:rsidRDefault="00532FDF" w:rsidP="0098507D">
            <w:pPr>
              <w:pStyle w:val="Default"/>
              <w:rPr>
                <w:sz w:val="22"/>
                <w:szCs w:val="22"/>
              </w:rPr>
            </w:pPr>
          </w:p>
          <w:p w14:paraId="553E75D4" w14:textId="43472735" w:rsidR="00532FDF" w:rsidRPr="005667E7" w:rsidRDefault="00532FDF"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83B3A14" w14:textId="77777777" w:rsidR="0098507D" w:rsidRPr="005667E7" w:rsidRDefault="0098507D" w:rsidP="0098507D">
            <w:pPr>
              <w:pStyle w:val="Default"/>
              <w:rPr>
                <w:sz w:val="22"/>
                <w:szCs w:val="22"/>
              </w:rPr>
            </w:pPr>
          </w:p>
        </w:tc>
      </w:tr>
      <w:tr w:rsidR="0098507D" w:rsidRPr="005667E7" w14:paraId="1C9069AC"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26F048F"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tcPr>
          <w:p w14:paraId="480E99EC" w14:textId="77777777" w:rsidR="0098507D" w:rsidRPr="005667E7" w:rsidRDefault="0098507D" w:rsidP="0098507D">
            <w:pPr>
              <w:pStyle w:val="Default"/>
              <w:rPr>
                <w:sz w:val="22"/>
                <w:szCs w:val="22"/>
              </w:rPr>
            </w:pPr>
            <w:r w:rsidRPr="005667E7">
              <w:rPr>
                <w:sz w:val="22"/>
                <w:szCs w:val="22"/>
                <w:shd w:val="clear" w:color="auto" w:fill="FFFFFF"/>
              </w:rPr>
              <w:t>Členské štáty môžu stanoviť osobitné systémové požiadavky na technické systémy budov s cieľom uľahčiť účinnú inštaláciu a prevádzku nízkoteplotných vykurovacích systémov v nových alebo obnovených budovách.</w:t>
            </w:r>
          </w:p>
        </w:tc>
        <w:tc>
          <w:tcPr>
            <w:tcW w:w="549" w:type="dxa"/>
            <w:tcBorders>
              <w:top w:val="single" w:sz="4" w:space="0" w:color="auto"/>
              <w:left w:val="single" w:sz="4" w:space="0" w:color="auto"/>
              <w:bottom w:val="single" w:sz="4" w:space="0" w:color="auto"/>
              <w:right w:val="single" w:sz="4" w:space="0" w:color="auto"/>
            </w:tcBorders>
          </w:tcPr>
          <w:p w14:paraId="7333C082" w14:textId="53612808"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236D29E6"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DED1AF9"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C3081B1"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BEC6F31" w14:textId="6D4AF063"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872896F" w14:textId="3FBB4233" w:rsidR="0098507D" w:rsidRPr="005667E7" w:rsidRDefault="00532FDF"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D0F510D" w14:textId="534D876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FA51E84" w14:textId="77777777" w:rsidR="0098507D" w:rsidRPr="005667E7" w:rsidRDefault="0098507D" w:rsidP="0098507D">
            <w:pPr>
              <w:pStyle w:val="Default"/>
              <w:rPr>
                <w:sz w:val="22"/>
                <w:szCs w:val="22"/>
              </w:rPr>
            </w:pPr>
          </w:p>
        </w:tc>
      </w:tr>
      <w:tr w:rsidR="0098507D" w:rsidRPr="005667E7" w14:paraId="66D6D93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B32BC68"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472C238" w14:textId="578E34DB" w:rsidR="0098507D" w:rsidRPr="005667E7" w:rsidRDefault="0098507D" w:rsidP="0098507D">
            <w:pPr>
              <w:pStyle w:val="Default"/>
              <w:rPr>
                <w:sz w:val="22"/>
                <w:szCs w:val="22"/>
              </w:rPr>
            </w:pPr>
            <w:r w:rsidRPr="005667E7">
              <w:rPr>
                <w:sz w:val="22"/>
                <w:szCs w:val="22"/>
                <w:shd w:val="clear" w:color="auto" w:fill="FFFFFF"/>
              </w:rPr>
              <w:t xml:space="preserve">Členské štáty musia vyžadovať, aby boli nové budovy, ak je to technicky a ekonomicky uskutočniteľné, vybavené samoregulačnými zariadeniami na individuálnu reguláciu teploty v každej miestnosti alebo, ak je to odôvodnené, v určenej vykurovanej alebo chladenej časti jednotky budovy a vo vhodných prípadoch s hydraulických vyregulovaním. V existujúcich budovách sa inštalácia takýchto samoregulačných zariadení a vo vhodných prípadoch hydraulického vyregulovania vyžaduje, ak je to technicky a ekonomicky uskutočniteľné, v prípade nahradenia </w:t>
            </w:r>
            <w:r w:rsidRPr="005667E7">
              <w:rPr>
                <w:sz w:val="22"/>
                <w:szCs w:val="22"/>
                <w:shd w:val="clear" w:color="auto" w:fill="FFFFFF"/>
              </w:rPr>
              <w:lastRenderedPageBreak/>
              <w:t>zariadení na výrobu tepla alebo zariadení na výrobu chladu.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1918922" w14:textId="563731F4"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74685F7" w14:textId="73042DB6"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BEFBDDB" w14:textId="77777777" w:rsidR="0098507D" w:rsidRPr="009B35F9" w:rsidRDefault="0098507D" w:rsidP="0098507D">
            <w:pPr>
              <w:pStyle w:val="Default"/>
              <w:rPr>
                <w:b/>
                <w:color w:val="auto"/>
                <w:sz w:val="22"/>
                <w:szCs w:val="22"/>
              </w:rPr>
            </w:pPr>
            <w:r w:rsidRPr="009B35F9">
              <w:rPr>
                <w:b/>
                <w:color w:val="auto"/>
                <w:sz w:val="22"/>
                <w:szCs w:val="22"/>
              </w:rPr>
              <w:t>§ 4</w:t>
            </w:r>
          </w:p>
          <w:p w14:paraId="7C40AA2F" w14:textId="454AA751" w:rsidR="0098507D" w:rsidRDefault="0098507D" w:rsidP="0098507D">
            <w:pPr>
              <w:pStyle w:val="Default"/>
              <w:rPr>
                <w:b/>
                <w:color w:val="auto"/>
                <w:sz w:val="22"/>
                <w:szCs w:val="22"/>
              </w:rPr>
            </w:pPr>
            <w:r w:rsidRPr="009B35F9">
              <w:rPr>
                <w:b/>
                <w:color w:val="auto"/>
                <w:sz w:val="22"/>
                <w:szCs w:val="22"/>
              </w:rPr>
              <w:t>O</w:t>
            </w:r>
            <w:r>
              <w:rPr>
                <w:b/>
                <w:color w:val="auto"/>
                <w:sz w:val="22"/>
                <w:szCs w:val="22"/>
              </w:rPr>
              <w:t> </w:t>
            </w:r>
            <w:r w:rsidRPr="009B35F9">
              <w:rPr>
                <w:b/>
                <w:color w:val="auto"/>
                <w:sz w:val="22"/>
                <w:szCs w:val="22"/>
              </w:rPr>
              <w:t>4</w:t>
            </w:r>
          </w:p>
          <w:p w14:paraId="078E1972" w14:textId="7428B0A9" w:rsidR="0098507D" w:rsidRPr="009B35F9" w:rsidRDefault="0098507D" w:rsidP="0098507D">
            <w:pPr>
              <w:pStyle w:val="Default"/>
              <w:rPr>
                <w:b/>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172CD2E" w14:textId="47B35A91" w:rsidR="0098507D" w:rsidRPr="009B35F9" w:rsidRDefault="0098507D" w:rsidP="0098507D">
            <w:pPr>
              <w:pStyle w:val="Default"/>
              <w:rPr>
                <w:b/>
                <w:color w:val="auto"/>
                <w:sz w:val="22"/>
                <w:szCs w:val="22"/>
              </w:rPr>
            </w:pPr>
            <w:r w:rsidRPr="00000C71">
              <w:rPr>
                <w:b/>
                <w:color w:val="auto"/>
                <w:sz w:val="22"/>
                <w:szCs w:val="22"/>
              </w:rPr>
              <w:t xml:space="preserve">(4) </w:t>
            </w:r>
            <w:r w:rsidRPr="00543F75">
              <w:rPr>
                <w:b/>
                <w:color w:val="auto"/>
                <w:sz w:val="22"/>
                <w:szCs w:val="22"/>
              </w:rPr>
              <w:t>Ak je to technicky a ekonomicky uskutočniteľné, nová budova sa vybaví samoregulačnými zariadeniami na individuálnu reguláciu teploty v každej miestnosti. V existujúcej budove sa inštalácia samoregulačných zariadení vyžaduje pri jej významnej obnove, ak je to technicky a ekonomicky uskutočniteľné.</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C364257" w14:textId="787C9F4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89BDB59" w14:textId="6D671F0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E3AB3B4" w14:textId="329371B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D0D0072" w14:textId="77777777" w:rsidR="0098507D" w:rsidRPr="005667E7" w:rsidRDefault="0098507D" w:rsidP="0098507D">
            <w:pPr>
              <w:pStyle w:val="Default"/>
              <w:rPr>
                <w:sz w:val="22"/>
                <w:szCs w:val="22"/>
              </w:rPr>
            </w:pPr>
          </w:p>
        </w:tc>
      </w:tr>
      <w:tr w:rsidR="0098507D" w:rsidRPr="005667E7" w14:paraId="6A5CB15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B58484E"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4DAC80D" w14:textId="77777777" w:rsidR="0098507D" w:rsidRPr="005667E7" w:rsidRDefault="0098507D" w:rsidP="0098507D">
            <w:pPr>
              <w:pStyle w:val="Default"/>
              <w:rPr>
                <w:sz w:val="22"/>
                <w:szCs w:val="22"/>
              </w:rPr>
            </w:pPr>
            <w:r w:rsidRPr="005667E7">
              <w:rPr>
                <w:sz w:val="22"/>
                <w:szCs w:val="22"/>
                <w:shd w:val="clear" w:color="auto" w:fill="FFFFFF"/>
              </w:rPr>
              <w:t>Členské štáty stanovia požiadavky na vykonávanie primeraných noriem kvality vnútorného prostredia v budovách s cieľom zachovať zdravú klímu vo vnútornom prostredí.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8399442" w14:textId="0F58B7D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3F97348" w14:textId="1F7B137C"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BE0C58F" w14:textId="77777777" w:rsidR="0098507D" w:rsidRPr="002C6C2A" w:rsidRDefault="0098507D" w:rsidP="0098507D">
            <w:pPr>
              <w:pStyle w:val="Default"/>
              <w:rPr>
                <w:b/>
                <w:color w:val="auto"/>
                <w:sz w:val="22"/>
                <w:szCs w:val="22"/>
              </w:rPr>
            </w:pPr>
            <w:r w:rsidRPr="002C6C2A">
              <w:rPr>
                <w:b/>
                <w:color w:val="auto"/>
                <w:sz w:val="22"/>
                <w:szCs w:val="22"/>
              </w:rPr>
              <w:t>§ 2</w:t>
            </w:r>
          </w:p>
          <w:p w14:paraId="17FB5DFD" w14:textId="3D8BE8CC" w:rsidR="0098507D" w:rsidRPr="002C6C2A" w:rsidRDefault="0098507D" w:rsidP="0098507D">
            <w:pPr>
              <w:pStyle w:val="Default"/>
              <w:rPr>
                <w:b/>
                <w:color w:val="auto"/>
                <w:sz w:val="22"/>
                <w:szCs w:val="22"/>
              </w:rPr>
            </w:pPr>
            <w:r w:rsidRPr="002C6C2A">
              <w:rPr>
                <w:b/>
                <w:color w:val="auto"/>
                <w:sz w:val="22"/>
                <w:szCs w:val="22"/>
              </w:rPr>
              <w:t>O 1</w:t>
            </w:r>
          </w:p>
          <w:p w14:paraId="63C859AF" w14:textId="0C0F4DE9" w:rsidR="0098507D" w:rsidRPr="009B35F9" w:rsidRDefault="0098507D" w:rsidP="0098507D">
            <w:pPr>
              <w:pStyle w:val="Default"/>
              <w:rPr>
                <w:b/>
                <w:color w:val="FF0000"/>
                <w:sz w:val="22"/>
                <w:szCs w:val="22"/>
              </w:rPr>
            </w:pPr>
            <w:r>
              <w:rPr>
                <w:b/>
                <w:color w:val="auto"/>
                <w:sz w:val="22"/>
                <w:szCs w:val="22"/>
              </w:rPr>
              <w:t>P l</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23B0AD3" w14:textId="595418CC" w:rsidR="0098507D" w:rsidRPr="002C6C2A" w:rsidRDefault="0098507D" w:rsidP="0098507D">
            <w:pPr>
              <w:pStyle w:val="Default"/>
              <w:rPr>
                <w:sz w:val="22"/>
                <w:szCs w:val="22"/>
              </w:rPr>
            </w:pPr>
            <w:r w:rsidRPr="002C6C2A">
              <w:rPr>
                <w:sz w:val="22"/>
                <w:szCs w:val="22"/>
              </w:rPr>
              <w:t>(1) Postupmi a opatreniami na zlepšenie energetickej hospodárnosti budov sú:</w:t>
            </w:r>
          </w:p>
          <w:p w14:paraId="18258830" w14:textId="07DA93B7" w:rsidR="0098507D" w:rsidRPr="009B35F9" w:rsidRDefault="004B38D1" w:rsidP="0098507D">
            <w:pPr>
              <w:pStyle w:val="Default"/>
              <w:rPr>
                <w:b/>
                <w:sz w:val="22"/>
                <w:szCs w:val="22"/>
              </w:rPr>
            </w:pPr>
            <w:r>
              <w:rPr>
                <w:b/>
                <w:sz w:val="22"/>
                <w:szCs w:val="22"/>
              </w:rPr>
              <w:t>l</w:t>
            </w:r>
            <w:r w:rsidR="0098507D">
              <w:rPr>
                <w:b/>
                <w:sz w:val="22"/>
                <w:szCs w:val="22"/>
              </w:rPr>
              <w:t xml:space="preserve">) </w:t>
            </w:r>
            <w:r w:rsidR="0098507D" w:rsidRPr="00543F75">
              <w:rPr>
                <w:b/>
                <w:sz w:val="22"/>
                <w:szCs w:val="22"/>
              </w:rPr>
              <w:t>požiadavky na kvalitu vnútorného prostredia budov vrátane vplyvu slnečnej energie v budovách,</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2E64558" w14:textId="64F0390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6FF2BBF" w14:textId="281D3D4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63DEBB9" w14:textId="4228234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088C791" w14:textId="77777777" w:rsidR="0098507D" w:rsidRPr="005667E7" w:rsidRDefault="0098507D" w:rsidP="0098507D">
            <w:pPr>
              <w:pStyle w:val="Default"/>
              <w:rPr>
                <w:sz w:val="22"/>
                <w:szCs w:val="22"/>
              </w:rPr>
            </w:pPr>
          </w:p>
        </w:tc>
      </w:tr>
      <w:tr w:rsidR="0098507D" w:rsidRPr="005667E7" w14:paraId="1533080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10CEC4B" w14:textId="77777777" w:rsidR="0098507D" w:rsidRPr="005667E7" w:rsidRDefault="0098507D" w:rsidP="0098507D">
            <w:pPr>
              <w:pStyle w:val="Default"/>
              <w:rPr>
                <w:sz w:val="22"/>
                <w:szCs w:val="22"/>
              </w:rPr>
            </w:pPr>
            <w:r w:rsidRPr="005667E7">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8A3F367" w14:textId="77777777" w:rsidR="0098507D" w:rsidRDefault="0098507D" w:rsidP="0098507D">
            <w:pPr>
              <w:pStyle w:val="Default"/>
              <w:rPr>
                <w:sz w:val="22"/>
                <w:szCs w:val="22"/>
                <w:shd w:val="clear" w:color="auto" w:fill="FFFFFF"/>
              </w:rPr>
            </w:pPr>
            <w:r w:rsidRPr="005667E7">
              <w:rPr>
                <w:sz w:val="22"/>
                <w:szCs w:val="22"/>
                <w:shd w:val="clear" w:color="auto" w:fill="FFFFFF"/>
              </w:rPr>
              <w:t xml:space="preserve">Členské štáty vyžadujú, aby boli nebytové budovy s nulovými emisiami vybavené meracími a riadiacimi zariadeniami na monitorovanie a reguláciu kvality vzduchu v interiéri. V existujúcich nebytových budovách sa vyžaduje inštalácia takýchto zariadení, ak je to technicky a ekonomicky uskutočniteľné, v prípade, keď budova prechádza významnou obnovou. </w:t>
            </w:r>
          </w:p>
          <w:p w14:paraId="522B30D5" w14:textId="77777777" w:rsidR="0098507D" w:rsidRDefault="0098507D" w:rsidP="0098507D">
            <w:pPr>
              <w:pStyle w:val="Default"/>
              <w:rPr>
                <w:sz w:val="22"/>
                <w:szCs w:val="22"/>
                <w:shd w:val="clear" w:color="auto" w:fill="FFFFFF"/>
              </w:rPr>
            </w:pPr>
          </w:p>
          <w:p w14:paraId="74862B04" w14:textId="77777777" w:rsidR="0098507D" w:rsidRDefault="0098507D" w:rsidP="0098507D">
            <w:pPr>
              <w:pStyle w:val="Default"/>
              <w:rPr>
                <w:sz w:val="22"/>
                <w:szCs w:val="22"/>
                <w:shd w:val="clear" w:color="auto" w:fill="FFFFFF"/>
              </w:rPr>
            </w:pPr>
          </w:p>
          <w:p w14:paraId="72AA0E8F" w14:textId="77777777" w:rsidR="0098507D" w:rsidRDefault="0098507D" w:rsidP="0098507D">
            <w:pPr>
              <w:pStyle w:val="Default"/>
              <w:rPr>
                <w:sz w:val="22"/>
                <w:szCs w:val="22"/>
                <w:shd w:val="clear" w:color="auto" w:fill="FFFFFF"/>
              </w:rPr>
            </w:pPr>
          </w:p>
          <w:p w14:paraId="2B8C5469" w14:textId="77777777" w:rsidR="0098507D" w:rsidRDefault="0098507D" w:rsidP="0098507D">
            <w:pPr>
              <w:pStyle w:val="Default"/>
              <w:rPr>
                <w:sz w:val="22"/>
                <w:szCs w:val="22"/>
                <w:shd w:val="clear" w:color="auto" w:fill="FFFFFF"/>
              </w:rPr>
            </w:pPr>
          </w:p>
          <w:p w14:paraId="3C4B0E25" w14:textId="77777777" w:rsidR="0098507D" w:rsidRDefault="0098507D" w:rsidP="0098507D">
            <w:pPr>
              <w:pStyle w:val="Default"/>
              <w:rPr>
                <w:sz w:val="22"/>
                <w:szCs w:val="22"/>
                <w:shd w:val="clear" w:color="auto" w:fill="FFFFFF"/>
              </w:rPr>
            </w:pPr>
          </w:p>
          <w:p w14:paraId="20680F32" w14:textId="77777777" w:rsidR="0098507D" w:rsidRDefault="0098507D" w:rsidP="0098507D">
            <w:pPr>
              <w:pStyle w:val="Default"/>
              <w:rPr>
                <w:sz w:val="22"/>
                <w:szCs w:val="22"/>
                <w:shd w:val="clear" w:color="auto" w:fill="FFFFFF"/>
              </w:rPr>
            </w:pPr>
          </w:p>
          <w:p w14:paraId="7759F906" w14:textId="77777777" w:rsidR="0098507D" w:rsidRDefault="0098507D" w:rsidP="0098507D">
            <w:pPr>
              <w:pStyle w:val="Default"/>
              <w:rPr>
                <w:sz w:val="22"/>
                <w:szCs w:val="22"/>
                <w:shd w:val="clear" w:color="auto" w:fill="FFFFFF"/>
              </w:rPr>
            </w:pPr>
          </w:p>
          <w:p w14:paraId="38FF08BC" w14:textId="77777777" w:rsidR="0098507D" w:rsidRDefault="0098507D" w:rsidP="0098507D">
            <w:pPr>
              <w:pStyle w:val="Default"/>
              <w:rPr>
                <w:sz w:val="22"/>
                <w:szCs w:val="22"/>
                <w:shd w:val="clear" w:color="auto" w:fill="FFFFFF"/>
              </w:rPr>
            </w:pPr>
          </w:p>
          <w:p w14:paraId="7FCA8EED" w14:textId="77777777" w:rsidR="0098507D" w:rsidRDefault="0098507D" w:rsidP="0098507D">
            <w:pPr>
              <w:pStyle w:val="Default"/>
              <w:rPr>
                <w:sz w:val="22"/>
                <w:szCs w:val="22"/>
                <w:shd w:val="clear" w:color="auto" w:fill="FFFFFF"/>
              </w:rPr>
            </w:pPr>
          </w:p>
          <w:p w14:paraId="67D1B2DD" w14:textId="20AC81C8" w:rsidR="0098507D" w:rsidRPr="005667E7" w:rsidRDefault="0098507D" w:rsidP="0098507D">
            <w:pPr>
              <w:pStyle w:val="Default"/>
              <w:rPr>
                <w:sz w:val="22"/>
                <w:szCs w:val="22"/>
              </w:rPr>
            </w:pPr>
            <w:r w:rsidRPr="005667E7">
              <w:rPr>
                <w:sz w:val="22"/>
                <w:szCs w:val="22"/>
                <w:shd w:val="clear" w:color="auto" w:fill="FFFFFF"/>
              </w:rPr>
              <w:t>Členské štáty môžu vyžadovať inštaláciu takýchto zariadení v bytových budovách.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C3F0CC9" w14:textId="77777777" w:rsidR="0098507D" w:rsidRDefault="0098507D" w:rsidP="0098507D">
            <w:pPr>
              <w:pStyle w:val="Default"/>
              <w:rPr>
                <w:sz w:val="22"/>
                <w:szCs w:val="22"/>
              </w:rPr>
            </w:pPr>
            <w:r>
              <w:rPr>
                <w:sz w:val="22"/>
                <w:szCs w:val="22"/>
              </w:rPr>
              <w:t>N</w:t>
            </w:r>
          </w:p>
          <w:p w14:paraId="73655C21" w14:textId="77777777" w:rsidR="0098507D" w:rsidRDefault="0098507D" w:rsidP="0098507D">
            <w:pPr>
              <w:pStyle w:val="Default"/>
              <w:rPr>
                <w:sz w:val="22"/>
                <w:szCs w:val="22"/>
              </w:rPr>
            </w:pPr>
          </w:p>
          <w:p w14:paraId="6F7BC862" w14:textId="77777777" w:rsidR="0098507D" w:rsidRDefault="0098507D" w:rsidP="0098507D">
            <w:pPr>
              <w:pStyle w:val="Default"/>
              <w:rPr>
                <w:sz w:val="22"/>
                <w:szCs w:val="22"/>
              </w:rPr>
            </w:pPr>
          </w:p>
          <w:p w14:paraId="64213C95" w14:textId="77777777" w:rsidR="0098507D" w:rsidRDefault="0098507D" w:rsidP="0098507D">
            <w:pPr>
              <w:pStyle w:val="Default"/>
              <w:rPr>
                <w:sz w:val="22"/>
                <w:szCs w:val="22"/>
              </w:rPr>
            </w:pPr>
          </w:p>
          <w:p w14:paraId="401F4102" w14:textId="77777777" w:rsidR="0098507D" w:rsidRDefault="0098507D" w:rsidP="0098507D">
            <w:pPr>
              <w:pStyle w:val="Default"/>
              <w:rPr>
                <w:sz w:val="22"/>
                <w:szCs w:val="22"/>
              </w:rPr>
            </w:pPr>
          </w:p>
          <w:p w14:paraId="7DEFFDB0" w14:textId="77777777" w:rsidR="0098507D" w:rsidRDefault="0098507D" w:rsidP="0098507D">
            <w:pPr>
              <w:pStyle w:val="Default"/>
              <w:rPr>
                <w:sz w:val="22"/>
                <w:szCs w:val="22"/>
              </w:rPr>
            </w:pPr>
          </w:p>
          <w:p w14:paraId="3DBA144D" w14:textId="77777777" w:rsidR="0098507D" w:rsidRDefault="0098507D" w:rsidP="0098507D">
            <w:pPr>
              <w:pStyle w:val="Default"/>
              <w:rPr>
                <w:sz w:val="22"/>
                <w:szCs w:val="22"/>
              </w:rPr>
            </w:pPr>
          </w:p>
          <w:p w14:paraId="13908354" w14:textId="77777777" w:rsidR="0098507D" w:rsidRDefault="0098507D" w:rsidP="0098507D">
            <w:pPr>
              <w:pStyle w:val="Default"/>
              <w:rPr>
                <w:sz w:val="22"/>
                <w:szCs w:val="22"/>
              </w:rPr>
            </w:pPr>
          </w:p>
          <w:p w14:paraId="1C6EAF6F" w14:textId="77777777" w:rsidR="0098507D" w:rsidRDefault="0098507D" w:rsidP="0098507D">
            <w:pPr>
              <w:pStyle w:val="Default"/>
              <w:rPr>
                <w:sz w:val="22"/>
                <w:szCs w:val="22"/>
              </w:rPr>
            </w:pPr>
          </w:p>
          <w:p w14:paraId="3F17BE51" w14:textId="77777777" w:rsidR="0098507D" w:rsidRDefault="0098507D" w:rsidP="0098507D">
            <w:pPr>
              <w:pStyle w:val="Default"/>
              <w:rPr>
                <w:sz w:val="22"/>
                <w:szCs w:val="22"/>
              </w:rPr>
            </w:pPr>
          </w:p>
          <w:p w14:paraId="028E616E" w14:textId="77777777" w:rsidR="0098507D" w:rsidRDefault="0098507D" w:rsidP="0098507D">
            <w:pPr>
              <w:pStyle w:val="Default"/>
              <w:rPr>
                <w:sz w:val="22"/>
                <w:szCs w:val="22"/>
              </w:rPr>
            </w:pPr>
          </w:p>
          <w:p w14:paraId="1A85C150" w14:textId="77777777" w:rsidR="0098507D" w:rsidRDefault="0098507D" w:rsidP="0098507D">
            <w:pPr>
              <w:pStyle w:val="Default"/>
              <w:rPr>
                <w:sz w:val="22"/>
                <w:szCs w:val="22"/>
              </w:rPr>
            </w:pPr>
          </w:p>
          <w:p w14:paraId="217C1F90" w14:textId="77777777" w:rsidR="0098507D" w:rsidRDefault="0098507D" w:rsidP="0098507D">
            <w:pPr>
              <w:pStyle w:val="Default"/>
              <w:rPr>
                <w:sz w:val="22"/>
                <w:szCs w:val="22"/>
              </w:rPr>
            </w:pPr>
          </w:p>
          <w:p w14:paraId="635448C5" w14:textId="77777777" w:rsidR="0098507D" w:rsidRDefault="0098507D" w:rsidP="0098507D">
            <w:pPr>
              <w:pStyle w:val="Default"/>
              <w:rPr>
                <w:sz w:val="22"/>
                <w:szCs w:val="22"/>
              </w:rPr>
            </w:pPr>
          </w:p>
          <w:p w14:paraId="3B7BD054" w14:textId="77777777" w:rsidR="0098507D" w:rsidRDefault="0098507D" w:rsidP="0098507D">
            <w:pPr>
              <w:pStyle w:val="Default"/>
              <w:rPr>
                <w:sz w:val="22"/>
                <w:szCs w:val="22"/>
              </w:rPr>
            </w:pPr>
          </w:p>
          <w:p w14:paraId="0B2C0602" w14:textId="77777777" w:rsidR="0098507D" w:rsidRDefault="0098507D" w:rsidP="0098507D">
            <w:pPr>
              <w:pStyle w:val="Default"/>
              <w:rPr>
                <w:sz w:val="22"/>
                <w:szCs w:val="22"/>
              </w:rPr>
            </w:pPr>
          </w:p>
          <w:p w14:paraId="569051CC" w14:textId="77777777" w:rsidR="0098507D" w:rsidRDefault="0098507D" w:rsidP="0098507D">
            <w:pPr>
              <w:pStyle w:val="Default"/>
              <w:rPr>
                <w:sz w:val="22"/>
                <w:szCs w:val="22"/>
              </w:rPr>
            </w:pPr>
          </w:p>
          <w:p w14:paraId="318B1C86" w14:textId="77777777" w:rsidR="0098507D" w:rsidRDefault="0098507D" w:rsidP="0098507D">
            <w:pPr>
              <w:pStyle w:val="Default"/>
              <w:rPr>
                <w:sz w:val="22"/>
                <w:szCs w:val="22"/>
              </w:rPr>
            </w:pPr>
          </w:p>
          <w:p w14:paraId="113B0F2C" w14:textId="77777777" w:rsidR="0098507D" w:rsidRDefault="0098507D" w:rsidP="0098507D">
            <w:pPr>
              <w:pStyle w:val="Default"/>
              <w:rPr>
                <w:sz w:val="22"/>
                <w:szCs w:val="22"/>
              </w:rPr>
            </w:pPr>
          </w:p>
          <w:p w14:paraId="4C8F0098" w14:textId="77777777" w:rsidR="0098507D" w:rsidRDefault="0098507D" w:rsidP="0098507D">
            <w:pPr>
              <w:pStyle w:val="Default"/>
              <w:rPr>
                <w:sz w:val="22"/>
                <w:szCs w:val="22"/>
              </w:rPr>
            </w:pPr>
          </w:p>
          <w:p w14:paraId="72C7BC46" w14:textId="1B28C770"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38EB5A0" w14:textId="35D1BCB4"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95A081A" w14:textId="77777777" w:rsidR="0098507D" w:rsidRDefault="0098507D" w:rsidP="0098507D">
            <w:pPr>
              <w:pStyle w:val="Default"/>
              <w:rPr>
                <w:b/>
                <w:color w:val="auto"/>
                <w:sz w:val="22"/>
                <w:szCs w:val="22"/>
              </w:rPr>
            </w:pPr>
            <w:r>
              <w:rPr>
                <w:b/>
                <w:color w:val="auto"/>
                <w:sz w:val="22"/>
                <w:szCs w:val="22"/>
              </w:rPr>
              <w:t>§ 4</w:t>
            </w:r>
          </w:p>
          <w:p w14:paraId="2DF585A5" w14:textId="77777777" w:rsidR="0098507D" w:rsidRDefault="0098507D" w:rsidP="0098507D">
            <w:pPr>
              <w:pStyle w:val="Default"/>
              <w:rPr>
                <w:b/>
                <w:color w:val="auto"/>
                <w:sz w:val="22"/>
                <w:szCs w:val="22"/>
              </w:rPr>
            </w:pPr>
            <w:r>
              <w:rPr>
                <w:b/>
                <w:color w:val="auto"/>
                <w:sz w:val="22"/>
                <w:szCs w:val="22"/>
              </w:rPr>
              <w:t>O 5</w:t>
            </w:r>
          </w:p>
          <w:p w14:paraId="3F14C742" w14:textId="77777777" w:rsidR="0098507D" w:rsidRDefault="0098507D" w:rsidP="0098507D">
            <w:pPr>
              <w:pStyle w:val="Default"/>
              <w:rPr>
                <w:b/>
                <w:color w:val="auto"/>
                <w:sz w:val="22"/>
                <w:szCs w:val="22"/>
              </w:rPr>
            </w:pPr>
          </w:p>
          <w:p w14:paraId="1B2D1149" w14:textId="77777777" w:rsidR="0098507D" w:rsidRDefault="0098507D" w:rsidP="0098507D">
            <w:pPr>
              <w:pStyle w:val="Default"/>
              <w:rPr>
                <w:b/>
                <w:color w:val="auto"/>
                <w:sz w:val="22"/>
                <w:szCs w:val="22"/>
              </w:rPr>
            </w:pPr>
          </w:p>
          <w:p w14:paraId="2AFCDCFC" w14:textId="77777777" w:rsidR="0098507D" w:rsidRDefault="0098507D" w:rsidP="0098507D">
            <w:pPr>
              <w:pStyle w:val="Default"/>
              <w:rPr>
                <w:b/>
                <w:color w:val="auto"/>
                <w:sz w:val="22"/>
                <w:szCs w:val="22"/>
              </w:rPr>
            </w:pPr>
          </w:p>
          <w:p w14:paraId="41B6839E" w14:textId="77777777" w:rsidR="0098507D" w:rsidRDefault="0098507D" w:rsidP="0098507D">
            <w:pPr>
              <w:pStyle w:val="Default"/>
              <w:rPr>
                <w:b/>
                <w:color w:val="auto"/>
                <w:sz w:val="22"/>
                <w:szCs w:val="22"/>
              </w:rPr>
            </w:pPr>
          </w:p>
          <w:p w14:paraId="11E41699" w14:textId="77777777" w:rsidR="0098507D" w:rsidRDefault="0098507D" w:rsidP="0098507D">
            <w:pPr>
              <w:pStyle w:val="Default"/>
              <w:rPr>
                <w:b/>
                <w:color w:val="auto"/>
                <w:sz w:val="22"/>
                <w:szCs w:val="22"/>
              </w:rPr>
            </w:pPr>
          </w:p>
          <w:p w14:paraId="7643A905" w14:textId="77777777" w:rsidR="0098507D" w:rsidRDefault="0098507D" w:rsidP="0098507D">
            <w:pPr>
              <w:pStyle w:val="Default"/>
              <w:rPr>
                <w:b/>
                <w:color w:val="auto"/>
                <w:sz w:val="22"/>
                <w:szCs w:val="22"/>
              </w:rPr>
            </w:pPr>
          </w:p>
          <w:p w14:paraId="1CB822EC" w14:textId="6911A662" w:rsidR="0098507D" w:rsidRDefault="0098507D" w:rsidP="0098507D">
            <w:pPr>
              <w:pStyle w:val="Default"/>
              <w:rPr>
                <w:b/>
                <w:color w:val="auto"/>
                <w:sz w:val="22"/>
                <w:szCs w:val="22"/>
              </w:rPr>
            </w:pPr>
          </w:p>
          <w:p w14:paraId="6528E60D" w14:textId="77777777" w:rsidR="00E21E4E" w:rsidRDefault="00E21E4E" w:rsidP="0098507D">
            <w:pPr>
              <w:pStyle w:val="Default"/>
              <w:rPr>
                <w:b/>
                <w:color w:val="auto"/>
                <w:sz w:val="22"/>
                <w:szCs w:val="22"/>
              </w:rPr>
            </w:pPr>
          </w:p>
          <w:p w14:paraId="5F20862F" w14:textId="77777777" w:rsidR="0098507D" w:rsidRDefault="0098507D" w:rsidP="0098507D">
            <w:pPr>
              <w:pStyle w:val="Default"/>
              <w:rPr>
                <w:b/>
                <w:color w:val="auto"/>
                <w:sz w:val="22"/>
                <w:szCs w:val="22"/>
              </w:rPr>
            </w:pPr>
          </w:p>
          <w:p w14:paraId="7DC899BA" w14:textId="77777777" w:rsidR="0098507D" w:rsidRPr="009B35F9" w:rsidRDefault="0098507D" w:rsidP="0098507D">
            <w:pPr>
              <w:pStyle w:val="Default"/>
              <w:rPr>
                <w:b/>
                <w:color w:val="auto"/>
                <w:sz w:val="22"/>
                <w:szCs w:val="22"/>
              </w:rPr>
            </w:pPr>
            <w:r w:rsidRPr="009B35F9">
              <w:rPr>
                <w:b/>
                <w:color w:val="auto"/>
                <w:sz w:val="22"/>
                <w:szCs w:val="22"/>
              </w:rPr>
              <w:t>§ 8</w:t>
            </w:r>
          </w:p>
          <w:p w14:paraId="44DAA00E" w14:textId="13BE80EA" w:rsidR="0098507D" w:rsidRPr="009B35F9" w:rsidRDefault="0098507D" w:rsidP="0098507D">
            <w:pPr>
              <w:pStyle w:val="Default"/>
              <w:rPr>
                <w:b/>
                <w:color w:val="FF0000"/>
                <w:sz w:val="22"/>
                <w:szCs w:val="22"/>
              </w:rPr>
            </w:pPr>
            <w:r w:rsidRPr="009B35F9">
              <w:rPr>
                <w:b/>
                <w:color w:val="auto"/>
                <w:sz w:val="22"/>
                <w:szCs w:val="22"/>
              </w:rPr>
              <w:t>O 11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8E04C7E" w14:textId="73926386" w:rsidR="0098507D" w:rsidRDefault="0098507D" w:rsidP="0098507D">
            <w:pPr>
              <w:pStyle w:val="Default"/>
              <w:rPr>
                <w:b/>
                <w:sz w:val="22"/>
                <w:szCs w:val="22"/>
              </w:rPr>
            </w:pPr>
            <w:r w:rsidRPr="00B22BC7">
              <w:rPr>
                <w:b/>
                <w:sz w:val="22"/>
                <w:szCs w:val="22"/>
              </w:rPr>
              <w:t xml:space="preserve">(5) </w:t>
            </w:r>
            <w:r w:rsidRPr="00543F75">
              <w:rPr>
                <w:b/>
                <w:sz w:val="22"/>
                <w:szCs w:val="22"/>
              </w:rPr>
              <w:t>Nová nebytová budova s nulovými emisiami sa musí vybaviť meracími a riadiacimi zariadeniami na monitorovanie a reguláciu kvality vzduchu vo vnútornom prostredí. V existujúcej významne obnovovanej nebytovej budove sa inštalácia takýchto zariadení vyžaduje, ak je to technicky a ekonomicky uskutočniteľné.</w:t>
            </w:r>
          </w:p>
          <w:p w14:paraId="0FE35E36" w14:textId="77777777" w:rsidR="0098507D" w:rsidRDefault="0098507D" w:rsidP="0098507D">
            <w:pPr>
              <w:pStyle w:val="Default"/>
              <w:rPr>
                <w:b/>
                <w:sz w:val="22"/>
                <w:szCs w:val="22"/>
              </w:rPr>
            </w:pPr>
          </w:p>
          <w:p w14:paraId="123B0657" w14:textId="246E233F" w:rsidR="0098507D" w:rsidRPr="009B35F9" w:rsidRDefault="0098507D" w:rsidP="0098507D">
            <w:pPr>
              <w:pStyle w:val="Default"/>
              <w:rPr>
                <w:b/>
                <w:sz w:val="22"/>
                <w:szCs w:val="22"/>
              </w:rPr>
            </w:pPr>
            <w:r w:rsidRPr="00B22BC7">
              <w:rPr>
                <w:b/>
                <w:sz w:val="22"/>
                <w:szCs w:val="22"/>
              </w:rPr>
              <w:t xml:space="preserve">(11) </w:t>
            </w:r>
            <w:r w:rsidRPr="00405B18">
              <w:rPr>
                <w:b/>
                <w:sz w:val="22"/>
                <w:szCs w:val="22"/>
              </w:rPr>
              <w:t>Vlastník nebytovej budovy s nulovými emisiami je povinný zabezpečiť jej vybavenie meracími a riadiacimi zariadeniami na monitorovanie a reguláciu kvality vzduchu vo vnútornom prostredí. Ak je to technicky a ekonomicky uskutočniteľné, vybaví sa takýmito zariadeniami aj existujúca nebytová budova zmenená obnovou na budovu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7FB285E" w14:textId="77777777" w:rsidR="0098507D" w:rsidRDefault="0098507D" w:rsidP="0098507D">
            <w:pPr>
              <w:pStyle w:val="Default"/>
              <w:rPr>
                <w:sz w:val="22"/>
                <w:szCs w:val="22"/>
              </w:rPr>
            </w:pPr>
            <w:r>
              <w:rPr>
                <w:sz w:val="22"/>
                <w:szCs w:val="22"/>
              </w:rPr>
              <w:t>Ú</w:t>
            </w:r>
          </w:p>
          <w:p w14:paraId="3F5A08FC" w14:textId="77777777" w:rsidR="0098507D" w:rsidRDefault="0098507D" w:rsidP="0098507D">
            <w:pPr>
              <w:pStyle w:val="Default"/>
              <w:rPr>
                <w:sz w:val="22"/>
                <w:szCs w:val="22"/>
              </w:rPr>
            </w:pPr>
          </w:p>
          <w:p w14:paraId="4DD13C89" w14:textId="77777777" w:rsidR="0098507D" w:rsidRDefault="0098507D" w:rsidP="0098507D">
            <w:pPr>
              <w:pStyle w:val="Default"/>
              <w:rPr>
                <w:sz w:val="22"/>
                <w:szCs w:val="22"/>
              </w:rPr>
            </w:pPr>
          </w:p>
          <w:p w14:paraId="6B1F50A7" w14:textId="77777777" w:rsidR="0098507D" w:rsidRDefault="0098507D" w:rsidP="0098507D">
            <w:pPr>
              <w:pStyle w:val="Default"/>
              <w:rPr>
                <w:sz w:val="22"/>
                <w:szCs w:val="22"/>
              </w:rPr>
            </w:pPr>
          </w:p>
          <w:p w14:paraId="64F33412" w14:textId="77777777" w:rsidR="0098507D" w:rsidRDefault="0098507D" w:rsidP="0098507D">
            <w:pPr>
              <w:pStyle w:val="Default"/>
              <w:rPr>
                <w:sz w:val="22"/>
                <w:szCs w:val="22"/>
              </w:rPr>
            </w:pPr>
          </w:p>
          <w:p w14:paraId="2422A14F" w14:textId="77777777" w:rsidR="0098507D" w:rsidRDefault="0098507D" w:rsidP="0098507D">
            <w:pPr>
              <w:pStyle w:val="Default"/>
              <w:rPr>
                <w:sz w:val="22"/>
                <w:szCs w:val="22"/>
              </w:rPr>
            </w:pPr>
          </w:p>
          <w:p w14:paraId="49ED4977" w14:textId="77777777" w:rsidR="0098507D" w:rsidRDefault="0098507D" w:rsidP="0098507D">
            <w:pPr>
              <w:pStyle w:val="Default"/>
              <w:rPr>
                <w:sz w:val="22"/>
                <w:szCs w:val="22"/>
              </w:rPr>
            </w:pPr>
          </w:p>
          <w:p w14:paraId="30EDDBA1" w14:textId="77777777" w:rsidR="0098507D" w:rsidRDefault="0098507D" w:rsidP="0098507D">
            <w:pPr>
              <w:pStyle w:val="Default"/>
              <w:rPr>
                <w:sz w:val="22"/>
                <w:szCs w:val="22"/>
              </w:rPr>
            </w:pPr>
          </w:p>
          <w:p w14:paraId="5FA9DFA8" w14:textId="77777777" w:rsidR="0098507D" w:rsidRDefault="0098507D" w:rsidP="0098507D">
            <w:pPr>
              <w:pStyle w:val="Default"/>
              <w:rPr>
                <w:sz w:val="22"/>
                <w:szCs w:val="22"/>
              </w:rPr>
            </w:pPr>
          </w:p>
          <w:p w14:paraId="68ACCB2A" w14:textId="77777777" w:rsidR="0098507D" w:rsidRDefault="0098507D" w:rsidP="0098507D">
            <w:pPr>
              <w:pStyle w:val="Default"/>
              <w:rPr>
                <w:sz w:val="22"/>
                <w:szCs w:val="22"/>
              </w:rPr>
            </w:pPr>
          </w:p>
          <w:p w14:paraId="6B8F00FB" w14:textId="77777777" w:rsidR="0098507D" w:rsidRDefault="0098507D" w:rsidP="0098507D">
            <w:pPr>
              <w:pStyle w:val="Default"/>
              <w:rPr>
                <w:sz w:val="22"/>
                <w:szCs w:val="22"/>
              </w:rPr>
            </w:pPr>
          </w:p>
          <w:p w14:paraId="0B873375" w14:textId="77777777" w:rsidR="0098507D" w:rsidRDefault="0098507D" w:rsidP="0098507D">
            <w:pPr>
              <w:pStyle w:val="Default"/>
              <w:rPr>
                <w:sz w:val="22"/>
                <w:szCs w:val="22"/>
              </w:rPr>
            </w:pPr>
          </w:p>
          <w:p w14:paraId="20F9782C" w14:textId="77777777" w:rsidR="0098507D" w:rsidRDefault="0098507D" w:rsidP="0098507D">
            <w:pPr>
              <w:pStyle w:val="Default"/>
              <w:rPr>
                <w:sz w:val="22"/>
                <w:szCs w:val="22"/>
              </w:rPr>
            </w:pPr>
          </w:p>
          <w:p w14:paraId="561CD571" w14:textId="77777777" w:rsidR="0098507D" w:rsidRDefault="0098507D" w:rsidP="0098507D">
            <w:pPr>
              <w:pStyle w:val="Default"/>
              <w:rPr>
                <w:sz w:val="22"/>
                <w:szCs w:val="22"/>
              </w:rPr>
            </w:pPr>
          </w:p>
          <w:p w14:paraId="5AA6A5DF" w14:textId="77777777" w:rsidR="0098507D" w:rsidRDefault="0098507D" w:rsidP="0098507D">
            <w:pPr>
              <w:pStyle w:val="Default"/>
              <w:rPr>
                <w:sz w:val="22"/>
                <w:szCs w:val="22"/>
              </w:rPr>
            </w:pPr>
          </w:p>
          <w:p w14:paraId="7FB3F2E8" w14:textId="77777777" w:rsidR="0098507D" w:rsidRDefault="0098507D" w:rsidP="0098507D">
            <w:pPr>
              <w:pStyle w:val="Default"/>
              <w:rPr>
                <w:sz w:val="22"/>
                <w:szCs w:val="22"/>
              </w:rPr>
            </w:pPr>
          </w:p>
          <w:p w14:paraId="5C3DF662" w14:textId="77777777" w:rsidR="0098507D" w:rsidRDefault="0098507D" w:rsidP="0098507D">
            <w:pPr>
              <w:pStyle w:val="Default"/>
              <w:rPr>
                <w:sz w:val="22"/>
                <w:szCs w:val="22"/>
              </w:rPr>
            </w:pPr>
          </w:p>
          <w:p w14:paraId="72E8FEDE" w14:textId="77777777" w:rsidR="0098507D" w:rsidRDefault="0098507D" w:rsidP="0098507D">
            <w:pPr>
              <w:pStyle w:val="Default"/>
              <w:rPr>
                <w:sz w:val="22"/>
                <w:szCs w:val="22"/>
              </w:rPr>
            </w:pPr>
          </w:p>
          <w:p w14:paraId="581133EA" w14:textId="149DB25F" w:rsidR="0098507D" w:rsidRDefault="0098507D" w:rsidP="0098507D">
            <w:pPr>
              <w:pStyle w:val="Default"/>
              <w:rPr>
                <w:sz w:val="22"/>
                <w:szCs w:val="22"/>
              </w:rPr>
            </w:pPr>
          </w:p>
          <w:p w14:paraId="00D09738" w14:textId="77777777" w:rsidR="008C385E" w:rsidRDefault="008C385E" w:rsidP="0098507D">
            <w:pPr>
              <w:pStyle w:val="Default"/>
              <w:rPr>
                <w:sz w:val="22"/>
                <w:szCs w:val="22"/>
              </w:rPr>
            </w:pPr>
          </w:p>
          <w:p w14:paraId="7D6EF57E" w14:textId="12E072AE"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4CCE454" w14:textId="04C4DDC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BF2E1C2" w14:textId="77777777" w:rsidR="0098507D" w:rsidRDefault="0098507D" w:rsidP="0098507D">
            <w:pPr>
              <w:pStyle w:val="Default"/>
              <w:rPr>
                <w:sz w:val="22"/>
                <w:szCs w:val="22"/>
              </w:rPr>
            </w:pPr>
            <w:r>
              <w:rPr>
                <w:sz w:val="22"/>
                <w:szCs w:val="22"/>
              </w:rPr>
              <w:t>GP-N</w:t>
            </w:r>
          </w:p>
          <w:p w14:paraId="20FC7C46" w14:textId="77777777" w:rsidR="008C385E" w:rsidRDefault="008C385E" w:rsidP="0098507D">
            <w:pPr>
              <w:pStyle w:val="Default"/>
              <w:rPr>
                <w:sz w:val="22"/>
                <w:szCs w:val="22"/>
              </w:rPr>
            </w:pPr>
          </w:p>
          <w:p w14:paraId="4025BC17" w14:textId="77777777" w:rsidR="008C385E" w:rsidRDefault="008C385E" w:rsidP="0098507D">
            <w:pPr>
              <w:pStyle w:val="Default"/>
              <w:rPr>
                <w:sz w:val="22"/>
                <w:szCs w:val="22"/>
              </w:rPr>
            </w:pPr>
          </w:p>
          <w:p w14:paraId="0C4DCD70" w14:textId="77777777" w:rsidR="008C385E" w:rsidRDefault="008C385E" w:rsidP="0098507D">
            <w:pPr>
              <w:pStyle w:val="Default"/>
              <w:rPr>
                <w:sz w:val="22"/>
                <w:szCs w:val="22"/>
              </w:rPr>
            </w:pPr>
          </w:p>
          <w:p w14:paraId="49C2E34E" w14:textId="77777777" w:rsidR="008C385E" w:rsidRDefault="008C385E" w:rsidP="0098507D">
            <w:pPr>
              <w:pStyle w:val="Default"/>
              <w:rPr>
                <w:sz w:val="22"/>
                <w:szCs w:val="22"/>
              </w:rPr>
            </w:pPr>
          </w:p>
          <w:p w14:paraId="08DCE22C" w14:textId="77777777" w:rsidR="008C385E" w:rsidRDefault="008C385E" w:rsidP="0098507D">
            <w:pPr>
              <w:pStyle w:val="Default"/>
              <w:rPr>
                <w:sz w:val="22"/>
                <w:szCs w:val="22"/>
              </w:rPr>
            </w:pPr>
          </w:p>
          <w:p w14:paraId="0A2CE060" w14:textId="77777777" w:rsidR="008C385E" w:rsidRDefault="008C385E" w:rsidP="0098507D">
            <w:pPr>
              <w:pStyle w:val="Default"/>
              <w:rPr>
                <w:sz w:val="22"/>
                <w:szCs w:val="22"/>
              </w:rPr>
            </w:pPr>
          </w:p>
          <w:p w14:paraId="16D2BD5A" w14:textId="77777777" w:rsidR="008C385E" w:rsidRDefault="008C385E" w:rsidP="0098507D">
            <w:pPr>
              <w:pStyle w:val="Default"/>
              <w:rPr>
                <w:sz w:val="22"/>
                <w:szCs w:val="22"/>
              </w:rPr>
            </w:pPr>
          </w:p>
          <w:p w14:paraId="333D5041" w14:textId="77777777" w:rsidR="008C385E" w:rsidRDefault="008C385E" w:rsidP="0098507D">
            <w:pPr>
              <w:pStyle w:val="Default"/>
              <w:rPr>
                <w:sz w:val="22"/>
                <w:szCs w:val="22"/>
              </w:rPr>
            </w:pPr>
          </w:p>
          <w:p w14:paraId="62A8BD7E" w14:textId="77777777" w:rsidR="008C385E" w:rsidRDefault="008C385E" w:rsidP="0098507D">
            <w:pPr>
              <w:pStyle w:val="Default"/>
              <w:rPr>
                <w:sz w:val="22"/>
                <w:szCs w:val="22"/>
              </w:rPr>
            </w:pPr>
          </w:p>
          <w:p w14:paraId="490C5119" w14:textId="77777777" w:rsidR="008C385E" w:rsidRDefault="008C385E" w:rsidP="0098507D">
            <w:pPr>
              <w:pStyle w:val="Default"/>
              <w:rPr>
                <w:sz w:val="22"/>
                <w:szCs w:val="22"/>
              </w:rPr>
            </w:pPr>
          </w:p>
          <w:p w14:paraId="591779E5" w14:textId="77777777" w:rsidR="008C385E" w:rsidRDefault="008C385E" w:rsidP="0098507D">
            <w:pPr>
              <w:pStyle w:val="Default"/>
              <w:rPr>
                <w:sz w:val="22"/>
                <w:szCs w:val="22"/>
              </w:rPr>
            </w:pPr>
          </w:p>
          <w:p w14:paraId="763653FB" w14:textId="77777777" w:rsidR="008C385E" w:rsidRDefault="008C385E" w:rsidP="0098507D">
            <w:pPr>
              <w:pStyle w:val="Default"/>
              <w:rPr>
                <w:sz w:val="22"/>
                <w:szCs w:val="22"/>
              </w:rPr>
            </w:pPr>
          </w:p>
          <w:p w14:paraId="030A7829" w14:textId="77777777" w:rsidR="008C385E" w:rsidRDefault="008C385E" w:rsidP="0098507D">
            <w:pPr>
              <w:pStyle w:val="Default"/>
              <w:rPr>
                <w:sz w:val="22"/>
                <w:szCs w:val="22"/>
              </w:rPr>
            </w:pPr>
          </w:p>
          <w:p w14:paraId="0F550571" w14:textId="77777777" w:rsidR="008C385E" w:rsidRDefault="008C385E" w:rsidP="0098507D">
            <w:pPr>
              <w:pStyle w:val="Default"/>
              <w:rPr>
                <w:sz w:val="22"/>
                <w:szCs w:val="22"/>
              </w:rPr>
            </w:pPr>
          </w:p>
          <w:p w14:paraId="33AB6179" w14:textId="77777777" w:rsidR="008C385E" w:rsidRDefault="008C385E" w:rsidP="0098507D">
            <w:pPr>
              <w:pStyle w:val="Default"/>
              <w:rPr>
                <w:sz w:val="22"/>
                <w:szCs w:val="22"/>
              </w:rPr>
            </w:pPr>
          </w:p>
          <w:p w14:paraId="7FC9C587" w14:textId="77777777" w:rsidR="008C385E" w:rsidRDefault="008C385E" w:rsidP="0098507D">
            <w:pPr>
              <w:pStyle w:val="Default"/>
              <w:rPr>
                <w:sz w:val="22"/>
                <w:szCs w:val="22"/>
              </w:rPr>
            </w:pPr>
          </w:p>
          <w:p w14:paraId="3AD71173" w14:textId="77777777" w:rsidR="008C385E" w:rsidRDefault="008C385E" w:rsidP="0098507D">
            <w:pPr>
              <w:pStyle w:val="Default"/>
              <w:rPr>
                <w:sz w:val="22"/>
                <w:szCs w:val="22"/>
              </w:rPr>
            </w:pPr>
          </w:p>
          <w:p w14:paraId="66ABBC18" w14:textId="77777777" w:rsidR="008C385E" w:rsidRDefault="008C385E" w:rsidP="0098507D">
            <w:pPr>
              <w:pStyle w:val="Default"/>
              <w:rPr>
                <w:sz w:val="22"/>
                <w:szCs w:val="22"/>
              </w:rPr>
            </w:pPr>
          </w:p>
          <w:p w14:paraId="42B99911" w14:textId="77777777" w:rsidR="008C385E" w:rsidRDefault="008C385E" w:rsidP="0098507D">
            <w:pPr>
              <w:pStyle w:val="Default"/>
              <w:rPr>
                <w:sz w:val="22"/>
                <w:szCs w:val="22"/>
              </w:rPr>
            </w:pPr>
          </w:p>
          <w:p w14:paraId="6360203D" w14:textId="127A5565" w:rsidR="008C385E" w:rsidRPr="005667E7" w:rsidRDefault="008C385E"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9C1A710" w14:textId="77777777" w:rsidR="0098507D" w:rsidRPr="005667E7" w:rsidRDefault="0098507D" w:rsidP="0098507D">
            <w:pPr>
              <w:pStyle w:val="Default"/>
              <w:rPr>
                <w:sz w:val="22"/>
                <w:szCs w:val="22"/>
              </w:rPr>
            </w:pPr>
          </w:p>
        </w:tc>
      </w:tr>
      <w:tr w:rsidR="0098507D" w:rsidRPr="005667E7" w14:paraId="0E156AC4"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1C7A7B8"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37A1A01"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 xml:space="preserve">Členské štáty zabezpečia, aby sa pri inštalácii technického systému budovy posúdila celková energetická hospodárnosť menenej časti </w:t>
            </w:r>
            <w:r w:rsidRPr="005667E7">
              <w:rPr>
                <w:color w:val="000000"/>
                <w:sz w:val="22"/>
                <w:szCs w:val="22"/>
              </w:rPr>
              <w:lastRenderedPageBreak/>
              <w:t>a v relevantných prípadoch celého meneného systému. Výsledky sa zdokumentujú a postúpia vlastníkovi budovy tak, aby zostali k dispozícii a mohli sa použiť na overenie súladu s minimálnymi požiadavkami stanovenými podľa odseku 1 a na vydávanie energetických certifikátov.</w:t>
            </w:r>
          </w:p>
          <w:p w14:paraId="2C18D929" w14:textId="2B2CB554" w:rsidR="0098507D" w:rsidRDefault="0098507D" w:rsidP="0098507D">
            <w:pPr>
              <w:pStyle w:val="oj-normal"/>
              <w:shd w:val="clear" w:color="auto" w:fill="FFFFFF"/>
              <w:spacing w:before="120" w:beforeAutospacing="0" w:after="0" w:afterAutospacing="0"/>
              <w:jc w:val="both"/>
              <w:rPr>
                <w:color w:val="000000"/>
                <w:sz w:val="22"/>
                <w:szCs w:val="22"/>
              </w:rPr>
            </w:pPr>
          </w:p>
          <w:p w14:paraId="24059795" w14:textId="6D4204CE" w:rsidR="008C385E" w:rsidRDefault="008C385E" w:rsidP="0098507D">
            <w:pPr>
              <w:pStyle w:val="oj-normal"/>
              <w:shd w:val="clear" w:color="auto" w:fill="FFFFFF"/>
              <w:spacing w:before="120" w:beforeAutospacing="0" w:after="0" w:afterAutospacing="0"/>
              <w:jc w:val="both"/>
              <w:rPr>
                <w:color w:val="000000"/>
                <w:sz w:val="22"/>
                <w:szCs w:val="22"/>
              </w:rPr>
            </w:pPr>
          </w:p>
          <w:p w14:paraId="3E44823D" w14:textId="0061341C"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Členské štáty prijmú nevyhnutné opatrenia na zabezpečenie toho, aby sa pri obnove alebo nahradení technického systému budovy optimalizovala energetická hospodárnosť systému.</w:t>
            </w:r>
          </w:p>
          <w:p w14:paraId="41DE8E0F"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193939D3"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212E9D27"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1CD52923"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50572154"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65AB6BA7"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5E09291A"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76DFF31A"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14FF8B47"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20A872F2"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3A406C0B"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23E26D74" w14:textId="77777777" w:rsidR="00B737FB" w:rsidRDefault="00B737FB" w:rsidP="0098507D">
            <w:pPr>
              <w:pStyle w:val="oj-normal"/>
              <w:shd w:val="clear" w:color="auto" w:fill="FFFFFF"/>
              <w:spacing w:before="120" w:beforeAutospacing="0" w:after="0" w:afterAutospacing="0"/>
              <w:jc w:val="both"/>
              <w:rPr>
                <w:color w:val="000000"/>
                <w:sz w:val="22"/>
                <w:szCs w:val="22"/>
              </w:rPr>
            </w:pPr>
          </w:p>
          <w:p w14:paraId="65452AE3" w14:textId="4EF83A53"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lastRenderedPageBreak/>
              <w:t>Členské štáty podporujú uskladňovanie energie z obnoviteľných zdrojov v budovách.</w:t>
            </w:r>
          </w:p>
          <w:p w14:paraId="59A3773D"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22295134"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298B204E" w14:textId="5BC16A62"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Členské štáty môžu stanoviť nové stimuly a financovanie s cieľom podporiť prechod z vykurovacích a chladiacich systémov na fosílne palivá na vykurovacie a chladiace systémy, ktoré nie sú založené na fosílnych palivách.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99EC1E6" w14:textId="77777777" w:rsidR="0098507D" w:rsidRDefault="0098507D" w:rsidP="0098507D">
            <w:pPr>
              <w:pStyle w:val="Default"/>
              <w:rPr>
                <w:sz w:val="22"/>
                <w:szCs w:val="22"/>
              </w:rPr>
            </w:pPr>
            <w:r>
              <w:rPr>
                <w:sz w:val="22"/>
                <w:szCs w:val="22"/>
              </w:rPr>
              <w:lastRenderedPageBreak/>
              <w:t>N</w:t>
            </w:r>
          </w:p>
          <w:p w14:paraId="0DFD26F0" w14:textId="77777777" w:rsidR="0098507D" w:rsidRDefault="0098507D" w:rsidP="0098507D">
            <w:pPr>
              <w:pStyle w:val="Default"/>
              <w:rPr>
                <w:sz w:val="22"/>
                <w:szCs w:val="22"/>
              </w:rPr>
            </w:pPr>
          </w:p>
          <w:p w14:paraId="086F2AE2" w14:textId="77777777" w:rsidR="0098507D" w:rsidRDefault="0098507D" w:rsidP="0098507D">
            <w:pPr>
              <w:pStyle w:val="Default"/>
              <w:rPr>
                <w:sz w:val="22"/>
                <w:szCs w:val="22"/>
              </w:rPr>
            </w:pPr>
          </w:p>
          <w:p w14:paraId="02DA07D8" w14:textId="77777777" w:rsidR="0098507D" w:rsidRDefault="0098507D" w:rsidP="0098507D">
            <w:pPr>
              <w:pStyle w:val="Default"/>
              <w:rPr>
                <w:sz w:val="22"/>
                <w:szCs w:val="22"/>
              </w:rPr>
            </w:pPr>
          </w:p>
          <w:p w14:paraId="74F84F3A" w14:textId="77777777" w:rsidR="0098507D" w:rsidRDefault="0098507D" w:rsidP="0098507D">
            <w:pPr>
              <w:pStyle w:val="Default"/>
              <w:rPr>
                <w:sz w:val="22"/>
                <w:szCs w:val="22"/>
              </w:rPr>
            </w:pPr>
          </w:p>
          <w:p w14:paraId="005C8ABD" w14:textId="77777777" w:rsidR="0098507D" w:rsidRDefault="0098507D" w:rsidP="0098507D">
            <w:pPr>
              <w:pStyle w:val="Default"/>
              <w:rPr>
                <w:sz w:val="22"/>
                <w:szCs w:val="22"/>
              </w:rPr>
            </w:pPr>
          </w:p>
          <w:p w14:paraId="3800B5C6" w14:textId="77777777" w:rsidR="0098507D" w:rsidRDefault="0098507D" w:rsidP="0098507D">
            <w:pPr>
              <w:pStyle w:val="Default"/>
              <w:rPr>
                <w:sz w:val="22"/>
                <w:szCs w:val="22"/>
              </w:rPr>
            </w:pPr>
          </w:p>
          <w:p w14:paraId="59D3EF42" w14:textId="77777777" w:rsidR="0098507D" w:rsidRDefault="0098507D" w:rsidP="0098507D">
            <w:pPr>
              <w:pStyle w:val="Default"/>
              <w:rPr>
                <w:sz w:val="22"/>
                <w:szCs w:val="22"/>
              </w:rPr>
            </w:pPr>
          </w:p>
          <w:p w14:paraId="37CD18A7" w14:textId="77777777" w:rsidR="0098507D" w:rsidRDefault="0098507D" w:rsidP="0098507D">
            <w:pPr>
              <w:pStyle w:val="Default"/>
              <w:rPr>
                <w:sz w:val="22"/>
                <w:szCs w:val="22"/>
              </w:rPr>
            </w:pPr>
          </w:p>
          <w:p w14:paraId="216D51A4" w14:textId="77777777" w:rsidR="0098507D" w:rsidRDefault="0098507D" w:rsidP="0098507D">
            <w:pPr>
              <w:pStyle w:val="Default"/>
              <w:rPr>
                <w:sz w:val="22"/>
                <w:szCs w:val="22"/>
              </w:rPr>
            </w:pPr>
          </w:p>
          <w:p w14:paraId="582DE29D" w14:textId="77777777" w:rsidR="0098507D" w:rsidRDefault="0098507D" w:rsidP="0098507D">
            <w:pPr>
              <w:pStyle w:val="Default"/>
              <w:rPr>
                <w:sz w:val="22"/>
                <w:szCs w:val="22"/>
              </w:rPr>
            </w:pPr>
          </w:p>
          <w:p w14:paraId="6E63E0A8" w14:textId="77777777" w:rsidR="0098507D" w:rsidRDefault="0098507D" w:rsidP="0098507D">
            <w:pPr>
              <w:pStyle w:val="Default"/>
              <w:rPr>
                <w:sz w:val="22"/>
                <w:szCs w:val="22"/>
              </w:rPr>
            </w:pPr>
          </w:p>
          <w:p w14:paraId="05A7E768" w14:textId="77777777" w:rsidR="0098507D" w:rsidRDefault="0098507D" w:rsidP="0098507D">
            <w:pPr>
              <w:pStyle w:val="Default"/>
              <w:rPr>
                <w:sz w:val="22"/>
                <w:szCs w:val="22"/>
              </w:rPr>
            </w:pPr>
          </w:p>
          <w:p w14:paraId="11CA0A53" w14:textId="77777777" w:rsidR="0098507D" w:rsidRDefault="0098507D" w:rsidP="0098507D">
            <w:pPr>
              <w:pStyle w:val="Default"/>
              <w:rPr>
                <w:sz w:val="22"/>
                <w:szCs w:val="22"/>
              </w:rPr>
            </w:pPr>
          </w:p>
          <w:p w14:paraId="66A57124" w14:textId="77777777" w:rsidR="0098507D" w:rsidRDefault="0098507D" w:rsidP="0098507D">
            <w:pPr>
              <w:pStyle w:val="Default"/>
              <w:rPr>
                <w:sz w:val="22"/>
                <w:szCs w:val="22"/>
              </w:rPr>
            </w:pPr>
          </w:p>
          <w:p w14:paraId="6612FC3C" w14:textId="77777777" w:rsidR="0098507D" w:rsidRDefault="0098507D" w:rsidP="0098507D">
            <w:pPr>
              <w:pStyle w:val="Default"/>
              <w:rPr>
                <w:sz w:val="22"/>
                <w:szCs w:val="22"/>
              </w:rPr>
            </w:pPr>
          </w:p>
          <w:p w14:paraId="2F1CC62C" w14:textId="77777777" w:rsidR="0098507D" w:rsidRDefault="0098507D" w:rsidP="0098507D">
            <w:pPr>
              <w:pStyle w:val="Default"/>
              <w:rPr>
                <w:sz w:val="22"/>
                <w:szCs w:val="22"/>
              </w:rPr>
            </w:pPr>
          </w:p>
          <w:p w14:paraId="35D4DBF1" w14:textId="77777777" w:rsidR="0098507D" w:rsidRDefault="0098507D" w:rsidP="0098507D">
            <w:pPr>
              <w:pStyle w:val="Default"/>
              <w:rPr>
                <w:sz w:val="22"/>
                <w:szCs w:val="22"/>
              </w:rPr>
            </w:pPr>
          </w:p>
          <w:p w14:paraId="415DE01B" w14:textId="77777777" w:rsidR="0098507D" w:rsidRDefault="0098507D" w:rsidP="0098507D">
            <w:pPr>
              <w:pStyle w:val="Default"/>
              <w:rPr>
                <w:sz w:val="22"/>
                <w:szCs w:val="22"/>
              </w:rPr>
            </w:pPr>
          </w:p>
          <w:p w14:paraId="513D8AA8" w14:textId="77777777" w:rsidR="0098507D" w:rsidRDefault="0098507D" w:rsidP="0098507D">
            <w:pPr>
              <w:pStyle w:val="Default"/>
              <w:rPr>
                <w:sz w:val="22"/>
                <w:szCs w:val="22"/>
              </w:rPr>
            </w:pPr>
          </w:p>
          <w:p w14:paraId="577906B3" w14:textId="77777777" w:rsidR="0098507D" w:rsidRDefault="0098507D" w:rsidP="0098507D">
            <w:pPr>
              <w:pStyle w:val="Default"/>
              <w:rPr>
                <w:sz w:val="22"/>
                <w:szCs w:val="22"/>
              </w:rPr>
            </w:pPr>
          </w:p>
          <w:p w14:paraId="2A3A7774" w14:textId="77777777" w:rsidR="0098507D" w:rsidRDefault="0098507D" w:rsidP="0098507D">
            <w:pPr>
              <w:pStyle w:val="Default"/>
              <w:rPr>
                <w:sz w:val="22"/>
                <w:szCs w:val="22"/>
              </w:rPr>
            </w:pPr>
          </w:p>
          <w:p w14:paraId="05E3CA3D" w14:textId="77777777" w:rsidR="0098507D" w:rsidRDefault="0098507D" w:rsidP="0098507D">
            <w:pPr>
              <w:pStyle w:val="Default"/>
              <w:rPr>
                <w:sz w:val="22"/>
                <w:szCs w:val="22"/>
              </w:rPr>
            </w:pPr>
          </w:p>
          <w:p w14:paraId="2CBC1AC4" w14:textId="77777777" w:rsidR="0098507D" w:rsidRDefault="0098507D" w:rsidP="0098507D">
            <w:pPr>
              <w:pStyle w:val="Default"/>
              <w:rPr>
                <w:sz w:val="22"/>
                <w:szCs w:val="22"/>
              </w:rPr>
            </w:pPr>
          </w:p>
          <w:p w14:paraId="35EE5CF6" w14:textId="77777777" w:rsidR="0098507D" w:rsidRDefault="0098507D" w:rsidP="0098507D">
            <w:pPr>
              <w:pStyle w:val="Default"/>
              <w:rPr>
                <w:sz w:val="22"/>
                <w:szCs w:val="22"/>
              </w:rPr>
            </w:pPr>
          </w:p>
          <w:p w14:paraId="56EBAF41" w14:textId="77777777" w:rsidR="0098507D" w:rsidRDefault="0098507D" w:rsidP="0098507D">
            <w:pPr>
              <w:pStyle w:val="Default"/>
              <w:rPr>
                <w:sz w:val="22"/>
                <w:szCs w:val="22"/>
              </w:rPr>
            </w:pPr>
          </w:p>
          <w:p w14:paraId="69E65161" w14:textId="77777777" w:rsidR="0098507D" w:rsidRDefault="0098507D" w:rsidP="0098507D">
            <w:pPr>
              <w:pStyle w:val="Default"/>
              <w:rPr>
                <w:sz w:val="22"/>
                <w:szCs w:val="22"/>
              </w:rPr>
            </w:pPr>
          </w:p>
          <w:p w14:paraId="7EB86924" w14:textId="77777777" w:rsidR="0098507D" w:rsidRDefault="0098507D" w:rsidP="0098507D">
            <w:pPr>
              <w:pStyle w:val="Default"/>
              <w:rPr>
                <w:sz w:val="22"/>
                <w:szCs w:val="22"/>
              </w:rPr>
            </w:pPr>
          </w:p>
          <w:p w14:paraId="70337428" w14:textId="77777777" w:rsidR="0098507D" w:rsidRDefault="0098507D" w:rsidP="0098507D">
            <w:pPr>
              <w:pStyle w:val="Default"/>
              <w:rPr>
                <w:sz w:val="22"/>
                <w:szCs w:val="22"/>
              </w:rPr>
            </w:pPr>
          </w:p>
          <w:p w14:paraId="4F5CAD2B" w14:textId="77777777" w:rsidR="0098507D" w:rsidRDefault="0098507D" w:rsidP="0098507D">
            <w:pPr>
              <w:pStyle w:val="Default"/>
              <w:rPr>
                <w:sz w:val="22"/>
                <w:szCs w:val="22"/>
              </w:rPr>
            </w:pPr>
          </w:p>
          <w:p w14:paraId="7CDE77B3" w14:textId="77777777" w:rsidR="0098507D" w:rsidRDefault="0098507D" w:rsidP="0098507D">
            <w:pPr>
              <w:pStyle w:val="Default"/>
              <w:rPr>
                <w:sz w:val="22"/>
                <w:szCs w:val="22"/>
              </w:rPr>
            </w:pPr>
          </w:p>
          <w:p w14:paraId="5997D5A7" w14:textId="77777777" w:rsidR="0098507D" w:rsidRDefault="0098507D" w:rsidP="0098507D">
            <w:pPr>
              <w:pStyle w:val="Default"/>
              <w:rPr>
                <w:sz w:val="22"/>
                <w:szCs w:val="22"/>
              </w:rPr>
            </w:pPr>
          </w:p>
          <w:p w14:paraId="31698036" w14:textId="77777777" w:rsidR="0098507D" w:rsidRDefault="0098507D" w:rsidP="0098507D">
            <w:pPr>
              <w:pStyle w:val="Default"/>
              <w:rPr>
                <w:sz w:val="22"/>
                <w:szCs w:val="22"/>
              </w:rPr>
            </w:pPr>
          </w:p>
          <w:p w14:paraId="4CDBA25D" w14:textId="77777777" w:rsidR="0098507D" w:rsidRDefault="0098507D" w:rsidP="0098507D">
            <w:pPr>
              <w:pStyle w:val="Default"/>
              <w:rPr>
                <w:sz w:val="22"/>
                <w:szCs w:val="22"/>
              </w:rPr>
            </w:pPr>
          </w:p>
          <w:p w14:paraId="34AC9EAC" w14:textId="77777777" w:rsidR="0098507D" w:rsidRDefault="0098507D" w:rsidP="0098507D">
            <w:pPr>
              <w:pStyle w:val="Default"/>
              <w:rPr>
                <w:sz w:val="22"/>
                <w:szCs w:val="22"/>
              </w:rPr>
            </w:pPr>
          </w:p>
          <w:p w14:paraId="6C9DF745" w14:textId="77777777" w:rsidR="0098507D" w:rsidRDefault="0098507D" w:rsidP="0098507D">
            <w:pPr>
              <w:pStyle w:val="Default"/>
              <w:rPr>
                <w:sz w:val="22"/>
                <w:szCs w:val="22"/>
              </w:rPr>
            </w:pPr>
          </w:p>
          <w:p w14:paraId="47993C9D" w14:textId="77777777" w:rsidR="0098507D" w:rsidRDefault="0098507D" w:rsidP="0098507D">
            <w:pPr>
              <w:pStyle w:val="Default"/>
              <w:rPr>
                <w:sz w:val="22"/>
                <w:szCs w:val="22"/>
              </w:rPr>
            </w:pPr>
          </w:p>
          <w:p w14:paraId="3FFE4F95" w14:textId="77777777" w:rsidR="0098507D" w:rsidRDefault="0098507D" w:rsidP="0098507D">
            <w:pPr>
              <w:pStyle w:val="Default"/>
              <w:rPr>
                <w:sz w:val="22"/>
                <w:szCs w:val="22"/>
              </w:rPr>
            </w:pPr>
          </w:p>
          <w:p w14:paraId="41FCD63B" w14:textId="77777777" w:rsidR="0098507D" w:rsidRDefault="0098507D" w:rsidP="0098507D">
            <w:pPr>
              <w:pStyle w:val="Default"/>
              <w:rPr>
                <w:sz w:val="22"/>
                <w:szCs w:val="22"/>
              </w:rPr>
            </w:pPr>
          </w:p>
          <w:p w14:paraId="7BDD3F43" w14:textId="77777777" w:rsidR="0098507D" w:rsidRDefault="0098507D" w:rsidP="0098507D">
            <w:pPr>
              <w:pStyle w:val="Default"/>
              <w:rPr>
                <w:sz w:val="22"/>
                <w:szCs w:val="22"/>
              </w:rPr>
            </w:pPr>
          </w:p>
          <w:p w14:paraId="6E202194" w14:textId="77777777" w:rsidR="0098507D" w:rsidRDefault="0098507D" w:rsidP="0098507D">
            <w:pPr>
              <w:pStyle w:val="Default"/>
              <w:rPr>
                <w:sz w:val="22"/>
                <w:szCs w:val="22"/>
              </w:rPr>
            </w:pPr>
          </w:p>
          <w:p w14:paraId="5A414477" w14:textId="77777777" w:rsidR="0098507D" w:rsidRDefault="0098507D" w:rsidP="0098507D">
            <w:pPr>
              <w:pStyle w:val="Default"/>
              <w:rPr>
                <w:sz w:val="22"/>
                <w:szCs w:val="22"/>
              </w:rPr>
            </w:pPr>
          </w:p>
          <w:p w14:paraId="12488366" w14:textId="77777777" w:rsidR="0098507D" w:rsidRDefault="0098507D" w:rsidP="0098507D">
            <w:pPr>
              <w:pStyle w:val="Default"/>
              <w:rPr>
                <w:sz w:val="22"/>
                <w:szCs w:val="22"/>
              </w:rPr>
            </w:pPr>
          </w:p>
          <w:p w14:paraId="1A5102E1" w14:textId="77777777" w:rsidR="0098507D" w:rsidRDefault="0098507D" w:rsidP="0098507D">
            <w:pPr>
              <w:pStyle w:val="Default"/>
              <w:rPr>
                <w:sz w:val="22"/>
                <w:szCs w:val="22"/>
              </w:rPr>
            </w:pPr>
          </w:p>
          <w:p w14:paraId="7458441D" w14:textId="77777777" w:rsidR="0098507D" w:rsidRDefault="0098507D" w:rsidP="0098507D">
            <w:pPr>
              <w:pStyle w:val="Default"/>
              <w:rPr>
                <w:sz w:val="22"/>
                <w:szCs w:val="22"/>
              </w:rPr>
            </w:pPr>
          </w:p>
          <w:p w14:paraId="19C5C0FF" w14:textId="77777777" w:rsidR="0098507D" w:rsidRDefault="0098507D" w:rsidP="0098507D">
            <w:pPr>
              <w:pStyle w:val="Default"/>
              <w:rPr>
                <w:sz w:val="22"/>
                <w:szCs w:val="22"/>
              </w:rPr>
            </w:pPr>
          </w:p>
          <w:p w14:paraId="59632202" w14:textId="7ABF58FC"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E0FD712" w14:textId="74804C1F" w:rsidR="0098507D" w:rsidRDefault="0098507D" w:rsidP="0098507D">
            <w:pPr>
              <w:pStyle w:val="Default"/>
              <w:rPr>
                <w:sz w:val="22"/>
                <w:szCs w:val="22"/>
                <w:lang w:eastAsia="cs-CZ"/>
              </w:rPr>
            </w:pPr>
            <w:r>
              <w:rPr>
                <w:sz w:val="22"/>
                <w:szCs w:val="22"/>
                <w:lang w:eastAsia="cs-CZ"/>
              </w:rPr>
              <w:lastRenderedPageBreak/>
              <w:t>Z</w:t>
            </w:r>
            <w:r w:rsidRPr="00611E3D">
              <w:rPr>
                <w:sz w:val="22"/>
                <w:szCs w:val="22"/>
                <w:lang w:eastAsia="cs-CZ"/>
              </w:rPr>
              <w:t xml:space="preserve">ákon č. </w:t>
            </w:r>
            <w:r>
              <w:rPr>
                <w:sz w:val="22"/>
                <w:szCs w:val="22"/>
                <w:lang w:eastAsia="cs-CZ"/>
              </w:rPr>
              <w:t>555</w:t>
            </w:r>
            <w:r w:rsidRPr="00611E3D">
              <w:rPr>
                <w:sz w:val="22"/>
                <w:szCs w:val="22"/>
                <w:lang w:eastAsia="cs-CZ"/>
              </w:rPr>
              <w:t>/20</w:t>
            </w:r>
            <w:r>
              <w:rPr>
                <w:sz w:val="22"/>
                <w:szCs w:val="22"/>
                <w:lang w:eastAsia="cs-CZ"/>
              </w:rPr>
              <w:t>05</w:t>
            </w:r>
            <w:r w:rsidRPr="00611E3D">
              <w:rPr>
                <w:sz w:val="22"/>
                <w:szCs w:val="22"/>
                <w:lang w:eastAsia="cs-CZ"/>
              </w:rPr>
              <w:t xml:space="preserve"> Z. z.</w:t>
            </w:r>
          </w:p>
          <w:p w14:paraId="7F77CB9F" w14:textId="77777777" w:rsidR="0098507D" w:rsidRDefault="0098507D" w:rsidP="0098507D">
            <w:pPr>
              <w:pStyle w:val="Default"/>
              <w:rPr>
                <w:b/>
                <w:sz w:val="22"/>
                <w:szCs w:val="22"/>
                <w:lang w:eastAsia="cs-CZ"/>
              </w:rPr>
            </w:pPr>
          </w:p>
          <w:p w14:paraId="30A55A3D" w14:textId="77777777" w:rsidR="0098507D" w:rsidRDefault="0098507D" w:rsidP="0098507D">
            <w:pPr>
              <w:pStyle w:val="Default"/>
              <w:rPr>
                <w:b/>
                <w:sz w:val="22"/>
                <w:szCs w:val="22"/>
                <w:lang w:eastAsia="cs-CZ"/>
              </w:rPr>
            </w:pPr>
          </w:p>
          <w:p w14:paraId="2DE47477" w14:textId="77777777" w:rsidR="0098507D" w:rsidRDefault="0098507D" w:rsidP="0098507D">
            <w:pPr>
              <w:pStyle w:val="Default"/>
              <w:rPr>
                <w:b/>
                <w:sz w:val="22"/>
                <w:szCs w:val="22"/>
                <w:lang w:eastAsia="cs-CZ"/>
              </w:rPr>
            </w:pPr>
          </w:p>
          <w:p w14:paraId="19FA833D" w14:textId="77777777" w:rsidR="0098507D" w:rsidRDefault="0098507D" w:rsidP="0098507D">
            <w:pPr>
              <w:pStyle w:val="Default"/>
              <w:rPr>
                <w:b/>
                <w:sz w:val="22"/>
                <w:szCs w:val="22"/>
                <w:lang w:eastAsia="cs-CZ"/>
              </w:rPr>
            </w:pPr>
          </w:p>
          <w:p w14:paraId="2518E86E" w14:textId="77777777" w:rsidR="0098507D" w:rsidRDefault="0098507D" w:rsidP="0098507D">
            <w:pPr>
              <w:pStyle w:val="Default"/>
              <w:rPr>
                <w:b/>
                <w:sz w:val="22"/>
                <w:szCs w:val="22"/>
                <w:lang w:eastAsia="cs-CZ"/>
              </w:rPr>
            </w:pPr>
          </w:p>
          <w:p w14:paraId="3CFDDF57" w14:textId="77777777" w:rsidR="0098507D" w:rsidRDefault="0098507D" w:rsidP="0098507D">
            <w:pPr>
              <w:pStyle w:val="Default"/>
              <w:rPr>
                <w:b/>
                <w:sz w:val="22"/>
                <w:szCs w:val="22"/>
                <w:lang w:eastAsia="cs-CZ"/>
              </w:rPr>
            </w:pPr>
          </w:p>
          <w:p w14:paraId="092C48A7" w14:textId="77777777" w:rsidR="0098507D" w:rsidRDefault="0098507D" w:rsidP="0098507D">
            <w:pPr>
              <w:pStyle w:val="Default"/>
              <w:rPr>
                <w:b/>
                <w:sz w:val="22"/>
                <w:szCs w:val="22"/>
                <w:lang w:eastAsia="cs-CZ"/>
              </w:rPr>
            </w:pPr>
          </w:p>
          <w:p w14:paraId="57722B47" w14:textId="77777777" w:rsidR="0098507D" w:rsidRDefault="0098507D" w:rsidP="0098507D">
            <w:pPr>
              <w:pStyle w:val="Default"/>
              <w:rPr>
                <w:b/>
                <w:sz w:val="22"/>
                <w:szCs w:val="22"/>
                <w:lang w:eastAsia="cs-CZ"/>
              </w:rPr>
            </w:pPr>
          </w:p>
          <w:p w14:paraId="68FA6E6E" w14:textId="77777777" w:rsidR="0098507D" w:rsidRDefault="0098507D" w:rsidP="0098507D">
            <w:pPr>
              <w:pStyle w:val="Default"/>
              <w:rPr>
                <w:b/>
                <w:sz w:val="22"/>
                <w:szCs w:val="22"/>
                <w:lang w:eastAsia="cs-CZ"/>
              </w:rPr>
            </w:pPr>
          </w:p>
          <w:p w14:paraId="69ABF6A9" w14:textId="77777777" w:rsidR="0098507D" w:rsidRDefault="0098507D" w:rsidP="0098507D">
            <w:pPr>
              <w:pStyle w:val="Default"/>
              <w:rPr>
                <w:b/>
                <w:sz w:val="22"/>
                <w:szCs w:val="22"/>
                <w:lang w:eastAsia="cs-CZ"/>
              </w:rPr>
            </w:pPr>
          </w:p>
          <w:p w14:paraId="7A6E93FF" w14:textId="77777777" w:rsidR="0098507D" w:rsidRDefault="0098507D" w:rsidP="0098507D">
            <w:pPr>
              <w:pStyle w:val="Default"/>
              <w:rPr>
                <w:b/>
                <w:sz w:val="22"/>
                <w:szCs w:val="22"/>
                <w:lang w:eastAsia="cs-CZ"/>
              </w:rPr>
            </w:pPr>
          </w:p>
          <w:p w14:paraId="48309157" w14:textId="77777777" w:rsidR="0098507D" w:rsidRDefault="0098507D" w:rsidP="0098507D">
            <w:pPr>
              <w:pStyle w:val="Default"/>
              <w:rPr>
                <w:b/>
                <w:sz w:val="22"/>
                <w:szCs w:val="22"/>
                <w:lang w:eastAsia="cs-CZ"/>
              </w:rPr>
            </w:pPr>
          </w:p>
          <w:p w14:paraId="570391DF" w14:textId="77777777" w:rsidR="0098507D" w:rsidRDefault="0098507D" w:rsidP="0098507D">
            <w:pPr>
              <w:pStyle w:val="Default"/>
              <w:rPr>
                <w:b/>
                <w:sz w:val="22"/>
                <w:szCs w:val="22"/>
                <w:lang w:eastAsia="cs-CZ"/>
              </w:rPr>
            </w:pPr>
          </w:p>
          <w:p w14:paraId="2B3D726C" w14:textId="77777777" w:rsidR="0098507D" w:rsidRDefault="0098507D" w:rsidP="0098507D">
            <w:pPr>
              <w:pStyle w:val="Default"/>
              <w:rPr>
                <w:b/>
                <w:sz w:val="22"/>
                <w:szCs w:val="22"/>
                <w:lang w:eastAsia="cs-CZ"/>
              </w:rPr>
            </w:pPr>
          </w:p>
          <w:p w14:paraId="054E2305" w14:textId="77777777" w:rsidR="0098507D" w:rsidRDefault="0098507D" w:rsidP="0098507D">
            <w:pPr>
              <w:pStyle w:val="Default"/>
              <w:rPr>
                <w:b/>
                <w:sz w:val="22"/>
                <w:szCs w:val="22"/>
                <w:lang w:eastAsia="cs-CZ"/>
              </w:rPr>
            </w:pPr>
          </w:p>
          <w:p w14:paraId="42B9AF02" w14:textId="77777777" w:rsidR="0098507D" w:rsidRDefault="0098507D" w:rsidP="0098507D">
            <w:pPr>
              <w:pStyle w:val="Default"/>
              <w:rPr>
                <w:b/>
                <w:sz w:val="22"/>
                <w:szCs w:val="22"/>
                <w:lang w:eastAsia="cs-CZ"/>
              </w:rPr>
            </w:pPr>
          </w:p>
          <w:p w14:paraId="2FE44C38" w14:textId="77777777" w:rsidR="0098507D" w:rsidRDefault="0098507D" w:rsidP="0098507D">
            <w:pPr>
              <w:pStyle w:val="Default"/>
              <w:rPr>
                <w:b/>
                <w:sz w:val="22"/>
                <w:szCs w:val="22"/>
                <w:lang w:eastAsia="cs-CZ"/>
              </w:rPr>
            </w:pPr>
          </w:p>
          <w:p w14:paraId="79FAD2AF" w14:textId="77777777" w:rsidR="0098507D" w:rsidRDefault="0098507D" w:rsidP="0098507D">
            <w:pPr>
              <w:pStyle w:val="Default"/>
              <w:rPr>
                <w:b/>
                <w:sz w:val="22"/>
                <w:szCs w:val="22"/>
                <w:lang w:eastAsia="cs-CZ"/>
              </w:rPr>
            </w:pPr>
          </w:p>
          <w:p w14:paraId="429B90DD" w14:textId="77777777" w:rsidR="0098507D" w:rsidRDefault="0098507D" w:rsidP="0098507D">
            <w:pPr>
              <w:pStyle w:val="Default"/>
              <w:rPr>
                <w:b/>
                <w:sz w:val="22"/>
                <w:szCs w:val="22"/>
                <w:lang w:eastAsia="cs-CZ"/>
              </w:rPr>
            </w:pPr>
          </w:p>
          <w:p w14:paraId="48CE6C41" w14:textId="77777777" w:rsidR="0098507D" w:rsidRDefault="0098507D" w:rsidP="0098507D">
            <w:pPr>
              <w:pStyle w:val="Default"/>
              <w:rPr>
                <w:b/>
                <w:sz w:val="22"/>
                <w:szCs w:val="22"/>
                <w:lang w:eastAsia="cs-CZ"/>
              </w:rPr>
            </w:pPr>
          </w:p>
          <w:p w14:paraId="34C3EEB2" w14:textId="77777777" w:rsidR="0098507D" w:rsidRDefault="0098507D" w:rsidP="0098507D">
            <w:pPr>
              <w:pStyle w:val="Default"/>
              <w:rPr>
                <w:b/>
                <w:sz w:val="22"/>
                <w:szCs w:val="22"/>
                <w:lang w:eastAsia="cs-CZ"/>
              </w:rPr>
            </w:pPr>
          </w:p>
          <w:p w14:paraId="528C551F" w14:textId="77777777" w:rsidR="0098507D" w:rsidRDefault="0098507D" w:rsidP="0098507D">
            <w:pPr>
              <w:pStyle w:val="Default"/>
              <w:rPr>
                <w:b/>
                <w:sz w:val="22"/>
                <w:szCs w:val="22"/>
                <w:lang w:eastAsia="cs-CZ"/>
              </w:rPr>
            </w:pPr>
          </w:p>
          <w:p w14:paraId="290E1B77" w14:textId="1206D63B" w:rsidR="0098507D" w:rsidRDefault="0098507D" w:rsidP="0098507D">
            <w:pPr>
              <w:pStyle w:val="Default"/>
              <w:rPr>
                <w:b/>
                <w:sz w:val="22"/>
                <w:szCs w:val="22"/>
                <w:lang w:eastAsia="cs-CZ"/>
              </w:rPr>
            </w:pPr>
          </w:p>
          <w:p w14:paraId="2B5548E9" w14:textId="77777777" w:rsidR="00E21E4E" w:rsidRDefault="00E21E4E" w:rsidP="0098507D">
            <w:pPr>
              <w:pStyle w:val="Default"/>
              <w:rPr>
                <w:b/>
                <w:sz w:val="22"/>
                <w:szCs w:val="22"/>
                <w:lang w:eastAsia="cs-CZ"/>
              </w:rPr>
            </w:pPr>
          </w:p>
          <w:p w14:paraId="5ECFA929" w14:textId="77777777" w:rsidR="0098507D" w:rsidRDefault="0098507D" w:rsidP="0098507D">
            <w:pPr>
              <w:pStyle w:val="Default"/>
              <w:rPr>
                <w:b/>
                <w:sz w:val="22"/>
                <w:szCs w:val="22"/>
                <w:lang w:eastAsia="cs-CZ"/>
              </w:rPr>
            </w:pPr>
          </w:p>
          <w:p w14:paraId="78F544AF" w14:textId="25EBB6C7" w:rsidR="0098507D"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p w14:paraId="73AD9FCD" w14:textId="77777777" w:rsidR="0098507D" w:rsidRDefault="0098507D" w:rsidP="0098507D">
            <w:pPr>
              <w:pStyle w:val="Default"/>
              <w:rPr>
                <w:sz w:val="22"/>
                <w:szCs w:val="22"/>
              </w:rPr>
            </w:pPr>
          </w:p>
          <w:p w14:paraId="19945013" w14:textId="77777777" w:rsidR="0098507D" w:rsidRDefault="0098507D" w:rsidP="0098507D">
            <w:pPr>
              <w:pStyle w:val="Default"/>
              <w:rPr>
                <w:sz w:val="22"/>
                <w:szCs w:val="22"/>
              </w:rPr>
            </w:pPr>
          </w:p>
          <w:p w14:paraId="59568528" w14:textId="77777777" w:rsidR="0098507D" w:rsidRDefault="0098507D" w:rsidP="0098507D">
            <w:pPr>
              <w:pStyle w:val="Default"/>
              <w:rPr>
                <w:sz w:val="22"/>
                <w:szCs w:val="22"/>
              </w:rPr>
            </w:pPr>
          </w:p>
          <w:p w14:paraId="379CF54A" w14:textId="77777777" w:rsidR="0098507D" w:rsidRDefault="0098507D" w:rsidP="0098507D">
            <w:pPr>
              <w:pStyle w:val="Default"/>
              <w:rPr>
                <w:sz w:val="22"/>
                <w:szCs w:val="22"/>
              </w:rPr>
            </w:pPr>
          </w:p>
          <w:p w14:paraId="0715374E" w14:textId="77777777" w:rsidR="0098507D" w:rsidRDefault="0098507D" w:rsidP="0098507D">
            <w:pPr>
              <w:pStyle w:val="Default"/>
              <w:rPr>
                <w:sz w:val="22"/>
                <w:szCs w:val="22"/>
              </w:rPr>
            </w:pPr>
          </w:p>
          <w:p w14:paraId="1D6A6F71" w14:textId="77777777" w:rsidR="0098507D" w:rsidRDefault="0098507D" w:rsidP="0098507D">
            <w:pPr>
              <w:pStyle w:val="Default"/>
              <w:rPr>
                <w:sz w:val="22"/>
                <w:szCs w:val="22"/>
              </w:rPr>
            </w:pPr>
          </w:p>
          <w:p w14:paraId="4B1C801E" w14:textId="7478ABE3" w:rsidR="0098507D" w:rsidRPr="005667E7" w:rsidRDefault="0098507D" w:rsidP="0098507D">
            <w:pPr>
              <w:pStyle w:val="Default"/>
              <w:rPr>
                <w:sz w:val="22"/>
                <w:szCs w:val="22"/>
              </w:rPr>
            </w:pPr>
            <w:r>
              <w:rPr>
                <w:b/>
                <w:sz w:val="22"/>
                <w:szCs w:val="22"/>
                <w:lang w:eastAsia="cs-CZ"/>
              </w:rPr>
              <w:lastRenderedPageBreak/>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91235D8" w14:textId="77777777" w:rsidR="0098507D" w:rsidRPr="004B5247" w:rsidRDefault="0098507D" w:rsidP="0098507D">
            <w:pPr>
              <w:pStyle w:val="Default"/>
              <w:rPr>
                <w:color w:val="auto"/>
                <w:sz w:val="22"/>
                <w:szCs w:val="22"/>
              </w:rPr>
            </w:pPr>
            <w:r w:rsidRPr="004B5247">
              <w:rPr>
                <w:color w:val="auto"/>
                <w:sz w:val="22"/>
                <w:szCs w:val="22"/>
              </w:rPr>
              <w:lastRenderedPageBreak/>
              <w:t>§ 3</w:t>
            </w:r>
          </w:p>
          <w:p w14:paraId="36FBAC55" w14:textId="43D92FC0" w:rsidR="0098507D" w:rsidRPr="004B5247" w:rsidRDefault="0098507D" w:rsidP="0098507D">
            <w:pPr>
              <w:pStyle w:val="Default"/>
              <w:rPr>
                <w:color w:val="auto"/>
                <w:sz w:val="22"/>
                <w:szCs w:val="22"/>
              </w:rPr>
            </w:pPr>
            <w:r w:rsidRPr="004B5247">
              <w:rPr>
                <w:color w:val="auto"/>
                <w:sz w:val="22"/>
                <w:szCs w:val="22"/>
              </w:rPr>
              <w:t>O 2</w:t>
            </w:r>
          </w:p>
          <w:p w14:paraId="1361E631" w14:textId="77777777" w:rsidR="0098507D" w:rsidRPr="004B5247" w:rsidRDefault="0098507D" w:rsidP="0098507D">
            <w:pPr>
              <w:pStyle w:val="Default"/>
              <w:rPr>
                <w:color w:val="auto"/>
                <w:sz w:val="22"/>
                <w:szCs w:val="22"/>
              </w:rPr>
            </w:pPr>
          </w:p>
          <w:p w14:paraId="0F3B8CED" w14:textId="77777777" w:rsidR="0098507D" w:rsidRDefault="0098507D" w:rsidP="0098507D">
            <w:pPr>
              <w:pStyle w:val="Default"/>
              <w:rPr>
                <w:color w:val="auto"/>
                <w:sz w:val="22"/>
                <w:szCs w:val="22"/>
              </w:rPr>
            </w:pPr>
          </w:p>
          <w:p w14:paraId="5B9EC791" w14:textId="77777777" w:rsidR="0098507D" w:rsidRDefault="0098507D" w:rsidP="0098507D">
            <w:pPr>
              <w:pStyle w:val="Default"/>
              <w:rPr>
                <w:color w:val="auto"/>
                <w:sz w:val="22"/>
                <w:szCs w:val="22"/>
              </w:rPr>
            </w:pPr>
          </w:p>
          <w:p w14:paraId="31B177AB" w14:textId="77777777" w:rsidR="0098507D" w:rsidRDefault="0098507D" w:rsidP="0098507D">
            <w:pPr>
              <w:pStyle w:val="Default"/>
              <w:rPr>
                <w:color w:val="auto"/>
                <w:sz w:val="22"/>
                <w:szCs w:val="22"/>
              </w:rPr>
            </w:pPr>
          </w:p>
          <w:p w14:paraId="4FA777EB" w14:textId="77777777" w:rsidR="0098507D" w:rsidRDefault="0098507D" w:rsidP="0098507D">
            <w:pPr>
              <w:pStyle w:val="Default"/>
              <w:rPr>
                <w:color w:val="auto"/>
                <w:sz w:val="22"/>
                <w:szCs w:val="22"/>
              </w:rPr>
            </w:pPr>
          </w:p>
          <w:p w14:paraId="24AC5707" w14:textId="2A1B76BD" w:rsidR="0098507D" w:rsidRDefault="0098507D" w:rsidP="0098507D">
            <w:pPr>
              <w:pStyle w:val="Default"/>
              <w:rPr>
                <w:color w:val="auto"/>
                <w:sz w:val="22"/>
                <w:szCs w:val="22"/>
              </w:rPr>
            </w:pPr>
          </w:p>
          <w:p w14:paraId="7AA6F5F7" w14:textId="77777777" w:rsidR="0098507D" w:rsidRDefault="0098507D" w:rsidP="0098507D">
            <w:pPr>
              <w:pStyle w:val="Default"/>
              <w:rPr>
                <w:color w:val="auto"/>
                <w:sz w:val="22"/>
                <w:szCs w:val="22"/>
              </w:rPr>
            </w:pPr>
          </w:p>
          <w:p w14:paraId="750C2AF1" w14:textId="615212E9" w:rsidR="0098507D" w:rsidRPr="004B5247" w:rsidRDefault="0098507D" w:rsidP="0098507D">
            <w:pPr>
              <w:pStyle w:val="Default"/>
              <w:rPr>
                <w:color w:val="auto"/>
                <w:sz w:val="22"/>
                <w:szCs w:val="22"/>
              </w:rPr>
            </w:pPr>
            <w:r w:rsidRPr="004B5247">
              <w:rPr>
                <w:color w:val="auto"/>
                <w:sz w:val="22"/>
                <w:szCs w:val="22"/>
              </w:rPr>
              <w:t>O 3</w:t>
            </w:r>
          </w:p>
          <w:p w14:paraId="6EA00FC9" w14:textId="77777777" w:rsidR="0098507D" w:rsidRDefault="0098507D" w:rsidP="0098507D">
            <w:pPr>
              <w:pStyle w:val="Default"/>
              <w:rPr>
                <w:color w:val="auto"/>
                <w:sz w:val="22"/>
                <w:szCs w:val="22"/>
              </w:rPr>
            </w:pPr>
            <w:r w:rsidRPr="004B5247">
              <w:rPr>
                <w:color w:val="auto"/>
                <w:sz w:val="22"/>
                <w:szCs w:val="22"/>
              </w:rPr>
              <w:t>P d</w:t>
            </w:r>
          </w:p>
          <w:p w14:paraId="2255167E" w14:textId="77777777" w:rsidR="0098507D" w:rsidRDefault="0098507D" w:rsidP="0098507D">
            <w:pPr>
              <w:pStyle w:val="Default"/>
              <w:rPr>
                <w:color w:val="auto"/>
                <w:sz w:val="22"/>
                <w:szCs w:val="22"/>
              </w:rPr>
            </w:pPr>
          </w:p>
          <w:p w14:paraId="06CDDDF6" w14:textId="77777777" w:rsidR="0098507D" w:rsidRDefault="0098507D" w:rsidP="0098507D">
            <w:pPr>
              <w:pStyle w:val="Default"/>
              <w:rPr>
                <w:color w:val="auto"/>
                <w:sz w:val="22"/>
                <w:szCs w:val="22"/>
              </w:rPr>
            </w:pPr>
          </w:p>
          <w:p w14:paraId="0A2F3975" w14:textId="77777777" w:rsidR="0098507D" w:rsidRDefault="0098507D" w:rsidP="0098507D">
            <w:pPr>
              <w:pStyle w:val="Default"/>
              <w:rPr>
                <w:color w:val="auto"/>
                <w:sz w:val="22"/>
                <w:szCs w:val="22"/>
              </w:rPr>
            </w:pPr>
          </w:p>
          <w:p w14:paraId="4ADB5410" w14:textId="2457D374" w:rsidR="0098507D" w:rsidRDefault="0098507D" w:rsidP="0098507D">
            <w:pPr>
              <w:pStyle w:val="Default"/>
              <w:rPr>
                <w:color w:val="auto"/>
                <w:sz w:val="22"/>
                <w:szCs w:val="22"/>
              </w:rPr>
            </w:pPr>
          </w:p>
          <w:p w14:paraId="5857D531" w14:textId="77777777" w:rsidR="008C385E" w:rsidRDefault="008C385E" w:rsidP="0098507D">
            <w:pPr>
              <w:pStyle w:val="Default"/>
              <w:rPr>
                <w:color w:val="auto"/>
                <w:sz w:val="22"/>
                <w:szCs w:val="22"/>
              </w:rPr>
            </w:pPr>
          </w:p>
          <w:p w14:paraId="5AE48D67" w14:textId="7C5E5B23" w:rsidR="0098507D" w:rsidRDefault="0098507D" w:rsidP="0098507D">
            <w:pPr>
              <w:pStyle w:val="Default"/>
              <w:rPr>
                <w:color w:val="auto"/>
                <w:sz w:val="22"/>
                <w:szCs w:val="22"/>
              </w:rPr>
            </w:pPr>
            <w:r>
              <w:rPr>
                <w:color w:val="auto"/>
                <w:sz w:val="22"/>
                <w:szCs w:val="22"/>
              </w:rPr>
              <w:t>§ 4</w:t>
            </w:r>
          </w:p>
          <w:p w14:paraId="2C5393AF" w14:textId="67619364" w:rsidR="0098507D" w:rsidRDefault="0098507D" w:rsidP="0098507D">
            <w:pPr>
              <w:pStyle w:val="Default"/>
              <w:rPr>
                <w:color w:val="auto"/>
                <w:sz w:val="22"/>
                <w:szCs w:val="22"/>
              </w:rPr>
            </w:pPr>
            <w:r>
              <w:rPr>
                <w:color w:val="auto"/>
                <w:sz w:val="22"/>
                <w:szCs w:val="22"/>
              </w:rPr>
              <w:t>O </w:t>
            </w:r>
            <w:r w:rsidR="00B737FB">
              <w:rPr>
                <w:color w:val="auto"/>
                <w:sz w:val="22"/>
                <w:szCs w:val="22"/>
              </w:rPr>
              <w:t>3</w:t>
            </w:r>
          </w:p>
          <w:p w14:paraId="0787CE78" w14:textId="081D368E" w:rsidR="0098507D" w:rsidRDefault="0098507D" w:rsidP="0098507D">
            <w:pPr>
              <w:pStyle w:val="Default"/>
              <w:rPr>
                <w:color w:val="auto"/>
                <w:sz w:val="22"/>
                <w:szCs w:val="22"/>
              </w:rPr>
            </w:pPr>
          </w:p>
          <w:p w14:paraId="63C28FE6" w14:textId="0032D829" w:rsidR="0098507D" w:rsidRDefault="0098507D" w:rsidP="0098507D">
            <w:pPr>
              <w:pStyle w:val="Default"/>
              <w:rPr>
                <w:color w:val="auto"/>
                <w:sz w:val="22"/>
                <w:szCs w:val="22"/>
              </w:rPr>
            </w:pPr>
          </w:p>
          <w:p w14:paraId="399B5BAF" w14:textId="0BAD9098" w:rsidR="0098507D" w:rsidRDefault="0098507D" w:rsidP="0098507D">
            <w:pPr>
              <w:pStyle w:val="Default"/>
              <w:rPr>
                <w:color w:val="auto"/>
                <w:sz w:val="22"/>
                <w:szCs w:val="22"/>
              </w:rPr>
            </w:pPr>
          </w:p>
          <w:p w14:paraId="1C90C84D" w14:textId="0A92576D" w:rsidR="0098507D" w:rsidRDefault="0098507D" w:rsidP="0098507D">
            <w:pPr>
              <w:pStyle w:val="Default"/>
              <w:rPr>
                <w:color w:val="auto"/>
                <w:sz w:val="22"/>
                <w:szCs w:val="22"/>
              </w:rPr>
            </w:pPr>
          </w:p>
          <w:p w14:paraId="2B30B48F" w14:textId="0D4E4696" w:rsidR="0098507D" w:rsidRDefault="0098507D" w:rsidP="0098507D">
            <w:pPr>
              <w:pStyle w:val="Default"/>
              <w:rPr>
                <w:color w:val="auto"/>
                <w:sz w:val="22"/>
                <w:szCs w:val="22"/>
              </w:rPr>
            </w:pPr>
          </w:p>
          <w:p w14:paraId="0EF6A663" w14:textId="108E12B3" w:rsidR="0098507D" w:rsidRDefault="0098507D" w:rsidP="0098507D">
            <w:pPr>
              <w:pStyle w:val="Default"/>
              <w:rPr>
                <w:color w:val="auto"/>
                <w:sz w:val="22"/>
                <w:szCs w:val="22"/>
              </w:rPr>
            </w:pPr>
          </w:p>
          <w:p w14:paraId="3570190C" w14:textId="28184885" w:rsidR="0098507D" w:rsidRDefault="0098507D" w:rsidP="0098507D">
            <w:pPr>
              <w:pStyle w:val="Default"/>
              <w:rPr>
                <w:color w:val="auto"/>
                <w:sz w:val="22"/>
                <w:szCs w:val="22"/>
              </w:rPr>
            </w:pPr>
          </w:p>
          <w:p w14:paraId="46A2E178" w14:textId="75D494FE" w:rsidR="0098507D" w:rsidRDefault="0098507D" w:rsidP="0098507D">
            <w:pPr>
              <w:pStyle w:val="Default"/>
              <w:rPr>
                <w:color w:val="auto"/>
                <w:sz w:val="22"/>
                <w:szCs w:val="22"/>
              </w:rPr>
            </w:pPr>
          </w:p>
          <w:p w14:paraId="7764CE2E" w14:textId="6EC6762F" w:rsidR="0098507D" w:rsidRDefault="0098507D" w:rsidP="0098507D">
            <w:pPr>
              <w:pStyle w:val="Default"/>
              <w:rPr>
                <w:color w:val="auto"/>
                <w:sz w:val="22"/>
                <w:szCs w:val="22"/>
              </w:rPr>
            </w:pPr>
          </w:p>
          <w:p w14:paraId="08A60BD7" w14:textId="753523F3" w:rsidR="0098507D" w:rsidRDefault="0098507D" w:rsidP="0098507D">
            <w:pPr>
              <w:pStyle w:val="Default"/>
              <w:rPr>
                <w:color w:val="auto"/>
                <w:sz w:val="22"/>
                <w:szCs w:val="22"/>
              </w:rPr>
            </w:pPr>
          </w:p>
          <w:p w14:paraId="2DCB9639" w14:textId="0DC063B9" w:rsidR="00B737FB" w:rsidRDefault="00B737FB" w:rsidP="0098507D">
            <w:pPr>
              <w:pStyle w:val="Default"/>
              <w:rPr>
                <w:b/>
                <w:color w:val="auto"/>
                <w:sz w:val="22"/>
                <w:szCs w:val="22"/>
              </w:rPr>
            </w:pPr>
            <w:r>
              <w:rPr>
                <w:b/>
                <w:color w:val="auto"/>
                <w:sz w:val="22"/>
                <w:szCs w:val="22"/>
              </w:rPr>
              <w:t>§ 4</w:t>
            </w:r>
          </w:p>
          <w:p w14:paraId="4CECE9D9" w14:textId="2164A99C" w:rsidR="0098507D" w:rsidRPr="00405B18" w:rsidRDefault="0098507D" w:rsidP="0098507D">
            <w:pPr>
              <w:pStyle w:val="Default"/>
              <w:rPr>
                <w:b/>
                <w:color w:val="auto"/>
                <w:sz w:val="22"/>
                <w:szCs w:val="22"/>
              </w:rPr>
            </w:pPr>
            <w:r w:rsidRPr="00405B18">
              <w:rPr>
                <w:b/>
                <w:color w:val="auto"/>
                <w:sz w:val="22"/>
                <w:szCs w:val="22"/>
              </w:rPr>
              <w:t>O 7</w:t>
            </w:r>
          </w:p>
          <w:p w14:paraId="205BEB14" w14:textId="77777777" w:rsidR="0098507D" w:rsidRDefault="0098507D" w:rsidP="0098507D">
            <w:pPr>
              <w:pStyle w:val="Default"/>
              <w:rPr>
                <w:color w:val="auto"/>
                <w:sz w:val="22"/>
                <w:szCs w:val="22"/>
              </w:rPr>
            </w:pPr>
          </w:p>
          <w:p w14:paraId="2B6DFF86" w14:textId="77777777" w:rsidR="0098507D" w:rsidRDefault="0098507D" w:rsidP="0098507D">
            <w:pPr>
              <w:pStyle w:val="Default"/>
              <w:rPr>
                <w:color w:val="auto"/>
                <w:sz w:val="22"/>
                <w:szCs w:val="22"/>
              </w:rPr>
            </w:pPr>
          </w:p>
          <w:p w14:paraId="4187FAF8" w14:textId="77777777" w:rsidR="0098507D" w:rsidRDefault="0098507D" w:rsidP="0098507D">
            <w:pPr>
              <w:pStyle w:val="Default"/>
              <w:rPr>
                <w:color w:val="auto"/>
                <w:sz w:val="22"/>
                <w:szCs w:val="22"/>
              </w:rPr>
            </w:pPr>
          </w:p>
          <w:p w14:paraId="4FA0B39D" w14:textId="77777777" w:rsidR="0098507D" w:rsidRDefault="0098507D" w:rsidP="0098507D">
            <w:pPr>
              <w:pStyle w:val="Default"/>
              <w:rPr>
                <w:color w:val="auto"/>
                <w:sz w:val="22"/>
                <w:szCs w:val="22"/>
              </w:rPr>
            </w:pPr>
          </w:p>
          <w:p w14:paraId="33F921D7" w14:textId="77777777" w:rsidR="0098507D" w:rsidRDefault="0098507D" w:rsidP="0098507D">
            <w:pPr>
              <w:pStyle w:val="Default"/>
              <w:rPr>
                <w:color w:val="auto"/>
                <w:sz w:val="22"/>
                <w:szCs w:val="22"/>
              </w:rPr>
            </w:pPr>
          </w:p>
          <w:p w14:paraId="1849B50D" w14:textId="77777777" w:rsidR="0098507D" w:rsidRDefault="0098507D" w:rsidP="0098507D">
            <w:pPr>
              <w:pStyle w:val="Default"/>
              <w:rPr>
                <w:b/>
                <w:color w:val="auto"/>
                <w:sz w:val="22"/>
                <w:szCs w:val="22"/>
              </w:rPr>
            </w:pPr>
          </w:p>
          <w:p w14:paraId="6A7D6256" w14:textId="77777777" w:rsidR="0098507D" w:rsidRDefault="0098507D" w:rsidP="0098507D">
            <w:pPr>
              <w:pStyle w:val="Default"/>
              <w:rPr>
                <w:b/>
                <w:color w:val="auto"/>
                <w:sz w:val="22"/>
                <w:szCs w:val="22"/>
              </w:rPr>
            </w:pPr>
          </w:p>
          <w:p w14:paraId="3595865E" w14:textId="77777777" w:rsidR="0098507D" w:rsidRDefault="0098507D" w:rsidP="0098507D">
            <w:pPr>
              <w:pStyle w:val="Default"/>
              <w:rPr>
                <w:b/>
                <w:color w:val="auto"/>
                <w:sz w:val="22"/>
                <w:szCs w:val="22"/>
              </w:rPr>
            </w:pPr>
          </w:p>
          <w:p w14:paraId="4C14B505" w14:textId="04F72F7B" w:rsidR="0098507D" w:rsidRDefault="0098507D" w:rsidP="0098507D">
            <w:pPr>
              <w:pStyle w:val="Default"/>
              <w:rPr>
                <w:b/>
                <w:color w:val="auto"/>
                <w:sz w:val="22"/>
                <w:szCs w:val="22"/>
              </w:rPr>
            </w:pPr>
          </w:p>
          <w:p w14:paraId="72F992E4" w14:textId="2E1739E4" w:rsidR="0098507D" w:rsidRPr="004B5247" w:rsidRDefault="0098507D" w:rsidP="0098507D">
            <w:pPr>
              <w:pStyle w:val="Default"/>
              <w:rPr>
                <w:b/>
                <w:color w:val="auto"/>
                <w:sz w:val="22"/>
                <w:szCs w:val="22"/>
              </w:rPr>
            </w:pPr>
            <w:r w:rsidRPr="004B5247">
              <w:rPr>
                <w:b/>
                <w:color w:val="auto"/>
                <w:sz w:val="22"/>
                <w:szCs w:val="22"/>
              </w:rPr>
              <w:lastRenderedPageBreak/>
              <w:t>§ 3</w:t>
            </w:r>
          </w:p>
          <w:p w14:paraId="6D821DC3" w14:textId="7B4B9DD2" w:rsidR="0098507D" w:rsidRPr="004B5247" w:rsidRDefault="0098507D" w:rsidP="0098507D">
            <w:pPr>
              <w:pStyle w:val="Default"/>
              <w:rPr>
                <w:b/>
                <w:color w:val="auto"/>
                <w:sz w:val="22"/>
                <w:szCs w:val="22"/>
              </w:rPr>
            </w:pPr>
            <w:r w:rsidRPr="004B5247">
              <w:rPr>
                <w:b/>
                <w:color w:val="auto"/>
                <w:sz w:val="22"/>
                <w:szCs w:val="22"/>
              </w:rPr>
              <w:t>O 4</w:t>
            </w:r>
          </w:p>
          <w:p w14:paraId="0E3F21DD" w14:textId="6D2EEDA4" w:rsidR="0098507D" w:rsidRPr="004B5247" w:rsidRDefault="0098507D" w:rsidP="0098507D">
            <w:pPr>
              <w:pStyle w:val="Default"/>
              <w:rPr>
                <w:b/>
                <w:color w:val="auto"/>
                <w:sz w:val="22"/>
                <w:szCs w:val="22"/>
              </w:rPr>
            </w:pPr>
            <w:r w:rsidRPr="004B5247">
              <w:rPr>
                <w:b/>
                <w:color w:val="auto"/>
                <w:sz w:val="22"/>
                <w:szCs w:val="22"/>
              </w:rPr>
              <w:t>P d</w:t>
            </w:r>
          </w:p>
          <w:p w14:paraId="1F6BCD20" w14:textId="157CCFB5" w:rsidR="0098507D" w:rsidRPr="004B5247"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5B9E306" w14:textId="77777777" w:rsidR="0098507D" w:rsidRDefault="0098507D" w:rsidP="0098507D">
            <w:pPr>
              <w:pStyle w:val="Default"/>
              <w:rPr>
                <w:sz w:val="22"/>
                <w:szCs w:val="22"/>
              </w:rPr>
            </w:pPr>
            <w:r w:rsidRPr="004B5247">
              <w:rPr>
                <w:sz w:val="22"/>
                <w:szCs w:val="22"/>
              </w:rPr>
              <w:lastRenderedPageBreak/>
              <w:t xml:space="preserve">(2) Energetická hospodárnosť budovy sa určuje výpočtom alebo výpočtom s použitím nameranej spotreby energie a vyjadruje sa v číselných ukazovateľoch </w:t>
            </w:r>
            <w:r w:rsidRPr="004B5247">
              <w:rPr>
                <w:sz w:val="22"/>
                <w:szCs w:val="22"/>
              </w:rPr>
              <w:lastRenderedPageBreak/>
              <w:t>potreby energie v budove a primárnej energie. Primárnou energiou je energia z obnoviteľných a neobnoviteľných zdrojov, ktorá neprešla procesom konverzie ani transformácie.</w:t>
            </w:r>
          </w:p>
          <w:p w14:paraId="122CA4D3" w14:textId="77777777" w:rsidR="0098507D" w:rsidRPr="004B5247" w:rsidRDefault="0098507D" w:rsidP="0098507D">
            <w:pPr>
              <w:pStyle w:val="Default"/>
              <w:rPr>
                <w:sz w:val="22"/>
                <w:szCs w:val="22"/>
              </w:rPr>
            </w:pPr>
            <w:r w:rsidRPr="004B5247">
              <w:rPr>
                <w:sz w:val="22"/>
                <w:szCs w:val="22"/>
              </w:rPr>
              <w:t xml:space="preserve">(3) Výpočet zohľadňuje </w:t>
            </w:r>
          </w:p>
          <w:p w14:paraId="008C43A8" w14:textId="77777777" w:rsidR="0098507D" w:rsidRDefault="0098507D" w:rsidP="0098507D">
            <w:pPr>
              <w:pStyle w:val="Default"/>
              <w:rPr>
                <w:sz w:val="22"/>
                <w:szCs w:val="22"/>
              </w:rPr>
            </w:pPr>
            <w:r w:rsidRPr="004B5247">
              <w:rPr>
                <w:sz w:val="22"/>
                <w:szCs w:val="22"/>
              </w:rPr>
              <w:t xml:space="preserve"> d) energetické vybavenie, najmä druh, typ a výkon vykurovacieho systému a systém zásobovania teplou vodou a ich tepelnoizolačné charakteristiky a účinnosť,</w:t>
            </w:r>
          </w:p>
          <w:p w14:paraId="68E23D38" w14:textId="77777777" w:rsidR="0098507D" w:rsidRDefault="0098507D" w:rsidP="0098507D">
            <w:pPr>
              <w:pStyle w:val="Default"/>
              <w:rPr>
                <w:sz w:val="22"/>
                <w:szCs w:val="22"/>
              </w:rPr>
            </w:pPr>
          </w:p>
          <w:p w14:paraId="5BAF433C" w14:textId="25606136" w:rsidR="0098507D" w:rsidRDefault="0098507D" w:rsidP="0098507D">
            <w:pPr>
              <w:pStyle w:val="Default"/>
              <w:rPr>
                <w:sz w:val="22"/>
                <w:szCs w:val="22"/>
              </w:rPr>
            </w:pPr>
            <w:r>
              <w:rPr>
                <w:sz w:val="22"/>
                <w:szCs w:val="22"/>
              </w:rPr>
              <w:t>(</w:t>
            </w:r>
            <w:r w:rsidR="00B737FB">
              <w:rPr>
                <w:sz w:val="22"/>
                <w:szCs w:val="22"/>
              </w:rPr>
              <w:t>3</w:t>
            </w:r>
            <w:r>
              <w:rPr>
                <w:sz w:val="22"/>
                <w:szCs w:val="22"/>
              </w:rPr>
              <w:t>) </w:t>
            </w:r>
            <w:r w:rsidRPr="004B5247">
              <w:rPr>
                <w:sz w:val="22"/>
                <w:szCs w:val="22"/>
              </w:rPr>
              <w:t>Ak je to technicky, funkčne a ekonomicky uskutočniteľné, v príprave významnej obnovy existujúcej budovy sa musí zohľadniť technická, environmentálna a energetická realizovateľnosť vysokoúčinných alternatívnych systémov, ako aj podmienky zdravej klímy vo vnútornom prostredí budovy, úroveň protipožiarnej bezpečnosti a riziká vyplývajúce z intenzívnej seizmickej činnosti.</w:t>
            </w:r>
          </w:p>
          <w:p w14:paraId="2C16E163" w14:textId="77777777" w:rsidR="0098507D" w:rsidRDefault="0098507D" w:rsidP="0098507D">
            <w:pPr>
              <w:pStyle w:val="Default"/>
              <w:rPr>
                <w:sz w:val="22"/>
                <w:szCs w:val="22"/>
              </w:rPr>
            </w:pPr>
          </w:p>
          <w:p w14:paraId="3798D042" w14:textId="7D7E0E15" w:rsidR="0098507D" w:rsidRDefault="0098507D" w:rsidP="0098507D">
            <w:pPr>
              <w:pStyle w:val="Default"/>
              <w:rPr>
                <w:sz w:val="22"/>
                <w:szCs w:val="22"/>
              </w:rPr>
            </w:pPr>
            <w:r w:rsidRPr="004B5247">
              <w:rPr>
                <w:sz w:val="22"/>
                <w:szCs w:val="22"/>
              </w:rPr>
              <w:t xml:space="preserve">(7) </w:t>
            </w:r>
            <w:r w:rsidRPr="00405B18">
              <w:rPr>
                <w:sz w:val="22"/>
                <w:szCs w:val="22"/>
              </w:rPr>
              <w:t xml:space="preserve">Projektant je povinný splnenie minimálnych požiadaviek na energetickú hospodárnosť budovy podľa odseku 1 zahrnúť do projektovej dokumentácie na účely overenia projektu stavby alebo zmeny stavby a navrhnúť také riešenie, aby sa pri novej budove alebo pri významnej obnove existujúcej budovy dosiahlo splnenie požiadaviek v rozsahu podľa </w:t>
            </w:r>
            <w:r w:rsidR="007D2135">
              <w:rPr>
                <w:sz w:val="22"/>
                <w:szCs w:val="22"/>
              </w:rPr>
              <w:t>odseku 1</w:t>
            </w:r>
            <w:r w:rsidRPr="00405B18">
              <w:rPr>
                <w:sz w:val="22"/>
                <w:szCs w:val="22"/>
              </w:rPr>
              <w:t>.</w:t>
            </w:r>
          </w:p>
          <w:p w14:paraId="69DD5F49" w14:textId="2C66AC6E" w:rsidR="0098507D" w:rsidRDefault="0098507D" w:rsidP="0098507D">
            <w:pPr>
              <w:pStyle w:val="Default"/>
              <w:rPr>
                <w:sz w:val="22"/>
                <w:szCs w:val="22"/>
              </w:rPr>
            </w:pPr>
          </w:p>
          <w:p w14:paraId="7E38EBF2" w14:textId="1E59B63B" w:rsidR="0098507D" w:rsidRPr="004B5247" w:rsidRDefault="0098507D" w:rsidP="0098507D">
            <w:pPr>
              <w:pStyle w:val="Default"/>
              <w:rPr>
                <w:sz w:val="22"/>
                <w:szCs w:val="22"/>
              </w:rPr>
            </w:pPr>
            <w:r>
              <w:rPr>
                <w:sz w:val="22"/>
                <w:szCs w:val="22"/>
              </w:rPr>
              <w:lastRenderedPageBreak/>
              <w:t>(4) </w:t>
            </w:r>
            <w:r w:rsidRPr="004B5247">
              <w:rPr>
                <w:sz w:val="22"/>
                <w:szCs w:val="22"/>
              </w:rPr>
              <w:t xml:space="preserve">Výpočet musí zohľadňovať vplyv denného osvetlenia a vplyv vysokoúčinných alternatívnych systémov, a to </w:t>
            </w:r>
          </w:p>
          <w:p w14:paraId="05A91062" w14:textId="67EF480B" w:rsidR="0098507D" w:rsidRPr="005667E7" w:rsidRDefault="0098507D" w:rsidP="0098507D">
            <w:pPr>
              <w:pStyle w:val="Default"/>
              <w:rPr>
                <w:sz w:val="22"/>
                <w:szCs w:val="22"/>
              </w:rPr>
            </w:pPr>
            <w:r w:rsidRPr="004B5247">
              <w:rPr>
                <w:sz w:val="22"/>
                <w:szCs w:val="22"/>
              </w:rPr>
              <w:t xml:space="preserve"> </w:t>
            </w:r>
            <w:r w:rsidRPr="004B5247">
              <w:rPr>
                <w:b/>
                <w:sz w:val="22"/>
                <w:szCs w:val="22"/>
              </w:rPr>
              <w:t>d) systém</w:t>
            </w:r>
            <w:r w:rsidR="00B737FB">
              <w:rPr>
                <w:b/>
                <w:sz w:val="22"/>
                <w:szCs w:val="22"/>
              </w:rPr>
              <w:t>ov</w:t>
            </w:r>
            <w:r w:rsidRPr="004B5247">
              <w:rPr>
                <w:b/>
                <w:sz w:val="22"/>
                <w:szCs w:val="22"/>
              </w:rPr>
              <w:t xml:space="preserve"> uskladňovania elektrickej energie a tepelnej energie</w:t>
            </w:r>
            <w:r w:rsidRPr="004B5247">
              <w:rPr>
                <w:sz w:val="22"/>
                <w:szCs w:val="22"/>
              </w:rPr>
              <w:t>.</w:t>
            </w:r>
          </w:p>
        </w:tc>
        <w:tc>
          <w:tcPr>
            <w:tcW w:w="818" w:type="dxa"/>
            <w:tcBorders>
              <w:top w:val="single" w:sz="4" w:space="0" w:color="auto"/>
              <w:left w:val="single" w:sz="4" w:space="0" w:color="auto"/>
              <w:bottom w:val="single" w:sz="4" w:space="0" w:color="auto"/>
              <w:right w:val="single" w:sz="4" w:space="0" w:color="auto"/>
            </w:tcBorders>
          </w:tcPr>
          <w:p w14:paraId="33BAED0E" w14:textId="77777777" w:rsidR="0098507D" w:rsidRDefault="0098507D" w:rsidP="0098507D">
            <w:pPr>
              <w:pStyle w:val="Default"/>
              <w:rPr>
                <w:sz w:val="22"/>
                <w:szCs w:val="22"/>
              </w:rPr>
            </w:pPr>
            <w:r>
              <w:rPr>
                <w:sz w:val="22"/>
                <w:szCs w:val="22"/>
              </w:rPr>
              <w:lastRenderedPageBreak/>
              <w:t>Ú</w:t>
            </w:r>
          </w:p>
          <w:p w14:paraId="39347826" w14:textId="77777777" w:rsidR="0098507D" w:rsidRDefault="0098507D" w:rsidP="0098507D">
            <w:pPr>
              <w:pStyle w:val="Default"/>
              <w:rPr>
                <w:sz w:val="22"/>
                <w:szCs w:val="22"/>
              </w:rPr>
            </w:pPr>
          </w:p>
          <w:p w14:paraId="2E694639" w14:textId="77777777" w:rsidR="0098507D" w:rsidRDefault="0098507D" w:rsidP="0098507D">
            <w:pPr>
              <w:pStyle w:val="Default"/>
              <w:rPr>
                <w:sz w:val="22"/>
                <w:szCs w:val="22"/>
              </w:rPr>
            </w:pPr>
          </w:p>
          <w:p w14:paraId="0AEDBF7C" w14:textId="77777777" w:rsidR="0098507D" w:rsidRDefault="0098507D" w:rsidP="0098507D">
            <w:pPr>
              <w:pStyle w:val="Default"/>
              <w:rPr>
                <w:sz w:val="22"/>
                <w:szCs w:val="22"/>
              </w:rPr>
            </w:pPr>
          </w:p>
          <w:p w14:paraId="1F1A8053" w14:textId="77777777" w:rsidR="0098507D" w:rsidRDefault="0098507D" w:rsidP="0098507D">
            <w:pPr>
              <w:pStyle w:val="Default"/>
              <w:rPr>
                <w:sz w:val="22"/>
                <w:szCs w:val="22"/>
              </w:rPr>
            </w:pPr>
          </w:p>
          <w:p w14:paraId="705B0407" w14:textId="77777777" w:rsidR="0098507D" w:rsidRDefault="0098507D" w:rsidP="0098507D">
            <w:pPr>
              <w:pStyle w:val="Default"/>
              <w:rPr>
                <w:sz w:val="22"/>
                <w:szCs w:val="22"/>
              </w:rPr>
            </w:pPr>
          </w:p>
          <w:p w14:paraId="4E275870" w14:textId="77777777" w:rsidR="0098507D" w:rsidRDefault="0098507D" w:rsidP="0098507D">
            <w:pPr>
              <w:pStyle w:val="Default"/>
              <w:rPr>
                <w:sz w:val="22"/>
                <w:szCs w:val="22"/>
              </w:rPr>
            </w:pPr>
          </w:p>
          <w:p w14:paraId="0A038CDB" w14:textId="77777777" w:rsidR="0098507D" w:rsidRDefault="0098507D" w:rsidP="0098507D">
            <w:pPr>
              <w:pStyle w:val="Default"/>
              <w:rPr>
                <w:sz w:val="22"/>
                <w:szCs w:val="22"/>
              </w:rPr>
            </w:pPr>
          </w:p>
          <w:p w14:paraId="4CE381D4" w14:textId="77777777" w:rsidR="0098507D" w:rsidRDefault="0098507D" w:rsidP="0098507D">
            <w:pPr>
              <w:pStyle w:val="Default"/>
              <w:rPr>
                <w:sz w:val="22"/>
                <w:szCs w:val="22"/>
              </w:rPr>
            </w:pPr>
          </w:p>
          <w:p w14:paraId="06F9ABDA" w14:textId="77777777" w:rsidR="0098507D" w:rsidRDefault="0098507D" w:rsidP="0098507D">
            <w:pPr>
              <w:pStyle w:val="Default"/>
              <w:rPr>
                <w:sz w:val="22"/>
                <w:szCs w:val="22"/>
              </w:rPr>
            </w:pPr>
          </w:p>
          <w:p w14:paraId="2205662F" w14:textId="77777777" w:rsidR="0098507D" w:rsidRDefault="0098507D" w:rsidP="0098507D">
            <w:pPr>
              <w:pStyle w:val="Default"/>
              <w:rPr>
                <w:sz w:val="22"/>
                <w:szCs w:val="22"/>
              </w:rPr>
            </w:pPr>
          </w:p>
          <w:p w14:paraId="05AC515B" w14:textId="77777777" w:rsidR="0098507D" w:rsidRDefault="0098507D" w:rsidP="0098507D">
            <w:pPr>
              <w:pStyle w:val="Default"/>
              <w:rPr>
                <w:sz w:val="22"/>
                <w:szCs w:val="22"/>
              </w:rPr>
            </w:pPr>
          </w:p>
          <w:p w14:paraId="19559D26" w14:textId="77777777" w:rsidR="0098507D" w:rsidRDefault="0098507D" w:rsidP="0098507D">
            <w:pPr>
              <w:pStyle w:val="Default"/>
              <w:rPr>
                <w:sz w:val="22"/>
                <w:szCs w:val="22"/>
              </w:rPr>
            </w:pPr>
          </w:p>
          <w:p w14:paraId="71E23A35" w14:textId="77777777" w:rsidR="0098507D" w:rsidRDefault="0098507D" w:rsidP="0098507D">
            <w:pPr>
              <w:pStyle w:val="Default"/>
              <w:rPr>
                <w:sz w:val="22"/>
                <w:szCs w:val="22"/>
              </w:rPr>
            </w:pPr>
          </w:p>
          <w:p w14:paraId="15BCDAC9" w14:textId="77777777" w:rsidR="0098507D" w:rsidRDefault="0098507D" w:rsidP="0098507D">
            <w:pPr>
              <w:pStyle w:val="Default"/>
              <w:rPr>
                <w:sz w:val="22"/>
                <w:szCs w:val="22"/>
              </w:rPr>
            </w:pPr>
          </w:p>
          <w:p w14:paraId="5E653DA8" w14:textId="77777777" w:rsidR="0098507D" w:rsidRDefault="0098507D" w:rsidP="0098507D">
            <w:pPr>
              <w:pStyle w:val="Default"/>
              <w:rPr>
                <w:sz w:val="22"/>
                <w:szCs w:val="22"/>
              </w:rPr>
            </w:pPr>
          </w:p>
          <w:p w14:paraId="15CC5672" w14:textId="77777777" w:rsidR="0098507D" w:rsidRDefault="0098507D" w:rsidP="0098507D">
            <w:pPr>
              <w:pStyle w:val="Default"/>
              <w:rPr>
                <w:sz w:val="22"/>
                <w:szCs w:val="22"/>
              </w:rPr>
            </w:pPr>
          </w:p>
          <w:p w14:paraId="4B593487" w14:textId="77777777" w:rsidR="0098507D" w:rsidRDefault="0098507D" w:rsidP="0098507D">
            <w:pPr>
              <w:pStyle w:val="Default"/>
              <w:rPr>
                <w:sz w:val="22"/>
                <w:szCs w:val="22"/>
              </w:rPr>
            </w:pPr>
          </w:p>
          <w:p w14:paraId="5DB754FD" w14:textId="77777777" w:rsidR="0098507D" w:rsidRDefault="0098507D" w:rsidP="0098507D">
            <w:pPr>
              <w:pStyle w:val="Default"/>
              <w:rPr>
                <w:sz w:val="22"/>
                <w:szCs w:val="22"/>
              </w:rPr>
            </w:pPr>
          </w:p>
          <w:p w14:paraId="549806E0" w14:textId="77777777" w:rsidR="0098507D" w:rsidRDefault="0098507D" w:rsidP="0098507D">
            <w:pPr>
              <w:pStyle w:val="Default"/>
              <w:rPr>
                <w:sz w:val="22"/>
                <w:szCs w:val="22"/>
              </w:rPr>
            </w:pPr>
          </w:p>
          <w:p w14:paraId="01D34996" w14:textId="77777777" w:rsidR="0098507D" w:rsidRDefault="0098507D" w:rsidP="0098507D">
            <w:pPr>
              <w:pStyle w:val="Default"/>
              <w:rPr>
                <w:sz w:val="22"/>
                <w:szCs w:val="22"/>
              </w:rPr>
            </w:pPr>
          </w:p>
          <w:p w14:paraId="2553CA7E" w14:textId="77777777" w:rsidR="0098507D" w:rsidRDefault="0098507D" w:rsidP="0098507D">
            <w:pPr>
              <w:pStyle w:val="Default"/>
              <w:rPr>
                <w:sz w:val="22"/>
                <w:szCs w:val="22"/>
              </w:rPr>
            </w:pPr>
          </w:p>
          <w:p w14:paraId="6292FECA" w14:textId="77777777" w:rsidR="0098507D" w:rsidRDefault="0098507D" w:rsidP="0098507D">
            <w:pPr>
              <w:pStyle w:val="Default"/>
              <w:rPr>
                <w:sz w:val="22"/>
                <w:szCs w:val="22"/>
              </w:rPr>
            </w:pPr>
          </w:p>
          <w:p w14:paraId="5C452F3A" w14:textId="77777777" w:rsidR="0098507D" w:rsidRDefault="0098507D" w:rsidP="0098507D">
            <w:pPr>
              <w:pStyle w:val="Default"/>
              <w:rPr>
                <w:sz w:val="22"/>
                <w:szCs w:val="22"/>
              </w:rPr>
            </w:pPr>
          </w:p>
          <w:p w14:paraId="7D33EBC8" w14:textId="77777777" w:rsidR="0098507D" w:rsidRDefault="0098507D" w:rsidP="0098507D">
            <w:pPr>
              <w:pStyle w:val="Default"/>
              <w:rPr>
                <w:sz w:val="22"/>
                <w:szCs w:val="22"/>
              </w:rPr>
            </w:pPr>
          </w:p>
          <w:p w14:paraId="16CF6CCA" w14:textId="77777777" w:rsidR="0098507D" w:rsidRDefault="0098507D" w:rsidP="0098507D">
            <w:pPr>
              <w:pStyle w:val="Default"/>
              <w:rPr>
                <w:sz w:val="22"/>
                <w:szCs w:val="22"/>
              </w:rPr>
            </w:pPr>
          </w:p>
          <w:p w14:paraId="4429364E" w14:textId="77777777" w:rsidR="0098507D" w:rsidRDefault="0098507D" w:rsidP="0098507D">
            <w:pPr>
              <w:pStyle w:val="Default"/>
              <w:rPr>
                <w:sz w:val="22"/>
                <w:szCs w:val="22"/>
              </w:rPr>
            </w:pPr>
          </w:p>
          <w:p w14:paraId="64077A4C" w14:textId="77777777" w:rsidR="0098507D" w:rsidRDefault="0098507D" w:rsidP="0098507D">
            <w:pPr>
              <w:pStyle w:val="Default"/>
              <w:rPr>
                <w:sz w:val="22"/>
                <w:szCs w:val="22"/>
              </w:rPr>
            </w:pPr>
          </w:p>
          <w:p w14:paraId="7BC0D162" w14:textId="77777777" w:rsidR="0098507D" w:rsidRDefault="0098507D" w:rsidP="0098507D">
            <w:pPr>
              <w:pStyle w:val="Default"/>
              <w:rPr>
                <w:sz w:val="22"/>
                <w:szCs w:val="22"/>
              </w:rPr>
            </w:pPr>
          </w:p>
          <w:p w14:paraId="52BF16A9" w14:textId="77777777" w:rsidR="0098507D" w:rsidRDefault="0098507D" w:rsidP="0098507D">
            <w:pPr>
              <w:pStyle w:val="Default"/>
              <w:rPr>
                <w:sz w:val="22"/>
                <w:szCs w:val="22"/>
              </w:rPr>
            </w:pPr>
          </w:p>
          <w:p w14:paraId="0A598071" w14:textId="77777777" w:rsidR="0098507D" w:rsidRDefault="0098507D" w:rsidP="0098507D">
            <w:pPr>
              <w:pStyle w:val="Default"/>
              <w:rPr>
                <w:sz w:val="22"/>
                <w:szCs w:val="22"/>
              </w:rPr>
            </w:pPr>
          </w:p>
          <w:p w14:paraId="5A5B3374" w14:textId="77777777" w:rsidR="0098507D" w:rsidRDefault="0098507D" w:rsidP="0098507D">
            <w:pPr>
              <w:pStyle w:val="Default"/>
              <w:rPr>
                <w:sz w:val="22"/>
                <w:szCs w:val="22"/>
              </w:rPr>
            </w:pPr>
          </w:p>
          <w:p w14:paraId="0D32D284" w14:textId="77777777" w:rsidR="0098507D" w:rsidRDefault="0098507D" w:rsidP="0098507D">
            <w:pPr>
              <w:pStyle w:val="Default"/>
              <w:rPr>
                <w:sz w:val="22"/>
                <w:szCs w:val="22"/>
              </w:rPr>
            </w:pPr>
          </w:p>
          <w:p w14:paraId="7A927477" w14:textId="77777777" w:rsidR="0098507D" w:rsidRDefault="0098507D" w:rsidP="0098507D">
            <w:pPr>
              <w:pStyle w:val="Default"/>
              <w:rPr>
                <w:sz w:val="22"/>
                <w:szCs w:val="22"/>
              </w:rPr>
            </w:pPr>
          </w:p>
          <w:p w14:paraId="5AAC17B8" w14:textId="77777777" w:rsidR="0098507D" w:rsidRDefault="0098507D" w:rsidP="0098507D">
            <w:pPr>
              <w:pStyle w:val="Default"/>
              <w:rPr>
                <w:sz w:val="22"/>
                <w:szCs w:val="22"/>
              </w:rPr>
            </w:pPr>
          </w:p>
          <w:p w14:paraId="33D13015" w14:textId="77777777" w:rsidR="0098507D" w:rsidRDefault="0098507D" w:rsidP="0098507D">
            <w:pPr>
              <w:pStyle w:val="Default"/>
              <w:rPr>
                <w:sz w:val="22"/>
                <w:szCs w:val="22"/>
              </w:rPr>
            </w:pPr>
          </w:p>
          <w:p w14:paraId="7E663B65" w14:textId="77777777" w:rsidR="0098507D" w:rsidRDefault="0098507D" w:rsidP="0098507D">
            <w:pPr>
              <w:pStyle w:val="Default"/>
              <w:rPr>
                <w:sz w:val="22"/>
                <w:szCs w:val="22"/>
              </w:rPr>
            </w:pPr>
          </w:p>
          <w:p w14:paraId="53851F08" w14:textId="77777777" w:rsidR="0098507D" w:rsidRDefault="0098507D" w:rsidP="0098507D">
            <w:pPr>
              <w:pStyle w:val="Default"/>
              <w:rPr>
                <w:sz w:val="22"/>
                <w:szCs w:val="22"/>
              </w:rPr>
            </w:pPr>
          </w:p>
          <w:p w14:paraId="5CE5A956" w14:textId="77777777" w:rsidR="0098507D" w:rsidRDefault="0098507D" w:rsidP="0098507D">
            <w:pPr>
              <w:pStyle w:val="Default"/>
              <w:rPr>
                <w:sz w:val="22"/>
                <w:szCs w:val="22"/>
              </w:rPr>
            </w:pPr>
          </w:p>
          <w:p w14:paraId="51518A01" w14:textId="77777777" w:rsidR="0098507D" w:rsidRDefault="0098507D" w:rsidP="0098507D">
            <w:pPr>
              <w:pStyle w:val="Default"/>
              <w:rPr>
                <w:sz w:val="22"/>
                <w:szCs w:val="22"/>
              </w:rPr>
            </w:pPr>
          </w:p>
          <w:p w14:paraId="22786390" w14:textId="77777777" w:rsidR="0098507D" w:rsidRDefault="0098507D" w:rsidP="0098507D">
            <w:pPr>
              <w:pStyle w:val="Default"/>
              <w:rPr>
                <w:sz w:val="22"/>
                <w:szCs w:val="22"/>
              </w:rPr>
            </w:pPr>
          </w:p>
          <w:p w14:paraId="221E707F" w14:textId="77777777" w:rsidR="0098507D" w:rsidRDefault="0098507D" w:rsidP="0098507D">
            <w:pPr>
              <w:pStyle w:val="Default"/>
              <w:rPr>
                <w:sz w:val="22"/>
                <w:szCs w:val="22"/>
              </w:rPr>
            </w:pPr>
          </w:p>
          <w:p w14:paraId="734D4CA4" w14:textId="77777777" w:rsidR="0098507D" w:rsidRDefault="0098507D" w:rsidP="0098507D">
            <w:pPr>
              <w:pStyle w:val="Default"/>
              <w:rPr>
                <w:sz w:val="22"/>
                <w:szCs w:val="22"/>
              </w:rPr>
            </w:pPr>
          </w:p>
          <w:p w14:paraId="69644B50" w14:textId="77777777" w:rsidR="0098507D" w:rsidRDefault="0098507D" w:rsidP="0098507D">
            <w:pPr>
              <w:pStyle w:val="Default"/>
              <w:rPr>
                <w:sz w:val="22"/>
                <w:szCs w:val="22"/>
              </w:rPr>
            </w:pPr>
          </w:p>
          <w:p w14:paraId="4371DA4A" w14:textId="50763848" w:rsidR="0098507D" w:rsidRDefault="0098507D" w:rsidP="0098507D">
            <w:pPr>
              <w:pStyle w:val="Default"/>
              <w:rPr>
                <w:sz w:val="22"/>
                <w:szCs w:val="22"/>
              </w:rPr>
            </w:pPr>
          </w:p>
          <w:p w14:paraId="6259F5C6" w14:textId="77777777" w:rsidR="005C7438" w:rsidRDefault="005C7438" w:rsidP="0098507D">
            <w:pPr>
              <w:pStyle w:val="Default"/>
              <w:rPr>
                <w:sz w:val="22"/>
                <w:szCs w:val="22"/>
              </w:rPr>
            </w:pPr>
          </w:p>
          <w:p w14:paraId="41E62537" w14:textId="6D5DD2EE"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352E8FDD" w14:textId="562CF31C" w:rsidR="0098507D" w:rsidRPr="005667E7" w:rsidRDefault="0098507D" w:rsidP="0098507D">
            <w:pPr>
              <w:pStyle w:val="Default"/>
              <w:rPr>
                <w:sz w:val="22"/>
                <w:szCs w:val="22"/>
              </w:rPr>
            </w:pPr>
            <w:r>
              <w:rPr>
                <w:sz w:val="22"/>
                <w:szCs w:val="22"/>
              </w:rPr>
              <w:lastRenderedPageBreak/>
              <w:t>MD SR</w:t>
            </w:r>
          </w:p>
        </w:tc>
        <w:tc>
          <w:tcPr>
            <w:tcW w:w="1220" w:type="dxa"/>
            <w:tcBorders>
              <w:top w:val="single" w:sz="4" w:space="0" w:color="auto"/>
              <w:left w:val="single" w:sz="4" w:space="0" w:color="auto"/>
              <w:bottom w:val="single" w:sz="4" w:space="0" w:color="auto"/>
              <w:right w:val="single" w:sz="4" w:space="0" w:color="auto"/>
            </w:tcBorders>
          </w:tcPr>
          <w:p w14:paraId="5651E5CE" w14:textId="51A31A2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EE9E57B" w14:textId="77777777" w:rsidR="0098507D" w:rsidRPr="005667E7" w:rsidRDefault="0098507D" w:rsidP="0098507D">
            <w:pPr>
              <w:pStyle w:val="Default"/>
              <w:rPr>
                <w:sz w:val="22"/>
                <w:szCs w:val="22"/>
              </w:rPr>
            </w:pPr>
          </w:p>
        </w:tc>
      </w:tr>
      <w:tr w:rsidR="0098507D" w:rsidRPr="005667E7" w14:paraId="35AD223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6AD94D4" w14:textId="77777777" w:rsidR="0098507D" w:rsidRPr="005667E7" w:rsidRDefault="0098507D" w:rsidP="0098507D">
            <w:pPr>
              <w:pStyle w:val="Default"/>
              <w:rPr>
                <w:sz w:val="22"/>
                <w:szCs w:val="22"/>
              </w:rPr>
            </w:pPr>
            <w:r w:rsidRPr="005667E7">
              <w:rPr>
                <w:sz w:val="22"/>
                <w:szCs w:val="22"/>
              </w:rPr>
              <w:lastRenderedPageBreak/>
              <w:t>O:7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C3368A0" w14:textId="77777777" w:rsidR="0098507D" w:rsidRPr="005667E7" w:rsidRDefault="0098507D" w:rsidP="0098507D">
            <w:pPr>
              <w:pStyle w:val="Default"/>
              <w:rPr>
                <w:sz w:val="22"/>
                <w:szCs w:val="22"/>
              </w:rPr>
            </w:pPr>
            <w:r w:rsidRPr="005667E7">
              <w:rPr>
                <w:sz w:val="22"/>
                <w:szCs w:val="22"/>
                <w:shd w:val="clear" w:color="auto" w:fill="FFFFFF"/>
              </w:rPr>
              <w:t>Členské štáty sa usilujú nahradiť samostatne stojace kotly na fosílne palivá v existujúcich budovách tak, aby boli v súlade s vnútroštátnymi plánmi postupného vyraďovania kotlov na fosílne palivá.</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B419346" w14:textId="53550D7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DBBB368" w14:textId="22B3388A"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8BC5710" w14:textId="16AEA785" w:rsidR="0098507D" w:rsidRPr="00430A71" w:rsidRDefault="0098507D" w:rsidP="0098507D">
            <w:pPr>
              <w:pStyle w:val="Default"/>
              <w:rPr>
                <w:b/>
                <w:color w:val="000000" w:themeColor="text1"/>
                <w:sz w:val="22"/>
                <w:szCs w:val="22"/>
              </w:rPr>
            </w:pPr>
            <w:r w:rsidRPr="00430A71">
              <w:rPr>
                <w:b/>
                <w:color w:val="000000" w:themeColor="text1"/>
                <w:sz w:val="22"/>
                <w:szCs w:val="22"/>
              </w:rPr>
              <w:t xml:space="preserve">§ </w:t>
            </w:r>
            <w:r>
              <w:rPr>
                <w:b/>
                <w:color w:val="000000" w:themeColor="text1"/>
                <w:sz w:val="22"/>
                <w:szCs w:val="22"/>
              </w:rPr>
              <w:t>12a</w:t>
            </w:r>
          </w:p>
          <w:p w14:paraId="14DE617E" w14:textId="45E93870" w:rsidR="0098507D" w:rsidRPr="005667E7" w:rsidRDefault="0098507D" w:rsidP="0098507D">
            <w:pPr>
              <w:pStyle w:val="Default"/>
              <w:rPr>
                <w:sz w:val="22"/>
                <w:szCs w:val="22"/>
              </w:rPr>
            </w:pPr>
            <w:r w:rsidRPr="00430A71">
              <w:rPr>
                <w:b/>
                <w:color w:val="000000" w:themeColor="text1"/>
                <w:sz w:val="22"/>
                <w:szCs w:val="22"/>
              </w:rPr>
              <w:t xml:space="preserve">O </w:t>
            </w:r>
            <w:r>
              <w:rPr>
                <w:b/>
                <w:color w:val="000000" w:themeColor="text1"/>
                <w:sz w:val="22"/>
                <w:szCs w:val="22"/>
              </w:rPr>
              <w:t>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C63E770" w14:textId="6472B8C1" w:rsidR="0098507D" w:rsidRDefault="0098507D" w:rsidP="0098507D">
            <w:pPr>
              <w:pStyle w:val="Default"/>
              <w:rPr>
                <w:b/>
                <w:color w:val="000000" w:themeColor="text1"/>
                <w:sz w:val="22"/>
                <w:szCs w:val="22"/>
              </w:rPr>
            </w:pPr>
            <w:r>
              <w:rPr>
                <w:b/>
                <w:color w:val="000000" w:themeColor="text1"/>
                <w:sz w:val="22"/>
                <w:szCs w:val="22"/>
              </w:rPr>
              <w:t>(1) </w:t>
            </w:r>
            <w:r w:rsidRPr="00405B18">
              <w:rPr>
                <w:b/>
                <w:color w:val="000000" w:themeColor="text1"/>
                <w:sz w:val="22"/>
                <w:szCs w:val="22"/>
              </w:rPr>
              <w:t>Dotáciu nemožno poskytnúť na inštaláciu samostatne stojaceho kotla na fosílne palivá s výnimkou kotlov vybraných na investíciu pred rokom 2025.</w:t>
            </w:r>
            <w:r w:rsidRPr="00405B18">
              <w:rPr>
                <w:b/>
                <w:color w:val="000000" w:themeColor="text1"/>
                <w:sz w:val="22"/>
                <w:szCs w:val="22"/>
                <w:vertAlign w:val="superscript"/>
              </w:rPr>
              <w:t>5e)</w:t>
            </w:r>
          </w:p>
          <w:p w14:paraId="53249EEA" w14:textId="62BC8E88" w:rsidR="0098507D" w:rsidRPr="00A179A5" w:rsidRDefault="00A179A5" w:rsidP="0098507D">
            <w:pPr>
              <w:pStyle w:val="Default"/>
              <w:rPr>
                <w:color w:val="000000" w:themeColor="text1"/>
                <w:sz w:val="22"/>
                <w:szCs w:val="22"/>
              </w:rPr>
            </w:pPr>
            <w:r w:rsidRPr="00A179A5">
              <w:rPr>
                <w:color w:val="000000" w:themeColor="text1"/>
                <w:sz w:val="22"/>
                <w:szCs w:val="22"/>
              </w:rPr>
              <w:t>Poznámka pod čiarou znie:</w:t>
            </w:r>
          </w:p>
          <w:p w14:paraId="5C32A1A5" w14:textId="77777777" w:rsidR="0098507D" w:rsidRPr="00034F7C" w:rsidRDefault="0098507D" w:rsidP="00A179A5">
            <w:pPr>
              <w:spacing w:after="0"/>
              <w:rPr>
                <w:color w:val="000000"/>
              </w:rPr>
            </w:pPr>
            <w:bookmarkStart w:id="15" w:name="poznamky.poznamka-5e.oznacenie"/>
            <w:r w:rsidRPr="006774EA">
              <w:rPr>
                <w:color w:val="000000"/>
              </w:rPr>
              <w:t xml:space="preserve">5e) </w:t>
            </w:r>
            <w:bookmarkEnd w:id="15"/>
            <w:r w:rsidRPr="00034F7C">
              <w:rPr>
                <w:color w:val="000000"/>
              </w:rPr>
              <w:t>Nariadenie Európskeho parlamentu a Rady (EÚ) 2021/241 z 12. februára 2021, ktorým sa zriaďuje Mechanizmus na podporu obnovy a odolnosti (Ú. v. EÚ L 57, 18.2.2021) v platnom znení.</w:t>
            </w:r>
          </w:p>
          <w:p w14:paraId="1D701F9E" w14:textId="77777777" w:rsidR="0098507D" w:rsidRPr="00034F7C" w:rsidRDefault="0098507D" w:rsidP="00A179A5">
            <w:pPr>
              <w:spacing w:after="0"/>
              <w:rPr>
                <w:color w:val="000000"/>
              </w:rPr>
            </w:pPr>
            <w:r w:rsidRPr="00034F7C">
              <w:rPr>
                <w:color w:val="000000"/>
              </w:rPr>
              <w:t>Čl. 7 ods. 1 písm. h) bod i) tretia zarážka nariadenia Európskeho parlamentu a Rady (EÚ) 2021/1058 z 24. júna 2021 o Európskom fonde regionálneho rozvoja a Kohéznom fonde (Ú. v. EÚ L 231, 30.6.2021) v platnom znení.</w:t>
            </w:r>
          </w:p>
          <w:p w14:paraId="324EE7E8" w14:textId="16F2D5BE" w:rsidR="0098507D" w:rsidRPr="00A179A5" w:rsidRDefault="0098507D" w:rsidP="00A179A5">
            <w:pPr>
              <w:spacing w:after="0"/>
              <w:rPr>
                <w:color w:val="000000"/>
              </w:rPr>
            </w:pPr>
            <w:r w:rsidRPr="00034F7C">
              <w:rPr>
                <w:color w:val="000000"/>
              </w:rPr>
              <w:t xml:space="preserve">Čl. 73 nariadenia Európskeho parlamentu a Rady (EÚ) 2021/2115 z 2. decembra 2021, ktorým sa stanovujú pravidlá </w:t>
            </w:r>
            <w:r w:rsidRPr="00034F7C">
              <w:rPr>
                <w:color w:val="000000"/>
              </w:rPr>
              <w:lastRenderedPageBreak/>
              <w:t>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(Ú. v. EÚ L 435, 6.12.2021) v platnom znení.</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8236D8D" w14:textId="126D4EE0" w:rsidR="0098507D" w:rsidRPr="005667E7" w:rsidRDefault="0098507D" w:rsidP="0098507D">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498B9D9" w14:textId="77777777" w:rsidR="0098507D" w:rsidRDefault="0098507D" w:rsidP="0098507D">
            <w:pPr>
              <w:pStyle w:val="Default"/>
              <w:rPr>
                <w:sz w:val="22"/>
                <w:szCs w:val="22"/>
              </w:rPr>
            </w:pPr>
            <w:r>
              <w:rPr>
                <w:sz w:val="22"/>
                <w:szCs w:val="22"/>
              </w:rPr>
              <w:t>MD SR</w:t>
            </w:r>
          </w:p>
          <w:p w14:paraId="222E6B87" w14:textId="59D6466C" w:rsidR="0098507D" w:rsidRPr="005667E7" w:rsidRDefault="0098507D" w:rsidP="0098507D">
            <w:pPr>
              <w:pStyle w:val="Default"/>
              <w:rPr>
                <w:sz w:val="22"/>
                <w:szCs w:val="22"/>
              </w:rPr>
            </w:pPr>
            <w:r>
              <w:rPr>
                <w:sz w:val="22"/>
                <w:szCs w:val="22"/>
              </w:rPr>
              <w:t>MH SR ako gestor energetickej politiky stanovuje stratégiu v oblasti  vykurovania</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9DFE173" w14:textId="411F2BE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CD8D696" w14:textId="77777777" w:rsidR="0098507D" w:rsidRPr="005667E7" w:rsidRDefault="0098507D" w:rsidP="0098507D">
            <w:pPr>
              <w:pStyle w:val="Default"/>
              <w:rPr>
                <w:sz w:val="22"/>
                <w:szCs w:val="22"/>
              </w:rPr>
            </w:pPr>
          </w:p>
        </w:tc>
      </w:tr>
      <w:tr w:rsidR="0098507D" w:rsidRPr="005667E7" w14:paraId="10C6E15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E067D22" w14:textId="77777777" w:rsidR="0098507D" w:rsidRPr="005667E7" w:rsidRDefault="0098507D" w:rsidP="0098507D">
            <w:pPr>
              <w:pStyle w:val="Default"/>
              <w:rPr>
                <w:sz w:val="22"/>
                <w:szCs w:val="22"/>
              </w:rPr>
            </w:pPr>
            <w:r w:rsidRPr="005667E7">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9FB636E" w14:textId="61457096" w:rsidR="0098507D" w:rsidRPr="005667E7" w:rsidRDefault="0098507D" w:rsidP="0098507D">
            <w:pPr>
              <w:pStyle w:val="Default"/>
              <w:rPr>
                <w:sz w:val="22"/>
                <w:szCs w:val="22"/>
              </w:rPr>
            </w:pPr>
            <w:r w:rsidRPr="005667E7">
              <w:rPr>
                <w:sz w:val="22"/>
                <w:szCs w:val="22"/>
                <w:shd w:val="clear" w:color="auto" w:fill="FFFFFF"/>
              </w:rPr>
              <w:t>Komisia vydá usmernenia o tom, čo možno kvalifikovať ako kotol na fosílne palivá.</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C226A3F" w14:textId="7D42683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F52D351"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781C1F0"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7F9E33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88F66D7" w14:textId="61ABB71E"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0690B1E"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8DC3C8A" w14:textId="7E59147B"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40B4E48" w14:textId="77777777" w:rsidR="0098507D" w:rsidRPr="005667E7" w:rsidRDefault="0098507D" w:rsidP="0098507D">
            <w:pPr>
              <w:pStyle w:val="Default"/>
              <w:rPr>
                <w:sz w:val="22"/>
                <w:szCs w:val="22"/>
              </w:rPr>
            </w:pPr>
          </w:p>
        </w:tc>
      </w:tr>
      <w:tr w:rsidR="0098507D" w:rsidRPr="005667E7" w14:paraId="5770FD1D"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BFC7DC" w14:textId="77777777" w:rsidR="0098507D" w:rsidRPr="009B43BC" w:rsidRDefault="0098507D" w:rsidP="0098507D">
            <w:pPr>
              <w:pStyle w:val="Default"/>
              <w:rPr>
                <w:sz w:val="22"/>
                <w:szCs w:val="22"/>
              </w:rPr>
            </w:pPr>
            <w:r w:rsidRPr="009B43BC">
              <w:rPr>
                <w:sz w:val="22"/>
                <w:szCs w:val="22"/>
              </w:rPr>
              <w:t>O:9</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630310" w14:textId="77777777" w:rsidR="0098507D" w:rsidRPr="009B43BC" w:rsidRDefault="0098507D" w:rsidP="0098507D">
            <w:pPr>
              <w:spacing w:after="0"/>
            </w:pPr>
            <w:r w:rsidRPr="009B43BC">
              <w:t>Členské štáty stanovia požiadavky na zabezpečenie toho, aby boli nebytové budovy vybavené systémami automatizácie a riadenia budov, ak je to technicky a ekonomicky uskutočniteľné, a to takto:</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17942DE" w14:textId="136E8F4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407387C" w14:textId="707C7974" w:rsidR="0098507D" w:rsidRPr="005667E7" w:rsidRDefault="0098507D" w:rsidP="0098507D">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4C4043" w14:textId="77777777" w:rsidR="0098507D" w:rsidRDefault="0098507D" w:rsidP="0098507D">
            <w:pPr>
              <w:pStyle w:val="Default"/>
              <w:rPr>
                <w:sz w:val="22"/>
                <w:szCs w:val="22"/>
              </w:rPr>
            </w:pPr>
            <w:r>
              <w:rPr>
                <w:sz w:val="22"/>
                <w:szCs w:val="22"/>
              </w:rPr>
              <w:t>§ 11</w:t>
            </w:r>
          </w:p>
          <w:p w14:paraId="240EADDD" w14:textId="724A448C" w:rsidR="0098507D" w:rsidRPr="005667E7" w:rsidRDefault="0098507D" w:rsidP="0098507D">
            <w:pPr>
              <w:pStyle w:val="Default"/>
              <w:rPr>
                <w:sz w:val="22"/>
                <w:szCs w:val="22"/>
              </w:rPr>
            </w:pPr>
            <w:r>
              <w:rPr>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E94270" w14:textId="77777777" w:rsidR="0098507D" w:rsidRDefault="0098507D" w:rsidP="0098507D">
            <w:pPr>
              <w:pStyle w:val="Default"/>
              <w:rPr>
                <w:sz w:val="22"/>
                <w:szCs w:val="22"/>
              </w:rPr>
            </w:pPr>
            <w:r>
              <w:rPr>
                <w:sz w:val="22"/>
                <w:szCs w:val="22"/>
              </w:rPr>
              <w:t>(8) </w:t>
            </w:r>
            <w:r w:rsidRPr="005A115F">
              <w:rPr>
                <w:sz w:val="22"/>
                <w:szCs w:val="22"/>
              </w:rPr>
              <w:t>Ak je to funkčne uskutočniteľné a technicky a nákladovo primerané, vlastník nebytovej budovy</w:t>
            </w:r>
            <w:r w:rsidRPr="005A115F">
              <w:rPr>
                <w:sz w:val="22"/>
                <w:szCs w:val="22"/>
                <w:vertAlign w:val="superscript"/>
              </w:rPr>
              <w:t xml:space="preserve">57a) </w:t>
            </w:r>
            <w:r w:rsidRPr="005A115F">
              <w:rPr>
                <w:sz w:val="22"/>
                <w:szCs w:val="22"/>
              </w:rPr>
              <w:t>s celkovým účinným menovitým tepelným výkonom</w:t>
            </w:r>
            <w:r w:rsidRPr="005A115F">
              <w:rPr>
                <w:sz w:val="22"/>
                <w:szCs w:val="22"/>
                <w:vertAlign w:val="superscript"/>
              </w:rPr>
              <w:t>57b)</w:t>
            </w:r>
            <w:r w:rsidRPr="005A115F">
              <w:rPr>
                <w:sz w:val="22"/>
                <w:szCs w:val="22"/>
              </w:rPr>
              <w:t xml:space="preserve"> vykurovacieho systému vyšším ako 290 kW a vlastník nebytovej budovy s celkovým účinným menovitým chladiacim výkonom</w:t>
            </w:r>
            <w:r w:rsidRPr="00E80457">
              <w:rPr>
                <w:sz w:val="22"/>
                <w:szCs w:val="22"/>
                <w:vertAlign w:val="superscript"/>
              </w:rPr>
              <w:t>57c)</w:t>
            </w:r>
            <w:r w:rsidRPr="005A115F">
              <w:rPr>
                <w:sz w:val="22"/>
                <w:szCs w:val="22"/>
              </w:rPr>
              <w:t xml:space="preserve"> klimatizačného systému vyšším ako 290 kW, je povinný vybaviť nebytovú budovu systémom automatizácie a riadenia budovy, ktorý umožňuje</w:t>
            </w:r>
          </w:p>
          <w:p w14:paraId="485718BD" w14:textId="77777777" w:rsidR="00A179A5" w:rsidRDefault="00A179A5" w:rsidP="0098507D">
            <w:pPr>
              <w:pStyle w:val="Default"/>
              <w:rPr>
                <w:sz w:val="22"/>
                <w:szCs w:val="22"/>
              </w:rPr>
            </w:pPr>
          </w:p>
          <w:p w14:paraId="4F7FE27D" w14:textId="77777777" w:rsidR="00A179A5" w:rsidRDefault="00A179A5" w:rsidP="0098507D">
            <w:pPr>
              <w:pStyle w:val="Default"/>
              <w:rPr>
                <w:sz w:val="22"/>
                <w:szCs w:val="22"/>
              </w:rPr>
            </w:pPr>
            <w:r>
              <w:rPr>
                <w:sz w:val="22"/>
                <w:szCs w:val="22"/>
              </w:rPr>
              <w:t>Poznámka pod čiarou znie:</w:t>
            </w:r>
          </w:p>
          <w:p w14:paraId="4AAD6DAA" w14:textId="2642118E" w:rsidR="00A179A5" w:rsidRDefault="00A179A5" w:rsidP="00A179A5">
            <w:pPr>
              <w:pStyle w:val="Default"/>
              <w:rPr>
                <w:sz w:val="22"/>
                <w:szCs w:val="22"/>
              </w:rPr>
            </w:pPr>
            <w:r w:rsidRPr="00A179A5">
              <w:rPr>
                <w:sz w:val="22"/>
                <w:szCs w:val="22"/>
                <w:vertAlign w:val="superscript"/>
              </w:rPr>
              <w:t>57a)</w:t>
            </w:r>
            <w:r>
              <w:rPr>
                <w:sz w:val="22"/>
                <w:szCs w:val="22"/>
              </w:rPr>
              <w:t xml:space="preserve"> </w:t>
            </w:r>
            <w:r w:rsidRPr="00A179A5">
              <w:rPr>
                <w:sz w:val="22"/>
                <w:szCs w:val="22"/>
              </w:rPr>
              <w:t>§ 43c ods. 1 zákona č. 50/1976 Zb. v znení zákona č. 237/2000 Z. z.</w:t>
            </w:r>
          </w:p>
          <w:p w14:paraId="1F0BBADC" w14:textId="5F0815EC" w:rsidR="00A179A5" w:rsidRDefault="00A179A5" w:rsidP="00A179A5">
            <w:pPr>
              <w:pStyle w:val="Default"/>
              <w:rPr>
                <w:sz w:val="22"/>
                <w:szCs w:val="22"/>
              </w:rPr>
            </w:pPr>
            <w:r w:rsidRPr="00A179A5">
              <w:rPr>
                <w:sz w:val="22"/>
                <w:szCs w:val="22"/>
                <w:vertAlign w:val="superscript"/>
              </w:rPr>
              <w:t>57b)</w:t>
            </w:r>
            <w:r>
              <w:rPr>
                <w:sz w:val="22"/>
                <w:szCs w:val="22"/>
              </w:rPr>
              <w:t xml:space="preserve"> </w:t>
            </w:r>
            <w:r w:rsidRPr="00A179A5">
              <w:rPr>
                <w:sz w:val="22"/>
                <w:szCs w:val="22"/>
              </w:rPr>
              <w:t xml:space="preserve">§ 2 písm. e) zákona č. 314/2012 Z. z. o pravidelnej kontrole vykurovacích systémov a klimatizačných systémov a o zmene zákona č. 455/1991 Zb. o </w:t>
            </w:r>
            <w:r w:rsidRPr="00A179A5">
              <w:rPr>
                <w:sz w:val="22"/>
                <w:szCs w:val="22"/>
              </w:rPr>
              <w:lastRenderedPageBreak/>
              <w:t>živnostenskom podnikaní (živnostenský zákon) v znení neskorších predpisov v znení zákona č. 419/2020 Z. z.</w:t>
            </w:r>
          </w:p>
          <w:p w14:paraId="6230AF54" w14:textId="3CAEAAA1" w:rsidR="00A179A5" w:rsidRPr="005667E7" w:rsidRDefault="00A179A5" w:rsidP="00A179A5">
            <w:pPr>
              <w:pStyle w:val="Default"/>
              <w:rPr>
                <w:sz w:val="22"/>
                <w:szCs w:val="22"/>
              </w:rPr>
            </w:pPr>
            <w:r w:rsidRPr="00A179A5">
              <w:rPr>
                <w:sz w:val="22"/>
                <w:szCs w:val="22"/>
                <w:vertAlign w:val="superscript"/>
              </w:rPr>
              <w:t>57c)</w:t>
            </w:r>
            <w:r>
              <w:rPr>
                <w:sz w:val="22"/>
                <w:szCs w:val="22"/>
              </w:rPr>
              <w:t xml:space="preserve"> </w:t>
            </w:r>
            <w:r w:rsidRPr="00A179A5">
              <w:rPr>
                <w:sz w:val="22"/>
                <w:szCs w:val="22"/>
              </w:rPr>
              <w:t>§ 2 písm. f) zákona č. 314/2012 Z. z. v znení zákona č. 419/2020 Z. z.</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C324A1" w14:textId="608130E8"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60D24F" w14:textId="6BA17BC6" w:rsidR="0098507D" w:rsidRPr="005667E7"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7105C7" w14:textId="315C18C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F789DE" w14:textId="482F7073" w:rsidR="0098507D" w:rsidRPr="005667E7" w:rsidRDefault="0098507D" w:rsidP="0098507D">
            <w:pPr>
              <w:pStyle w:val="Default"/>
              <w:rPr>
                <w:sz w:val="22"/>
                <w:szCs w:val="22"/>
              </w:rPr>
            </w:pPr>
          </w:p>
        </w:tc>
      </w:tr>
      <w:tr w:rsidR="0098507D" w:rsidRPr="005667E7" w14:paraId="2109777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AB17EE" w14:textId="77777777" w:rsidR="0098507D" w:rsidRPr="009B43BC" w:rsidRDefault="0098507D" w:rsidP="0098507D">
            <w:pPr>
              <w:pStyle w:val="Default"/>
              <w:rPr>
                <w:sz w:val="22"/>
                <w:szCs w:val="22"/>
              </w:rPr>
            </w:pPr>
            <w:r w:rsidRPr="009B43BC">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C1C97F" w14:textId="77777777" w:rsidR="0098507D" w:rsidRPr="009B43BC" w:rsidRDefault="0098507D" w:rsidP="0098507D">
            <w:pPr>
              <w:pStyle w:val="oj-normal"/>
              <w:spacing w:before="120"/>
              <w:rPr>
                <w:sz w:val="22"/>
                <w:szCs w:val="22"/>
              </w:rPr>
            </w:pPr>
            <w:r w:rsidRPr="009B43BC">
              <w:rPr>
                <w:color w:val="000000"/>
                <w:sz w:val="22"/>
                <w:szCs w:val="22"/>
              </w:rPr>
              <w:t>do 31. decembra 2024 nebytové budovy s účinným menovitým výkonom vykurovacích systémov, klimatizačných systémov, kombinovaných systémov vykurovania priestoru a vetrania alebo kombinovaných systémov klimatizácie a vetrania s výkonom nad 290 kW;</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5BE447" w14:textId="266A59E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515B26" w14:textId="3B3CFF99" w:rsidR="0098507D" w:rsidRPr="005667E7" w:rsidRDefault="0098507D" w:rsidP="0098507D">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27C67BF" w14:textId="77777777" w:rsidR="0098507D" w:rsidRDefault="0098507D" w:rsidP="0098507D">
            <w:pPr>
              <w:pStyle w:val="Default"/>
              <w:rPr>
                <w:sz w:val="22"/>
                <w:szCs w:val="22"/>
              </w:rPr>
            </w:pPr>
            <w:r>
              <w:rPr>
                <w:sz w:val="22"/>
                <w:szCs w:val="22"/>
              </w:rPr>
              <w:t>§ 11</w:t>
            </w:r>
          </w:p>
          <w:p w14:paraId="5322953F" w14:textId="67C2F007" w:rsidR="0098507D" w:rsidRPr="005667E7" w:rsidRDefault="0098507D" w:rsidP="0098507D">
            <w:pPr>
              <w:pStyle w:val="Default"/>
              <w:rPr>
                <w:sz w:val="22"/>
                <w:szCs w:val="22"/>
              </w:rPr>
            </w:pPr>
            <w:r>
              <w:rPr>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C486EC" w14:textId="0A0569B9" w:rsidR="0098507D" w:rsidRPr="005667E7" w:rsidRDefault="0098507D" w:rsidP="0098507D">
            <w:pPr>
              <w:pStyle w:val="Default"/>
              <w:rPr>
                <w:sz w:val="22"/>
                <w:szCs w:val="22"/>
              </w:rPr>
            </w:pPr>
            <w:r>
              <w:rPr>
                <w:sz w:val="22"/>
                <w:szCs w:val="22"/>
              </w:rPr>
              <w:t>(8) </w:t>
            </w:r>
            <w:r w:rsidRPr="005A115F">
              <w:rPr>
                <w:sz w:val="22"/>
                <w:szCs w:val="22"/>
              </w:rPr>
              <w:t>Ak je to funkčne uskutočniteľné a technicky a nákladovo primerané, vlastník nebytovej budovy</w:t>
            </w:r>
            <w:r w:rsidRPr="005A115F">
              <w:rPr>
                <w:sz w:val="22"/>
                <w:szCs w:val="22"/>
                <w:vertAlign w:val="superscript"/>
              </w:rPr>
              <w:t xml:space="preserve">57a) </w:t>
            </w:r>
            <w:r w:rsidRPr="005A115F">
              <w:rPr>
                <w:sz w:val="22"/>
                <w:szCs w:val="22"/>
              </w:rPr>
              <w:t>s celkovým účinným menovitým tepelným výkonom</w:t>
            </w:r>
            <w:r w:rsidRPr="005A115F">
              <w:rPr>
                <w:sz w:val="22"/>
                <w:szCs w:val="22"/>
                <w:vertAlign w:val="superscript"/>
              </w:rPr>
              <w:t>57b)</w:t>
            </w:r>
            <w:r w:rsidRPr="005A115F">
              <w:rPr>
                <w:sz w:val="22"/>
                <w:szCs w:val="22"/>
              </w:rPr>
              <w:t xml:space="preserve"> vykurovacieho systému vyšším ako 290 kW a vlastník nebytovej budovy s celkovým účinným menovitým chladiacim výkonom</w:t>
            </w:r>
            <w:r w:rsidRPr="00E80457">
              <w:rPr>
                <w:sz w:val="22"/>
                <w:szCs w:val="22"/>
                <w:vertAlign w:val="superscript"/>
              </w:rPr>
              <w:t>57c)</w:t>
            </w:r>
            <w:r w:rsidRPr="005A115F">
              <w:rPr>
                <w:sz w:val="22"/>
                <w:szCs w:val="22"/>
              </w:rPr>
              <w:t xml:space="preserve"> klimatizačného systému vyšším ako 290 kW, je povinný vybaviť nebytovú budovu systémom automatizácie a riadenia budovy, ktorý umožňuje</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79014C" w14:textId="40B6649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339A4C" w14:textId="0F450FDE" w:rsidR="0098507D" w:rsidRPr="005667E7"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B33FB6" w14:textId="60AFE04C"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9FE463" w14:textId="77777777" w:rsidR="0098507D" w:rsidRPr="005667E7" w:rsidRDefault="0098507D" w:rsidP="0098507D">
            <w:pPr>
              <w:pStyle w:val="Default"/>
              <w:rPr>
                <w:sz w:val="22"/>
                <w:szCs w:val="22"/>
              </w:rPr>
            </w:pPr>
          </w:p>
        </w:tc>
      </w:tr>
      <w:tr w:rsidR="0098507D" w:rsidRPr="005667E7" w14:paraId="32E66A0F"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37FCDA" w14:textId="77777777" w:rsidR="0098507D" w:rsidRPr="009B43BC" w:rsidRDefault="0098507D" w:rsidP="0098507D">
            <w:pPr>
              <w:pStyle w:val="Default"/>
              <w:rPr>
                <w:sz w:val="22"/>
                <w:szCs w:val="22"/>
              </w:rPr>
            </w:pPr>
            <w:r w:rsidRPr="009B43BC">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5EBDFA9" w14:textId="77777777" w:rsidR="0098507D" w:rsidRPr="009B43BC" w:rsidRDefault="0098507D" w:rsidP="0098507D">
            <w:pPr>
              <w:spacing w:after="0"/>
            </w:pPr>
            <w:r w:rsidRPr="009B43BC">
              <w:t>do 31. decembra 2029 nebytové budovy s účinným menovitým výkonom vykurovacích systémov, klimatizačných systémov, kombinovaných systémov vykurovania priestoru a vetrania alebo kombinovaných systémov klimatizácie a vetrania s výkonom nad 70 kW.</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F00D2C" w14:textId="5414402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3612FF"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839B74"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EF6A50"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CE493D" w14:textId="1CDBEFF3" w:rsidR="0098507D" w:rsidRPr="005667E7" w:rsidRDefault="004B38D1"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DF61CBF" w14:textId="77777777" w:rsidR="004B38D1" w:rsidRDefault="004B38D1" w:rsidP="004B38D1">
            <w:pPr>
              <w:pStyle w:val="Default"/>
              <w:rPr>
                <w:sz w:val="22"/>
                <w:szCs w:val="22"/>
              </w:rPr>
            </w:pPr>
            <w:r>
              <w:rPr>
                <w:sz w:val="22"/>
                <w:szCs w:val="22"/>
              </w:rPr>
              <w:t>Transpozícia bude zabezpečená ďalším legislatívnym procesom v gescii MH SR</w:t>
            </w:r>
          </w:p>
          <w:p w14:paraId="3FDCA29F" w14:textId="139CF409"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57722D" w14:textId="6D5269D9"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C3D59B" w14:textId="77777777" w:rsidR="0098507D" w:rsidRPr="005667E7" w:rsidRDefault="0098507D" w:rsidP="0098507D">
            <w:pPr>
              <w:pStyle w:val="Default"/>
              <w:rPr>
                <w:sz w:val="22"/>
                <w:szCs w:val="22"/>
              </w:rPr>
            </w:pPr>
          </w:p>
        </w:tc>
      </w:tr>
      <w:tr w:rsidR="0098507D" w:rsidRPr="005667E7" w14:paraId="767D30F6"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7F979E" w14:textId="77777777" w:rsidR="0098507D" w:rsidRPr="009B43BC" w:rsidRDefault="0098507D" w:rsidP="0098507D">
            <w:pPr>
              <w:pStyle w:val="Default"/>
              <w:rPr>
                <w:sz w:val="22"/>
                <w:szCs w:val="22"/>
              </w:rPr>
            </w:pPr>
            <w:r w:rsidRPr="009B43BC">
              <w:rPr>
                <w:sz w:val="22"/>
                <w:szCs w:val="22"/>
              </w:rPr>
              <w:t>O:10</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E85DE4" w14:textId="77777777" w:rsidR="0098507D" w:rsidRPr="009B43BC" w:rsidRDefault="0098507D" w:rsidP="0098507D">
            <w:pPr>
              <w:spacing w:after="0"/>
            </w:pPr>
            <w:r w:rsidRPr="009B43BC">
              <w:t>Systémy automatizácie a riadenia budov sú schopné:</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66D755" w14:textId="7322FC7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5FBA1C" w14:textId="4D66472B" w:rsidR="0098507D" w:rsidRPr="005667E7" w:rsidRDefault="0098507D" w:rsidP="0098507D">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C5254B" w14:textId="77777777" w:rsidR="0098507D" w:rsidRDefault="0098507D" w:rsidP="0098507D">
            <w:pPr>
              <w:pStyle w:val="Default"/>
              <w:rPr>
                <w:sz w:val="22"/>
                <w:szCs w:val="22"/>
              </w:rPr>
            </w:pPr>
            <w:r>
              <w:rPr>
                <w:sz w:val="22"/>
                <w:szCs w:val="22"/>
              </w:rPr>
              <w:t>§ 11</w:t>
            </w:r>
          </w:p>
          <w:p w14:paraId="2573A308" w14:textId="1134A4F0" w:rsidR="0098507D" w:rsidRPr="005667E7" w:rsidRDefault="0098507D" w:rsidP="0098507D">
            <w:pPr>
              <w:pStyle w:val="Default"/>
              <w:rPr>
                <w:sz w:val="22"/>
                <w:szCs w:val="22"/>
              </w:rPr>
            </w:pPr>
            <w:r>
              <w:rPr>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424218" w14:textId="2BA833E0" w:rsidR="0098507D" w:rsidRPr="005667E7" w:rsidRDefault="0098507D" w:rsidP="0098507D">
            <w:pPr>
              <w:pStyle w:val="Default"/>
              <w:rPr>
                <w:sz w:val="22"/>
                <w:szCs w:val="22"/>
              </w:rPr>
            </w:pPr>
            <w:r>
              <w:rPr>
                <w:sz w:val="22"/>
                <w:szCs w:val="22"/>
              </w:rPr>
              <w:t>(8) </w:t>
            </w:r>
            <w:r w:rsidRPr="005A115F">
              <w:rPr>
                <w:sz w:val="22"/>
                <w:szCs w:val="22"/>
              </w:rPr>
              <w:t>Ak je to funkčne uskutočniteľné a technicky a nákladovo primerané, vlastník nebytovej budovy</w:t>
            </w:r>
            <w:r w:rsidRPr="005A115F">
              <w:rPr>
                <w:sz w:val="22"/>
                <w:szCs w:val="22"/>
                <w:vertAlign w:val="superscript"/>
              </w:rPr>
              <w:t xml:space="preserve">57a) </w:t>
            </w:r>
            <w:r w:rsidRPr="005A115F">
              <w:rPr>
                <w:sz w:val="22"/>
                <w:szCs w:val="22"/>
              </w:rPr>
              <w:t>s celkovým účinným menovitým tepelným výkonom</w:t>
            </w:r>
            <w:r w:rsidRPr="005A115F">
              <w:rPr>
                <w:sz w:val="22"/>
                <w:szCs w:val="22"/>
                <w:vertAlign w:val="superscript"/>
              </w:rPr>
              <w:t>57b)</w:t>
            </w:r>
            <w:r w:rsidRPr="005A115F">
              <w:rPr>
                <w:sz w:val="22"/>
                <w:szCs w:val="22"/>
              </w:rPr>
              <w:t xml:space="preserve"> vykurovacieho systému vyšším ako 290 kW a vlastník nebytovej budovy s celkovým účinným menovitým chladiacim výkonom</w:t>
            </w:r>
            <w:r w:rsidRPr="00E80457">
              <w:rPr>
                <w:sz w:val="22"/>
                <w:szCs w:val="22"/>
                <w:vertAlign w:val="superscript"/>
              </w:rPr>
              <w:t>57c)</w:t>
            </w:r>
            <w:r w:rsidRPr="005A115F">
              <w:rPr>
                <w:sz w:val="22"/>
                <w:szCs w:val="22"/>
              </w:rPr>
              <w:t xml:space="preserve"> klimatizačného </w:t>
            </w:r>
            <w:r w:rsidRPr="005A115F">
              <w:rPr>
                <w:sz w:val="22"/>
                <w:szCs w:val="22"/>
              </w:rPr>
              <w:lastRenderedPageBreak/>
              <w:t xml:space="preserve">systému vyšším ako 290 kW, je povinný vybaviť nebytovú budovu </w:t>
            </w:r>
            <w:r w:rsidRPr="00E80457">
              <w:rPr>
                <w:b/>
                <w:sz w:val="22"/>
                <w:szCs w:val="22"/>
              </w:rPr>
              <w:t>systémom automatizácie a riadenia budovy, ktorý umožňuje</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8EE8AE7" w14:textId="08817402"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53A73F" w14:textId="4D6D38B9" w:rsidR="0098507D" w:rsidRPr="005667E7"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43E1DE" w14:textId="467566F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D3CF484" w14:textId="77777777" w:rsidR="0098507D" w:rsidRPr="005667E7" w:rsidRDefault="0098507D" w:rsidP="0098507D">
            <w:pPr>
              <w:pStyle w:val="Default"/>
              <w:rPr>
                <w:sz w:val="22"/>
                <w:szCs w:val="22"/>
              </w:rPr>
            </w:pPr>
          </w:p>
        </w:tc>
      </w:tr>
      <w:tr w:rsidR="0098507D" w:rsidRPr="005667E7" w14:paraId="23063CA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CC325F" w14:textId="77777777" w:rsidR="0098507D" w:rsidRPr="009B43BC" w:rsidRDefault="0098507D" w:rsidP="0098507D">
            <w:pPr>
              <w:pStyle w:val="Default"/>
              <w:rPr>
                <w:sz w:val="22"/>
                <w:szCs w:val="22"/>
              </w:rPr>
            </w:pPr>
            <w:r w:rsidRPr="009B43BC">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B53AA9" w14:textId="77777777" w:rsidR="0098507D" w:rsidRPr="009B43BC" w:rsidRDefault="0098507D" w:rsidP="0098507D">
            <w:pPr>
              <w:spacing w:after="0"/>
            </w:pPr>
            <w:r w:rsidRPr="009B43BC">
              <w:t>priebežne monitorovať, zaznamenávať, analyzovať a umožňovať úpravu spotreby energie;</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981831" w14:textId="782ED6E2"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E515D9" w14:textId="33396A41" w:rsidR="0098507D" w:rsidRPr="005667E7" w:rsidRDefault="0098507D" w:rsidP="0098507D">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AE1BDA" w14:textId="77777777" w:rsidR="0098507D" w:rsidRDefault="0098507D" w:rsidP="0098507D">
            <w:pPr>
              <w:pStyle w:val="Default"/>
              <w:rPr>
                <w:sz w:val="22"/>
                <w:szCs w:val="22"/>
              </w:rPr>
            </w:pPr>
            <w:r>
              <w:rPr>
                <w:sz w:val="22"/>
                <w:szCs w:val="22"/>
              </w:rPr>
              <w:t>§ 11</w:t>
            </w:r>
          </w:p>
          <w:p w14:paraId="07D93514" w14:textId="734D175E" w:rsidR="0098507D" w:rsidRDefault="0098507D" w:rsidP="0098507D">
            <w:pPr>
              <w:pStyle w:val="Default"/>
              <w:rPr>
                <w:sz w:val="22"/>
                <w:szCs w:val="22"/>
              </w:rPr>
            </w:pPr>
            <w:r>
              <w:rPr>
                <w:sz w:val="22"/>
                <w:szCs w:val="22"/>
              </w:rPr>
              <w:t>O 8</w:t>
            </w:r>
          </w:p>
          <w:p w14:paraId="6A83FE05" w14:textId="057E310E" w:rsidR="0098507D" w:rsidRPr="005667E7" w:rsidRDefault="0098507D" w:rsidP="0098507D">
            <w:pPr>
              <w:pStyle w:val="Default"/>
              <w:rPr>
                <w:sz w:val="22"/>
                <w:szCs w:val="22"/>
              </w:rPr>
            </w:pPr>
            <w:r>
              <w:rPr>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B4FE00" w14:textId="47144294" w:rsidR="0098507D" w:rsidRPr="005667E7" w:rsidRDefault="0098507D" w:rsidP="0098507D">
            <w:pPr>
              <w:pStyle w:val="Default"/>
              <w:rPr>
                <w:sz w:val="22"/>
                <w:szCs w:val="22"/>
              </w:rPr>
            </w:pPr>
            <w:r>
              <w:rPr>
                <w:sz w:val="22"/>
                <w:szCs w:val="22"/>
              </w:rPr>
              <w:t>a) </w:t>
            </w:r>
            <w:r w:rsidRPr="00E80457">
              <w:rPr>
                <w:sz w:val="22"/>
                <w:szCs w:val="22"/>
              </w:rPr>
              <w:t>priebežne monitorovať, zaznamenávať, analyzovať a upravovať spotrebu energie,</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812D54" w14:textId="55E975D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B4B581" w14:textId="2F750680" w:rsidR="0098507D" w:rsidRPr="005667E7"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A3BC01" w14:textId="238991F2" w:rsidR="0098507D" w:rsidRPr="005667E7" w:rsidRDefault="0098507D" w:rsidP="0098507D">
            <w:pPr>
              <w:pStyle w:val="Default"/>
              <w:rPr>
                <w:sz w:val="22"/>
                <w:szCs w:val="22"/>
              </w:rPr>
            </w:pPr>
            <w:r w:rsidRPr="00E42A1C">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70374D" w14:textId="77777777" w:rsidR="0098507D" w:rsidRPr="005667E7" w:rsidRDefault="0098507D" w:rsidP="0098507D">
            <w:pPr>
              <w:pStyle w:val="Default"/>
              <w:rPr>
                <w:sz w:val="22"/>
                <w:szCs w:val="22"/>
              </w:rPr>
            </w:pPr>
          </w:p>
        </w:tc>
      </w:tr>
      <w:tr w:rsidR="0098507D" w:rsidRPr="005667E7" w14:paraId="04781EB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515E35" w14:textId="77777777" w:rsidR="0098507D" w:rsidRPr="009B43BC" w:rsidRDefault="0098507D" w:rsidP="0098507D">
            <w:pPr>
              <w:pStyle w:val="Default"/>
              <w:rPr>
                <w:sz w:val="22"/>
                <w:szCs w:val="22"/>
              </w:rPr>
            </w:pPr>
            <w:r w:rsidRPr="009B43BC">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997F00B" w14:textId="77777777" w:rsidR="0098507D" w:rsidRPr="009B43BC" w:rsidRDefault="0098507D" w:rsidP="0098507D">
            <w:pPr>
              <w:pStyle w:val="oj-normal"/>
              <w:rPr>
                <w:sz w:val="22"/>
                <w:szCs w:val="22"/>
              </w:rPr>
            </w:pPr>
            <w:r w:rsidRPr="009B43BC">
              <w:rPr>
                <w:color w:val="000000"/>
                <w:sz w:val="22"/>
                <w:szCs w:val="22"/>
              </w:rPr>
              <w:t>referenčne porovnávať energetickú efektívnosť budovy, odhaľovať straty v efektívnosti technických systémov budovy a informovať osobu zodpovednú za zariadenia alebo technickú správu budovy o príležitostiach na zvýšenie energetickej efektívnosti;</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4E0B935" w14:textId="435F595D"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2DC640" w14:textId="63C90966" w:rsidR="0098507D" w:rsidRPr="005667E7" w:rsidRDefault="0098507D" w:rsidP="0098507D">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27A74A2" w14:textId="77777777" w:rsidR="0098507D" w:rsidRDefault="0098507D" w:rsidP="0098507D">
            <w:pPr>
              <w:pStyle w:val="Default"/>
              <w:rPr>
                <w:sz w:val="22"/>
                <w:szCs w:val="22"/>
              </w:rPr>
            </w:pPr>
            <w:r>
              <w:rPr>
                <w:sz w:val="22"/>
                <w:szCs w:val="22"/>
              </w:rPr>
              <w:t>§ 11</w:t>
            </w:r>
          </w:p>
          <w:p w14:paraId="78F0AFBE" w14:textId="5CCF0F41" w:rsidR="0098507D" w:rsidRDefault="0098507D" w:rsidP="0098507D">
            <w:pPr>
              <w:pStyle w:val="Default"/>
              <w:rPr>
                <w:sz w:val="22"/>
                <w:szCs w:val="22"/>
              </w:rPr>
            </w:pPr>
            <w:r>
              <w:rPr>
                <w:sz w:val="22"/>
                <w:szCs w:val="22"/>
              </w:rPr>
              <w:t>O 8</w:t>
            </w:r>
          </w:p>
          <w:p w14:paraId="431B4E3B" w14:textId="64C2B06E" w:rsidR="0098507D" w:rsidRPr="005667E7" w:rsidRDefault="0098507D" w:rsidP="0098507D">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950421" w14:textId="60F87421" w:rsidR="0098507D" w:rsidRPr="005667E7" w:rsidRDefault="0098507D" w:rsidP="0098507D">
            <w:pPr>
              <w:pStyle w:val="Default"/>
              <w:rPr>
                <w:sz w:val="22"/>
                <w:szCs w:val="22"/>
              </w:rPr>
            </w:pPr>
            <w:r>
              <w:rPr>
                <w:sz w:val="22"/>
                <w:szCs w:val="22"/>
              </w:rPr>
              <w:t xml:space="preserve">b) </w:t>
            </w:r>
            <w:r w:rsidRPr="00E80457">
              <w:rPr>
                <w:sz w:val="22"/>
                <w:szCs w:val="22"/>
              </w:rPr>
              <w:t>porovnávať energetickú efektívnosť nebytovej budovy s referenčnými hodnotami energetickej efektívnosti budovy podľa § 25 písm. w), zisťovať straty v energetickej účinnosti technických systémov nebytovej budovy a informovať o možnostiach zvýšenia energetickej účinnosti a</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CC1F89" w14:textId="6AF1443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5E2916E" w14:textId="4574A0C0" w:rsidR="0098507D" w:rsidRPr="005667E7"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FF1E774" w14:textId="6FB0C462" w:rsidR="0098507D" w:rsidRPr="005667E7" w:rsidRDefault="0098507D" w:rsidP="0098507D">
            <w:pPr>
              <w:pStyle w:val="Default"/>
              <w:rPr>
                <w:sz w:val="22"/>
                <w:szCs w:val="22"/>
              </w:rPr>
            </w:pPr>
            <w:r w:rsidRPr="00E42A1C">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491359" w14:textId="77777777" w:rsidR="0098507D" w:rsidRPr="005667E7" w:rsidRDefault="0098507D" w:rsidP="0098507D">
            <w:pPr>
              <w:pStyle w:val="Default"/>
              <w:rPr>
                <w:sz w:val="22"/>
                <w:szCs w:val="22"/>
              </w:rPr>
            </w:pPr>
          </w:p>
        </w:tc>
      </w:tr>
      <w:tr w:rsidR="0098507D" w:rsidRPr="005667E7" w14:paraId="551E05E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401799" w14:textId="77777777" w:rsidR="0098507D" w:rsidRPr="009B43BC" w:rsidRDefault="0098507D" w:rsidP="0098507D">
            <w:pPr>
              <w:pStyle w:val="Default"/>
              <w:rPr>
                <w:sz w:val="22"/>
                <w:szCs w:val="22"/>
              </w:rPr>
            </w:pPr>
            <w:r w:rsidRPr="009B43BC">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8D60161" w14:textId="77777777" w:rsidR="0098507D" w:rsidRPr="009B43BC" w:rsidRDefault="0098507D" w:rsidP="0098507D">
            <w:pPr>
              <w:spacing w:after="0"/>
            </w:pPr>
            <w:r w:rsidRPr="009B43BC">
              <w:t xml:space="preserve">umožňovať komunikáciu s prepojenými technickými systémami budovy a inými spotrebičmi v budove, ako aj byť </w:t>
            </w:r>
            <w:proofErr w:type="spellStart"/>
            <w:r w:rsidRPr="009B43BC">
              <w:t>interoperabilné</w:t>
            </w:r>
            <w:proofErr w:type="spellEnd"/>
            <w:r w:rsidRPr="009B43BC">
              <w:t xml:space="preserve"> s technickými systémami budovy, ktoré zahŕňajú rôzne typy výrobcom chránených technológií a zariadení alebo sú od rôznych výrobcov;</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FFB3F1" w14:textId="445A210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A6E5E3" w14:textId="7D914684" w:rsidR="0098507D" w:rsidRPr="005667E7" w:rsidRDefault="0098507D" w:rsidP="0098507D">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4B1F27" w14:textId="77777777" w:rsidR="0098507D" w:rsidRDefault="0098507D" w:rsidP="0098507D">
            <w:pPr>
              <w:pStyle w:val="Default"/>
              <w:rPr>
                <w:sz w:val="22"/>
                <w:szCs w:val="22"/>
              </w:rPr>
            </w:pPr>
            <w:r>
              <w:rPr>
                <w:sz w:val="22"/>
                <w:szCs w:val="22"/>
              </w:rPr>
              <w:t>§ 11</w:t>
            </w:r>
          </w:p>
          <w:p w14:paraId="325C0406" w14:textId="213FFE84" w:rsidR="0098507D" w:rsidRDefault="0098507D" w:rsidP="0098507D">
            <w:pPr>
              <w:pStyle w:val="Default"/>
              <w:rPr>
                <w:sz w:val="22"/>
                <w:szCs w:val="22"/>
              </w:rPr>
            </w:pPr>
            <w:r>
              <w:rPr>
                <w:sz w:val="22"/>
                <w:szCs w:val="22"/>
              </w:rPr>
              <w:t>O 8</w:t>
            </w:r>
          </w:p>
          <w:p w14:paraId="2DCE1E4A" w14:textId="092DD06B" w:rsidR="0098507D" w:rsidRPr="005667E7" w:rsidRDefault="0098507D" w:rsidP="0098507D">
            <w:pPr>
              <w:pStyle w:val="Default"/>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76CDB24" w14:textId="77E975C3" w:rsidR="0098507D" w:rsidRPr="005667E7" w:rsidRDefault="0098507D" w:rsidP="0098507D">
            <w:pPr>
              <w:pStyle w:val="Default"/>
              <w:rPr>
                <w:sz w:val="22"/>
                <w:szCs w:val="22"/>
              </w:rPr>
            </w:pPr>
            <w:r>
              <w:rPr>
                <w:sz w:val="22"/>
                <w:szCs w:val="22"/>
              </w:rPr>
              <w:t>c) </w:t>
            </w:r>
            <w:r w:rsidRPr="00E80457">
              <w:rPr>
                <w:sz w:val="22"/>
                <w:szCs w:val="22"/>
              </w:rPr>
              <w:t xml:space="preserve">zabezpečiť komunikáciu s prepojenými technickými systémami nebytovej budovy a inými spotrebičmi v nebytovej budove a </w:t>
            </w:r>
            <w:proofErr w:type="spellStart"/>
            <w:r w:rsidRPr="00E80457">
              <w:rPr>
                <w:sz w:val="22"/>
                <w:szCs w:val="22"/>
              </w:rPr>
              <w:t>interoperabilitu</w:t>
            </w:r>
            <w:proofErr w:type="spellEnd"/>
            <w:r w:rsidRPr="00E80457">
              <w:rPr>
                <w:sz w:val="22"/>
                <w:szCs w:val="22"/>
              </w:rPr>
              <w:t xml:space="preserve"> s technickými systémami nebytovej budovy zahŕňajúcimi rôzne typy výrobcom chránených technológií a zariadení alebo technológie a zariadenia od rôznych výrobcov.</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1FE141" w14:textId="27391D4E"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1120AE" w14:textId="604F5863" w:rsidR="0098507D" w:rsidRPr="005667E7"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1F712C" w14:textId="6B6ACAC7" w:rsidR="0098507D" w:rsidRPr="005667E7" w:rsidRDefault="0098507D" w:rsidP="0098507D">
            <w:pPr>
              <w:pStyle w:val="Default"/>
              <w:rPr>
                <w:sz w:val="22"/>
                <w:szCs w:val="22"/>
              </w:rPr>
            </w:pPr>
            <w:r w:rsidRPr="00E42A1C">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45AD81" w14:textId="77777777" w:rsidR="0098507D" w:rsidRPr="005667E7" w:rsidRDefault="0098507D" w:rsidP="0098507D">
            <w:pPr>
              <w:pStyle w:val="Default"/>
              <w:rPr>
                <w:sz w:val="22"/>
                <w:szCs w:val="22"/>
              </w:rPr>
            </w:pPr>
          </w:p>
        </w:tc>
      </w:tr>
      <w:tr w:rsidR="0098507D" w:rsidRPr="005667E7" w14:paraId="1DA8528D"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D5592A" w14:textId="77777777" w:rsidR="0098507D" w:rsidRPr="009B43BC" w:rsidRDefault="0098507D" w:rsidP="0098507D">
            <w:pPr>
              <w:pStyle w:val="Default"/>
              <w:rPr>
                <w:sz w:val="22"/>
                <w:szCs w:val="22"/>
              </w:rPr>
            </w:pPr>
            <w:r w:rsidRPr="009B43BC">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CA8FD4" w14:textId="77777777" w:rsidR="0098507D" w:rsidRPr="009B43BC" w:rsidRDefault="0098507D" w:rsidP="0098507D">
            <w:pPr>
              <w:spacing w:after="0"/>
            </w:pPr>
            <w:r w:rsidRPr="009B43BC">
              <w:t>do 29. mája 2026 monitorovať kvalitu vnútorného prostredia.</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FC7D52" w14:textId="52D9BD4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60B3AA"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D96AC8"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E25552"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EFFC63" w14:textId="533F9FA8" w:rsidR="0098507D" w:rsidRPr="005667E7" w:rsidRDefault="005C7EB2"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CEEE5E" w14:textId="77777777" w:rsidR="005C7EB2" w:rsidRDefault="005C7EB2" w:rsidP="005C7EB2">
            <w:pPr>
              <w:pStyle w:val="Default"/>
              <w:rPr>
                <w:sz w:val="22"/>
                <w:szCs w:val="22"/>
              </w:rPr>
            </w:pPr>
            <w:r>
              <w:rPr>
                <w:sz w:val="22"/>
                <w:szCs w:val="22"/>
              </w:rPr>
              <w:t>Transpozícia bude zabezpečená ďalším legislatívnym procesom v gescii MH SR</w:t>
            </w:r>
          </w:p>
          <w:p w14:paraId="45B23463" w14:textId="074AB399"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908C4F" w14:textId="4D3C6B31"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63A471" w14:textId="77777777" w:rsidR="0098507D" w:rsidRPr="005667E7" w:rsidRDefault="0098507D" w:rsidP="0098507D">
            <w:pPr>
              <w:pStyle w:val="Default"/>
              <w:rPr>
                <w:sz w:val="22"/>
                <w:szCs w:val="22"/>
              </w:rPr>
            </w:pPr>
          </w:p>
        </w:tc>
      </w:tr>
      <w:tr w:rsidR="00E0147E" w:rsidRPr="005667E7" w14:paraId="6E66C12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73BA58" w14:textId="77777777" w:rsidR="00E0147E" w:rsidRPr="009B43BC" w:rsidRDefault="00E0147E" w:rsidP="00E0147E">
            <w:pPr>
              <w:pStyle w:val="Default"/>
              <w:rPr>
                <w:sz w:val="22"/>
                <w:szCs w:val="22"/>
              </w:rPr>
            </w:pPr>
            <w:r w:rsidRPr="009B43BC">
              <w:rPr>
                <w:sz w:val="22"/>
                <w:szCs w:val="22"/>
              </w:rPr>
              <w:lastRenderedPageBreak/>
              <w:t>O:11</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C0BAFB" w14:textId="77777777" w:rsidR="00E0147E" w:rsidRPr="009B43BC" w:rsidRDefault="00E0147E" w:rsidP="00E0147E">
            <w:pPr>
              <w:spacing w:after="0"/>
            </w:pPr>
            <w:r w:rsidRPr="009B43BC">
              <w:t>Členské štáty stanovia požiadavky na zabezpečenie toho, ak je to technicky, ekonomicky a funkčne uskutočniteľné, aby boli od 29. mája 2026 nové bytové budovy a bytové budovy prechádzajúce významnou obnovou vybavené:</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D1F012" w14:textId="71CF7390" w:rsidR="00E0147E" w:rsidRPr="005667E7" w:rsidRDefault="00E0147E" w:rsidP="00E0147E">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F3C7EA" w14:textId="77777777" w:rsidR="00E0147E" w:rsidRPr="005667E7" w:rsidRDefault="00E0147E" w:rsidP="00E0147E">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6495311" w14:textId="77777777" w:rsidR="00E0147E" w:rsidRPr="005667E7" w:rsidRDefault="00E0147E" w:rsidP="00E0147E">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604A524" w14:textId="29425502" w:rsidR="00E0147E" w:rsidRPr="005667E7" w:rsidRDefault="00E0147E" w:rsidP="00E0147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403A8F" w14:textId="4B69832A" w:rsidR="00E0147E" w:rsidRPr="005667E7" w:rsidRDefault="00E0147E" w:rsidP="00E0147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1349C1" w14:textId="57D89C25" w:rsidR="00E0147E" w:rsidRPr="005667E7" w:rsidRDefault="00E0147E" w:rsidP="00E0147E">
            <w:pPr>
              <w:pStyle w:val="Default"/>
              <w:rPr>
                <w:sz w:val="22"/>
                <w:szCs w:val="22"/>
              </w:rPr>
            </w:pPr>
            <w:r w:rsidRPr="00E970F9">
              <w:rPr>
                <w:sz w:val="22"/>
                <w:szCs w:val="22"/>
              </w:rPr>
              <w:t>Transpozícia bude zabezpečená ďalším legislatívnym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0147BB" w14:textId="2F85D2E8" w:rsidR="00E0147E" w:rsidRPr="005667E7" w:rsidRDefault="00E0147E" w:rsidP="00E0147E">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29A9E0" w14:textId="77777777" w:rsidR="00E0147E" w:rsidRPr="005667E7" w:rsidRDefault="00E0147E" w:rsidP="00E0147E">
            <w:pPr>
              <w:pStyle w:val="Default"/>
              <w:rPr>
                <w:sz w:val="22"/>
                <w:szCs w:val="22"/>
              </w:rPr>
            </w:pPr>
          </w:p>
        </w:tc>
      </w:tr>
      <w:tr w:rsidR="00E0147E" w:rsidRPr="005667E7" w14:paraId="2B4729C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0CD9A5" w14:textId="77777777" w:rsidR="00E0147E" w:rsidRPr="009B43BC" w:rsidRDefault="00E0147E" w:rsidP="00E0147E">
            <w:pPr>
              <w:pStyle w:val="Default"/>
              <w:rPr>
                <w:sz w:val="22"/>
                <w:szCs w:val="22"/>
              </w:rPr>
            </w:pPr>
            <w:r w:rsidRPr="009B43BC">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067F1C" w14:textId="77777777" w:rsidR="00E0147E" w:rsidRPr="009B43BC" w:rsidRDefault="00E0147E" w:rsidP="00E0147E">
            <w:pPr>
              <w:pStyle w:val="oj-normal"/>
              <w:spacing w:before="0" w:beforeAutospacing="0" w:after="0" w:afterAutospacing="0"/>
              <w:jc w:val="both"/>
              <w:rPr>
                <w:color w:val="000000"/>
                <w:sz w:val="22"/>
                <w:szCs w:val="22"/>
              </w:rPr>
            </w:pPr>
            <w:r w:rsidRPr="009B43BC">
              <w:rPr>
                <w:color w:val="000000"/>
                <w:sz w:val="22"/>
                <w:szCs w:val="22"/>
              </w:rPr>
              <w:t>funkcionalitou priebežného elektronického monitorovania, ktoré meria efektívnosť systémov a informuje vlastníkov alebo správcov budov v prípade podstatnej zmeny, a keď je potrebná údržba systému;</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472BDD" w14:textId="2001EF6D" w:rsidR="00E0147E" w:rsidRPr="005667E7" w:rsidRDefault="00E0147E" w:rsidP="00E0147E">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6A9D32" w14:textId="77777777" w:rsidR="00E0147E" w:rsidRPr="005667E7" w:rsidRDefault="00E0147E" w:rsidP="00E0147E">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1D4DD3" w14:textId="77777777" w:rsidR="00E0147E" w:rsidRPr="005667E7" w:rsidRDefault="00E0147E" w:rsidP="00E0147E">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3F5624" w14:textId="70C3EFF6" w:rsidR="00E0147E" w:rsidRPr="005667E7" w:rsidRDefault="00E0147E" w:rsidP="00E0147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CD88FA6" w14:textId="23310964" w:rsidR="00E0147E" w:rsidRPr="005667E7" w:rsidRDefault="00E0147E" w:rsidP="00E0147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0BB4B6" w14:textId="2BEB0DAF" w:rsidR="00E0147E" w:rsidRPr="005667E7" w:rsidRDefault="00E0147E" w:rsidP="00E0147E">
            <w:pPr>
              <w:pStyle w:val="Default"/>
              <w:rPr>
                <w:sz w:val="22"/>
                <w:szCs w:val="22"/>
              </w:rPr>
            </w:pPr>
            <w:r w:rsidRPr="00E970F9">
              <w:rPr>
                <w:sz w:val="22"/>
                <w:szCs w:val="22"/>
              </w:rPr>
              <w:t>Transpozícia bude zabezpečená ďalším legislatívnym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B20890E" w14:textId="083CEE77" w:rsidR="00E0147E" w:rsidRPr="005667E7" w:rsidRDefault="00E0147E" w:rsidP="00E0147E">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3696E2" w14:textId="77777777" w:rsidR="00E0147E" w:rsidRPr="005667E7" w:rsidRDefault="00E0147E" w:rsidP="00E0147E">
            <w:pPr>
              <w:pStyle w:val="Default"/>
              <w:rPr>
                <w:sz w:val="22"/>
                <w:szCs w:val="22"/>
              </w:rPr>
            </w:pPr>
          </w:p>
        </w:tc>
      </w:tr>
      <w:tr w:rsidR="00E0147E" w:rsidRPr="005667E7" w14:paraId="58248D24"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1B852C" w14:textId="77777777" w:rsidR="00E0147E" w:rsidRPr="009B43BC" w:rsidRDefault="00E0147E" w:rsidP="00E0147E">
            <w:pPr>
              <w:pStyle w:val="Default"/>
              <w:rPr>
                <w:sz w:val="22"/>
                <w:szCs w:val="22"/>
              </w:rPr>
            </w:pPr>
            <w:r w:rsidRPr="009B43BC">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D0D1D0" w14:textId="77777777" w:rsidR="00E0147E" w:rsidRPr="009B43BC" w:rsidRDefault="00E0147E" w:rsidP="00E0147E">
            <w:pPr>
              <w:spacing w:after="0"/>
            </w:pPr>
            <w:r w:rsidRPr="009B43BC">
              <w:t>účinnými kontrolnými funkciami na zabezpečenie optimálnej výroby, distribúcie, skladovania, využívania energie a v príslušných prípadoch hydraulického vyregulovania;</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0DD075" w14:textId="3C36D602" w:rsidR="00E0147E" w:rsidRPr="005667E7" w:rsidRDefault="00E0147E" w:rsidP="00E0147E">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0305AD" w14:textId="77777777" w:rsidR="00E0147E" w:rsidRPr="005667E7" w:rsidRDefault="00E0147E" w:rsidP="00E0147E">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FD8A59" w14:textId="77777777" w:rsidR="00E0147E" w:rsidRPr="005667E7" w:rsidRDefault="00E0147E" w:rsidP="00E0147E">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B163A0" w14:textId="27D9A016" w:rsidR="00E0147E" w:rsidRPr="005667E7" w:rsidRDefault="00E0147E" w:rsidP="00E0147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47F586" w14:textId="7690A286" w:rsidR="00E0147E" w:rsidRPr="005667E7" w:rsidRDefault="00E0147E" w:rsidP="00E0147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A2EE05" w14:textId="7378CF08" w:rsidR="00E0147E" w:rsidRPr="005667E7" w:rsidRDefault="00E0147E" w:rsidP="00E0147E">
            <w:pPr>
              <w:pStyle w:val="Default"/>
              <w:rPr>
                <w:sz w:val="22"/>
                <w:szCs w:val="22"/>
              </w:rPr>
            </w:pPr>
            <w:r w:rsidRPr="00E970F9">
              <w:rPr>
                <w:sz w:val="22"/>
                <w:szCs w:val="22"/>
              </w:rPr>
              <w:t>Transpozícia bude zabezpečená ďalším legislatívnym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921593" w14:textId="7169D3B9" w:rsidR="00E0147E" w:rsidRPr="005667E7" w:rsidRDefault="00E0147E" w:rsidP="00E0147E">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52877C" w14:textId="77777777" w:rsidR="00E0147E" w:rsidRPr="005667E7" w:rsidRDefault="00E0147E" w:rsidP="00E0147E">
            <w:pPr>
              <w:pStyle w:val="Default"/>
              <w:rPr>
                <w:sz w:val="22"/>
                <w:szCs w:val="22"/>
              </w:rPr>
            </w:pPr>
          </w:p>
        </w:tc>
      </w:tr>
      <w:tr w:rsidR="00E0147E" w:rsidRPr="005667E7" w14:paraId="1675DC92"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D4789E7" w14:textId="77777777" w:rsidR="00E0147E" w:rsidRPr="009B43BC" w:rsidRDefault="00E0147E" w:rsidP="00E0147E">
            <w:pPr>
              <w:pStyle w:val="Default"/>
              <w:rPr>
                <w:sz w:val="22"/>
                <w:szCs w:val="22"/>
              </w:rPr>
            </w:pPr>
            <w:r w:rsidRPr="009B43BC">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822502" w14:textId="77777777" w:rsidR="00E0147E" w:rsidRPr="009B43BC" w:rsidRDefault="00E0147E" w:rsidP="00E0147E">
            <w:pPr>
              <w:pStyle w:val="oj-normal"/>
              <w:spacing w:before="120"/>
              <w:rPr>
                <w:sz w:val="22"/>
                <w:szCs w:val="22"/>
              </w:rPr>
            </w:pPr>
            <w:r w:rsidRPr="009B43BC">
              <w:rPr>
                <w:color w:val="000000"/>
                <w:sz w:val="22"/>
                <w:szCs w:val="22"/>
              </w:rPr>
              <w:t>schopnosťou reagovať na vonkajšie signály a upraviť spotrebu energie.</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D27924" w14:textId="28354F2D" w:rsidR="00E0147E" w:rsidRPr="005667E7" w:rsidRDefault="00E0147E" w:rsidP="00E0147E">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7E5BDA" w14:textId="77777777" w:rsidR="00E0147E" w:rsidRPr="005667E7" w:rsidRDefault="00E0147E" w:rsidP="00E0147E">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96AB1C" w14:textId="77777777" w:rsidR="00E0147E" w:rsidRPr="005667E7" w:rsidRDefault="00E0147E" w:rsidP="00E0147E">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2F471C" w14:textId="62DF3F3C" w:rsidR="00E0147E" w:rsidRPr="005667E7" w:rsidRDefault="00E0147E" w:rsidP="00E0147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C7D343" w14:textId="50213721" w:rsidR="00E0147E" w:rsidRPr="005667E7" w:rsidRDefault="00E0147E" w:rsidP="00E0147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600A63A" w14:textId="7CAB6BA6" w:rsidR="00E0147E" w:rsidRPr="005667E7" w:rsidRDefault="00E0147E" w:rsidP="00E0147E">
            <w:pPr>
              <w:pStyle w:val="Default"/>
              <w:rPr>
                <w:sz w:val="22"/>
                <w:szCs w:val="22"/>
              </w:rPr>
            </w:pPr>
            <w:r w:rsidRPr="00E970F9">
              <w:rPr>
                <w:sz w:val="22"/>
                <w:szCs w:val="22"/>
              </w:rPr>
              <w:t xml:space="preserve">Transpozícia bude zabezpečená ďalším legislatívnym procesom </w:t>
            </w:r>
            <w:r w:rsidRPr="00E970F9">
              <w:rPr>
                <w:sz w:val="22"/>
                <w:szCs w:val="22"/>
              </w:rPr>
              <w:lastRenderedPageBreak/>
              <w:t>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F5E6B3" w14:textId="3375F52F" w:rsidR="00E0147E" w:rsidRPr="005667E7" w:rsidRDefault="00E0147E" w:rsidP="00E0147E">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A01C99" w14:textId="77777777" w:rsidR="00E0147E" w:rsidRPr="005667E7" w:rsidRDefault="00E0147E" w:rsidP="00E0147E">
            <w:pPr>
              <w:pStyle w:val="Default"/>
              <w:rPr>
                <w:sz w:val="22"/>
                <w:szCs w:val="22"/>
              </w:rPr>
            </w:pPr>
          </w:p>
        </w:tc>
      </w:tr>
      <w:tr w:rsidR="00E0147E" w:rsidRPr="005667E7" w14:paraId="457F243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9B8F5A" w14:textId="77777777" w:rsidR="00E0147E" w:rsidRPr="009B43BC" w:rsidRDefault="00E0147E" w:rsidP="00E0147E">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D74004" w14:textId="77777777" w:rsidR="00E0147E" w:rsidRPr="009B43BC" w:rsidRDefault="00E0147E" w:rsidP="00E0147E">
            <w:pPr>
              <w:spacing w:after="0"/>
            </w:pPr>
            <w:r w:rsidRPr="009B43BC">
              <w:t>Členské štáty môžu vyňať rodinné domy, ktoré prechádzajú významnou obnovou, z požiadaviek stanovených v tomto odseku, ak náklady na inštaláciu prevyšujú prínosy.</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BFCEDE" w14:textId="6C884D2F" w:rsidR="00E0147E" w:rsidRPr="005667E7" w:rsidRDefault="00E0147E" w:rsidP="00E0147E">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6FE653" w14:textId="77777777" w:rsidR="00E0147E" w:rsidRPr="005667E7" w:rsidRDefault="00E0147E" w:rsidP="00E0147E">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E3E986" w14:textId="77777777" w:rsidR="00E0147E" w:rsidRPr="005667E7" w:rsidRDefault="00E0147E" w:rsidP="00E0147E">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829EB0" w14:textId="77777777" w:rsidR="00E0147E" w:rsidRPr="005667E7" w:rsidRDefault="00E0147E" w:rsidP="00E0147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0E73B8" w14:textId="1E74D666" w:rsidR="00E0147E" w:rsidRPr="005667E7" w:rsidRDefault="00E0147E" w:rsidP="00E0147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7A3302" w14:textId="574DC859" w:rsidR="00E0147E" w:rsidRPr="005667E7" w:rsidRDefault="00E0147E" w:rsidP="00E0147E">
            <w:pPr>
              <w:pStyle w:val="Default"/>
              <w:rPr>
                <w:sz w:val="22"/>
                <w:szCs w:val="22"/>
              </w:rPr>
            </w:pPr>
            <w:r w:rsidRPr="00E970F9">
              <w:rPr>
                <w:sz w:val="22"/>
                <w:szCs w:val="22"/>
              </w:rPr>
              <w:t>Transpozícia bude zabezpečená ďalším legislatívnym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03B36A" w14:textId="5C54086E" w:rsidR="00E0147E" w:rsidRPr="005667E7" w:rsidRDefault="00E0147E" w:rsidP="00E0147E">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069B43" w14:textId="77777777" w:rsidR="00E0147E" w:rsidRPr="005667E7" w:rsidRDefault="00E0147E" w:rsidP="00E0147E">
            <w:pPr>
              <w:pStyle w:val="Default"/>
              <w:rPr>
                <w:sz w:val="22"/>
                <w:szCs w:val="22"/>
              </w:rPr>
            </w:pPr>
          </w:p>
        </w:tc>
      </w:tr>
      <w:tr w:rsidR="0098507D" w:rsidRPr="005667E7" w14:paraId="65593B9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99C5740" w14:textId="77777777" w:rsidR="0098507D" w:rsidRPr="005667E7" w:rsidRDefault="0098507D" w:rsidP="0098507D">
            <w:pPr>
              <w:pStyle w:val="Default"/>
              <w:rPr>
                <w:sz w:val="22"/>
                <w:szCs w:val="22"/>
              </w:rPr>
            </w:pPr>
            <w:r w:rsidRPr="005667E7">
              <w:rPr>
                <w:sz w:val="22"/>
                <w:szCs w:val="22"/>
              </w:rPr>
              <w:t>O:12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DCBF7DC" w14:textId="60B80146" w:rsidR="0098507D" w:rsidRPr="005667E7" w:rsidRDefault="0098507D" w:rsidP="0098507D">
            <w:pPr>
              <w:pStyle w:val="Default"/>
              <w:rPr>
                <w:sz w:val="22"/>
                <w:szCs w:val="22"/>
              </w:rPr>
            </w:pPr>
            <w:r w:rsidRPr="00D760CA">
              <w:rPr>
                <w:sz w:val="22"/>
                <w:szCs w:val="22"/>
              </w:rPr>
              <w:t>Členské štáty stanovia požiadavky na zabezpečenie toho, aby, ak je to technicky a ekonomicky uskutočniteľné, nebytové budovy s účinným menovitým výkonom vykurovacích systémov, klimatizačných systémov, kombinovaných systémov vykurovania priestoru a vetrania alebo kombinovaných systémov klimatizácie a vetrania: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F082F2" w14:textId="4C7D5996"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9DC5774" w14:textId="6D982BB7" w:rsidR="0098507D" w:rsidRPr="00094AE9" w:rsidRDefault="0098507D" w:rsidP="0098507D">
            <w:pPr>
              <w:pStyle w:val="Default"/>
              <w:rPr>
                <w:b/>
                <w:sz w:val="22"/>
                <w:szCs w:val="22"/>
              </w:rPr>
            </w:pPr>
            <w:r>
              <w:rPr>
                <w:b/>
                <w:sz w:val="22"/>
                <w:szCs w:val="22"/>
                <w:lang w:eastAsia="cs-CZ"/>
              </w:rPr>
              <w:t>N</w:t>
            </w:r>
            <w:r w:rsidRPr="00094AE9">
              <w:rPr>
                <w:b/>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A0515A7" w14:textId="77777777" w:rsidR="0098507D" w:rsidRPr="00094AE9" w:rsidRDefault="0098507D" w:rsidP="0098507D">
            <w:pPr>
              <w:pStyle w:val="Default"/>
              <w:rPr>
                <w:b/>
                <w:color w:val="auto"/>
                <w:sz w:val="22"/>
                <w:szCs w:val="22"/>
              </w:rPr>
            </w:pPr>
            <w:r w:rsidRPr="00094AE9">
              <w:rPr>
                <w:b/>
                <w:color w:val="auto"/>
                <w:sz w:val="22"/>
                <w:szCs w:val="22"/>
              </w:rPr>
              <w:t>§ 8</w:t>
            </w:r>
          </w:p>
          <w:p w14:paraId="0513D94E" w14:textId="7B57282E" w:rsidR="0098507D" w:rsidRPr="008356AC" w:rsidRDefault="0098507D" w:rsidP="0098507D">
            <w:pPr>
              <w:pStyle w:val="Default"/>
              <w:rPr>
                <w:color w:val="auto"/>
                <w:sz w:val="22"/>
                <w:szCs w:val="22"/>
              </w:rPr>
            </w:pPr>
            <w:r w:rsidRPr="00094AE9">
              <w:rPr>
                <w:b/>
                <w:color w:val="auto"/>
                <w:sz w:val="22"/>
                <w:szCs w:val="22"/>
              </w:rPr>
              <w:t>O 12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6013364" w14:textId="71387BE0" w:rsidR="0098507D" w:rsidRPr="00094AE9" w:rsidRDefault="0098507D" w:rsidP="0098507D">
            <w:pPr>
              <w:pStyle w:val="Default"/>
              <w:rPr>
                <w:b/>
                <w:sz w:val="22"/>
                <w:szCs w:val="22"/>
              </w:rPr>
            </w:pPr>
            <w:r w:rsidRPr="00094AE9">
              <w:rPr>
                <w:b/>
                <w:sz w:val="22"/>
                <w:szCs w:val="22"/>
              </w:rPr>
              <w:t xml:space="preserve">(12) </w:t>
            </w:r>
            <w:r w:rsidRPr="007952DD">
              <w:rPr>
                <w:b/>
                <w:sz w:val="22"/>
                <w:szCs w:val="22"/>
              </w:rPr>
              <w:t>Ak je to technicky a ekonomicky uskutočniteľné, je vlastník nebytovej budovy povinný zabezpečiť vybavenie budovy automatickým ovládaním zabudovaného osvetlenia</w:t>
            </w:r>
          </w:p>
          <w:p w14:paraId="658448D8" w14:textId="2005A18C" w:rsidR="0098507D" w:rsidRPr="00094AE9" w:rsidRDefault="0098507D" w:rsidP="0098507D">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EEB7990" w14:textId="0D8C39B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AA33CCA" w14:textId="1EBDFFF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35FE30D" w14:textId="79BF5D9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096697A" w14:textId="77777777" w:rsidR="0098507D" w:rsidRPr="005667E7" w:rsidRDefault="0098507D" w:rsidP="0098507D">
            <w:pPr>
              <w:pStyle w:val="Default"/>
              <w:rPr>
                <w:sz w:val="22"/>
                <w:szCs w:val="22"/>
              </w:rPr>
            </w:pPr>
          </w:p>
        </w:tc>
      </w:tr>
      <w:tr w:rsidR="0098507D" w:rsidRPr="005667E7" w14:paraId="2B1103CA"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B51157C"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0B1FDE7" w14:textId="77777777" w:rsidR="0098507D" w:rsidRPr="005667E7" w:rsidRDefault="0098507D" w:rsidP="0098507D">
            <w:pPr>
              <w:pStyle w:val="oj-normal"/>
              <w:spacing w:before="120"/>
              <w:rPr>
                <w:sz w:val="22"/>
                <w:szCs w:val="22"/>
              </w:rPr>
            </w:pPr>
            <w:r w:rsidRPr="005667E7">
              <w:rPr>
                <w:color w:val="000000"/>
                <w:sz w:val="22"/>
                <w:szCs w:val="22"/>
              </w:rPr>
              <w:t>ktorý je vyšší ako 290 kW, boli vybavené automatickým ovládaním osvetlenia do 31. decembra 2027;</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766682D" w14:textId="49587E1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EB75759" w14:textId="40B4675E" w:rsidR="0098507D" w:rsidRPr="008D57E2" w:rsidRDefault="0098507D" w:rsidP="0098507D">
            <w:pPr>
              <w:pStyle w:val="Default"/>
              <w:rPr>
                <w:sz w:val="22"/>
                <w:szCs w:val="22"/>
              </w:rPr>
            </w:pPr>
            <w:r>
              <w:rPr>
                <w:b/>
                <w:sz w:val="22"/>
                <w:szCs w:val="22"/>
                <w:lang w:eastAsia="cs-CZ"/>
              </w:rPr>
              <w:t>N</w:t>
            </w:r>
            <w:r w:rsidRPr="00094AE9">
              <w:rPr>
                <w:b/>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A9EB25E" w14:textId="4D40A64D" w:rsidR="0098507D" w:rsidRPr="00094AE9" w:rsidRDefault="0098507D" w:rsidP="0098507D">
            <w:pPr>
              <w:pStyle w:val="Default"/>
              <w:rPr>
                <w:b/>
                <w:color w:val="auto"/>
                <w:sz w:val="22"/>
                <w:szCs w:val="22"/>
              </w:rPr>
            </w:pPr>
            <w:r w:rsidRPr="00094AE9">
              <w:rPr>
                <w:b/>
                <w:color w:val="auto"/>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52DB377" w14:textId="1E0AC880" w:rsidR="0098507D" w:rsidRPr="00094AE9" w:rsidRDefault="0098507D" w:rsidP="0098507D">
            <w:pPr>
              <w:pStyle w:val="Default"/>
              <w:numPr>
                <w:ilvl w:val="0"/>
                <w:numId w:val="25"/>
              </w:numPr>
              <w:rPr>
                <w:b/>
                <w:sz w:val="22"/>
                <w:szCs w:val="22"/>
              </w:rPr>
            </w:pPr>
            <w:r w:rsidRPr="007952DD">
              <w:rPr>
                <w:b/>
                <w:sz w:val="22"/>
                <w:szCs w:val="22"/>
              </w:rPr>
              <w:t>do 31. decembra 2027, ak účinný menovitý výkon technického systému budovy je vyšší ako 290 kW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54AA4B0" w14:textId="428F19E3"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B9CC038" w14:textId="0F49C3C2"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86D460" w14:textId="45843102"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A8E2AE9" w14:textId="77777777" w:rsidR="0098507D" w:rsidRPr="005667E7" w:rsidRDefault="0098507D" w:rsidP="0098507D">
            <w:pPr>
              <w:pStyle w:val="Default"/>
              <w:rPr>
                <w:sz w:val="22"/>
                <w:szCs w:val="22"/>
              </w:rPr>
            </w:pPr>
          </w:p>
        </w:tc>
      </w:tr>
      <w:tr w:rsidR="0098507D" w:rsidRPr="005667E7" w14:paraId="4DB49F5F"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6CB1960"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8994C2B" w14:textId="77777777" w:rsidR="0098507D" w:rsidRPr="005667E7" w:rsidRDefault="0098507D" w:rsidP="0098507D">
            <w:pPr>
              <w:pStyle w:val="oj-normal"/>
              <w:spacing w:before="120"/>
              <w:rPr>
                <w:sz w:val="22"/>
                <w:szCs w:val="22"/>
              </w:rPr>
            </w:pPr>
            <w:r w:rsidRPr="005667E7">
              <w:rPr>
                <w:color w:val="000000"/>
                <w:sz w:val="22"/>
                <w:szCs w:val="22"/>
              </w:rPr>
              <w:t>ktorý je vyšší ako 70 kW, boli vybavené automatickým ovládaním osvetlenia do 31. decembra 2029.</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C0BF4B9" w14:textId="3DBC632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1B834A6" w14:textId="61177940" w:rsidR="0098507D" w:rsidRPr="008D57E2" w:rsidRDefault="0098507D" w:rsidP="0098507D">
            <w:pPr>
              <w:pStyle w:val="Default"/>
              <w:rPr>
                <w:b/>
                <w:sz w:val="22"/>
                <w:szCs w:val="22"/>
              </w:rPr>
            </w:pPr>
            <w:r>
              <w:rPr>
                <w:b/>
                <w:sz w:val="22"/>
                <w:szCs w:val="22"/>
                <w:lang w:eastAsia="cs-CZ"/>
              </w:rPr>
              <w:t>N</w:t>
            </w:r>
            <w:r w:rsidRPr="00094AE9">
              <w:rPr>
                <w:b/>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2C89D2B" w14:textId="540D2BD5" w:rsidR="0098507D" w:rsidRPr="00094AE9" w:rsidRDefault="0098507D" w:rsidP="0098507D">
            <w:pPr>
              <w:pStyle w:val="Default"/>
              <w:rPr>
                <w:b/>
                <w:color w:val="auto"/>
                <w:sz w:val="22"/>
                <w:szCs w:val="22"/>
              </w:rPr>
            </w:pPr>
            <w:r w:rsidRPr="00094AE9">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54264CC" w14:textId="47FB0007" w:rsidR="0098507D" w:rsidRPr="007600E4" w:rsidRDefault="0098507D" w:rsidP="0098507D">
            <w:pPr>
              <w:pStyle w:val="Default"/>
              <w:numPr>
                <w:ilvl w:val="0"/>
                <w:numId w:val="25"/>
              </w:numPr>
              <w:rPr>
                <w:b/>
                <w:sz w:val="22"/>
                <w:szCs w:val="22"/>
              </w:rPr>
            </w:pPr>
            <w:r w:rsidRPr="007952DD">
              <w:rPr>
                <w:b/>
                <w:sz w:val="22"/>
                <w:szCs w:val="22"/>
              </w:rPr>
              <w:t>do 31. decembra 2029, ak účinný menovitý výkon technického systému budovy je vyšší ako 70 kW.</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F21A86C" w14:textId="10DF5A9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947078F" w14:textId="63A2372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4F9C7FF" w14:textId="612AC22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D7A73AE" w14:textId="77777777" w:rsidR="0098507D" w:rsidRPr="005667E7" w:rsidRDefault="0098507D" w:rsidP="0098507D">
            <w:pPr>
              <w:pStyle w:val="Default"/>
              <w:rPr>
                <w:sz w:val="22"/>
                <w:szCs w:val="22"/>
              </w:rPr>
            </w:pPr>
          </w:p>
        </w:tc>
      </w:tr>
      <w:tr w:rsidR="0098507D" w:rsidRPr="005667E7" w14:paraId="13F314F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552CC17"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746C5A41" w14:textId="77777777" w:rsidR="0098507D" w:rsidRPr="005667E7" w:rsidRDefault="0098507D" w:rsidP="0098507D">
            <w:pPr>
              <w:pStyle w:val="Default"/>
              <w:rPr>
                <w:sz w:val="22"/>
                <w:szCs w:val="22"/>
              </w:rPr>
            </w:pPr>
            <w:r w:rsidRPr="005667E7">
              <w:rPr>
                <w:sz w:val="22"/>
                <w:szCs w:val="22"/>
                <w:shd w:val="clear" w:color="auto" w:fill="FFFFFF"/>
              </w:rPr>
              <w:t>Automatické ovládanie osvetlenia musí byť vhodne rozmiestnené a schopné zistiť prítomnosť osôb.</w:t>
            </w:r>
          </w:p>
        </w:tc>
        <w:tc>
          <w:tcPr>
            <w:tcW w:w="549" w:type="dxa"/>
            <w:tcBorders>
              <w:top w:val="single" w:sz="4" w:space="0" w:color="auto"/>
              <w:left w:val="single" w:sz="4" w:space="0" w:color="auto"/>
              <w:bottom w:val="single" w:sz="4" w:space="0" w:color="auto"/>
              <w:right w:val="single" w:sz="4" w:space="0" w:color="auto"/>
            </w:tcBorders>
          </w:tcPr>
          <w:p w14:paraId="7BCF6FE3" w14:textId="5355C21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0045677" w14:textId="5855953B" w:rsidR="0098507D" w:rsidRPr="005667E7" w:rsidRDefault="0098507D" w:rsidP="0098507D">
            <w:pPr>
              <w:pStyle w:val="Default"/>
              <w:rPr>
                <w:sz w:val="22"/>
                <w:szCs w:val="22"/>
              </w:rPr>
            </w:pPr>
            <w:r>
              <w:rPr>
                <w:b/>
                <w:sz w:val="22"/>
                <w:szCs w:val="22"/>
                <w:lang w:eastAsia="cs-CZ"/>
              </w:rPr>
              <w:t>N</w:t>
            </w:r>
            <w:r w:rsidRPr="00094AE9">
              <w:rPr>
                <w:b/>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tcPr>
          <w:p w14:paraId="3D82664A" w14:textId="77777777" w:rsidR="0098507D" w:rsidRPr="00094AE9" w:rsidRDefault="0098507D" w:rsidP="0098507D">
            <w:pPr>
              <w:pStyle w:val="Default"/>
              <w:rPr>
                <w:b/>
                <w:color w:val="auto"/>
                <w:sz w:val="22"/>
                <w:szCs w:val="22"/>
              </w:rPr>
            </w:pPr>
            <w:r w:rsidRPr="00094AE9">
              <w:rPr>
                <w:b/>
                <w:color w:val="auto"/>
                <w:sz w:val="22"/>
                <w:szCs w:val="22"/>
              </w:rPr>
              <w:t>§ 8</w:t>
            </w:r>
          </w:p>
          <w:p w14:paraId="21760EF0" w14:textId="4E9AF342" w:rsidR="0098507D" w:rsidRPr="005667E7" w:rsidRDefault="0098507D" w:rsidP="0098507D">
            <w:pPr>
              <w:pStyle w:val="Default"/>
              <w:rPr>
                <w:sz w:val="22"/>
                <w:szCs w:val="22"/>
              </w:rPr>
            </w:pPr>
            <w:r w:rsidRPr="00094AE9">
              <w:rPr>
                <w:b/>
                <w:color w:val="auto"/>
                <w:sz w:val="22"/>
                <w:szCs w:val="22"/>
              </w:rPr>
              <w:t>O 12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927E2C1" w14:textId="55E37CC1" w:rsidR="0098507D" w:rsidRPr="005667E7" w:rsidRDefault="0098507D" w:rsidP="0098507D">
            <w:pPr>
              <w:pStyle w:val="Default"/>
              <w:rPr>
                <w:sz w:val="22"/>
                <w:szCs w:val="22"/>
              </w:rPr>
            </w:pPr>
            <w:r w:rsidRPr="00094AE9">
              <w:rPr>
                <w:b/>
                <w:sz w:val="22"/>
                <w:szCs w:val="22"/>
              </w:rPr>
              <w:t xml:space="preserve">(12) Ak je to technicky a ekonomicky uskutočniteľné, je vlastník nebytovej budovy povinný zabezpečiť vybavenie budovy automatickým ovládaním zabudovaného osvetlenia </w:t>
            </w:r>
          </w:p>
        </w:tc>
        <w:tc>
          <w:tcPr>
            <w:tcW w:w="818" w:type="dxa"/>
            <w:tcBorders>
              <w:top w:val="single" w:sz="4" w:space="0" w:color="auto"/>
              <w:left w:val="single" w:sz="4" w:space="0" w:color="auto"/>
              <w:bottom w:val="single" w:sz="4" w:space="0" w:color="auto"/>
              <w:right w:val="single" w:sz="4" w:space="0" w:color="auto"/>
            </w:tcBorders>
          </w:tcPr>
          <w:p w14:paraId="1A32F097" w14:textId="3650C318"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7A2930CE" w14:textId="77777777" w:rsidR="0098507D" w:rsidRDefault="0098507D" w:rsidP="0098507D">
            <w:pPr>
              <w:pStyle w:val="Default"/>
              <w:rPr>
                <w:sz w:val="22"/>
                <w:szCs w:val="22"/>
              </w:rPr>
            </w:pPr>
            <w:r>
              <w:rPr>
                <w:sz w:val="22"/>
                <w:szCs w:val="22"/>
              </w:rPr>
              <w:t>MD SR</w:t>
            </w:r>
          </w:p>
          <w:p w14:paraId="2F44889A" w14:textId="129BD571" w:rsidR="0098507D" w:rsidRPr="005667E7" w:rsidRDefault="0098507D" w:rsidP="0098507D">
            <w:pPr>
              <w:pStyle w:val="Default"/>
              <w:rPr>
                <w:sz w:val="22"/>
                <w:szCs w:val="22"/>
              </w:rPr>
            </w:pPr>
            <w:r>
              <w:rPr>
                <w:sz w:val="22"/>
                <w:szCs w:val="22"/>
              </w:rPr>
              <w:t xml:space="preserve">Automatické ovládanie zabudovaného osvetlenia znamená, že je </w:t>
            </w:r>
            <w:r w:rsidRPr="006275D6">
              <w:rPr>
                <w:sz w:val="22"/>
                <w:szCs w:val="22"/>
              </w:rPr>
              <w:t>založené na čase, prítomnosti osôb alebo intenzite denného svetla</w:t>
            </w:r>
          </w:p>
        </w:tc>
        <w:tc>
          <w:tcPr>
            <w:tcW w:w="1220" w:type="dxa"/>
            <w:tcBorders>
              <w:top w:val="single" w:sz="4" w:space="0" w:color="auto"/>
              <w:left w:val="single" w:sz="4" w:space="0" w:color="auto"/>
              <w:bottom w:val="single" w:sz="4" w:space="0" w:color="auto"/>
              <w:right w:val="single" w:sz="4" w:space="0" w:color="auto"/>
            </w:tcBorders>
          </w:tcPr>
          <w:p w14:paraId="73395B2D" w14:textId="492948B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A6BC860" w14:textId="77777777" w:rsidR="0098507D" w:rsidRPr="005667E7" w:rsidRDefault="0098507D" w:rsidP="0098507D">
            <w:pPr>
              <w:pStyle w:val="Default"/>
              <w:rPr>
                <w:sz w:val="22"/>
                <w:szCs w:val="22"/>
              </w:rPr>
            </w:pPr>
          </w:p>
        </w:tc>
      </w:tr>
      <w:tr w:rsidR="0098507D" w:rsidRPr="005667E7" w14:paraId="718BF8C1" w14:textId="77777777" w:rsidTr="00DF1646">
        <w:trPr>
          <w:gridAfter w:val="1"/>
          <w:wAfter w:w="69" w:type="dxa"/>
          <w:trHeight w:val="500"/>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F783EF0" w14:textId="77777777" w:rsidR="0098507D" w:rsidRPr="005667E7" w:rsidRDefault="0098507D" w:rsidP="0098507D">
            <w:pPr>
              <w:pStyle w:val="Default"/>
              <w:rPr>
                <w:sz w:val="22"/>
                <w:szCs w:val="22"/>
              </w:rPr>
            </w:pPr>
            <w:r>
              <w:rPr>
                <w:sz w:val="22"/>
                <w:szCs w:val="22"/>
              </w:rPr>
              <w:t>Č:</w:t>
            </w:r>
            <w:r w:rsidRPr="005667E7">
              <w:rPr>
                <w:sz w:val="22"/>
                <w:szCs w:val="22"/>
              </w:rPr>
              <w:t>14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3137D03" w14:textId="77777777" w:rsidR="0098507D" w:rsidRPr="005667E7" w:rsidRDefault="0098507D" w:rsidP="0098507D">
            <w:pPr>
              <w:pStyle w:val="Default"/>
              <w:rPr>
                <w:sz w:val="22"/>
                <w:szCs w:val="22"/>
              </w:rPr>
            </w:pPr>
            <w:r w:rsidRPr="005667E7">
              <w:rPr>
                <w:b/>
                <w:bCs/>
                <w:sz w:val="22"/>
                <w:szCs w:val="22"/>
                <w:shd w:val="clear" w:color="auto" w:fill="FFFFFF"/>
              </w:rPr>
              <w:t>Infraštruktúra pre udržateľnú mobilitu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DAFD7CC"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DF682C0" w14:textId="4D2E8904"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502F132" w14:textId="00E430BE"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CEBBEF0" w14:textId="6E59AA39"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B08EABB"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021F75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21B156E"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411FFB7" w14:textId="77777777" w:rsidR="0098507D" w:rsidRPr="005667E7" w:rsidRDefault="0098507D" w:rsidP="0098507D">
            <w:pPr>
              <w:pStyle w:val="Default"/>
              <w:rPr>
                <w:sz w:val="22"/>
                <w:szCs w:val="22"/>
              </w:rPr>
            </w:pPr>
          </w:p>
        </w:tc>
      </w:tr>
      <w:tr w:rsidR="0098507D" w:rsidRPr="005667E7" w14:paraId="4A8E8B2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1D2E5E6"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2CA5DAE" w14:textId="77777777" w:rsidR="0098507D" w:rsidRPr="005667E7" w:rsidRDefault="0098507D" w:rsidP="0098507D">
            <w:pPr>
              <w:pStyle w:val="Default"/>
              <w:rPr>
                <w:sz w:val="22"/>
                <w:szCs w:val="22"/>
              </w:rPr>
            </w:pPr>
            <w:r w:rsidRPr="005667E7">
              <w:rPr>
                <w:sz w:val="22"/>
                <w:szCs w:val="22"/>
                <w:shd w:val="clear" w:color="auto" w:fill="FFFFFF"/>
              </w:rPr>
              <w:t>Pokiaľ ide o nové nebytové budovy s viac ako piatimi parkovacími miestami pre autá a nebytové budovy prechádzajúce významnou obnovou, s viac než piatimi parkovacími miestami pre autá, členské štáty zabezpečia: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878ADBC"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8ADD0BF" w14:textId="37722572"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F2E2C37" w14:textId="77777777" w:rsidR="0098507D" w:rsidRPr="00017117" w:rsidRDefault="0098507D" w:rsidP="0098507D">
            <w:pPr>
              <w:pStyle w:val="Default"/>
              <w:rPr>
                <w:b/>
                <w:sz w:val="22"/>
                <w:szCs w:val="22"/>
              </w:rPr>
            </w:pPr>
            <w:r w:rsidRPr="00017117">
              <w:rPr>
                <w:b/>
                <w:sz w:val="22"/>
                <w:szCs w:val="22"/>
              </w:rPr>
              <w:t>§ 8a</w:t>
            </w:r>
          </w:p>
          <w:p w14:paraId="59632B59" w14:textId="77777777" w:rsidR="0098507D" w:rsidRPr="005667E7" w:rsidRDefault="0098507D" w:rsidP="0098507D">
            <w:pPr>
              <w:pStyle w:val="Default"/>
              <w:rPr>
                <w:sz w:val="22"/>
                <w:szCs w:val="22"/>
              </w:rPr>
            </w:pPr>
            <w:r w:rsidRPr="00017117">
              <w:rPr>
                <w:b/>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C82C86D" w14:textId="729B70D9" w:rsidR="0098507D" w:rsidRPr="00801374" w:rsidRDefault="0098507D" w:rsidP="0098507D">
            <w:pPr>
              <w:pStyle w:val="Default"/>
              <w:rPr>
                <w:b/>
                <w:sz w:val="22"/>
                <w:szCs w:val="22"/>
              </w:rPr>
            </w:pPr>
            <w:r>
              <w:rPr>
                <w:b/>
                <w:sz w:val="22"/>
                <w:szCs w:val="22"/>
              </w:rPr>
              <w:t>(1) </w:t>
            </w:r>
            <w:r w:rsidRPr="008F0BC3">
              <w:rPr>
                <w:b/>
                <w:sz w:val="22"/>
                <w:szCs w:val="22"/>
              </w:rPr>
              <w:t>Nová nebytová budova s viac ako piatimi parkovacími miestami pre autá a nebytová budova, ktorá prechádza významnou obnovou s viac ako piatimi parkovacími miestami pre autá musí mať</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04FE84B" w14:textId="40FD4A7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48F7843" w14:textId="4867A16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F057536" w14:textId="5A36C33C"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F6E6E68" w14:textId="77777777" w:rsidR="0098507D" w:rsidRPr="005667E7" w:rsidRDefault="0098507D" w:rsidP="0098507D">
            <w:pPr>
              <w:pStyle w:val="Default"/>
              <w:rPr>
                <w:sz w:val="22"/>
                <w:szCs w:val="22"/>
              </w:rPr>
            </w:pPr>
          </w:p>
        </w:tc>
      </w:tr>
      <w:tr w:rsidR="0098507D" w:rsidRPr="005667E7" w14:paraId="316BC44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97D75A4"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D16F4F0" w14:textId="77777777" w:rsidR="0098507D" w:rsidRPr="005667E7" w:rsidRDefault="0098507D" w:rsidP="0098507D">
            <w:pPr>
              <w:pStyle w:val="oj-normal"/>
              <w:spacing w:before="120"/>
              <w:rPr>
                <w:sz w:val="22"/>
                <w:szCs w:val="22"/>
              </w:rPr>
            </w:pPr>
            <w:r w:rsidRPr="005667E7">
              <w:rPr>
                <w:color w:val="000000"/>
                <w:sz w:val="22"/>
                <w:szCs w:val="22"/>
              </w:rPr>
              <w:t>inštaláciu aspoň jedného nabíjacieho bodu na každých päť parkovacích miest pre autá;</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4BF654B" w14:textId="2AAB5C2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D9DBA60" w14:textId="1C37A48B"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415F3A8" w14:textId="2F80A622" w:rsidR="0098507D" w:rsidRDefault="0098507D" w:rsidP="0098507D">
            <w:pPr>
              <w:pStyle w:val="Default"/>
              <w:rPr>
                <w:b/>
                <w:sz w:val="22"/>
                <w:szCs w:val="22"/>
              </w:rPr>
            </w:pPr>
            <w:r>
              <w:rPr>
                <w:b/>
                <w:sz w:val="22"/>
                <w:szCs w:val="22"/>
              </w:rPr>
              <w:t>§ 8a</w:t>
            </w:r>
          </w:p>
          <w:p w14:paraId="75722178" w14:textId="57813417" w:rsidR="0098507D" w:rsidRDefault="0098507D" w:rsidP="0098507D">
            <w:pPr>
              <w:pStyle w:val="Default"/>
              <w:rPr>
                <w:b/>
                <w:sz w:val="22"/>
                <w:szCs w:val="22"/>
              </w:rPr>
            </w:pPr>
            <w:r>
              <w:rPr>
                <w:b/>
                <w:sz w:val="22"/>
                <w:szCs w:val="22"/>
              </w:rPr>
              <w:t>O 1</w:t>
            </w:r>
          </w:p>
          <w:p w14:paraId="1703BD55" w14:textId="64816BEB" w:rsidR="0098507D" w:rsidRPr="00017117" w:rsidRDefault="0098507D" w:rsidP="0098507D">
            <w:pPr>
              <w:pStyle w:val="Default"/>
              <w:rPr>
                <w:b/>
                <w:sz w:val="22"/>
                <w:szCs w:val="22"/>
              </w:rPr>
            </w:pPr>
            <w:r w:rsidRPr="00017117">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5833229" w14:textId="44543CB0" w:rsidR="0098507D" w:rsidRPr="00801374" w:rsidRDefault="0098507D" w:rsidP="0098507D">
            <w:pPr>
              <w:pStyle w:val="Default"/>
              <w:rPr>
                <w:b/>
                <w:sz w:val="22"/>
                <w:szCs w:val="22"/>
              </w:rPr>
            </w:pPr>
            <w:r>
              <w:rPr>
                <w:b/>
                <w:sz w:val="22"/>
                <w:szCs w:val="22"/>
              </w:rPr>
              <w:t>a) </w:t>
            </w:r>
            <w:r w:rsidRPr="008F0BC3">
              <w:rPr>
                <w:b/>
                <w:sz w:val="22"/>
                <w:szCs w:val="22"/>
              </w:rPr>
              <w:t>inštalovaný najmenej jeden nabíjací bod na každých päť parkovacích miest pre elektrické vozidlá,</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527FEED" w14:textId="1B51B3D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A6B8E22" w14:textId="35F5B51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B38857E" w14:textId="499DA56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2661621" w14:textId="77777777" w:rsidR="0098507D" w:rsidRPr="005667E7" w:rsidRDefault="0098507D" w:rsidP="0098507D">
            <w:pPr>
              <w:pStyle w:val="Default"/>
              <w:rPr>
                <w:sz w:val="22"/>
                <w:szCs w:val="22"/>
              </w:rPr>
            </w:pPr>
          </w:p>
        </w:tc>
      </w:tr>
      <w:tr w:rsidR="0098507D" w:rsidRPr="005667E7" w14:paraId="5CC8798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E55E543"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048EC6C" w14:textId="77777777" w:rsidR="0098507D" w:rsidRPr="005667E7" w:rsidRDefault="0098507D" w:rsidP="0098507D">
            <w:pPr>
              <w:pStyle w:val="Default"/>
              <w:rPr>
                <w:sz w:val="22"/>
                <w:szCs w:val="22"/>
              </w:rPr>
            </w:pPr>
            <w:r w:rsidRPr="005667E7">
              <w:rPr>
                <w:sz w:val="22"/>
                <w:szCs w:val="22"/>
                <w:shd w:val="clear" w:color="auto" w:fill="FFFFFF"/>
              </w:rPr>
              <w:t xml:space="preserve">inštaláciu kabeláže pre aspoň 50 % parkovacích miest pre autá a vedenia, konkrétne rozvodov pre elektrické káble, pre zvyšné parkovacie miesta </w:t>
            </w:r>
            <w:r w:rsidRPr="005667E7">
              <w:rPr>
                <w:sz w:val="22"/>
                <w:szCs w:val="22"/>
                <w:shd w:val="clear" w:color="auto" w:fill="FFFFFF"/>
              </w:rPr>
              <w:lastRenderedPageBreak/>
              <w:t>pre autá s cieľom umožniť neskôr inštaláciu nabíjacích bodov pre elektrické vozidlá, bicykle na elektrický pohon a iné typy vozidiel kategórie L, 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8A29DBC" w14:textId="6C601444"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18A1F78" w14:textId="52A0F125" w:rsidR="0098507D" w:rsidRPr="005667E7" w:rsidRDefault="0098507D" w:rsidP="0098507D">
            <w:pPr>
              <w:pStyle w:val="Default"/>
              <w:rPr>
                <w:sz w:val="22"/>
                <w:szCs w:val="22"/>
              </w:rPr>
            </w:pPr>
            <w:r>
              <w:rPr>
                <w:b/>
                <w:sz w:val="22"/>
                <w:szCs w:val="22"/>
                <w:lang w:eastAsia="cs-CZ"/>
              </w:rPr>
              <w:t xml:space="preserve">Návrh zákona č. </w:t>
            </w:r>
            <w:r>
              <w:rPr>
                <w:b/>
                <w:sz w:val="22"/>
                <w:szCs w:val="22"/>
                <w:lang w:eastAsia="cs-CZ"/>
              </w:rPr>
              <w:lastRenderedPageBreak/>
              <w:t>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F36575C" w14:textId="77777777" w:rsidR="0098507D" w:rsidRDefault="0098507D" w:rsidP="0098507D">
            <w:pPr>
              <w:pStyle w:val="Default"/>
              <w:rPr>
                <w:b/>
                <w:sz w:val="22"/>
                <w:szCs w:val="22"/>
              </w:rPr>
            </w:pPr>
            <w:r>
              <w:rPr>
                <w:b/>
                <w:sz w:val="22"/>
                <w:szCs w:val="22"/>
              </w:rPr>
              <w:lastRenderedPageBreak/>
              <w:t>§ 8a</w:t>
            </w:r>
          </w:p>
          <w:p w14:paraId="22C23F2A" w14:textId="77777777" w:rsidR="0098507D" w:rsidRDefault="0098507D" w:rsidP="0098507D">
            <w:pPr>
              <w:pStyle w:val="Default"/>
              <w:rPr>
                <w:b/>
                <w:sz w:val="22"/>
                <w:szCs w:val="22"/>
              </w:rPr>
            </w:pPr>
            <w:r>
              <w:rPr>
                <w:b/>
                <w:sz w:val="22"/>
                <w:szCs w:val="22"/>
              </w:rPr>
              <w:t>O 1</w:t>
            </w:r>
          </w:p>
          <w:p w14:paraId="5AE62731" w14:textId="4E294472" w:rsidR="0098507D" w:rsidRPr="00017117" w:rsidRDefault="0098507D" w:rsidP="0098507D">
            <w:pPr>
              <w:pStyle w:val="Default"/>
              <w:rPr>
                <w:b/>
                <w:sz w:val="22"/>
                <w:szCs w:val="22"/>
              </w:rPr>
            </w:pPr>
            <w:r w:rsidRPr="00017117">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A7A7285" w14:textId="5AD98D86" w:rsidR="0098507D" w:rsidRPr="00801374" w:rsidRDefault="0098507D" w:rsidP="0098507D">
            <w:pPr>
              <w:pStyle w:val="Default"/>
              <w:rPr>
                <w:b/>
                <w:sz w:val="22"/>
                <w:szCs w:val="22"/>
              </w:rPr>
            </w:pPr>
            <w:r>
              <w:rPr>
                <w:b/>
                <w:sz w:val="22"/>
                <w:szCs w:val="22"/>
              </w:rPr>
              <w:t>b) </w:t>
            </w:r>
            <w:r w:rsidRPr="008F0BC3">
              <w:rPr>
                <w:b/>
                <w:sz w:val="22"/>
                <w:szCs w:val="22"/>
              </w:rPr>
              <w:t xml:space="preserve">inštalovanú kabeláž pre najmenej 50 % parkovacích miest pre elektrické vozidlá a vedenie rozvodov pre elektrické káble pre ostatné </w:t>
            </w:r>
            <w:r w:rsidRPr="008F0BC3">
              <w:rPr>
                <w:b/>
                <w:sz w:val="22"/>
                <w:szCs w:val="22"/>
              </w:rPr>
              <w:lastRenderedPageBreak/>
              <w:t>parkovacie miesta pre autá, ktoré umožnia neskoršiu inštaláciu nabíjacích bodov pre elektrické vozidlá, bicykle na elektrický pohon a iné typy vozidiel kategórie L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6882B7C" w14:textId="0D59D0D4"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0F925B7" w14:textId="2E31D7C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128A603" w14:textId="346F230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F759455" w14:textId="77777777" w:rsidR="0098507D" w:rsidRPr="005667E7" w:rsidRDefault="0098507D" w:rsidP="0098507D">
            <w:pPr>
              <w:pStyle w:val="Default"/>
              <w:rPr>
                <w:sz w:val="22"/>
                <w:szCs w:val="22"/>
              </w:rPr>
            </w:pPr>
          </w:p>
        </w:tc>
      </w:tr>
      <w:tr w:rsidR="0098507D" w:rsidRPr="005667E7" w14:paraId="569EC44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1EA8184" w14:textId="77777777" w:rsidR="0098507D" w:rsidRPr="005667E7" w:rsidRDefault="0098507D" w:rsidP="0098507D">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C776025" w14:textId="77777777" w:rsidR="0098507D" w:rsidRPr="005667E7" w:rsidRDefault="0098507D" w:rsidP="0098507D">
            <w:pPr>
              <w:pStyle w:val="oj-normal"/>
              <w:spacing w:before="120"/>
              <w:rPr>
                <w:sz w:val="22"/>
                <w:szCs w:val="22"/>
              </w:rPr>
            </w:pPr>
            <w:r w:rsidRPr="005667E7">
              <w:rPr>
                <w:color w:val="000000"/>
                <w:sz w:val="22"/>
                <w:szCs w:val="22"/>
              </w:rPr>
              <w:t>poskytnutie parkovacieho miesta pre bicykle predstavujúce aspoň 15 % priemernej alebo 10 % celkovej užívateľskej kapacity nebytových budov, pričom sa zohľadňuje priestor potrebný aj pre bicykle s väčšími rozmermi ako štandardné bicykle.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AB05850" w14:textId="04DA779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A38CC0F" w14:textId="35133977"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458236B" w14:textId="77777777" w:rsidR="0098507D" w:rsidRDefault="0098507D" w:rsidP="0098507D">
            <w:pPr>
              <w:pStyle w:val="Default"/>
              <w:rPr>
                <w:b/>
                <w:sz w:val="22"/>
                <w:szCs w:val="22"/>
              </w:rPr>
            </w:pPr>
            <w:r>
              <w:rPr>
                <w:b/>
                <w:sz w:val="22"/>
                <w:szCs w:val="22"/>
              </w:rPr>
              <w:t>§ 8a</w:t>
            </w:r>
          </w:p>
          <w:p w14:paraId="3453A267" w14:textId="77777777" w:rsidR="0098507D" w:rsidRDefault="0098507D" w:rsidP="0098507D">
            <w:pPr>
              <w:pStyle w:val="Default"/>
              <w:rPr>
                <w:b/>
                <w:sz w:val="22"/>
                <w:szCs w:val="22"/>
              </w:rPr>
            </w:pPr>
            <w:r>
              <w:rPr>
                <w:b/>
                <w:sz w:val="22"/>
                <w:szCs w:val="22"/>
              </w:rPr>
              <w:t>O 1</w:t>
            </w:r>
          </w:p>
          <w:p w14:paraId="0FF90A82" w14:textId="4B322EED" w:rsidR="0098507D" w:rsidRPr="00017117" w:rsidRDefault="0098507D" w:rsidP="0098507D">
            <w:pPr>
              <w:pStyle w:val="Default"/>
              <w:rPr>
                <w:b/>
                <w:sz w:val="22"/>
                <w:szCs w:val="22"/>
              </w:rPr>
            </w:pPr>
            <w:r w:rsidRPr="00017117">
              <w:rPr>
                <w:b/>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14D366" w14:textId="5B2E5E65" w:rsidR="0098507D" w:rsidRPr="00801374" w:rsidRDefault="0098507D" w:rsidP="0098507D">
            <w:pPr>
              <w:pStyle w:val="Default"/>
              <w:rPr>
                <w:b/>
                <w:sz w:val="22"/>
                <w:szCs w:val="22"/>
              </w:rPr>
            </w:pPr>
            <w:r>
              <w:rPr>
                <w:b/>
                <w:sz w:val="22"/>
                <w:szCs w:val="22"/>
              </w:rPr>
              <w:t>c) </w:t>
            </w:r>
            <w:r w:rsidRPr="008F0BC3">
              <w:rPr>
                <w:b/>
                <w:sz w:val="22"/>
                <w:szCs w:val="22"/>
              </w:rPr>
              <w:t xml:space="preserve">parkovacie miesta pre bicykle, ktoré tvoria najmenej 15 % priemernej alebo 10 % celkovej </w:t>
            </w:r>
            <w:r w:rsidR="00A179A5">
              <w:rPr>
                <w:b/>
                <w:sz w:val="22"/>
                <w:szCs w:val="22"/>
              </w:rPr>
              <w:t>užívateľskej kapacity nebytovej</w:t>
            </w:r>
            <w:r w:rsidRPr="008F0BC3">
              <w:rPr>
                <w:b/>
                <w:sz w:val="22"/>
                <w:szCs w:val="22"/>
              </w:rPr>
              <w:t xml:space="preserve"> budov</w:t>
            </w:r>
            <w:r w:rsidR="00A179A5">
              <w:rPr>
                <w:b/>
                <w:sz w:val="22"/>
                <w:szCs w:val="22"/>
              </w:rPr>
              <w:t>y</w:t>
            </w:r>
            <w:r w:rsidRPr="008F0BC3">
              <w:rPr>
                <w:b/>
                <w:sz w:val="22"/>
                <w:szCs w:val="22"/>
              </w:rPr>
              <w:t>, pričom sa musí zohľadniť priestor potrebný pre bicykle s väčšími rozmermi ako štandardné bicykle.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9FED669" w14:textId="123477A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0743244" w14:textId="4930AB2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4B9366A" w14:textId="34ECFEE6"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06966F0" w14:textId="77777777" w:rsidR="0098507D" w:rsidRPr="005667E7" w:rsidRDefault="0098507D" w:rsidP="0098507D">
            <w:pPr>
              <w:pStyle w:val="Default"/>
              <w:rPr>
                <w:sz w:val="22"/>
                <w:szCs w:val="22"/>
              </w:rPr>
            </w:pPr>
          </w:p>
        </w:tc>
      </w:tr>
      <w:tr w:rsidR="0098507D" w:rsidRPr="005667E7" w14:paraId="5BCB052D"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3DCAF63"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4412967" w14:textId="77777777" w:rsidR="0098507D" w:rsidRPr="005667E7" w:rsidRDefault="0098507D" w:rsidP="0098507D">
            <w:pPr>
              <w:pStyle w:val="Default"/>
              <w:rPr>
                <w:sz w:val="22"/>
                <w:szCs w:val="22"/>
              </w:rPr>
            </w:pPr>
            <w:r w:rsidRPr="005667E7">
              <w:rPr>
                <w:sz w:val="22"/>
                <w:szCs w:val="22"/>
                <w:shd w:val="clear" w:color="auto" w:fill="FFFFFF"/>
              </w:rPr>
              <w:t xml:space="preserve">Prvý </w:t>
            </w:r>
            <w:proofErr w:type="spellStart"/>
            <w:r w:rsidRPr="005667E7">
              <w:rPr>
                <w:sz w:val="22"/>
                <w:szCs w:val="22"/>
                <w:shd w:val="clear" w:color="auto" w:fill="FFFFFF"/>
              </w:rPr>
              <w:t>pododsek</w:t>
            </w:r>
            <w:proofErr w:type="spellEnd"/>
            <w:r w:rsidRPr="005667E7">
              <w:rPr>
                <w:sz w:val="22"/>
                <w:szCs w:val="22"/>
                <w:shd w:val="clear" w:color="auto" w:fill="FFFFFF"/>
              </w:rPr>
              <w:t xml:space="preserve"> sa uplatňuje, ak sa: parkovisko nachádza vo vnútri budovy a v prípade významných obnov sa opatrenia obnovy vzťahujú aj na parkovisko pre autá alebo elektrickú infraštruktúru budovy alebo</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2DE365A" w14:textId="72AC8FB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1D7DDAF" w14:textId="296B7D43"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1AA524D" w14:textId="3976803A" w:rsidR="0098507D" w:rsidRDefault="0098507D" w:rsidP="0098507D">
            <w:pPr>
              <w:pStyle w:val="Default"/>
              <w:rPr>
                <w:b/>
                <w:sz w:val="22"/>
                <w:szCs w:val="22"/>
              </w:rPr>
            </w:pPr>
            <w:r>
              <w:rPr>
                <w:b/>
                <w:sz w:val="22"/>
                <w:szCs w:val="22"/>
              </w:rPr>
              <w:t>§ 8a</w:t>
            </w:r>
          </w:p>
          <w:p w14:paraId="216044E3" w14:textId="212BA01E" w:rsidR="0098507D" w:rsidRPr="00017117" w:rsidRDefault="0098507D" w:rsidP="0098507D">
            <w:pPr>
              <w:pStyle w:val="Default"/>
              <w:rPr>
                <w:b/>
                <w:sz w:val="22"/>
                <w:szCs w:val="22"/>
              </w:rPr>
            </w:pPr>
            <w:r w:rsidRPr="00017117">
              <w:rPr>
                <w:b/>
                <w:sz w:val="22"/>
                <w:szCs w:val="22"/>
              </w:rPr>
              <w:t>O 2</w:t>
            </w:r>
          </w:p>
          <w:p w14:paraId="053F88CB" w14:textId="77777777" w:rsidR="0098507D" w:rsidRPr="00017117" w:rsidRDefault="0098507D" w:rsidP="0098507D">
            <w:pPr>
              <w:pStyle w:val="Default"/>
              <w:rPr>
                <w:b/>
                <w:sz w:val="22"/>
                <w:szCs w:val="22"/>
              </w:rPr>
            </w:pPr>
            <w:r w:rsidRPr="00017117">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16F7C6E" w14:textId="56C66C8F" w:rsidR="0098507D" w:rsidRPr="00801374" w:rsidRDefault="0098507D" w:rsidP="0098507D">
            <w:pPr>
              <w:pStyle w:val="Default"/>
              <w:rPr>
                <w:b/>
                <w:sz w:val="22"/>
                <w:szCs w:val="22"/>
              </w:rPr>
            </w:pPr>
            <w:r w:rsidRPr="00801374">
              <w:rPr>
                <w:b/>
                <w:sz w:val="22"/>
                <w:szCs w:val="22"/>
              </w:rPr>
              <w:t xml:space="preserve">(2) </w:t>
            </w:r>
            <w:r w:rsidRPr="008F0BC3">
              <w:rPr>
                <w:b/>
                <w:sz w:val="22"/>
                <w:szCs w:val="22"/>
              </w:rPr>
              <w:t>Odsek 1 sa vzťahuje na parkovisko pre autá</w:t>
            </w:r>
          </w:p>
          <w:p w14:paraId="5D057A00" w14:textId="1750657F" w:rsidR="0098507D" w:rsidRPr="00801374" w:rsidRDefault="0098507D" w:rsidP="0098507D">
            <w:pPr>
              <w:pStyle w:val="Default"/>
              <w:rPr>
                <w:b/>
                <w:sz w:val="22"/>
                <w:szCs w:val="22"/>
              </w:rPr>
            </w:pPr>
            <w:r w:rsidRPr="00801374">
              <w:rPr>
                <w:b/>
                <w:sz w:val="22"/>
                <w:szCs w:val="22"/>
              </w:rPr>
              <w:t>a) </w:t>
            </w:r>
            <w:r w:rsidRPr="008F0BC3">
              <w:rPr>
                <w:b/>
                <w:sz w:val="22"/>
                <w:szCs w:val="22"/>
              </w:rPr>
              <w:t>vo vnútri nebytovej budovy; ak ide o významnú obnovu nebytovej budovy, opatrenia obnovy sa musia vzťahovať aj na parkovisko pre autá a elektrickú infraštruktúru nebytovej budovy, alebo</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6263D86" w14:textId="49C6350A"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4130A41" w14:textId="6B224B7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97D51E2" w14:textId="776FC00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7BAFEB9" w14:textId="77777777" w:rsidR="0098507D" w:rsidRPr="005667E7" w:rsidRDefault="0098507D" w:rsidP="0098507D">
            <w:pPr>
              <w:pStyle w:val="Default"/>
              <w:rPr>
                <w:sz w:val="22"/>
                <w:szCs w:val="22"/>
              </w:rPr>
            </w:pPr>
          </w:p>
        </w:tc>
      </w:tr>
      <w:tr w:rsidR="0098507D" w:rsidRPr="005667E7" w14:paraId="1104ACE6"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69286DC"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E4C74E6" w14:textId="77777777" w:rsidR="0098507D" w:rsidRPr="005667E7" w:rsidRDefault="0098507D" w:rsidP="0098507D">
            <w:pPr>
              <w:pStyle w:val="Default"/>
              <w:rPr>
                <w:sz w:val="22"/>
                <w:szCs w:val="22"/>
              </w:rPr>
            </w:pPr>
            <w:r w:rsidRPr="005667E7">
              <w:rPr>
                <w:sz w:val="22"/>
                <w:szCs w:val="22"/>
                <w:shd w:val="clear" w:color="auto" w:fill="FFFFFF"/>
              </w:rPr>
              <w:t>parkovisko pre autá nachádza v bezprostrednom susedstve budovy a v prípade významných obnov sa opatrenia, ktoré sa týkajú obnovy, vzťahujú aj na parkovisko pre autá alebo elektrickú infraštruktúru parkoviska.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62D6044" w14:textId="4C209906"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5D2D9D6" w14:textId="4C12DB33"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FB0C061" w14:textId="0837A2B3" w:rsidR="0098507D" w:rsidRDefault="0098507D" w:rsidP="0098507D">
            <w:pPr>
              <w:pStyle w:val="Default"/>
              <w:rPr>
                <w:b/>
                <w:sz w:val="22"/>
                <w:szCs w:val="22"/>
              </w:rPr>
            </w:pPr>
            <w:r>
              <w:rPr>
                <w:b/>
                <w:sz w:val="22"/>
                <w:szCs w:val="22"/>
              </w:rPr>
              <w:t>§ 8a</w:t>
            </w:r>
          </w:p>
          <w:p w14:paraId="59695064" w14:textId="6EDF8DA4" w:rsidR="0098507D" w:rsidRDefault="0098507D" w:rsidP="0098507D">
            <w:pPr>
              <w:pStyle w:val="Default"/>
              <w:rPr>
                <w:b/>
                <w:sz w:val="22"/>
                <w:szCs w:val="22"/>
              </w:rPr>
            </w:pPr>
            <w:r>
              <w:rPr>
                <w:b/>
                <w:sz w:val="22"/>
                <w:szCs w:val="22"/>
              </w:rPr>
              <w:t>O 2</w:t>
            </w:r>
          </w:p>
          <w:p w14:paraId="74FBA501" w14:textId="6E117B36" w:rsidR="0098507D" w:rsidRPr="00017117" w:rsidRDefault="0098507D" w:rsidP="0098507D">
            <w:pPr>
              <w:pStyle w:val="Default"/>
              <w:rPr>
                <w:b/>
                <w:sz w:val="22"/>
                <w:szCs w:val="22"/>
              </w:rPr>
            </w:pPr>
            <w:r w:rsidRPr="00017117">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4F61564" w14:textId="389C2378" w:rsidR="0098507D" w:rsidRPr="00801374" w:rsidRDefault="0098507D" w:rsidP="0098507D">
            <w:pPr>
              <w:pStyle w:val="Default"/>
              <w:rPr>
                <w:b/>
                <w:sz w:val="22"/>
                <w:szCs w:val="22"/>
              </w:rPr>
            </w:pPr>
            <w:r w:rsidRPr="00801374">
              <w:rPr>
                <w:b/>
                <w:sz w:val="22"/>
                <w:szCs w:val="22"/>
              </w:rPr>
              <w:t xml:space="preserve">b) </w:t>
            </w:r>
            <w:r w:rsidRPr="008F0BC3">
              <w:rPr>
                <w:b/>
                <w:sz w:val="22"/>
                <w:szCs w:val="22"/>
              </w:rPr>
              <w:t>ktoré sa nachádza v bezprostrednom susedstve nebytovej budovy; ak ide o významnú obnovu nebytovej budovy, opatrenia obnovy sa musia vzťahovať aj na parkovisko pre autá alebo elektrickú infraštruktúru parkoviska.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F9F8B40" w14:textId="19C1183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6ADDBB5" w14:textId="1DB6B1D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6D29735" w14:textId="53C5402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7FF87AD" w14:textId="77777777" w:rsidR="0098507D" w:rsidRPr="005667E7" w:rsidRDefault="0098507D" w:rsidP="0098507D">
            <w:pPr>
              <w:pStyle w:val="Default"/>
              <w:rPr>
                <w:sz w:val="22"/>
                <w:szCs w:val="22"/>
              </w:rPr>
            </w:pPr>
          </w:p>
        </w:tc>
      </w:tr>
      <w:tr w:rsidR="0098507D" w:rsidRPr="005667E7" w14:paraId="688F8C8F"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B69BE1B"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0275C77" w14:textId="77777777" w:rsidR="0098507D" w:rsidRDefault="0098507D" w:rsidP="0098507D">
            <w:pPr>
              <w:pStyle w:val="oj-normal"/>
              <w:shd w:val="clear" w:color="auto" w:fill="FFFFFF"/>
              <w:spacing w:after="240" w:afterAutospacing="0"/>
              <w:jc w:val="both"/>
              <w:rPr>
                <w:color w:val="000000"/>
                <w:sz w:val="22"/>
                <w:szCs w:val="22"/>
              </w:rPr>
            </w:pPr>
            <w:r w:rsidRPr="005667E7">
              <w:rPr>
                <w:color w:val="000000"/>
                <w:sz w:val="22"/>
                <w:szCs w:val="22"/>
              </w:rPr>
              <w:t xml:space="preserve">Členské štáty zabezpečia, aby boli kabeláž a vedenie uvedené v prvom </w:t>
            </w:r>
            <w:proofErr w:type="spellStart"/>
            <w:r w:rsidRPr="005667E7">
              <w:rPr>
                <w:color w:val="000000"/>
                <w:sz w:val="22"/>
                <w:szCs w:val="22"/>
              </w:rPr>
              <w:t>pododseku</w:t>
            </w:r>
            <w:proofErr w:type="spellEnd"/>
            <w:r w:rsidRPr="005667E7">
              <w:rPr>
                <w:color w:val="000000"/>
                <w:sz w:val="22"/>
                <w:szCs w:val="22"/>
              </w:rPr>
              <w:t xml:space="preserve"> písm. b) dimenzované tak, aby umožňovali súbežné a efektívne používanie požadovaného počtu nabíjacích bodov a vo vhodných prípadoch podporovali inštaláciu systému riadenia zaťaženia alebo </w:t>
            </w:r>
            <w:r w:rsidRPr="005667E7">
              <w:rPr>
                <w:color w:val="000000"/>
                <w:sz w:val="22"/>
                <w:szCs w:val="22"/>
              </w:rPr>
              <w:lastRenderedPageBreak/>
              <w:t>nabíjania v rozsahu, v akom je to technicky a ekonomicky uskutočniteľné a opodstatnené.</w:t>
            </w:r>
          </w:p>
          <w:p w14:paraId="2FC900A1" w14:textId="52F29ABE"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 xml:space="preserve">Odchylne od prvého </w:t>
            </w:r>
            <w:proofErr w:type="spellStart"/>
            <w:r w:rsidRPr="005667E7">
              <w:rPr>
                <w:color w:val="000000"/>
                <w:sz w:val="22"/>
                <w:szCs w:val="22"/>
              </w:rPr>
              <w:t>pododseku</w:t>
            </w:r>
            <w:proofErr w:type="spellEnd"/>
            <w:r w:rsidRPr="005667E7">
              <w:rPr>
                <w:color w:val="000000"/>
                <w:sz w:val="22"/>
                <w:szCs w:val="22"/>
              </w:rPr>
              <w:t xml:space="preserve"> písm. a) v prípade nových kancelárskych a kancelárskych budov prechádzajúcich významnou obnovou s viac ako piatimi parkovacími miestami členské štáty zabezpečia inštaláciu aspoň jedného nabíjacieho bodu na každé dve parkovacie miesta.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D29FCF3" w14:textId="48FCEFB4"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ED9D5A9" w14:textId="5A0737C6"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6742820" w14:textId="5E7166D7" w:rsidR="0098507D" w:rsidRDefault="0098507D" w:rsidP="0098507D">
            <w:pPr>
              <w:pStyle w:val="Default"/>
              <w:rPr>
                <w:b/>
                <w:color w:val="auto"/>
                <w:sz w:val="22"/>
                <w:szCs w:val="22"/>
              </w:rPr>
            </w:pPr>
            <w:r>
              <w:rPr>
                <w:b/>
                <w:color w:val="auto"/>
                <w:sz w:val="22"/>
                <w:szCs w:val="22"/>
              </w:rPr>
              <w:t>§ 8a</w:t>
            </w:r>
          </w:p>
          <w:p w14:paraId="04607F5E" w14:textId="4ABE6D4E" w:rsidR="0098507D" w:rsidRPr="00017117" w:rsidRDefault="0098507D" w:rsidP="0098507D">
            <w:pPr>
              <w:pStyle w:val="Default"/>
              <w:rPr>
                <w:b/>
                <w:color w:val="auto"/>
                <w:sz w:val="22"/>
                <w:szCs w:val="22"/>
              </w:rPr>
            </w:pPr>
            <w:r w:rsidRPr="00017117">
              <w:rPr>
                <w:b/>
                <w:color w:val="auto"/>
                <w:sz w:val="22"/>
                <w:szCs w:val="22"/>
              </w:rPr>
              <w:t>O 3</w:t>
            </w:r>
          </w:p>
          <w:p w14:paraId="052B2880" w14:textId="77777777" w:rsidR="0098507D" w:rsidRPr="00017117" w:rsidRDefault="0098507D" w:rsidP="0098507D">
            <w:pPr>
              <w:pStyle w:val="Default"/>
              <w:rPr>
                <w:color w:val="auto"/>
                <w:sz w:val="22"/>
                <w:szCs w:val="22"/>
              </w:rPr>
            </w:pPr>
          </w:p>
          <w:p w14:paraId="5315B098" w14:textId="77777777" w:rsidR="0098507D" w:rsidRPr="00017117" w:rsidRDefault="0098507D" w:rsidP="0098507D">
            <w:pPr>
              <w:pStyle w:val="Default"/>
              <w:rPr>
                <w:color w:val="auto"/>
                <w:sz w:val="22"/>
                <w:szCs w:val="22"/>
              </w:rPr>
            </w:pPr>
          </w:p>
          <w:p w14:paraId="74F10BE6" w14:textId="77777777" w:rsidR="0098507D" w:rsidRPr="00017117" w:rsidRDefault="0098507D" w:rsidP="0098507D">
            <w:pPr>
              <w:pStyle w:val="Default"/>
              <w:rPr>
                <w:color w:val="auto"/>
                <w:sz w:val="22"/>
                <w:szCs w:val="22"/>
              </w:rPr>
            </w:pPr>
          </w:p>
          <w:p w14:paraId="40487850" w14:textId="77777777" w:rsidR="0098507D" w:rsidRPr="00017117" w:rsidRDefault="0098507D" w:rsidP="0098507D">
            <w:pPr>
              <w:pStyle w:val="Default"/>
              <w:rPr>
                <w:color w:val="auto"/>
                <w:sz w:val="22"/>
                <w:szCs w:val="22"/>
              </w:rPr>
            </w:pPr>
          </w:p>
          <w:p w14:paraId="05516DEA" w14:textId="77777777" w:rsidR="0098507D" w:rsidRPr="00017117" w:rsidRDefault="0098507D" w:rsidP="0098507D">
            <w:pPr>
              <w:pStyle w:val="Default"/>
              <w:rPr>
                <w:color w:val="auto"/>
                <w:sz w:val="22"/>
                <w:szCs w:val="22"/>
              </w:rPr>
            </w:pPr>
          </w:p>
          <w:p w14:paraId="4E3B2910" w14:textId="77777777" w:rsidR="0098507D" w:rsidRPr="00017117" w:rsidRDefault="0098507D" w:rsidP="0098507D">
            <w:pPr>
              <w:pStyle w:val="Default"/>
              <w:rPr>
                <w:color w:val="auto"/>
                <w:sz w:val="22"/>
                <w:szCs w:val="22"/>
              </w:rPr>
            </w:pPr>
          </w:p>
          <w:p w14:paraId="18F246A2" w14:textId="77777777" w:rsidR="0098507D" w:rsidRPr="00017117" w:rsidRDefault="0098507D" w:rsidP="0098507D">
            <w:pPr>
              <w:pStyle w:val="Default"/>
              <w:rPr>
                <w:color w:val="auto"/>
                <w:sz w:val="22"/>
                <w:szCs w:val="22"/>
              </w:rPr>
            </w:pPr>
          </w:p>
          <w:p w14:paraId="6B9B9BCD" w14:textId="77777777" w:rsidR="0098507D" w:rsidRDefault="0098507D" w:rsidP="0098507D">
            <w:pPr>
              <w:pStyle w:val="Default"/>
              <w:rPr>
                <w:b/>
                <w:color w:val="auto"/>
                <w:sz w:val="22"/>
                <w:szCs w:val="22"/>
              </w:rPr>
            </w:pPr>
          </w:p>
          <w:p w14:paraId="07103C06" w14:textId="5046F18B" w:rsidR="0098507D" w:rsidRDefault="0098507D" w:rsidP="0098507D">
            <w:pPr>
              <w:pStyle w:val="Default"/>
              <w:rPr>
                <w:b/>
                <w:color w:val="auto"/>
                <w:sz w:val="22"/>
                <w:szCs w:val="22"/>
              </w:rPr>
            </w:pPr>
          </w:p>
          <w:p w14:paraId="4CAD4141" w14:textId="77777777" w:rsidR="0098507D" w:rsidRDefault="0098507D" w:rsidP="0098507D">
            <w:pPr>
              <w:pStyle w:val="Default"/>
              <w:rPr>
                <w:b/>
                <w:color w:val="auto"/>
                <w:sz w:val="22"/>
                <w:szCs w:val="22"/>
              </w:rPr>
            </w:pPr>
          </w:p>
          <w:p w14:paraId="110671E4" w14:textId="00D74FC1" w:rsidR="0098507D" w:rsidRPr="00017117" w:rsidRDefault="0098507D" w:rsidP="0098507D">
            <w:pPr>
              <w:pStyle w:val="Default"/>
              <w:rPr>
                <w:b/>
                <w:color w:val="auto"/>
                <w:sz w:val="22"/>
                <w:szCs w:val="22"/>
              </w:rPr>
            </w:pPr>
            <w:r w:rsidRPr="00017117">
              <w:rPr>
                <w:b/>
                <w:color w:val="auto"/>
                <w:sz w:val="22"/>
                <w:szCs w:val="22"/>
              </w:rPr>
              <w:t>§ 8a</w:t>
            </w:r>
          </w:p>
          <w:p w14:paraId="65E69700" w14:textId="5F59BF22" w:rsidR="0098507D" w:rsidRPr="00017117" w:rsidRDefault="0098507D" w:rsidP="0098507D">
            <w:pPr>
              <w:pStyle w:val="Default"/>
              <w:rPr>
                <w:color w:val="auto"/>
                <w:sz w:val="22"/>
                <w:szCs w:val="22"/>
              </w:rPr>
            </w:pPr>
            <w:r w:rsidRPr="00017117">
              <w:rPr>
                <w:b/>
                <w:color w:val="auto"/>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E25BA8F" w14:textId="23726B58" w:rsidR="0098507D" w:rsidRDefault="0098507D" w:rsidP="0098507D">
            <w:pPr>
              <w:pStyle w:val="Default"/>
              <w:rPr>
                <w:b/>
                <w:sz w:val="22"/>
                <w:szCs w:val="22"/>
              </w:rPr>
            </w:pPr>
            <w:r>
              <w:rPr>
                <w:b/>
                <w:sz w:val="22"/>
                <w:szCs w:val="22"/>
              </w:rPr>
              <w:lastRenderedPageBreak/>
              <w:t>(3) </w:t>
            </w:r>
            <w:r w:rsidRPr="008F0BC3">
              <w:rPr>
                <w:b/>
                <w:sz w:val="22"/>
                <w:szCs w:val="22"/>
              </w:rPr>
              <w:t xml:space="preserve">Kabeláž a vedenie podľa odseku 1 písm. b) sa musia dimenzovať tak, aby umožňovali súbežné a efektívne používanie požadovaného počtu nabíjacích bodov a aby podporovali inštaláciu systému riadenia zaťaženia alebo nabíjania v rozsahu, v akom je to </w:t>
            </w:r>
            <w:r w:rsidRPr="008F0BC3">
              <w:rPr>
                <w:b/>
                <w:sz w:val="22"/>
                <w:szCs w:val="22"/>
              </w:rPr>
              <w:lastRenderedPageBreak/>
              <w:t>technicky a ekonomicky uskutočniteľné.</w:t>
            </w:r>
          </w:p>
          <w:p w14:paraId="1A974715" w14:textId="77777777" w:rsidR="0098507D" w:rsidRDefault="0098507D" w:rsidP="0098507D">
            <w:pPr>
              <w:pStyle w:val="Default"/>
              <w:rPr>
                <w:b/>
                <w:sz w:val="22"/>
                <w:szCs w:val="22"/>
              </w:rPr>
            </w:pPr>
          </w:p>
          <w:p w14:paraId="361E1BF0" w14:textId="46EC9BBE" w:rsidR="0098507D" w:rsidRDefault="0098507D" w:rsidP="0098507D">
            <w:pPr>
              <w:pStyle w:val="Default"/>
              <w:rPr>
                <w:b/>
                <w:sz w:val="22"/>
                <w:szCs w:val="22"/>
              </w:rPr>
            </w:pPr>
          </w:p>
          <w:p w14:paraId="5A3BB656" w14:textId="22655439" w:rsidR="0098507D" w:rsidRPr="00801374" w:rsidRDefault="0098507D" w:rsidP="0098507D">
            <w:pPr>
              <w:pStyle w:val="Default"/>
              <w:rPr>
                <w:b/>
                <w:sz w:val="22"/>
                <w:szCs w:val="22"/>
              </w:rPr>
            </w:pPr>
            <w:r>
              <w:rPr>
                <w:b/>
                <w:sz w:val="22"/>
                <w:szCs w:val="22"/>
              </w:rPr>
              <w:t>(7) </w:t>
            </w:r>
            <w:r w:rsidRPr="008F0BC3">
              <w:rPr>
                <w:b/>
                <w:sz w:val="22"/>
                <w:szCs w:val="22"/>
              </w:rPr>
              <w:t>Nová administratívna budova a administratívna budova po významnej obnove s viac ako piatimi parkovacími miestami musí mať inštalovaný najmenej jeden nabíjací bod pre elektrické vozidlá na každé dve parkovacie miesta.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3912BEF" w14:textId="04D20849" w:rsidR="0098507D" w:rsidRDefault="0098507D" w:rsidP="0098507D">
            <w:pPr>
              <w:pStyle w:val="Default"/>
              <w:rPr>
                <w:sz w:val="22"/>
                <w:szCs w:val="22"/>
              </w:rPr>
            </w:pPr>
            <w:r>
              <w:rPr>
                <w:sz w:val="22"/>
                <w:szCs w:val="22"/>
              </w:rPr>
              <w:lastRenderedPageBreak/>
              <w:t>Ú</w:t>
            </w:r>
          </w:p>
          <w:p w14:paraId="511399C1" w14:textId="3659C949" w:rsidR="0098507D" w:rsidRDefault="0098507D" w:rsidP="0098507D">
            <w:pPr>
              <w:pStyle w:val="Default"/>
              <w:rPr>
                <w:sz w:val="22"/>
                <w:szCs w:val="22"/>
              </w:rPr>
            </w:pPr>
          </w:p>
          <w:p w14:paraId="2D8BD115" w14:textId="544F7D4C" w:rsidR="0098507D" w:rsidRDefault="0098507D" w:rsidP="0098507D">
            <w:pPr>
              <w:pStyle w:val="Default"/>
              <w:rPr>
                <w:sz w:val="22"/>
                <w:szCs w:val="22"/>
              </w:rPr>
            </w:pPr>
          </w:p>
          <w:p w14:paraId="0886BDD4" w14:textId="2870933E" w:rsidR="0098507D" w:rsidRDefault="0098507D" w:rsidP="0098507D">
            <w:pPr>
              <w:pStyle w:val="Default"/>
              <w:rPr>
                <w:sz w:val="22"/>
                <w:szCs w:val="22"/>
              </w:rPr>
            </w:pPr>
          </w:p>
          <w:p w14:paraId="01CD6C0C" w14:textId="38180DDB" w:rsidR="0098507D" w:rsidRDefault="0098507D" w:rsidP="0098507D">
            <w:pPr>
              <w:pStyle w:val="Default"/>
              <w:rPr>
                <w:sz w:val="22"/>
                <w:szCs w:val="22"/>
              </w:rPr>
            </w:pPr>
          </w:p>
          <w:p w14:paraId="0DD85D48" w14:textId="30CB1BA3" w:rsidR="0098507D" w:rsidRDefault="0098507D" w:rsidP="0098507D">
            <w:pPr>
              <w:pStyle w:val="Default"/>
              <w:rPr>
                <w:sz w:val="22"/>
                <w:szCs w:val="22"/>
              </w:rPr>
            </w:pPr>
          </w:p>
          <w:p w14:paraId="7AF00245" w14:textId="11F7EBF1" w:rsidR="0098507D" w:rsidRDefault="0098507D" w:rsidP="0098507D">
            <w:pPr>
              <w:pStyle w:val="Default"/>
              <w:rPr>
                <w:sz w:val="22"/>
                <w:szCs w:val="22"/>
              </w:rPr>
            </w:pPr>
          </w:p>
          <w:p w14:paraId="6F233D96" w14:textId="6B54CB11" w:rsidR="0098507D" w:rsidRDefault="0098507D" w:rsidP="0098507D">
            <w:pPr>
              <w:pStyle w:val="Default"/>
              <w:rPr>
                <w:sz w:val="22"/>
                <w:szCs w:val="22"/>
              </w:rPr>
            </w:pPr>
          </w:p>
          <w:p w14:paraId="2EFF2983" w14:textId="32268BBB" w:rsidR="0098507D" w:rsidRDefault="0098507D" w:rsidP="0098507D">
            <w:pPr>
              <w:pStyle w:val="Default"/>
              <w:rPr>
                <w:sz w:val="22"/>
                <w:szCs w:val="22"/>
              </w:rPr>
            </w:pPr>
          </w:p>
          <w:p w14:paraId="0BCB5915" w14:textId="77777777" w:rsidR="0098507D" w:rsidRDefault="0098507D" w:rsidP="0098507D">
            <w:pPr>
              <w:pStyle w:val="Default"/>
              <w:rPr>
                <w:sz w:val="22"/>
                <w:szCs w:val="22"/>
              </w:rPr>
            </w:pPr>
          </w:p>
          <w:p w14:paraId="34E46903" w14:textId="4DA0273D" w:rsidR="0098507D" w:rsidRDefault="0098507D" w:rsidP="0098507D">
            <w:pPr>
              <w:pStyle w:val="Default"/>
              <w:rPr>
                <w:sz w:val="22"/>
                <w:szCs w:val="22"/>
              </w:rPr>
            </w:pPr>
          </w:p>
          <w:p w14:paraId="140E240F" w14:textId="68CFA917" w:rsidR="0098507D" w:rsidRDefault="0098507D" w:rsidP="0098507D">
            <w:pPr>
              <w:pStyle w:val="Default"/>
              <w:rPr>
                <w:sz w:val="22"/>
                <w:szCs w:val="22"/>
              </w:rPr>
            </w:pPr>
          </w:p>
          <w:p w14:paraId="3FCEEB31" w14:textId="3CCC3B7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1989FB2" w14:textId="021259B8" w:rsidR="0098507D" w:rsidRDefault="0098507D" w:rsidP="0098507D">
            <w:pPr>
              <w:pStyle w:val="Default"/>
              <w:rPr>
                <w:sz w:val="22"/>
                <w:szCs w:val="22"/>
              </w:rPr>
            </w:pPr>
            <w:r>
              <w:rPr>
                <w:sz w:val="22"/>
                <w:szCs w:val="22"/>
              </w:rPr>
              <w:lastRenderedPageBreak/>
              <w:t>MD SR</w:t>
            </w:r>
          </w:p>
          <w:p w14:paraId="629B1A1E" w14:textId="77777777" w:rsidR="0098507D" w:rsidRDefault="0098507D" w:rsidP="0098507D">
            <w:pPr>
              <w:pStyle w:val="Default"/>
              <w:rPr>
                <w:sz w:val="22"/>
                <w:szCs w:val="22"/>
              </w:rPr>
            </w:pPr>
          </w:p>
          <w:p w14:paraId="15B84448" w14:textId="77777777" w:rsidR="0098507D" w:rsidRDefault="0098507D" w:rsidP="0098507D">
            <w:pPr>
              <w:pStyle w:val="Default"/>
              <w:rPr>
                <w:sz w:val="22"/>
                <w:szCs w:val="22"/>
              </w:rPr>
            </w:pPr>
          </w:p>
          <w:p w14:paraId="4C3489D6" w14:textId="77777777" w:rsidR="0098507D" w:rsidRDefault="0098507D" w:rsidP="0098507D">
            <w:pPr>
              <w:pStyle w:val="Default"/>
              <w:rPr>
                <w:sz w:val="22"/>
                <w:szCs w:val="22"/>
              </w:rPr>
            </w:pPr>
          </w:p>
          <w:p w14:paraId="0258E6C5" w14:textId="77777777" w:rsidR="0098507D" w:rsidRDefault="0098507D" w:rsidP="0098507D">
            <w:pPr>
              <w:pStyle w:val="Default"/>
              <w:rPr>
                <w:sz w:val="22"/>
                <w:szCs w:val="22"/>
              </w:rPr>
            </w:pPr>
          </w:p>
          <w:p w14:paraId="5647760C" w14:textId="77777777" w:rsidR="0098507D" w:rsidRDefault="0098507D" w:rsidP="0098507D">
            <w:pPr>
              <w:pStyle w:val="Default"/>
              <w:rPr>
                <w:sz w:val="22"/>
                <w:szCs w:val="22"/>
              </w:rPr>
            </w:pPr>
          </w:p>
          <w:p w14:paraId="1E3CCF5D" w14:textId="77777777" w:rsidR="0098507D" w:rsidRDefault="0098507D" w:rsidP="0098507D">
            <w:pPr>
              <w:pStyle w:val="Default"/>
              <w:rPr>
                <w:sz w:val="22"/>
                <w:szCs w:val="22"/>
              </w:rPr>
            </w:pPr>
          </w:p>
          <w:p w14:paraId="3C8EE1A1" w14:textId="675B58DE" w:rsidR="0098507D" w:rsidRDefault="0098507D" w:rsidP="0098507D">
            <w:pPr>
              <w:pStyle w:val="Default"/>
              <w:rPr>
                <w:sz w:val="22"/>
                <w:szCs w:val="22"/>
              </w:rPr>
            </w:pPr>
          </w:p>
          <w:p w14:paraId="366D271F" w14:textId="77777777" w:rsidR="0098507D" w:rsidRDefault="0098507D" w:rsidP="0098507D">
            <w:pPr>
              <w:pStyle w:val="Default"/>
              <w:rPr>
                <w:sz w:val="22"/>
                <w:szCs w:val="22"/>
              </w:rPr>
            </w:pPr>
          </w:p>
          <w:p w14:paraId="67AD16C6" w14:textId="77777777" w:rsidR="0098507D" w:rsidRDefault="0098507D" w:rsidP="0098507D">
            <w:pPr>
              <w:pStyle w:val="Default"/>
              <w:rPr>
                <w:sz w:val="22"/>
                <w:szCs w:val="22"/>
              </w:rPr>
            </w:pPr>
          </w:p>
          <w:p w14:paraId="207A2934" w14:textId="77777777" w:rsidR="0098507D" w:rsidRDefault="0098507D" w:rsidP="0098507D">
            <w:pPr>
              <w:pStyle w:val="Default"/>
              <w:rPr>
                <w:sz w:val="22"/>
                <w:szCs w:val="22"/>
              </w:rPr>
            </w:pPr>
          </w:p>
          <w:p w14:paraId="437BB25A" w14:textId="77777777" w:rsidR="0098507D" w:rsidRDefault="0098507D" w:rsidP="0098507D">
            <w:pPr>
              <w:pStyle w:val="Default"/>
              <w:rPr>
                <w:sz w:val="22"/>
                <w:szCs w:val="22"/>
              </w:rPr>
            </w:pPr>
          </w:p>
          <w:p w14:paraId="00218A80" w14:textId="0182E2E2"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7A6FE29" w14:textId="77777777" w:rsidR="0098507D" w:rsidRDefault="0098507D" w:rsidP="0098507D">
            <w:pPr>
              <w:pStyle w:val="Default"/>
              <w:rPr>
                <w:sz w:val="22"/>
                <w:szCs w:val="22"/>
              </w:rPr>
            </w:pPr>
            <w:r>
              <w:rPr>
                <w:sz w:val="22"/>
                <w:szCs w:val="22"/>
              </w:rPr>
              <w:lastRenderedPageBreak/>
              <w:t>GP-N</w:t>
            </w:r>
          </w:p>
          <w:p w14:paraId="260B6218" w14:textId="77777777" w:rsidR="0098507D" w:rsidRDefault="0098507D" w:rsidP="0098507D">
            <w:pPr>
              <w:pStyle w:val="Default"/>
              <w:rPr>
                <w:sz w:val="22"/>
                <w:szCs w:val="22"/>
              </w:rPr>
            </w:pPr>
          </w:p>
          <w:p w14:paraId="2B4A4F5D" w14:textId="77777777" w:rsidR="0098507D" w:rsidRDefault="0098507D" w:rsidP="0098507D">
            <w:pPr>
              <w:pStyle w:val="Default"/>
              <w:rPr>
                <w:sz w:val="22"/>
                <w:szCs w:val="22"/>
              </w:rPr>
            </w:pPr>
          </w:p>
          <w:p w14:paraId="119B83BF" w14:textId="77777777" w:rsidR="0098507D" w:rsidRDefault="0098507D" w:rsidP="0098507D">
            <w:pPr>
              <w:pStyle w:val="Default"/>
              <w:rPr>
                <w:sz w:val="22"/>
                <w:szCs w:val="22"/>
              </w:rPr>
            </w:pPr>
          </w:p>
          <w:p w14:paraId="37B9808B" w14:textId="77777777" w:rsidR="0098507D" w:rsidRDefault="0098507D" w:rsidP="0098507D">
            <w:pPr>
              <w:pStyle w:val="Default"/>
              <w:rPr>
                <w:sz w:val="22"/>
                <w:szCs w:val="22"/>
              </w:rPr>
            </w:pPr>
          </w:p>
          <w:p w14:paraId="0F169FD0" w14:textId="77777777" w:rsidR="0098507D" w:rsidRDefault="0098507D" w:rsidP="0098507D">
            <w:pPr>
              <w:pStyle w:val="Default"/>
              <w:rPr>
                <w:sz w:val="22"/>
                <w:szCs w:val="22"/>
              </w:rPr>
            </w:pPr>
          </w:p>
          <w:p w14:paraId="18471F02" w14:textId="77777777" w:rsidR="0098507D" w:rsidRDefault="0098507D" w:rsidP="0098507D">
            <w:pPr>
              <w:pStyle w:val="Default"/>
              <w:rPr>
                <w:sz w:val="22"/>
                <w:szCs w:val="22"/>
              </w:rPr>
            </w:pPr>
          </w:p>
          <w:p w14:paraId="7A5AC909" w14:textId="77777777" w:rsidR="0098507D" w:rsidRDefault="0098507D" w:rsidP="0098507D">
            <w:pPr>
              <w:pStyle w:val="Default"/>
              <w:rPr>
                <w:sz w:val="22"/>
                <w:szCs w:val="22"/>
              </w:rPr>
            </w:pPr>
          </w:p>
          <w:p w14:paraId="2A9E658A" w14:textId="77777777" w:rsidR="0098507D" w:rsidRDefault="0098507D" w:rsidP="0098507D">
            <w:pPr>
              <w:pStyle w:val="Default"/>
              <w:rPr>
                <w:sz w:val="22"/>
                <w:szCs w:val="22"/>
              </w:rPr>
            </w:pPr>
          </w:p>
          <w:p w14:paraId="5C0353CB" w14:textId="25D95851" w:rsidR="0098507D" w:rsidRDefault="0098507D" w:rsidP="0098507D">
            <w:pPr>
              <w:pStyle w:val="Default"/>
              <w:rPr>
                <w:sz w:val="22"/>
                <w:szCs w:val="22"/>
              </w:rPr>
            </w:pPr>
          </w:p>
          <w:p w14:paraId="1E1DE0F6" w14:textId="77777777" w:rsidR="0098507D" w:rsidRDefault="0098507D" w:rsidP="0098507D">
            <w:pPr>
              <w:pStyle w:val="Default"/>
              <w:rPr>
                <w:sz w:val="22"/>
                <w:szCs w:val="22"/>
              </w:rPr>
            </w:pPr>
          </w:p>
          <w:p w14:paraId="3AB9BB85" w14:textId="77777777" w:rsidR="0098507D" w:rsidRDefault="0098507D" w:rsidP="0098507D">
            <w:pPr>
              <w:pStyle w:val="Default"/>
              <w:rPr>
                <w:sz w:val="22"/>
                <w:szCs w:val="22"/>
              </w:rPr>
            </w:pPr>
          </w:p>
          <w:p w14:paraId="21CAFFDB" w14:textId="67EAE43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3C6469C" w14:textId="77777777" w:rsidR="0098507D" w:rsidRPr="005667E7" w:rsidRDefault="0098507D" w:rsidP="0098507D">
            <w:pPr>
              <w:pStyle w:val="Default"/>
              <w:rPr>
                <w:sz w:val="22"/>
                <w:szCs w:val="22"/>
              </w:rPr>
            </w:pPr>
          </w:p>
        </w:tc>
      </w:tr>
      <w:tr w:rsidR="0098507D" w:rsidRPr="005667E7" w14:paraId="5978FBF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6104B80"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A2D4984" w14:textId="77777777" w:rsidR="0098507D" w:rsidRPr="005667E7" w:rsidRDefault="0098507D" w:rsidP="0098507D">
            <w:pPr>
              <w:pStyle w:val="Default"/>
              <w:rPr>
                <w:sz w:val="22"/>
                <w:szCs w:val="22"/>
              </w:rPr>
            </w:pPr>
            <w:r w:rsidRPr="005667E7">
              <w:rPr>
                <w:sz w:val="22"/>
                <w:szCs w:val="22"/>
                <w:shd w:val="clear" w:color="auto" w:fill="FFFFFF"/>
              </w:rPr>
              <w:t>Pokiaľ ide o všetky nebytové budovy s viac ako 20 parkovacími miestami pre autá, členské štáty do 1. januára 2027 zabezpečia: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66A0287" w14:textId="1A6D4CD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BEFCA03" w14:textId="4E4F5478"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6F77C6F" w14:textId="102A23BD" w:rsidR="0098507D" w:rsidRDefault="0098507D" w:rsidP="0098507D">
            <w:pPr>
              <w:pStyle w:val="Default"/>
              <w:rPr>
                <w:b/>
                <w:color w:val="auto"/>
                <w:sz w:val="22"/>
                <w:szCs w:val="22"/>
              </w:rPr>
            </w:pPr>
            <w:r>
              <w:rPr>
                <w:b/>
                <w:color w:val="auto"/>
                <w:sz w:val="22"/>
                <w:szCs w:val="22"/>
              </w:rPr>
              <w:t>§ 8a</w:t>
            </w:r>
          </w:p>
          <w:p w14:paraId="7925AE2D" w14:textId="743EC424" w:rsidR="0098507D" w:rsidRPr="00017117" w:rsidRDefault="0098507D" w:rsidP="0098507D">
            <w:pPr>
              <w:pStyle w:val="Default"/>
              <w:rPr>
                <w:b/>
                <w:color w:val="auto"/>
                <w:sz w:val="22"/>
                <w:szCs w:val="22"/>
              </w:rPr>
            </w:pPr>
            <w:r w:rsidRPr="00017117">
              <w:rPr>
                <w:b/>
                <w:color w:val="auto"/>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597F36D" w14:textId="7A4AD635" w:rsidR="0098507D" w:rsidRPr="00E251FA" w:rsidRDefault="0098507D" w:rsidP="0098507D">
            <w:pPr>
              <w:pStyle w:val="Default"/>
              <w:rPr>
                <w:b/>
                <w:sz w:val="22"/>
                <w:szCs w:val="22"/>
              </w:rPr>
            </w:pPr>
            <w:r>
              <w:rPr>
                <w:b/>
                <w:sz w:val="22"/>
                <w:szCs w:val="22"/>
              </w:rPr>
              <w:t>(4) </w:t>
            </w:r>
            <w:r w:rsidRPr="00473C45">
              <w:rPr>
                <w:b/>
                <w:sz w:val="22"/>
                <w:szCs w:val="22"/>
              </w:rPr>
              <w:t>Nebytová budova s viac ako 20 parkovacími miestami pre autá musí mať od 1. januára 2027</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16278D6" w14:textId="075A94D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9C27438" w14:textId="150891A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3F17751" w14:textId="1DBA72E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17B1247" w14:textId="77777777" w:rsidR="0098507D" w:rsidRPr="005667E7" w:rsidRDefault="0098507D" w:rsidP="0098507D">
            <w:pPr>
              <w:pStyle w:val="Default"/>
              <w:rPr>
                <w:sz w:val="22"/>
                <w:szCs w:val="22"/>
              </w:rPr>
            </w:pPr>
          </w:p>
        </w:tc>
      </w:tr>
      <w:tr w:rsidR="0098507D" w:rsidRPr="005667E7" w14:paraId="1CAF4646"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16637B4"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9739E21" w14:textId="77777777" w:rsidR="0098507D" w:rsidRPr="005667E7" w:rsidRDefault="0098507D" w:rsidP="0098507D">
            <w:pPr>
              <w:pStyle w:val="Default"/>
              <w:rPr>
                <w:sz w:val="22"/>
                <w:szCs w:val="22"/>
              </w:rPr>
            </w:pPr>
            <w:r w:rsidRPr="005667E7">
              <w:rPr>
                <w:sz w:val="22"/>
                <w:szCs w:val="22"/>
                <w:shd w:val="clear" w:color="auto" w:fill="FFFFFF"/>
              </w:rPr>
              <w:t>inštaláciu aspoň jedného nabíjacieho bodu na každých 10 parkovacích miest pre autá alebo vedenia, konkrétnych rozvodov pre elektrické káble, aspoň pre 50 % parkovacích miest pre autá s cieľom umožniť v neskoršej fáze inštaláciu nabíjacích bodov pre elektrické vozidlá, 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3861223" w14:textId="6631110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9727A64" w14:textId="66A9A6D2"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B7636CF" w14:textId="19E49B28" w:rsidR="0098507D" w:rsidRDefault="0098507D" w:rsidP="0098507D">
            <w:pPr>
              <w:pStyle w:val="Default"/>
              <w:rPr>
                <w:b/>
                <w:sz w:val="22"/>
                <w:szCs w:val="22"/>
              </w:rPr>
            </w:pPr>
            <w:r>
              <w:rPr>
                <w:b/>
                <w:sz w:val="22"/>
                <w:szCs w:val="22"/>
              </w:rPr>
              <w:t>§ 8a</w:t>
            </w:r>
          </w:p>
          <w:p w14:paraId="5C4C79EA" w14:textId="60AFEE0D" w:rsidR="0098507D" w:rsidRDefault="0098507D" w:rsidP="0098507D">
            <w:pPr>
              <w:pStyle w:val="Default"/>
              <w:rPr>
                <w:b/>
                <w:sz w:val="22"/>
                <w:szCs w:val="22"/>
              </w:rPr>
            </w:pPr>
            <w:r>
              <w:rPr>
                <w:b/>
                <w:sz w:val="22"/>
                <w:szCs w:val="22"/>
              </w:rPr>
              <w:t>O 4</w:t>
            </w:r>
          </w:p>
          <w:p w14:paraId="47CE3894" w14:textId="452BC6CB" w:rsidR="0098507D" w:rsidRPr="00017117" w:rsidRDefault="0098507D" w:rsidP="0098507D">
            <w:pPr>
              <w:pStyle w:val="Default"/>
              <w:rPr>
                <w:b/>
                <w:sz w:val="22"/>
                <w:szCs w:val="22"/>
              </w:rPr>
            </w:pPr>
            <w:r w:rsidRPr="00017117">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D5D4EF8" w14:textId="5B13A36F" w:rsidR="0098507D" w:rsidRPr="004531A7" w:rsidRDefault="0098507D" w:rsidP="0098507D">
            <w:pPr>
              <w:pStyle w:val="Default"/>
              <w:rPr>
                <w:b/>
                <w:sz w:val="22"/>
                <w:szCs w:val="22"/>
              </w:rPr>
            </w:pPr>
            <w:r>
              <w:rPr>
                <w:b/>
                <w:sz w:val="22"/>
                <w:szCs w:val="22"/>
              </w:rPr>
              <w:t>a) </w:t>
            </w:r>
            <w:r w:rsidRPr="00473C45">
              <w:rPr>
                <w:b/>
                <w:sz w:val="22"/>
                <w:szCs w:val="22"/>
              </w:rPr>
              <w:t xml:space="preserve">inštalovaný najmenej jeden nabíjací bod pre elektrické vozidlá na každých 10 parkovacích miest pre autá alebo vedenie rozvodov pre elektrické káble najmenej pre 50 % parkovacích miest pre autá a </w:t>
            </w:r>
            <w:r w:rsidRPr="002B598C">
              <w:rPr>
                <w:b/>
                <w:sz w:val="22"/>
                <w:szCs w:val="22"/>
              </w:rPr>
              <w:t>najmenej pre 50 % parkovacích miest pre autá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FAB6BB2" w14:textId="7053C368"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E4F38D9" w14:textId="051C6F3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044A49E" w14:textId="4275D8F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46BF552" w14:textId="77777777" w:rsidR="0098507D" w:rsidRPr="005667E7" w:rsidRDefault="0098507D" w:rsidP="0098507D">
            <w:pPr>
              <w:pStyle w:val="Default"/>
              <w:rPr>
                <w:sz w:val="22"/>
                <w:szCs w:val="22"/>
              </w:rPr>
            </w:pPr>
          </w:p>
        </w:tc>
      </w:tr>
      <w:tr w:rsidR="0098507D" w:rsidRPr="005667E7" w14:paraId="1749ADB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B27BA7C"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E29CC5D" w14:textId="77777777" w:rsidR="0098507D" w:rsidRPr="005667E7" w:rsidRDefault="0098507D" w:rsidP="0098507D">
            <w:pPr>
              <w:pStyle w:val="Default"/>
              <w:rPr>
                <w:sz w:val="22"/>
                <w:szCs w:val="22"/>
              </w:rPr>
            </w:pPr>
            <w:r w:rsidRPr="005667E7">
              <w:rPr>
                <w:sz w:val="22"/>
                <w:szCs w:val="22"/>
                <w:shd w:val="clear" w:color="auto" w:fill="FFFFFF"/>
              </w:rPr>
              <w:t>poskytnutie parkovacieho miesta pre bicykle predstavujúce aspoň 15 % priemernej alebo 10 % celkovej užívateľskej kapacity budovy a s priestorom potrebným aj pre bicykle s väčšími rozmermi ako štandardné bicykle.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491D0CB" w14:textId="0388773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903E0C1" w14:textId="39021F89" w:rsidR="0098507D" w:rsidRPr="005667E7" w:rsidRDefault="0098507D" w:rsidP="0098507D">
            <w:pPr>
              <w:pStyle w:val="Default"/>
              <w:rPr>
                <w:sz w:val="22"/>
                <w:szCs w:val="22"/>
              </w:rPr>
            </w:pPr>
            <w:r>
              <w:rPr>
                <w:b/>
                <w:sz w:val="22"/>
                <w:szCs w:val="22"/>
                <w:lang w:eastAsia="cs-CZ"/>
              </w:rPr>
              <w:t>návrh zákona č. 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F6D87DA" w14:textId="13755EA9" w:rsidR="0098507D" w:rsidRDefault="0098507D" w:rsidP="0098507D">
            <w:pPr>
              <w:pStyle w:val="Default"/>
              <w:rPr>
                <w:b/>
                <w:sz w:val="22"/>
                <w:szCs w:val="22"/>
              </w:rPr>
            </w:pPr>
            <w:r>
              <w:rPr>
                <w:b/>
                <w:sz w:val="22"/>
                <w:szCs w:val="22"/>
              </w:rPr>
              <w:t>§ 8a</w:t>
            </w:r>
          </w:p>
          <w:p w14:paraId="38019907" w14:textId="77777777" w:rsidR="0098507D" w:rsidRDefault="0098507D" w:rsidP="0098507D">
            <w:pPr>
              <w:pStyle w:val="Default"/>
              <w:rPr>
                <w:b/>
                <w:sz w:val="22"/>
                <w:szCs w:val="22"/>
              </w:rPr>
            </w:pPr>
            <w:r>
              <w:rPr>
                <w:b/>
                <w:sz w:val="22"/>
                <w:szCs w:val="22"/>
              </w:rPr>
              <w:t>O 4</w:t>
            </w:r>
          </w:p>
          <w:p w14:paraId="44D1F9E5" w14:textId="5A8AD266" w:rsidR="0098507D" w:rsidRPr="00017117" w:rsidRDefault="0098507D" w:rsidP="0098507D">
            <w:pPr>
              <w:pStyle w:val="Default"/>
              <w:rPr>
                <w:b/>
                <w:sz w:val="22"/>
                <w:szCs w:val="22"/>
              </w:rPr>
            </w:pPr>
            <w:r w:rsidRPr="00017117">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66C9F5B" w14:textId="7CE92013" w:rsidR="0098507D" w:rsidRPr="004531A7" w:rsidRDefault="0098507D" w:rsidP="0098507D">
            <w:pPr>
              <w:pStyle w:val="Default"/>
              <w:rPr>
                <w:b/>
                <w:sz w:val="22"/>
                <w:szCs w:val="22"/>
              </w:rPr>
            </w:pPr>
            <w:r>
              <w:rPr>
                <w:b/>
                <w:sz w:val="22"/>
                <w:szCs w:val="22"/>
              </w:rPr>
              <w:t>b) </w:t>
            </w:r>
            <w:r w:rsidRPr="00473C45">
              <w:rPr>
                <w:b/>
                <w:sz w:val="22"/>
                <w:szCs w:val="22"/>
              </w:rPr>
              <w:t>parkovacie miesta pre bicykle najmenej 15 % priemernej alebo 10 % celkovej užívateľskej kapacity nebytovej budovy s priestorom potrebným aj pre bicykle s väčšími rozmermi ako štandardné bicykle.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02A45BE" w14:textId="42BEB58E"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0C26225" w14:textId="2EE4459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C3BC9EF" w14:textId="448CD23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CBE9AE8" w14:textId="77777777" w:rsidR="0098507D" w:rsidRPr="005667E7" w:rsidRDefault="0098507D" w:rsidP="0098507D">
            <w:pPr>
              <w:pStyle w:val="Default"/>
              <w:rPr>
                <w:sz w:val="22"/>
                <w:szCs w:val="22"/>
              </w:rPr>
            </w:pPr>
          </w:p>
        </w:tc>
      </w:tr>
      <w:tr w:rsidR="0098507D" w:rsidRPr="005667E7" w14:paraId="4CEF8BF2"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09A33DB"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0123F51" w14:textId="53CF7ABC"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 xml:space="preserve">V prípade budov, ktoré vlastnia alebo využívajú verejné subjekty, členské štáty zabezpečia inštaláciu kabeláže </w:t>
            </w:r>
            <w:r w:rsidRPr="005667E7">
              <w:rPr>
                <w:color w:val="000000"/>
                <w:sz w:val="22"/>
                <w:szCs w:val="22"/>
              </w:rPr>
              <w:lastRenderedPageBreak/>
              <w:t>pre aspoň 50 % parkovacích miest pre autá do 1. januára 2033.</w:t>
            </w:r>
          </w:p>
          <w:p w14:paraId="1782044D"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Členské štáty môžu odložiť vykonávanie tejto požiadavky do 1. januára 2029 v prípade všetkých nebytových budov, ktoré boli obnovené počas obdobia dvoch rokov pred 28. májom 2024, aby spĺňali vnútroštátne požiadavky stanovené v súlade s článkom 8 ods. 3 smernice 2010/31/EÚ.</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3F7226F" w14:textId="77777777" w:rsidR="0098507D" w:rsidRDefault="0098507D" w:rsidP="0098507D">
            <w:pPr>
              <w:pStyle w:val="Default"/>
              <w:rPr>
                <w:sz w:val="22"/>
                <w:szCs w:val="22"/>
              </w:rPr>
            </w:pPr>
            <w:r>
              <w:rPr>
                <w:sz w:val="22"/>
                <w:szCs w:val="22"/>
              </w:rPr>
              <w:lastRenderedPageBreak/>
              <w:t>N</w:t>
            </w:r>
          </w:p>
          <w:p w14:paraId="619ED09E" w14:textId="77777777" w:rsidR="0098507D" w:rsidRDefault="0098507D" w:rsidP="0098507D">
            <w:pPr>
              <w:pStyle w:val="Default"/>
              <w:rPr>
                <w:sz w:val="22"/>
                <w:szCs w:val="22"/>
              </w:rPr>
            </w:pPr>
          </w:p>
          <w:p w14:paraId="253AF866" w14:textId="77777777" w:rsidR="0098507D" w:rsidRDefault="0098507D" w:rsidP="0098507D">
            <w:pPr>
              <w:pStyle w:val="Default"/>
              <w:rPr>
                <w:sz w:val="22"/>
                <w:szCs w:val="22"/>
              </w:rPr>
            </w:pPr>
          </w:p>
          <w:p w14:paraId="7C9B4E3E" w14:textId="77777777" w:rsidR="0098507D" w:rsidRDefault="0098507D" w:rsidP="0098507D">
            <w:pPr>
              <w:pStyle w:val="Default"/>
              <w:rPr>
                <w:sz w:val="22"/>
                <w:szCs w:val="22"/>
              </w:rPr>
            </w:pPr>
          </w:p>
          <w:p w14:paraId="0092F17F" w14:textId="77777777" w:rsidR="0098507D" w:rsidRDefault="0098507D" w:rsidP="0098507D">
            <w:pPr>
              <w:pStyle w:val="Default"/>
              <w:rPr>
                <w:sz w:val="22"/>
                <w:szCs w:val="22"/>
              </w:rPr>
            </w:pPr>
          </w:p>
          <w:p w14:paraId="5B1CB6F5" w14:textId="77777777" w:rsidR="0098507D" w:rsidRDefault="0098507D" w:rsidP="0098507D">
            <w:pPr>
              <w:pStyle w:val="Default"/>
              <w:rPr>
                <w:sz w:val="22"/>
                <w:szCs w:val="22"/>
              </w:rPr>
            </w:pPr>
          </w:p>
          <w:p w14:paraId="71EBCB39" w14:textId="06F4097D"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DE02DF5" w14:textId="34D63221" w:rsidR="0098507D" w:rsidRPr="005667E7" w:rsidRDefault="0098507D" w:rsidP="0098507D">
            <w:pPr>
              <w:pStyle w:val="Default"/>
              <w:rPr>
                <w:sz w:val="22"/>
                <w:szCs w:val="22"/>
              </w:rPr>
            </w:pPr>
            <w:r>
              <w:rPr>
                <w:b/>
                <w:sz w:val="22"/>
                <w:szCs w:val="22"/>
                <w:lang w:eastAsia="cs-CZ"/>
              </w:rPr>
              <w:lastRenderedPageBreak/>
              <w:t xml:space="preserve">Návrh zákona č. </w:t>
            </w:r>
            <w:r>
              <w:rPr>
                <w:b/>
                <w:sz w:val="22"/>
                <w:szCs w:val="22"/>
                <w:lang w:eastAsia="cs-CZ"/>
              </w:rPr>
              <w:lastRenderedPageBreak/>
              <w:t>xx/2026 Z.</w:t>
            </w:r>
            <w:r w:rsidRPr="00973B43">
              <w:rPr>
                <w:b/>
                <w:sz w:val="22"/>
                <w:szCs w:val="22"/>
                <w:lang w:eastAsia="cs-CZ"/>
              </w:rPr>
              <w:t xml:space="preserve">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7F23210" w14:textId="5FC1D0B1" w:rsidR="0098507D" w:rsidRDefault="0098507D" w:rsidP="0098507D">
            <w:pPr>
              <w:pStyle w:val="Default"/>
              <w:rPr>
                <w:b/>
                <w:sz w:val="22"/>
                <w:szCs w:val="22"/>
              </w:rPr>
            </w:pPr>
            <w:r>
              <w:rPr>
                <w:b/>
                <w:sz w:val="22"/>
                <w:szCs w:val="22"/>
              </w:rPr>
              <w:lastRenderedPageBreak/>
              <w:t>§ 8a</w:t>
            </w:r>
          </w:p>
          <w:p w14:paraId="1C5011B5" w14:textId="11872063" w:rsidR="0098507D" w:rsidRPr="00017117" w:rsidRDefault="0098507D" w:rsidP="0098507D">
            <w:pPr>
              <w:pStyle w:val="Default"/>
              <w:rPr>
                <w:b/>
                <w:sz w:val="22"/>
                <w:szCs w:val="22"/>
              </w:rPr>
            </w:pPr>
            <w:r w:rsidRPr="00017117">
              <w:rPr>
                <w:b/>
                <w:sz w:val="22"/>
                <w:szCs w:val="22"/>
              </w:rPr>
              <w:t>O 6</w:t>
            </w:r>
          </w:p>
          <w:p w14:paraId="46C4106A" w14:textId="77777777" w:rsidR="0098507D" w:rsidRPr="00017117" w:rsidRDefault="0098507D" w:rsidP="0098507D">
            <w:pPr>
              <w:pStyle w:val="Default"/>
              <w:rPr>
                <w:b/>
                <w:sz w:val="22"/>
                <w:szCs w:val="22"/>
              </w:rPr>
            </w:pPr>
          </w:p>
          <w:p w14:paraId="6AB68D2B" w14:textId="77777777" w:rsidR="0098507D" w:rsidRPr="00017117" w:rsidRDefault="0098507D" w:rsidP="0098507D">
            <w:pPr>
              <w:pStyle w:val="Default"/>
              <w:rPr>
                <w:b/>
                <w:sz w:val="22"/>
                <w:szCs w:val="22"/>
              </w:rPr>
            </w:pPr>
          </w:p>
          <w:p w14:paraId="7852A294" w14:textId="77777777" w:rsidR="0098507D" w:rsidRPr="00017117" w:rsidRDefault="0098507D" w:rsidP="0098507D">
            <w:pPr>
              <w:pStyle w:val="Default"/>
              <w:rPr>
                <w:b/>
                <w:sz w:val="22"/>
                <w:szCs w:val="22"/>
              </w:rPr>
            </w:pPr>
          </w:p>
          <w:p w14:paraId="1534008E" w14:textId="52E191EC" w:rsidR="0098507D" w:rsidRDefault="0098507D" w:rsidP="0098507D">
            <w:pPr>
              <w:pStyle w:val="Default"/>
              <w:rPr>
                <w:b/>
                <w:sz w:val="22"/>
                <w:szCs w:val="22"/>
              </w:rPr>
            </w:pPr>
          </w:p>
          <w:p w14:paraId="55AC2FB2" w14:textId="77777777" w:rsidR="0098507D" w:rsidRDefault="0098507D" w:rsidP="0098507D">
            <w:pPr>
              <w:pStyle w:val="Default"/>
              <w:rPr>
                <w:b/>
                <w:sz w:val="22"/>
                <w:szCs w:val="22"/>
              </w:rPr>
            </w:pPr>
            <w:r>
              <w:rPr>
                <w:b/>
                <w:sz w:val="22"/>
                <w:szCs w:val="22"/>
              </w:rPr>
              <w:t>§ 8a</w:t>
            </w:r>
          </w:p>
          <w:p w14:paraId="0A5DF36C" w14:textId="77777777" w:rsidR="0098507D" w:rsidRPr="00017117" w:rsidRDefault="0098507D" w:rsidP="0098507D">
            <w:pPr>
              <w:pStyle w:val="Default"/>
              <w:rPr>
                <w:b/>
                <w:sz w:val="22"/>
                <w:szCs w:val="22"/>
              </w:rPr>
            </w:pPr>
            <w:r w:rsidRPr="00017117">
              <w:rPr>
                <w:b/>
                <w:sz w:val="22"/>
                <w:szCs w:val="22"/>
              </w:rPr>
              <w:t>O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1501F5F" w14:textId="631A213D" w:rsidR="0098507D" w:rsidRPr="00E1543A" w:rsidRDefault="0098507D" w:rsidP="0098507D">
            <w:pPr>
              <w:pStyle w:val="Default"/>
              <w:rPr>
                <w:b/>
                <w:sz w:val="22"/>
                <w:szCs w:val="22"/>
              </w:rPr>
            </w:pPr>
            <w:r>
              <w:rPr>
                <w:b/>
                <w:sz w:val="22"/>
                <w:szCs w:val="22"/>
              </w:rPr>
              <w:lastRenderedPageBreak/>
              <w:t>(6) </w:t>
            </w:r>
            <w:r w:rsidRPr="00DD6FD4">
              <w:rPr>
                <w:b/>
                <w:sz w:val="22"/>
                <w:szCs w:val="22"/>
              </w:rPr>
              <w:t xml:space="preserve">Nebytová budova, ktorú vlastní alebo užíva verejný subjekt, musí mať od 1. januára 2033 inštalovanú kabeláž </w:t>
            </w:r>
            <w:r w:rsidRPr="00DD6FD4">
              <w:rPr>
                <w:b/>
                <w:sz w:val="22"/>
                <w:szCs w:val="22"/>
              </w:rPr>
              <w:lastRenderedPageBreak/>
              <w:t>najmenej pre 50 % parkovacích miest pre autá.</w:t>
            </w:r>
          </w:p>
          <w:p w14:paraId="09D04EA4" w14:textId="77777777" w:rsidR="0098507D" w:rsidRPr="00E1543A" w:rsidRDefault="0098507D" w:rsidP="0098507D">
            <w:pPr>
              <w:pStyle w:val="Default"/>
              <w:rPr>
                <w:b/>
                <w:sz w:val="22"/>
                <w:szCs w:val="22"/>
              </w:rPr>
            </w:pPr>
          </w:p>
          <w:p w14:paraId="176595DD" w14:textId="6CB9C713" w:rsidR="0098507D" w:rsidRPr="00E1543A" w:rsidRDefault="0098507D" w:rsidP="0098507D">
            <w:pPr>
              <w:pStyle w:val="Default"/>
              <w:rPr>
                <w:b/>
                <w:sz w:val="22"/>
                <w:szCs w:val="22"/>
              </w:rPr>
            </w:pPr>
            <w:r>
              <w:rPr>
                <w:b/>
                <w:sz w:val="22"/>
                <w:szCs w:val="22"/>
              </w:rPr>
              <w:t>(5) </w:t>
            </w:r>
            <w:r w:rsidRPr="00DD6FD4">
              <w:rPr>
                <w:b/>
                <w:sz w:val="22"/>
                <w:szCs w:val="22"/>
              </w:rPr>
              <w:t>Nebytová budova, ktorá prešla významnou obnovou počas dvoch rokov pred 28. májom 2024, musí spĺňať požiadavky podľa odseku 4 od 1. januára 2029.</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F0E5B2E" w14:textId="77777777" w:rsidR="0098507D" w:rsidRDefault="0098507D" w:rsidP="0098507D">
            <w:pPr>
              <w:pStyle w:val="Default"/>
              <w:rPr>
                <w:sz w:val="22"/>
                <w:szCs w:val="22"/>
              </w:rPr>
            </w:pPr>
            <w:r>
              <w:rPr>
                <w:sz w:val="22"/>
                <w:szCs w:val="22"/>
              </w:rPr>
              <w:lastRenderedPageBreak/>
              <w:t>Ú</w:t>
            </w:r>
          </w:p>
          <w:p w14:paraId="11483C3F" w14:textId="77777777" w:rsidR="0098507D" w:rsidRDefault="0098507D" w:rsidP="0098507D">
            <w:pPr>
              <w:pStyle w:val="Default"/>
              <w:rPr>
                <w:sz w:val="22"/>
                <w:szCs w:val="22"/>
              </w:rPr>
            </w:pPr>
          </w:p>
          <w:p w14:paraId="0B6E4C72" w14:textId="77777777" w:rsidR="0098507D" w:rsidRDefault="0098507D" w:rsidP="0098507D">
            <w:pPr>
              <w:pStyle w:val="Default"/>
              <w:rPr>
                <w:sz w:val="22"/>
                <w:szCs w:val="22"/>
              </w:rPr>
            </w:pPr>
          </w:p>
          <w:p w14:paraId="249F1934" w14:textId="77777777" w:rsidR="0098507D" w:rsidRDefault="0098507D" w:rsidP="0098507D">
            <w:pPr>
              <w:pStyle w:val="Default"/>
              <w:rPr>
                <w:sz w:val="22"/>
                <w:szCs w:val="22"/>
              </w:rPr>
            </w:pPr>
          </w:p>
          <w:p w14:paraId="47A04177" w14:textId="77777777" w:rsidR="0098507D" w:rsidRDefault="0098507D" w:rsidP="0098507D">
            <w:pPr>
              <w:pStyle w:val="Default"/>
              <w:rPr>
                <w:sz w:val="22"/>
                <w:szCs w:val="22"/>
              </w:rPr>
            </w:pPr>
          </w:p>
          <w:p w14:paraId="470C7F74" w14:textId="7F391497" w:rsidR="0098507D" w:rsidRDefault="0098507D" w:rsidP="0098507D">
            <w:pPr>
              <w:pStyle w:val="Default"/>
              <w:rPr>
                <w:sz w:val="22"/>
                <w:szCs w:val="22"/>
              </w:rPr>
            </w:pPr>
          </w:p>
          <w:p w14:paraId="2F33002D" w14:textId="2E0E721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29A7D5D" w14:textId="064F5255" w:rsidR="0098507D" w:rsidRPr="005667E7" w:rsidRDefault="0098507D" w:rsidP="0098507D">
            <w:pPr>
              <w:pStyle w:val="Default"/>
              <w:rPr>
                <w:sz w:val="22"/>
                <w:szCs w:val="22"/>
              </w:rPr>
            </w:pPr>
            <w:r>
              <w:rPr>
                <w:sz w:val="22"/>
                <w:szCs w:val="22"/>
              </w:rPr>
              <w:lastRenderedPageBreak/>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BC82969" w14:textId="6437A5FC"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8E965B5" w14:textId="77777777" w:rsidR="0098507D" w:rsidRPr="005667E7" w:rsidRDefault="0098507D" w:rsidP="0098507D">
            <w:pPr>
              <w:pStyle w:val="Default"/>
              <w:rPr>
                <w:sz w:val="22"/>
                <w:szCs w:val="22"/>
              </w:rPr>
            </w:pPr>
          </w:p>
        </w:tc>
      </w:tr>
      <w:tr w:rsidR="0098507D" w:rsidRPr="005667E7" w14:paraId="3CD1188F"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CD8AFCA"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FDC88F0" w14:textId="77777777" w:rsidR="0098507D" w:rsidRPr="005667E7" w:rsidRDefault="0098507D" w:rsidP="0098507D">
            <w:pPr>
              <w:pStyle w:val="Default"/>
              <w:rPr>
                <w:sz w:val="22"/>
                <w:szCs w:val="22"/>
              </w:rPr>
            </w:pPr>
            <w:r w:rsidRPr="005667E7">
              <w:rPr>
                <w:sz w:val="22"/>
                <w:szCs w:val="22"/>
                <w:shd w:val="clear" w:color="auto" w:fill="FFFFFF"/>
              </w:rPr>
              <w:t>Členské štáty môžu upraviť požiadavky na počet parkovacích miest pre bicykle v súlade s odsekmi 1 a 2 v prípade osobitných kategórií nebytových budov, do ktorých sa s bicyklami zvyčajne nevstupuje.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A7E2DA4" w14:textId="067790BD"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5A9A6E0" w14:textId="397C86AA" w:rsidR="0098507D" w:rsidRPr="005667E7" w:rsidRDefault="0098507D" w:rsidP="0098507D">
            <w:pPr>
              <w:pStyle w:val="Default"/>
              <w:rPr>
                <w:sz w:val="22"/>
                <w:szCs w:val="22"/>
              </w:rPr>
            </w:pPr>
            <w:r>
              <w:rPr>
                <w:b/>
                <w:sz w:val="22"/>
                <w:szCs w:val="22"/>
                <w:lang w:eastAsia="cs-CZ"/>
              </w:rPr>
              <w:t xml:space="preserve">Návrh zákona č. xx/2026 Z. </w:t>
            </w:r>
            <w:r w:rsidRPr="00973B43">
              <w:rPr>
                <w:b/>
                <w:sz w:val="22"/>
                <w:szCs w:val="22"/>
                <w:lang w:eastAsia="cs-CZ"/>
              </w:rPr>
              <w:t>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1F941C1" w14:textId="2C5AC621" w:rsidR="0098507D" w:rsidRDefault="0098507D" w:rsidP="0098507D">
            <w:pPr>
              <w:pStyle w:val="Default"/>
              <w:rPr>
                <w:b/>
                <w:sz w:val="22"/>
                <w:szCs w:val="22"/>
              </w:rPr>
            </w:pPr>
            <w:r>
              <w:rPr>
                <w:b/>
                <w:sz w:val="22"/>
                <w:szCs w:val="22"/>
              </w:rPr>
              <w:t>§ 8a</w:t>
            </w:r>
          </w:p>
          <w:p w14:paraId="78739EFC" w14:textId="0E95C027" w:rsidR="0098507D" w:rsidRPr="00017117" w:rsidRDefault="0098507D" w:rsidP="0098507D">
            <w:pPr>
              <w:pStyle w:val="Default"/>
              <w:rPr>
                <w:b/>
                <w:sz w:val="22"/>
                <w:szCs w:val="22"/>
              </w:rPr>
            </w:pPr>
            <w:r w:rsidRPr="00017117">
              <w:rPr>
                <w:b/>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6A731EC" w14:textId="537E80A1" w:rsidR="0098507D" w:rsidRPr="00E1543A" w:rsidRDefault="0098507D" w:rsidP="0098507D">
            <w:pPr>
              <w:pStyle w:val="Default"/>
              <w:rPr>
                <w:b/>
                <w:sz w:val="22"/>
                <w:szCs w:val="22"/>
              </w:rPr>
            </w:pPr>
            <w:r>
              <w:rPr>
                <w:b/>
                <w:sz w:val="22"/>
                <w:szCs w:val="22"/>
              </w:rPr>
              <w:t>(8) </w:t>
            </w:r>
            <w:r w:rsidR="00A179A5" w:rsidRPr="00A179A5">
              <w:rPr>
                <w:b/>
                <w:sz w:val="22"/>
                <w:szCs w:val="22"/>
              </w:rPr>
              <w:t>Ak je to uskutočniteľné, požiadavky na počet parkovacích miest pre bicykle podľa odsekov 1 a 4 sa primerane vzťahujú na nebytové budovy, do ktorých sa s bicyklami zvyčajne nevstupuje.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732CE53" w14:textId="7ED9D81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3222AB5" w14:textId="2C16467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0CD3273" w14:textId="368556A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B1557AB" w14:textId="77777777" w:rsidR="0098507D" w:rsidRPr="005667E7" w:rsidRDefault="0098507D" w:rsidP="0098507D">
            <w:pPr>
              <w:pStyle w:val="Default"/>
              <w:rPr>
                <w:sz w:val="22"/>
                <w:szCs w:val="22"/>
              </w:rPr>
            </w:pPr>
          </w:p>
        </w:tc>
      </w:tr>
      <w:tr w:rsidR="0098507D" w:rsidRPr="005667E7" w14:paraId="1A44A68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CA7ECD5"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1357AC7" w14:textId="77777777" w:rsidR="0098507D" w:rsidRPr="005667E7" w:rsidRDefault="0098507D" w:rsidP="0098507D">
            <w:pPr>
              <w:pStyle w:val="Default"/>
              <w:rPr>
                <w:sz w:val="22"/>
                <w:szCs w:val="22"/>
              </w:rPr>
            </w:pPr>
            <w:r w:rsidRPr="005667E7">
              <w:rPr>
                <w:sz w:val="22"/>
                <w:szCs w:val="22"/>
                <w:shd w:val="clear" w:color="auto" w:fill="FFFFFF"/>
              </w:rPr>
              <w:t>Pokiaľ ide o nové bytové budovy s viac ako tromi parkovacími miestami pre autá a bytové budovy prechádzajúce významnou obnovou s viac než tromi parkovacími miestami pre autá, členské štáty zabezpečia: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BB3DE23" w14:textId="29DDA712"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E5DC73F" w14:textId="48BD2F54"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EB19041" w14:textId="77777777" w:rsidR="0098507D" w:rsidRPr="00017117" w:rsidRDefault="0098507D" w:rsidP="0098507D">
            <w:pPr>
              <w:pStyle w:val="Default"/>
              <w:rPr>
                <w:b/>
                <w:sz w:val="22"/>
                <w:szCs w:val="22"/>
              </w:rPr>
            </w:pPr>
            <w:r w:rsidRPr="00017117">
              <w:rPr>
                <w:b/>
                <w:sz w:val="22"/>
                <w:szCs w:val="22"/>
              </w:rPr>
              <w:t>§ 8b</w:t>
            </w:r>
          </w:p>
          <w:p w14:paraId="7CF7FBAE" w14:textId="77777777" w:rsidR="0098507D" w:rsidRPr="00017117" w:rsidRDefault="0098507D" w:rsidP="0098507D">
            <w:pPr>
              <w:pStyle w:val="Default"/>
              <w:rPr>
                <w:b/>
                <w:sz w:val="22"/>
                <w:szCs w:val="22"/>
              </w:rPr>
            </w:pPr>
            <w:r w:rsidRPr="00017117">
              <w:rPr>
                <w:b/>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07F3BF8" w14:textId="01EF5D01" w:rsidR="0098507D" w:rsidRPr="00A45EAE" w:rsidRDefault="0098507D" w:rsidP="0098507D">
            <w:pPr>
              <w:pStyle w:val="Default"/>
              <w:rPr>
                <w:b/>
                <w:sz w:val="22"/>
                <w:szCs w:val="22"/>
              </w:rPr>
            </w:pPr>
            <w:r>
              <w:rPr>
                <w:b/>
                <w:sz w:val="22"/>
                <w:szCs w:val="22"/>
              </w:rPr>
              <w:t>(1) </w:t>
            </w:r>
            <w:r w:rsidRPr="00677186">
              <w:rPr>
                <w:b/>
                <w:sz w:val="22"/>
                <w:szCs w:val="22"/>
              </w:rPr>
              <w:t>Nová bytová budova s viac ako tromi parkovacími miestami pre autá a bytová budova s viac ako tromi parkovacími miestami pre autá, ktorá p</w:t>
            </w:r>
            <w:r>
              <w:rPr>
                <w:b/>
                <w:sz w:val="22"/>
                <w:szCs w:val="22"/>
              </w:rPr>
              <w:t>rechádza významnou obnovou, musí</w:t>
            </w:r>
            <w:r w:rsidRPr="00677186">
              <w:rPr>
                <w:b/>
                <w:sz w:val="22"/>
                <w:szCs w:val="22"/>
              </w:rPr>
              <w:t xml:space="preserve"> mať</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C2C7961" w14:textId="46160FF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1394161" w14:textId="6D9B31C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C8DD01F" w14:textId="7CCAD9B8" w:rsidR="0098507D" w:rsidRPr="005667E7" w:rsidRDefault="0098507D" w:rsidP="0098507D">
            <w:pPr>
              <w:pStyle w:val="Default"/>
              <w:rPr>
                <w:sz w:val="22"/>
                <w:szCs w:val="22"/>
              </w:rPr>
            </w:pPr>
            <w:r w:rsidRPr="00D954E9">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77623B5" w14:textId="77777777" w:rsidR="0098507D" w:rsidRPr="005667E7" w:rsidRDefault="0098507D" w:rsidP="0098507D">
            <w:pPr>
              <w:pStyle w:val="Default"/>
              <w:rPr>
                <w:sz w:val="22"/>
                <w:szCs w:val="22"/>
              </w:rPr>
            </w:pPr>
          </w:p>
        </w:tc>
      </w:tr>
      <w:tr w:rsidR="0098507D" w:rsidRPr="005667E7" w14:paraId="43DA6B00"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6B65A38"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CAFFEDF" w14:textId="77777777" w:rsidR="0098507D" w:rsidRPr="005667E7" w:rsidRDefault="0098507D" w:rsidP="0098507D">
            <w:pPr>
              <w:pStyle w:val="oj-normal"/>
              <w:spacing w:before="120"/>
              <w:rPr>
                <w:sz w:val="22"/>
                <w:szCs w:val="22"/>
              </w:rPr>
            </w:pPr>
            <w:r w:rsidRPr="005667E7">
              <w:rPr>
                <w:color w:val="000000"/>
                <w:sz w:val="22"/>
                <w:szCs w:val="22"/>
              </w:rPr>
              <w:t>inštaláciu kabeláže pre aspoň 50 % parkovacích miest pre autá a vedenia, konkrétne rozvodov pre elektrické káble, pre zvyšné parkovacie miesta pre autá s cieľom umožniť neskôr inštaláciu nabíjacích bodov pre elektrické vozidlá, bicykle na elektrický pohon a iné typy vozidiel kategórie L, 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6D17365" w14:textId="42852B2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C44E758" w14:textId="57BDF6B5"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027C9C5" w14:textId="791AF320" w:rsidR="0098507D" w:rsidRDefault="0098507D" w:rsidP="0098507D">
            <w:pPr>
              <w:pStyle w:val="Default"/>
              <w:rPr>
                <w:b/>
                <w:sz w:val="22"/>
                <w:szCs w:val="22"/>
              </w:rPr>
            </w:pPr>
            <w:r>
              <w:rPr>
                <w:b/>
                <w:sz w:val="22"/>
                <w:szCs w:val="22"/>
              </w:rPr>
              <w:t>§ 8b</w:t>
            </w:r>
          </w:p>
          <w:p w14:paraId="19EE0771" w14:textId="613EB3F8" w:rsidR="0098507D" w:rsidRDefault="0098507D" w:rsidP="0098507D">
            <w:pPr>
              <w:pStyle w:val="Default"/>
              <w:rPr>
                <w:b/>
                <w:sz w:val="22"/>
                <w:szCs w:val="22"/>
              </w:rPr>
            </w:pPr>
            <w:r>
              <w:rPr>
                <w:b/>
                <w:sz w:val="22"/>
                <w:szCs w:val="22"/>
              </w:rPr>
              <w:t>O 1</w:t>
            </w:r>
          </w:p>
          <w:p w14:paraId="5A6C0C55" w14:textId="4DDA41F0" w:rsidR="0098507D" w:rsidRPr="007F6BC5" w:rsidRDefault="0098507D" w:rsidP="0098507D">
            <w:pPr>
              <w:pStyle w:val="Default"/>
              <w:rPr>
                <w:b/>
                <w:sz w:val="22"/>
                <w:szCs w:val="22"/>
              </w:rPr>
            </w:pPr>
            <w:r w:rsidRPr="007F6BC5">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E221242" w14:textId="778F8922" w:rsidR="0098507D" w:rsidRPr="00A45EAE" w:rsidRDefault="0098507D" w:rsidP="0098507D">
            <w:pPr>
              <w:pStyle w:val="Default"/>
              <w:rPr>
                <w:b/>
                <w:sz w:val="22"/>
                <w:szCs w:val="22"/>
              </w:rPr>
            </w:pPr>
            <w:r>
              <w:rPr>
                <w:b/>
                <w:sz w:val="22"/>
                <w:szCs w:val="22"/>
              </w:rPr>
              <w:t>a) </w:t>
            </w:r>
            <w:r w:rsidRPr="00677186">
              <w:rPr>
                <w:b/>
                <w:sz w:val="22"/>
                <w:szCs w:val="22"/>
              </w:rPr>
              <w:t>inštalovanú kabeláž pre najmenej 50 % parkovacích miest pre elektrické vozidlá a vedenie rozvodov pre elektrické káble, pre ostatné parkovacie miesta pre autá, ktoré umožnia neskoršiu inštaláciu nabíjacích bodov pre elektrické vozidlá, bicykle na elektrický pohon a iné typy vozidiel kategórie L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C237811" w14:textId="475B691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7C21B62" w14:textId="75D18F9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CA17E80" w14:textId="0D0F5325" w:rsidR="0098507D" w:rsidRPr="005667E7" w:rsidRDefault="0098507D" w:rsidP="0098507D">
            <w:pPr>
              <w:pStyle w:val="Default"/>
              <w:rPr>
                <w:sz w:val="22"/>
                <w:szCs w:val="22"/>
              </w:rPr>
            </w:pPr>
            <w:r w:rsidRPr="00D954E9">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A7EF71B" w14:textId="77777777" w:rsidR="0098507D" w:rsidRPr="005667E7" w:rsidRDefault="0098507D" w:rsidP="0098507D">
            <w:pPr>
              <w:pStyle w:val="Default"/>
              <w:rPr>
                <w:sz w:val="22"/>
                <w:szCs w:val="22"/>
              </w:rPr>
            </w:pPr>
          </w:p>
        </w:tc>
      </w:tr>
      <w:tr w:rsidR="0098507D" w:rsidRPr="005667E7" w14:paraId="78109E8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D47AE93"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201137F" w14:textId="77777777" w:rsidR="0098507D" w:rsidRPr="005667E7" w:rsidRDefault="0098507D" w:rsidP="0098507D">
            <w:pPr>
              <w:pStyle w:val="oj-normal"/>
              <w:spacing w:before="120"/>
              <w:rPr>
                <w:sz w:val="22"/>
                <w:szCs w:val="22"/>
              </w:rPr>
            </w:pPr>
            <w:r w:rsidRPr="005667E7">
              <w:rPr>
                <w:color w:val="000000"/>
                <w:sz w:val="22"/>
                <w:szCs w:val="22"/>
              </w:rPr>
              <w:t>poskytnutie najmenej dvoch parkovacích miest pre bicykle pre každú bytovú jednotku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E55BDA9" w14:textId="620EF82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A59E405" w14:textId="7EC5FCF4" w:rsidR="0098507D" w:rsidRPr="005667E7" w:rsidRDefault="0098507D" w:rsidP="0098507D">
            <w:pPr>
              <w:pStyle w:val="Default"/>
              <w:rPr>
                <w:sz w:val="22"/>
                <w:szCs w:val="22"/>
              </w:rPr>
            </w:pPr>
            <w:r>
              <w:rPr>
                <w:b/>
                <w:sz w:val="22"/>
                <w:szCs w:val="22"/>
                <w:lang w:eastAsia="cs-CZ"/>
              </w:rPr>
              <w:t xml:space="preserve">Návrh zákona č. </w:t>
            </w:r>
            <w:r>
              <w:rPr>
                <w:b/>
                <w:sz w:val="22"/>
                <w:szCs w:val="22"/>
                <w:lang w:eastAsia="cs-CZ"/>
              </w:rPr>
              <w:lastRenderedPageBreak/>
              <w:t>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8F1537E" w14:textId="77777777" w:rsidR="0098507D" w:rsidRDefault="0098507D" w:rsidP="0098507D">
            <w:pPr>
              <w:pStyle w:val="Default"/>
              <w:rPr>
                <w:b/>
                <w:sz w:val="22"/>
                <w:szCs w:val="22"/>
              </w:rPr>
            </w:pPr>
            <w:r>
              <w:rPr>
                <w:b/>
                <w:sz w:val="22"/>
                <w:szCs w:val="22"/>
              </w:rPr>
              <w:lastRenderedPageBreak/>
              <w:t>§ 8b</w:t>
            </w:r>
          </w:p>
          <w:p w14:paraId="5D1CF831" w14:textId="77777777" w:rsidR="0098507D" w:rsidRDefault="0098507D" w:rsidP="0098507D">
            <w:pPr>
              <w:pStyle w:val="Default"/>
              <w:rPr>
                <w:b/>
                <w:sz w:val="22"/>
                <w:szCs w:val="22"/>
              </w:rPr>
            </w:pPr>
            <w:r>
              <w:rPr>
                <w:b/>
                <w:sz w:val="22"/>
                <w:szCs w:val="22"/>
              </w:rPr>
              <w:t>O 1</w:t>
            </w:r>
          </w:p>
          <w:p w14:paraId="158D75C0" w14:textId="1F78F705" w:rsidR="0098507D" w:rsidRPr="00017117" w:rsidRDefault="0098507D" w:rsidP="0098507D">
            <w:pPr>
              <w:pStyle w:val="Default"/>
              <w:rPr>
                <w:b/>
                <w:sz w:val="22"/>
                <w:szCs w:val="22"/>
              </w:rPr>
            </w:pPr>
            <w:r w:rsidRPr="00017117">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EEB09BC" w14:textId="698657C0" w:rsidR="0098507D" w:rsidRPr="00A45EAE" w:rsidRDefault="0098507D" w:rsidP="0098507D">
            <w:pPr>
              <w:pStyle w:val="Default"/>
              <w:rPr>
                <w:b/>
                <w:sz w:val="22"/>
                <w:szCs w:val="22"/>
              </w:rPr>
            </w:pPr>
            <w:r>
              <w:rPr>
                <w:b/>
                <w:sz w:val="22"/>
                <w:szCs w:val="22"/>
              </w:rPr>
              <w:t>b) </w:t>
            </w:r>
            <w:r w:rsidRPr="00677186">
              <w:rPr>
                <w:b/>
                <w:sz w:val="22"/>
                <w:szCs w:val="22"/>
              </w:rPr>
              <w:t>najmenej dve parkovacie miesta pre bicykle pre každú bytovú jednotku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9E159F9" w14:textId="10F5200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54575DA" w14:textId="0168A9B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4C72894" w14:textId="3D3BB5D9" w:rsidR="0098507D" w:rsidRPr="005667E7" w:rsidRDefault="0098507D" w:rsidP="0098507D">
            <w:pPr>
              <w:pStyle w:val="Default"/>
              <w:rPr>
                <w:sz w:val="22"/>
                <w:szCs w:val="22"/>
              </w:rPr>
            </w:pPr>
            <w:r w:rsidRPr="00EC6F14">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76C7D52" w14:textId="77777777" w:rsidR="0098507D" w:rsidRPr="005667E7" w:rsidRDefault="0098507D" w:rsidP="0098507D">
            <w:pPr>
              <w:pStyle w:val="Default"/>
              <w:rPr>
                <w:sz w:val="22"/>
                <w:szCs w:val="22"/>
              </w:rPr>
            </w:pPr>
          </w:p>
        </w:tc>
      </w:tr>
      <w:tr w:rsidR="0098507D" w:rsidRPr="005667E7" w14:paraId="502D80EC"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09ECF41"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781B03A" w14:textId="77777777" w:rsidR="0098507D" w:rsidRPr="005667E7" w:rsidRDefault="0098507D" w:rsidP="0098507D">
            <w:pPr>
              <w:pStyle w:val="Default"/>
              <w:rPr>
                <w:sz w:val="22"/>
                <w:szCs w:val="22"/>
              </w:rPr>
            </w:pPr>
            <w:r w:rsidRPr="005667E7">
              <w:rPr>
                <w:sz w:val="22"/>
                <w:szCs w:val="22"/>
                <w:shd w:val="clear" w:color="auto" w:fill="FFFFFF"/>
              </w:rPr>
              <w:t>Pokiaľ ide o nové bytové budovy s viac ako troma parkovacími miestami pre autá, členské štáty takisto zabezpečia inštaláciu aspoň jedného nabíjacieho bodu.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5528314" w14:textId="3A3EE9D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97B6038" w14:textId="0E34B61A"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48B8B1F" w14:textId="20481020" w:rsidR="0098507D" w:rsidRDefault="0098507D" w:rsidP="0098507D">
            <w:pPr>
              <w:pStyle w:val="Default"/>
              <w:rPr>
                <w:b/>
                <w:sz w:val="22"/>
                <w:szCs w:val="22"/>
              </w:rPr>
            </w:pPr>
            <w:r>
              <w:rPr>
                <w:b/>
                <w:sz w:val="22"/>
                <w:szCs w:val="22"/>
              </w:rPr>
              <w:t>§ 8b</w:t>
            </w:r>
          </w:p>
          <w:p w14:paraId="3D2728E6" w14:textId="43732CD4" w:rsidR="0098507D" w:rsidRPr="00017117" w:rsidRDefault="0098507D" w:rsidP="0098507D">
            <w:pPr>
              <w:pStyle w:val="Default"/>
              <w:rPr>
                <w:b/>
                <w:sz w:val="22"/>
                <w:szCs w:val="22"/>
              </w:rPr>
            </w:pPr>
            <w:r w:rsidRPr="00017117">
              <w:rPr>
                <w:b/>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258D041" w14:textId="421449A3" w:rsidR="0098507D" w:rsidRPr="001F43DB" w:rsidRDefault="0098507D" w:rsidP="0098507D">
            <w:pPr>
              <w:pStyle w:val="Default"/>
              <w:rPr>
                <w:b/>
                <w:sz w:val="22"/>
                <w:szCs w:val="22"/>
              </w:rPr>
            </w:pPr>
            <w:r>
              <w:rPr>
                <w:b/>
                <w:sz w:val="22"/>
                <w:szCs w:val="22"/>
              </w:rPr>
              <w:t>(2) </w:t>
            </w:r>
            <w:r w:rsidRPr="00677186">
              <w:rPr>
                <w:b/>
                <w:sz w:val="22"/>
                <w:szCs w:val="22"/>
              </w:rPr>
              <w:t>Nová bytová budova s viac ako tromi parkovacími miestami pre autá musí mať inštalovaný najmenej jeden nabíjací bod pre elektrické vozidlá.</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43A1924" w14:textId="6280C1F8"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3E35785" w14:textId="2744BF0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3A129D6" w14:textId="36BC2870" w:rsidR="0098507D" w:rsidRPr="005667E7" w:rsidRDefault="0098507D" w:rsidP="0098507D">
            <w:pPr>
              <w:pStyle w:val="Default"/>
              <w:rPr>
                <w:sz w:val="22"/>
                <w:szCs w:val="22"/>
              </w:rPr>
            </w:pPr>
            <w:r w:rsidRPr="00EC6F14">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8CECA24" w14:textId="77777777" w:rsidR="0098507D" w:rsidRPr="005667E7" w:rsidRDefault="0098507D" w:rsidP="0098507D">
            <w:pPr>
              <w:pStyle w:val="Default"/>
              <w:rPr>
                <w:sz w:val="22"/>
                <w:szCs w:val="22"/>
              </w:rPr>
            </w:pPr>
          </w:p>
        </w:tc>
      </w:tr>
      <w:tr w:rsidR="0098507D" w:rsidRPr="005667E7" w14:paraId="2630EC3D"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CB7C043"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057C513" w14:textId="77777777" w:rsidR="0098507D" w:rsidRPr="005667E7" w:rsidRDefault="0098507D" w:rsidP="0098507D">
            <w:pPr>
              <w:pStyle w:val="Default"/>
              <w:rPr>
                <w:sz w:val="22"/>
                <w:szCs w:val="22"/>
              </w:rPr>
            </w:pPr>
            <w:r w:rsidRPr="005667E7">
              <w:rPr>
                <w:sz w:val="22"/>
                <w:szCs w:val="22"/>
                <w:shd w:val="clear" w:color="auto" w:fill="FFFFFF"/>
              </w:rPr>
              <w:t xml:space="preserve">Prvý a druhý </w:t>
            </w:r>
            <w:proofErr w:type="spellStart"/>
            <w:r w:rsidRPr="005667E7">
              <w:rPr>
                <w:sz w:val="22"/>
                <w:szCs w:val="22"/>
                <w:shd w:val="clear" w:color="auto" w:fill="FFFFFF"/>
              </w:rPr>
              <w:t>pododsek</w:t>
            </w:r>
            <w:proofErr w:type="spellEnd"/>
            <w:r w:rsidRPr="005667E7">
              <w:rPr>
                <w:sz w:val="22"/>
                <w:szCs w:val="22"/>
                <w:shd w:val="clear" w:color="auto" w:fill="FFFFFF"/>
              </w:rPr>
              <w:t xml:space="preserve"> sa uplatňujú, ak sa: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23031C2" w14:textId="7F2983F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DF1C0BB" w14:textId="47F18A40"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8F30563" w14:textId="6F1D38FC" w:rsidR="0098507D" w:rsidRDefault="0098507D" w:rsidP="0098507D">
            <w:pPr>
              <w:pStyle w:val="Default"/>
              <w:rPr>
                <w:b/>
                <w:sz w:val="22"/>
                <w:szCs w:val="22"/>
              </w:rPr>
            </w:pPr>
            <w:r>
              <w:rPr>
                <w:b/>
                <w:sz w:val="22"/>
                <w:szCs w:val="22"/>
              </w:rPr>
              <w:t>§ 8b</w:t>
            </w:r>
          </w:p>
          <w:p w14:paraId="3E7BBD4B" w14:textId="1C5E6EC6" w:rsidR="0098507D" w:rsidRPr="00017117" w:rsidRDefault="0098507D" w:rsidP="0098507D">
            <w:pPr>
              <w:pStyle w:val="Default"/>
              <w:rPr>
                <w:b/>
                <w:sz w:val="22"/>
                <w:szCs w:val="22"/>
              </w:rPr>
            </w:pPr>
            <w:r w:rsidRPr="00017117">
              <w:rPr>
                <w:b/>
                <w:sz w:val="22"/>
                <w:szCs w:val="22"/>
              </w:rPr>
              <w:t>O</w:t>
            </w:r>
            <w:r>
              <w:rPr>
                <w:b/>
                <w:sz w:val="22"/>
                <w:szCs w:val="22"/>
              </w:rPr>
              <w:t> </w:t>
            </w:r>
            <w:r w:rsidRPr="00017117">
              <w:rPr>
                <w:b/>
                <w:sz w:val="22"/>
                <w:szCs w:val="22"/>
              </w:rPr>
              <w:t>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C19CDB9" w14:textId="725534C2" w:rsidR="0098507D" w:rsidRPr="001D2C0C" w:rsidRDefault="0098507D" w:rsidP="0098507D">
            <w:pPr>
              <w:pStyle w:val="Default"/>
              <w:rPr>
                <w:b/>
                <w:sz w:val="22"/>
                <w:szCs w:val="22"/>
              </w:rPr>
            </w:pPr>
            <w:r w:rsidRPr="001D2C0C">
              <w:rPr>
                <w:b/>
                <w:sz w:val="22"/>
                <w:szCs w:val="22"/>
              </w:rPr>
              <w:t xml:space="preserve">(3) </w:t>
            </w:r>
            <w:r w:rsidRPr="00677186">
              <w:rPr>
                <w:b/>
                <w:sz w:val="22"/>
                <w:szCs w:val="22"/>
              </w:rPr>
              <w:t>Odseky 1 a 2 sa vzťahujú na parkovisko pre autá</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4F60620" w14:textId="753AF99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D55E440" w14:textId="13625E8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3223103" w14:textId="6B682C06" w:rsidR="0098507D" w:rsidRPr="005667E7" w:rsidRDefault="0098507D" w:rsidP="0098507D">
            <w:pPr>
              <w:pStyle w:val="Default"/>
              <w:rPr>
                <w:sz w:val="22"/>
                <w:szCs w:val="22"/>
              </w:rPr>
            </w:pPr>
            <w:r w:rsidRPr="00EC6F14">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1BEF7B0" w14:textId="77777777" w:rsidR="0098507D" w:rsidRPr="005667E7" w:rsidRDefault="0098507D" w:rsidP="0098507D">
            <w:pPr>
              <w:pStyle w:val="Default"/>
              <w:rPr>
                <w:sz w:val="22"/>
                <w:szCs w:val="22"/>
              </w:rPr>
            </w:pPr>
          </w:p>
        </w:tc>
      </w:tr>
      <w:tr w:rsidR="0098507D" w:rsidRPr="005667E7" w14:paraId="3EFFE00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DE3ADB6"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28BF8E1" w14:textId="77777777" w:rsidR="0098507D" w:rsidRPr="005667E7" w:rsidRDefault="0098507D" w:rsidP="0098507D">
            <w:pPr>
              <w:pStyle w:val="oj-normal"/>
              <w:spacing w:before="0" w:beforeAutospacing="0" w:after="0" w:afterAutospacing="0"/>
              <w:jc w:val="both"/>
              <w:rPr>
                <w:color w:val="000000"/>
                <w:sz w:val="22"/>
                <w:szCs w:val="22"/>
              </w:rPr>
            </w:pPr>
            <w:r w:rsidRPr="005667E7">
              <w:rPr>
                <w:color w:val="000000"/>
                <w:sz w:val="22"/>
                <w:szCs w:val="22"/>
              </w:rPr>
              <w:t>parkovisko pre autá nachádza vo vnútri budovy a v prípade významných obnov sa opatrenia, ktoré sa týkajú obnovy, vzťahujú aj na parkovisko pre autá alebo elektrickú infraštruktúru budovy, alebo</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ED7C0CE" w14:textId="3C95327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60C7C59" w14:textId="5DF68090"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AAF37E8" w14:textId="44471DB8" w:rsidR="0098507D" w:rsidRDefault="0098507D" w:rsidP="0098507D">
            <w:pPr>
              <w:pStyle w:val="Default"/>
              <w:rPr>
                <w:b/>
                <w:sz w:val="22"/>
                <w:szCs w:val="22"/>
              </w:rPr>
            </w:pPr>
            <w:r>
              <w:rPr>
                <w:b/>
                <w:sz w:val="22"/>
                <w:szCs w:val="22"/>
              </w:rPr>
              <w:t>§ 8b</w:t>
            </w:r>
          </w:p>
          <w:p w14:paraId="2D95E2AA" w14:textId="78612487" w:rsidR="0098507D" w:rsidRDefault="0098507D" w:rsidP="0098507D">
            <w:pPr>
              <w:pStyle w:val="Default"/>
              <w:rPr>
                <w:b/>
                <w:sz w:val="22"/>
                <w:szCs w:val="22"/>
              </w:rPr>
            </w:pPr>
            <w:r>
              <w:rPr>
                <w:b/>
                <w:sz w:val="22"/>
                <w:szCs w:val="22"/>
              </w:rPr>
              <w:t>O 3</w:t>
            </w:r>
          </w:p>
          <w:p w14:paraId="480B302F" w14:textId="24C17AEF" w:rsidR="0098507D" w:rsidRPr="00017117" w:rsidRDefault="0098507D" w:rsidP="0098507D">
            <w:pPr>
              <w:pStyle w:val="Default"/>
              <w:rPr>
                <w:b/>
                <w:sz w:val="22"/>
                <w:szCs w:val="22"/>
              </w:rPr>
            </w:pPr>
            <w:r w:rsidRPr="00017117">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0444A59" w14:textId="1E26F5CD" w:rsidR="0098507D" w:rsidRPr="001D2C0C" w:rsidRDefault="0098507D" w:rsidP="0098507D">
            <w:pPr>
              <w:pStyle w:val="Default"/>
              <w:rPr>
                <w:b/>
                <w:sz w:val="22"/>
                <w:szCs w:val="22"/>
              </w:rPr>
            </w:pPr>
            <w:r>
              <w:rPr>
                <w:b/>
                <w:sz w:val="22"/>
                <w:szCs w:val="22"/>
              </w:rPr>
              <w:t>a) </w:t>
            </w:r>
            <w:r w:rsidRPr="00677186">
              <w:rPr>
                <w:b/>
                <w:sz w:val="22"/>
                <w:szCs w:val="22"/>
              </w:rPr>
              <w:t>vo vnútri bytovej budovy; ak ide o významnú obnovu bytovej budovy, opatrenia obnovy sa musia vzťahovať aj na parkovisko pre autá a elektrickú infraštruktúru bytovej budovy, alebo</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6E518EB" w14:textId="47C5722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DF9A818" w14:textId="3FD1D36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DB26774" w14:textId="166DCC22" w:rsidR="0098507D" w:rsidRPr="005667E7" w:rsidRDefault="0098507D" w:rsidP="0098507D">
            <w:pPr>
              <w:pStyle w:val="Default"/>
              <w:rPr>
                <w:sz w:val="22"/>
                <w:szCs w:val="22"/>
              </w:rPr>
            </w:pPr>
            <w:r w:rsidRPr="00EC6F14">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037929A" w14:textId="77777777" w:rsidR="0098507D" w:rsidRPr="005667E7" w:rsidRDefault="0098507D" w:rsidP="0098507D">
            <w:pPr>
              <w:pStyle w:val="Default"/>
              <w:rPr>
                <w:sz w:val="22"/>
                <w:szCs w:val="22"/>
              </w:rPr>
            </w:pPr>
          </w:p>
        </w:tc>
      </w:tr>
      <w:tr w:rsidR="0098507D" w:rsidRPr="005667E7" w14:paraId="7BC60CD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94274AF"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5835F5B" w14:textId="77777777" w:rsidR="0098507D" w:rsidRPr="005667E7" w:rsidRDefault="0098507D" w:rsidP="0098507D">
            <w:pPr>
              <w:pStyle w:val="oj-normal"/>
              <w:spacing w:before="0" w:beforeAutospacing="0" w:after="0" w:afterAutospacing="0"/>
              <w:rPr>
                <w:sz w:val="22"/>
                <w:szCs w:val="22"/>
              </w:rPr>
            </w:pPr>
            <w:r w:rsidRPr="005667E7">
              <w:rPr>
                <w:color w:val="000000"/>
                <w:sz w:val="22"/>
                <w:szCs w:val="22"/>
              </w:rPr>
              <w:t>parkovisko pre autá sa nachádza v bezprostrednom susedstve budovy a v prípade významných obnov sa opatrenia, ktoré sa týkajú obnovy, vzťahujú aj na parkovisko alebo elektrickú infraštruktúru parkoviska.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BEDCA40" w14:textId="3EE56AC6"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C74C8D4" w14:textId="336D22DC"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E76CF02" w14:textId="77777777" w:rsidR="0098507D" w:rsidRDefault="0098507D" w:rsidP="0098507D">
            <w:pPr>
              <w:pStyle w:val="Default"/>
              <w:rPr>
                <w:b/>
                <w:sz w:val="22"/>
                <w:szCs w:val="22"/>
              </w:rPr>
            </w:pPr>
            <w:r>
              <w:rPr>
                <w:b/>
                <w:sz w:val="22"/>
                <w:szCs w:val="22"/>
              </w:rPr>
              <w:t>§ 8b</w:t>
            </w:r>
          </w:p>
          <w:p w14:paraId="0EF07571" w14:textId="77777777" w:rsidR="0098507D" w:rsidRDefault="0098507D" w:rsidP="0098507D">
            <w:pPr>
              <w:pStyle w:val="Default"/>
              <w:rPr>
                <w:b/>
                <w:sz w:val="22"/>
                <w:szCs w:val="22"/>
              </w:rPr>
            </w:pPr>
            <w:r>
              <w:rPr>
                <w:b/>
                <w:sz w:val="22"/>
                <w:szCs w:val="22"/>
              </w:rPr>
              <w:t>O 3</w:t>
            </w:r>
          </w:p>
          <w:p w14:paraId="77491CBE" w14:textId="786A52B0" w:rsidR="0098507D" w:rsidRPr="00017117" w:rsidRDefault="0098507D" w:rsidP="0098507D">
            <w:pPr>
              <w:pStyle w:val="Default"/>
              <w:rPr>
                <w:b/>
                <w:sz w:val="22"/>
                <w:szCs w:val="22"/>
              </w:rPr>
            </w:pPr>
            <w:r w:rsidRPr="00017117">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AE099E9" w14:textId="5EE6FE25" w:rsidR="0098507D" w:rsidRPr="001D2C0C" w:rsidRDefault="0098507D" w:rsidP="0098507D">
            <w:pPr>
              <w:pStyle w:val="Default"/>
              <w:rPr>
                <w:b/>
                <w:sz w:val="22"/>
                <w:szCs w:val="22"/>
              </w:rPr>
            </w:pPr>
            <w:r>
              <w:rPr>
                <w:b/>
                <w:sz w:val="22"/>
                <w:szCs w:val="22"/>
              </w:rPr>
              <w:t>b) </w:t>
            </w:r>
            <w:r w:rsidRPr="00677186">
              <w:rPr>
                <w:b/>
                <w:sz w:val="22"/>
                <w:szCs w:val="22"/>
              </w:rPr>
              <w:t>ktoré sa nachádza v bezprostrednom susedstve bytovej budovy; ak ide o významnú obnovu bytovej budovy, opatrenia obnovy sa musia vzťahovať aj na parkovisko pre autá alebo elektrickú infraštruktúru parkoviska.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57D6746" w14:textId="3AE096E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6EFA3EC" w14:textId="3359BA4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270771E" w14:textId="7A7FF87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F968054" w14:textId="77777777" w:rsidR="0098507D" w:rsidRPr="005667E7" w:rsidRDefault="0098507D" w:rsidP="0098507D">
            <w:pPr>
              <w:pStyle w:val="Default"/>
              <w:rPr>
                <w:sz w:val="22"/>
                <w:szCs w:val="22"/>
              </w:rPr>
            </w:pPr>
          </w:p>
        </w:tc>
      </w:tr>
      <w:tr w:rsidR="0098507D" w:rsidRPr="005667E7" w14:paraId="12E2A9D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7E6F3A9"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21E81B8"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 xml:space="preserve">Odchylne od prvého </w:t>
            </w:r>
            <w:proofErr w:type="spellStart"/>
            <w:r w:rsidRPr="005667E7">
              <w:rPr>
                <w:color w:val="000000"/>
                <w:sz w:val="22"/>
                <w:szCs w:val="22"/>
              </w:rPr>
              <w:t>pododseku</w:t>
            </w:r>
            <w:proofErr w:type="spellEnd"/>
            <w:r w:rsidRPr="005667E7">
              <w:rPr>
                <w:color w:val="000000"/>
                <w:sz w:val="22"/>
                <w:szCs w:val="22"/>
              </w:rPr>
              <w:t xml:space="preserve"> môžu členské štáty na základe posúdenia miestnymi orgánmi a s prihliadnutím na miestne charakteristiky vrátane demografických, geografických a klimatických podmienok upraviť požiadavky na počet parkovacích miest pre bicykle.</w:t>
            </w:r>
          </w:p>
          <w:p w14:paraId="1C388176" w14:textId="77777777" w:rsidR="0098507D"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lastRenderedPageBreak/>
              <w:t xml:space="preserve">Členské štáty zabezpečia, že kabeláž uvedená v prvom </w:t>
            </w:r>
            <w:proofErr w:type="spellStart"/>
            <w:r w:rsidRPr="005667E7">
              <w:rPr>
                <w:color w:val="000000"/>
                <w:sz w:val="22"/>
                <w:szCs w:val="22"/>
              </w:rPr>
              <w:t>pododseku</w:t>
            </w:r>
            <w:proofErr w:type="spellEnd"/>
            <w:r w:rsidRPr="005667E7">
              <w:rPr>
                <w:color w:val="000000"/>
                <w:sz w:val="22"/>
                <w:szCs w:val="22"/>
              </w:rPr>
              <w:t xml:space="preserve"> písm. a) je dimenzovaná tak, aby umožňovala súčasné používanie nabíjacích bodov na všetkých parkovacích miestach. </w:t>
            </w:r>
          </w:p>
          <w:p w14:paraId="067E12B1" w14:textId="77777777" w:rsidR="00A179A5" w:rsidRDefault="00A179A5" w:rsidP="0098507D">
            <w:pPr>
              <w:pStyle w:val="oj-normal"/>
              <w:shd w:val="clear" w:color="auto" w:fill="FFFFFF"/>
              <w:spacing w:before="0" w:beforeAutospacing="0" w:after="0" w:afterAutospacing="0"/>
              <w:jc w:val="both"/>
              <w:rPr>
                <w:color w:val="000000"/>
                <w:sz w:val="22"/>
                <w:szCs w:val="22"/>
              </w:rPr>
            </w:pPr>
          </w:p>
          <w:p w14:paraId="53C591F1" w14:textId="77777777" w:rsidR="00A179A5" w:rsidRDefault="00A179A5" w:rsidP="0098507D">
            <w:pPr>
              <w:pStyle w:val="oj-normal"/>
              <w:shd w:val="clear" w:color="auto" w:fill="FFFFFF"/>
              <w:spacing w:before="0" w:beforeAutospacing="0" w:after="0" w:afterAutospacing="0"/>
              <w:jc w:val="both"/>
              <w:rPr>
                <w:color w:val="000000"/>
                <w:sz w:val="22"/>
                <w:szCs w:val="22"/>
              </w:rPr>
            </w:pPr>
          </w:p>
          <w:p w14:paraId="17635C45" w14:textId="5AAA5682"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Ak v prípade významnej obnovy nie je zabezpečenie dvoch parkovacích miest pre bicykle na každú bytovú jednotku budovy uskutočniteľné, členské štáty zabezpečia toľko parkovacích miest pre bicykle, koľko je primerané.</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3A87B82" w14:textId="77777777" w:rsidR="0098507D" w:rsidRDefault="0098507D" w:rsidP="0098507D">
            <w:pPr>
              <w:pStyle w:val="Default"/>
              <w:rPr>
                <w:sz w:val="22"/>
                <w:szCs w:val="22"/>
              </w:rPr>
            </w:pPr>
            <w:r>
              <w:rPr>
                <w:sz w:val="22"/>
                <w:szCs w:val="22"/>
              </w:rPr>
              <w:lastRenderedPageBreak/>
              <w:t>D</w:t>
            </w:r>
          </w:p>
          <w:p w14:paraId="0DB74192" w14:textId="77777777" w:rsidR="0098507D" w:rsidRDefault="0098507D" w:rsidP="0098507D">
            <w:pPr>
              <w:pStyle w:val="Default"/>
              <w:rPr>
                <w:sz w:val="22"/>
                <w:szCs w:val="22"/>
              </w:rPr>
            </w:pPr>
          </w:p>
          <w:p w14:paraId="637B2CCE" w14:textId="77777777" w:rsidR="0098507D" w:rsidRDefault="0098507D" w:rsidP="0098507D">
            <w:pPr>
              <w:pStyle w:val="Default"/>
              <w:rPr>
                <w:sz w:val="22"/>
                <w:szCs w:val="22"/>
              </w:rPr>
            </w:pPr>
          </w:p>
          <w:p w14:paraId="6BDFA9DF" w14:textId="77777777" w:rsidR="0098507D" w:rsidRDefault="0098507D" w:rsidP="0098507D">
            <w:pPr>
              <w:pStyle w:val="Default"/>
              <w:rPr>
                <w:sz w:val="22"/>
                <w:szCs w:val="22"/>
              </w:rPr>
            </w:pPr>
          </w:p>
          <w:p w14:paraId="18C3FEFD" w14:textId="77777777" w:rsidR="0098507D" w:rsidRDefault="0098507D" w:rsidP="0098507D">
            <w:pPr>
              <w:pStyle w:val="Default"/>
              <w:rPr>
                <w:sz w:val="22"/>
                <w:szCs w:val="22"/>
              </w:rPr>
            </w:pPr>
          </w:p>
          <w:p w14:paraId="410DEBAB" w14:textId="77777777" w:rsidR="0098507D" w:rsidRDefault="0098507D" w:rsidP="0098507D">
            <w:pPr>
              <w:pStyle w:val="Default"/>
              <w:rPr>
                <w:sz w:val="22"/>
                <w:szCs w:val="22"/>
              </w:rPr>
            </w:pPr>
          </w:p>
          <w:p w14:paraId="5DBDA270" w14:textId="77777777" w:rsidR="0098507D" w:rsidRDefault="0098507D" w:rsidP="0098507D">
            <w:pPr>
              <w:pStyle w:val="Default"/>
              <w:rPr>
                <w:sz w:val="22"/>
                <w:szCs w:val="22"/>
              </w:rPr>
            </w:pPr>
          </w:p>
          <w:p w14:paraId="0E4B89C2" w14:textId="415CB796" w:rsidR="0098507D" w:rsidRDefault="0098507D" w:rsidP="0098507D">
            <w:pPr>
              <w:pStyle w:val="Default"/>
              <w:rPr>
                <w:sz w:val="22"/>
                <w:szCs w:val="22"/>
              </w:rPr>
            </w:pPr>
          </w:p>
          <w:p w14:paraId="1CFBCFA2" w14:textId="77777777" w:rsidR="00EC154B" w:rsidRDefault="00EC154B" w:rsidP="0098507D">
            <w:pPr>
              <w:pStyle w:val="Default"/>
              <w:rPr>
                <w:sz w:val="22"/>
                <w:szCs w:val="22"/>
              </w:rPr>
            </w:pPr>
          </w:p>
          <w:p w14:paraId="60DDEC31" w14:textId="77777777" w:rsidR="0098507D" w:rsidRDefault="0098507D" w:rsidP="0098507D">
            <w:pPr>
              <w:pStyle w:val="Default"/>
              <w:rPr>
                <w:sz w:val="22"/>
                <w:szCs w:val="22"/>
              </w:rPr>
            </w:pPr>
            <w:r>
              <w:rPr>
                <w:sz w:val="22"/>
                <w:szCs w:val="22"/>
              </w:rPr>
              <w:lastRenderedPageBreak/>
              <w:t>N</w:t>
            </w:r>
          </w:p>
          <w:p w14:paraId="20A91241" w14:textId="77777777" w:rsidR="0098507D" w:rsidRDefault="0098507D" w:rsidP="0098507D">
            <w:pPr>
              <w:pStyle w:val="Default"/>
              <w:rPr>
                <w:sz w:val="22"/>
                <w:szCs w:val="22"/>
              </w:rPr>
            </w:pPr>
          </w:p>
          <w:p w14:paraId="58E3ECC9" w14:textId="77777777" w:rsidR="0098507D" w:rsidRDefault="0098507D" w:rsidP="0098507D">
            <w:pPr>
              <w:pStyle w:val="Default"/>
              <w:rPr>
                <w:sz w:val="22"/>
                <w:szCs w:val="22"/>
              </w:rPr>
            </w:pPr>
          </w:p>
          <w:p w14:paraId="280AD1FA" w14:textId="77777777" w:rsidR="0098507D" w:rsidRDefault="0098507D" w:rsidP="0098507D">
            <w:pPr>
              <w:pStyle w:val="Default"/>
              <w:rPr>
                <w:sz w:val="22"/>
                <w:szCs w:val="22"/>
              </w:rPr>
            </w:pPr>
          </w:p>
          <w:p w14:paraId="0EA33B3A" w14:textId="77777777" w:rsidR="0098507D" w:rsidRDefault="0098507D" w:rsidP="0098507D">
            <w:pPr>
              <w:pStyle w:val="Default"/>
              <w:rPr>
                <w:sz w:val="22"/>
                <w:szCs w:val="22"/>
              </w:rPr>
            </w:pPr>
          </w:p>
          <w:p w14:paraId="50A674E5" w14:textId="77777777" w:rsidR="00A179A5" w:rsidRDefault="00A179A5" w:rsidP="0098507D">
            <w:pPr>
              <w:pStyle w:val="Default"/>
              <w:rPr>
                <w:sz w:val="22"/>
                <w:szCs w:val="22"/>
              </w:rPr>
            </w:pPr>
          </w:p>
          <w:p w14:paraId="3DB982AA" w14:textId="1682421F" w:rsidR="00A179A5" w:rsidRDefault="00A179A5" w:rsidP="0098507D">
            <w:pPr>
              <w:pStyle w:val="Default"/>
              <w:rPr>
                <w:sz w:val="22"/>
                <w:szCs w:val="22"/>
              </w:rPr>
            </w:pPr>
          </w:p>
          <w:p w14:paraId="1E2F542A" w14:textId="77777777" w:rsidR="00EC154B" w:rsidRDefault="00EC154B" w:rsidP="0098507D">
            <w:pPr>
              <w:pStyle w:val="Default"/>
              <w:rPr>
                <w:sz w:val="22"/>
                <w:szCs w:val="22"/>
              </w:rPr>
            </w:pPr>
          </w:p>
          <w:p w14:paraId="59D7703F" w14:textId="7F06AA2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4FF6CA4" w14:textId="77777777" w:rsidR="0098507D" w:rsidRDefault="0098507D" w:rsidP="0098507D">
            <w:pPr>
              <w:pStyle w:val="Default"/>
              <w:rPr>
                <w:sz w:val="22"/>
                <w:szCs w:val="22"/>
              </w:rPr>
            </w:pPr>
          </w:p>
          <w:p w14:paraId="39C70F59" w14:textId="77777777" w:rsidR="0098507D" w:rsidRDefault="0098507D" w:rsidP="0098507D">
            <w:pPr>
              <w:pStyle w:val="Default"/>
              <w:rPr>
                <w:sz w:val="22"/>
                <w:szCs w:val="22"/>
              </w:rPr>
            </w:pPr>
          </w:p>
          <w:p w14:paraId="41F8A9BE" w14:textId="77777777" w:rsidR="0098507D" w:rsidRDefault="0098507D" w:rsidP="0098507D">
            <w:pPr>
              <w:pStyle w:val="Default"/>
              <w:rPr>
                <w:sz w:val="22"/>
                <w:szCs w:val="22"/>
              </w:rPr>
            </w:pPr>
          </w:p>
          <w:p w14:paraId="5D2F780B" w14:textId="77777777" w:rsidR="0098507D" w:rsidRDefault="0098507D" w:rsidP="0098507D">
            <w:pPr>
              <w:pStyle w:val="Default"/>
              <w:rPr>
                <w:sz w:val="22"/>
                <w:szCs w:val="22"/>
              </w:rPr>
            </w:pPr>
          </w:p>
          <w:p w14:paraId="4777E5AF" w14:textId="77777777" w:rsidR="0098507D" w:rsidRDefault="0098507D" w:rsidP="0098507D">
            <w:pPr>
              <w:pStyle w:val="Default"/>
              <w:rPr>
                <w:sz w:val="22"/>
                <w:szCs w:val="22"/>
              </w:rPr>
            </w:pPr>
          </w:p>
          <w:p w14:paraId="756E6FA5" w14:textId="77777777" w:rsidR="0098507D" w:rsidRDefault="0098507D" w:rsidP="0098507D">
            <w:pPr>
              <w:pStyle w:val="Default"/>
              <w:rPr>
                <w:sz w:val="22"/>
                <w:szCs w:val="22"/>
              </w:rPr>
            </w:pPr>
          </w:p>
          <w:p w14:paraId="1DBB7F48" w14:textId="77777777" w:rsidR="0098507D" w:rsidRDefault="0098507D" w:rsidP="0098507D">
            <w:pPr>
              <w:pStyle w:val="Default"/>
              <w:rPr>
                <w:sz w:val="22"/>
                <w:szCs w:val="22"/>
              </w:rPr>
            </w:pPr>
          </w:p>
          <w:p w14:paraId="469B670C" w14:textId="77777777" w:rsidR="0098507D" w:rsidRDefault="0098507D" w:rsidP="0098507D">
            <w:pPr>
              <w:pStyle w:val="Default"/>
              <w:rPr>
                <w:sz w:val="22"/>
                <w:szCs w:val="22"/>
              </w:rPr>
            </w:pPr>
          </w:p>
          <w:p w14:paraId="7439F042" w14:textId="668020CC" w:rsidR="0098507D" w:rsidRDefault="0098507D" w:rsidP="0098507D">
            <w:pPr>
              <w:pStyle w:val="Default"/>
              <w:rPr>
                <w:b/>
                <w:sz w:val="22"/>
                <w:szCs w:val="22"/>
                <w:lang w:eastAsia="cs-CZ"/>
              </w:rPr>
            </w:pPr>
            <w:r>
              <w:rPr>
                <w:b/>
                <w:sz w:val="22"/>
                <w:szCs w:val="22"/>
                <w:lang w:eastAsia="cs-CZ"/>
              </w:rPr>
              <w:lastRenderedPageBreak/>
              <w:t>Návrh zákona č. xx/2026</w:t>
            </w:r>
            <w:r w:rsidRPr="00973B43">
              <w:rPr>
                <w:b/>
                <w:sz w:val="22"/>
                <w:szCs w:val="22"/>
                <w:lang w:eastAsia="cs-CZ"/>
              </w:rPr>
              <w:t xml:space="preserve"> Z. z</w:t>
            </w:r>
            <w:r>
              <w:rPr>
                <w:b/>
                <w:sz w:val="22"/>
                <w:szCs w:val="22"/>
                <w:lang w:eastAsia="cs-CZ"/>
              </w:rPr>
              <w:t>.</w:t>
            </w:r>
          </w:p>
          <w:p w14:paraId="568472FB" w14:textId="77777777" w:rsidR="0098507D" w:rsidRDefault="0098507D" w:rsidP="0098507D">
            <w:pPr>
              <w:pStyle w:val="Default"/>
              <w:rPr>
                <w:b/>
                <w:sz w:val="22"/>
                <w:szCs w:val="22"/>
                <w:lang w:eastAsia="cs-CZ"/>
              </w:rPr>
            </w:pPr>
          </w:p>
          <w:p w14:paraId="5A738B2D" w14:textId="77777777" w:rsidR="00A179A5" w:rsidRDefault="00A179A5" w:rsidP="0098507D">
            <w:pPr>
              <w:pStyle w:val="Default"/>
              <w:rPr>
                <w:b/>
                <w:sz w:val="22"/>
                <w:szCs w:val="22"/>
                <w:lang w:eastAsia="cs-CZ"/>
              </w:rPr>
            </w:pPr>
          </w:p>
          <w:p w14:paraId="2FAF185D" w14:textId="77777777" w:rsidR="00A179A5" w:rsidRDefault="00A179A5" w:rsidP="0098507D">
            <w:pPr>
              <w:pStyle w:val="Default"/>
              <w:rPr>
                <w:b/>
                <w:sz w:val="22"/>
                <w:szCs w:val="22"/>
                <w:lang w:eastAsia="cs-CZ"/>
              </w:rPr>
            </w:pPr>
          </w:p>
          <w:p w14:paraId="38FA0F08" w14:textId="1E6BFBFF"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F85D349" w14:textId="43806023" w:rsidR="0098507D" w:rsidRDefault="0098507D" w:rsidP="0098507D">
            <w:pPr>
              <w:pStyle w:val="Default"/>
              <w:rPr>
                <w:b/>
                <w:sz w:val="22"/>
                <w:szCs w:val="22"/>
              </w:rPr>
            </w:pPr>
          </w:p>
          <w:p w14:paraId="2EF4FE1A" w14:textId="35805C68" w:rsidR="0098507D" w:rsidRDefault="0098507D" w:rsidP="0098507D">
            <w:pPr>
              <w:pStyle w:val="Default"/>
              <w:rPr>
                <w:b/>
                <w:sz w:val="22"/>
                <w:szCs w:val="22"/>
              </w:rPr>
            </w:pPr>
          </w:p>
          <w:p w14:paraId="1865E510" w14:textId="1DC5883A" w:rsidR="0098507D" w:rsidRDefault="0098507D" w:rsidP="0098507D">
            <w:pPr>
              <w:pStyle w:val="Default"/>
              <w:rPr>
                <w:b/>
                <w:sz w:val="22"/>
                <w:szCs w:val="22"/>
              </w:rPr>
            </w:pPr>
          </w:p>
          <w:p w14:paraId="3E07E7D2" w14:textId="69197E52" w:rsidR="0098507D" w:rsidRDefault="0098507D" w:rsidP="0098507D">
            <w:pPr>
              <w:pStyle w:val="Default"/>
              <w:rPr>
                <w:b/>
                <w:sz w:val="22"/>
                <w:szCs w:val="22"/>
              </w:rPr>
            </w:pPr>
          </w:p>
          <w:p w14:paraId="121008BA" w14:textId="28B5E98D" w:rsidR="0098507D" w:rsidRDefault="0098507D" w:rsidP="0098507D">
            <w:pPr>
              <w:pStyle w:val="Default"/>
              <w:rPr>
                <w:b/>
                <w:sz w:val="22"/>
                <w:szCs w:val="22"/>
              </w:rPr>
            </w:pPr>
          </w:p>
          <w:p w14:paraId="65CD82C3" w14:textId="67917F61" w:rsidR="0098507D" w:rsidRDefault="0098507D" w:rsidP="0098507D">
            <w:pPr>
              <w:pStyle w:val="Default"/>
              <w:rPr>
                <w:b/>
                <w:sz w:val="22"/>
                <w:szCs w:val="22"/>
              </w:rPr>
            </w:pPr>
          </w:p>
          <w:p w14:paraId="53D08AA6" w14:textId="1E163131" w:rsidR="0098507D" w:rsidRDefault="0098507D" w:rsidP="0098507D">
            <w:pPr>
              <w:pStyle w:val="Default"/>
              <w:rPr>
                <w:b/>
                <w:sz w:val="22"/>
                <w:szCs w:val="22"/>
              </w:rPr>
            </w:pPr>
          </w:p>
          <w:p w14:paraId="5469E683" w14:textId="25011361" w:rsidR="0098507D" w:rsidRDefault="0098507D" w:rsidP="0098507D">
            <w:pPr>
              <w:pStyle w:val="Default"/>
              <w:rPr>
                <w:b/>
                <w:sz w:val="22"/>
                <w:szCs w:val="22"/>
              </w:rPr>
            </w:pPr>
          </w:p>
          <w:p w14:paraId="35513FD0" w14:textId="77777777" w:rsidR="00EC154B" w:rsidRDefault="00EC154B" w:rsidP="0098507D">
            <w:pPr>
              <w:pStyle w:val="Default"/>
              <w:rPr>
                <w:b/>
                <w:sz w:val="22"/>
                <w:szCs w:val="22"/>
              </w:rPr>
            </w:pPr>
          </w:p>
          <w:p w14:paraId="78EA55D7" w14:textId="2852ABF2" w:rsidR="0098507D" w:rsidRDefault="0098507D" w:rsidP="0098507D">
            <w:pPr>
              <w:pStyle w:val="Default"/>
              <w:rPr>
                <w:b/>
                <w:sz w:val="22"/>
                <w:szCs w:val="22"/>
              </w:rPr>
            </w:pPr>
            <w:r>
              <w:rPr>
                <w:b/>
                <w:sz w:val="22"/>
                <w:szCs w:val="22"/>
              </w:rPr>
              <w:lastRenderedPageBreak/>
              <w:t>§ 8b</w:t>
            </w:r>
          </w:p>
          <w:p w14:paraId="069B253B" w14:textId="5E8CB554" w:rsidR="0098507D" w:rsidRPr="00017117" w:rsidRDefault="0098507D" w:rsidP="0098507D">
            <w:pPr>
              <w:pStyle w:val="Default"/>
              <w:rPr>
                <w:b/>
                <w:sz w:val="22"/>
                <w:szCs w:val="22"/>
              </w:rPr>
            </w:pPr>
            <w:r>
              <w:rPr>
                <w:b/>
                <w:sz w:val="22"/>
                <w:szCs w:val="22"/>
              </w:rPr>
              <w:t>O 4</w:t>
            </w:r>
          </w:p>
          <w:p w14:paraId="1C07582F" w14:textId="77777777" w:rsidR="0098507D" w:rsidRPr="00017117" w:rsidRDefault="0098507D" w:rsidP="0098507D">
            <w:pPr>
              <w:pStyle w:val="Default"/>
              <w:rPr>
                <w:b/>
                <w:sz w:val="22"/>
                <w:szCs w:val="22"/>
              </w:rPr>
            </w:pPr>
          </w:p>
          <w:p w14:paraId="60CED38C" w14:textId="77777777" w:rsidR="0098507D" w:rsidRPr="00017117" w:rsidRDefault="0098507D" w:rsidP="0098507D">
            <w:pPr>
              <w:pStyle w:val="Default"/>
              <w:rPr>
                <w:b/>
                <w:sz w:val="22"/>
                <w:szCs w:val="22"/>
              </w:rPr>
            </w:pPr>
          </w:p>
          <w:p w14:paraId="79967ED8" w14:textId="77777777" w:rsidR="0098507D" w:rsidRPr="00017117" w:rsidRDefault="0098507D" w:rsidP="0098507D">
            <w:pPr>
              <w:pStyle w:val="Default"/>
              <w:rPr>
                <w:b/>
                <w:sz w:val="22"/>
                <w:szCs w:val="22"/>
              </w:rPr>
            </w:pPr>
          </w:p>
          <w:p w14:paraId="056C86CB" w14:textId="77777777" w:rsidR="00A179A5" w:rsidRDefault="00A179A5" w:rsidP="0098507D">
            <w:pPr>
              <w:pStyle w:val="Default"/>
              <w:rPr>
                <w:b/>
                <w:sz w:val="22"/>
                <w:szCs w:val="22"/>
              </w:rPr>
            </w:pPr>
          </w:p>
          <w:p w14:paraId="28136780" w14:textId="0BFF591D" w:rsidR="00A179A5" w:rsidRDefault="00A179A5" w:rsidP="0098507D">
            <w:pPr>
              <w:pStyle w:val="Default"/>
              <w:rPr>
                <w:b/>
                <w:sz w:val="22"/>
                <w:szCs w:val="22"/>
              </w:rPr>
            </w:pPr>
          </w:p>
          <w:p w14:paraId="5E0A6608" w14:textId="77777777" w:rsidR="00EC154B" w:rsidRDefault="00EC154B" w:rsidP="0098507D">
            <w:pPr>
              <w:pStyle w:val="Default"/>
              <w:rPr>
                <w:b/>
                <w:sz w:val="22"/>
                <w:szCs w:val="22"/>
              </w:rPr>
            </w:pPr>
          </w:p>
          <w:p w14:paraId="12FAB55D" w14:textId="55974A8A" w:rsidR="0098507D" w:rsidRDefault="0098507D" w:rsidP="0098507D">
            <w:pPr>
              <w:pStyle w:val="Default"/>
              <w:rPr>
                <w:b/>
                <w:sz w:val="22"/>
                <w:szCs w:val="22"/>
              </w:rPr>
            </w:pPr>
            <w:r>
              <w:rPr>
                <w:b/>
                <w:sz w:val="22"/>
                <w:szCs w:val="22"/>
              </w:rPr>
              <w:t>§ 8b</w:t>
            </w:r>
          </w:p>
          <w:p w14:paraId="370C7A4A" w14:textId="77777777" w:rsidR="0098507D" w:rsidRPr="00017117" w:rsidRDefault="0098507D" w:rsidP="0098507D">
            <w:pPr>
              <w:pStyle w:val="Default"/>
              <w:rPr>
                <w:b/>
                <w:sz w:val="22"/>
                <w:szCs w:val="22"/>
              </w:rPr>
            </w:pPr>
            <w:r w:rsidRPr="00017117">
              <w:rPr>
                <w:b/>
                <w:sz w:val="22"/>
                <w:szCs w:val="22"/>
              </w:rPr>
              <w:t>O 5</w:t>
            </w:r>
          </w:p>
          <w:p w14:paraId="57F4E7CA" w14:textId="0384C2D3" w:rsidR="0098507D" w:rsidRPr="00017117" w:rsidRDefault="0098507D" w:rsidP="0098507D">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886EEDD" w14:textId="20309BB2" w:rsidR="0098507D" w:rsidRDefault="0098507D" w:rsidP="0098507D">
            <w:pPr>
              <w:pStyle w:val="Default"/>
              <w:rPr>
                <w:b/>
                <w:sz w:val="22"/>
                <w:szCs w:val="22"/>
              </w:rPr>
            </w:pPr>
          </w:p>
          <w:p w14:paraId="354214FB" w14:textId="77777777" w:rsidR="0098507D" w:rsidRDefault="0098507D" w:rsidP="0098507D">
            <w:pPr>
              <w:pStyle w:val="Default"/>
              <w:rPr>
                <w:b/>
                <w:sz w:val="22"/>
                <w:szCs w:val="22"/>
              </w:rPr>
            </w:pPr>
          </w:p>
          <w:p w14:paraId="62F6FF84" w14:textId="0CC9573D" w:rsidR="0098507D" w:rsidRDefault="0098507D" w:rsidP="0098507D">
            <w:pPr>
              <w:pStyle w:val="Default"/>
              <w:rPr>
                <w:b/>
                <w:sz w:val="22"/>
                <w:szCs w:val="22"/>
              </w:rPr>
            </w:pPr>
          </w:p>
          <w:p w14:paraId="23247616" w14:textId="2C7F85C3" w:rsidR="0098507D" w:rsidRDefault="0098507D" w:rsidP="0098507D">
            <w:pPr>
              <w:pStyle w:val="Default"/>
              <w:rPr>
                <w:b/>
                <w:sz w:val="22"/>
                <w:szCs w:val="22"/>
              </w:rPr>
            </w:pPr>
          </w:p>
          <w:p w14:paraId="333B51FF" w14:textId="0CF2EB90" w:rsidR="0098507D" w:rsidRDefault="0098507D" w:rsidP="0098507D">
            <w:pPr>
              <w:pStyle w:val="Default"/>
              <w:rPr>
                <w:b/>
                <w:sz w:val="22"/>
                <w:szCs w:val="22"/>
              </w:rPr>
            </w:pPr>
          </w:p>
          <w:p w14:paraId="5E43B194" w14:textId="2CBDDEDD" w:rsidR="0098507D" w:rsidRDefault="0098507D" w:rsidP="0098507D">
            <w:pPr>
              <w:pStyle w:val="Default"/>
              <w:rPr>
                <w:b/>
                <w:sz w:val="22"/>
                <w:szCs w:val="22"/>
              </w:rPr>
            </w:pPr>
          </w:p>
          <w:p w14:paraId="0B1B967C" w14:textId="44DFD58D" w:rsidR="0098507D" w:rsidRDefault="0098507D" w:rsidP="0098507D">
            <w:pPr>
              <w:pStyle w:val="Default"/>
              <w:rPr>
                <w:b/>
                <w:sz w:val="22"/>
                <w:szCs w:val="22"/>
              </w:rPr>
            </w:pPr>
          </w:p>
          <w:p w14:paraId="5A104EDF" w14:textId="3ED49B00" w:rsidR="0098507D" w:rsidRDefault="0098507D" w:rsidP="0098507D">
            <w:pPr>
              <w:pStyle w:val="Default"/>
              <w:rPr>
                <w:b/>
                <w:sz w:val="22"/>
                <w:szCs w:val="22"/>
              </w:rPr>
            </w:pPr>
          </w:p>
          <w:p w14:paraId="2D328FDB" w14:textId="2D717782" w:rsidR="0098507D" w:rsidRDefault="0098507D" w:rsidP="0098507D">
            <w:pPr>
              <w:pStyle w:val="Default"/>
              <w:rPr>
                <w:b/>
                <w:sz w:val="22"/>
                <w:szCs w:val="22"/>
              </w:rPr>
            </w:pPr>
            <w:r>
              <w:rPr>
                <w:b/>
                <w:sz w:val="22"/>
                <w:szCs w:val="22"/>
              </w:rPr>
              <w:lastRenderedPageBreak/>
              <w:t>(4) </w:t>
            </w:r>
            <w:r w:rsidRPr="00677186">
              <w:rPr>
                <w:b/>
                <w:sz w:val="22"/>
                <w:szCs w:val="22"/>
              </w:rPr>
              <w:t>Kabeláž podľa odseku 1 písm. a) sa musí dimenzovať tak, aby umožňovala súbežné používanie nabíjacích bodov na všetkých parkovacích miestach vrátane prenosu dát a v prípade potreby elektromerov.</w:t>
            </w:r>
          </w:p>
          <w:p w14:paraId="75027EFB" w14:textId="443345D4" w:rsidR="0098507D" w:rsidRDefault="0098507D" w:rsidP="0098507D">
            <w:pPr>
              <w:pStyle w:val="Default"/>
              <w:rPr>
                <w:b/>
                <w:sz w:val="22"/>
                <w:szCs w:val="22"/>
              </w:rPr>
            </w:pPr>
          </w:p>
          <w:p w14:paraId="7E0AB04D" w14:textId="77777777" w:rsidR="00EC154B" w:rsidRDefault="00EC154B" w:rsidP="0098507D">
            <w:pPr>
              <w:pStyle w:val="Default"/>
              <w:rPr>
                <w:b/>
                <w:sz w:val="22"/>
                <w:szCs w:val="22"/>
              </w:rPr>
            </w:pPr>
          </w:p>
          <w:p w14:paraId="0B864B83" w14:textId="218A8B94" w:rsidR="0098507D" w:rsidRPr="00695C90" w:rsidRDefault="0098507D" w:rsidP="00622299">
            <w:pPr>
              <w:pStyle w:val="Default"/>
              <w:rPr>
                <w:b/>
                <w:sz w:val="22"/>
                <w:szCs w:val="22"/>
              </w:rPr>
            </w:pPr>
            <w:r>
              <w:rPr>
                <w:b/>
                <w:sz w:val="22"/>
                <w:szCs w:val="22"/>
              </w:rPr>
              <w:t>(5) </w:t>
            </w:r>
            <w:r w:rsidRPr="00677186">
              <w:rPr>
                <w:b/>
                <w:sz w:val="22"/>
                <w:szCs w:val="22"/>
              </w:rPr>
              <w:t xml:space="preserve">Ak pri významnej obnove bytovej budovy nie je uskutočniteľné zabezpečenie dvoch parkovacích miest pre bicykle na každú bytovú jednotku budovy, musí </w:t>
            </w:r>
            <w:r w:rsidR="00B952A6">
              <w:rPr>
                <w:b/>
                <w:sz w:val="22"/>
                <w:szCs w:val="22"/>
              </w:rPr>
              <w:t xml:space="preserve">sa </w:t>
            </w:r>
            <w:r w:rsidRPr="00677186">
              <w:rPr>
                <w:b/>
                <w:sz w:val="22"/>
                <w:szCs w:val="22"/>
              </w:rPr>
              <w:t xml:space="preserve">zabezpečiť </w:t>
            </w:r>
            <w:r w:rsidR="00B952A6" w:rsidRPr="00677186">
              <w:rPr>
                <w:b/>
                <w:sz w:val="22"/>
                <w:szCs w:val="22"/>
              </w:rPr>
              <w:t>t</w:t>
            </w:r>
            <w:r w:rsidR="00B952A6">
              <w:rPr>
                <w:b/>
                <w:sz w:val="22"/>
                <w:szCs w:val="22"/>
              </w:rPr>
              <w:t>aký počet</w:t>
            </w:r>
            <w:r w:rsidR="00B952A6" w:rsidRPr="00677186">
              <w:rPr>
                <w:b/>
                <w:sz w:val="22"/>
                <w:szCs w:val="22"/>
              </w:rPr>
              <w:t xml:space="preserve"> </w:t>
            </w:r>
            <w:r w:rsidRPr="00677186">
              <w:rPr>
                <w:b/>
                <w:sz w:val="22"/>
                <w:szCs w:val="22"/>
              </w:rPr>
              <w:t xml:space="preserve">parkovacích miest pre bicykle, </w:t>
            </w:r>
            <w:r w:rsidR="00B952A6">
              <w:rPr>
                <w:b/>
                <w:sz w:val="22"/>
                <w:szCs w:val="22"/>
              </w:rPr>
              <w:t>aký</w:t>
            </w:r>
            <w:r w:rsidRPr="00677186">
              <w:rPr>
                <w:b/>
                <w:sz w:val="22"/>
                <w:szCs w:val="22"/>
              </w:rPr>
              <w:t xml:space="preserve"> je technicky uskutočniteľn</w:t>
            </w:r>
            <w:r w:rsidR="00B952A6">
              <w:rPr>
                <w:b/>
                <w:sz w:val="22"/>
                <w:szCs w:val="22"/>
              </w:rPr>
              <w:t>ý</w:t>
            </w:r>
            <w:r w:rsidRPr="00677186">
              <w:rPr>
                <w:b/>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6BEF7D4" w14:textId="40CF6467" w:rsidR="0098507D" w:rsidRDefault="0098507D" w:rsidP="0098507D">
            <w:pPr>
              <w:pStyle w:val="Default"/>
              <w:rPr>
                <w:sz w:val="22"/>
                <w:szCs w:val="22"/>
              </w:rPr>
            </w:pPr>
            <w:proofErr w:type="spellStart"/>
            <w:r>
              <w:rPr>
                <w:sz w:val="22"/>
                <w:szCs w:val="22"/>
              </w:rPr>
              <w:lastRenderedPageBreak/>
              <w:t>n.a</w:t>
            </w:r>
            <w:proofErr w:type="spellEnd"/>
            <w:r>
              <w:rPr>
                <w:sz w:val="22"/>
                <w:szCs w:val="22"/>
              </w:rPr>
              <w:t>.</w:t>
            </w:r>
          </w:p>
          <w:p w14:paraId="19A8A701" w14:textId="27ACE26F" w:rsidR="0098507D" w:rsidRDefault="0098507D" w:rsidP="0098507D">
            <w:pPr>
              <w:pStyle w:val="Default"/>
              <w:rPr>
                <w:sz w:val="22"/>
                <w:szCs w:val="22"/>
              </w:rPr>
            </w:pPr>
          </w:p>
          <w:p w14:paraId="43DF549D" w14:textId="2E777A97" w:rsidR="0098507D" w:rsidRDefault="0098507D" w:rsidP="0098507D">
            <w:pPr>
              <w:pStyle w:val="Default"/>
              <w:rPr>
                <w:sz w:val="22"/>
                <w:szCs w:val="22"/>
              </w:rPr>
            </w:pPr>
          </w:p>
          <w:p w14:paraId="284A79F5" w14:textId="38A6CA86" w:rsidR="0098507D" w:rsidRDefault="0098507D" w:rsidP="0098507D">
            <w:pPr>
              <w:pStyle w:val="Default"/>
              <w:rPr>
                <w:sz w:val="22"/>
                <w:szCs w:val="22"/>
              </w:rPr>
            </w:pPr>
          </w:p>
          <w:p w14:paraId="5AE5CB09" w14:textId="71B43E15" w:rsidR="0098507D" w:rsidRDefault="0098507D" w:rsidP="0098507D">
            <w:pPr>
              <w:pStyle w:val="Default"/>
              <w:rPr>
                <w:sz w:val="22"/>
                <w:szCs w:val="22"/>
              </w:rPr>
            </w:pPr>
          </w:p>
          <w:p w14:paraId="6A8E82C1" w14:textId="2ABEAFCE" w:rsidR="0098507D" w:rsidRDefault="0098507D" w:rsidP="0098507D">
            <w:pPr>
              <w:pStyle w:val="Default"/>
              <w:rPr>
                <w:sz w:val="22"/>
                <w:szCs w:val="22"/>
              </w:rPr>
            </w:pPr>
          </w:p>
          <w:p w14:paraId="465FC8F6" w14:textId="30760086" w:rsidR="0098507D" w:rsidRDefault="0098507D" w:rsidP="0098507D">
            <w:pPr>
              <w:pStyle w:val="Default"/>
              <w:rPr>
                <w:sz w:val="22"/>
                <w:szCs w:val="22"/>
              </w:rPr>
            </w:pPr>
          </w:p>
          <w:p w14:paraId="39FEF4D0" w14:textId="77777777" w:rsidR="00EC154B" w:rsidRDefault="00EC154B" w:rsidP="0098507D">
            <w:pPr>
              <w:pStyle w:val="Default"/>
              <w:rPr>
                <w:sz w:val="22"/>
                <w:szCs w:val="22"/>
              </w:rPr>
            </w:pPr>
          </w:p>
          <w:p w14:paraId="22D0744F" w14:textId="77777777" w:rsidR="0098507D" w:rsidRDefault="0098507D" w:rsidP="0098507D">
            <w:pPr>
              <w:pStyle w:val="Default"/>
              <w:rPr>
                <w:sz w:val="22"/>
                <w:szCs w:val="22"/>
              </w:rPr>
            </w:pPr>
          </w:p>
          <w:p w14:paraId="18A82EE5" w14:textId="77777777" w:rsidR="0098507D" w:rsidRDefault="0098507D" w:rsidP="0098507D">
            <w:pPr>
              <w:pStyle w:val="Default"/>
              <w:rPr>
                <w:sz w:val="22"/>
                <w:szCs w:val="22"/>
              </w:rPr>
            </w:pPr>
            <w:r>
              <w:rPr>
                <w:sz w:val="22"/>
                <w:szCs w:val="22"/>
              </w:rPr>
              <w:lastRenderedPageBreak/>
              <w:t>Ú</w:t>
            </w:r>
          </w:p>
          <w:p w14:paraId="017CBF61" w14:textId="77777777" w:rsidR="0098507D" w:rsidRDefault="0098507D" w:rsidP="0098507D">
            <w:pPr>
              <w:pStyle w:val="Default"/>
              <w:rPr>
                <w:sz w:val="22"/>
                <w:szCs w:val="22"/>
              </w:rPr>
            </w:pPr>
          </w:p>
          <w:p w14:paraId="742F959A" w14:textId="77777777" w:rsidR="0098507D" w:rsidRDefault="0098507D" w:rsidP="0098507D">
            <w:pPr>
              <w:pStyle w:val="Default"/>
              <w:rPr>
                <w:sz w:val="22"/>
                <w:szCs w:val="22"/>
              </w:rPr>
            </w:pPr>
          </w:p>
          <w:p w14:paraId="03C90ED1" w14:textId="77777777" w:rsidR="0098507D" w:rsidRDefault="0098507D" w:rsidP="0098507D">
            <w:pPr>
              <w:pStyle w:val="Default"/>
              <w:rPr>
                <w:sz w:val="22"/>
                <w:szCs w:val="22"/>
              </w:rPr>
            </w:pPr>
          </w:p>
          <w:p w14:paraId="3986054F" w14:textId="03FA1259" w:rsidR="0098507D" w:rsidRDefault="0098507D" w:rsidP="0098507D">
            <w:pPr>
              <w:pStyle w:val="Default"/>
              <w:rPr>
                <w:sz w:val="22"/>
                <w:szCs w:val="22"/>
              </w:rPr>
            </w:pPr>
          </w:p>
          <w:p w14:paraId="2B9E8D97" w14:textId="2F7F5F52" w:rsidR="00EC154B" w:rsidRDefault="00EC154B" w:rsidP="0098507D">
            <w:pPr>
              <w:pStyle w:val="Default"/>
              <w:rPr>
                <w:sz w:val="22"/>
                <w:szCs w:val="22"/>
              </w:rPr>
            </w:pPr>
          </w:p>
          <w:p w14:paraId="44789ADD" w14:textId="6DA48471" w:rsidR="00EC154B" w:rsidRDefault="00EC154B" w:rsidP="0098507D">
            <w:pPr>
              <w:pStyle w:val="Default"/>
              <w:rPr>
                <w:sz w:val="22"/>
                <w:szCs w:val="22"/>
              </w:rPr>
            </w:pPr>
          </w:p>
          <w:p w14:paraId="5B79D1F1" w14:textId="77777777" w:rsidR="00EC154B" w:rsidRDefault="00EC154B" w:rsidP="0098507D">
            <w:pPr>
              <w:pStyle w:val="Default"/>
              <w:rPr>
                <w:sz w:val="22"/>
                <w:szCs w:val="22"/>
              </w:rPr>
            </w:pPr>
          </w:p>
          <w:p w14:paraId="3A0B8F0C" w14:textId="39436ED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856BC4E" w14:textId="19A52EA0" w:rsidR="0098507D" w:rsidRDefault="0098507D" w:rsidP="0098507D">
            <w:pPr>
              <w:pStyle w:val="Default"/>
              <w:rPr>
                <w:sz w:val="22"/>
                <w:szCs w:val="22"/>
              </w:rPr>
            </w:pPr>
            <w:r>
              <w:rPr>
                <w:sz w:val="22"/>
                <w:szCs w:val="22"/>
              </w:rPr>
              <w:lastRenderedPageBreak/>
              <w:t>MD SR</w:t>
            </w:r>
          </w:p>
          <w:p w14:paraId="25964FE0" w14:textId="03A9813F" w:rsidR="0098507D" w:rsidRDefault="0098507D" w:rsidP="0098507D">
            <w:pPr>
              <w:pStyle w:val="Default"/>
              <w:rPr>
                <w:sz w:val="22"/>
                <w:szCs w:val="22"/>
              </w:rPr>
            </w:pPr>
          </w:p>
          <w:p w14:paraId="43CC854C" w14:textId="4B449E19" w:rsidR="0098507D" w:rsidRDefault="0098507D" w:rsidP="0098507D">
            <w:pPr>
              <w:pStyle w:val="Default"/>
              <w:rPr>
                <w:sz w:val="22"/>
                <w:szCs w:val="22"/>
              </w:rPr>
            </w:pPr>
          </w:p>
          <w:p w14:paraId="1D98A147" w14:textId="22720644" w:rsidR="0098507D" w:rsidRDefault="0098507D" w:rsidP="0098507D">
            <w:pPr>
              <w:pStyle w:val="Default"/>
              <w:rPr>
                <w:sz w:val="22"/>
                <w:szCs w:val="22"/>
              </w:rPr>
            </w:pPr>
          </w:p>
          <w:p w14:paraId="3FD74C1E" w14:textId="0B6728BC" w:rsidR="0098507D" w:rsidRDefault="0098507D" w:rsidP="0098507D">
            <w:pPr>
              <w:pStyle w:val="Default"/>
              <w:rPr>
                <w:sz w:val="22"/>
                <w:szCs w:val="22"/>
              </w:rPr>
            </w:pPr>
          </w:p>
          <w:p w14:paraId="3C856CBA" w14:textId="0F927975" w:rsidR="0098507D" w:rsidRDefault="0098507D" w:rsidP="0098507D">
            <w:pPr>
              <w:pStyle w:val="Default"/>
              <w:rPr>
                <w:sz w:val="22"/>
                <w:szCs w:val="22"/>
              </w:rPr>
            </w:pPr>
          </w:p>
          <w:p w14:paraId="3BE6A6A8" w14:textId="77777777" w:rsidR="0098507D" w:rsidRDefault="0098507D" w:rsidP="0098507D">
            <w:pPr>
              <w:pStyle w:val="Default"/>
              <w:rPr>
                <w:sz w:val="22"/>
                <w:szCs w:val="22"/>
              </w:rPr>
            </w:pPr>
          </w:p>
          <w:p w14:paraId="1FF90B45" w14:textId="3642A400" w:rsidR="0098507D" w:rsidRDefault="0098507D" w:rsidP="0098507D">
            <w:pPr>
              <w:pStyle w:val="Default"/>
              <w:rPr>
                <w:sz w:val="22"/>
                <w:szCs w:val="22"/>
              </w:rPr>
            </w:pPr>
          </w:p>
          <w:p w14:paraId="359A5D6E" w14:textId="77777777" w:rsidR="00EC154B" w:rsidRDefault="00EC154B" w:rsidP="0098507D">
            <w:pPr>
              <w:pStyle w:val="Default"/>
              <w:rPr>
                <w:sz w:val="22"/>
                <w:szCs w:val="22"/>
              </w:rPr>
            </w:pPr>
          </w:p>
          <w:p w14:paraId="0E53230D" w14:textId="77777777" w:rsidR="0098507D" w:rsidRDefault="0098507D" w:rsidP="0098507D">
            <w:pPr>
              <w:pStyle w:val="Default"/>
              <w:rPr>
                <w:sz w:val="22"/>
                <w:szCs w:val="22"/>
              </w:rPr>
            </w:pPr>
            <w:r>
              <w:rPr>
                <w:sz w:val="22"/>
                <w:szCs w:val="22"/>
              </w:rPr>
              <w:lastRenderedPageBreak/>
              <w:t>MD SR</w:t>
            </w:r>
          </w:p>
          <w:p w14:paraId="4C947A6F" w14:textId="77777777" w:rsidR="0098507D" w:rsidRDefault="0098507D" w:rsidP="0098507D">
            <w:pPr>
              <w:pStyle w:val="Default"/>
              <w:rPr>
                <w:sz w:val="22"/>
                <w:szCs w:val="22"/>
              </w:rPr>
            </w:pPr>
          </w:p>
          <w:p w14:paraId="134895DB" w14:textId="77777777" w:rsidR="0098507D" w:rsidRDefault="0098507D" w:rsidP="0098507D">
            <w:pPr>
              <w:pStyle w:val="Default"/>
              <w:rPr>
                <w:sz w:val="22"/>
                <w:szCs w:val="22"/>
              </w:rPr>
            </w:pPr>
          </w:p>
          <w:p w14:paraId="15B4D325" w14:textId="35F07840" w:rsidR="0098507D" w:rsidRDefault="0098507D" w:rsidP="0098507D">
            <w:pPr>
              <w:pStyle w:val="Default"/>
              <w:rPr>
                <w:sz w:val="22"/>
                <w:szCs w:val="22"/>
              </w:rPr>
            </w:pPr>
          </w:p>
          <w:p w14:paraId="65420411" w14:textId="35811B78" w:rsidR="00EC154B" w:rsidRDefault="00EC154B" w:rsidP="0098507D">
            <w:pPr>
              <w:pStyle w:val="Default"/>
              <w:rPr>
                <w:sz w:val="22"/>
                <w:szCs w:val="22"/>
              </w:rPr>
            </w:pPr>
          </w:p>
          <w:p w14:paraId="3507A8A1" w14:textId="6EB129C8" w:rsidR="00EC154B" w:rsidRDefault="00EC154B" w:rsidP="0098507D">
            <w:pPr>
              <w:pStyle w:val="Default"/>
              <w:rPr>
                <w:sz w:val="22"/>
                <w:szCs w:val="22"/>
              </w:rPr>
            </w:pPr>
          </w:p>
          <w:p w14:paraId="1D9CD0E6" w14:textId="77777777" w:rsidR="00EC154B" w:rsidRDefault="00EC154B" w:rsidP="0098507D">
            <w:pPr>
              <w:pStyle w:val="Default"/>
              <w:rPr>
                <w:sz w:val="22"/>
                <w:szCs w:val="22"/>
              </w:rPr>
            </w:pPr>
          </w:p>
          <w:p w14:paraId="2B4DC814" w14:textId="77777777" w:rsidR="0098507D" w:rsidRDefault="0098507D" w:rsidP="0098507D">
            <w:pPr>
              <w:pStyle w:val="Default"/>
              <w:rPr>
                <w:sz w:val="22"/>
                <w:szCs w:val="22"/>
              </w:rPr>
            </w:pPr>
          </w:p>
          <w:p w14:paraId="687B8A83" w14:textId="62E290D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574FF18" w14:textId="77777777" w:rsidR="0098507D" w:rsidRDefault="0098507D" w:rsidP="0098507D">
            <w:pPr>
              <w:pStyle w:val="Default"/>
              <w:rPr>
                <w:sz w:val="22"/>
                <w:szCs w:val="22"/>
              </w:rPr>
            </w:pPr>
            <w:r>
              <w:rPr>
                <w:sz w:val="22"/>
                <w:szCs w:val="22"/>
              </w:rPr>
              <w:lastRenderedPageBreak/>
              <w:t>GP-N</w:t>
            </w:r>
          </w:p>
          <w:p w14:paraId="5683FB06" w14:textId="77777777" w:rsidR="0098507D" w:rsidRDefault="0098507D" w:rsidP="0098507D">
            <w:pPr>
              <w:pStyle w:val="Default"/>
              <w:rPr>
                <w:sz w:val="22"/>
                <w:szCs w:val="22"/>
              </w:rPr>
            </w:pPr>
          </w:p>
          <w:p w14:paraId="4D017F8B" w14:textId="77777777" w:rsidR="0098507D" w:rsidRDefault="0098507D" w:rsidP="0098507D">
            <w:pPr>
              <w:pStyle w:val="Default"/>
              <w:rPr>
                <w:sz w:val="22"/>
                <w:szCs w:val="22"/>
              </w:rPr>
            </w:pPr>
          </w:p>
          <w:p w14:paraId="581BD497" w14:textId="77777777" w:rsidR="0098507D" w:rsidRDefault="0098507D" w:rsidP="0098507D">
            <w:pPr>
              <w:pStyle w:val="Default"/>
              <w:rPr>
                <w:sz w:val="22"/>
                <w:szCs w:val="22"/>
              </w:rPr>
            </w:pPr>
          </w:p>
          <w:p w14:paraId="4ED323C9" w14:textId="77777777" w:rsidR="0098507D" w:rsidRDefault="0098507D" w:rsidP="0098507D">
            <w:pPr>
              <w:pStyle w:val="Default"/>
              <w:rPr>
                <w:sz w:val="22"/>
                <w:szCs w:val="22"/>
              </w:rPr>
            </w:pPr>
          </w:p>
          <w:p w14:paraId="7C9B5551" w14:textId="77777777" w:rsidR="0098507D" w:rsidRDefault="0098507D" w:rsidP="0098507D">
            <w:pPr>
              <w:pStyle w:val="Default"/>
              <w:rPr>
                <w:sz w:val="22"/>
                <w:szCs w:val="22"/>
              </w:rPr>
            </w:pPr>
          </w:p>
          <w:p w14:paraId="70A92E5B" w14:textId="77777777" w:rsidR="0098507D" w:rsidRDefault="0098507D" w:rsidP="0098507D">
            <w:pPr>
              <w:pStyle w:val="Default"/>
              <w:rPr>
                <w:sz w:val="22"/>
                <w:szCs w:val="22"/>
              </w:rPr>
            </w:pPr>
          </w:p>
          <w:p w14:paraId="7D9DCC87" w14:textId="6D25A586" w:rsidR="0098507D" w:rsidRDefault="0098507D" w:rsidP="0098507D">
            <w:pPr>
              <w:pStyle w:val="Default"/>
              <w:rPr>
                <w:sz w:val="22"/>
                <w:szCs w:val="22"/>
              </w:rPr>
            </w:pPr>
          </w:p>
          <w:p w14:paraId="584BF459" w14:textId="77777777" w:rsidR="00EC154B" w:rsidRDefault="00EC154B" w:rsidP="0098507D">
            <w:pPr>
              <w:pStyle w:val="Default"/>
              <w:rPr>
                <w:sz w:val="22"/>
                <w:szCs w:val="22"/>
              </w:rPr>
            </w:pPr>
          </w:p>
          <w:p w14:paraId="1B37A1E3" w14:textId="77777777" w:rsidR="0098507D" w:rsidRDefault="0098507D" w:rsidP="0098507D">
            <w:pPr>
              <w:pStyle w:val="Default"/>
              <w:rPr>
                <w:sz w:val="22"/>
                <w:szCs w:val="22"/>
              </w:rPr>
            </w:pPr>
            <w:r>
              <w:rPr>
                <w:sz w:val="22"/>
                <w:szCs w:val="22"/>
              </w:rPr>
              <w:lastRenderedPageBreak/>
              <w:t>GP-N</w:t>
            </w:r>
          </w:p>
          <w:p w14:paraId="13C9E8F9" w14:textId="77777777" w:rsidR="0098507D" w:rsidRDefault="0098507D" w:rsidP="0098507D">
            <w:pPr>
              <w:pStyle w:val="Default"/>
              <w:rPr>
                <w:sz w:val="22"/>
                <w:szCs w:val="22"/>
              </w:rPr>
            </w:pPr>
          </w:p>
          <w:p w14:paraId="216A7053" w14:textId="77777777" w:rsidR="0098507D" w:rsidRDefault="0098507D" w:rsidP="0098507D">
            <w:pPr>
              <w:pStyle w:val="Default"/>
              <w:rPr>
                <w:sz w:val="22"/>
                <w:szCs w:val="22"/>
              </w:rPr>
            </w:pPr>
          </w:p>
          <w:p w14:paraId="5D9365E0" w14:textId="3C5A5CA0" w:rsidR="0098507D" w:rsidRDefault="0098507D" w:rsidP="0098507D">
            <w:pPr>
              <w:pStyle w:val="Default"/>
              <w:rPr>
                <w:sz w:val="22"/>
                <w:szCs w:val="22"/>
              </w:rPr>
            </w:pPr>
          </w:p>
          <w:p w14:paraId="71A02BA8" w14:textId="1E178CB8" w:rsidR="00703969" w:rsidRDefault="00703969" w:rsidP="0098507D">
            <w:pPr>
              <w:pStyle w:val="Default"/>
              <w:rPr>
                <w:sz w:val="22"/>
                <w:szCs w:val="22"/>
              </w:rPr>
            </w:pPr>
          </w:p>
          <w:p w14:paraId="087E1EA7" w14:textId="77EAA3DF" w:rsidR="00703969" w:rsidRDefault="00703969" w:rsidP="0098507D">
            <w:pPr>
              <w:pStyle w:val="Default"/>
              <w:rPr>
                <w:sz w:val="22"/>
                <w:szCs w:val="22"/>
              </w:rPr>
            </w:pPr>
          </w:p>
          <w:p w14:paraId="7F9D9865" w14:textId="77777777" w:rsidR="00703969" w:rsidRDefault="00703969" w:rsidP="0098507D">
            <w:pPr>
              <w:pStyle w:val="Default"/>
              <w:rPr>
                <w:sz w:val="22"/>
                <w:szCs w:val="22"/>
              </w:rPr>
            </w:pPr>
          </w:p>
          <w:p w14:paraId="344459EB" w14:textId="77777777" w:rsidR="0098507D" w:rsidRDefault="0098507D" w:rsidP="0098507D">
            <w:pPr>
              <w:pStyle w:val="Default"/>
              <w:rPr>
                <w:sz w:val="22"/>
                <w:szCs w:val="22"/>
              </w:rPr>
            </w:pPr>
          </w:p>
          <w:p w14:paraId="667DA48C" w14:textId="38CB031C"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D1E6A58" w14:textId="77777777" w:rsidR="0098507D" w:rsidRPr="005667E7" w:rsidRDefault="0098507D" w:rsidP="0098507D">
            <w:pPr>
              <w:pStyle w:val="Default"/>
              <w:rPr>
                <w:sz w:val="22"/>
                <w:szCs w:val="22"/>
              </w:rPr>
            </w:pPr>
          </w:p>
        </w:tc>
      </w:tr>
      <w:tr w:rsidR="0098507D" w:rsidRPr="005667E7" w14:paraId="41774F0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C9B0204" w14:textId="77777777" w:rsidR="0098507D" w:rsidRPr="008F0B69" w:rsidRDefault="0098507D" w:rsidP="0098507D">
            <w:pPr>
              <w:pStyle w:val="Default"/>
              <w:rPr>
                <w:color w:val="auto"/>
                <w:sz w:val="22"/>
                <w:szCs w:val="22"/>
              </w:rPr>
            </w:pPr>
            <w:r w:rsidRPr="008F0B69">
              <w:rPr>
                <w:color w:val="auto"/>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1A90390" w14:textId="77777777" w:rsidR="0098507D" w:rsidRPr="008F0B69" w:rsidRDefault="0098507D" w:rsidP="0098507D">
            <w:pPr>
              <w:pStyle w:val="Default"/>
              <w:rPr>
                <w:color w:val="auto"/>
                <w:sz w:val="22"/>
                <w:szCs w:val="22"/>
              </w:rPr>
            </w:pPr>
            <w:r w:rsidRPr="008F0B69">
              <w:rPr>
                <w:color w:val="auto"/>
                <w:sz w:val="22"/>
                <w:szCs w:val="22"/>
                <w:shd w:val="clear" w:color="auto" w:fill="FFFFFF"/>
              </w:rPr>
              <w:t>Členské štáty sa môžu rozhodnúť neuplatňovať odseky 1, 2 a 4 tohto článku na osobitné kategórie budov, ak:</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BFA4FF4" w14:textId="77777777" w:rsidR="0098507D" w:rsidRPr="008F0B69" w:rsidRDefault="0098507D" w:rsidP="0098507D">
            <w:pPr>
              <w:pStyle w:val="Default"/>
              <w:rPr>
                <w:color w:val="auto"/>
                <w:sz w:val="22"/>
                <w:szCs w:val="22"/>
              </w:rPr>
            </w:pPr>
            <w:r w:rsidRPr="008F0B69">
              <w:rPr>
                <w:color w:val="auto"/>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CDA16A9" w14:textId="5222BB90" w:rsidR="0098507D" w:rsidRPr="008F0B69" w:rsidRDefault="0098507D" w:rsidP="0098507D">
            <w:pPr>
              <w:pStyle w:val="Default"/>
              <w:rPr>
                <w:color w:val="auto"/>
                <w:sz w:val="22"/>
                <w:szCs w:val="22"/>
              </w:rPr>
            </w:pPr>
            <w:r>
              <w:rPr>
                <w:b/>
                <w:color w:val="auto"/>
                <w:sz w:val="22"/>
                <w:szCs w:val="22"/>
                <w:lang w:eastAsia="cs-CZ"/>
              </w:rPr>
              <w:t>N</w:t>
            </w:r>
            <w:r w:rsidRPr="008F0B69">
              <w:rPr>
                <w:b/>
                <w:color w:val="auto"/>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B0FBA34" w14:textId="31707283" w:rsidR="0098507D" w:rsidRPr="008F0B69" w:rsidRDefault="0098507D" w:rsidP="0098507D">
            <w:pPr>
              <w:pStyle w:val="Default"/>
              <w:rPr>
                <w:b/>
                <w:color w:val="auto"/>
                <w:sz w:val="22"/>
                <w:szCs w:val="22"/>
              </w:rPr>
            </w:pPr>
            <w:r>
              <w:rPr>
                <w:b/>
                <w:color w:val="auto"/>
                <w:sz w:val="22"/>
                <w:szCs w:val="22"/>
              </w:rPr>
              <w:t>§ 8c</w:t>
            </w:r>
          </w:p>
          <w:p w14:paraId="35A44097" w14:textId="33E8A8C0" w:rsidR="0098507D" w:rsidRPr="008F0B69" w:rsidRDefault="0098507D" w:rsidP="0098507D">
            <w:pPr>
              <w:pStyle w:val="Default"/>
              <w:rPr>
                <w:b/>
                <w:color w:val="auto"/>
                <w:sz w:val="22"/>
                <w:szCs w:val="22"/>
              </w:rPr>
            </w:pPr>
            <w:r>
              <w:rPr>
                <w:b/>
                <w:color w:val="auto"/>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9CDADD2" w14:textId="5B1966AF" w:rsidR="0098507D" w:rsidRPr="008F0B69" w:rsidRDefault="0098507D" w:rsidP="00622299">
            <w:pPr>
              <w:rPr>
                <w:b/>
              </w:rPr>
            </w:pPr>
            <w:r>
              <w:rPr>
                <w:b/>
              </w:rPr>
              <w:t>(4) </w:t>
            </w:r>
            <w:r w:rsidRPr="00677186">
              <w:rPr>
                <w:b/>
              </w:rPr>
              <w:t xml:space="preserve">Požiadavky podľa § 8a ods. 1 písm. a) a b) a ods. 4 písm. a) a § 8b ods. 1 písm. a) a ods. 2 sa neuplatnia na významne obnovovanú budovu, ak by náklady na nabíjacie </w:t>
            </w:r>
            <w:r w:rsidR="00B952A6">
              <w:rPr>
                <w:b/>
              </w:rPr>
              <w:t>body</w:t>
            </w:r>
            <w:r w:rsidR="00B952A6" w:rsidRPr="00677186">
              <w:rPr>
                <w:b/>
              </w:rPr>
              <w:t xml:space="preserve"> </w:t>
            </w:r>
            <w:r w:rsidRPr="00677186">
              <w:rPr>
                <w:b/>
              </w:rPr>
              <w:t xml:space="preserve">a vedenie </w:t>
            </w:r>
            <w:r w:rsidR="00B952A6">
              <w:rPr>
                <w:b/>
              </w:rPr>
              <w:t xml:space="preserve">rozvodov </w:t>
            </w:r>
            <w:r w:rsidRPr="00677186">
              <w:rPr>
                <w:b/>
              </w:rPr>
              <w:t>presiahli 10 % celkových nákladov na významnú obnovu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2923DB6" w14:textId="2C949005" w:rsidR="0098507D" w:rsidRPr="008F0B69" w:rsidRDefault="0098507D" w:rsidP="0098507D">
            <w:pPr>
              <w:pStyle w:val="Default"/>
              <w:rPr>
                <w:color w:val="auto"/>
                <w:sz w:val="22"/>
                <w:szCs w:val="22"/>
              </w:rPr>
            </w:pPr>
            <w:r>
              <w:rPr>
                <w:color w:val="auto"/>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F564295" w14:textId="1F1FA6CF" w:rsidR="0098507D" w:rsidRPr="008F0B69" w:rsidRDefault="0098507D" w:rsidP="0098507D">
            <w:pPr>
              <w:pStyle w:val="Default"/>
              <w:rPr>
                <w:color w:val="auto"/>
                <w:sz w:val="22"/>
                <w:szCs w:val="22"/>
              </w:rPr>
            </w:pPr>
            <w:r>
              <w:rPr>
                <w:color w:val="auto"/>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B455BAC" w14:textId="6381FFB9" w:rsidR="0098507D" w:rsidRPr="008F0B69" w:rsidRDefault="0098507D" w:rsidP="0098507D">
            <w:pPr>
              <w:pStyle w:val="Default"/>
              <w:rPr>
                <w:color w:val="auto"/>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EDA8D9C" w14:textId="77777777" w:rsidR="0098507D" w:rsidRPr="008F0B69" w:rsidRDefault="0098507D" w:rsidP="0098507D">
            <w:pPr>
              <w:pStyle w:val="Default"/>
              <w:rPr>
                <w:color w:val="auto"/>
                <w:sz w:val="22"/>
                <w:szCs w:val="22"/>
              </w:rPr>
            </w:pPr>
          </w:p>
        </w:tc>
      </w:tr>
      <w:tr w:rsidR="0098507D" w:rsidRPr="005667E7" w14:paraId="284C8D0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91F593F"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62AF84F9" w14:textId="77777777" w:rsidR="0098507D" w:rsidRPr="005667E7" w:rsidRDefault="0098507D" w:rsidP="0098507D">
            <w:pPr>
              <w:pStyle w:val="Default"/>
              <w:rPr>
                <w:sz w:val="22"/>
                <w:szCs w:val="22"/>
              </w:rPr>
            </w:pPr>
            <w:r w:rsidRPr="005667E7">
              <w:rPr>
                <w:sz w:val="22"/>
                <w:szCs w:val="22"/>
                <w:shd w:val="clear" w:color="auto" w:fill="FFFFFF"/>
              </w:rPr>
              <w:t>by sa požadovaná nabíjacia infraštruktúra zakladala na izolovaných mikrosústavách alebo sa budovy nachádzajú v najvzdialenejších regiónoch v zmysle článku 349 ZFEÚ, ak by to viedlo k vzniku podstatných problémov pri prevádzke miestneho energetického systému a ohrozilo stabilitu miestnej sústavy, alebo</w:t>
            </w:r>
          </w:p>
        </w:tc>
        <w:tc>
          <w:tcPr>
            <w:tcW w:w="549" w:type="dxa"/>
            <w:tcBorders>
              <w:top w:val="single" w:sz="4" w:space="0" w:color="auto"/>
              <w:left w:val="single" w:sz="4" w:space="0" w:color="auto"/>
              <w:bottom w:val="single" w:sz="4" w:space="0" w:color="auto"/>
              <w:right w:val="single" w:sz="4" w:space="0" w:color="auto"/>
            </w:tcBorders>
          </w:tcPr>
          <w:p w14:paraId="028D426A" w14:textId="176F3E35"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00399CF3" w14:textId="55A4E342"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D46D1D9" w14:textId="0389B9AD"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ED4BD0" w14:textId="7A0AF3EC" w:rsidR="0098507D" w:rsidRPr="000D028C" w:rsidRDefault="0098507D" w:rsidP="0098507D">
            <w:pPr>
              <w:pStyle w:val="Default"/>
              <w:rPr>
                <w:b/>
                <w:color w:val="FF0000"/>
                <w:sz w:val="22"/>
                <w:szCs w:val="22"/>
              </w:rPr>
            </w:pPr>
          </w:p>
        </w:tc>
        <w:tc>
          <w:tcPr>
            <w:tcW w:w="818" w:type="dxa"/>
            <w:tcBorders>
              <w:top w:val="single" w:sz="4" w:space="0" w:color="auto"/>
              <w:left w:val="single" w:sz="4" w:space="0" w:color="auto"/>
              <w:bottom w:val="single" w:sz="4" w:space="0" w:color="auto"/>
              <w:right w:val="single" w:sz="4" w:space="0" w:color="auto"/>
            </w:tcBorders>
          </w:tcPr>
          <w:p w14:paraId="0A826047" w14:textId="655BBEE2"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46B444FB" w14:textId="1C044D8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CC72C13" w14:textId="5A66CA2A"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FF2950A" w14:textId="77777777" w:rsidR="0098507D" w:rsidRPr="005667E7" w:rsidRDefault="0098507D" w:rsidP="0098507D">
            <w:pPr>
              <w:pStyle w:val="Default"/>
              <w:rPr>
                <w:sz w:val="22"/>
                <w:szCs w:val="22"/>
              </w:rPr>
            </w:pPr>
          </w:p>
        </w:tc>
      </w:tr>
      <w:tr w:rsidR="0098507D" w:rsidRPr="005667E7" w14:paraId="26A127F2"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BCC258F" w14:textId="77777777" w:rsidR="0098507D" w:rsidRPr="005667E7" w:rsidRDefault="0098507D" w:rsidP="0098507D">
            <w:pPr>
              <w:pStyle w:val="Default"/>
              <w:rPr>
                <w:sz w:val="22"/>
                <w:szCs w:val="22"/>
              </w:rPr>
            </w:pPr>
            <w:r w:rsidRPr="005667E7">
              <w:rPr>
                <w:sz w:val="22"/>
                <w:szCs w:val="22"/>
              </w:rPr>
              <w:lastRenderedPageBreak/>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1C99FC4" w14:textId="77777777" w:rsidR="0098507D" w:rsidRPr="005667E7" w:rsidRDefault="0098507D" w:rsidP="0098507D">
            <w:pPr>
              <w:pStyle w:val="oj-normal"/>
              <w:spacing w:before="120"/>
              <w:rPr>
                <w:sz w:val="22"/>
                <w:szCs w:val="22"/>
              </w:rPr>
            </w:pPr>
            <w:r w:rsidRPr="005667E7">
              <w:rPr>
                <w:color w:val="000000"/>
                <w:sz w:val="22"/>
                <w:szCs w:val="22"/>
              </w:rPr>
              <w:t>náklady na nabíjacie zariadenia a vedenie presahujú aspoň 10 % celkových nákladov na významnú obnovu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F02DA40" w14:textId="735AAD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B7B9E00" w14:textId="2BC3B4FC" w:rsidR="0098507D" w:rsidRPr="005667E7" w:rsidRDefault="0098507D" w:rsidP="0098507D">
            <w:pPr>
              <w:pStyle w:val="Default"/>
              <w:rPr>
                <w:sz w:val="22"/>
                <w:szCs w:val="22"/>
              </w:rPr>
            </w:pPr>
            <w:r>
              <w:rPr>
                <w:b/>
                <w:color w:val="auto"/>
                <w:sz w:val="22"/>
                <w:szCs w:val="22"/>
                <w:lang w:eastAsia="cs-CZ"/>
              </w:rPr>
              <w:t>N</w:t>
            </w:r>
            <w:r w:rsidRPr="008F0B69">
              <w:rPr>
                <w:b/>
                <w:color w:val="auto"/>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68013D9" w14:textId="202585DC" w:rsidR="0098507D" w:rsidRDefault="0098507D" w:rsidP="0098507D">
            <w:pPr>
              <w:pStyle w:val="Default"/>
              <w:rPr>
                <w:b/>
                <w:sz w:val="22"/>
                <w:szCs w:val="22"/>
              </w:rPr>
            </w:pPr>
            <w:r>
              <w:rPr>
                <w:b/>
                <w:sz w:val="22"/>
                <w:szCs w:val="22"/>
              </w:rPr>
              <w:t>§ 8c</w:t>
            </w:r>
          </w:p>
          <w:p w14:paraId="30D3A5F7" w14:textId="2328C95E" w:rsidR="0098507D" w:rsidRDefault="0098507D" w:rsidP="0098507D">
            <w:pPr>
              <w:pStyle w:val="Default"/>
              <w:rPr>
                <w:b/>
                <w:sz w:val="22"/>
                <w:szCs w:val="22"/>
              </w:rPr>
            </w:pPr>
            <w:r>
              <w:rPr>
                <w:b/>
                <w:sz w:val="22"/>
                <w:szCs w:val="22"/>
              </w:rPr>
              <w:t>O 4</w:t>
            </w:r>
          </w:p>
          <w:p w14:paraId="70691AD2" w14:textId="2C6DC2DD" w:rsidR="0098507D" w:rsidRPr="00017117" w:rsidRDefault="0098507D" w:rsidP="0098507D">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B36ECAB" w14:textId="78853112" w:rsidR="0098507D" w:rsidRPr="00E85098" w:rsidRDefault="0098507D" w:rsidP="00622299">
            <w:pPr>
              <w:pStyle w:val="Default"/>
              <w:rPr>
                <w:b/>
                <w:sz w:val="22"/>
                <w:szCs w:val="22"/>
              </w:rPr>
            </w:pPr>
            <w:r>
              <w:rPr>
                <w:b/>
                <w:sz w:val="22"/>
                <w:szCs w:val="22"/>
              </w:rPr>
              <w:t xml:space="preserve">(4) </w:t>
            </w:r>
            <w:r w:rsidRPr="00677186">
              <w:rPr>
                <w:b/>
                <w:sz w:val="22"/>
                <w:szCs w:val="22"/>
              </w:rPr>
              <w:t xml:space="preserve">Požiadavky podľa § 8a ods. 1 písm. a) a b) a ods. 4 písm. a) a § 8b ods. 1 písm. a) a ods. 2 sa neuplatnia na významne obnovovanú budovu, ak by náklady na nabíjacie </w:t>
            </w:r>
            <w:r w:rsidR="00B952A6">
              <w:rPr>
                <w:b/>
                <w:sz w:val="22"/>
                <w:szCs w:val="22"/>
              </w:rPr>
              <w:t>body</w:t>
            </w:r>
            <w:r w:rsidR="00B952A6" w:rsidRPr="00677186">
              <w:rPr>
                <w:b/>
                <w:sz w:val="22"/>
                <w:szCs w:val="22"/>
              </w:rPr>
              <w:t xml:space="preserve"> </w:t>
            </w:r>
            <w:r w:rsidRPr="00677186">
              <w:rPr>
                <w:b/>
                <w:sz w:val="22"/>
                <w:szCs w:val="22"/>
              </w:rPr>
              <w:t xml:space="preserve">a vedenie </w:t>
            </w:r>
            <w:r w:rsidR="00B952A6">
              <w:rPr>
                <w:b/>
                <w:sz w:val="22"/>
                <w:szCs w:val="22"/>
              </w:rPr>
              <w:t xml:space="preserve">rozvodov </w:t>
            </w:r>
            <w:r w:rsidRPr="00677186">
              <w:rPr>
                <w:b/>
                <w:sz w:val="22"/>
                <w:szCs w:val="22"/>
              </w:rPr>
              <w:t>presiahli 10 % celkových nákladov na významnú obnovu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52211B2" w14:textId="034A95D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70DAEA3" w14:textId="2293D24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2F155F2" w14:textId="000FA2C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F7AD743" w14:textId="77777777" w:rsidR="0098507D" w:rsidRPr="005667E7" w:rsidRDefault="0098507D" w:rsidP="0098507D">
            <w:pPr>
              <w:pStyle w:val="Default"/>
              <w:rPr>
                <w:sz w:val="22"/>
                <w:szCs w:val="22"/>
              </w:rPr>
            </w:pPr>
          </w:p>
        </w:tc>
      </w:tr>
      <w:tr w:rsidR="0098507D" w:rsidRPr="005667E7" w14:paraId="1321C87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F862A09"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tcPr>
          <w:p w14:paraId="29075ACF" w14:textId="77777777" w:rsidR="0098507D" w:rsidRPr="005667E7" w:rsidRDefault="0098507D" w:rsidP="0098507D">
            <w:pPr>
              <w:pStyle w:val="Default"/>
              <w:rPr>
                <w:sz w:val="22"/>
                <w:szCs w:val="22"/>
              </w:rPr>
            </w:pPr>
            <w:r w:rsidRPr="005667E7">
              <w:rPr>
                <w:sz w:val="22"/>
                <w:szCs w:val="22"/>
                <w:shd w:val="clear" w:color="auto" w:fill="FFFFFF"/>
              </w:rPr>
              <w:t xml:space="preserve">Členské štáty zabezpečia, aby nabíjacie body uvedené v odsekoch 1, 2 a 4 tohto článku boli schopné inteligentného nabíjania a vo vhodných prípadoch obojsmerného nabíjania a aby boli prevádzkované </w:t>
            </w:r>
            <w:r w:rsidRPr="005C7438">
              <w:rPr>
                <w:sz w:val="22"/>
                <w:szCs w:val="22"/>
                <w:shd w:val="clear" w:color="auto" w:fill="FFFFFF"/>
              </w:rPr>
              <w:t>na základe nechránených a nediskriminačných komunikačných protokolov a noriem</w:t>
            </w:r>
            <w:r w:rsidRPr="005667E7">
              <w:rPr>
                <w:sz w:val="22"/>
                <w:szCs w:val="22"/>
                <w:shd w:val="clear" w:color="auto" w:fill="FFFFFF"/>
              </w:rPr>
              <w:t xml:space="preserve"> </w:t>
            </w:r>
            <w:proofErr w:type="spellStart"/>
            <w:r w:rsidRPr="005667E7">
              <w:rPr>
                <w:sz w:val="22"/>
                <w:szCs w:val="22"/>
                <w:shd w:val="clear" w:color="auto" w:fill="FFFFFF"/>
              </w:rPr>
              <w:t>interoperabilným</w:t>
            </w:r>
            <w:proofErr w:type="spellEnd"/>
            <w:r w:rsidRPr="005667E7">
              <w:rPr>
                <w:sz w:val="22"/>
                <w:szCs w:val="22"/>
                <w:shd w:val="clear" w:color="auto" w:fill="FFFFFF"/>
              </w:rPr>
              <w:t xml:space="preserve"> spôsobom a v súlade so všetkými európskymi normami a delegovanými aktmi prijatými podľa článku 21ods. 2 a 3 nariadenia (EÚ) 2023/1804.</w:t>
            </w:r>
          </w:p>
        </w:tc>
        <w:tc>
          <w:tcPr>
            <w:tcW w:w="549" w:type="dxa"/>
            <w:tcBorders>
              <w:top w:val="single" w:sz="4" w:space="0" w:color="auto"/>
              <w:left w:val="single" w:sz="4" w:space="0" w:color="auto"/>
              <w:bottom w:val="single" w:sz="4" w:space="0" w:color="auto"/>
              <w:right w:val="single" w:sz="4" w:space="0" w:color="auto"/>
            </w:tcBorders>
          </w:tcPr>
          <w:p w14:paraId="1A33923D" w14:textId="7AA7C9DE"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477DFC3C" w14:textId="27740656"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40142635" w14:textId="7F331532" w:rsidR="0098507D" w:rsidRPr="007868C6" w:rsidRDefault="0098507D" w:rsidP="0098507D">
            <w:pPr>
              <w:pStyle w:val="Default"/>
              <w:rPr>
                <w:b/>
                <w:color w:val="auto"/>
                <w:sz w:val="22"/>
                <w:szCs w:val="22"/>
              </w:rPr>
            </w:pPr>
            <w:r>
              <w:rPr>
                <w:b/>
                <w:color w:val="auto"/>
                <w:sz w:val="22"/>
                <w:szCs w:val="22"/>
              </w:rPr>
              <w:t>§ 8c</w:t>
            </w:r>
          </w:p>
          <w:p w14:paraId="47426DFA" w14:textId="49FDB1B8" w:rsidR="0098507D" w:rsidRPr="007868C6" w:rsidRDefault="0098507D" w:rsidP="0098507D">
            <w:pPr>
              <w:pStyle w:val="Default"/>
              <w:rPr>
                <w:b/>
                <w:color w:val="auto"/>
                <w:sz w:val="22"/>
                <w:szCs w:val="22"/>
              </w:rPr>
            </w:pPr>
            <w:r>
              <w:rPr>
                <w:b/>
                <w:color w:val="auto"/>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A81E40A" w14:textId="551D5CF1" w:rsidR="0098507D" w:rsidRPr="007868C6" w:rsidRDefault="0098507D" w:rsidP="0098507D">
            <w:pPr>
              <w:pStyle w:val="Default"/>
              <w:rPr>
                <w:b/>
                <w:color w:val="auto"/>
                <w:sz w:val="22"/>
                <w:szCs w:val="22"/>
              </w:rPr>
            </w:pPr>
            <w:r>
              <w:rPr>
                <w:b/>
                <w:color w:val="auto"/>
                <w:sz w:val="22"/>
                <w:szCs w:val="22"/>
              </w:rPr>
              <w:t>(1) </w:t>
            </w:r>
            <w:r w:rsidRPr="00677186">
              <w:rPr>
                <w:b/>
                <w:color w:val="auto"/>
                <w:sz w:val="22"/>
                <w:szCs w:val="22"/>
              </w:rPr>
              <w:t xml:space="preserve">Nabíjacie body podľa § 8a a 8b musia byť schopné inteligentného nabíjania a v určených prípadoch obojsmerného nabíjania a schopné prevádzky </w:t>
            </w:r>
            <w:proofErr w:type="spellStart"/>
            <w:r w:rsidRPr="00677186">
              <w:rPr>
                <w:b/>
                <w:color w:val="auto"/>
                <w:sz w:val="22"/>
                <w:szCs w:val="22"/>
              </w:rPr>
              <w:t>interoperabilným</w:t>
            </w:r>
            <w:proofErr w:type="spellEnd"/>
            <w:r w:rsidRPr="00677186">
              <w:rPr>
                <w:b/>
                <w:color w:val="auto"/>
                <w:sz w:val="22"/>
                <w:szCs w:val="22"/>
              </w:rPr>
              <w:t xml:space="preserve"> spôsobom.</w:t>
            </w:r>
          </w:p>
        </w:tc>
        <w:tc>
          <w:tcPr>
            <w:tcW w:w="818" w:type="dxa"/>
            <w:tcBorders>
              <w:top w:val="single" w:sz="4" w:space="0" w:color="auto"/>
              <w:left w:val="single" w:sz="4" w:space="0" w:color="auto"/>
              <w:bottom w:val="single" w:sz="4" w:space="0" w:color="auto"/>
              <w:right w:val="single" w:sz="4" w:space="0" w:color="auto"/>
            </w:tcBorders>
          </w:tcPr>
          <w:p w14:paraId="441633C4" w14:textId="28B87627" w:rsidR="0098507D" w:rsidRPr="005667E7" w:rsidRDefault="006C00F6"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0E995F4C" w14:textId="77777777" w:rsidR="0098507D" w:rsidRDefault="0098507D" w:rsidP="0098507D">
            <w:pPr>
              <w:pStyle w:val="Default"/>
              <w:rPr>
                <w:sz w:val="22"/>
                <w:szCs w:val="22"/>
              </w:rPr>
            </w:pPr>
            <w:r>
              <w:rPr>
                <w:sz w:val="22"/>
                <w:szCs w:val="22"/>
              </w:rPr>
              <w:t>MD SR</w:t>
            </w:r>
          </w:p>
          <w:p w14:paraId="22CCC1C5" w14:textId="5690E31F" w:rsidR="006C00F6" w:rsidRPr="00241182" w:rsidRDefault="00241182" w:rsidP="00241182">
            <w:pPr>
              <w:pStyle w:val="Default"/>
              <w:rPr>
                <w:sz w:val="20"/>
                <w:szCs w:val="20"/>
              </w:rPr>
            </w:pPr>
            <w:r w:rsidRPr="00241182">
              <w:rPr>
                <w:sz w:val="20"/>
                <w:szCs w:val="20"/>
              </w:rPr>
              <w:t xml:space="preserve">Požiadavka na </w:t>
            </w:r>
            <w:r>
              <w:rPr>
                <w:sz w:val="20"/>
                <w:szCs w:val="20"/>
              </w:rPr>
              <w:t xml:space="preserve">naplnenie </w:t>
            </w:r>
            <w:r w:rsidRPr="00241182">
              <w:rPr>
                <w:sz w:val="20"/>
                <w:szCs w:val="20"/>
              </w:rPr>
              <w:t>transpozíci</w:t>
            </w:r>
            <w:r>
              <w:rPr>
                <w:sz w:val="20"/>
                <w:szCs w:val="20"/>
              </w:rPr>
              <w:t>e</w:t>
            </w:r>
            <w:r w:rsidRPr="00241182">
              <w:rPr>
                <w:sz w:val="20"/>
                <w:szCs w:val="20"/>
              </w:rPr>
              <w:t xml:space="preserve"> v časti prevádzky nabíjacích bodov na základe nechránených a nediskriminačných komunikačných protokolov vyplýva z povahy veci.</w:t>
            </w:r>
          </w:p>
        </w:tc>
        <w:tc>
          <w:tcPr>
            <w:tcW w:w="1220" w:type="dxa"/>
            <w:tcBorders>
              <w:top w:val="single" w:sz="4" w:space="0" w:color="auto"/>
              <w:left w:val="single" w:sz="4" w:space="0" w:color="auto"/>
              <w:bottom w:val="single" w:sz="4" w:space="0" w:color="auto"/>
              <w:right w:val="single" w:sz="4" w:space="0" w:color="auto"/>
            </w:tcBorders>
          </w:tcPr>
          <w:p w14:paraId="243254B2" w14:textId="577F3AE6"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9E7F7FF" w14:textId="77777777" w:rsidR="0098507D" w:rsidRPr="005667E7" w:rsidRDefault="0098507D" w:rsidP="0098507D">
            <w:pPr>
              <w:pStyle w:val="Default"/>
              <w:rPr>
                <w:sz w:val="22"/>
                <w:szCs w:val="22"/>
              </w:rPr>
            </w:pPr>
          </w:p>
        </w:tc>
      </w:tr>
      <w:tr w:rsidR="0098507D" w:rsidRPr="005667E7" w14:paraId="4DC17B1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214DE2B" w14:textId="77777777" w:rsidR="0098507D" w:rsidRPr="005667E7" w:rsidRDefault="0098507D" w:rsidP="0098507D">
            <w:pPr>
              <w:pStyle w:val="Default"/>
              <w:rPr>
                <w:sz w:val="22"/>
                <w:szCs w:val="22"/>
              </w:rPr>
            </w:pPr>
            <w:r w:rsidRPr="005667E7">
              <w:rPr>
                <w:sz w:val="22"/>
                <w:szCs w:val="22"/>
              </w:rPr>
              <w:t>O:7</w:t>
            </w:r>
          </w:p>
        </w:tc>
        <w:tc>
          <w:tcPr>
            <w:tcW w:w="3636" w:type="dxa"/>
            <w:tcBorders>
              <w:top w:val="single" w:sz="4" w:space="0" w:color="auto"/>
              <w:left w:val="single" w:sz="4" w:space="0" w:color="auto"/>
              <w:bottom w:val="single" w:sz="4" w:space="0" w:color="auto"/>
              <w:right w:val="single" w:sz="4" w:space="0" w:color="auto"/>
            </w:tcBorders>
          </w:tcPr>
          <w:p w14:paraId="459BD609" w14:textId="77777777" w:rsidR="0098507D" w:rsidRPr="005667E7" w:rsidRDefault="0098507D" w:rsidP="0098507D">
            <w:pPr>
              <w:pStyle w:val="Default"/>
              <w:rPr>
                <w:sz w:val="22"/>
                <w:szCs w:val="22"/>
              </w:rPr>
            </w:pPr>
            <w:r w:rsidRPr="005667E7">
              <w:rPr>
                <w:sz w:val="22"/>
                <w:szCs w:val="22"/>
                <w:shd w:val="clear" w:color="auto" w:fill="FFFFFF"/>
              </w:rPr>
              <w:t>Členské štáty nabádajú prevádzkovateľov verejne neprístupných nabíjacích bodov, aby ich v príslušných prípadoch prevádzkovali v súlade s článkom 5 ods. 4 nariadenia (EÚ) 2023/1804.</w:t>
            </w:r>
          </w:p>
        </w:tc>
        <w:tc>
          <w:tcPr>
            <w:tcW w:w="549" w:type="dxa"/>
            <w:tcBorders>
              <w:top w:val="single" w:sz="4" w:space="0" w:color="auto"/>
              <w:left w:val="single" w:sz="4" w:space="0" w:color="auto"/>
              <w:bottom w:val="single" w:sz="4" w:space="0" w:color="auto"/>
              <w:right w:val="single" w:sz="4" w:space="0" w:color="auto"/>
            </w:tcBorders>
          </w:tcPr>
          <w:p w14:paraId="066EFCE0" w14:textId="36A22A7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AE7DC8A" w14:textId="4384E77A"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08255C09" w14:textId="77777777" w:rsidR="0098507D" w:rsidRPr="009C293F" w:rsidRDefault="0098507D" w:rsidP="0098507D">
            <w:pPr>
              <w:pStyle w:val="Default"/>
              <w:rPr>
                <w:b/>
                <w:sz w:val="22"/>
                <w:szCs w:val="22"/>
              </w:rPr>
            </w:pPr>
            <w:r w:rsidRPr="009C293F">
              <w:rPr>
                <w:b/>
                <w:sz w:val="22"/>
                <w:szCs w:val="22"/>
              </w:rPr>
              <w:t>§ 9</w:t>
            </w:r>
          </w:p>
          <w:p w14:paraId="43AA8972" w14:textId="4CF50B3C" w:rsidR="0098507D" w:rsidRPr="009C293F" w:rsidRDefault="0098507D" w:rsidP="0098507D">
            <w:pPr>
              <w:pStyle w:val="Default"/>
              <w:rPr>
                <w:b/>
                <w:sz w:val="22"/>
                <w:szCs w:val="22"/>
              </w:rPr>
            </w:pPr>
            <w:r w:rsidRPr="009C293F">
              <w:rPr>
                <w:b/>
                <w:sz w:val="22"/>
                <w:szCs w:val="22"/>
              </w:rPr>
              <w:t>O 6</w:t>
            </w:r>
          </w:p>
          <w:p w14:paraId="5C0478B1" w14:textId="3B79EED7" w:rsidR="0098507D" w:rsidRPr="009C293F" w:rsidRDefault="0098507D" w:rsidP="0098507D">
            <w:pPr>
              <w:pStyle w:val="Default"/>
              <w:rPr>
                <w:b/>
                <w:sz w:val="22"/>
                <w:szCs w:val="22"/>
              </w:rPr>
            </w:pPr>
            <w:r w:rsidRPr="009C293F">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0A51FFD" w14:textId="77777777" w:rsidR="0098507D" w:rsidRPr="00677186" w:rsidRDefault="0098507D" w:rsidP="0098507D">
            <w:pPr>
              <w:pStyle w:val="Default"/>
              <w:rPr>
                <w:b/>
                <w:sz w:val="22"/>
                <w:szCs w:val="22"/>
              </w:rPr>
            </w:pPr>
            <w:r w:rsidRPr="00677186">
              <w:rPr>
                <w:b/>
                <w:sz w:val="22"/>
                <w:szCs w:val="22"/>
              </w:rPr>
              <w:t>(6) Ministerstvo vykonáva opatrenia na</w:t>
            </w:r>
          </w:p>
          <w:p w14:paraId="32970122" w14:textId="49C8FAD6" w:rsidR="0098507D" w:rsidRPr="009C293F" w:rsidRDefault="0098507D" w:rsidP="0098507D">
            <w:pPr>
              <w:pStyle w:val="Default"/>
              <w:rPr>
                <w:b/>
                <w:sz w:val="22"/>
                <w:szCs w:val="22"/>
              </w:rPr>
            </w:pPr>
            <w:r w:rsidRPr="00677186">
              <w:rPr>
                <w:b/>
                <w:sz w:val="22"/>
                <w:szCs w:val="22"/>
              </w:rPr>
              <w:t>a) zjednodušenie zavádzania nabíjacích bodov a kabeláže v nových budovách a v existujúcich budovách podľa § 8a a 8b,</w:t>
            </w:r>
          </w:p>
        </w:tc>
        <w:tc>
          <w:tcPr>
            <w:tcW w:w="818" w:type="dxa"/>
            <w:tcBorders>
              <w:top w:val="single" w:sz="4" w:space="0" w:color="auto"/>
              <w:left w:val="single" w:sz="4" w:space="0" w:color="auto"/>
              <w:bottom w:val="single" w:sz="4" w:space="0" w:color="auto"/>
              <w:right w:val="single" w:sz="4" w:space="0" w:color="auto"/>
            </w:tcBorders>
          </w:tcPr>
          <w:p w14:paraId="66133F3B" w14:textId="649F92A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0B6D9806" w14:textId="6B9441E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66DCCA4" w14:textId="49E9C8F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D50545E" w14:textId="77777777" w:rsidR="0098507D" w:rsidRPr="005667E7" w:rsidRDefault="0098507D" w:rsidP="0098507D">
            <w:pPr>
              <w:pStyle w:val="Default"/>
              <w:rPr>
                <w:sz w:val="22"/>
                <w:szCs w:val="22"/>
              </w:rPr>
            </w:pPr>
          </w:p>
        </w:tc>
      </w:tr>
      <w:tr w:rsidR="0098507D" w:rsidRPr="005667E7" w14:paraId="4AD90D8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29C964D" w14:textId="77777777" w:rsidR="0098507D" w:rsidRPr="005667E7" w:rsidRDefault="0098507D" w:rsidP="0098507D">
            <w:pPr>
              <w:pStyle w:val="Default"/>
              <w:rPr>
                <w:sz w:val="22"/>
                <w:szCs w:val="22"/>
              </w:rPr>
            </w:pPr>
            <w:r w:rsidRPr="005667E7">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C3EB322" w14:textId="77777777" w:rsidR="0098507D" w:rsidRPr="00950512" w:rsidRDefault="0098507D" w:rsidP="0098507D">
            <w:r w:rsidRPr="00950512">
              <w:t xml:space="preserve">Členské štáty stanovia opatrenia na zjednodušenie, zefektívnenie a urýchlenie postupu inštalácie nabíjacích bodov v nových a existujúcich bytových a nebytových budovách, najmä združení spoluvlastníkov, a odstránia regulačné prekážky, a to aj v rámci </w:t>
            </w:r>
            <w:r w:rsidRPr="00950512">
              <w:lastRenderedPageBreak/>
              <w:t>povoľovacích a schvaľovacích postupov orgánov verejnej moci bez toho, aby bolo dotknuté právo členských štátov týkajúce sa vlastníctva a prenájmu. Členské štáty odstránia prekážky inštalácie nabíjacích bodov v bytových budovách s parkovacími miestami, najmä potrebu získať súhlas prenajímateľa alebo spoluvlastníkov na súkromný nabíjací bod na vlastné použitie. Žiadosť nájomcov alebo spoluvlastníkov o povolenie na inštaláciu nabíjacej infraštruktúry na parkovacom mieste môže byť zamietnutá len zo závažných a legitímnych dôvodov.</w:t>
            </w:r>
          </w:p>
          <w:p w14:paraId="2C6AEACE" w14:textId="77777777" w:rsidR="0098507D" w:rsidRPr="00950512" w:rsidRDefault="0098507D" w:rsidP="0098507D">
            <w:r w:rsidRPr="00950512">
              <w:t>Bez toho, aby bolo dotknuté ich právo týkajúce sa vlastníctva a prenájmu, členské štáty posúdia administratívne prekážky týkajúce sa žiadosti o inštaláciu nabíjacieho bodu v budove s viacerými bytovými jednotkami v združení nájomníkov alebo spoluvlastníkov.</w:t>
            </w:r>
          </w:p>
          <w:p w14:paraId="1CBEB74E" w14:textId="77777777" w:rsidR="0098507D" w:rsidRPr="00950512" w:rsidRDefault="0098507D" w:rsidP="0098507D">
            <w:r w:rsidRPr="00950512">
              <w:t>Členské štáty zabezpečia dostupnosť technickej pomoci pre vlastníkov a nájomníkov budov, ktorí chcú nainštalovať nabíjacie body a parkovacie miesta pre bicykle.</w:t>
            </w:r>
          </w:p>
          <w:p w14:paraId="5B8AF656" w14:textId="77777777" w:rsidR="0098507D" w:rsidRPr="00950512" w:rsidRDefault="0098507D" w:rsidP="0098507D">
            <w:r w:rsidRPr="00950512">
              <w:lastRenderedPageBreak/>
              <w:t>Pokiaľ ide o bytové budovy, členské štáty zvážia zavedenie systémov podpory na inštaláciu nabíjacích bodov, kabeláže alebo vedenia pre parkovacie miesta v súlade s počtom ľahkých elektrických vozidiel na batérie evidovaných na ich území.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D193A9F" w14:textId="7DC8E67B"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FB6FAFF" w14:textId="77777777" w:rsidR="0098507D" w:rsidRDefault="0098507D" w:rsidP="0098507D">
            <w:pPr>
              <w:pStyle w:val="Default"/>
              <w:rPr>
                <w:sz w:val="22"/>
                <w:szCs w:val="22"/>
              </w:rPr>
            </w:pPr>
            <w:r>
              <w:rPr>
                <w:sz w:val="22"/>
                <w:szCs w:val="22"/>
              </w:rPr>
              <w:t>Zákon č. 25/2025 Z. z.</w:t>
            </w:r>
          </w:p>
          <w:p w14:paraId="56B80500" w14:textId="77777777" w:rsidR="0098507D" w:rsidRDefault="0098507D" w:rsidP="0098507D">
            <w:pPr>
              <w:pStyle w:val="Default"/>
              <w:rPr>
                <w:sz w:val="22"/>
                <w:szCs w:val="22"/>
              </w:rPr>
            </w:pPr>
          </w:p>
          <w:p w14:paraId="0A2B6208" w14:textId="77777777" w:rsidR="0098507D" w:rsidRDefault="0098507D" w:rsidP="0098507D">
            <w:pPr>
              <w:pStyle w:val="Default"/>
              <w:rPr>
                <w:sz w:val="22"/>
                <w:szCs w:val="22"/>
              </w:rPr>
            </w:pPr>
          </w:p>
          <w:p w14:paraId="6EF944DF" w14:textId="77777777" w:rsidR="0098507D" w:rsidRDefault="0098507D" w:rsidP="0098507D">
            <w:pPr>
              <w:pStyle w:val="Default"/>
              <w:rPr>
                <w:sz w:val="22"/>
                <w:szCs w:val="22"/>
              </w:rPr>
            </w:pPr>
          </w:p>
          <w:p w14:paraId="3FDF5C8F" w14:textId="77777777" w:rsidR="0098507D" w:rsidRDefault="0098507D" w:rsidP="0098507D">
            <w:pPr>
              <w:pStyle w:val="Default"/>
              <w:rPr>
                <w:sz w:val="22"/>
                <w:szCs w:val="22"/>
              </w:rPr>
            </w:pPr>
          </w:p>
          <w:p w14:paraId="766920BA" w14:textId="77777777" w:rsidR="0098507D" w:rsidRDefault="0098507D" w:rsidP="0098507D">
            <w:pPr>
              <w:pStyle w:val="Default"/>
              <w:rPr>
                <w:sz w:val="22"/>
                <w:szCs w:val="22"/>
              </w:rPr>
            </w:pPr>
          </w:p>
          <w:p w14:paraId="28F63451" w14:textId="77777777" w:rsidR="0098507D" w:rsidRDefault="0098507D" w:rsidP="0098507D">
            <w:pPr>
              <w:pStyle w:val="Default"/>
              <w:rPr>
                <w:sz w:val="22"/>
                <w:szCs w:val="22"/>
              </w:rPr>
            </w:pPr>
          </w:p>
          <w:p w14:paraId="3B39A926" w14:textId="77777777" w:rsidR="0098507D" w:rsidRDefault="0098507D" w:rsidP="0098507D">
            <w:pPr>
              <w:pStyle w:val="Default"/>
              <w:rPr>
                <w:sz w:val="22"/>
                <w:szCs w:val="22"/>
              </w:rPr>
            </w:pPr>
          </w:p>
          <w:p w14:paraId="6E2EC0C8" w14:textId="77777777" w:rsidR="0098507D" w:rsidRDefault="0098507D" w:rsidP="0098507D">
            <w:pPr>
              <w:pStyle w:val="Default"/>
              <w:rPr>
                <w:sz w:val="22"/>
                <w:szCs w:val="22"/>
              </w:rPr>
            </w:pPr>
          </w:p>
          <w:p w14:paraId="56076D91" w14:textId="77777777" w:rsidR="0098507D" w:rsidRDefault="0098507D" w:rsidP="0098507D">
            <w:pPr>
              <w:pStyle w:val="Default"/>
              <w:rPr>
                <w:sz w:val="22"/>
                <w:szCs w:val="22"/>
              </w:rPr>
            </w:pPr>
          </w:p>
          <w:p w14:paraId="7083285F" w14:textId="7F7CEE6A" w:rsidR="0098507D" w:rsidRDefault="0098507D" w:rsidP="0098507D">
            <w:pPr>
              <w:pStyle w:val="Default"/>
              <w:rPr>
                <w:sz w:val="22"/>
                <w:szCs w:val="22"/>
              </w:rPr>
            </w:pPr>
          </w:p>
          <w:p w14:paraId="76D34DD8" w14:textId="5E78E47C" w:rsidR="0098507D" w:rsidRDefault="0098507D" w:rsidP="0098507D">
            <w:pPr>
              <w:pStyle w:val="Default"/>
              <w:rPr>
                <w:sz w:val="22"/>
                <w:szCs w:val="22"/>
              </w:rPr>
            </w:pPr>
          </w:p>
          <w:p w14:paraId="5EE23FE3" w14:textId="22303B3C" w:rsidR="0098507D" w:rsidRDefault="0098507D" w:rsidP="0098507D">
            <w:pPr>
              <w:pStyle w:val="Default"/>
              <w:rPr>
                <w:sz w:val="22"/>
                <w:szCs w:val="22"/>
              </w:rPr>
            </w:pPr>
          </w:p>
          <w:p w14:paraId="2F5D315C" w14:textId="682EAEFC" w:rsidR="0098507D" w:rsidRDefault="0098507D" w:rsidP="0098507D">
            <w:pPr>
              <w:pStyle w:val="Default"/>
              <w:rPr>
                <w:sz w:val="22"/>
                <w:szCs w:val="22"/>
              </w:rPr>
            </w:pPr>
          </w:p>
          <w:p w14:paraId="61FBED9C" w14:textId="3C99E269" w:rsidR="0098507D" w:rsidRDefault="0098507D" w:rsidP="0098507D">
            <w:pPr>
              <w:pStyle w:val="Default"/>
              <w:rPr>
                <w:sz w:val="22"/>
                <w:szCs w:val="22"/>
              </w:rPr>
            </w:pPr>
          </w:p>
          <w:p w14:paraId="768FA797" w14:textId="3E40F56F" w:rsidR="0098507D" w:rsidRDefault="0098507D" w:rsidP="0098507D">
            <w:pPr>
              <w:pStyle w:val="Default"/>
              <w:rPr>
                <w:sz w:val="22"/>
                <w:szCs w:val="22"/>
              </w:rPr>
            </w:pPr>
          </w:p>
          <w:p w14:paraId="5D1485A1" w14:textId="019B6092" w:rsidR="0098507D" w:rsidRDefault="0098507D" w:rsidP="0098507D">
            <w:pPr>
              <w:pStyle w:val="Default"/>
              <w:rPr>
                <w:sz w:val="22"/>
                <w:szCs w:val="22"/>
              </w:rPr>
            </w:pPr>
          </w:p>
          <w:p w14:paraId="40D46C93" w14:textId="16186240" w:rsidR="0098507D" w:rsidRDefault="0098507D" w:rsidP="0098507D">
            <w:pPr>
              <w:pStyle w:val="Default"/>
              <w:rPr>
                <w:sz w:val="22"/>
                <w:szCs w:val="22"/>
              </w:rPr>
            </w:pPr>
          </w:p>
          <w:p w14:paraId="407DE088" w14:textId="636F903E" w:rsidR="0098507D" w:rsidRDefault="0098507D" w:rsidP="0098507D">
            <w:pPr>
              <w:pStyle w:val="Default"/>
              <w:rPr>
                <w:sz w:val="22"/>
                <w:szCs w:val="22"/>
              </w:rPr>
            </w:pPr>
          </w:p>
          <w:p w14:paraId="49FD73C3" w14:textId="0B05A570" w:rsidR="0098507D" w:rsidRDefault="0098507D" w:rsidP="0098507D">
            <w:pPr>
              <w:pStyle w:val="Default"/>
              <w:rPr>
                <w:sz w:val="22"/>
                <w:szCs w:val="22"/>
              </w:rPr>
            </w:pPr>
          </w:p>
          <w:p w14:paraId="72A8673E" w14:textId="6478A43C" w:rsidR="0098507D" w:rsidRDefault="0098507D" w:rsidP="0098507D">
            <w:pPr>
              <w:pStyle w:val="Default"/>
              <w:rPr>
                <w:sz w:val="22"/>
                <w:szCs w:val="22"/>
              </w:rPr>
            </w:pPr>
          </w:p>
          <w:p w14:paraId="0341912E" w14:textId="4F86D991" w:rsidR="0098507D" w:rsidRDefault="0098507D" w:rsidP="0098507D">
            <w:pPr>
              <w:pStyle w:val="Default"/>
              <w:rPr>
                <w:sz w:val="22"/>
                <w:szCs w:val="22"/>
              </w:rPr>
            </w:pPr>
          </w:p>
          <w:p w14:paraId="03557BCD" w14:textId="72575DF4" w:rsidR="0098507D" w:rsidRDefault="0098507D" w:rsidP="0098507D">
            <w:pPr>
              <w:pStyle w:val="Default"/>
              <w:rPr>
                <w:sz w:val="22"/>
                <w:szCs w:val="22"/>
              </w:rPr>
            </w:pPr>
          </w:p>
          <w:p w14:paraId="1CBC5FB1" w14:textId="39ADE24D" w:rsidR="0098507D" w:rsidRDefault="0098507D" w:rsidP="0098507D">
            <w:pPr>
              <w:pStyle w:val="Default"/>
              <w:rPr>
                <w:sz w:val="22"/>
                <w:szCs w:val="22"/>
              </w:rPr>
            </w:pPr>
          </w:p>
          <w:p w14:paraId="5ECF86CD" w14:textId="3DCE2A5B" w:rsidR="0098507D" w:rsidRDefault="0098507D" w:rsidP="0098507D">
            <w:pPr>
              <w:pStyle w:val="Default"/>
              <w:rPr>
                <w:sz w:val="22"/>
                <w:szCs w:val="22"/>
              </w:rPr>
            </w:pPr>
          </w:p>
          <w:p w14:paraId="293BCCE9" w14:textId="119377E3" w:rsidR="0098507D" w:rsidRDefault="0098507D" w:rsidP="0098507D">
            <w:pPr>
              <w:pStyle w:val="Default"/>
              <w:rPr>
                <w:sz w:val="22"/>
                <w:szCs w:val="22"/>
              </w:rPr>
            </w:pPr>
          </w:p>
          <w:p w14:paraId="616AED52" w14:textId="223C619C" w:rsidR="0098507D" w:rsidRDefault="0098507D" w:rsidP="0098507D">
            <w:pPr>
              <w:pStyle w:val="Default"/>
              <w:rPr>
                <w:sz w:val="22"/>
                <w:szCs w:val="22"/>
              </w:rPr>
            </w:pPr>
          </w:p>
          <w:p w14:paraId="017955DF" w14:textId="112BFFEB" w:rsidR="0098507D" w:rsidRDefault="0098507D" w:rsidP="0098507D">
            <w:pPr>
              <w:pStyle w:val="Default"/>
              <w:rPr>
                <w:sz w:val="22"/>
                <w:szCs w:val="22"/>
              </w:rPr>
            </w:pPr>
          </w:p>
          <w:p w14:paraId="60059E54" w14:textId="14535FD9" w:rsidR="0098507D" w:rsidRDefault="0098507D" w:rsidP="0098507D">
            <w:pPr>
              <w:pStyle w:val="Default"/>
              <w:rPr>
                <w:sz w:val="22"/>
                <w:szCs w:val="22"/>
              </w:rPr>
            </w:pPr>
          </w:p>
          <w:p w14:paraId="5D90CB31" w14:textId="2E763B9E" w:rsidR="0098507D" w:rsidRDefault="0098507D" w:rsidP="0098507D">
            <w:pPr>
              <w:pStyle w:val="Default"/>
              <w:rPr>
                <w:sz w:val="22"/>
                <w:szCs w:val="22"/>
              </w:rPr>
            </w:pPr>
          </w:p>
          <w:p w14:paraId="08D9F531" w14:textId="204CD76A" w:rsidR="0098507D" w:rsidRDefault="0098507D" w:rsidP="0098507D">
            <w:pPr>
              <w:pStyle w:val="Default"/>
              <w:rPr>
                <w:sz w:val="22"/>
                <w:szCs w:val="22"/>
              </w:rPr>
            </w:pPr>
          </w:p>
          <w:p w14:paraId="3EF0B75A" w14:textId="57B5624A" w:rsidR="0098507D" w:rsidRDefault="0098507D" w:rsidP="0098507D">
            <w:pPr>
              <w:pStyle w:val="Default"/>
              <w:rPr>
                <w:sz w:val="22"/>
                <w:szCs w:val="22"/>
              </w:rPr>
            </w:pPr>
          </w:p>
          <w:p w14:paraId="64889822" w14:textId="2E8EDD13" w:rsidR="0098507D" w:rsidRDefault="0098507D" w:rsidP="0098507D">
            <w:pPr>
              <w:pStyle w:val="Default"/>
              <w:rPr>
                <w:sz w:val="22"/>
                <w:szCs w:val="22"/>
              </w:rPr>
            </w:pPr>
          </w:p>
          <w:p w14:paraId="39C3F200" w14:textId="421B5B4A" w:rsidR="00F0212E" w:rsidRDefault="00F0212E" w:rsidP="0098507D">
            <w:pPr>
              <w:pStyle w:val="Default"/>
              <w:rPr>
                <w:sz w:val="22"/>
                <w:szCs w:val="22"/>
              </w:rPr>
            </w:pPr>
          </w:p>
          <w:p w14:paraId="2E8A02DF" w14:textId="77777777" w:rsidR="00F0212E" w:rsidRDefault="00F0212E" w:rsidP="0098507D">
            <w:pPr>
              <w:pStyle w:val="Default"/>
              <w:rPr>
                <w:sz w:val="22"/>
                <w:szCs w:val="22"/>
              </w:rPr>
            </w:pPr>
          </w:p>
          <w:p w14:paraId="0DEB28BD" w14:textId="77777777" w:rsidR="0098507D" w:rsidRDefault="0098507D" w:rsidP="0098507D">
            <w:pPr>
              <w:pStyle w:val="Default"/>
              <w:rPr>
                <w:sz w:val="22"/>
                <w:szCs w:val="22"/>
              </w:rPr>
            </w:pPr>
          </w:p>
          <w:p w14:paraId="1472B433" w14:textId="44C29FF4" w:rsidR="0098507D"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p w14:paraId="4BEAEFDB" w14:textId="3A2D2221"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89555D5" w14:textId="77777777" w:rsidR="0098507D" w:rsidRDefault="0098507D" w:rsidP="0098507D">
            <w:pPr>
              <w:pStyle w:val="Default"/>
              <w:rPr>
                <w:sz w:val="22"/>
                <w:szCs w:val="22"/>
              </w:rPr>
            </w:pPr>
            <w:r>
              <w:rPr>
                <w:sz w:val="22"/>
                <w:szCs w:val="22"/>
              </w:rPr>
              <w:lastRenderedPageBreak/>
              <w:t>§ 4</w:t>
            </w:r>
          </w:p>
          <w:p w14:paraId="5FECB2A6" w14:textId="59EE5948" w:rsidR="0098507D" w:rsidRDefault="0098507D" w:rsidP="0098507D">
            <w:pPr>
              <w:pStyle w:val="Default"/>
              <w:rPr>
                <w:sz w:val="22"/>
                <w:szCs w:val="22"/>
              </w:rPr>
            </w:pPr>
            <w:r>
              <w:rPr>
                <w:sz w:val="22"/>
                <w:szCs w:val="22"/>
              </w:rPr>
              <w:t>O 4</w:t>
            </w:r>
          </w:p>
          <w:p w14:paraId="00B25D18" w14:textId="77777777" w:rsidR="0098507D" w:rsidRDefault="0098507D" w:rsidP="0098507D">
            <w:pPr>
              <w:pStyle w:val="Default"/>
              <w:rPr>
                <w:sz w:val="22"/>
                <w:szCs w:val="22"/>
              </w:rPr>
            </w:pPr>
            <w:r>
              <w:rPr>
                <w:sz w:val="22"/>
                <w:szCs w:val="22"/>
              </w:rPr>
              <w:t>P e</w:t>
            </w:r>
          </w:p>
          <w:p w14:paraId="0849CE59" w14:textId="77777777" w:rsidR="0098507D" w:rsidRDefault="0098507D" w:rsidP="0098507D">
            <w:pPr>
              <w:pStyle w:val="Default"/>
              <w:rPr>
                <w:sz w:val="22"/>
                <w:szCs w:val="22"/>
              </w:rPr>
            </w:pPr>
          </w:p>
          <w:p w14:paraId="6C1D501C" w14:textId="77777777" w:rsidR="0098507D" w:rsidRDefault="0098507D" w:rsidP="0098507D">
            <w:pPr>
              <w:pStyle w:val="Default"/>
              <w:rPr>
                <w:sz w:val="22"/>
                <w:szCs w:val="22"/>
              </w:rPr>
            </w:pPr>
          </w:p>
          <w:p w14:paraId="231CE2EB" w14:textId="77777777" w:rsidR="0098507D" w:rsidRDefault="0098507D" w:rsidP="0098507D">
            <w:pPr>
              <w:pStyle w:val="Default"/>
              <w:rPr>
                <w:sz w:val="22"/>
                <w:szCs w:val="22"/>
              </w:rPr>
            </w:pPr>
          </w:p>
          <w:p w14:paraId="38FD99A7" w14:textId="77777777" w:rsidR="0098507D" w:rsidRDefault="0098507D" w:rsidP="0098507D">
            <w:pPr>
              <w:pStyle w:val="Default"/>
              <w:rPr>
                <w:sz w:val="22"/>
                <w:szCs w:val="22"/>
              </w:rPr>
            </w:pPr>
          </w:p>
          <w:p w14:paraId="001E8658" w14:textId="77777777" w:rsidR="0098507D" w:rsidRDefault="0098507D" w:rsidP="0098507D">
            <w:pPr>
              <w:pStyle w:val="Default"/>
              <w:rPr>
                <w:sz w:val="22"/>
                <w:szCs w:val="22"/>
              </w:rPr>
            </w:pPr>
          </w:p>
          <w:p w14:paraId="4AB61793" w14:textId="77777777" w:rsidR="0098507D" w:rsidRDefault="0098507D" w:rsidP="0098507D">
            <w:pPr>
              <w:pStyle w:val="Default"/>
              <w:rPr>
                <w:sz w:val="22"/>
                <w:szCs w:val="22"/>
              </w:rPr>
            </w:pPr>
          </w:p>
          <w:p w14:paraId="108D3980" w14:textId="77777777" w:rsidR="0098507D" w:rsidRDefault="0098507D" w:rsidP="0098507D">
            <w:pPr>
              <w:pStyle w:val="Default"/>
              <w:rPr>
                <w:sz w:val="22"/>
                <w:szCs w:val="22"/>
              </w:rPr>
            </w:pPr>
          </w:p>
          <w:p w14:paraId="3D2D063A" w14:textId="77777777" w:rsidR="0098507D" w:rsidRDefault="0098507D" w:rsidP="0098507D">
            <w:pPr>
              <w:pStyle w:val="Default"/>
              <w:rPr>
                <w:sz w:val="22"/>
                <w:szCs w:val="22"/>
              </w:rPr>
            </w:pPr>
          </w:p>
          <w:p w14:paraId="1F589D3F" w14:textId="77777777" w:rsidR="0098507D" w:rsidRDefault="0098507D" w:rsidP="0098507D">
            <w:pPr>
              <w:pStyle w:val="Default"/>
              <w:rPr>
                <w:sz w:val="22"/>
                <w:szCs w:val="22"/>
              </w:rPr>
            </w:pPr>
          </w:p>
          <w:p w14:paraId="6B8ED865" w14:textId="2F5F408E" w:rsidR="0098507D" w:rsidRDefault="0098507D" w:rsidP="0098507D">
            <w:pPr>
              <w:pStyle w:val="Default"/>
              <w:rPr>
                <w:sz w:val="22"/>
                <w:szCs w:val="22"/>
              </w:rPr>
            </w:pPr>
          </w:p>
          <w:p w14:paraId="743C4852" w14:textId="171EF3E2" w:rsidR="0098507D" w:rsidRDefault="0098507D" w:rsidP="0098507D">
            <w:pPr>
              <w:pStyle w:val="Default"/>
              <w:rPr>
                <w:sz w:val="22"/>
                <w:szCs w:val="22"/>
              </w:rPr>
            </w:pPr>
          </w:p>
          <w:p w14:paraId="197EE7A4" w14:textId="3B470E83" w:rsidR="0098507D" w:rsidRDefault="0098507D" w:rsidP="0098507D">
            <w:pPr>
              <w:pStyle w:val="Default"/>
              <w:rPr>
                <w:sz w:val="22"/>
                <w:szCs w:val="22"/>
              </w:rPr>
            </w:pPr>
          </w:p>
          <w:p w14:paraId="30048AE9" w14:textId="773D09E5" w:rsidR="0098507D" w:rsidRDefault="0098507D" w:rsidP="0098507D">
            <w:pPr>
              <w:pStyle w:val="Default"/>
              <w:rPr>
                <w:sz w:val="22"/>
                <w:szCs w:val="22"/>
              </w:rPr>
            </w:pPr>
          </w:p>
          <w:p w14:paraId="7BB1854F" w14:textId="120FAC91" w:rsidR="0098507D" w:rsidRDefault="0098507D" w:rsidP="0098507D">
            <w:pPr>
              <w:pStyle w:val="Default"/>
              <w:rPr>
                <w:sz w:val="22"/>
                <w:szCs w:val="22"/>
              </w:rPr>
            </w:pPr>
          </w:p>
          <w:p w14:paraId="7E5BE760" w14:textId="4F6C9C34" w:rsidR="0098507D" w:rsidRDefault="0098507D" w:rsidP="0098507D">
            <w:pPr>
              <w:pStyle w:val="Default"/>
              <w:rPr>
                <w:sz w:val="22"/>
                <w:szCs w:val="22"/>
              </w:rPr>
            </w:pPr>
          </w:p>
          <w:p w14:paraId="14B145B8" w14:textId="5BD70025" w:rsidR="0098507D" w:rsidRDefault="0098507D" w:rsidP="0098507D">
            <w:pPr>
              <w:pStyle w:val="Default"/>
              <w:rPr>
                <w:sz w:val="22"/>
                <w:szCs w:val="22"/>
              </w:rPr>
            </w:pPr>
          </w:p>
          <w:p w14:paraId="622D7DEE" w14:textId="7FFD513D" w:rsidR="0098507D" w:rsidRDefault="0098507D" w:rsidP="0098507D">
            <w:pPr>
              <w:pStyle w:val="Default"/>
              <w:rPr>
                <w:sz w:val="22"/>
                <w:szCs w:val="22"/>
              </w:rPr>
            </w:pPr>
          </w:p>
          <w:p w14:paraId="34229064" w14:textId="4ABA3980" w:rsidR="0098507D" w:rsidRDefault="0098507D" w:rsidP="0098507D">
            <w:pPr>
              <w:pStyle w:val="Default"/>
              <w:rPr>
                <w:sz w:val="22"/>
                <w:szCs w:val="22"/>
              </w:rPr>
            </w:pPr>
          </w:p>
          <w:p w14:paraId="653CC4C1" w14:textId="0E2F833A" w:rsidR="0098507D" w:rsidRDefault="0098507D" w:rsidP="0098507D">
            <w:pPr>
              <w:pStyle w:val="Default"/>
              <w:rPr>
                <w:sz w:val="22"/>
                <w:szCs w:val="22"/>
              </w:rPr>
            </w:pPr>
          </w:p>
          <w:p w14:paraId="4FC9F421" w14:textId="571D34F8" w:rsidR="0098507D" w:rsidRDefault="0098507D" w:rsidP="0098507D">
            <w:pPr>
              <w:pStyle w:val="Default"/>
              <w:rPr>
                <w:sz w:val="22"/>
                <w:szCs w:val="22"/>
              </w:rPr>
            </w:pPr>
          </w:p>
          <w:p w14:paraId="1685EFA7" w14:textId="109C1CF4" w:rsidR="0098507D" w:rsidRDefault="0098507D" w:rsidP="0098507D">
            <w:pPr>
              <w:pStyle w:val="Default"/>
              <w:rPr>
                <w:sz w:val="22"/>
                <w:szCs w:val="22"/>
              </w:rPr>
            </w:pPr>
          </w:p>
          <w:p w14:paraId="500F83D2" w14:textId="05A2234E" w:rsidR="0098507D" w:rsidRDefault="0098507D" w:rsidP="0098507D">
            <w:pPr>
              <w:pStyle w:val="Default"/>
              <w:rPr>
                <w:sz w:val="22"/>
                <w:szCs w:val="22"/>
              </w:rPr>
            </w:pPr>
          </w:p>
          <w:p w14:paraId="3831121F" w14:textId="57CF2165" w:rsidR="0098507D" w:rsidRDefault="0098507D" w:rsidP="0098507D">
            <w:pPr>
              <w:pStyle w:val="Default"/>
              <w:rPr>
                <w:sz w:val="22"/>
                <w:szCs w:val="22"/>
              </w:rPr>
            </w:pPr>
          </w:p>
          <w:p w14:paraId="4040FD94" w14:textId="4C1D9EA1" w:rsidR="0098507D" w:rsidRDefault="0098507D" w:rsidP="0098507D">
            <w:pPr>
              <w:pStyle w:val="Default"/>
              <w:rPr>
                <w:sz w:val="22"/>
                <w:szCs w:val="22"/>
              </w:rPr>
            </w:pPr>
          </w:p>
          <w:p w14:paraId="275B7396" w14:textId="57175EC5" w:rsidR="0098507D" w:rsidRDefault="0098507D" w:rsidP="0098507D">
            <w:pPr>
              <w:pStyle w:val="Default"/>
              <w:rPr>
                <w:sz w:val="22"/>
                <w:szCs w:val="22"/>
              </w:rPr>
            </w:pPr>
          </w:p>
          <w:p w14:paraId="369B8029" w14:textId="624EC95F" w:rsidR="0098507D" w:rsidRDefault="0098507D" w:rsidP="0098507D">
            <w:pPr>
              <w:pStyle w:val="Default"/>
              <w:rPr>
                <w:sz w:val="22"/>
                <w:szCs w:val="22"/>
              </w:rPr>
            </w:pPr>
          </w:p>
          <w:p w14:paraId="03902578" w14:textId="13335B0F" w:rsidR="0098507D" w:rsidRDefault="0098507D" w:rsidP="0098507D">
            <w:pPr>
              <w:pStyle w:val="Default"/>
              <w:rPr>
                <w:sz w:val="22"/>
                <w:szCs w:val="22"/>
              </w:rPr>
            </w:pPr>
          </w:p>
          <w:p w14:paraId="3439000E" w14:textId="61BFF92E" w:rsidR="0098507D" w:rsidRDefault="0098507D" w:rsidP="0098507D">
            <w:pPr>
              <w:pStyle w:val="Default"/>
              <w:rPr>
                <w:sz w:val="22"/>
                <w:szCs w:val="22"/>
              </w:rPr>
            </w:pPr>
          </w:p>
          <w:p w14:paraId="1CC74C34" w14:textId="49182B63" w:rsidR="0098507D" w:rsidRDefault="0098507D" w:rsidP="0098507D">
            <w:pPr>
              <w:pStyle w:val="Default"/>
              <w:rPr>
                <w:sz w:val="22"/>
                <w:szCs w:val="22"/>
              </w:rPr>
            </w:pPr>
          </w:p>
          <w:p w14:paraId="3F455B78" w14:textId="2E7EE229" w:rsidR="0098507D" w:rsidRDefault="0098507D" w:rsidP="0098507D">
            <w:pPr>
              <w:pStyle w:val="Default"/>
              <w:rPr>
                <w:sz w:val="22"/>
                <w:szCs w:val="22"/>
              </w:rPr>
            </w:pPr>
          </w:p>
          <w:p w14:paraId="54B71403" w14:textId="65EE10B5" w:rsidR="0098507D" w:rsidRDefault="0098507D" w:rsidP="0098507D">
            <w:pPr>
              <w:pStyle w:val="Default"/>
              <w:rPr>
                <w:sz w:val="22"/>
                <w:szCs w:val="22"/>
              </w:rPr>
            </w:pPr>
          </w:p>
          <w:p w14:paraId="7903CBC3" w14:textId="716A7C9F" w:rsidR="0098507D" w:rsidRDefault="0098507D" w:rsidP="0098507D">
            <w:pPr>
              <w:pStyle w:val="Default"/>
              <w:rPr>
                <w:sz w:val="22"/>
                <w:szCs w:val="22"/>
              </w:rPr>
            </w:pPr>
          </w:p>
          <w:p w14:paraId="1D3BDD45" w14:textId="35367B8D" w:rsidR="0098507D" w:rsidRDefault="0098507D" w:rsidP="0098507D">
            <w:pPr>
              <w:pStyle w:val="Default"/>
              <w:rPr>
                <w:sz w:val="22"/>
                <w:szCs w:val="22"/>
              </w:rPr>
            </w:pPr>
          </w:p>
          <w:p w14:paraId="062E8ECB" w14:textId="2DAD9ECF" w:rsidR="00F0212E" w:rsidRDefault="00F0212E" w:rsidP="0098507D">
            <w:pPr>
              <w:pStyle w:val="Default"/>
              <w:rPr>
                <w:sz w:val="22"/>
                <w:szCs w:val="22"/>
              </w:rPr>
            </w:pPr>
          </w:p>
          <w:p w14:paraId="78B224D1" w14:textId="77777777" w:rsidR="00F0212E" w:rsidRDefault="00F0212E" w:rsidP="0098507D">
            <w:pPr>
              <w:pStyle w:val="Default"/>
              <w:rPr>
                <w:sz w:val="22"/>
                <w:szCs w:val="22"/>
              </w:rPr>
            </w:pPr>
          </w:p>
          <w:p w14:paraId="5908EBA0" w14:textId="77777777" w:rsidR="0098507D" w:rsidRDefault="0098507D" w:rsidP="0098507D">
            <w:pPr>
              <w:pStyle w:val="Default"/>
              <w:rPr>
                <w:sz w:val="22"/>
                <w:szCs w:val="22"/>
              </w:rPr>
            </w:pPr>
            <w:r>
              <w:rPr>
                <w:sz w:val="22"/>
                <w:szCs w:val="22"/>
              </w:rPr>
              <w:t xml:space="preserve">§ 9 </w:t>
            </w:r>
          </w:p>
          <w:p w14:paraId="7BE5E8E4" w14:textId="718916E6" w:rsidR="0098507D" w:rsidRDefault="0098507D" w:rsidP="0098507D">
            <w:pPr>
              <w:pStyle w:val="Default"/>
              <w:rPr>
                <w:sz w:val="22"/>
                <w:szCs w:val="22"/>
              </w:rPr>
            </w:pPr>
            <w:r>
              <w:rPr>
                <w:sz w:val="22"/>
                <w:szCs w:val="22"/>
              </w:rPr>
              <w:t>O 6</w:t>
            </w:r>
          </w:p>
          <w:p w14:paraId="0F007569" w14:textId="3B477E5B" w:rsidR="0098507D" w:rsidRPr="005667E7" w:rsidRDefault="0098507D" w:rsidP="0098507D">
            <w:pPr>
              <w:pStyle w:val="Default"/>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305B26C" w14:textId="77777777" w:rsidR="0098507D" w:rsidRDefault="0098507D" w:rsidP="0098507D">
            <w:pPr>
              <w:pStyle w:val="Default"/>
              <w:rPr>
                <w:sz w:val="22"/>
                <w:szCs w:val="22"/>
              </w:rPr>
            </w:pPr>
            <w:r>
              <w:rPr>
                <w:sz w:val="22"/>
                <w:szCs w:val="22"/>
              </w:rPr>
              <w:lastRenderedPageBreak/>
              <w:t xml:space="preserve">(4) </w:t>
            </w:r>
            <w:r w:rsidRPr="009C293F">
              <w:rPr>
                <w:sz w:val="22"/>
                <w:szCs w:val="22"/>
              </w:rPr>
              <w:t>Drobná stavba je stavba, ktorá nemôže podstatne ovplyvniť svoje okolie. Drobnými stavbami sú najmä</w:t>
            </w:r>
          </w:p>
          <w:p w14:paraId="1BF2786F" w14:textId="77777777" w:rsidR="0098507D" w:rsidRDefault="0098507D" w:rsidP="0098507D">
            <w:pPr>
              <w:pStyle w:val="Default"/>
              <w:rPr>
                <w:sz w:val="22"/>
                <w:szCs w:val="22"/>
              </w:rPr>
            </w:pPr>
            <w:r>
              <w:rPr>
                <w:sz w:val="22"/>
                <w:szCs w:val="22"/>
              </w:rPr>
              <w:t xml:space="preserve">e) </w:t>
            </w:r>
            <w:r w:rsidRPr="00452FE4">
              <w:rPr>
                <w:b/>
                <w:sz w:val="22"/>
                <w:szCs w:val="22"/>
              </w:rPr>
              <w:t xml:space="preserve">elektrická </w:t>
            </w:r>
            <w:r w:rsidRPr="00B86440">
              <w:rPr>
                <w:b/>
                <w:sz w:val="22"/>
                <w:szCs w:val="22"/>
              </w:rPr>
              <w:t>prípojka p</w:t>
            </w:r>
            <w:r w:rsidRPr="00452FE4">
              <w:rPr>
                <w:b/>
                <w:sz w:val="22"/>
                <w:szCs w:val="22"/>
              </w:rPr>
              <w:t>re pripojenie odberného elektrického zariadenia do sústavy podľa osobitného predpisu</w:t>
            </w:r>
            <w:r w:rsidRPr="009C293F">
              <w:rPr>
                <w:sz w:val="22"/>
                <w:szCs w:val="22"/>
              </w:rPr>
              <w:t xml:space="preserve">, telekomunikačná prípojka k elektronickej komunikačnej sieti, pripojovací plynovod </w:t>
            </w:r>
            <w:r w:rsidRPr="009C293F">
              <w:rPr>
                <w:sz w:val="22"/>
                <w:szCs w:val="22"/>
              </w:rPr>
              <w:lastRenderedPageBreak/>
              <w:t>pre pripojenie odberného plynového zariadenia k distribučnej sieti, vodovodná prípojka alebo kanalizačná prípojka a jej zaústenie do verejnej kanalizácie,</w:t>
            </w:r>
          </w:p>
          <w:p w14:paraId="41AF7FAB" w14:textId="48C528E0" w:rsidR="0098507D" w:rsidRDefault="0098507D" w:rsidP="0098507D">
            <w:pPr>
              <w:pStyle w:val="Default"/>
              <w:rPr>
                <w:sz w:val="22"/>
                <w:szCs w:val="22"/>
              </w:rPr>
            </w:pPr>
          </w:p>
          <w:p w14:paraId="4EBDF96F" w14:textId="7B681C82" w:rsidR="0098507D" w:rsidRDefault="0098507D" w:rsidP="0098507D">
            <w:pPr>
              <w:pStyle w:val="Default"/>
              <w:rPr>
                <w:sz w:val="22"/>
                <w:szCs w:val="22"/>
              </w:rPr>
            </w:pPr>
          </w:p>
          <w:p w14:paraId="641A9405" w14:textId="6E9F73C6" w:rsidR="0098507D" w:rsidRDefault="0098507D" w:rsidP="0098507D">
            <w:pPr>
              <w:pStyle w:val="Default"/>
              <w:rPr>
                <w:sz w:val="22"/>
                <w:szCs w:val="22"/>
              </w:rPr>
            </w:pPr>
          </w:p>
          <w:p w14:paraId="76296F4F" w14:textId="239EDE2C" w:rsidR="0098507D" w:rsidRDefault="0098507D" w:rsidP="0098507D">
            <w:pPr>
              <w:pStyle w:val="Default"/>
              <w:rPr>
                <w:sz w:val="22"/>
                <w:szCs w:val="22"/>
              </w:rPr>
            </w:pPr>
          </w:p>
          <w:p w14:paraId="20BE03BF" w14:textId="5E4C2F4B" w:rsidR="0098507D" w:rsidRDefault="0098507D" w:rsidP="0098507D">
            <w:pPr>
              <w:pStyle w:val="Default"/>
              <w:rPr>
                <w:sz w:val="22"/>
                <w:szCs w:val="22"/>
              </w:rPr>
            </w:pPr>
          </w:p>
          <w:p w14:paraId="2BBF2BBC" w14:textId="65C883F3" w:rsidR="0098507D" w:rsidRDefault="0098507D" w:rsidP="0098507D">
            <w:pPr>
              <w:pStyle w:val="Default"/>
              <w:rPr>
                <w:sz w:val="22"/>
                <w:szCs w:val="22"/>
              </w:rPr>
            </w:pPr>
          </w:p>
          <w:p w14:paraId="587AF5DD" w14:textId="11357616" w:rsidR="0098507D" w:rsidRDefault="0098507D" w:rsidP="0098507D">
            <w:pPr>
              <w:pStyle w:val="Default"/>
              <w:rPr>
                <w:sz w:val="22"/>
                <w:szCs w:val="22"/>
              </w:rPr>
            </w:pPr>
          </w:p>
          <w:p w14:paraId="4AFFE110" w14:textId="191C472F" w:rsidR="0098507D" w:rsidRDefault="0098507D" w:rsidP="0098507D">
            <w:pPr>
              <w:pStyle w:val="Default"/>
              <w:rPr>
                <w:sz w:val="22"/>
                <w:szCs w:val="22"/>
              </w:rPr>
            </w:pPr>
          </w:p>
          <w:p w14:paraId="6CE38607" w14:textId="6A7BFC91" w:rsidR="0098507D" w:rsidRDefault="0098507D" w:rsidP="0098507D">
            <w:pPr>
              <w:pStyle w:val="Default"/>
              <w:rPr>
                <w:sz w:val="22"/>
                <w:szCs w:val="22"/>
              </w:rPr>
            </w:pPr>
          </w:p>
          <w:p w14:paraId="319536FF" w14:textId="06082967" w:rsidR="0098507D" w:rsidRDefault="0098507D" w:rsidP="0098507D">
            <w:pPr>
              <w:pStyle w:val="Default"/>
              <w:rPr>
                <w:sz w:val="22"/>
                <w:szCs w:val="22"/>
              </w:rPr>
            </w:pPr>
          </w:p>
          <w:p w14:paraId="022911B7" w14:textId="46DEF958" w:rsidR="0098507D" w:rsidRDefault="0098507D" w:rsidP="0098507D">
            <w:pPr>
              <w:pStyle w:val="Default"/>
              <w:rPr>
                <w:sz w:val="22"/>
                <w:szCs w:val="22"/>
              </w:rPr>
            </w:pPr>
          </w:p>
          <w:p w14:paraId="73107EF4" w14:textId="4C30D150" w:rsidR="0098507D" w:rsidRDefault="0098507D" w:rsidP="0098507D">
            <w:pPr>
              <w:pStyle w:val="Default"/>
              <w:rPr>
                <w:sz w:val="22"/>
                <w:szCs w:val="22"/>
              </w:rPr>
            </w:pPr>
          </w:p>
          <w:p w14:paraId="07DAD92F" w14:textId="4C0212F6" w:rsidR="0098507D" w:rsidRDefault="0098507D" w:rsidP="0098507D">
            <w:pPr>
              <w:pStyle w:val="Default"/>
              <w:rPr>
                <w:sz w:val="22"/>
                <w:szCs w:val="22"/>
              </w:rPr>
            </w:pPr>
          </w:p>
          <w:p w14:paraId="069E48DA" w14:textId="3531152C" w:rsidR="0098507D" w:rsidRDefault="0098507D" w:rsidP="0098507D">
            <w:pPr>
              <w:pStyle w:val="Default"/>
              <w:rPr>
                <w:sz w:val="22"/>
                <w:szCs w:val="22"/>
              </w:rPr>
            </w:pPr>
          </w:p>
          <w:p w14:paraId="37060FAD" w14:textId="2939122C" w:rsidR="0098507D" w:rsidRDefault="0098507D" w:rsidP="0098507D">
            <w:pPr>
              <w:pStyle w:val="Default"/>
              <w:rPr>
                <w:sz w:val="22"/>
                <w:szCs w:val="22"/>
              </w:rPr>
            </w:pPr>
          </w:p>
          <w:p w14:paraId="0D7AFAED" w14:textId="62470796" w:rsidR="0098507D" w:rsidRDefault="0098507D" w:rsidP="0098507D">
            <w:pPr>
              <w:pStyle w:val="Default"/>
              <w:rPr>
                <w:sz w:val="22"/>
                <w:szCs w:val="22"/>
              </w:rPr>
            </w:pPr>
          </w:p>
          <w:p w14:paraId="59FAE34D" w14:textId="1C614C33" w:rsidR="0098507D" w:rsidRDefault="0098507D" w:rsidP="0098507D">
            <w:pPr>
              <w:pStyle w:val="Default"/>
              <w:rPr>
                <w:sz w:val="22"/>
                <w:szCs w:val="22"/>
              </w:rPr>
            </w:pPr>
          </w:p>
          <w:p w14:paraId="5BB4EF48" w14:textId="7F7A6CA6" w:rsidR="0098507D" w:rsidRDefault="0098507D" w:rsidP="0098507D">
            <w:pPr>
              <w:pStyle w:val="Default"/>
              <w:rPr>
                <w:sz w:val="22"/>
                <w:szCs w:val="22"/>
              </w:rPr>
            </w:pPr>
          </w:p>
          <w:p w14:paraId="16A72713" w14:textId="73B106A1" w:rsidR="0098507D" w:rsidRDefault="0098507D" w:rsidP="0098507D">
            <w:pPr>
              <w:pStyle w:val="Default"/>
              <w:rPr>
                <w:sz w:val="22"/>
                <w:szCs w:val="22"/>
              </w:rPr>
            </w:pPr>
          </w:p>
          <w:p w14:paraId="695836A3" w14:textId="5D488C07" w:rsidR="0098507D" w:rsidRDefault="0098507D" w:rsidP="0098507D">
            <w:pPr>
              <w:pStyle w:val="Default"/>
              <w:rPr>
                <w:sz w:val="22"/>
                <w:szCs w:val="22"/>
              </w:rPr>
            </w:pPr>
          </w:p>
          <w:p w14:paraId="4330DD0E" w14:textId="1EDCF8E3" w:rsidR="0098507D" w:rsidRDefault="0098507D" w:rsidP="0098507D">
            <w:pPr>
              <w:pStyle w:val="Default"/>
              <w:rPr>
                <w:sz w:val="22"/>
                <w:szCs w:val="22"/>
              </w:rPr>
            </w:pPr>
          </w:p>
          <w:p w14:paraId="1E44E466" w14:textId="2F071EAD" w:rsidR="0098507D" w:rsidRDefault="0098507D" w:rsidP="0098507D">
            <w:pPr>
              <w:pStyle w:val="Default"/>
              <w:rPr>
                <w:sz w:val="22"/>
                <w:szCs w:val="22"/>
              </w:rPr>
            </w:pPr>
          </w:p>
          <w:p w14:paraId="3F30B1C8" w14:textId="52C71D3E" w:rsidR="0098507D" w:rsidRDefault="0098507D" w:rsidP="0098507D">
            <w:pPr>
              <w:pStyle w:val="Default"/>
              <w:rPr>
                <w:sz w:val="22"/>
                <w:szCs w:val="22"/>
              </w:rPr>
            </w:pPr>
          </w:p>
          <w:p w14:paraId="3BB9B35B" w14:textId="5B229941" w:rsidR="0098507D" w:rsidRDefault="0098507D" w:rsidP="0098507D">
            <w:pPr>
              <w:pStyle w:val="Default"/>
              <w:rPr>
                <w:sz w:val="22"/>
                <w:szCs w:val="22"/>
              </w:rPr>
            </w:pPr>
          </w:p>
          <w:p w14:paraId="595E2F60" w14:textId="482418B1" w:rsidR="00F0212E" w:rsidRDefault="00F0212E" w:rsidP="0098507D">
            <w:pPr>
              <w:pStyle w:val="Default"/>
              <w:rPr>
                <w:sz w:val="22"/>
                <w:szCs w:val="22"/>
              </w:rPr>
            </w:pPr>
          </w:p>
          <w:p w14:paraId="2BD41A50" w14:textId="77777777" w:rsidR="00F0212E" w:rsidRDefault="00F0212E" w:rsidP="0098507D">
            <w:pPr>
              <w:pStyle w:val="Default"/>
              <w:rPr>
                <w:sz w:val="22"/>
                <w:szCs w:val="22"/>
              </w:rPr>
            </w:pPr>
          </w:p>
          <w:p w14:paraId="54ECF2AB" w14:textId="383AA650" w:rsidR="00943FC7" w:rsidRDefault="00943FC7" w:rsidP="0098507D">
            <w:pPr>
              <w:pStyle w:val="Default"/>
              <w:rPr>
                <w:sz w:val="22"/>
                <w:szCs w:val="22"/>
              </w:rPr>
            </w:pPr>
            <w:r>
              <w:rPr>
                <w:sz w:val="22"/>
                <w:szCs w:val="22"/>
              </w:rPr>
              <w:t>Ministerstvo vykonáva opatrenia na</w:t>
            </w:r>
          </w:p>
          <w:p w14:paraId="63C9A823" w14:textId="47D3BFEC" w:rsidR="0098507D" w:rsidRPr="006275D6" w:rsidRDefault="0098507D" w:rsidP="0098507D">
            <w:pPr>
              <w:rPr>
                <w:rFonts w:cs="Times New Roman"/>
                <w:b/>
                <w:color w:val="000000"/>
              </w:rPr>
            </w:pPr>
            <w:r>
              <w:rPr>
                <w:rFonts w:cs="Times New Roman"/>
                <w:b/>
                <w:color w:val="000000"/>
              </w:rPr>
              <w:t xml:space="preserve">c) </w:t>
            </w:r>
            <w:r w:rsidRPr="00CF3283">
              <w:rPr>
                <w:rFonts w:cs="Times New Roman"/>
                <w:b/>
                <w:color w:val="000000"/>
              </w:rPr>
              <w:t>zabezpečenie dostupnosti technickej pomoci podľa § 8a ods. 1 písm. b) a c) a § 8b ods. 1 písm. a),</w:t>
            </w:r>
          </w:p>
          <w:p w14:paraId="1FA4F03F" w14:textId="2038E4D5"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5A17615" w14:textId="78032F98"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E3BCB42" w14:textId="5676562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6F195B2" w14:textId="2E80AC1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D0884BC" w14:textId="73D308EF" w:rsidR="0098507D" w:rsidRPr="005667E7" w:rsidRDefault="0098507D" w:rsidP="0098507D">
            <w:pPr>
              <w:pStyle w:val="Default"/>
              <w:rPr>
                <w:sz w:val="22"/>
                <w:szCs w:val="22"/>
              </w:rPr>
            </w:pPr>
          </w:p>
        </w:tc>
      </w:tr>
      <w:tr w:rsidR="0098507D" w:rsidRPr="005667E7" w14:paraId="7CAC319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3E9610C" w14:textId="77777777" w:rsidR="0098507D" w:rsidRPr="005667E7" w:rsidRDefault="0098507D" w:rsidP="0098507D">
            <w:pPr>
              <w:pStyle w:val="Default"/>
              <w:rPr>
                <w:sz w:val="22"/>
                <w:szCs w:val="22"/>
              </w:rPr>
            </w:pPr>
            <w:r w:rsidRPr="005667E7">
              <w:rPr>
                <w:sz w:val="22"/>
                <w:szCs w:val="22"/>
              </w:rPr>
              <w:lastRenderedPageBreak/>
              <w:t>O:9</w:t>
            </w:r>
          </w:p>
        </w:tc>
        <w:tc>
          <w:tcPr>
            <w:tcW w:w="3636" w:type="dxa"/>
            <w:tcBorders>
              <w:top w:val="single" w:sz="4" w:space="0" w:color="auto"/>
              <w:left w:val="single" w:sz="4" w:space="0" w:color="auto"/>
              <w:bottom w:val="single" w:sz="4" w:space="0" w:color="auto"/>
              <w:right w:val="single" w:sz="4" w:space="0" w:color="auto"/>
            </w:tcBorders>
          </w:tcPr>
          <w:p w14:paraId="2B3CAAC7" w14:textId="77777777" w:rsidR="0098507D" w:rsidRPr="005667E7" w:rsidRDefault="0098507D" w:rsidP="0098507D">
            <w:pPr>
              <w:pStyle w:val="Default"/>
              <w:rPr>
                <w:sz w:val="22"/>
                <w:szCs w:val="22"/>
              </w:rPr>
            </w:pPr>
            <w:r w:rsidRPr="005667E7">
              <w:rPr>
                <w:sz w:val="22"/>
                <w:szCs w:val="22"/>
                <w:shd w:val="clear" w:color="auto" w:fill="FFFFFF"/>
              </w:rPr>
              <w:t>Členské štáty zabezpečia súdržnosť politík týkajúcich sa budov, aktívnej a ekologickej mobility, klímy, energie, biodiverzity a územného plánovania.</w:t>
            </w:r>
          </w:p>
        </w:tc>
        <w:tc>
          <w:tcPr>
            <w:tcW w:w="549" w:type="dxa"/>
            <w:tcBorders>
              <w:top w:val="single" w:sz="4" w:space="0" w:color="auto"/>
              <w:left w:val="single" w:sz="4" w:space="0" w:color="auto"/>
              <w:bottom w:val="single" w:sz="4" w:space="0" w:color="auto"/>
              <w:right w:val="single" w:sz="4" w:space="0" w:color="auto"/>
            </w:tcBorders>
          </w:tcPr>
          <w:p w14:paraId="51706E95" w14:textId="0B95D68D"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4539F61" w14:textId="77777777" w:rsidR="0021434B" w:rsidRDefault="0021434B" w:rsidP="0021434B">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p w14:paraId="614F1F3F" w14:textId="47997E53"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F21028A" w14:textId="77777777" w:rsidR="0098507D" w:rsidRPr="0021434B" w:rsidRDefault="0098507D" w:rsidP="0098507D">
            <w:pPr>
              <w:pStyle w:val="Default"/>
              <w:rPr>
                <w:b/>
                <w:sz w:val="22"/>
                <w:szCs w:val="22"/>
              </w:rPr>
            </w:pPr>
            <w:r w:rsidRPr="0021434B">
              <w:rPr>
                <w:b/>
                <w:sz w:val="22"/>
                <w:szCs w:val="22"/>
              </w:rPr>
              <w:t>§ 9</w:t>
            </w:r>
          </w:p>
          <w:p w14:paraId="201A4D59" w14:textId="098E77FF" w:rsidR="0098507D" w:rsidRPr="0021434B" w:rsidRDefault="0098507D" w:rsidP="0098507D">
            <w:pPr>
              <w:pStyle w:val="Default"/>
              <w:rPr>
                <w:b/>
                <w:sz w:val="22"/>
                <w:szCs w:val="22"/>
              </w:rPr>
            </w:pPr>
            <w:r w:rsidRPr="0021434B">
              <w:rPr>
                <w:b/>
                <w:sz w:val="22"/>
                <w:szCs w:val="22"/>
              </w:rPr>
              <w:t>O 1</w:t>
            </w:r>
          </w:p>
          <w:p w14:paraId="336E9AEA" w14:textId="6C8C0469" w:rsidR="0098507D" w:rsidRPr="005667E7" w:rsidRDefault="0098507D" w:rsidP="0098507D">
            <w:pPr>
              <w:pStyle w:val="Default"/>
              <w:rPr>
                <w:sz w:val="22"/>
                <w:szCs w:val="22"/>
              </w:rPr>
            </w:pPr>
            <w:r w:rsidRPr="0021434B">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431DBE5" w14:textId="0B826C8C" w:rsidR="0098507D" w:rsidRPr="009C293F" w:rsidRDefault="0098507D" w:rsidP="0098507D">
            <w:pPr>
              <w:pStyle w:val="Default"/>
              <w:rPr>
                <w:sz w:val="22"/>
                <w:szCs w:val="22"/>
              </w:rPr>
            </w:pPr>
            <w:r w:rsidRPr="009C293F">
              <w:rPr>
                <w:sz w:val="22"/>
                <w:szCs w:val="22"/>
              </w:rPr>
              <w:t xml:space="preserve">(1) </w:t>
            </w:r>
            <w:r w:rsidRPr="0021434B">
              <w:rPr>
                <w:b/>
                <w:sz w:val="22"/>
                <w:szCs w:val="22"/>
              </w:rPr>
              <w:t>Ministerstvo dopravy Slovenskej republiky (ďalej len „ministerstvo“)</w:t>
            </w:r>
            <w:r w:rsidRPr="009C293F">
              <w:rPr>
                <w:sz w:val="22"/>
                <w:szCs w:val="22"/>
              </w:rPr>
              <w:t xml:space="preserve"> ako ústredný orgán štátnej správy </w:t>
            </w:r>
          </w:p>
          <w:p w14:paraId="3539D37B" w14:textId="1F6CA633" w:rsidR="0098507D" w:rsidRPr="005667E7" w:rsidRDefault="0098507D" w:rsidP="0098507D">
            <w:pPr>
              <w:pStyle w:val="Default"/>
              <w:rPr>
                <w:sz w:val="22"/>
                <w:szCs w:val="22"/>
              </w:rPr>
            </w:pPr>
            <w:r w:rsidRPr="009C293F">
              <w:rPr>
                <w:sz w:val="22"/>
                <w:szCs w:val="22"/>
              </w:rPr>
              <w:t xml:space="preserve"> a) </w:t>
            </w:r>
            <w:r w:rsidRPr="00CF3283">
              <w:rPr>
                <w:sz w:val="22"/>
                <w:szCs w:val="22"/>
              </w:rPr>
              <w:t>vypracúva a predkladá vláde Slovenskej republiky návrhy koncepcií a programov zameraných na systémové dosiahnutie vyššej energetickej hospodárnosti budov a národný plán,</w:t>
            </w:r>
          </w:p>
        </w:tc>
        <w:tc>
          <w:tcPr>
            <w:tcW w:w="818" w:type="dxa"/>
            <w:tcBorders>
              <w:top w:val="single" w:sz="4" w:space="0" w:color="auto"/>
              <w:left w:val="single" w:sz="4" w:space="0" w:color="auto"/>
              <w:bottom w:val="single" w:sz="4" w:space="0" w:color="auto"/>
              <w:right w:val="single" w:sz="4" w:space="0" w:color="auto"/>
            </w:tcBorders>
          </w:tcPr>
          <w:p w14:paraId="0672F2AC" w14:textId="08D34C48"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02D473ED" w14:textId="3F12ED2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B6FEA7F" w14:textId="22C4AF32"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F83C1BB" w14:textId="77777777" w:rsidR="0098507D" w:rsidRPr="005667E7" w:rsidRDefault="0098507D" w:rsidP="0098507D">
            <w:pPr>
              <w:pStyle w:val="Default"/>
              <w:rPr>
                <w:sz w:val="22"/>
                <w:szCs w:val="22"/>
              </w:rPr>
            </w:pPr>
          </w:p>
        </w:tc>
      </w:tr>
      <w:tr w:rsidR="0098507D" w:rsidRPr="005667E7" w14:paraId="285E90E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4F78E6D" w14:textId="77777777" w:rsidR="0098507D" w:rsidRPr="005667E7" w:rsidRDefault="0098507D" w:rsidP="0098507D">
            <w:pPr>
              <w:pStyle w:val="Default"/>
              <w:rPr>
                <w:sz w:val="22"/>
                <w:szCs w:val="22"/>
              </w:rPr>
            </w:pPr>
            <w:r w:rsidRPr="005667E7">
              <w:rPr>
                <w:sz w:val="22"/>
                <w:szCs w:val="22"/>
              </w:rPr>
              <w:t>O:10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81FCF53" w14:textId="77777777" w:rsidR="0098507D" w:rsidRPr="005667E7" w:rsidRDefault="0098507D" w:rsidP="0098507D">
            <w:pPr>
              <w:pStyle w:val="Default"/>
              <w:rPr>
                <w:sz w:val="22"/>
                <w:szCs w:val="22"/>
              </w:rPr>
            </w:pPr>
            <w:r w:rsidRPr="005667E7">
              <w:rPr>
                <w:sz w:val="22"/>
                <w:szCs w:val="22"/>
                <w:shd w:val="clear" w:color="auto" w:fill="FFFFFF"/>
              </w:rPr>
              <w:t>Komisia do 31. decembra 2025 uverejní usmernenia týkajúce sa požiarnej bezpečnosti na parkoviskách pre autá.</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7619A5D"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66BBB40"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DFB5B71"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EEFEC0C"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53F54B6" w14:textId="66900CEB"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9A1A77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9A2D999" w14:textId="619D3ECB"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7829A19" w14:textId="77777777" w:rsidR="0098507D" w:rsidRPr="005667E7" w:rsidRDefault="0098507D" w:rsidP="0098507D">
            <w:pPr>
              <w:pStyle w:val="Default"/>
              <w:rPr>
                <w:sz w:val="22"/>
                <w:szCs w:val="22"/>
              </w:rPr>
            </w:pPr>
          </w:p>
        </w:tc>
      </w:tr>
      <w:tr w:rsidR="0098507D" w:rsidRPr="005667E7" w14:paraId="161B14EB" w14:textId="77777777" w:rsidTr="00DF1646">
        <w:trPr>
          <w:gridAfter w:val="1"/>
          <w:wAfter w:w="69" w:type="dxa"/>
          <w:trHeight w:val="33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EEA470F" w14:textId="77777777" w:rsidR="0098507D" w:rsidRPr="005667E7" w:rsidRDefault="0098507D" w:rsidP="0098507D">
            <w:pPr>
              <w:pStyle w:val="Default"/>
              <w:rPr>
                <w:sz w:val="22"/>
                <w:szCs w:val="22"/>
              </w:rPr>
            </w:pPr>
            <w:r>
              <w:rPr>
                <w:sz w:val="22"/>
                <w:szCs w:val="22"/>
              </w:rPr>
              <w:t>Č:</w:t>
            </w:r>
            <w:r w:rsidRPr="005667E7">
              <w:rPr>
                <w:sz w:val="22"/>
                <w:szCs w:val="22"/>
              </w:rPr>
              <w:t>15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CB4F36D" w14:textId="77777777" w:rsidR="0098507D" w:rsidRPr="005667E7" w:rsidRDefault="0098507D" w:rsidP="0098507D">
            <w:pPr>
              <w:pStyle w:val="Default"/>
              <w:rPr>
                <w:sz w:val="22"/>
                <w:szCs w:val="22"/>
              </w:rPr>
            </w:pPr>
            <w:r w:rsidRPr="005667E7">
              <w:rPr>
                <w:b/>
                <w:bCs/>
                <w:sz w:val="22"/>
                <w:szCs w:val="22"/>
                <w:shd w:val="clear" w:color="auto" w:fill="FFFFFF"/>
              </w:rPr>
              <w:t>Inteligentná pripravenosť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4EB626F"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52BFAE4"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344CA0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10665A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D76709E"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CB12AD"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0982FF1"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9741A21" w14:textId="77777777" w:rsidR="0098507D" w:rsidRPr="005667E7" w:rsidRDefault="0098507D" w:rsidP="0098507D">
            <w:pPr>
              <w:pStyle w:val="Default"/>
              <w:rPr>
                <w:sz w:val="22"/>
                <w:szCs w:val="22"/>
              </w:rPr>
            </w:pPr>
          </w:p>
        </w:tc>
      </w:tr>
      <w:tr w:rsidR="0098507D" w:rsidRPr="005667E7" w14:paraId="558CD02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7FE464D"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0DBC406"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Komisia prijme delegované akty v súlade s článkom 32 s cieľom doplniť túto smernicu, pokiaľ ide o voliteľnú spoločnú schému Únie na určovanie stupňa inteligentnej pripravenosti budov. Určovanie stupňa sa zakladá na hodnotení schopnosti budovy alebo jednotky budovy prispôsobiť svoju prevádzku potrebám užívateľa, najmä pokiaľ ide o kvalitu vnútorného prostredia, a sústavy a zvyšovať svoju energetickú efektívnosť a celkovú hospodárnosť.</w:t>
            </w:r>
          </w:p>
          <w:p w14:paraId="69FC0207"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lastRenderedPageBreak/>
              <w:t>V súlade s prílohou IV sa vo voliteľnej spoločnej schéme Únie na určovanie stupňa inteligentnej pripravenosti budov stanoví: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3E6BD4F" w14:textId="14938B6D" w:rsidR="0098507D" w:rsidRPr="005667E7" w:rsidRDefault="0098507D" w:rsidP="0098507D">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5F92F5B"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9A7D9E"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8D1DBC8"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5E96924" w14:textId="3F4C7A3F"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673499E"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FDC0D6F" w14:textId="1C6BC8F2"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7FC4FC3" w14:textId="77777777" w:rsidR="0098507D" w:rsidRPr="005667E7" w:rsidRDefault="0098507D" w:rsidP="0098507D">
            <w:pPr>
              <w:pStyle w:val="Default"/>
              <w:rPr>
                <w:sz w:val="22"/>
                <w:szCs w:val="22"/>
              </w:rPr>
            </w:pPr>
          </w:p>
        </w:tc>
      </w:tr>
      <w:tr w:rsidR="0098507D" w:rsidRPr="005667E7" w14:paraId="134BE7EB" w14:textId="77777777" w:rsidTr="00DF1646">
        <w:trPr>
          <w:gridAfter w:val="1"/>
          <w:wAfter w:w="69" w:type="dxa"/>
          <w:trHeight w:val="507"/>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61AE3C8"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0A12130" w14:textId="77777777" w:rsidR="0098507D" w:rsidRPr="005667E7" w:rsidRDefault="0098507D" w:rsidP="0098507D">
            <w:pPr>
              <w:pStyle w:val="oj-normal"/>
              <w:spacing w:before="120"/>
              <w:rPr>
                <w:sz w:val="22"/>
                <w:szCs w:val="22"/>
              </w:rPr>
            </w:pPr>
            <w:r w:rsidRPr="005667E7">
              <w:rPr>
                <w:color w:val="000000"/>
                <w:sz w:val="22"/>
                <w:szCs w:val="22"/>
              </w:rPr>
              <w:t>vymedzenie indikátora inteligentnej pripravenosti;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082E462" w14:textId="071BBF4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8807B6A"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40B55FF"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1EECBD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10FA7EB" w14:textId="73FAABC9"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0A9928D"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467FD32" w14:textId="1C15145D"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4693610" w14:textId="77777777" w:rsidR="0098507D" w:rsidRPr="005667E7" w:rsidRDefault="0098507D" w:rsidP="0098507D">
            <w:pPr>
              <w:pStyle w:val="Default"/>
              <w:rPr>
                <w:sz w:val="22"/>
                <w:szCs w:val="22"/>
              </w:rPr>
            </w:pPr>
          </w:p>
        </w:tc>
      </w:tr>
      <w:tr w:rsidR="0098507D" w:rsidRPr="005667E7" w14:paraId="07BB95F5" w14:textId="77777777" w:rsidTr="00DF1646">
        <w:trPr>
          <w:gridAfter w:val="1"/>
          <w:wAfter w:w="69" w:type="dxa"/>
          <w:trHeight w:val="7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20CEF9F"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5518B05" w14:textId="77777777" w:rsidR="0098507D" w:rsidRPr="005667E7" w:rsidRDefault="0098507D" w:rsidP="0098507D">
            <w:pPr>
              <w:pStyle w:val="oj-normal"/>
              <w:spacing w:before="120"/>
              <w:rPr>
                <w:sz w:val="22"/>
                <w:szCs w:val="22"/>
              </w:rPr>
            </w:pPr>
            <w:r w:rsidRPr="005667E7">
              <w:rPr>
                <w:color w:val="000000"/>
                <w:sz w:val="22"/>
                <w:szCs w:val="22"/>
              </w:rPr>
              <w:t>metodiku na jeho výpočet.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44EF3A4" w14:textId="35C339A4"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3E5B69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E9A9ACB"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C3132B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6736F93" w14:textId="729D233F"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58C0CC1"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8D2245A" w14:textId="341DEA89"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0C95B2D" w14:textId="77777777" w:rsidR="0098507D" w:rsidRPr="005667E7" w:rsidRDefault="0098507D" w:rsidP="0098507D">
            <w:pPr>
              <w:pStyle w:val="Default"/>
              <w:rPr>
                <w:sz w:val="22"/>
                <w:szCs w:val="22"/>
              </w:rPr>
            </w:pPr>
          </w:p>
        </w:tc>
      </w:tr>
      <w:tr w:rsidR="0098507D" w:rsidRPr="005667E7" w14:paraId="5313D252"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2748BDB"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C261EB6" w14:textId="77777777" w:rsidR="0098507D" w:rsidRPr="005667E7" w:rsidRDefault="0098507D" w:rsidP="00241182">
            <w:pPr>
              <w:pStyle w:val="oj-normal"/>
              <w:shd w:val="clear" w:color="auto" w:fill="FFFFFF"/>
              <w:spacing w:before="0" w:beforeAutospacing="0" w:after="0" w:afterAutospacing="0"/>
              <w:jc w:val="both"/>
              <w:rPr>
                <w:color w:val="000000"/>
                <w:sz w:val="22"/>
                <w:szCs w:val="22"/>
              </w:rPr>
            </w:pPr>
            <w:r w:rsidRPr="005667E7">
              <w:rPr>
                <w:color w:val="000000"/>
                <w:sz w:val="22"/>
                <w:szCs w:val="22"/>
              </w:rPr>
              <w:t>Komisia do 30. júna 2026 predloží Európskemu parlamentu a Rade správu o testovaní a implementácii indikátora inteligentnej pripravenosti na základe dostupných výsledkov vnútroštátnych testovacích fáz a iných relevantných projektov.</w:t>
            </w:r>
          </w:p>
          <w:p w14:paraId="2D74F0E7"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Komisia za zohľadnenia výsledkov uvedenej správy do 30. júna 2027 prijme delegovaný akt v súlade s článkom 32 na doplnenie tejto smernice, v ktorom sa vyžaduje uplatňovanie spoločnej schémy Únie na určovanie stupňa inteligentnej pripravenosti budov v súlade s prílohou IV v nebytových budovách s účinným menovitým výkonom vykurovacích systémov, klimatizačných systémov, kombinovaných systémov vykurovania priestoru a vetrania, alebo kombinovaných systémov klimatizácie a vetrania nad 290 kW.</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A4A9E03" w14:textId="54BA36ED"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B9CDFF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C48B868"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CD75808"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C58F443" w14:textId="115E1104"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B9F818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13849E4" w14:textId="4812F630"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7779ECC" w14:textId="77777777" w:rsidR="0098507D" w:rsidRPr="005667E7" w:rsidRDefault="0098507D" w:rsidP="0098507D">
            <w:pPr>
              <w:pStyle w:val="Default"/>
              <w:rPr>
                <w:sz w:val="22"/>
                <w:szCs w:val="22"/>
              </w:rPr>
            </w:pPr>
          </w:p>
        </w:tc>
      </w:tr>
      <w:tr w:rsidR="0098507D" w:rsidRPr="005667E7" w14:paraId="54BFD1D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A78884E"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D11DD1F"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 xml:space="preserve">Komisia po konzultácii s príslušnými zainteresovanými stranami prijme vykonávací akt, v ktorom sa uvedú technické postupy na účely účinného </w:t>
            </w:r>
            <w:r w:rsidRPr="005667E7">
              <w:rPr>
                <w:color w:val="000000"/>
                <w:sz w:val="22"/>
                <w:szCs w:val="22"/>
              </w:rPr>
              <w:lastRenderedPageBreak/>
              <w:t>vykonávania schémy uvedenej v odseku 1 tohto článku vrátane harmonogramu pre nezáväznú skúšobnú fázu na vnútroštátnej úrovni, a objasní sa komplementárny vzťah uvedenej schémy k energetickým certifikátom uvedeným v článku 19.</w:t>
            </w:r>
          </w:p>
          <w:p w14:paraId="715CBE5B"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Uvedený vykonávací akt sa prijme v súlade s postupom preskúmania uvedeným v článku 33 ods. 3.</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DFFAFEF" w14:textId="65D7E1B8" w:rsidR="0098507D" w:rsidRPr="005667E7" w:rsidRDefault="0098507D" w:rsidP="0098507D">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50D1581"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1FEB9C1"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428C3F5"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AF2533D" w14:textId="60BF73EF"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D7035B5"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4C945D5" w14:textId="17B90FDD"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888D77F" w14:textId="77777777" w:rsidR="0098507D" w:rsidRPr="005667E7" w:rsidRDefault="0098507D" w:rsidP="0098507D">
            <w:pPr>
              <w:pStyle w:val="Default"/>
              <w:rPr>
                <w:sz w:val="22"/>
                <w:szCs w:val="22"/>
              </w:rPr>
            </w:pPr>
          </w:p>
        </w:tc>
      </w:tr>
      <w:tr w:rsidR="0098507D" w:rsidRPr="005667E7" w14:paraId="206BD104"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DE11EFB"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06E7E25"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Za predpokladu, že Komisia prijala delegovaný akt uvedený v odseku 2, do 30. júna 2027 prijme vykonávací akt, v ktorom sa podrobne uvedú technické postupy účinného uplatňovania schémy uvedenej v odseku 2 v nebytových budovách s účinným menovitým výkonom vykurovacích systémov, klimatizačných systémov, kombinovaných systémov vykurovania priestoru a vetrania, alebo kombinovaných systémov klimatizácie a vetrania nad 290 kW.</w:t>
            </w:r>
          </w:p>
          <w:p w14:paraId="49EA07B0"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Uvedený vykonávací akt sa prijme v súlade s postupom preskúmania uvedeným v článku 33 ods. 3.</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235D842" w14:textId="02B4FB3F"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6B6365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74F83B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07C0035"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020C21B" w14:textId="2BCF7B7B"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3C338E9"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36B17D7" w14:textId="38F0226F"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E7E5ABE" w14:textId="77777777" w:rsidR="0098507D" w:rsidRPr="005667E7" w:rsidRDefault="0098507D" w:rsidP="0098507D">
            <w:pPr>
              <w:pStyle w:val="Default"/>
              <w:rPr>
                <w:sz w:val="22"/>
                <w:szCs w:val="22"/>
              </w:rPr>
            </w:pPr>
          </w:p>
        </w:tc>
      </w:tr>
      <w:tr w:rsidR="0098507D" w:rsidRPr="005667E7" w14:paraId="6284261C" w14:textId="77777777" w:rsidTr="00DF1646">
        <w:trPr>
          <w:gridAfter w:val="1"/>
          <w:wAfter w:w="69" w:type="dxa"/>
          <w:trHeight w:val="318"/>
        </w:trPr>
        <w:tc>
          <w:tcPr>
            <w:tcW w:w="675" w:type="dxa"/>
            <w:tcBorders>
              <w:top w:val="single" w:sz="4" w:space="0" w:color="auto"/>
              <w:left w:val="single" w:sz="4" w:space="0" w:color="auto"/>
              <w:bottom w:val="single" w:sz="4" w:space="0" w:color="auto"/>
              <w:right w:val="single" w:sz="4" w:space="0" w:color="auto"/>
            </w:tcBorders>
          </w:tcPr>
          <w:p w14:paraId="633E3D73" w14:textId="77777777" w:rsidR="0098507D" w:rsidRPr="005667E7" w:rsidRDefault="0098507D" w:rsidP="0098507D">
            <w:pPr>
              <w:pStyle w:val="Default"/>
              <w:rPr>
                <w:sz w:val="22"/>
                <w:szCs w:val="22"/>
              </w:rPr>
            </w:pPr>
            <w:r>
              <w:rPr>
                <w:sz w:val="22"/>
                <w:szCs w:val="22"/>
              </w:rPr>
              <w:t>Č:</w:t>
            </w:r>
            <w:r w:rsidRPr="005667E7">
              <w:rPr>
                <w:sz w:val="22"/>
                <w:szCs w:val="22"/>
              </w:rPr>
              <w:t>16</w:t>
            </w:r>
          </w:p>
        </w:tc>
        <w:tc>
          <w:tcPr>
            <w:tcW w:w="3636" w:type="dxa"/>
            <w:tcBorders>
              <w:top w:val="single" w:sz="4" w:space="0" w:color="auto"/>
              <w:left w:val="single" w:sz="4" w:space="0" w:color="auto"/>
              <w:bottom w:val="single" w:sz="4" w:space="0" w:color="auto"/>
              <w:right w:val="single" w:sz="4" w:space="0" w:color="auto"/>
            </w:tcBorders>
          </w:tcPr>
          <w:p w14:paraId="65C84B0D" w14:textId="77777777" w:rsidR="0098507D" w:rsidRPr="00D97EC2" w:rsidRDefault="0098507D" w:rsidP="0098507D">
            <w:pPr>
              <w:pStyle w:val="Default"/>
              <w:rPr>
                <w:rStyle w:val="Zvraznenie"/>
              </w:rPr>
            </w:pPr>
            <w:r w:rsidRPr="005667E7">
              <w:rPr>
                <w:b/>
                <w:bCs/>
                <w:sz w:val="22"/>
                <w:szCs w:val="22"/>
                <w:shd w:val="clear" w:color="auto" w:fill="FFFFFF"/>
              </w:rPr>
              <w:t>Výmena údajov</w:t>
            </w:r>
          </w:p>
        </w:tc>
        <w:tc>
          <w:tcPr>
            <w:tcW w:w="549" w:type="dxa"/>
            <w:tcBorders>
              <w:top w:val="single" w:sz="4" w:space="0" w:color="auto"/>
              <w:left w:val="single" w:sz="4" w:space="0" w:color="auto"/>
              <w:bottom w:val="single" w:sz="4" w:space="0" w:color="auto"/>
              <w:right w:val="single" w:sz="4" w:space="0" w:color="auto"/>
            </w:tcBorders>
          </w:tcPr>
          <w:p w14:paraId="4FF42F9A"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65D306C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BB7E658"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90CA6F2"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56D57D2"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0ECEFF30"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36209D7E"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1C46C870" w14:textId="77777777" w:rsidR="0098507D" w:rsidRPr="005667E7" w:rsidRDefault="0098507D" w:rsidP="0098507D">
            <w:pPr>
              <w:pStyle w:val="Default"/>
              <w:rPr>
                <w:sz w:val="22"/>
                <w:szCs w:val="22"/>
              </w:rPr>
            </w:pPr>
          </w:p>
        </w:tc>
      </w:tr>
      <w:tr w:rsidR="0098507D" w:rsidRPr="005667E7" w14:paraId="30EDDAA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2B6ED92"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EC4B502" w14:textId="5A943CCC" w:rsidR="0098507D" w:rsidRPr="00BB53CC" w:rsidRDefault="0098507D" w:rsidP="0098507D">
            <w:pPr>
              <w:pStyle w:val="oj-normal"/>
              <w:shd w:val="clear" w:color="auto" w:fill="FFFFFF"/>
              <w:spacing w:before="0" w:beforeAutospacing="0" w:after="0" w:afterAutospacing="0"/>
              <w:jc w:val="both"/>
              <w:rPr>
                <w:sz w:val="22"/>
                <w:szCs w:val="22"/>
              </w:rPr>
            </w:pPr>
            <w:r w:rsidRPr="00BB53CC">
              <w:rPr>
                <w:sz w:val="22"/>
                <w:szCs w:val="22"/>
              </w:rPr>
              <w:t xml:space="preserve">Členské štáty zabezpečia, aby vlastníci, nájomcovia a správcovia budov mali priamy prístup k ich údajom systémov budov. Po ich súhlase sa prístup alebo údaje sprístupnia tretej strane na základe </w:t>
            </w:r>
            <w:r w:rsidRPr="00BB53CC">
              <w:rPr>
                <w:sz w:val="22"/>
                <w:szCs w:val="22"/>
              </w:rPr>
              <w:lastRenderedPageBreak/>
              <w:t xml:space="preserve">uplatniteľných pravidiel a dohôd. Členské štáty uľahčia plnú </w:t>
            </w:r>
            <w:proofErr w:type="spellStart"/>
            <w:r w:rsidRPr="00BB53CC">
              <w:rPr>
                <w:sz w:val="22"/>
                <w:szCs w:val="22"/>
              </w:rPr>
              <w:t>interoperabilitu</w:t>
            </w:r>
            <w:proofErr w:type="spellEnd"/>
            <w:r w:rsidRPr="00BB53CC">
              <w:rPr>
                <w:sz w:val="22"/>
                <w:szCs w:val="22"/>
              </w:rPr>
              <w:t xml:space="preserve"> služieb a výmenu údajov v rámci Únie v súlade s odsekom 5.</w:t>
            </w:r>
          </w:p>
          <w:p w14:paraId="1B60E5B3" w14:textId="40B5DDDC" w:rsidR="0098507D" w:rsidRPr="00BB53CC" w:rsidRDefault="0098507D" w:rsidP="0098507D">
            <w:pPr>
              <w:pStyle w:val="oj-normal"/>
              <w:shd w:val="clear" w:color="auto" w:fill="FFFFFF"/>
              <w:spacing w:before="120" w:beforeAutospacing="0" w:after="0" w:afterAutospacing="0"/>
              <w:jc w:val="both"/>
              <w:rPr>
                <w:sz w:val="22"/>
                <w:szCs w:val="22"/>
              </w:rPr>
            </w:pPr>
            <w:r w:rsidRPr="00BB53CC">
              <w:rPr>
                <w:sz w:val="22"/>
                <w:szCs w:val="22"/>
              </w:rPr>
              <w:t>Na účely tejto smernice údaje</w:t>
            </w:r>
            <w:r>
              <w:rPr>
                <w:sz w:val="22"/>
                <w:szCs w:val="22"/>
              </w:rPr>
              <w:t xml:space="preserve"> </w:t>
            </w:r>
            <w:r w:rsidRPr="00BB53CC">
              <w:rPr>
                <w:sz w:val="22"/>
                <w:szCs w:val="22"/>
              </w:rPr>
              <w:t>systémo</w:t>
            </w:r>
            <w:r>
              <w:rPr>
                <w:sz w:val="22"/>
                <w:szCs w:val="22"/>
              </w:rPr>
              <w:t>v</w:t>
            </w:r>
            <w:r w:rsidRPr="00BB53CC">
              <w:rPr>
                <w:sz w:val="22"/>
                <w:szCs w:val="22"/>
              </w:rPr>
              <w:t xml:space="preserve"> budov zahŕňajú aspoň všetky ľahko dostupné údaje týkajúce sa energetickej hospodárnosti prvkov budovy, energetickej hospodárnosti služieb týkajúcich sa budov, projektovanej životnosti vykurovacích systémov, ak je k dispozícii, systémov automatizácie a riadenia budov, meračov, meracích a kontrolných zariadení a nabíjacích bodov pre </w:t>
            </w:r>
            <w:proofErr w:type="spellStart"/>
            <w:r w:rsidRPr="00BB53CC">
              <w:rPr>
                <w:sz w:val="22"/>
                <w:szCs w:val="22"/>
              </w:rPr>
              <w:t>elektromobilitu</w:t>
            </w:r>
            <w:proofErr w:type="spellEnd"/>
            <w:r w:rsidRPr="00BB53CC">
              <w:rPr>
                <w:sz w:val="22"/>
                <w:szCs w:val="22"/>
              </w:rPr>
              <w:t xml:space="preserve"> a sú prepojené s digitálnym denníkom budovy, ak je vytvorený.</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F58B195" w14:textId="5528CF2C" w:rsidR="0098507D" w:rsidRPr="00BB53CC" w:rsidRDefault="0098507D" w:rsidP="0098507D">
            <w:pPr>
              <w:pStyle w:val="Default"/>
              <w:rPr>
                <w:color w:val="auto"/>
                <w:sz w:val="22"/>
                <w:szCs w:val="22"/>
              </w:rPr>
            </w:pPr>
            <w:r w:rsidRPr="00BB53CC">
              <w:rPr>
                <w:color w:val="auto"/>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AB85D36" w14:textId="1C0D2075" w:rsidR="0098507D" w:rsidRDefault="0098507D" w:rsidP="0098507D">
            <w:pPr>
              <w:pStyle w:val="Default"/>
              <w:rPr>
                <w:b/>
                <w:sz w:val="22"/>
                <w:szCs w:val="22"/>
              </w:rPr>
            </w:pPr>
            <w:r>
              <w:rPr>
                <w:b/>
                <w:color w:val="auto"/>
                <w:sz w:val="22"/>
                <w:szCs w:val="22"/>
                <w:lang w:eastAsia="cs-CZ"/>
              </w:rPr>
              <w:t>N</w:t>
            </w:r>
            <w:r w:rsidRPr="00BB53CC">
              <w:rPr>
                <w:b/>
                <w:color w:val="auto"/>
                <w:sz w:val="22"/>
                <w:szCs w:val="22"/>
                <w:lang w:eastAsia="cs-CZ"/>
              </w:rPr>
              <w:t>ávrh zákona č. xx/2026 Z. z.</w:t>
            </w:r>
          </w:p>
          <w:p w14:paraId="38A18BC1" w14:textId="505DFF46" w:rsidR="0098507D" w:rsidRPr="00BB53CC" w:rsidRDefault="0098507D" w:rsidP="0098507D">
            <w:pPr>
              <w:pStyle w:val="Default"/>
              <w:rPr>
                <w:color w:val="auto"/>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0B06BAF" w14:textId="77777777" w:rsidR="0098507D" w:rsidRPr="00BB53CC" w:rsidRDefault="0098507D" w:rsidP="0098507D">
            <w:pPr>
              <w:pStyle w:val="Default"/>
              <w:rPr>
                <w:b/>
                <w:color w:val="auto"/>
                <w:sz w:val="22"/>
                <w:szCs w:val="22"/>
              </w:rPr>
            </w:pPr>
            <w:r w:rsidRPr="00BB53CC">
              <w:rPr>
                <w:b/>
                <w:color w:val="auto"/>
                <w:sz w:val="22"/>
                <w:szCs w:val="22"/>
              </w:rPr>
              <w:t>§ 9</w:t>
            </w:r>
          </w:p>
          <w:p w14:paraId="53BF07EE" w14:textId="47A8D6A8" w:rsidR="0098507D" w:rsidRPr="00BB53CC" w:rsidRDefault="0098507D" w:rsidP="0098507D">
            <w:pPr>
              <w:pStyle w:val="Default"/>
              <w:rPr>
                <w:b/>
                <w:color w:val="auto"/>
                <w:sz w:val="22"/>
                <w:szCs w:val="22"/>
              </w:rPr>
            </w:pPr>
            <w:r w:rsidRPr="00BB53CC">
              <w:rPr>
                <w:b/>
                <w:color w:val="auto"/>
                <w:sz w:val="22"/>
                <w:szCs w:val="22"/>
              </w:rPr>
              <w:t>O 3</w:t>
            </w:r>
          </w:p>
          <w:p w14:paraId="287B30E0" w14:textId="574426A9" w:rsidR="0098507D" w:rsidRPr="00BB53CC" w:rsidRDefault="0098507D" w:rsidP="0098507D">
            <w:pPr>
              <w:pStyle w:val="Default"/>
              <w:rPr>
                <w:b/>
                <w:color w:val="auto"/>
                <w:sz w:val="22"/>
                <w:szCs w:val="22"/>
              </w:rPr>
            </w:pPr>
            <w:r w:rsidRPr="00BB53CC">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C5D2437" w14:textId="77777777" w:rsidR="0098507D" w:rsidRPr="00BB53CC" w:rsidRDefault="0098507D" w:rsidP="0098507D">
            <w:pPr>
              <w:pStyle w:val="Default"/>
              <w:rPr>
                <w:color w:val="auto"/>
                <w:sz w:val="22"/>
                <w:szCs w:val="22"/>
              </w:rPr>
            </w:pPr>
            <w:r w:rsidRPr="00BB53CC">
              <w:rPr>
                <w:color w:val="auto"/>
                <w:sz w:val="22"/>
                <w:szCs w:val="22"/>
              </w:rPr>
              <w:t>(3) Ministerstvo alebo ním určená právnická osoba</w:t>
            </w:r>
          </w:p>
          <w:p w14:paraId="190EB8F9" w14:textId="707D7D06" w:rsidR="0098507D" w:rsidRPr="006275D6" w:rsidRDefault="0098507D" w:rsidP="00622299">
            <w:pPr>
              <w:pStyle w:val="Default"/>
              <w:rPr>
                <w:b/>
                <w:color w:val="auto"/>
                <w:sz w:val="22"/>
                <w:szCs w:val="22"/>
              </w:rPr>
            </w:pPr>
            <w:r w:rsidRPr="006860B3">
              <w:rPr>
                <w:b/>
                <w:color w:val="auto"/>
                <w:sz w:val="22"/>
                <w:szCs w:val="22"/>
              </w:rPr>
              <w:t>b)</w:t>
            </w:r>
            <w:r w:rsidRPr="006275D6">
              <w:rPr>
                <w:b/>
                <w:color w:val="auto"/>
                <w:sz w:val="22"/>
                <w:szCs w:val="22"/>
              </w:rPr>
              <w:t> </w:t>
            </w:r>
            <w:r w:rsidRPr="000D3248">
              <w:rPr>
                <w:b/>
                <w:color w:val="auto"/>
                <w:sz w:val="22"/>
                <w:szCs w:val="22"/>
              </w:rPr>
              <w:t xml:space="preserve">sprístupňuje energetické certifikáty evidované v centrálnej evidencii, </w:t>
            </w:r>
            <w:proofErr w:type="spellStart"/>
            <w:r w:rsidRPr="000D3248">
              <w:rPr>
                <w:b/>
                <w:color w:val="auto"/>
                <w:sz w:val="22"/>
                <w:szCs w:val="22"/>
              </w:rPr>
              <w:t>pasporty</w:t>
            </w:r>
            <w:proofErr w:type="spellEnd"/>
            <w:r w:rsidRPr="000D3248">
              <w:rPr>
                <w:b/>
                <w:color w:val="auto"/>
                <w:sz w:val="22"/>
                <w:szCs w:val="22"/>
              </w:rPr>
              <w:t xml:space="preserve"> obnovy budov a ďalšie údaje z databázy údajov o energetickej </w:t>
            </w:r>
            <w:r w:rsidRPr="000D3248">
              <w:rPr>
                <w:b/>
                <w:color w:val="auto"/>
                <w:sz w:val="22"/>
                <w:szCs w:val="22"/>
              </w:rPr>
              <w:lastRenderedPageBreak/>
              <w:t xml:space="preserve">hospodárnosti budov strojovo čitateľné vlastníkovi budovy, nájomcovi, správcovi, finančnej inštitúcii k budovám v jej portfóliu a na požiadanie orgánu štátneho dozoru bezodplatne; </w:t>
            </w:r>
            <w:r w:rsidR="00264E21">
              <w:rPr>
                <w:b/>
                <w:color w:val="auto"/>
                <w:sz w:val="22"/>
                <w:szCs w:val="22"/>
              </w:rPr>
              <w:t xml:space="preserve">inému žiadateľovi sa poskytujú </w:t>
            </w:r>
            <w:r w:rsidRPr="000D3248">
              <w:rPr>
                <w:b/>
                <w:color w:val="auto"/>
                <w:sz w:val="22"/>
                <w:szCs w:val="22"/>
              </w:rPr>
              <w:t>údaje o energetickej hospodárnosti budov z databázy údajov o energetickej hospodárnosti budov za úhradu,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4DAF9C1" w14:textId="7A5046AB"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00CF22D" w14:textId="77777777" w:rsidR="0098507D" w:rsidRDefault="0098507D" w:rsidP="0098507D">
            <w:pPr>
              <w:pStyle w:val="Default"/>
              <w:rPr>
                <w:sz w:val="22"/>
                <w:szCs w:val="22"/>
              </w:rPr>
            </w:pPr>
            <w:r>
              <w:rPr>
                <w:sz w:val="22"/>
                <w:szCs w:val="22"/>
              </w:rPr>
              <w:t>MD SR</w:t>
            </w:r>
          </w:p>
          <w:p w14:paraId="35CC9353" w14:textId="77777777" w:rsidR="0098507D" w:rsidRDefault="0098507D" w:rsidP="0098507D">
            <w:pPr>
              <w:pStyle w:val="Default"/>
            </w:pPr>
          </w:p>
          <w:p w14:paraId="7DBF68F3" w14:textId="7F45DA17" w:rsidR="0098507D" w:rsidRDefault="00EC154B" w:rsidP="0098507D">
            <w:pPr>
              <w:pStyle w:val="Default"/>
              <w:rPr>
                <w:rFonts w:ascii="SourceSansPro" w:hAnsi="SourceSansPro"/>
                <w:spacing w:val="1"/>
                <w:sz w:val="21"/>
                <w:szCs w:val="21"/>
                <w:shd w:val="clear" w:color="auto" w:fill="FFFFFF"/>
              </w:rPr>
            </w:pPr>
            <w:hyperlink r:id="rId23" w:history="1">
              <w:r w:rsidR="0098507D" w:rsidRPr="00087C56">
                <w:rPr>
                  <w:rStyle w:val="Hypertextovprepojenie"/>
                  <w:rFonts w:ascii="SourceSansPro" w:hAnsi="SourceSansPro"/>
                  <w:spacing w:val="1"/>
                  <w:sz w:val="21"/>
                  <w:szCs w:val="21"/>
                  <w:shd w:val="clear" w:color="auto" w:fill="FFFFFF"/>
                </w:rPr>
                <w:t>https://www.inforeg.sk/</w:t>
              </w:r>
            </w:hyperlink>
            <w:r w:rsidR="0098507D">
              <w:rPr>
                <w:rFonts w:ascii="SourceSansPro" w:hAnsi="SourceSansPro"/>
                <w:spacing w:val="1"/>
                <w:sz w:val="21"/>
                <w:szCs w:val="21"/>
                <w:shd w:val="clear" w:color="auto" w:fill="FFFFFF"/>
              </w:rPr>
              <w:t xml:space="preserve"> </w:t>
            </w:r>
          </w:p>
          <w:p w14:paraId="332A261E" w14:textId="77777777" w:rsidR="0098507D" w:rsidRDefault="0098507D" w:rsidP="0098507D">
            <w:pPr>
              <w:pStyle w:val="Default"/>
              <w:rPr>
                <w:rFonts w:ascii="SourceSansPro" w:hAnsi="SourceSansPro"/>
                <w:spacing w:val="1"/>
                <w:sz w:val="21"/>
                <w:szCs w:val="21"/>
                <w:shd w:val="clear" w:color="auto" w:fill="FFFFFF"/>
              </w:rPr>
            </w:pPr>
            <w:r>
              <w:rPr>
                <w:rFonts w:ascii="SourceSansPro" w:hAnsi="SourceSansPro"/>
                <w:spacing w:val="1"/>
                <w:sz w:val="21"/>
                <w:szCs w:val="21"/>
                <w:shd w:val="clear" w:color="auto" w:fill="FFFFFF"/>
              </w:rPr>
              <w:lastRenderedPageBreak/>
              <w:t xml:space="preserve">Projekt je súčasťou Reformy 3 Plánu obnovy a odolnosti SR (kapitola </w:t>
            </w:r>
            <w:proofErr w:type="spellStart"/>
            <w:r>
              <w:rPr>
                <w:rFonts w:ascii="SourceSansPro" w:hAnsi="SourceSansPro"/>
                <w:spacing w:val="1"/>
                <w:sz w:val="21"/>
                <w:szCs w:val="21"/>
                <w:shd w:val="clear" w:color="auto" w:fill="FFFFFF"/>
              </w:rPr>
              <w:t>REPower</w:t>
            </w:r>
            <w:proofErr w:type="spellEnd"/>
            <w:r>
              <w:rPr>
                <w:rFonts w:ascii="SourceSansPro" w:hAnsi="SourceSansPro"/>
                <w:spacing w:val="1"/>
                <w:sz w:val="21"/>
                <w:szCs w:val="21"/>
                <w:shd w:val="clear" w:color="auto" w:fill="FFFFFF"/>
              </w:rPr>
              <w:t>)</w:t>
            </w:r>
          </w:p>
          <w:p w14:paraId="514DF31D" w14:textId="77777777" w:rsidR="0098507D" w:rsidRDefault="0098507D" w:rsidP="0098507D">
            <w:pPr>
              <w:pStyle w:val="Default"/>
              <w:rPr>
                <w:rFonts w:ascii="SourceSansPro" w:hAnsi="SourceSansPro"/>
                <w:spacing w:val="1"/>
                <w:sz w:val="21"/>
                <w:szCs w:val="21"/>
                <w:shd w:val="clear" w:color="auto" w:fill="FFFFFF"/>
              </w:rPr>
            </w:pPr>
            <w:r>
              <w:rPr>
                <w:rFonts w:ascii="SourceSansPro" w:hAnsi="SourceSansPro"/>
                <w:spacing w:val="1"/>
                <w:sz w:val="21"/>
                <w:szCs w:val="21"/>
                <w:shd w:val="clear" w:color="auto" w:fill="FFFFFF"/>
              </w:rPr>
              <w:t>MD SR</w:t>
            </w:r>
          </w:p>
          <w:p w14:paraId="6A1F19C1" w14:textId="7CB9E45C" w:rsidR="0098507D" w:rsidRDefault="0098507D" w:rsidP="0098507D">
            <w:pPr>
              <w:pStyle w:val="Default"/>
              <w:rPr>
                <w:rFonts w:ascii="SourceSansPro" w:hAnsi="SourceSansPro"/>
                <w:spacing w:val="1"/>
                <w:sz w:val="21"/>
                <w:szCs w:val="21"/>
                <w:shd w:val="clear" w:color="auto" w:fill="FFFFFF"/>
              </w:rPr>
            </w:pPr>
            <w:r>
              <w:rPr>
                <w:rFonts w:ascii="SourceSansPro" w:hAnsi="SourceSansPro"/>
                <w:spacing w:val="1"/>
                <w:sz w:val="21"/>
                <w:szCs w:val="21"/>
                <w:shd w:val="clear" w:color="auto" w:fill="FFFFFF"/>
              </w:rPr>
              <w:t>Vlastník a správca bude vedieť tretím stranám poskytnúť údaje sám bez sprostredkovania  v rozsahu ako sú dostupné prostredníctvom IS automatizovaným spôsobom .</w:t>
            </w:r>
          </w:p>
          <w:p w14:paraId="3FAC3E06" w14:textId="7934654C"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DD44F02" w14:textId="63224494"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4E7EFF8" w14:textId="519689FB" w:rsidR="0098507D" w:rsidRPr="00D97EC2" w:rsidRDefault="0098507D" w:rsidP="0098507D">
            <w:pPr>
              <w:pStyle w:val="Default"/>
              <w:rPr>
                <w:b/>
                <w:sz w:val="22"/>
                <w:szCs w:val="22"/>
              </w:rPr>
            </w:pPr>
          </w:p>
        </w:tc>
      </w:tr>
      <w:tr w:rsidR="0098507D" w:rsidRPr="005667E7" w14:paraId="2AD412D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FEB1A08"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952700F" w14:textId="0C44F6AC" w:rsidR="0098507D" w:rsidRPr="005667E7" w:rsidRDefault="0098507D" w:rsidP="0098507D">
            <w:pPr>
              <w:pStyle w:val="Default"/>
              <w:rPr>
                <w:sz w:val="22"/>
                <w:szCs w:val="22"/>
              </w:rPr>
            </w:pPr>
            <w:r w:rsidRPr="004039C5">
              <w:rPr>
                <w:color w:val="auto"/>
                <w:sz w:val="22"/>
                <w:szCs w:val="22"/>
                <w:shd w:val="clear" w:color="auto" w:fill="FFFFFF"/>
              </w:rPr>
              <w:t xml:space="preserve">Pri stanovovaní pravidiel týkajúcich sa správy a výmeny údajov pri zohľadnení medzinárodných noriem a formátu riadenia výmeny údajov členské štáty alebo, ak tak členský štát stanovil, určené príslušné orgány dodržiavajú príslušné právo Únie. </w:t>
            </w:r>
            <w:r w:rsidRPr="004039C5">
              <w:rPr>
                <w:color w:val="auto"/>
                <w:sz w:val="22"/>
                <w:szCs w:val="22"/>
                <w:shd w:val="clear" w:color="auto" w:fill="FFFFFF"/>
              </w:rPr>
              <w:lastRenderedPageBreak/>
              <w:t>Pravidlá týkajúce sa prístupu a akékoľvek poplatky nesmú predstavovať prekážku prístupu tretích strán k údajom systémo</w:t>
            </w:r>
            <w:r>
              <w:rPr>
                <w:color w:val="auto"/>
                <w:sz w:val="22"/>
                <w:szCs w:val="22"/>
                <w:shd w:val="clear" w:color="auto" w:fill="FFFFFF"/>
              </w:rPr>
              <w:t>v</w:t>
            </w:r>
            <w:r w:rsidRPr="004039C5">
              <w:rPr>
                <w:color w:val="auto"/>
                <w:sz w:val="22"/>
                <w:szCs w:val="22"/>
                <w:shd w:val="clear" w:color="auto" w:fill="FFFFFF"/>
              </w:rPr>
              <w:t xml:space="preserve"> budov, ani ich v tomto smere diskriminovať.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AA1D069" w14:textId="114B8483"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CC50145" w14:textId="3E44FD84" w:rsidR="0098507D" w:rsidRPr="005667E7" w:rsidRDefault="0098507D" w:rsidP="0098507D">
            <w:pPr>
              <w:pStyle w:val="Default"/>
              <w:rPr>
                <w:sz w:val="22"/>
                <w:szCs w:val="22"/>
              </w:rPr>
            </w:pPr>
            <w:r>
              <w:rPr>
                <w:sz w:val="22"/>
                <w:szCs w:val="22"/>
              </w:rPr>
              <w:t xml:space="preserve">Zákon č. 69/2018 Z. z.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67B2C8E" w14:textId="77777777" w:rsidR="0098507D" w:rsidRDefault="0098507D" w:rsidP="0098507D">
            <w:pPr>
              <w:pStyle w:val="Default"/>
              <w:rPr>
                <w:sz w:val="22"/>
                <w:szCs w:val="22"/>
              </w:rPr>
            </w:pPr>
            <w:r>
              <w:rPr>
                <w:sz w:val="22"/>
                <w:szCs w:val="22"/>
              </w:rPr>
              <w:t>§ 8</w:t>
            </w:r>
          </w:p>
          <w:p w14:paraId="7DDD2319" w14:textId="046DF127" w:rsidR="0098507D" w:rsidRDefault="0098507D" w:rsidP="0098507D">
            <w:pPr>
              <w:pStyle w:val="Default"/>
              <w:rPr>
                <w:sz w:val="22"/>
                <w:szCs w:val="22"/>
              </w:rPr>
            </w:pPr>
            <w:r>
              <w:rPr>
                <w:sz w:val="22"/>
                <w:szCs w:val="22"/>
              </w:rPr>
              <w:t>O 3</w:t>
            </w:r>
          </w:p>
          <w:p w14:paraId="3CCE8597" w14:textId="0BD7F915" w:rsidR="0098507D" w:rsidRPr="005667E7" w:rsidRDefault="0098507D" w:rsidP="0098507D">
            <w:pPr>
              <w:pStyle w:val="Default"/>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1E60359" w14:textId="77777777" w:rsidR="0098507D" w:rsidRDefault="0098507D" w:rsidP="0098507D">
            <w:pPr>
              <w:pStyle w:val="Default"/>
              <w:rPr>
                <w:sz w:val="22"/>
                <w:szCs w:val="22"/>
              </w:rPr>
            </w:pPr>
            <w:r>
              <w:rPr>
                <w:sz w:val="22"/>
                <w:szCs w:val="22"/>
              </w:rPr>
              <w:t xml:space="preserve">(3) </w:t>
            </w:r>
            <w:r w:rsidRPr="004039C5">
              <w:rPr>
                <w:sz w:val="22"/>
                <w:szCs w:val="22"/>
              </w:rPr>
              <w:t>Komunikačný systém pre hlásenie a riešenie kybernetických bezpečnostných incidentov je komunikačný systém, ktorým sa zabezpečuje</w:t>
            </w:r>
          </w:p>
          <w:p w14:paraId="59E7BD4F" w14:textId="292BDE25" w:rsidR="0098507D" w:rsidRPr="005667E7" w:rsidRDefault="0098507D" w:rsidP="0098507D">
            <w:pPr>
              <w:pStyle w:val="Default"/>
              <w:rPr>
                <w:sz w:val="22"/>
                <w:szCs w:val="22"/>
              </w:rPr>
            </w:pPr>
            <w:r>
              <w:rPr>
                <w:sz w:val="22"/>
                <w:szCs w:val="22"/>
              </w:rPr>
              <w:t>c) </w:t>
            </w:r>
            <w:r w:rsidRPr="004039C5">
              <w:rPr>
                <w:sz w:val="22"/>
                <w:szCs w:val="22"/>
              </w:rPr>
              <w:t xml:space="preserve">komunikácia medzi národnou jednotkou CSIRT, vládnou jednotkou CSIRT a akreditovanými jednotkami </w:t>
            </w:r>
            <w:r w:rsidRPr="004039C5">
              <w:rPr>
                <w:sz w:val="22"/>
                <w:szCs w:val="22"/>
              </w:rPr>
              <w:lastRenderedPageBreak/>
              <w:t>CSIRT v Slovenskej republike a takýmito jednotkami CSIRT v inom členskom štáte Európskej únie vrátane výmeny informácií a údajov potrebných na účinnú spoluprácu pri zabezpečovaní ich úloh v oblasti kybernetickej bezpečnosti.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A56562B" w14:textId="2DBD96A1"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D347AA0" w14:textId="66C6A141" w:rsidR="0098507D" w:rsidRPr="005667E7" w:rsidRDefault="0098507D" w:rsidP="0098507D">
            <w:pPr>
              <w:pStyle w:val="Default"/>
              <w:rPr>
                <w:sz w:val="22"/>
                <w:szCs w:val="22"/>
              </w:rPr>
            </w:pPr>
            <w:r>
              <w:rPr>
                <w:sz w:val="22"/>
                <w:szCs w:val="22"/>
              </w:rPr>
              <w:t>NBÚ</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1511F25" w14:textId="4A4C834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024B22C" w14:textId="77777777" w:rsidR="0098507D" w:rsidRPr="005667E7" w:rsidRDefault="0098507D" w:rsidP="0098507D">
            <w:pPr>
              <w:pStyle w:val="Default"/>
              <w:rPr>
                <w:sz w:val="22"/>
                <w:szCs w:val="22"/>
              </w:rPr>
            </w:pPr>
          </w:p>
        </w:tc>
      </w:tr>
      <w:tr w:rsidR="0098507D" w:rsidRPr="005667E7" w14:paraId="201CB99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4E34ED8"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F5489AA" w14:textId="466B8CF1" w:rsidR="0098507D" w:rsidRPr="004039C5" w:rsidRDefault="0098507D" w:rsidP="0098507D">
            <w:pPr>
              <w:pStyle w:val="Default"/>
              <w:rPr>
                <w:color w:val="auto"/>
                <w:sz w:val="22"/>
                <w:szCs w:val="22"/>
              </w:rPr>
            </w:pPr>
            <w:r w:rsidRPr="004039C5">
              <w:rPr>
                <w:color w:val="auto"/>
                <w:sz w:val="22"/>
                <w:szCs w:val="22"/>
                <w:shd w:val="clear" w:color="auto" w:fill="FFFFFF"/>
              </w:rPr>
              <w:t xml:space="preserve">Vlastníkovi, nájomcovi ani správcovi budovy sa neúčtujú žiadne dodatočné náklady za prístup k ich údajom alebo za žiadosť o sprístupnenie ich údajov tretej strane na základe existujúcich uplatniteľných pravidiel a dohôd. Členské štáty sú zodpovedné za stanovenie príslušných poplatkov za prístup k údajom pre iné oprávnené strany, ako sú finančné inštitúcie, </w:t>
            </w:r>
            <w:proofErr w:type="spellStart"/>
            <w:r w:rsidRPr="004039C5">
              <w:rPr>
                <w:color w:val="auto"/>
                <w:sz w:val="22"/>
                <w:szCs w:val="22"/>
                <w:shd w:val="clear" w:color="auto" w:fill="FFFFFF"/>
              </w:rPr>
              <w:t>agregátori</w:t>
            </w:r>
            <w:proofErr w:type="spellEnd"/>
            <w:r w:rsidRPr="004039C5">
              <w:rPr>
                <w:color w:val="auto"/>
                <w:sz w:val="22"/>
                <w:szCs w:val="22"/>
                <w:shd w:val="clear" w:color="auto" w:fill="FFFFFF"/>
              </w:rPr>
              <w:t>, dodávatelia energie, poskytovatelia energetických služieb a národné štatistické úrady alebo iné vnútroštátne orgány zodpovedné za rozvoj, tvorbu a šírenie európskej štatistiky. Členské štáty alebo v príslušných prípadoch určené príslušné orgány zabezpečia, aby všetky poplatky uložené regulovanými subjektmi, ktoré poskytujú dátové služby, boli primerané a riadne odôvodnené. Členské štáty stimulujú zdieľanie relevantných údajov systémo</w:t>
            </w:r>
            <w:r>
              <w:rPr>
                <w:color w:val="auto"/>
                <w:sz w:val="22"/>
                <w:szCs w:val="22"/>
                <w:shd w:val="clear" w:color="auto" w:fill="FFFFFF"/>
              </w:rPr>
              <w:t>v</w:t>
            </w:r>
            <w:r w:rsidRPr="004039C5">
              <w:rPr>
                <w:color w:val="auto"/>
                <w:sz w:val="22"/>
                <w:szCs w:val="22"/>
                <w:shd w:val="clear" w:color="auto" w:fill="FFFFFF"/>
              </w:rPr>
              <w:t xml:space="preserve">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9320664" w14:textId="0DF16BC8" w:rsidR="0098507D" w:rsidRPr="004039C5" w:rsidRDefault="0098507D" w:rsidP="0098507D">
            <w:pPr>
              <w:pStyle w:val="Default"/>
              <w:rPr>
                <w:color w:val="auto"/>
                <w:sz w:val="22"/>
                <w:szCs w:val="22"/>
              </w:rPr>
            </w:pPr>
            <w:r w:rsidRPr="004039C5">
              <w:rPr>
                <w:color w:val="auto"/>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B63C859" w14:textId="77777777" w:rsidR="0098507D" w:rsidRDefault="0098507D" w:rsidP="0098507D">
            <w:pPr>
              <w:pStyle w:val="Default"/>
              <w:rPr>
                <w:b/>
                <w:color w:val="auto"/>
                <w:sz w:val="22"/>
                <w:szCs w:val="22"/>
                <w:lang w:eastAsia="cs-CZ"/>
              </w:rPr>
            </w:pPr>
            <w:r>
              <w:rPr>
                <w:b/>
                <w:color w:val="auto"/>
                <w:sz w:val="22"/>
                <w:szCs w:val="22"/>
                <w:lang w:eastAsia="cs-CZ"/>
              </w:rPr>
              <w:t>N</w:t>
            </w:r>
            <w:r w:rsidRPr="004039C5">
              <w:rPr>
                <w:b/>
                <w:color w:val="auto"/>
                <w:sz w:val="22"/>
                <w:szCs w:val="22"/>
                <w:lang w:eastAsia="cs-CZ"/>
              </w:rPr>
              <w:t>ávrh zákona č. xx/2026 Z. z.</w:t>
            </w:r>
          </w:p>
          <w:p w14:paraId="581212FE" w14:textId="77777777" w:rsidR="0098507D" w:rsidRDefault="0098507D" w:rsidP="0098507D">
            <w:pPr>
              <w:pStyle w:val="Default"/>
              <w:rPr>
                <w:b/>
                <w:color w:val="auto"/>
                <w:sz w:val="22"/>
                <w:szCs w:val="22"/>
                <w:lang w:eastAsia="cs-CZ"/>
              </w:rPr>
            </w:pPr>
          </w:p>
          <w:p w14:paraId="2445AE80" w14:textId="77777777" w:rsidR="0098507D" w:rsidRDefault="0098507D" w:rsidP="0098507D">
            <w:pPr>
              <w:pStyle w:val="Default"/>
              <w:rPr>
                <w:b/>
                <w:sz w:val="22"/>
                <w:szCs w:val="22"/>
              </w:rPr>
            </w:pPr>
          </w:p>
          <w:p w14:paraId="78BC31D0" w14:textId="77777777" w:rsidR="0098507D" w:rsidRDefault="0098507D" w:rsidP="0098507D">
            <w:pPr>
              <w:pStyle w:val="Default"/>
              <w:rPr>
                <w:b/>
                <w:sz w:val="22"/>
                <w:szCs w:val="22"/>
              </w:rPr>
            </w:pPr>
          </w:p>
          <w:p w14:paraId="3CE255FA" w14:textId="77777777" w:rsidR="0098507D" w:rsidRDefault="0098507D" w:rsidP="0098507D">
            <w:pPr>
              <w:pStyle w:val="Default"/>
              <w:rPr>
                <w:b/>
                <w:sz w:val="22"/>
                <w:szCs w:val="22"/>
              </w:rPr>
            </w:pPr>
          </w:p>
          <w:p w14:paraId="60628F99" w14:textId="77777777" w:rsidR="0098507D" w:rsidRDefault="0098507D" w:rsidP="0098507D">
            <w:pPr>
              <w:pStyle w:val="Default"/>
              <w:rPr>
                <w:b/>
                <w:sz w:val="22"/>
                <w:szCs w:val="22"/>
              </w:rPr>
            </w:pPr>
          </w:p>
          <w:p w14:paraId="5D854CCD" w14:textId="77777777" w:rsidR="0098507D" w:rsidRDefault="0098507D" w:rsidP="0098507D">
            <w:pPr>
              <w:pStyle w:val="Default"/>
              <w:rPr>
                <w:b/>
                <w:sz w:val="22"/>
                <w:szCs w:val="22"/>
              </w:rPr>
            </w:pPr>
          </w:p>
          <w:p w14:paraId="5BE3CECE" w14:textId="77777777" w:rsidR="0098507D" w:rsidRDefault="0098507D" w:rsidP="0098507D">
            <w:pPr>
              <w:pStyle w:val="Default"/>
              <w:rPr>
                <w:b/>
                <w:sz w:val="22"/>
                <w:szCs w:val="22"/>
              </w:rPr>
            </w:pPr>
          </w:p>
          <w:p w14:paraId="6E300770" w14:textId="77777777" w:rsidR="0098507D" w:rsidRDefault="0098507D" w:rsidP="0098507D">
            <w:pPr>
              <w:pStyle w:val="Default"/>
              <w:rPr>
                <w:b/>
                <w:sz w:val="22"/>
                <w:szCs w:val="22"/>
              </w:rPr>
            </w:pPr>
          </w:p>
          <w:p w14:paraId="24D22EED" w14:textId="77777777" w:rsidR="0098507D" w:rsidRDefault="0098507D" w:rsidP="0098507D">
            <w:pPr>
              <w:pStyle w:val="Default"/>
              <w:rPr>
                <w:b/>
                <w:sz w:val="22"/>
                <w:szCs w:val="22"/>
              </w:rPr>
            </w:pPr>
          </w:p>
          <w:p w14:paraId="7C72B1D1" w14:textId="77777777" w:rsidR="0098507D" w:rsidRDefault="0098507D" w:rsidP="0098507D">
            <w:pPr>
              <w:pStyle w:val="Default"/>
              <w:rPr>
                <w:b/>
                <w:sz w:val="22"/>
                <w:szCs w:val="22"/>
              </w:rPr>
            </w:pPr>
          </w:p>
          <w:p w14:paraId="64A7E1DA" w14:textId="77777777" w:rsidR="0098507D" w:rsidRDefault="0098507D" w:rsidP="0098507D">
            <w:pPr>
              <w:pStyle w:val="Default"/>
              <w:rPr>
                <w:b/>
                <w:sz w:val="22"/>
                <w:szCs w:val="22"/>
              </w:rPr>
            </w:pPr>
          </w:p>
          <w:p w14:paraId="2816F2BB" w14:textId="77777777" w:rsidR="0098507D" w:rsidRDefault="0098507D" w:rsidP="0098507D">
            <w:pPr>
              <w:pStyle w:val="Default"/>
              <w:rPr>
                <w:b/>
                <w:sz w:val="22"/>
                <w:szCs w:val="22"/>
              </w:rPr>
            </w:pPr>
          </w:p>
          <w:p w14:paraId="07C7F5BE" w14:textId="066CE055" w:rsidR="0098507D" w:rsidRDefault="0098507D" w:rsidP="0098507D">
            <w:pPr>
              <w:pStyle w:val="Default"/>
              <w:rPr>
                <w:b/>
                <w:sz w:val="22"/>
                <w:szCs w:val="22"/>
              </w:rPr>
            </w:pPr>
          </w:p>
          <w:p w14:paraId="7F2BF6AD" w14:textId="76E19D39" w:rsidR="0098507D" w:rsidRPr="004039C5" w:rsidRDefault="0098507D" w:rsidP="0098507D">
            <w:pPr>
              <w:pStyle w:val="Default"/>
              <w:rPr>
                <w:color w:val="auto"/>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B00A3BC" w14:textId="77777777" w:rsidR="0098507D" w:rsidRPr="004039C5" w:rsidRDefault="0098507D" w:rsidP="0098507D">
            <w:pPr>
              <w:pStyle w:val="Default"/>
              <w:rPr>
                <w:b/>
                <w:color w:val="auto"/>
                <w:sz w:val="22"/>
                <w:szCs w:val="22"/>
              </w:rPr>
            </w:pPr>
            <w:r w:rsidRPr="004039C5">
              <w:rPr>
                <w:b/>
                <w:color w:val="auto"/>
                <w:sz w:val="22"/>
                <w:szCs w:val="22"/>
              </w:rPr>
              <w:t>§ 9</w:t>
            </w:r>
          </w:p>
          <w:p w14:paraId="729639E9" w14:textId="77777777" w:rsidR="0098507D" w:rsidRPr="004039C5" w:rsidRDefault="0098507D" w:rsidP="0098507D">
            <w:pPr>
              <w:pStyle w:val="Default"/>
              <w:rPr>
                <w:b/>
                <w:color w:val="auto"/>
                <w:sz w:val="22"/>
                <w:szCs w:val="22"/>
              </w:rPr>
            </w:pPr>
            <w:r w:rsidRPr="004039C5">
              <w:rPr>
                <w:b/>
                <w:color w:val="auto"/>
                <w:sz w:val="22"/>
                <w:szCs w:val="22"/>
              </w:rPr>
              <w:t>O 3</w:t>
            </w:r>
          </w:p>
          <w:p w14:paraId="2CCCEF99" w14:textId="77777777" w:rsidR="0098507D" w:rsidRDefault="0098507D" w:rsidP="0098507D">
            <w:pPr>
              <w:pStyle w:val="Default"/>
              <w:rPr>
                <w:b/>
                <w:color w:val="auto"/>
                <w:sz w:val="22"/>
                <w:szCs w:val="22"/>
              </w:rPr>
            </w:pPr>
            <w:r w:rsidRPr="004039C5">
              <w:rPr>
                <w:b/>
                <w:color w:val="auto"/>
                <w:sz w:val="22"/>
                <w:szCs w:val="22"/>
              </w:rPr>
              <w:t>P b</w:t>
            </w:r>
          </w:p>
          <w:p w14:paraId="666D7667" w14:textId="77777777" w:rsidR="0098507D" w:rsidRDefault="0098507D" w:rsidP="0098507D">
            <w:pPr>
              <w:pStyle w:val="Default"/>
              <w:rPr>
                <w:b/>
                <w:color w:val="auto"/>
                <w:sz w:val="22"/>
                <w:szCs w:val="22"/>
              </w:rPr>
            </w:pPr>
          </w:p>
          <w:p w14:paraId="2C37389A" w14:textId="77777777" w:rsidR="0098507D" w:rsidRDefault="0098507D" w:rsidP="0098507D">
            <w:pPr>
              <w:pStyle w:val="Default"/>
              <w:rPr>
                <w:b/>
                <w:color w:val="auto"/>
                <w:sz w:val="22"/>
                <w:szCs w:val="22"/>
              </w:rPr>
            </w:pPr>
          </w:p>
          <w:p w14:paraId="3DA142EE" w14:textId="77777777" w:rsidR="0098507D" w:rsidRDefault="0098507D" w:rsidP="0098507D">
            <w:pPr>
              <w:pStyle w:val="Default"/>
              <w:rPr>
                <w:b/>
                <w:color w:val="auto"/>
                <w:sz w:val="22"/>
                <w:szCs w:val="22"/>
              </w:rPr>
            </w:pPr>
          </w:p>
          <w:p w14:paraId="560FF418" w14:textId="77777777" w:rsidR="0098507D" w:rsidRDefault="0098507D" w:rsidP="0098507D">
            <w:pPr>
              <w:pStyle w:val="Default"/>
              <w:rPr>
                <w:b/>
                <w:color w:val="auto"/>
                <w:sz w:val="22"/>
                <w:szCs w:val="22"/>
              </w:rPr>
            </w:pPr>
          </w:p>
          <w:p w14:paraId="7856139B" w14:textId="77777777" w:rsidR="0098507D" w:rsidRDefault="0098507D" w:rsidP="0098507D">
            <w:pPr>
              <w:pStyle w:val="Default"/>
              <w:rPr>
                <w:b/>
                <w:color w:val="auto"/>
                <w:sz w:val="22"/>
                <w:szCs w:val="22"/>
              </w:rPr>
            </w:pPr>
          </w:p>
          <w:p w14:paraId="47C28DEA" w14:textId="77777777" w:rsidR="0098507D" w:rsidRDefault="0098507D" w:rsidP="0098507D">
            <w:pPr>
              <w:pStyle w:val="Default"/>
              <w:rPr>
                <w:b/>
                <w:color w:val="auto"/>
                <w:sz w:val="22"/>
                <w:szCs w:val="22"/>
              </w:rPr>
            </w:pPr>
          </w:p>
          <w:p w14:paraId="1B73904A" w14:textId="77777777" w:rsidR="0098507D" w:rsidRDefault="0098507D" w:rsidP="0098507D">
            <w:pPr>
              <w:pStyle w:val="Default"/>
              <w:rPr>
                <w:b/>
                <w:color w:val="auto"/>
                <w:sz w:val="22"/>
                <w:szCs w:val="22"/>
              </w:rPr>
            </w:pPr>
          </w:p>
          <w:p w14:paraId="2C23D80F" w14:textId="77777777" w:rsidR="0098507D" w:rsidRDefault="0098507D" w:rsidP="0098507D">
            <w:pPr>
              <w:pStyle w:val="Default"/>
              <w:rPr>
                <w:b/>
                <w:color w:val="auto"/>
                <w:sz w:val="22"/>
                <w:szCs w:val="22"/>
              </w:rPr>
            </w:pPr>
          </w:p>
          <w:p w14:paraId="312B8281" w14:textId="77777777" w:rsidR="0098507D" w:rsidRDefault="0098507D" w:rsidP="0098507D">
            <w:pPr>
              <w:pStyle w:val="Default"/>
              <w:rPr>
                <w:b/>
                <w:color w:val="auto"/>
                <w:sz w:val="22"/>
                <w:szCs w:val="22"/>
              </w:rPr>
            </w:pPr>
          </w:p>
          <w:p w14:paraId="7CE7C75E" w14:textId="77777777" w:rsidR="0098507D" w:rsidRDefault="0098507D" w:rsidP="0098507D">
            <w:pPr>
              <w:pStyle w:val="Default"/>
              <w:rPr>
                <w:b/>
                <w:color w:val="auto"/>
                <w:sz w:val="22"/>
                <w:szCs w:val="22"/>
              </w:rPr>
            </w:pPr>
          </w:p>
          <w:p w14:paraId="3DDFA361" w14:textId="77777777" w:rsidR="0098507D" w:rsidRDefault="0098507D" w:rsidP="0098507D">
            <w:pPr>
              <w:pStyle w:val="Default"/>
              <w:rPr>
                <w:b/>
                <w:color w:val="auto"/>
                <w:sz w:val="22"/>
                <w:szCs w:val="22"/>
              </w:rPr>
            </w:pPr>
          </w:p>
          <w:p w14:paraId="1DEF27FC" w14:textId="54F65195" w:rsidR="0098507D" w:rsidRDefault="0098507D" w:rsidP="0098507D">
            <w:pPr>
              <w:pStyle w:val="Default"/>
              <w:rPr>
                <w:b/>
                <w:color w:val="auto"/>
                <w:sz w:val="22"/>
                <w:szCs w:val="22"/>
              </w:rPr>
            </w:pPr>
          </w:p>
          <w:p w14:paraId="3ACFBED8" w14:textId="1A238F10" w:rsidR="0045702D" w:rsidRDefault="0045702D" w:rsidP="0098507D">
            <w:pPr>
              <w:pStyle w:val="Default"/>
              <w:rPr>
                <w:b/>
                <w:color w:val="auto"/>
                <w:sz w:val="22"/>
                <w:szCs w:val="22"/>
              </w:rPr>
            </w:pPr>
          </w:p>
          <w:p w14:paraId="58AB4F69" w14:textId="77777777" w:rsidR="0098507D" w:rsidRDefault="0098507D" w:rsidP="0098507D">
            <w:pPr>
              <w:pStyle w:val="Default"/>
              <w:rPr>
                <w:b/>
                <w:color w:val="auto"/>
                <w:sz w:val="22"/>
                <w:szCs w:val="22"/>
              </w:rPr>
            </w:pPr>
          </w:p>
          <w:p w14:paraId="7E20AA63" w14:textId="77777777" w:rsidR="0098507D" w:rsidRPr="006066E8" w:rsidRDefault="0098507D" w:rsidP="0098507D">
            <w:pPr>
              <w:pStyle w:val="Default"/>
              <w:rPr>
                <w:b/>
                <w:sz w:val="22"/>
                <w:szCs w:val="22"/>
              </w:rPr>
            </w:pPr>
            <w:r w:rsidRPr="006066E8">
              <w:rPr>
                <w:b/>
                <w:sz w:val="22"/>
                <w:szCs w:val="22"/>
              </w:rPr>
              <w:t>§ 9</w:t>
            </w:r>
          </w:p>
          <w:p w14:paraId="4635910D" w14:textId="77777777" w:rsidR="0098507D" w:rsidRPr="006066E8" w:rsidRDefault="0098507D" w:rsidP="0098507D">
            <w:pPr>
              <w:pStyle w:val="Default"/>
              <w:rPr>
                <w:b/>
                <w:sz w:val="22"/>
                <w:szCs w:val="22"/>
              </w:rPr>
            </w:pPr>
            <w:r w:rsidRPr="006066E8">
              <w:rPr>
                <w:b/>
                <w:sz w:val="22"/>
                <w:szCs w:val="22"/>
              </w:rPr>
              <w:t>O 2</w:t>
            </w:r>
          </w:p>
          <w:p w14:paraId="100A6795" w14:textId="19324E7C" w:rsidR="0098507D" w:rsidRPr="006066E8" w:rsidRDefault="0098507D" w:rsidP="0098507D">
            <w:pPr>
              <w:pStyle w:val="Default"/>
              <w:rPr>
                <w:b/>
                <w:sz w:val="22"/>
                <w:szCs w:val="22"/>
              </w:rPr>
            </w:pPr>
            <w:r w:rsidRPr="006066E8">
              <w:rPr>
                <w:b/>
                <w:sz w:val="22"/>
                <w:szCs w:val="22"/>
              </w:rPr>
              <w:t xml:space="preserve">P </w:t>
            </w:r>
            <w:r w:rsidR="00264E21">
              <w:rPr>
                <w:b/>
                <w:sz w:val="22"/>
                <w:szCs w:val="22"/>
              </w:rPr>
              <w:t>j</w:t>
            </w:r>
          </w:p>
          <w:p w14:paraId="54A34E92" w14:textId="51E6CA63" w:rsidR="0098507D" w:rsidRPr="004039C5"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CCFA1B2" w14:textId="77777777" w:rsidR="0098507D" w:rsidRPr="004039C5" w:rsidRDefault="0098507D" w:rsidP="0098507D">
            <w:pPr>
              <w:pStyle w:val="Default"/>
              <w:rPr>
                <w:color w:val="auto"/>
                <w:sz w:val="22"/>
                <w:szCs w:val="22"/>
              </w:rPr>
            </w:pPr>
            <w:r w:rsidRPr="004039C5">
              <w:rPr>
                <w:color w:val="auto"/>
                <w:sz w:val="22"/>
                <w:szCs w:val="22"/>
              </w:rPr>
              <w:t>(3) Ministerstvo alebo ním určená právnická osoba</w:t>
            </w:r>
          </w:p>
          <w:p w14:paraId="6AD991E7" w14:textId="6EA5FFF8" w:rsidR="0098507D" w:rsidRDefault="0098507D" w:rsidP="0098507D">
            <w:pPr>
              <w:pStyle w:val="Default"/>
              <w:rPr>
                <w:b/>
                <w:color w:val="auto"/>
                <w:sz w:val="22"/>
                <w:szCs w:val="22"/>
              </w:rPr>
            </w:pPr>
            <w:r w:rsidRPr="00B75231">
              <w:rPr>
                <w:b/>
                <w:color w:val="auto"/>
                <w:sz w:val="22"/>
                <w:szCs w:val="22"/>
              </w:rPr>
              <w:t>b) </w:t>
            </w:r>
            <w:r w:rsidRPr="000D3248">
              <w:rPr>
                <w:b/>
                <w:color w:val="auto"/>
                <w:sz w:val="22"/>
                <w:szCs w:val="22"/>
              </w:rPr>
              <w:t xml:space="preserve">sprístupňuje energetické certifikáty evidované v centrálnej evidencii, </w:t>
            </w:r>
            <w:proofErr w:type="spellStart"/>
            <w:r w:rsidRPr="000D3248">
              <w:rPr>
                <w:b/>
                <w:color w:val="auto"/>
                <w:sz w:val="22"/>
                <w:szCs w:val="22"/>
              </w:rPr>
              <w:t>pasporty</w:t>
            </w:r>
            <w:proofErr w:type="spellEnd"/>
            <w:r w:rsidRPr="000D3248">
              <w:rPr>
                <w:b/>
                <w:color w:val="auto"/>
                <w:sz w:val="22"/>
                <w:szCs w:val="22"/>
              </w:rPr>
              <w:t xml:space="preserve"> obnovy budov a ďalšie údaje z databázy údajov o energetickej hospodárnosti budov strojovo čitateľné vlastníkovi budovy, nájomcovi, správcovi, finančnej inštitúcii k budovám v jej portfóliu a na požiadanie orgánu štátneho dozoru bezodplatne; </w:t>
            </w:r>
            <w:r w:rsidR="00264E21" w:rsidRPr="00264E21">
              <w:rPr>
                <w:b/>
                <w:color w:val="auto"/>
                <w:sz w:val="22"/>
                <w:szCs w:val="22"/>
              </w:rPr>
              <w:t>inému žiadateľovi sa poskytujú údaje o energetickej hospodárnosti budov z databázy údajov o energetickej hospodárnosti budov za úhradu,</w:t>
            </w:r>
          </w:p>
          <w:p w14:paraId="66EBD1CA" w14:textId="77777777" w:rsidR="00264E21" w:rsidRDefault="00264E21" w:rsidP="0098507D">
            <w:pPr>
              <w:pStyle w:val="Default"/>
              <w:rPr>
                <w:b/>
                <w:color w:val="auto"/>
                <w:sz w:val="22"/>
                <w:szCs w:val="22"/>
              </w:rPr>
            </w:pPr>
          </w:p>
          <w:p w14:paraId="20CDC134" w14:textId="26641978" w:rsidR="0098507D" w:rsidRDefault="0098507D" w:rsidP="0098507D">
            <w:pPr>
              <w:pStyle w:val="Default"/>
              <w:rPr>
                <w:b/>
                <w:sz w:val="22"/>
                <w:szCs w:val="22"/>
              </w:rPr>
            </w:pPr>
            <w:r>
              <w:rPr>
                <w:b/>
                <w:sz w:val="22"/>
                <w:szCs w:val="22"/>
              </w:rPr>
              <w:t>(</w:t>
            </w:r>
            <w:r w:rsidRPr="006066E8">
              <w:rPr>
                <w:b/>
                <w:sz w:val="22"/>
                <w:szCs w:val="22"/>
              </w:rPr>
              <w:t>2) Ministerstvo vydá všeobecne záväzný právny predpis, v ktorom ustanoví</w:t>
            </w:r>
          </w:p>
          <w:p w14:paraId="180A1D78" w14:textId="1BAD1F3A" w:rsidR="0098507D" w:rsidRPr="004039C5" w:rsidRDefault="00264E21" w:rsidP="00622299">
            <w:pPr>
              <w:pStyle w:val="Default"/>
              <w:rPr>
                <w:color w:val="auto"/>
                <w:sz w:val="22"/>
                <w:szCs w:val="22"/>
              </w:rPr>
            </w:pPr>
            <w:r>
              <w:rPr>
                <w:b/>
                <w:sz w:val="22"/>
                <w:szCs w:val="22"/>
              </w:rPr>
              <w:t>j</w:t>
            </w:r>
            <w:r w:rsidR="0098507D" w:rsidRPr="006066E8">
              <w:rPr>
                <w:b/>
                <w:sz w:val="22"/>
                <w:szCs w:val="22"/>
              </w:rPr>
              <w:t xml:space="preserve">) </w:t>
            </w:r>
            <w:r>
              <w:rPr>
                <w:b/>
                <w:sz w:val="22"/>
                <w:szCs w:val="22"/>
              </w:rPr>
              <w:t>výšku úhrady za sprístupnenie údajov podľa odseku 3 písm. b).</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71943AF" w14:textId="265C7823"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F466829" w14:textId="5F06DFE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B16FA0F" w14:textId="3FF3073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B83F361" w14:textId="6BE7BFAD" w:rsidR="0098507D" w:rsidRPr="005551D1" w:rsidRDefault="0098507D" w:rsidP="0098507D">
            <w:pPr>
              <w:pStyle w:val="Default"/>
              <w:rPr>
                <w:b/>
                <w:sz w:val="22"/>
                <w:szCs w:val="22"/>
              </w:rPr>
            </w:pPr>
          </w:p>
        </w:tc>
      </w:tr>
      <w:tr w:rsidR="0098507D" w:rsidRPr="005667E7" w14:paraId="66FBCEB6"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908982C"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tcPr>
          <w:p w14:paraId="29C279F2" w14:textId="77777777" w:rsidR="0098507D" w:rsidRPr="005667E7" w:rsidRDefault="0098507D" w:rsidP="0098507D">
            <w:pPr>
              <w:pStyle w:val="Default"/>
              <w:rPr>
                <w:sz w:val="22"/>
                <w:szCs w:val="22"/>
                <w:shd w:val="clear" w:color="auto" w:fill="FFFFFF"/>
              </w:rPr>
            </w:pPr>
            <w:r w:rsidRPr="005667E7">
              <w:rPr>
                <w:sz w:val="22"/>
                <w:szCs w:val="22"/>
                <w:shd w:val="clear" w:color="auto" w:fill="FFFFFF"/>
              </w:rPr>
              <w:t xml:space="preserve">Pravidlá týkajúce sa prístupu k údajom a ich uchovávania na účely tejto smernice musia byť v súlade s príslušným právom Únie. Spracúvanie osobných údajov v rámci </w:t>
            </w:r>
            <w:r w:rsidRPr="005667E7">
              <w:rPr>
                <w:sz w:val="22"/>
                <w:szCs w:val="22"/>
                <w:shd w:val="clear" w:color="auto" w:fill="FFFFFF"/>
              </w:rPr>
              <w:lastRenderedPageBreak/>
              <w:t>tejto smernice sa vykonáva v súlade s nariadením Európskeho parlamentu a Rady (EÚ) 2016/679 </w:t>
            </w:r>
            <w:hyperlink r:id="rId24" w:anchor="ntr30-L_202401275SK.000101-E0030" w:history="1">
              <w:r w:rsidRPr="005667E7">
                <w:rPr>
                  <w:rStyle w:val="Hypertextovprepojenie"/>
                  <w:color w:val="337AB7"/>
                  <w:sz w:val="22"/>
                  <w:szCs w:val="22"/>
                  <w:shd w:val="clear" w:color="auto" w:fill="FFFFFF"/>
                </w:rPr>
                <w:t>(</w:t>
              </w:r>
              <w:r w:rsidRPr="005667E7">
                <w:rPr>
                  <w:rStyle w:val="oj-super"/>
                  <w:color w:val="337AB7"/>
                  <w:sz w:val="22"/>
                  <w:szCs w:val="22"/>
                  <w:shd w:val="clear" w:color="auto" w:fill="FFFFFF"/>
                  <w:vertAlign w:val="superscript"/>
                </w:rPr>
                <w:t>30</w:t>
              </w:r>
              <w:r w:rsidRPr="005667E7">
                <w:rPr>
                  <w:rStyle w:val="Hypertextovprepojenie"/>
                  <w:color w:val="337AB7"/>
                  <w:sz w:val="22"/>
                  <w:szCs w:val="22"/>
                  <w:shd w:val="clear" w:color="auto" w:fill="FFFFFF"/>
                </w:rPr>
                <w:t>)</w:t>
              </w:r>
            </w:hyperlink>
            <w:r w:rsidRPr="005667E7">
              <w:rPr>
                <w:sz w:val="22"/>
                <w:szCs w:val="22"/>
                <w:shd w:val="clear" w:color="auto" w:fill="FFFFFF"/>
              </w:rPr>
              <w:t>.</w:t>
            </w:r>
          </w:p>
          <w:p w14:paraId="24CD07F7" w14:textId="77777777" w:rsidR="0098507D" w:rsidRPr="005667E7" w:rsidRDefault="0098507D" w:rsidP="0098507D">
            <w:pPr>
              <w:pStyle w:val="Default"/>
              <w:rPr>
                <w:sz w:val="22"/>
                <w:szCs w:val="22"/>
                <w:shd w:val="clear" w:color="auto" w:fill="FFFFFF"/>
              </w:rPr>
            </w:pPr>
          </w:p>
          <w:p w14:paraId="68B75A68" w14:textId="77777777" w:rsidR="0098507D" w:rsidRPr="005667E7" w:rsidRDefault="0098507D" w:rsidP="0098507D">
            <w:pPr>
              <w:pStyle w:val="Default"/>
              <w:rPr>
                <w:sz w:val="22"/>
                <w:szCs w:val="22"/>
                <w:shd w:val="clear" w:color="auto" w:fill="FFFFFF"/>
              </w:rPr>
            </w:pPr>
            <w:r w:rsidRPr="005667E7">
              <w:rPr>
                <w:sz w:val="22"/>
                <w:szCs w:val="22"/>
                <w:shd w:val="clear" w:color="auto" w:fill="FFFFFF"/>
              </w:rPr>
              <w:t>Poznámka:</w:t>
            </w:r>
          </w:p>
          <w:p w14:paraId="5D143327" w14:textId="77777777" w:rsidR="0098507D" w:rsidRPr="005667E7" w:rsidRDefault="0098507D" w:rsidP="0098507D">
            <w:pPr>
              <w:pStyle w:val="Default"/>
              <w:rPr>
                <w:sz w:val="22"/>
                <w:szCs w:val="22"/>
              </w:rPr>
            </w:pPr>
            <w:r w:rsidRPr="005667E7">
              <w:rPr>
                <w:sz w:val="22"/>
                <w:szCs w:val="22"/>
                <w:shd w:val="clear" w:color="auto" w:fill="FFFFFF"/>
              </w:rPr>
              <w:t xml:space="preserve">Nariadenie Európskeho parlamentu a Rady (EÚ) 2016/679 z 27. apríla 2016 o ochrane fyzických osôb pri spracúvaní osobných údajov a o voľnom pohybe takýchto údajov, ktorým sa zrušuje smernica 95/46/ES </w:t>
            </w:r>
            <w:r w:rsidRPr="00417CDA">
              <w:rPr>
                <w:color w:val="auto"/>
                <w:sz w:val="22"/>
                <w:szCs w:val="22"/>
                <w:shd w:val="clear" w:color="auto" w:fill="FFFFFF"/>
              </w:rPr>
              <w:t>(všeobecné nariadenie o ochrane údajov) (</w:t>
            </w:r>
            <w:hyperlink r:id="rId25" w:history="1">
              <w:r w:rsidRPr="00417CDA">
                <w:rPr>
                  <w:rStyle w:val="Hypertextovprepojenie"/>
                  <w:color w:val="auto"/>
                  <w:sz w:val="22"/>
                  <w:szCs w:val="22"/>
                  <w:shd w:val="clear" w:color="auto" w:fill="FFFFFF"/>
                </w:rPr>
                <w:t>Ú. v. EÚ L 119, 4.5.2016, s. 1</w:t>
              </w:r>
            </w:hyperlink>
            <w:r w:rsidRPr="00417CDA">
              <w:rPr>
                <w:color w:val="auto"/>
                <w:sz w:val="22"/>
                <w:szCs w:val="22"/>
                <w:shd w:val="clear" w:color="auto" w:fill="FFFFFF"/>
              </w:rPr>
              <w:t>).</w:t>
            </w:r>
          </w:p>
        </w:tc>
        <w:tc>
          <w:tcPr>
            <w:tcW w:w="549" w:type="dxa"/>
            <w:tcBorders>
              <w:top w:val="single" w:sz="4" w:space="0" w:color="auto"/>
              <w:left w:val="single" w:sz="4" w:space="0" w:color="auto"/>
              <w:bottom w:val="single" w:sz="4" w:space="0" w:color="auto"/>
              <w:right w:val="single" w:sz="4" w:space="0" w:color="auto"/>
            </w:tcBorders>
          </w:tcPr>
          <w:p w14:paraId="6AFB442B" w14:textId="5B93A9F1" w:rsidR="0098507D" w:rsidRPr="005667E7" w:rsidRDefault="00664608" w:rsidP="0098507D">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44732021" w14:textId="0CE2E7D4"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FA46B3B" w14:textId="5AB7A483"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1B276B9" w14:textId="1709CD33" w:rsidR="0098507D" w:rsidRPr="00623115" w:rsidRDefault="0098507D" w:rsidP="0098507D">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tcPr>
          <w:p w14:paraId="26816B34" w14:textId="6E11D6D8"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4DFA751E" w14:textId="3D6C1AF3" w:rsidR="0098507D" w:rsidRPr="005667E7" w:rsidRDefault="00664608" w:rsidP="0098507D">
            <w:pPr>
              <w:pStyle w:val="Default"/>
              <w:rPr>
                <w:sz w:val="22"/>
                <w:szCs w:val="22"/>
              </w:rPr>
            </w:pPr>
            <w:r>
              <w:rPr>
                <w:sz w:val="22"/>
                <w:szCs w:val="22"/>
              </w:rPr>
              <w:t>Nariadenie sa priamo uplatňuje.</w:t>
            </w:r>
          </w:p>
        </w:tc>
        <w:tc>
          <w:tcPr>
            <w:tcW w:w="1220" w:type="dxa"/>
            <w:tcBorders>
              <w:top w:val="single" w:sz="4" w:space="0" w:color="auto"/>
              <w:left w:val="single" w:sz="4" w:space="0" w:color="auto"/>
              <w:bottom w:val="single" w:sz="4" w:space="0" w:color="auto"/>
              <w:right w:val="single" w:sz="4" w:space="0" w:color="auto"/>
            </w:tcBorders>
          </w:tcPr>
          <w:p w14:paraId="1C6BE7D4" w14:textId="7752A721"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72A96104" w14:textId="77777777" w:rsidR="0098507D" w:rsidRPr="005667E7" w:rsidRDefault="0098507D" w:rsidP="0098507D">
            <w:pPr>
              <w:pStyle w:val="Default"/>
              <w:rPr>
                <w:sz w:val="22"/>
                <w:szCs w:val="22"/>
              </w:rPr>
            </w:pPr>
          </w:p>
        </w:tc>
      </w:tr>
      <w:tr w:rsidR="0098507D" w:rsidRPr="005667E7" w14:paraId="103FAE6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5360A7C" w14:textId="77777777" w:rsidR="0098507D" w:rsidRPr="005667E7" w:rsidRDefault="0098507D" w:rsidP="0098507D">
            <w:pPr>
              <w:pStyle w:val="Default"/>
              <w:rPr>
                <w:sz w:val="22"/>
                <w:szCs w:val="22"/>
              </w:rPr>
            </w:pPr>
            <w:r w:rsidRPr="005667E7">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53D263D"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 xml:space="preserve">Komisia do 31. decembra 2025 prijme vykonávacie akty, v ktorých podrobne uvedie požiadavky na </w:t>
            </w:r>
            <w:proofErr w:type="spellStart"/>
            <w:r w:rsidRPr="005667E7">
              <w:rPr>
                <w:color w:val="000000"/>
                <w:sz w:val="22"/>
                <w:szCs w:val="22"/>
              </w:rPr>
              <w:t>interoperabilitu</w:t>
            </w:r>
            <w:proofErr w:type="spellEnd"/>
            <w:r w:rsidRPr="005667E7">
              <w:rPr>
                <w:color w:val="000000"/>
                <w:sz w:val="22"/>
                <w:szCs w:val="22"/>
              </w:rPr>
              <w:t xml:space="preserve"> a nediskriminačné a transparentné postupy na prístup k údajom.</w:t>
            </w:r>
          </w:p>
          <w:p w14:paraId="75F0E147"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Uvedené vykonávacie akty sa prijmú v súlade s konzultačným postupom uvedeným v článku 33 ods. 2.</w:t>
            </w:r>
          </w:p>
          <w:p w14:paraId="34FF48F2"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Komisia vydá konzultačnú stratégiu, v ktorej sa stanovia ciele konzultácií, cieľové zainteresované strany a konzultačné činnosti na prípravu vykonávacích aktov.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09E31F9" w14:textId="706C710E"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FEFF0EE"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2FA9B47"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323AAD6"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A5DCED9" w14:textId="6598F672"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BD55C6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345F79D" w14:textId="2A7BEB1E"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E391DF9" w14:textId="77777777" w:rsidR="0098507D" w:rsidRPr="005667E7" w:rsidRDefault="0098507D" w:rsidP="0098507D">
            <w:pPr>
              <w:pStyle w:val="Default"/>
              <w:rPr>
                <w:sz w:val="22"/>
                <w:szCs w:val="22"/>
              </w:rPr>
            </w:pPr>
          </w:p>
        </w:tc>
      </w:tr>
      <w:tr w:rsidR="0098507D" w:rsidRPr="005667E7" w14:paraId="6B5DA4DA" w14:textId="77777777" w:rsidTr="00DF1646">
        <w:trPr>
          <w:gridAfter w:val="1"/>
          <w:wAfter w:w="69" w:type="dxa"/>
          <w:trHeight w:val="556"/>
        </w:trPr>
        <w:tc>
          <w:tcPr>
            <w:tcW w:w="675" w:type="dxa"/>
            <w:tcBorders>
              <w:top w:val="single" w:sz="4" w:space="0" w:color="auto"/>
              <w:left w:val="single" w:sz="4" w:space="0" w:color="auto"/>
              <w:bottom w:val="single" w:sz="4" w:space="0" w:color="auto"/>
              <w:right w:val="single" w:sz="4" w:space="0" w:color="auto"/>
            </w:tcBorders>
          </w:tcPr>
          <w:p w14:paraId="761364AF" w14:textId="77777777" w:rsidR="0098507D" w:rsidRPr="005667E7" w:rsidRDefault="0098507D" w:rsidP="0098507D">
            <w:pPr>
              <w:pStyle w:val="Default"/>
              <w:rPr>
                <w:sz w:val="22"/>
                <w:szCs w:val="22"/>
              </w:rPr>
            </w:pPr>
            <w:r>
              <w:rPr>
                <w:sz w:val="22"/>
                <w:szCs w:val="22"/>
              </w:rPr>
              <w:t>Č:</w:t>
            </w:r>
            <w:r w:rsidRPr="005667E7">
              <w:rPr>
                <w:sz w:val="22"/>
                <w:szCs w:val="22"/>
              </w:rPr>
              <w:t>17</w:t>
            </w:r>
          </w:p>
        </w:tc>
        <w:tc>
          <w:tcPr>
            <w:tcW w:w="3636" w:type="dxa"/>
            <w:tcBorders>
              <w:top w:val="single" w:sz="4" w:space="0" w:color="auto"/>
              <w:left w:val="single" w:sz="4" w:space="0" w:color="auto"/>
              <w:bottom w:val="single" w:sz="4" w:space="0" w:color="auto"/>
              <w:right w:val="single" w:sz="4" w:space="0" w:color="auto"/>
            </w:tcBorders>
          </w:tcPr>
          <w:p w14:paraId="610A8CA7" w14:textId="77777777" w:rsidR="0098507D" w:rsidRPr="005667E7" w:rsidRDefault="0098507D" w:rsidP="0098507D">
            <w:pPr>
              <w:pStyle w:val="Default"/>
              <w:rPr>
                <w:sz w:val="22"/>
                <w:szCs w:val="22"/>
              </w:rPr>
            </w:pPr>
            <w:r w:rsidRPr="005667E7">
              <w:rPr>
                <w:b/>
                <w:bCs/>
                <w:sz w:val="22"/>
                <w:szCs w:val="22"/>
                <w:shd w:val="clear" w:color="auto" w:fill="FFFFFF"/>
              </w:rPr>
              <w:t>Finančné stimuly, zručnosti a prekážky na trhu</w:t>
            </w:r>
          </w:p>
        </w:tc>
        <w:tc>
          <w:tcPr>
            <w:tcW w:w="549" w:type="dxa"/>
            <w:tcBorders>
              <w:top w:val="single" w:sz="4" w:space="0" w:color="auto"/>
              <w:left w:val="single" w:sz="4" w:space="0" w:color="auto"/>
              <w:bottom w:val="single" w:sz="4" w:space="0" w:color="auto"/>
              <w:right w:val="single" w:sz="4" w:space="0" w:color="auto"/>
            </w:tcBorders>
          </w:tcPr>
          <w:p w14:paraId="6CC2BEE7"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62294C4"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7B1C598"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9F6405E"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7104291"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45D6AE96"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7F47859"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58B9CF96" w14:textId="77777777" w:rsidR="0098507D" w:rsidRPr="005667E7" w:rsidRDefault="0098507D" w:rsidP="0098507D">
            <w:pPr>
              <w:pStyle w:val="Default"/>
              <w:rPr>
                <w:sz w:val="22"/>
                <w:szCs w:val="22"/>
              </w:rPr>
            </w:pPr>
          </w:p>
        </w:tc>
      </w:tr>
      <w:tr w:rsidR="0098507D" w:rsidRPr="005667E7" w14:paraId="646F4D7D"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28A269A" w14:textId="77777777" w:rsidR="0098507D" w:rsidRPr="006066E8" w:rsidRDefault="0098507D" w:rsidP="0098507D">
            <w:pPr>
              <w:pStyle w:val="Default"/>
              <w:rPr>
                <w:sz w:val="22"/>
                <w:szCs w:val="22"/>
              </w:rPr>
            </w:pPr>
            <w:r w:rsidRPr="006066E8">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8F78889" w14:textId="77777777" w:rsidR="0098507D" w:rsidRPr="006066E8" w:rsidRDefault="0098507D" w:rsidP="0098507D">
            <w:pPr>
              <w:pStyle w:val="Default"/>
              <w:rPr>
                <w:sz w:val="22"/>
                <w:szCs w:val="22"/>
              </w:rPr>
            </w:pPr>
            <w:r w:rsidRPr="006066E8">
              <w:rPr>
                <w:sz w:val="22"/>
                <w:szCs w:val="22"/>
                <w:shd w:val="clear" w:color="auto" w:fill="FFFFFF"/>
              </w:rPr>
              <w:t xml:space="preserve">Členské štáty poskytnú primerané financovanie, podporné opatrenia a ďalšie nástroje schopné riešiť trhové prekážky s cieľom poskytovať potrebné investície identifikované vo </w:t>
            </w:r>
            <w:r w:rsidRPr="006066E8">
              <w:rPr>
                <w:sz w:val="22"/>
                <w:szCs w:val="22"/>
                <w:shd w:val="clear" w:color="auto" w:fill="FFFFFF"/>
              </w:rPr>
              <w:lastRenderedPageBreak/>
              <w:t>svojich národných plánoch obnovy budov a s cieľom transformovať fond budov na budovy s nulovými emisiami do roku 2050.</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B3DB828" w14:textId="3289FEC7" w:rsidR="0098507D" w:rsidRPr="006066E8"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D833831" w14:textId="77777777" w:rsidR="00F62EF1" w:rsidRDefault="00F62EF1" w:rsidP="00F62EF1">
            <w:pPr>
              <w:pStyle w:val="Default"/>
              <w:rPr>
                <w:b/>
                <w:color w:val="auto"/>
                <w:sz w:val="22"/>
                <w:szCs w:val="22"/>
                <w:lang w:eastAsia="cs-CZ"/>
              </w:rPr>
            </w:pPr>
            <w:r>
              <w:rPr>
                <w:b/>
                <w:color w:val="auto"/>
                <w:sz w:val="22"/>
                <w:szCs w:val="22"/>
                <w:lang w:eastAsia="cs-CZ"/>
              </w:rPr>
              <w:t>N</w:t>
            </w:r>
            <w:r w:rsidRPr="004039C5">
              <w:rPr>
                <w:b/>
                <w:color w:val="auto"/>
                <w:sz w:val="22"/>
                <w:szCs w:val="22"/>
                <w:lang w:eastAsia="cs-CZ"/>
              </w:rPr>
              <w:t>ávrh zákona č. xx/2026 Z. z.</w:t>
            </w:r>
          </w:p>
          <w:p w14:paraId="29CE8C79" w14:textId="38335160" w:rsidR="0098507D" w:rsidRPr="006066E8"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46E62D" w14:textId="77777777" w:rsidR="0098507D" w:rsidRPr="00F62EF1" w:rsidRDefault="0098507D" w:rsidP="0098507D">
            <w:pPr>
              <w:pStyle w:val="Default"/>
              <w:rPr>
                <w:b/>
                <w:sz w:val="22"/>
                <w:szCs w:val="22"/>
              </w:rPr>
            </w:pPr>
            <w:r w:rsidRPr="00F62EF1">
              <w:rPr>
                <w:b/>
                <w:sz w:val="22"/>
                <w:szCs w:val="22"/>
              </w:rPr>
              <w:lastRenderedPageBreak/>
              <w:t>§ 9</w:t>
            </w:r>
          </w:p>
          <w:p w14:paraId="75B2190B" w14:textId="7B45CB67" w:rsidR="0098507D" w:rsidRPr="00F62EF1" w:rsidRDefault="0098507D" w:rsidP="0098507D">
            <w:pPr>
              <w:pStyle w:val="Default"/>
              <w:rPr>
                <w:b/>
                <w:sz w:val="22"/>
                <w:szCs w:val="22"/>
              </w:rPr>
            </w:pPr>
            <w:r w:rsidRPr="00F62EF1">
              <w:rPr>
                <w:b/>
                <w:sz w:val="22"/>
                <w:szCs w:val="22"/>
              </w:rPr>
              <w:t>O 1</w:t>
            </w:r>
          </w:p>
          <w:p w14:paraId="6E139F0D" w14:textId="77777777" w:rsidR="0098507D" w:rsidRPr="00F62EF1" w:rsidRDefault="0098507D" w:rsidP="0098507D">
            <w:pPr>
              <w:pStyle w:val="Default"/>
              <w:rPr>
                <w:b/>
                <w:sz w:val="22"/>
                <w:szCs w:val="22"/>
              </w:rPr>
            </w:pPr>
            <w:r w:rsidRPr="00F62EF1">
              <w:rPr>
                <w:b/>
                <w:sz w:val="22"/>
                <w:szCs w:val="22"/>
              </w:rPr>
              <w:t>P e</w:t>
            </w:r>
          </w:p>
          <w:p w14:paraId="37536BE0" w14:textId="77777777" w:rsidR="0098507D" w:rsidRPr="006066E8" w:rsidRDefault="0098507D" w:rsidP="0098507D">
            <w:pPr>
              <w:pStyle w:val="Default"/>
              <w:rPr>
                <w:sz w:val="22"/>
                <w:szCs w:val="22"/>
              </w:rPr>
            </w:pPr>
          </w:p>
          <w:p w14:paraId="493D573B" w14:textId="77777777" w:rsidR="0098507D" w:rsidRPr="006066E8" w:rsidRDefault="0098507D" w:rsidP="0098507D">
            <w:pPr>
              <w:pStyle w:val="Default"/>
              <w:rPr>
                <w:sz w:val="22"/>
                <w:szCs w:val="22"/>
              </w:rPr>
            </w:pPr>
          </w:p>
          <w:p w14:paraId="70F58473" w14:textId="77777777" w:rsidR="0098507D" w:rsidRPr="006066E8" w:rsidRDefault="0098507D" w:rsidP="0098507D">
            <w:pPr>
              <w:pStyle w:val="Default"/>
              <w:rPr>
                <w:sz w:val="22"/>
                <w:szCs w:val="22"/>
              </w:rPr>
            </w:pPr>
          </w:p>
          <w:p w14:paraId="452F43A9" w14:textId="2AA67EDE" w:rsidR="00F62EF1" w:rsidRDefault="00F62EF1" w:rsidP="0098507D">
            <w:pPr>
              <w:pStyle w:val="Default"/>
              <w:rPr>
                <w:sz w:val="22"/>
                <w:szCs w:val="22"/>
              </w:rPr>
            </w:pPr>
          </w:p>
          <w:p w14:paraId="505DDA85" w14:textId="77777777" w:rsidR="0045702D" w:rsidRDefault="0045702D" w:rsidP="0098507D">
            <w:pPr>
              <w:pStyle w:val="Default"/>
              <w:rPr>
                <w:sz w:val="22"/>
                <w:szCs w:val="22"/>
              </w:rPr>
            </w:pPr>
          </w:p>
          <w:p w14:paraId="306A2E43" w14:textId="76FF8F74" w:rsidR="0098507D" w:rsidRPr="00F62EF1" w:rsidRDefault="0098507D" w:rsidP="0098507D">
            <w:pPr>
              <w:pStyle w:val="Default"/>
              <w:rPr>
                <w:b/>
                <w:sz w:val="22"/>
                <w:szCs w:val="22"/>
              </w:rPr>
            </w:pPr>
            <w:r w:rsidRPr="00F62EF1">
              <w:rPr>
                <w:b/>
                <w:sz w:val="22"/>
                <w:szCs w:val="22"/>
              </w:rPr>
              <w:t>§ 9</w:t>
            </w:r>
          </w:p>
          <w:p w14:paraId="56C3E886" w14:textId="6AEB0FA2" w:rsidR="0098507D" w:rsidRPr="00F62EF1" w:rsidRDefault="0098507D" w:rsidP="0098507D">
            <w:pPr>
              <w:pStyle w:val="Default"/>
              <w:rPr>
                <w:b/>
                <w:sz w:val="22"/>
                <w:szCs w:val="22"/>
              </w:rPr>
            </w:pPr>
            <w:r w:rsidRPr="00F62EF1">
              <w:rPr>
                <w:b/>
                <w:sz w:val="22"/>
                <w:szCs w:val="22"/>
              </w:rPr>
              <w:t>O 3</w:t>
            </w:r>
          </w:p>
          <w:p w14:paraId="0D7400AC" w14:textId="77777777" w:rsidR="0098507D" w:rsidRPr="00F62EF1" w:rsidRDefault="0098507D" w:rsidP="0098507D">
            <w:pPr>
              <w:pStyle w:val="Default"/>
              <w:rPr>
                <w:b/>
                <w:sz w:val="22"/>
                <w:szCs w:val="22"/>
              </w:rPr>
            </w:pPr>
            <w:r w:rsidRPr="00F62EF1">
              <w:rPr>
                <w:b/>
                <w:sz w:val="22"/>
                <w:szCs w:val="22"/>
              </w:rPr>
              <w:t>P d</w:t>
            </w:r>
          </w:p>
          <w:p w14:paraId="73EFC027" w14:textId="04FFD92C" w:rsidR="0098507D" w:rsidRPr="006066E8" w:rsidRDefault="0098507D" w:rsidP="0098507D">
            <w:pPr>
              <w:pStyle w:val="Default"/>
              <w:rPr>
                <w:sz w:val="22"/>
                <w:szCs w:val="22"/>
              </w:rPr>
            </w:pPr>
            <w:r w:rsidRPr="00F62EF1">
              <w:rPr>
                <w:b/>
                <w:sz w:val="22"/>
                <w:szCs w:val="22"/>
              </w:rPr>
              <w:t>P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D888395" w14:textId="4E9682D0" w:rsidR="0098507D" w:rsidRPr="006066E8" w:rsidRDefault="0098507D" w:rsidP="0098507D">
            <w:pPr>
              <w:pStyle w:val="Default"/>
              <w:rPr>
                <w:sz w:val="22"/>
                <w:szCs w:val="22"/>
              </w:rPr>
            </w:pPr>
            <w:r w:rsidRPr="006066E8">
              <w:rPr>
                <w:sz w:val="22"/>
                <w:szCs w:val="22"/>
              </w:rPr>
              <w:lastRenderedPageBreak/>
              <w:t>(1) Ministerstvo dopravy Slovenskej republiky (ďalej len „ministerstvo“) ako ústredný orgán štátnej správy</w:t>
            </w:r>
          </w:p>
          <w:p w14:paraId="6BBC183A" w14:textId="48BC7E7C" w:rsidR="0098507D" w:rsidRPr="006066E8" w:rsidRDefault="0098507D" w:rsidP="0098507D">
            <w:pPr>
              <w:pStyle w:val="Default"/>
              <w:rPr>
                <w:sz w:val="22"/>
                <w:szCs w:val="22"/>
              </w:rPr>
            </w:pPr>
            <w:r w:rsidRPr="006066E8">
              <w:rPr>
                <w:sz w:val="22"/>
                <w:szCs w:val="22"/>
              </w:rPr>
              <w:lastRenderedPageBreak/>
              <w:t xml:space="preserve">e) </w:t>
            </w:r>
            <w:r w:rsidRPr="000D3248">
              <w:rPr>
                <w:sz w:val="22"/>
                <w:szCs w:val="22"/>
              </w:rPr>
              <w:t>poskytuje dotácie v oblasti energetickej hospodárnosti budov podľa § 9a až 9c (ďalej len „dotácia“),</w:t>
            </w:r>
          </w:p>
          <w:p w14:paraId="4D1DEB2B" w14:textId="77777777" w:rsidR="0098507D" w:rsidRPr="006066E8" w:rsidRDefault="0098507D" w:rsidP="0098507D">
            <w:pPr>
              <w:pStyle w:val="Default"/>
              <w:rPr>
                <w:sz w:val="22"/>
                <w:szCs w:val="22"/>
              </w:rPr>
            </w:pPr>
            <w:r w:rsidRPr="006066E8">
              <w:rPr>
                <w:sz w:val="22"/>
                <w:szCs w:val="22"/>
              </w:rPr>
              <w:t>(3) Ministerstvo alebo ním určená právnická osoba</w:t>
            </w:r>
          </w:p>
          <w:p w14:paraId="6C58E1B4" w14:textId="77777777" w:rsidR="0098507D" w:rsidRPr="006066E8" w:rsidRDefault="0098507D" w:rsidP="0098507D">
            <w:pPr>
              <w:pStyle w:val="Default"/>
              <w:rPr>
                <w:sz w:val="22"/>
                <w:szCs w:val="22"/>
              </w:rPr>
            </w:pPr>
            <w:r w:rsidRPr="006066E8">
              <w:rPr>
                <w:sz w:val="22"/>
                <w:szCs w:val="22"/>
              </w:rPr>
              <w:t xml:space="preserve">d) zverejňuje </w:t>
            </w:r>
          </w:p>
          <w:p w14:paraId="4FAB9795" w14:textId="26469763" w:rsidR="0098507D" w:rsidRPr="006066E8" w:rsidRDefault="0098507D" w:rsidP="0098507D">
            <w:pPr>
              <w:pStyle w:val="Default"/>
              <w:rPr>
                <w:sz w:val="22"/>
                <w:szCs w:val="22"/>
              </w:rPr>
            </w:pPr>
            <w:r w:rsidRPr="000D3248">
              <w:rPr>
                <w:sz w:val="22"/>
                <w:szCs w:val="22"/>
              </w:rPr>
              <w:t>1. informácie o rôznych metódach a nákladovo efektívnych spôsoboch zlepšovania energetickej hospodárnosti budov a o existujúcich dostupných finančných nástrojoch určených na podporu zlepšenia energetickej hospodárnosti budov a jednotiek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4E317A8" w14:textId="51981066" w:rsidR="0098507D" w:rsidRPr="006066E8"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70F4A6C" w14:textId="7AAE0490" w:rsidR="0098507D" w:rsidRPr="006066E8"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0A6C22A" w14:textId="24DFD602" w:rsidR="0098507D" w:rsidRPr="006066E8"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873902F" w14:textId="77777777" w:rsidR="0098507D" w:rsidRPr="006066E8" w:rsidRDefault="0098507D" w:rsidP="0098507D">
            <w:pPr>
              <w:pStyle w:val="Default"/>
              <w:rPr>
                <w:sz w:val="22"/>
                <w:szCs w:val="22"/>
              </w:rPr>
            </w:pPr>
          </w:p>
        </w:tc>
      </w:tr>
      <w:tr w:rsidR="0098507D" w:rsidRPr="005667E7" w14:paraId="4069E17C"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CFC9C43"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20386BD" w14:textId="6F2E5F04" w:rsidR="0098507D" w:rsidRPr="005667E7" w:rsidRDefault="0098507D" w:rsidP="0098507D">
            <w:pPr>
              <w:pStyle w:val="Default"/>
              <w:rPr>
                <w:sz w:val="22"/>
                <w:szCs w:val="22"/>
              </w:rPr>
            </w:pPr>
            <w:r w:rsidRPr="005667E7">
              <w:rPr>
                <w:sz w:val="22"/>
                <w:szCs w:val="22"/>
                <w:shd w:val="clear" w:color="auto" w:fill="FFFFFF"/>
              </w:rPr>
              <w:t>Členské štáty zabezpečia, aby žiadosti a postupy verejného financovania boli jednoduché a priamočiare s cieľom uľahčiť prístup k financovaniu najmä pre domácnosti.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C54D6AD" w14:textId="38E40B3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14F0F2C" w14:textId="77777777" w:rsidR="00F62EF1" w:rsidRDefault="00F62EF1" w:rsidP="00F62EF1">
            <w:pPr>
              <w:pStyle w:val="Default"/>
              <w:rPr>
                <w:b/>
                <w:color w:val="auto"/>
                <w:sz w:val="22"/>
                <w:szCs w:val="22"/>
                <w:lang w:eastAsia="cs-CZ"/>
              </w:rPr>
            </w:pPr>
            <w:r>
              <w:rPr>
                <w:b/>
                <w:color w:val="auto"/>
                <w:sz w:val="22"/>
                <w:szCs w:val="22"/>
                <w:lang w:eastAsia="cs-CZ"/>
              </w:rPr>
              <w:t>N</w:t>
            </w:r>
            <w:r w:rsidRPr="004039C5">
              <w:rPr>
                <w:b/>
                <w:color w:val="auto"/>
                <w:sz w:val="22"/>
                <w:szCs w:val="22"/>
                <w:lang w:eastAsia="cs-CZ"/>
              </w:rPr>
              <w:t>ávrh zákona č. xx/2026 Z. z.</w:t>
            </w:r>
          </w:p>
          <w:p w14:paraId="5DBC98C4" w14:textId="6FC4F1E5"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E1969DF" w14:textId="77777777" w:rsidR="0098507D" w:rsidRPr="00F62EF1" w:rsidRDefault="0098507D" w:rsidP="0098507D">
            <w:pPr>
              <w:pStyle w:val="Default"/>
              <w:rPr>
                <w:b/>
                <w:color w:val="auto"/>
                <w:sz w:val="22"/>
                <w:szCs w:val="22"/>
              </w:rPr>
            </w:pPr>
            <w:r w:rsidRPr="00F62EF1">
              <w:rPr>
                <w:b/>
                <w:color w:val="auto"/>
                <w:sz w:val="22"/>
                <w:szCs w:val="22"/>
              </w:rPr>
              <w:t>§ 9</w:t>
            </w:r>
          </w:p>
          <w:p w14:paraId="3FFF7983" w14:textId="77777777" w:rsidR="0098507D" w:rsidRPr="00F62EF1" w:rsidRDefault="0098507D" w:rsidP="0098507D">
            <w:pPr>
              <w:pStyle w:val="Default"/>
              <w:rPr>
                <w:b/>
                <w:color w:val="auto"/>
                <w:sz w:val="22"/>
                <w:szCs w:val="22"/>
              </w:rPr>
            </w:pPr>
            <w:r w:rsidRPr="00F62EF1">
              <w:rPr>
                <w:b/>
                <w:color w:val="auto"/>
                <w:sz w:val="22"/>
                <w:szCs w:val="22"/>
              </w:rPr>
              <w:t>O 3</w:t>
            </w:r>
          </w:p>
          <w:p w14:paraId="46E566D7" w14:textId="77777777" w:rsidR="0098507D" w:rsidRPr="00F62EF1" w:rsidRDefault="0098507D" w:rsidP="0098507D">
            <w:pPr>
              <w:pStyle w:val="Default"/>
              <w:rPr>
                <w:b/>
                <w:color w:val="auto"/>
                <w:sz w:val="22"/>
                <w:szCs w:val="22"/>
              </w:rPr>
            </w:pPr>
            <w:r w:rsidRPr="00F62EF1">
              <w:rPr>
                <w:b/>
                <w:color w:val="auto"/>
                <w:sz w:val="22"/>
                <w:szCs w:val="22"/>
              </w:rPr>
              <w:t>P d</w:t>
            </w:r>
          </w:p>
          <w:p w14:paraId="273D8307" w14:textId="69A70E2F" w:rsidR="0098507D" w:rsidRPr="005667E7" w:rsidRDefault="0098507D" w:rsidP="0098507D">
            <w:pPr>
              <w:pStyle w:val="Default"/>
              <w:rPr>
                <w:sz w:val="22"/>
                <w:szCs w:val="22"/>
              </w:rPr>
            </w:pPr>
            <w:r w:rsidRPr="00F62EF1">
              <w:rPr>
                <w:b/>
                <w:color w:val="auto"/>
                <w:sz w:val="22"/>
                <w:szCs w:val="22"/>
              </w:rPr>
              <w:t>P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4E530FA" w14:textId="77777777" w:rsidR="0098507D" w:rsidRDefault="0098507D" w:rsidP="0098507D">
            <w:pPr>
              <w:pStyle w:val="Default"/>
              <w:rPr>
                <w:sz w:val="22"/>
                <w:szCs w:val="22"/>
              </w:rPr>
            </w:pPr>
            <w:r w:rsidRPr="006E6897">
              <w:rPr>
                <w:sz w:val="22"/>
                <w:szCs w:val="22"/>
              </w:rPr>
              <w:t>(3) Ministerstvo alebo ním určená právnická osoba</w:t>
            </w:r>
          </w:p>
          <w:p w14:paraId="2794CBD3" w14:textId="77777777" w:rsidR="0098507D" w:rsidRPr="006E6897" w:rsidRDefault="0098507D" w:rsidP="0098507D">
            <w:pPr>
              <w:pStyle w:val="Default"/>
              <w:rPr>
                <w:sz w:val="22"/>
                <w:szCs w:val="22"/>
              </w:rPr>
            </w:pPr>
            <w:r w:rsidRPr="006E6897">
              <w:rPr>
                <w:sz w:val="22"/>
                <w:szCs w:val="22"/>
              </w:rPr>
              <w:t xml:space="preserve">d) zverejňuje </w:t>
            </w:r>
          </w:p>
          <w:p w14:paraId="7DD865A0" w14:textId="0B6ABA6C" w:rsidR="0098507D" w:rsidRPr="005667E7" w:rsidRDefault="0098507D" w:rsidP="0098507D">
            <w:pPr>
              <w:pStyle w:val="Default"/>
              <w:rPr>
                <w:sz w:val="22"/>
                <w:szCs w:val="22"/>
              </w:rPr>
            </w:pPr>
            <w:r>
              <w:rPr>
                <w:sz w:val="22"/>
                <w:szCs w:val="22"/>
              </w:rPr>
              <w:t>1. </w:t>
            </w:r>
            <w:r w:rsidRPr="006E6897">
              <w:rPr>
                <w:sz w:val="22"/>
                <w:szCs w:val="22"/>
              </w:rPr>
              <w:t xml:space="preserve">informácie o rôznych metódach a nákladovo efektívnych spôsoboch zlepšovania energetickej hospodárnosti budov a o existujúcich dostupných finančných nástrojoch určených na podporu zlepšenia energetickej hospodárnosti budov </w:t>
            </w:r>
            <w:r>
              <w:rPr>
                <w:sz w:val="22"/>
                <w:szCs w:val="22"/>
              </w:rPr>
              <w:t xml:space="preserve">a </w:t>
            </w:r>
            <w:r w:rsidRPr="006E6897">
              <w:rPr>
                <w:sz w:val="22"/>
                <w:szCs w:val="22"/>
              </w:rPr>
              <w:t>jednotiek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1BFB344" w14:textId="76745CB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24D398D" w14:textId="18ED8BA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7A5CE2F" w14:textId="11AA415A"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EE3B37F" w14:textId="77777777" w:rsidR="0098507D" w:rsidRPr="005667E7" w:rsidRDefault="0098507D" w:rsidP="0098507D">
            <w:pPr>
              <w:pStyle w:val="Default"/>
              <w:rPr>
                <w:sz w:val="22"/>
                <w:szCs w:val="22"/>
              </w:rPr>
            </w:pPr>
          </w:p>
        </w:tc>
      </w:tr>
      <w:tr w:rsidR="0098507D" w:rsidRPr="005667E7" w14:paraId="5FCBA9C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8FC1D6D"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B01AE19" w14:textId="77777777" w:rsidR="0098507D" w:rsidRPr="005667E7" w:rsidRDefault="0098507D" w:rsidP="0098507D">
            <w:pPr>
              <w:pStyle w:val="Default"/>
              <w:rPr>
                <w:sz w:val="22"/>
                <w:szCs w:val="22"/>
              </w:rPr>
            </w:pPr>
            <w:r w:rsidRPr="005667E7">
              <w:rPr>
                <w:sz w:val="22"/>
                <w:szCs w:val="22"/>
                <w:shd w:val="clear" w:color="auto" w:fill="FFFFFF"/>
              </w:rPr>
              <w:t>Členské štáty posúdia a vo vhodných prípadoch riešia prekážky súvisiace s počiatočnými nákladmi na obnovu.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A80C435" w14:textId="068B1DA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8F3F7E6" w14:textId="02DC6BE3"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F5F08D6" w14:textId="77777777" w:rsidR="0098507D" w:rsidRPr="00FA4C16" w:rsidRDefault="0098507D" w:rsidP="0098507D">
            <w:pPr>
              <w:pStyle w:val="Default"/>
              <w:rPr>
                <w:b/>
                <w:color w:val="auto"/>
                <w:sz w:val="22"/>
                <w:szCs w:val="22"/>
              </w:rPr>
            </w:pPr>
            <w:r w:rsidRPr="00FA4C16">
              <w:rPr>
                <w:b/>
                <w:color w:val="auto"/>
                <w:sz w:val="22"/>
                <w:szCs w:val="22"/>
              </w:rPr>
              <w:t>§ 9a</w:t>
            </w:r>
          </w:p>
          <w:p w14:paraId="527A19CE" w14:textId="45EFE6AE" w:rsidR="0098507D" w:rsidRPr="00FA4C16" w:rsidRDefault="0098507D" w:rsidP="0098507D">
            <w:pPr>
              <w:pStyle w:val="Default"/>
              <w:rPr>
                <w:color w:val="auto"/>
                <w:sz w:val="22"/>
                <w:szCs w:val="22"/>
              </w:rPr>
            </w:pPr>
            <w:r w:rsidRPr="00FA4C16">
              <w:rPr>
                <w:b/>
                <w:color w:val="auto"/>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13CD937" w14:textId="47803CC6" w:rsidR="0098507D" w:rsidRPr="00FA4C16" w:rsidRDefault="0098507D" w:rsidP="0098507D">
            <w:pPr>
              <w:pStyle w:val="Default"/>
              <w:rPr>
                <w:b/>
                <w:color w:val="auto"/>
                <w:sz w:val="22"/>
                <w:szCs w:val="22"/>
              </w:rPr>
            </w:pPr>
            <w:r w:rsidRPr="00FA4C16">
              <w:rPr>
                <w:b/>
                <w:color w:val="auto"/>
                <w:sz w:val="22"/>
                <w:szCs w:val="22"/>
              </w:rPr>
              <w:t>(2) Dotáciu podľa odseku 1 možno poskytnúť do 100 % ekonomicky oprávnených nákladov.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665E39B" w14:textId="0BA695A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DD975DF" w14:textId="2D4B773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A8BA734" w14:textId="476EA996"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A9A62C4" w14:textId="77777777" w:rsidR="0098507D" w:rsidRPr="005667E7" w:rsidRDefault="0098507D" w:rsidP="0098507D">
            <w:pPr>
              <w:pStyle w:val="Default"/>
              <w:rPr>
                <w:sz w:val="22"/>
                <w:szCs w:val="22"/>
              </w:rPr>
            </w:pPr>
          </w:p>
        </w:tc>
      </w:tr>
      <w:tr w:rsidR="0098507D" w:rsidRPr="005667E7" w14:paraId="28194EE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33C45EE"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A5375C1"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Pri navrhovaní schém finančnej podpory na obnovu budov členské štáty zvážia použitie parametrov založených na príjmoch.</w:t>
            </w:r>
          </w:p>
          <w:p w14:paraId="4ED95317"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 xml:space="preserve">Členské štáty môžu použiť národné fondy energetickej efektívnosti, ak sú takéto fondy zriadené podľa článku 30 </w:t>
            </w:r>
            <w:r w:rsidRPr="005667E7">
              <w:rPr>
                <w:color w:val="000000"/>
                <w:sz w:val="22"/>
                <w:szCs w:val="22"/>
              </w:rPr>
              <w:lastRenderedPageBreak/>
              <w:t>smernice (EÚ) 2023/1791, na financovanie špecializovaných systémov a programov na účely obnov zameraných na zlepšenie energetickej hospodárnosti.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2557B5E" w14:textId="75141203"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46A68BE" w14:textId="18DB2025"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673A324" w14:textId="7E6157F9" w:rsidR="0098507D" w:rsidRPr="00FA4C16" w:rsidRDefault="0098507D" w:rsidP="0098507D">
            <w:pPr>
              <w:pStyle w:val="Default"/>
              <w:rPr>
                <w:b/>
                <w:color w:val="auto"/>
                <w:sz w:val="22"/>
                <w:szCs w:val="22"/>
              </w:rPr>
            </w:pPr>
            <w:r w:rsidRPr="00FA4C16">
              <w:rPr>
                <w:b/>
                <w:color w:val="auto"/>
                <w:sz w:val="22"/>
                <w:szCs w:val="22"/>
              </w:rPr>
              <w:t>§ 9b</w:t>
            </w:r>
          </w:p>
          <w:p w14:paraId="0E311AD2" w14:textId="7180C105" w:rsidR="0098507D" w:rsidRPr="00FA4C16" w:rsidRDefault="0098507D" w:rsidP="0098507D">
            <w:pPr>
              <w:pStyle w:val="Default"/>
              <w:rPr>
                <w:b/>
                <w:color w:val="auto"/>
                <w:sz w:val="22"/>
                <w:szCs w:val="22"/>
              </w:rPr>
            </w:pPr>
            <w:r w:rsidRPr="00FA4C16">
              <w:rPr>
                <w:b/>
                <w:color w:val="auto"/>
                <w:sz w:val="22"/>
                <w:szCs w:val="22"/>
              </w:rPr>
              <w:t>O </w:t>
            </w:r>
            <w:r w:rsidR="00F62EF1">
              <w:rPr>
                <w:b/>
                <w:color w:val="auto"/>
                <w:sz w:val="22"/>
                <w:szCs w:val="22"/>
              </w:rPr>
              <w:t>7</w:t>
            </w:r>
          </w:p>
          <w:p w14:paraId="2140FF38" w14:textId="7379CD22" w:rsidR="0098507D" w:rsidRPr="00FA4C16" w:rsidRDefault="0098507D" w:rsidP="0098507D">
            <w:pPr>
              <w:pStyle w:val="Default"/>
              <w:rPr>
                <w:color w:val="auto"/>
                <w:sz w:val="22"/>
                <w:szCs w:val="22"/>
              </w:rPr>
            </w:pPr>
            <w:r w:rsidRPr="00FA4C16">
              <w:rPr>
                <w:b/>
                <w:color w:val="auto"/>
                <w:sz w:val="22"/>
                <w:szCs w:val="22"/>
              </w:rPr>
              <w:t xml:space="preserve">P </w:t>
            </w:r>
            <w:r w:rsidR="00F62EF1">
              <w:rPr>
                <w:b/>
                <w:color w:val="auto"/>
                <w:sz w:val="22"/>
                <w:szCs w:val="22"/>
              </w:rPr>
              <w:t>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57AC610" w14:textId="261DF5ED" w:rsidR="0098507D" w:rsidRPr="00FA4C16" w:rsidRDefault="0098507D" w:rsidP="0098507D">
            <w:pPr>
              <w:pStyle w:val="Default"/>
              <w:rPr>
                <w:b/>
                <w:color w:val="auto"/>
                <w:sz w:val="22"/>
                <w:szCs w:val="22"/>
              </w:rPr>
            </w:pPr>
            <w:r>
              <w:rPr>
                <w:b/>
                <w:color w:val="auto"/>
                <w:sz w:val="22"/>
                <w:szCs w:val="22"/>
              </w:rPr>
              <w:t>(</w:t>
            </w:r>
            <w:r w:rsidR="00F62EF1">
              <w:rPr>
                <w:b/>
                <w:color w:val="auto"/>
                <w:sz w:val="22"/>
                <w:szCs w:val="22"/>
              </w:rPr>
              <w:t>7</w:t>
            </w:r>
            <w:r w:rsidRPr="00FA4C16">
              <w:rPr>
                <w:b/>
                <w:color w:val="auto"/>
                <w:sz w:val="22"/>
                <w:szCs w:val="22"/>
              </w:rPr>
              <w:t>) </w:t>
            </w:r>
            <w:r w:rsidRPr="000D3248">
              <w:rPr>
                <w:b/>
                <w:color w:val="auto"/>
                <w:sz w:val="22"/>
                <w:szCs w:val="22"/>
              </w:rPr>
              <w:t xml:space="preserve">Výzva </w:t>
            </w:r>
            <w:r w:rsidR="00F62EF1">
              <w:rPr>
                <w:b/>
                <w:color w:val="auto"/>
                <w:sz w:val="22"/>
                <w:szCs w:val="22"/>
              </w:rPr>
              <w:t>obsahuje</w:t>
            </w:r>
          </w:p>
          <w:p w14:paraId="2EB8BE00" w14:textId="66705378" w:rsidR="0098507D" w:rsidRPr="00FA4C16" w:rsidRDefault="0098507D" w:rsidP="0098507D">
            <w:pPr>
              <w:pStyle w:val="Default"/>
              <w:rPr>
                <w:b/>
                <w:color w:val="auto"/>
                <w:sz w:val="22"/>
                <w:szCs w:val="22"/>
                <w:vertAlign w:val="superscript"/>
              </w:rPr>
            </w:pPr>
            <w:r w:rsidRPr="00FA4C16">
              <w:rPr>
                <w:b/>
                <w:color w:val="auto"/>
                <w:sz w:val="22"/>
                <w:szCs w:val="22"/>
              </w:rPr>
              <w:t>d) </w:t>
            </w:r>
            <w:r w:rsidRPr="000D3248">
              <w:rPr>
                <w:b/>
                <w:color w:val="auto"/>
                <w:sz w:val="22"/>
                <w:szCs w:val="22"/>
              </w:rPr>
              <w:t>okruh oprávnených žiadateľov, ktorý môže byť podmienený maximálnou výškou príjmu žiadateľa alebo príjmu žiadateľa a osôb, ktorých príjmy sa posudzujú spoloč</w:t>
            </w:r>
            <w:r>
              <w:rPr>
                <w:b/>
                <w:color w:val="auto"/>
                <w:sz w:val="22"/>
                <w:szCs w:val="22"/>
              </w:rPr>
              <w:t>ne podľa osobitného predpisu,</w:t>
            </w:r>
            <w:r w:rsidRPr="00FA4C16">
              <w:rPr>
                <w:b/>
                <w:color w:val="auto"/>
                <w:sz w:val="22"/>
                <w:szCs w:val="22"/>
                <w:vertAlign w:val="superscript"/>
              </w:rPr>
              <w:t>5</w:t>
            </w:r>
            <w:r w:rsidR="00F62EF1">
              <w:rPr>
                <w:b/>
                <w:color w:val="auto"/>
                <w:sz w:val="22"/>
                <w:szCs w:val="22"/>
                <w:vertAlign w:val="superscript"/>
              </w:rPr>
              <w:t>c</w:t>
            </w:r>
            <w:r w:rsidRPr="00FA4C16">
              <w:rPr>
                <w:b/>
                <w:color w:val="auto"/>
                <w:sz w:val="22"/>
                <w:szCs w:val="22"/>
                <w:vertAlign w:val="superscript"/>
              </w:rPr>
              <w:t>)</w:t>
            </w:r>
          </w:p>
          <w:p w14:paraId="2496ECB0" w14:textId="77777777" w:rsidR="0098507D" w:rsidRPr="00BF7B73" w:rsidRDefault="0098507D" w:rsidP="0098507D">
            <w:pPr>
              <w:pStyle w:val="Default"/>
              <w:rPr>
                <w:b/>
                <w:i/>
                <w:color w:val="auto"/>
                <w:sz w:val="22"/>
                <w:szCs w:val="22"/>
                <w:vertAlign w:val="superscript"/>
              </w:rPr>
            </w:pPr>
          </w:p>
          <w:p w14:paraId="7FF5D9FF" w14:textId="77777777" w:rsidR="0098507D" w:rsidRPr="00F62EF1" w:rsidRDefault="0098507D" w:rsidP="0098507D">
            <w:pPr>
              <w:pStyle w:val="Default"/>
              <w:rPr>
                <w:b/>
                <w:color w:val="auto"/>
                <w:sz w:val="22"/>
                <w:szCs w:val="22"/>
              </w:rPr>
            </w:pPr>
            <w:r w:rsidRPr="00F62EF1">
              <w:rPr>
                <w:b/>
                <w:color w:val="auto"/>
                <w:sz w:val="22"/>
                <w:szCs w:val="22"/>
              </w:rPr>
              <w:t>Poznámka pod čiarou:</w:t>
            </w:r>
          </w:p>
          <w:p w14:paraId="558BC8AE" w14:textId="7E3F22A5" w:rsidR="0098507D" w:rsidRPr="003E3D59" w:rsidRDefault="00F62EF1" w:rsidP="00622299">
            <w:pPr>
              <w:pStyle w:val="Default"/>
              <w:rPr>
                <w:b/>
                <w:i/>
                <w:color w:val="auto"/>
                <w:sz w:val="22"/>
                <w:szCs w:val="22"/>
              </w:rPr>
            </w:pPr>
            <w:r>
              <w:rPr>
                <w:b/>
                <w:color w:val="auto"/>
                <w:sz w:val="22"/>
                <w:szCs w:val="22"/>
                <w:vertAlign w:val="superscript"/>
              </w:rPr>
              <w:t>5c</w:t>
            </w:r>
            <w:r w:rsidR="0098507D" w:rsidRPr="003E3D59">
              <w:rPr>
                <w:b/>
                <w:color w:val="auto"/>
                <w:sz w:val="22"/>
                <w:szCs w:val="22"/>
                <w:vertAlign w:val="superscript"/>
              </w:rPr>
              <w:t>)</w:t>
            </w:r>
            <w:r w:rsidR="0098507D" w:rsidRPr="00FA4C16">
              <w:rPr>
                <w:b/>
                <w:color w:val="auto"/>
                <w:sz w:val="22"/>
                <w:szCs w:val="22"/>
              </w:rPr>
              <w:t xml:space="preserve"> § 3 </w:t>
            </w:r>
            <w:r>
              <w:rPr>
                <w:b/>
                <w:color w:val="auto"/>
                <w:sz w:val="22"/>
                <w:szCs w:val="22"/>
              </w:rPr>
              <w:t xml:space="preserve">a 4 </w:t>
            </w:r>
            <w:r w:rsidR="0098507D" w:rsidRPr="00FA4C16">
              <w:rPr>
                <w:b/>
                <w:color w:val="auto"/>
                <w:sz w:val="22"/>
                <w:szCs w:val="22"/>
              </w:rPr>
              <w:t>zákona č. 601/2003 Z. z. o životnom minime a o zmene a doplnení niektorých zákonov.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E9EA408" w14:textId="1CDAC41E"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707CB87" w14:textId="3246DFE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117E75D" w14:textId="53F88EF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D13B525" w14:textId="77777777" w:rsidR="0098507D" w:rsidRPr="005667E7" w:rsidRDefault="0098507D" w:rsidP="0098507D">
            <w:pPr>
              <w:pStyle w:val="Default"/>
              <w:rPr>
                <w:sz w:val="22"/>
                <w:szCs w:val="22"/>
              </w:rPr>
            </w:pPr>
          </w:p>
        </w:tc>
      </w:tr>
      <w:tr w:rsidR="0098507D" w:rsidRPr="005667E7" w14:paraId="057A0A82"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DF463CE" w14:textId="77777777" w:rsidR="0098507D" w:rsidRPr="005667E7" w:rsidRDefault="0098507D" w:rsidP="0098507D">
            <w:pPr>
              <w:pStyle w:val="Default"/>
              <w:rPr>
                <w:sz w:val="22"/>
                <w:szCs w:val="22"/>
              </w:rPr>
            </w:pPr>
            <w:r w:rsidRPr="005667E7">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3A5D404" w14:textId="77777777" w:rsidR="0098507D" w:rsidRPr="005667E7" w:rsidRDefault="0098507D" w:rsidP="0098507D">
            <w:pPr>
              <w:pStyle w:val="Default"/>
              <w:rPr>
                <w:sz w:val="22"/>
                <w:szCs w:val="22"/>
              </w:rPr>
            </w:pPr>
            <w:r w:rsidRPr="005667E7">
              <w:rPr>
                <w:sz w:val="22"/>
                <w:szCs w:val="22"/>
                <w:shd w:val="clear" w:color="auto" w:fill="FFFFFF"/>
              </w:rPr>
              <w:t>Členské štáty prijmú vhodné regulačné opatrenia na odstránenie neekonomických prekážok obnovy budov. Pokiaľ ide o budovy s viac ako jednou jednotkou budovy, takéto opatrenia môžu zahŕňať zrušenie požiadaviek jednomyseľnosti v štruktúrach spoluvlastníctva alebo umožnenie, aby sa štruktúry spoluvlastníctva stali priamymi príjemcami finančnej podpory.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BC372CD" w14:textId="26A85F5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417D1AE" w14:textId="360A2B34" w:rsidR="0098507D" w:rsidRPr="005667E7" w:rsidRDefault="0098507D" w:rsidP="0098507D">
            <w:pPr>
              <w:pStyle w:val="Default"/>
              <w:rPr>
                <w:sz w:val="22"/>
                <w:szCs w:val="22"/>
              </w:rPr>
            </w:pPr>
            <w:r w:rsidRPr="006066E8">
              <w:rPr>
                <w:sz w:val="22"/>
                <w:szCs w:val="22"/>
                <w:lang w:eastAsia="cs-CZ"/>
              </w:rPr>
              <w:t xml:space="preserve">Zákon č. </w:t>
            </w:r>
            <w:r>
              <w:rPr>
                <w:sz w:val="22"/>
                <w:szCs w:val="22"/>
                <w:lang w:eastAsia="cs-CZ"/>
              </w:rPr>
              <w:t>182/1993</w:t>
            </w:r>
            <w:r w:rsidRPr="006066E8">
              <w:rPr>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3C8439F" w14:textId="28750E1B" w:rsidR="005271FF" w:rsidRPr="00F0212E" w:rsidRDefault="00F0212E" w:rsidP="0098507D">
            <w:pPr>
              <w:pStyle w:val="Default"/>
              <w:jc w:val="both"/>
              <w:rPr>
                <w:sz w:val="22"/>
                <w:szCs w:val="22"/>
              </w:rPr>
            </w:pPr>
            <w:r w:rsidRPr="00F0212E">
              <w:rPr>
                <w:sz w:val="22"/>
                <w:szCs w:val="22"/>
              </w:rPr>
              <w:t xml:space="preserve">§ </w:t>
            </w:r>
            <w:r w:rsidR="0098507D" w:rsidRPr="00F0212E">
              <w:rPr>
                <w:sz w:val="22"/>
                <w:szCs w:val="22"/>
              </w:rPr>
              <w:t>14b</w:t>
            </w:r>
          </w:p>
          <w:p w14:paraId="08695EC9" w14:textId="07730D0C" w:rsidR="0098507D" w:rsidRPr="00F0212E" w:rsidRDefault="0098507D" w:rsidP="0098507D">
            <w:pPr>
              <w:pStyle w:val="Default"/>
              <w:jc w:val="both"/>
              <w:rPr>
                <w:color w:val="auto"/>
                <w:sz w:val="22"/>
                <w:szCs w:val="22"/>
              </w:rPr>
            </w:pPr>
            <w:r w:rsidRPr="00F0212E">
              <w:rPr>
                <w:color w:val="auto"/>
                <w:sz w:val="22"/>
                <w:szCs w:val="22"/>
              </w:rPr>
              <w:t>O 1</w:t>
            </w:r>
          </w:p>
          <w:p w14:paraId="6B23469D" w14:textId="40134EAC" w:rsidR="0098507D" w:rsidRPr="00F0212E" w:rsidRDefault="0098507D" w:rsidP="0098507D">
            <w:pPr>
              <w:pStyle w:val="Default"/>
              <w:jc w:val="both"/>
              <w:rPr>
                <w:color w:val="auto"/>
                <w:sz w:val="22"/>
                <w:szCs w:val="22"/>
              </w:rPr>
            </w:pPr>
            <w:r w:rsidRPr="00F0212E">
              <w:rPr>
                <w:color w:val="auto"/>
                <w:sz w:val="22"/>
                <w:szCs w:val="22"/>
              </w:rPr>
              <w:t>P m</w:t>
            </w:r>
          </w:p>
          <w:p w14:paraId="10D3C453" w14:textId="4B1E27DA" w:rsidR="0098507D" w:rsidRPr="005667E7" w:rsidRDefault="0098507D" w:rsidP="0098507D">
            <w:pPr>
              <w:pStyle w:val="Default"/>
              <w:jc w:val="both"/>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429D8BA" w14:textId="77777777" w:rsidR="0098507D" w:rsidRDefault="0098507D" w:rsidP="0098507D">
            <w:pPr>
              <w:pStyle w:val="Default"/>
              <w:rPr>
                <w:sz w:val="22"/>
                <w:szCs w:val="22"/>
              </w:rPr>
            </w:pPr>
            <w:r w:rsidRPr="000D3248">
              <w:rPr>
                <w:sz w:val="22"/>
                <w:szCs w:val="22"/>
              </w:rPr>
              <w:t>(1) Vlastníci bytov a nebytových priestorov v dome prijímajú rozhodnutia nadpolovičnou väčšinou hlasov všetkých vlastníkov bytov a nebytových priestorov v dome, ak hlasujú o</w:t>
            </w:r>
          </w:p>
          <w:p w14:paraId="271F5BE7" w14:textId="4574B887" w:rsidR="0098507D" w:rsidRPr="000D3248" w:rsidRDefault="0098507D" w:rsidP="0098507D">
            <w:pPr>
              <w:pStyle w:val="Default"/>
              <w:rPr>
                <w:sz w:val="22"/>
                <w:szCs w:val="22"/>
              </w:rPr>
            </w:pPr>
            <w:r>
              <w:rPr>
                <w:sz w:val="22"/>
                <w:szCs w:val="22"/>
              </w:rPr>
              <w:t xml:space="preserve">m) </w:t>
            </w:r>
            <w:r w:rsidRPr="000D3248">
              <w:rPr>
                <w:sz w:val="22"/>
                <w:szCs w:val="22"/>
              </w:rPr>
              <w:t>súhlase so stavebnou úpravou bytu alebo nebytového priestoru, ktorou vlastník bytu a nebytového priestoru v dome mení vzhľad domu a zasahuje do spoločných častí domu, zasahuje do spoločných zariadení domu vrátane odpojenia od spoločných rozvodov vykurovania a teplej úžitkovej vody v dome, príslušenstva alebo priľahlého pozemku, ak zmluva o spoločenstve alebo zmluva o výkone správy neurčuje inak,</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91565C9" w14:textId="77AD293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4EECB0D" w14:textId="748F212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F09574" w14:textId="0F02478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3A253EB" w14:textId="77777777" w:rsidR="0098507D" w:rsidRPr="005667E7" w:rsidRDefault="0098507D" w:rsidP="0098507D">
            <w:pPr>
              <w:pStyle w:val="Default"/>
              <w:rPr>
                <w:sz w:val="22"/>
                <w:szCs w:val="22"/>
              </w:rPr>
            </w:pPr>
          </w:p>
        </w:tc>
      </w:tr>
      <w:tr w:rsidR="0098507D" w:rsidRPr="005667E7" w14:paraId="5F3F4A5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5F1D02E"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8CC3BF8" w14:textId="77777777" w:rsidR="0098507D" w:rsidRPr="005667E7" w:rsidRDefault="0098507D" w:rsidP="0098507D">
            <w:pPr>
              <w:pStyle w:val="Default"/>
              <w:rPr>
                <w:sz w:val="22"/>
                <w:szCs w:val="22"/>
                <w:shd w:val="clear" w:color="auto" w:fill="FFFFFF"/>
              </w:rPr>
            </w:pPr>
            <w:r w:rsidRPr="005667E7">
              <w:rPr>
                <w:sz w:val="22"/>
                <w:szCs w:val="22"/>
                <w:shd w:val="clear" w:color="auto" w:fill="FFFFFF"/>
              </w:rPr>
              <w:t xml:space="preserve">Členské štáty musia čo najlepšie nákladovo efektívne využívať vnútroštátne financovanie a financovanie, ktoré je k dispozícii na úrovni Únie, najmä Mechanizmus na podporu obnovy a odolnosti, Sociálno-klimatický fond, Kohézny fond, </w:t>
            </w:r>
            <w:proofErr w:type="spellStart"/>
            <w:r w:rsidRPr="005667E7">
              <w:rPr>
                <w:sz w:val="22"/>
                <w:szCs w:val="22"/>
                <w:shd w:val="clear" w:color="auto" w:fill="FFFFFF"/>
              </w:rPr>
              <w:t>InvestEU</w:t>
            </w:r>
            <w:proofErr w:type="spellEnd"/>
            <w:r w:rsidRPr="005667E7">
              <w:rPr>
                <w:sz w:val="22"/>
                <w:szCs w:val="22"/>
                <w:shd w:val="clear" w:color="auto" w:fill="FFFFFF"/>
              </w:rPr>
              <w:t>, príjmy z aukcií z obchodovania s emisiami podľa smernice Európskeho parlamentu a Rady 2003/87/ES </w:t>
            </w:r>
            <w:hyperlink r:id="rId26" w:anchor="ntr31-L_202401275SK.000101-E0031" w:history="1">
              <w:r w:rsidRPr="005667E7">
                <w:rPr>
                  <w:rStyle w:val="Hypertextovprepojenie"/>
                  <w:color w:val="337AB7"/>
                  <w:sz w:val="22"/>
                  <w:szCs w:val="22"/>
                  <w:shd w:val="clear" w:color="auto" w:fill="FFFFFF"/>
                </w:rPr>
                <w:t>(</w:t>
              </w:r>
              <w:r w:rsidRPr="005667E7">
                <w:rPr>
                  <w:rStyle w:val="oj-super"/>
                  <w:color w:val="337AB7"/>
                  <w:sz w:val="22"/>
                  <w:szCs w:val="22"/>
                  <w:shd w:val="clear" w:color="auto" w:fill="FFFFFF"/>
                  <w:vertAlign w:val="superscript"/>
                </w:rPr>
                <w:t>31</w:t>
              </w:r>
              <w:r w:rsidRPr="005667E7">
                <w:rPr>
                  <w:rStyle w:val="Hypertextovprepojenie"/>
                  <w:color w:val="337AB7"/>
                  <w:sz w:val="22"/>
                  <w:szCs w:val="22"/>
                  <w:shd w:val="clear" w:color="auto" w:fill="FFFFFF"/>
                </w:rPr>
                <w:t>)</w:t>
              </w:r>
            </w:hyperlink>
            <w:r w:rsidRPr="005667E7">
              <w:rPr>
                <w:sz w:val="22"/>
                <w:szCs w:val="22"/>
                <w:shd w:val="clear" w:color="auto" w:fill="FFFFFF"/>
              </w:rPr>
              <w:t xml:space="preserve"> a iné verejné zdroje financovania. Tieto zdroje financovania sa využívajú v súlade </w:t>
            </w:r>
            <w:r w:rsidRPr="005667E7">
              <w:rPr>
                <w:sz w:val="22"/>
                <w:szCs w:val="22"/>
                <w:shd w:val="clear" w:color="auto" w:fill="FFFFFF"/>
              </w:rPr>
              <w:lastRenderedPageBreak/>
              <w:t>s cestou k dosiahnutiu fondu budov s nulovými emisiami do roku 2050.</w:t>
            </w:r>
          </w:p>
          <w:p w14:paraId="6E2568F7" w14:textId="77777777" w:rsidR="0098507D" w:rsidRPr="005667E7" w:rsidRDefault="0098507D" w:rsidP="0098507D">
            <w:pPr>
              <w:pStyle w:val="Default"/>
              <w:rPr>
                <w:sz w:val="22"/>
                <w:szCs w:val="22"/>
                <w:shd w:val="clear" w:color="auto" w:fill="FFFFFF"/>
              </w:rPr>
            </w:pPr>
          </w:p>
          <w:p w14:paraId="2C38BDB3" w14:textId="77777777" w:rsidR="0098507D" w:rsidRPr="005667E7" w:rsidRDefault="0098507D" w:rsidP="0098507D">
            <w:pPr>
              <w:pStyle w:val="Default"/>
              <w:rPr>
                <w:sz w:val="22"/>
                <w:szCs w:val="22"/>
                <w:shd w:val="clear" w:color="auto" w:fill="FFFFFF"/>
              </w:rPr>
            </w:pPr>
            <w:r w:rsidRPr="005667E7">
              <w:rPr>
                <w:sz w:val="22"/>
                <w:szCs w:val="22"/>
                <w:shd w:val="clear" w:color="auto" w:fill="FFFFFF"/>
              </w:rPr>
              <w:t>Poznámka:</w:t>
            </w:r>
          </w:p>
          <w:p w14:paraId="17D23A25" w14:textId="77777777" w:rsidR="0098507D" w:rsidRPr="005667E7" w:rsidRDefault="0098507D" w:rsidP="0098507D">
            <w:pPr>
              <w:pStyle w:val="Default"/>
              <w:rPr>
                <w:sz w:val="22"/>
                <w:szCs w:val="22"/>
              </w:rPr>
            </w:pPr>
            <w:r w:rsidRPr="005667E7">
              <w:rPr>
                <w:sz w:val="22"/>
                <w:szCs w:val="22"/>
                <w:shd w:val="clear" w:color="auto" w:fill="FFFFFF"/>
              </w:rPr>
              <w:t>Smernica Európskeho parlamentu a Rady 2003/87/ES z 13. októbra 2003, o vytvorení systému obchodovania s emisnými kvótami skleníkových plynov v spoločenstve, a ktorou sa mení a dopĺňa smernica Rady 96/61/ES (</w:t>
            </w:r>
            <w:hyperlink r:id="rId27" w:history="1">
              <w:r w:rsidRPr="005667E7">
                <w:rPr>
                  <w:rStyle w:val="Hypertextovprepojenie"/>
                  <w:color w:val="23527C"/>
                  <w:sz w:val="22"/>
                  <w:szCs w:val="22"/>
                  <w:shd w:val="clear" w:color="auto" w:fill="FFFFFF"/>
                </w:rPr>
                <w:t>Ú. v. EÚ L 275, 25.10.2003, s. 32</w:t>
              </w:r>
            </w:hyperlink>
            <w:r w:rsidRPr="005667E7">
              <w:rPr>
                <w:sz w:val="22"/>
                <w:szCs w:val="22"/>
                <w:shd w:val="clear" w:color="auto" w:fill="FFFFFF"/>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70D672B" w14:textId="5D5F6642"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1A28CE9" w14:textId="4E436B11" w:rsidR="0098507D" w:rsidRPr="006066E8" w:rsidRDefault="0098507D" w:rsidP="0098507D">
            <w:pPr>
              <w:pStyle w:val="Default"/>
              <w:rPr>
                <w:sz w:val="22"/>
                <w:szCs w:val="22"/>
                <w:lang w:eastAsia="cs-CZ"/>
              </w:rPr>
            </w:pPr>
            <w:r w:rsidRPr="006066E8">
              <w:rPr>
                <w:sz w:val="22"/>
                <w:szCs w:val="22"/>
                <w:lang w:eastAsia="cs-CZ"/>
              </w:rPr>
              <w:t xml:space="preserve">Zákon č. 555/2005 Z. z. </w:t>
            </w:r>
          </w:p>
          <w:p w14:paraId="43B355FE" w14:textId="77777777" w:rsidR="0098507D" w:rsidRDefault="0098507D" w:rsidP="0098507D">
            <w:pPr>
              <w:pStyle w:val="Default"/>
              <w:rPr>
                <w:b/>
                <w:sz w:val="22"/>
                <w:szCs w:val="22"/>
                <w:lang w:eastAsia="cs-CZ"/>
              </w:rPr>
            </w:pPr>
          </w:p>
          <w:p w14:paraId="479B5493" w14:textId="77777777" w:rsidR="0098507D" w:rsidRDefault="0098507D" w:rsidP="0098507D">
            <w:pPr>
              <w:pStyle w:val="Default"/>
              <w:rPr>
                <w:b/>
                <w:sz w:val="22"/>
                <w:szCs w:val="22"/>
                <w:lang w:eastAsia="cs-CZ"/>
              </w:rPr>
            </w:pPr>
          </w:p>
          <w:p w14:paraId="10610488" w14:textId="77777777" w:rsidR="0098507D" w:rsidRDefault="0098507D" w:rsidP="0098507D">
            <w:pPr>
              <w:pStyle w:val="Default"/>
              <w:rPr>
                <w:b/>
                <w:sz w:val="22"/>
                <w:szCs w:val="22"/>
                <w:lang w:eastAsia="cs-CZ"/>
              </w:rPr>
            </w:pPr>
          </w:p>
          <w:p w14:paraId="59D30581" w14:textId="77777777" w:rsidR="0098507D" w:rsidRDefault="0098507D" w:rsidP="0098507D">
            <w:pPr>
              <w:pStyle w:val="Default"/>
              <w:rPr>
                <w:b/>
                <w:sz w:val="22"/>
                <w:szCs w:val="22"/>
                <w:lang w:eastAsia="cs-CZ"/>
              </w:rPr>
            </w:pPr>
          </w:p>
          <w:p w14:paraId="42CB78E3" w14:textId="77777777" w:rsidR="0098507D" w:rsidRDefault="0098507D" w:rsidP="0098507D">
            <w:pPr>
              <w:pStyle w:val="Default"/>
              <w:rPr>
                <w:b/>
                <w:sz w:val="22"/>
                <w:szCs w:val="22"/>
                <w:lang w:eastAsia="cs-CZ"/>
              </w:rPr>
            </w:pPr>
          </w:p>
          <w:p w14:paraId="583BD2A2" w14:textId="52A94511"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5254C94" w14:textId="70184A0B" w:rsidR="0098507D" w:rsidRDefault="0098507D" w:rsidP="0098507D">
            <w:pPr>
              <w:pStyle w:val="Default"/>
              <w:rPr>
                <w:sz w:val="22"/>
                <w:szCs w:val="22"/>
              </w:rPr>
            </w:pPr>
            <w:r>
              <w:rPr>
                <w:sz w:val="22"/>
                <w:szCs w:val="22"/>
              </w:rPr>
              <w:t>§ 9</w:t>
            </w:r>
          </w:p>
          <w:p w14:paraId="6EDD7AB5" w14:textId="42BA149B" w:rsidR="0098507D" w:rsidRDefault="0098507D" w:rsidP="0098507D">
            <w:pPr>
              <w:pStyle w:val="Default"/>
              <w:rPr>
                <w:sz w:val="22"/>
                <w:szCs w:val="22"/>
              </w:rPr>
            </w:pPr>
            <w:r>
              <w:rPr>
                <w:sz w:val="22"/>
                <w:szCs w:val="22"/>
              </w:rPr>
              <w:t>O 1</w:t>
            </w:r>
          </w:p>
          <w:p w14:paraId="6C96A2C3" w14:textId="2BA2D16C" w:rsidR="0098507D" w:rsidRDefault="0098507D" w:rsidP="0098507D">
            <w:pPr>
              <w:pStyle w:val="Default"/>
              <w:rPr>
                <w:sz w:val="22"/>
                <w:szCs w:val="22"/>
              </w:rPr>
            </w:pPr>
            <w:r>
              <w:rPr>
                <w:sz w:val="22"/>
                <w:szCs w:val="22"/>
              </w:rPr>
              <w:t>P c</w:t>
            </w:r>
          </w:p>
          <w:p w14:paraId="64666299" w14:textId="77777777" w:rsidR="0098507D" w:rsidRDefault="0098507D" w:rsidP="0098507D">
            <w:pPr>
              <w:pStyle w:val="Default"/>
              <w:rPr>
                <w:sz w:val="22"/>
                <w:szCs w:val="22"/>
              </w:rPr>
            </w:pPr>
          </w:p>
          <w:p w14:paraId="05DF5981" w14:textId="77777777" w:rsidR="0098507D" w:rsidRDefault="0098507D" w:rsidP="0098507D">
            <w:pPr>
              <w:pStyle w:val="Default"/>
              <w:rPr>
                <w:b/>
                <w:sz w:val="22"/>
                <w:szCs w:val="22"/>
              </w:rPr>
            </w:pPr>
          </w:p>
          <w:p w14:paraId="1E73B7EC" w14:textId="77777777" w:rsidR="0098507D" w:rsidRDefault="0098507D" w:rsidP="0098507D">
            <w:pPr>
              <w:pStyle w:val="Default"/>
              <w:rPr>
                <w:b/>
                <w:sz w:val="22"/>
                <w:szCs w:val="22"/>
              </w:rPr>
            </w:pPr>
          </w:p>
          <w:p w14:paraId="5ACC9C4D" w14:textId="77777777" w:rsidR="0098507D" w:rsidRDefault="0098507D" w:rsidP="0098507D">
            <w:pPr>
              <w:pStyle w:val="Default"/>
              <w:rPr>
                <w:b/>
                <w:sz w:val="22"/>
                <w:szCs w:val="22"/>
              </w:rPr>
            </w:pPr>
          </w:p>
          <w:p w14:paraId="68223CA7" w14:textId="77777777" w:rsidR="0098507D" w:rsidRDefault="0098507D" w:rsidP="0098507D">
            <w:pPr>
              <w:pStyle w:val="Default"/>
              <w:rPr>
                <w:b/>
                <w:sz w:val="22"/>
                <w:szCs w:val="22"/>
              </w:rPr>
            </w:pPr>
          </w:p>
          <w:p w14:paraId="4614EB5E" w14:textId="2A2E7A00" w:rsidR="0098507D" w:rsidRPr="0036110A" w:rsidRDefault="00F0212E" w:rsidP="0098507D">
            <w:pPr>
              <w:pStyle w:val="Default"/>
              <w:rPr>
                <w:b/>
                <w:sz w:val="22"/>
                <w:szCs w:val="22"/>
              </w:rPr>
            </w:pPr>
            <w:r>
              <w:rPr>
                <w:b/>
                <w:sz w:val="22"/>
                <w:szCs w:val="22"/>
              </w:rPr>
              <w:t xml:space="preserve">§ </w:t>
            </w:r>
            <w:r w:rsidR="0098507D" w:rsidRPr="0036110A">
              <w:rPr>
                <w:b/>
                <w:sz w:val="22"/>
                <w:szCs w:val="22"/>
              </w:rPr>
              <w:t>4b</w:t>
            </w:r>
          </w:p>
          <w:p w14:paraId="21BA2253" w14:textId="6305505F" w:rsidR="0098507D" w:rsidRPr="0036110A" w:rsidRDefault="0098507D" w:rsidP="0098507D">
            <w:pPr>
              <w:pStyle w:val="Default"/>
              <w:rPr>
                <w:b/>
                <w:sz w:val="22"/>
                <w:szCs w:val="22"/>
              </w:rPr>
            </w:pPr>
            <w:r w:rsidRPr="0036110A">
              <w:rPr>
                <w:b/>
                <w:sz w:val="22"/>
                <w:szCs w:val="22"/>
              </w:rPr>
              <w:t>O 2</w:t>
            </w:r>
          </w:p>
          <w:p w14:paraId="0B646063" w14:textId="77777777" w:rsidR="0098507D" w:rsidRPr="0036110A" w:rsidRDefault="0098507D" w:rsidP="0098507D">
            <w:pPr>
              <w:pStyle w:val="Default"/>
              <w:rPr>
                <w:b/>
                <w:sz w:val="22"/>
                <w:szCs w:val="22"/>
              </w:rPr>
            </w:pPr>
            <w:r w:rsidRPr="0036110A">
              <w:rPr>
                <w:b/>
                <w:sz w:val="22"/>
                <w:szCs w:val="22"/>
              </w:rPr>
              <w:t>P e</w:t>
            </w:r>
          </w:p>
          <w:p w14:paraId="0A0C6DFE" w14:textId="059853CA" w:rsidR="0098507D" w:rsidRPr="005667E7" w:rsidRDefault="0098507D" w:rsidP="0098507D">
            <w:pPr>
              <w:pStyle w:val="Default"/>
              <w:rPr>
                <w:sz w:val="22"/>
                <w:szCs w:val="22"/>
              </w:rPr>
            </w:pPr>
            <w:r w:rsidRPr="0036110A">
              <w:rPr>
                <w:b/>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596067C" w14:textId="070B66AD" w:rsidR="0098507D" w:rsidRDefault="0098507D" w:rsidP="0098507D">
            <w:pPr>
              <w:pStyle w:val="Default"/>
              <w:rPr>
                <w:sz w:val="22"/>
                <w:szCs w:val="22"/>
              </w:rPr>
            </w:pPr>
            <w:r>
              <w:rPr>
                <w:sz w:val="22"/>
                <w:szCs w:val="22"/>
              </w:rPr>
              <w:t>(1) </w:t>
            </w:r>
            <w:r w:rsidRPr="006066E8">
              <w:rPr>
                <w:sz w:val="22"/>
                <w:szCs w:val="22"/>
              </w:rPr>
              <w:t>Ministerstvo dopravy Slovenskej republiky (ďalej len „ministerstvo“) ako ústredný orgán štátnej správy</w:t>
            </w:r>
          </w:p>
          <w:p w14:paraId="19EBB3C9" w14:textId="77777777" w:rsidR="0098507D" w:rsidRDefault="0098507D" w:rsidP="0098507D">
            <w:pPr>
              <w:pStyle w:val="Default"/>
              <w:rPr>
                <w:sz w:val="22"/>
                <w:szCs w:val="22"/>
              </w:rPr>
            </w:pPr>
            <w:r>
              <w:rPr>
                <w:sz w:val="22"/>
                <w:szCs w:val="22"/>
              </w:rPr>
              <w:t>c) </w:t>
            </w:r>
            <w:r w:rsidRPr="006066E8">
              <w:rPr>
                <w:sz w:val="22"/>
                <w:szCs w:val="22"/>
              </w:rPr>
              <w:t>zostavuje zoznam existujúcich a navrhovaných opatrení a nástrojov na podporu splnenia opatrení z národného plánu vrátane opatrení a nástrojov finančnej povahy,</w:t>
            </w:r>
          </w:p>
          <w:p w14:paraId="4035CD49" w14:textId="5720FE0A" w:rsidR="0098507D" w:rsidRPr="006066E8" w:rsidRDefault="0098507D" w:rsidP="0098507D">
            <w:pPr>
              <w:pStyle w:val="Default"/>
              <w:rPr>
                <w:b/>
                <w:sz w:val="22"/>
                <w:szCs w:val="22"/>
              </w:rPr>
            </w:pPr>
            <w:r w:rsidRPr="006066E8">
              <w:rPr>
                <w:b/>
                <w:sz w:val="22"/>
                <w:szCs w:val="22"/>
              </w:rPr>
              <w:t xml:space="preserve">(2) </w:t>
            </w:r>
            <w:r w:rsidR="00B86B0F" w:rsidRPr="00B86B0F">
              <w:rPr>
                <w:b/>
                <w:sz w:val="22"/>
                <w:szCs w:val="22"/>
              </w:rPr>
              <w:t>Opatrenia a postupy podľa odseku 1 sú:</w:t>
            </w:r>
          </w:p>
          <w:p w14:paraId="5289F574" w14:textId="47F1C865" w:rsidR="0098507D" w:rsidRPr="006066E8" w:rsidRDefault="0098507D" w:rsidP="0098507D">
            <w:pPr>
              <w:pStyle w:val="Default"/>
              <w:rPr>
                <w:b/>
                <w:sz w:val="22"/>
                <w:szCs w:val="22"/>
              </w:rPr>
            </w:pPr>
            <w:r>
              <w:rPr>
                <w:b/>
                <w:sz w:val="22"/>
                <w:szCs w:val="22"/>
              </w:rPr>
              <w:t>e) </w:t>
            </w:r>
            <w:r w:rsidRPr="000D3248">
              <w:rPr>
                <w:b/>
                <w:sz w:val="22"/>
                <w:szCs w:val="22"/>
              </w:rPr>
              <w:t xml:space="preserve">prehľad vykonaných a plánovaných politík a opatrení podporujúcich </w:t>
            </w:r>
            <w:r w:rsidRPr="000D3248">
              <w:rPr>
                <w:b/>
                <w:sz w:val="22"/>
                <w:szCs w:val="22"/>
              </w:rPr>
              <w:lastRenderedPageBreak/>
              <w:t>uskutočnenie vnútroštátnych cieľov podľa písmena f),</w:t>
            </w:r>
          </w:p>
          <w:p w14:paraId="19E45449" w14:textId="1454F4B0" w:rsidR="0098507D" w:rsidRPr="005667E7" w:rsidRDefault="0098507D" w:rsidP="0098507D">
            <w:pPr>
              <w:pStyle w:val="Default"/>
              <w:rPr>
                <w:sz w:val="22"/>
                <w:szCs w:val="22"/>
              </w:rPr>
            </w:pPr>
            <w:r>
              <w:rPr>
                <w:b/>
                <w:sz w:val="22"/>
                <w:szCs w:val="22"/>
              </w:rPr>
              <w:t>f) </w:t>
            </w:r>
            <w:r w:rsidRPr="000D3248">
              <w:rPr>
                <w:b/>
                <w:sz w:val="22"/>
                <w:szCs w:val="22"/>
              </w:rPr>
              <w:t>vnútroštátne ciele na roky 2030, 2040 a 2050 v ročnej miere obnovy budov a merateľné ukazovatele pokroku vrátane zníženia počtu ľudí postihnutých energetickou chudobou s cieľom dosiahnuť klimatickú neutralitu do roku 2050, aby sa zabezpečil energeticky efektívny a dekarbonizovaný fond budov a zmena existujúcich budov na budovy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7823209" w14:textId="532B3F3D"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BA7A4DC" w14:textId="3287FDAF" w:rsidR="0098507D" w:rsidRDefault="0098507D" w:rsidP="0098507D">
            <w:pPr>
              <w:pStyle w:val="Default"/>
              <w:rPr>
                <w:sz w:val="22"/>
                <w:szCs w:val="22"/>
              </w:rPr>
            </w:pPr>
            <w:r>
              <w:rPr>
                <w:sz w:val="22"/>
                <w:szCs w:val="22"/>
              </w:rPr>
              <w:t>MD SR</w:t>
            </w:r>
          </w:p>
          <w:p w14:paraId="2C3B8E05" w14:textId="551E38D2" w:rsidR="0098507D" w:rsidRDefault="0098507D" w:rsidP="0098507D">
            <w:pPr>
              <w:pStyle w:val="Default"/>
              <w:rPr>
                <w:sz w:val="22"/>
                <w:szCs w:val="22"/>
              </w:rPr>
            </w:pPr>
          </w:p>
          <w:p w14:paraId="0376B2AD" w14:textId="77C9784E" w:rsidR="0098507D" w:rsidRDefault="0098507D" w:rsidP="0098507D">
            <w:pPr>
              <w:pStyle w:val="Default"/>
              <w:rPr>
                <w:sz w:val="22"/>
                <w:szCs w:val="22"/>
              </w:rPr>
            </w:pPr>
          </w:p>
          <w:p w14:paraId="0719435F" w14:textId="3A075DA9" w:rsidR="0098507D" w:rsidRDefault="0098507D" w:rsidP="0098507D">
            <w:pPr>
              <w:pStyle w:val="Default"/>
              <w:rPr>
                <w:sz w:val="22"/>
                <w:szCs w:val="22"/>
              </w:rPr>
            </w:pPr>
          </w:p>
          <w:p w14:paraId="47A0E5F9" w14:textId="19738DB8" w:rsidR="0098507D" w:rsidRDefault="0098507D" w:rsidP="0098507D">
            <w:pPr>
              <w:pStyle w:val="Default"/>
              <w:rPr>
                <w:sz w:val="22"/>
                <w:szCs w:val="22"/>
              </w:rPr>
            </w:pPr>
          </w:p>
          <w:p w14:paraId="0110811F" w14:textId="2FBC263C" w:rsidR="0098507D" w:rsidRDefault="0098507D" w:rsidP="0098507D">
            <w:pPr>
              <w:pStyle w:val="Default"/>
              <w:rPr>
                <w:sz w:val="22"/>
                <w:szCs w:val="22"/>
              </w:rPr>
            </w:pPr>
          </w:p>
          <w:p w14:paraId="60138F15" w14:textId="7CEFB63A" w:rsidR="0098507D" w:rsidRDefault="0098507D" w:rsidP="0098507D">
            <w:pPr>
              <w:pStyle w:val="Default"/>
              <w:rPr>
                <w:sz w:val="22"/>
                <w:szCs w:val="22"/>
              </w:rPr>
            </w:pPr>
          </w:p>
          <w:p w14:paraId="08C661FC" w14:textId="6E0E24B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DA9A470" w14:textId="7283BF8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01636C1" w14:textId="77777777" w:rsidR="0098507D" w:rsidRPr="005667E7" w:rsidRDefault="0098507D" w:rsidP="0098507D">
            <w:pPr>
              <w:pStyle w:val="Default"/>
              <w:rPr>
                <w:sz w:val="22"/>
                <w:szCs w:val="22"/>
              </w:rPr>
            </w:pPr>
          </w:p>
        </w:tc>
      </w:tr>
      <w:tr w:rsidR="0098507D" w:rsidRPr="005667E7" w14:paraId="2C3C85D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A13458B" w14:textId="77777777" w:rsidR="0098507D" w:rsidRPr="005667E7" w:rsidRDefault="0098507D" w:rsidP="0098507D">
            <w:pPr>
              <w:pStyle w:val="Default"/>
              <w:rPr>
                <w:sz w:val="22"/>
                <w:szCs w:val="22"/>
              </w:rPr>
            </w:pPr>
            <w:r w:rsidRPr="005667E7">
              <w:rPr>
                <w:sz w:val="22"/>
                <w:szCs w:val="22"/>
              </w:rPr>
              <w:t>O:7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CCB029E" w14:textId="77777777" w:rsidR="0098507D" w:rsidRDefault="0098507D" w:rsidP="0098507D">
            <w:pPr>
              <w:pStyle w:val="oj-normal"/>
              <w:shd w:val="clear" w:color="auto" w:fill="FFFFFF"/>
              <w:spacing w:before="0" w:beforeAutospacing="0" w:after="120" w:afterAutospacing="0"/>
              <w:jc w:val="both"/>
              <w:rPr>
                <w:color w:val="000000"/>
                <w:sz w:val="22"/>
                <w:szCs w:val="22"/>
              </w:rPr>
            </w:pPr>
            <w:r w:rsidRPr="005667E7">
              <w:rPr>
                <w:color w:val="000000"/>
                <w:sz w:val="22"/>
                <w:szCs w:val="22"/>
              </w:rPr>
              <w:t xml:space="preserve">Na podporu mobilizácie investícií členské štáty presadzujú účinný rozvoj a využívanie podporného financovania a finančných nástrojov, ako sú úvery na energetickú efektívnosť a hypotéky na obnovu budov, zmluvy o energetickej efektívnosti, finančné schémy splácania z úspor, fiškálne stimuly, napríklad znížené sadzby dane na obnovovacie práce a materiály, daňové schémy financovania, schémy financovania na základe účtov, záručné fondy, fondy zamerané na hĺbkovú obnovu, fondy zamerané na obnovu s významnou minimálnou prahovou hodnotou cielených úspor energie a normy pre hypotekárne portfólio. </w:t>
            </w:r>
          </w:p>
          <w:p w14:paraId="705FB4D8" w14:textId="1B3574B5" w:rsidR="0098507D" w:rsidRPr="005667E7" w:rsidRDefault="0098507D" w:rsidP="0098507D">
            <w:pPr>
              <w:pStyle w:val="oj-normal"/>
              <w:shd w:val="clear" w:color="auto" w:fill="FFFFFF"/>
              <w:spacing w:before="0" w:beforeAutospacing="0" w:after="120" w:afterAutospacing="0"/>
              <w:jc w:val="both"/>
              <w:rPr>
                <w:color w:val="000000"/>
                <w:sz w:val="22"/>
                <w:szCs w:val="22"/>
              </w:rPr>
            </w:pPr>
            <w:r w:rsidRPr="005667E7">
              <w:rPr>
                <w:color w:val="000000"/>
                <w:sz w:val="22"/>
                <w:szCs w:val="22"/>
              </w:rPr>
              <w:t xml:space="preserve">Usmerňujú investície do energeticky efektívneho fondu verejných budov v súlade s usmerneniami </w:t>
            </w:r>
            <w:proofErr w:type="spellStart"/>
            <w:r w:rsidRPr="005667E7">
              <w:rPr>
                <w:color w:val="000000"/>
                <w:sz w:val="22"/>
                <w:szCs w:val="22"/>
              </w:rPr>
              <w:t>Eurostatu</w:t>
            </w:r>
            <w:proofErr w:type="spellEnd"/>
            <w:r w:rsidRPr="005667E7">
              <w:rPr>
                <w:color w:val="000000"/>
                <w:sz w:val="22"/>
                <w:szCs w:val="22"/>
              </w:rPr>
              <w:t xml:space="preserve"> </w:t>
            </w:r>
            <w:r w:rsidRPr="005667E7">
              <w:rPr>
                <w:color w:val="000000"/>
                <w:sz w:val="22"/>
                <w:szCs w:val="22"/>
              </w:rPr>
              <w:lastRenderedPageBreak/>
              <w:t>o zaznamenávaní zmlúv o energetickej efektívnosti na verejných účtoch.</w:t>
            </w:r>
          </w:p>
          <w:p w14:paraId="22A9AA06"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Členské štáty môžu tiež podporiť a zjednodušiť využívanie verejno-súkromných partnerstiev.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0CC6DA9" w14:textId="77777777" w:rsidR="0098507D" w:rsidRDefault="0098507D" w:rsidP="0098507D">
            <w:pPr>
              <w:pStyle w:val="Default"/>
              <w:rPr>
                <w:sz w:val="22"/>
                <w:szCs w:val="22"/>
              </w:rPr>
            </w:pPr>
            <w:r>
              <w:rPr>
                <w:sz w:val="22"/>
                <w:szCs w:val="22"/>
              </w:rPr>
              <w:lastRenderedPageBreak/>
              <w:t>N</w:t>
            </w:r>
          </w:p>
          <w:p w14:paraId="4015773C" w14:textId="77777777" w:rsidR="0098507D" w:rsidRDefault="0098507D" w:rsidP="0098507D">
            <w:pPr>
              <w:pStyle w:val="Default"/>
              <w:rPr>
                <w:sz w:val="22"/>
                <w:szCs w:val="22"/>
              </w:rPr>
            </w:pPr>
          </w:p>
          <w:p w14:paraId="10F44111" w14:textId="77777777" w:rsidR="0098507D" w:rsidRDefault="0098507D" w:rsidP="0098507D">
            <w:pPr>
              <w:pStyle w:val="Default"/>
              <w:rPr>
                <w:sz w:val="22"/>
                <w:szCs w:val="22"/>
              </w:rPr>
            </w:pPr>
          </w:p>
          <w:p w14:paraId="3E6D1806" w14:textId="77777777" w:rsidR="0098507D" w:rsidRDefault="0098507D" w:rsidP="0098507D">
            <w:pPr>
              <w:pStyle w:val="Default"/>
              <w:rPr>
                <w:sz w:val="22"/>
                <w:szCs w:val="22"/>
              </w:rPr>
            </w:pPr>
          </w:p>
          <w:p w14:paraId="7762EEF1" w14:textId="77777777" w:rsidR="0098507D" w:rsidRDefault="0098507D" w:rsidP="0098507D">
            <w:pPr>
              <w:pStyle w:val="Default"/>
              <w:rPr>
                <w:sz w:val="22"/>
                <w:szCs w:val="22"/>
              </w:rPr>
            </w:pPr>
          </w:p>
          <w:p w14:paraId="1B63304C" w14:textId="77777777" w:rsidR="0098507D" w:rsidRDefault="0098507D" w:rsidP="0098507D">
            <w:pPr>
              <w:pStyle w:val="Default"/>
              <w:rPr>
                <w:sz w:val="22"/>
                <w:szCs w:val="22"/>
              </w:rPr>
            </w:pPr>
          </w:p>
          <w:p w14:paraId="1A607401" w14:textId="77777777" w:rsidR="0098507D" w:rsidRDefault="0098507D" w:rsidP="0098507D">
            <w:pPr>
              <w:pStyle w:val="Default"/>
              <w:rPr>
                <w:sz w:val="22"/>
                <w:szCs w:val="22"/>
              </w:rPr>
            </w:pPr>
          </w:p>
          <w:p w14:paraId="1682E972" w14:textId="77777777" w:rsidR="0098507D" w:rsidRDefault="0098507D" w:rsidP="0098507D">
            <w:pPr>
              <w:pStyle w:val="Default"/>
              <w:rPr>
                <w:sz w:val="22"/>
                <w:szCs w:val="22"/>
              </w:rPr>
            </w:pPr>
          </w:p>
          <w:p w14:paraId="57F8312E" w14:textId="77777777" w:rsidR="0098507D" w:rsidRDefault="0098507D" w:rsidP="0098507D">
            <w:pPr>
              <w:pStyle w:val="Default"/>
              <w:rPr>
                <w:sz w:val="22"/>
                <w:szCs w:val="22"/>
              </w:rPr>
            </w:pPr>
          </w:p>
          <w:p w14:paraId="1C506FF8" w14:textId="77777777" w:rsidR="0098507D" w:rsidRDefault="0098507D" w:rsidP="0098507D">
            <w:pPr>
              <w:pStyle w:val="Default"/>
              <w:rPr>
                <w:sz w:val="22"/>
                <w:szCs w:val="22"/>
              </w:rPr>
            </w:pPr>
          </w:p>
          <w:p w14:paraId="32349630" w14:textId="77777777" w:rsidR="0098507D" w:rsidRDefault="0098507D" w:rsidP="0098507D">
            <w:pPr>
              <w:pStyle w:val="Default"/>
              <w:rPr>
                <w:sz w:val="22"/>
                <w:szCs w:val="22"/>
              </w:rPr>
            </w:pPr>
          </w:p>
          <w:p w14:paraId="6350A1F1" w14:textId="77777777" w:rsidR="0098507D" w:rsidRDefault="0098507D" w:rsidP="0098507D">
            <w:pPr>
              <w:pStyle w:val="Default"/>
              <w:rPr>
                <w:sz w:val="22"/>
                <w:szCs w:val="22"/>
              </w:rPr>
            </w:pPr>
          </w:p>
          <w:p w14:paraId="17A26474" w14:textId="77777777" w:rsidR="0098507D" w:rsidRDefault="0098507D" w:rsidP="0098507D">
            <w:pPr>
              <w:pStyle w:val="Default"/>
              <w:rPr>
                <w:sz w:val="22"/>
                <w:szCs w:val="22"/>
              </w:rPr>
            </w:pPr>
          </w:p>
          <w:p w14:paraId="12169BCA" w14:textId="77777777" w:rsidR="0098507D" w:rsidRDefault="0098507D" w:rsidP="0098507D">
            <w:pPr>
              <w:pStyle w:val="Default"/>
              <w:rPr>
                <w:sz w:val="22"/>
                <w:szCs w:val="22"/>
              </w:rPr>
            </w:pPr>
          </w:p>
          <w:p w14:paraId="39E939A9" w14:textId="77777777" w:rsidR="0098507D" w:rsidRDefault="0098507D" w:rsidP="0098507D">
            <w:pPr>
              <w:pStyle w:val="Default"/>
              <w:rPr>
                <w:sz w:val="22"/>
                <w:szCs w:val="22"/>
              </w:rPr>
            </w:pPr>
          </w:p>
          <w:p w14:paraId="1C923B49" w14:textId="77777777" w:rsidR="0098507D" w:rsidRDefault="0098507D" w:rsidP="0098507D">
            <w:pPr>
              <w:pStyle w:val="Default"/>
              <w:rPr>
                <w:sz w:val="22"/>
                <w:szCs w:val="22"/>
              </w:rPr>
            </w:pPr>
          </w:p>
          <w:p w14:paraId="0F29057E" w14:textId="736A40EA" w:rsidR="0098507D" w:rsidRDefault="0098507D" w:rsidP="0098507D">
            <w:pPr>
              <w:pStyle w:val="Default"/>
              <w:rPr>
                <w:sz w:val="22"/>
                <w:szCs w:val="22"/>
              </w:rPr>
            </w:pPr>
          </w:p>
          <w:p w14:paraId="4E49351D" w14:textId="5161AEFA" w:rsidR="0045702D" w:rsidRDefault="0045702D" w:rsidP="0098507D">
            <w:pPr>
              <w:pStyle w:val="Default"/>
              <w:rPr>
                <w:sz w:val="22"/>
                <w:szCs w:val="22"/>
              </w:rPr>
            </w:pPr>
          </w:p>
          <w:p w14:paraId="2B8298F2" w14:textId="5A65FD6F" w:rsidR="0045702D" w:rsidRDefault="0045702D" w:rsidP="0098507D">
            <w:pPr>
              <w:pStyle w:val="Default"/>
              <w:rPr>
                <w:sz w:val="22"/>
                <w:szCs w:val="22"/>
              </w:rPr>
            </w:pPr>
          </w:p>
          <w:p w14:paraId="15B884C9" w14:textId="669EB0DF" w:rsidR="0045702D" w:rsidRDefault="0045702D" w:rsidP="0098507D">
            <w:pPr>
              <w:pStyle w:val="Default"/>
              <w:rPr>
                <w:sz w:val="22"/>
                <w:szCs w:val="22"/>
              </w:rPr>
            </w:pPr>
          </w:p>
          <w:p w14:paraId="70F436B9" w14:textId="25183ED4" w:rsidR="0045702D" w:rsidRDefault="0045702D" w:rsidP="0098507D">
            <w:pPr>
              <w:pStyle w:val="Default"/>
              <w:rPr>
                <w:sz w:val="22"/>
                <w:szCs w:val="22"/>
              </w:rPr>
            </w:pPr>
          </w:p>
          <w:p w14:paraId="2E2F03F6" w14:textId="77777777" w:rsidR="0045702D" w:rsidRDefault="0045702D" w:rsidP="0098507D">
            <w:pPr>
              <w:pStyle w:val="Default"/>
              <w:rPr>
                <w:sz w:val="22"/>
                <w:szCs w:val="22"/>
              </w:rPr>
            </w:pPr>
          </w:p>
          <w:p w14:paraId="2ECECA34" w14:textId="3B94199F" w:rsidR="0098507D" w:rsidRDefault="0098507D" w:rsidP="0098507D">
            <w:pPr>
              <w:pStyle w:val="Default"/>
              <w:rPr>
                <w:sz w:val="22"/>
                <w:szCs w:val="22"/>
              </w:rPr>
            </w:pPr>
          </w:p>
          <w:p w14:paraId="61EC5CDA" w14:textId="6413CC97"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1204FCC" w14:textId="6B1E1C81" w:rsidR="0098507D" w:rsidRDefault="005271FF" w:rsidP="0098507D">
            <w:pPr>
              <w:pStyle w:val="Default"/>
              <w:jc w:val="both"/>
              <w:rPr>
                <w:sz w:val="22"/>
                <w:szCs w:val="22"/>
              </w:rPr>
            </w:pPr>
            <w:r>
              <w:rPr>
                <w:b/>
                <w:sz w:val="22"/>
                <w:szCs w:val="22"/>
                <w:lang w:eastAsia="cs-CZ"/>
              </w:rPr>
              <w:lastRenderedPageBreak/>
              <w:t>N</w:t>
            </w:r>
            <w:r w:rsidRPr="00973B43">
              <w:rPr>
                <w:b/>
                <w:sz w:val="22"/>
                <w:szCs w:val="22"/>
                <w:lang w:eastAsia="cs-CZ"/>
              </w:rPr>
              <w:t>ávrh zákona č. xx/2026 Z. z</w:t>
            </w:r>
            <w:r>
              <w:rPr>
                <w:b/>
                <w:sz w:val="22"/>
                <w:szCs w:val="22"/>
                <w:lang w:eastAsia="cs-CZ"/>
              </w:rPr>
              <w:t>.</w:t>
            </w:r>
          </w:p>
          <w:p w14:paraId="1C547945" w14:textId="77777777" w:rsidR="0098507D" w:rsidRDefault="0098507D" w:rsidP="0098507D">
            <w:pPr>
              <w:pStyle w:val="Default"/>
              <w:jc w:val="both"/>
              <w:rPr>
                <w:sz w:val="22"/>
                <w:szCs w:val="22"/>
              </w:rPr>
            </w:pPr>
          </w:p>
          <w:p w14:paraId="75A6F7CF" w14:textId="77777777" w:rsidR="0098507D" w:rsidRDefault="0098507D" w:rsidP="0098507D">
            <w:pPr>
              <w:pStyle w:val="Default"/>
              <w:jc w:val="both"/>
              <w:rPr>
                <w:sz w:val="22"/>
                <w:szCs w:val="22"/>
              </w:rPr>
            </w:pPr>
          </w:p>
          <w:p w14:paraId="42E7F755" w14:textId="77777777" w:rsidR="0098507D" w:rsidRDefault="0098507D" w:rsidP="0098507D">
            <w:pPr>
              <w:pStyle w:val="Default"/>
              <w:jc w:val="both"/>
              <w:rPr>
                <w:sz w:val="22"/>
                <w:szCs w:val="22"/>
              </w:rPr>
            </w:pPr>
          </w:p>
          <w:p w14:paraId="31E17854" w14:textId="77777777" w:rsidR="0098507D" w:rsidRDefault="0098507D" w:rsidP="0098507D">
            <w:pPr>
              <w:pStyle w:val="Default"/>
              <w:jc w:val="both"/>
              <w:rPr>
                <w:sz w:val="22"/>
                <w:szCs w:val="22"/>
              </w:rPr>
            </w:pPr>
          </w:p>
          <w:p w14:paraId="061428AA" w14:textId="77777777" w:rsidR="0098507D" w:rsidRDefault="0098507D" w:rsidP="0098507D">
            <w:pPr>
              <w:pStyle w:val="Default"/>
              <w:jc w:val="both"/>
              <w:rPr>
                <w:sz w:val="22"/>
                <w:szCs w:val="22"/>
              </w:rPr>
            </w:pPr>
          </w:p>
          <w:p w14:paraId="7C1318CE" w14:textId="77777777" w:rsidR="0098507D" w:rsidRDefault="0098507D" w:rsidP="0098507D">
            <w:pPr>
              <w:pStyle w:val="Default"/>
              <w:jc w:val="both"/>
              <w:rPr>
                <w:sz w:val="22"/>
                <w:szCs w:val="22"/>
              </w:rPr>
            </w:pPr>
          </w:p>
          <w:p w14:paraId="210DF092" w14:textId="77777777" w:rsidR="0098507D" w:rsidRDefault="0098507D" w:rsidP="0098507D">
            <w:pPr>
              <w:pStyle w:val="Default"/>
              <w:jc w:val="both"/>
              <w:rPr>
                <w:sz w:val="22"/>
                <w:szCs w:val="22"/>
              </w:rPr>
            </w:pPr>
          </w:p>
          <w:p w14:paraId="43B30BA2" w14:textId="6E4C7378" w:rsidR="0098507D" w:rsidRPr="005667E7" w:rsidRDefault="0098507D" w:rsidP="0098507D">
            <w:pPr>
              <w:pStyle w:val="Default"/>
              <w:jc w:val="both"/>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D1DA804" w14:textId="77777777" w:rsidR="0098507D" w:rsidRDefault="0098507D" w:rsidP="0098507D">
            <w:pPr>
              <w:pStyle w:val="Default"/>
              <w:jc w:val="both"/>
              <w:rPr>
                <w:sz w:val="22"/>
                <w:szCs w:val="22"/>
              </w:rPr>
            </w:pPr>
            <w:r>
              <w:rPr>
                <w:sz w:val="22"/>
                <w:szCs w:val="22"/>
              </w:rPr>
              <w:t>§ 9</w:t>
            </w:r>
          </w:p>
          <w:p w14:paraId="15C36378" w14:textId="77777777" w:rsidR="0098507D" w:rsidRDefault="0098507D" w:rsidP="0098507D">
            <w:pPr>
              <w:pStyle w:val="Default"/>
              <w:jc w:val="both"/>
              <w:rPr>
                <w:sz w:val="22"/>
                <w:szCs w:val="22"/>
              </w:rPr>
            </w:pPr>
            <w:r>
              <w:rPr>
                <w:sz w:val="22"/>
                <w:szCs w:val="22"/>
              </w:rPr>
              <w:t>O 3</w:t>
            </w:r>
          </w:p>
          <w:p w14:paraId="03CBA70C" w14:textId="77777777" w:rsidR="0098507D" w:rsidRDefault="0098507D" w:rsidP="0098507D">
            <w:pPr>
              <w:pStyle w:val="Default"/>
              <w:jc w:val="both"/>
              <w:rPr>
                <w:sz w:val="22"/>
                <w:szCs w:val="22"/>
              </w:rPr>
            </w:pPr>
            <w:r>
              <w:rPr>
                <w:sz w:val="22"/>
                <w:szCs w:val="22"/>
              </w:rPr>
              <w:t>P d</w:t>
            </w:r>
          </w:p>
          <w:p w14:paraId="1C0644C2" w14:textId="77777777" w:rsidR="0098507D" w:rsidRDefault="0098507D" w:rsidP="0098507D">
            <w:pPr>
              <w:pStyle w:val="Default"/>
              <w:jc w:val="both"/>
              <w:rPr>
                <w:sz w:val="22"/>
                <w:szCs w:val="22"/>
              </w:rPr>
            </w:pPr>
            <w:r>
              <w:rPr>
                <w:sz w:val="22"/>
                <w:szCs w:val="22"/>
              </w:rPr>
              <w:t>P 1</w:t>
            </w:r>
          </w:p>
          <w:p w14:paraId="38E484D6" w14:textId="77777777" w:rsidR="0098507D" w:rsidRDefault="0098507D" w:rsidP="0098507D">
            <w:pPr>
              <w:pStyle w:val="Default"/>
              <w:jc w:val="both"/>
              <w:rPr>
                <w:sz w:val="22"/>
                <w:szCs w:val="22"/>
              </w:rPr>
            </w:pPr>
          </w:p>
          <w:p w14:paraId="7869AC18" w14:textId="77777777" w:rsidR="0098507D" w:rsidRDefault="0098507D" w:rsidP="0098507D">
            <w:pPr>
              <w:pStyle w:val="Default"/>
              <w:jc w:val="both"/>
              <w:rPr>
                <w:sz w:val="22"/>
                <w:szCs w:val="22"/>
              </w:rPr>
            </w:pPr>
          </w:p>
          <w:p w14:paraId="33C564D5" w14:textId="77777777" w:rsidR="0098507D" w:rsidRDefault="0098507D" w:rsidP="0098507D">
            <w:pPr>
              <w:pStyle w:val="Default"/>
              <w:jc w:val="both"/>
              <w:rPr>
                <w:sz w:val="22"/>
                <w:szCs w:val="22"/>
              </w:rPr>
            </w:pPr>
          </w:p>
          <w:p w14:paraId="3D20D49B" w14:textId="77777777" w:rsidR="0098507D" w:rsidRDefault="0098507D" w:rsidP="0098507D">
            <w:pPr>
              <w:pStyle w:val="Default"/>
              <w:jc w:val="both"/>
              <w:rPr>
                <w:sz w:val="22"/>
                <w:szCs w:val="22"/>
              </w:rPr>
            </w:pPr>
          </w:p>
          <w:p w14:paraId="7AC26174" w14:textId="77777777" w:rsidR="0098507D" w:rsidRDefault="0098507D" w:rsidP="0098507D">
            <w:pPr>
              <w:pStyle w:val="Default"/>
              <w:jc w:val="both"/>
              <w:rPr>
                <w:sz w:val="22"/>
                <w:szCs w:val="22"/>
              </w:rPr>
            </w:pPr>
          </w:p>
          <w:p w14:paraId="4DD8BC75" w14:textId="77777777" w:rsidR="0098507D" w:rsidRDefault="0098507D" w:rsidP="0098507D">
            <w:pPr>
              <w:pStyle w:val="Default"/>
              <w:jc w:val="both"/>
              <w:rPr>
                <w:sz w:val="22"/>
                <w:szCs w:val="22"/>
              </w:rPr>
            </w:pPr>
          </w:p>
          <w:p w14:paraId="6F1A47AE" w14:textId="2299715C" w:rsidR="0098507D" w:rsidRDefault="0098507D" w:rsidP="0098507D">
            <w:pPr>
              <w:pStyle w:val="Default"/>
              <w:jc w:val="both"/>
              <w:rPr>
                <w:sz w:val="22"/>
                <w:szCs w:val="22"/>
              </w:rPr>
            </w:pPr>
          </w:p>
          <w:p w14:paraId="163FB5D8" w14:textId="77777777" w:rsidR="0098507D" w:rsidRPr="006066E8" w:rsidRDefault="0098507D" w:rsidP="0098507D">
            <w:pPr>
              <w:pStyle w:val="Default"/>
              <w:jc w:val="both"/>
              <w:rPr>
                <w:b/>
                <w:sz w:val="22"/>
                <w:szCs w:val="22"/>
              </w:rPr>
            </w:pPr>
            <w:r w:rsidRPr="006066E8">
              <w:rPr>
                <w:b/>
                <w:sz w:val="22"/>
                <w:szCs w:val="22"/>
              </w:rPr>
              <w:t>§ 4b</w:t>
            </w:r>
          </w:p>
          <w:p w14:paraId="7256DE2D" w14:textId="297BAFB5" w:rsidR="0098507D" w:rsidRPr="006066E8" w:rsidRDefault="0098507D" w:rsidP="0098507D">
            <w:pPr>
              <w:pStyle w:val="Default"/>
              <w:jc w:val="both"/>
              <w:rPr>
                <w:b/>
                <w:sz w:val="22"/>
                <w:szCs w:val="22"/>
              </w:rPr>
            </w:pPr>
            <w:r w:rsidRPr="006066E8">
              <w:rPr>
                <w:b/>
                <w:sz w:val="22"/>
                <w:szCs w:val="22"/>
              </w:rPr>
              <w:t>O 2</w:t>
            </w:r>
          </w:p>
          <w:p w14:paraId="46D22A08" w14:textId="0A4C650C" w:rsidR="0098507D" w:rsidRPr="005667E7" w:rsidRDefault="0098507D" w:rsidP="0098507D">
            <w:pPr>
              <w:pStyle w:val="Default"/>
              <w:jc w:val="both"/>
              <w:rPr>
                <w:sz w:val="22"/>
                <w:szCs w:val="22"/>
              </w:rPr>
            </w:pPr>
            <w:r w:rsidRPr="006066E8">
              <w:rPr>
                <w:b/>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5569B97" w14:textId="77777777" w:rsidR="0098507D" w:rsidRDefault="0098507D" w:rsidP="0098507D">
            <w:pPr>
              <w:pStyle w:val="Default"/>
              <w:rPr>
                <w:sz w:val="22"/>
                <w:szCs w:val="22"/>
              </w:rPr>
            </w:pPr>
            <w:r w:rsidRPr="006E6897">
              <w:rPr>
                <w:sz w:val="22"/>
                <w:szCs w:val="22"/>
              </w:rPr>
              <w:t>(3) Ministerstvo alebo ním určená právnická osoba</w:t>
            </w:r>
          </w:p>
          <w:p w14:paraId="669B9C96" w14:textId="77777777" w:rsidR="0098507D" w:rsidRPr="006E6897" w:rsidRDefault="0098507D" w:rsidP="0098507D">
            <w:pPr>
              <w:pStyle w:val="Default"/>
              <w:rPr>
                <w:sz w:val="22"/>
                <w:szCs w:val="22"/>
              </w:rPr>
            </w:pPr>
            <w:r w:rsidRPr="006E6897">
              <w:rPr>
                <w:sz w:val="22"/>
                <w:szCs w:val="22"/>
              </w:rPr>
              <w:t xml:space="preserve">d) zverejňuje </w:t>
            </w:r>
          </w:p>
          <w:p w14:paraId="3D46AE1C" w14:textId="77777777" w:rsidR="0098507D" w:rsidRDefault="0098507D" w:rsidP="0098507D">
            <w:pPr>
              <w:pStyle w:val="Default"/>
              <w:rPr>
                <w:sz w:val="22"/>
                <w:szCs w:val="22"/>
              </w:rPr>
            </w:pPr>
            <w:r>
              <w:rPr>
                <w:sz w:val="22"/>
                <w:szCs w:val="22"/>
              </w:rPr>
              <w:t>1. </w:t>
            </w:r>
            <w:r w:rsidRPr="006E6897">
              <w:rPr>
                <w:sz w:val="22"/>
                <w:szCs w:val="22"/>
              </w:rPr>
              <w:t xml:space="preserve">informácie o rôznych metódach a nákladovo efektívnych spôsoboch zlepšovania energetickej hospodárnosti budov a o existujúcich dostupných finančných nástrojoch určených na podporu zlepšenia energetickej hospodárnosti budov </w:t>
            </w:r>
            <w:r>
              <w:rPr>
                <w:sz w:val="22"/>
                <w:szCs w:val="22"/>
              </w:rPr>
              <w:t xml:space="preserve">a </w:t>
            </w:r>
            <w:r w:rsidRPr="006E6897">
              <w:rPr>
                <w:sz w:val="22"/>
                <w:szCs w:val="22"/>
              </w:rPr>
              <w:t>jednotiek budov,</w:t>
            </w:r>
          </w:p>
          <w:p w14:paraId="5FDB45A0" w14:textId="4355A7A2" w:rsidR="0098507D" w:rsidRDefault="0098507D" w:rsidP="0098507D">
            <w:pPr>
              <w:pStyle w:val="Default"/>
              <w:rPr>
                <w:sz w:val="22"/>
                <w:szCs w:val="22"/>
              </w:rPr>
            </w:pPr>
          </w:p>
          <w:p w14:paraId="22A86BE0" w14:textId="7D38760C" w:rsidR="0098507D" w:rsidRDefault="0098507D" w:rsidP="0098507D">
            <w:pPr>
              <w:pStyle w:val="Default"/>
              <w:rPr>
                <w:b/>
                <w:sz w:val="22"/>
                <w:szCs w:val="22"/>
              </w:rPr>
            </w:pPr>
            <w:r w:rsidRPr="006066E8">
              <w:rPr>
                <w:b/>
                <w:sz w:val="22"/>
                <w:szCs w:val="22"/>
              </w:rPr>
              <w:t xml:space="preserve">(2) </w:t>
            </w:r>
            <w:r w:rsidR="00B86B0F" w:rsidRPr="00B86B0F">
              <w:rPr>
                <w:b/>
                <w:sz w:val="22"/>
                <w:szCs w:val="22"/>
              </w:rPr>
              <w:t>Opatrenia a postupy podľa odseku 1 sú:</w:t>
            </w:r>
          </w:p>
          <w:p w14:paraId="07A34921" w14:textId="4F5FB0C9" w:rsidR="0098507D" w:rsidRPr="00C1262E" w:rsidRDefault="0098507D" w:rsidP="0098507D">
            <w:pPr>
              <w:pStyle w:val="Default"/>
              <w:rPr>
                <w:b/>
                <w:sz w:val="22"/>
                <w:szCs w:val="22"/>
              </w:rPr>
            </w:pPr>
            <w:r>
              <w:rPr>
                <w:b/>
                <w:sz w:val="22"/>
                <w:szCs w:val="22"/>
              </w:rPr>
              <w:t>h) </w:t>
            </w:r>
            <w:r w:rsidRPr="006066E8">
              <w:rPr>
                <w:b/>
                <w:sz w:val="22"/>
                <w:szCs w:val="22"/>
              </w:rPr>
              <w:t>prehľad investičných potrieb na</w:t>
            </w:r>
            <w:r>
              <w:rPr>
                <w:b/>
                <w:sz w:val="22"/>
                <w:szCs w:val="22"/>
              </w:rPr>
              <w:t> </w:t>
            </w:r>
            <w:r w:rsidRPr="006066E8">
              <w:rPr>
                <w:b/>
                <w:sz w:val="22"/>
                <w:szCs w:val="22"/>
              </w:rPr>
              <w:t>vykonávanie národného plánu, finančných zdrojov a opatrení na obnovu budov a zavedenie vhodných zariadení využívajúcich slnečnú energiu,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668A796" w14:textId="77777777" w:rsidR="0098507D" w:rsidRDefault="0098507D" w:rsidP="0098507D">
            <w:pPr>
              <w:pStyle w:val="Default"/>
              <w:rPr>
                <w:sz w:val="22"/>
                <w:szCs w:val="22"/>
              </w:rPr>
            </w:pPr>
            <w:r>
              <w:rPr>
                <w:sz w:val="22"/>
                <w:szCs w:val="22"/>
              </w:rPr>
              <w:t>Ú</w:t>
            </w:r>
          </w:p>
          <w:p w14:paraId="2F682367" w14:textId="77777777" w:rsidR="0098507D" w:rsidRDefault="0098507D" w:rsidP="0098507D">
            <w:pPr>
              <w:pStyle w:val="Default"/>
              <w:rPr>
                <w:sz w:val="22"/>
                <w:szCs w:val="22"/>
              </w:rPr>
            </w:pPr>
          </w:p>
          <w:p w14:paraId="6B95C3F1" w14:textId="77777777" w:rsidR="0098507D" w:rsidRDefault="0098507D" w:rsidP="0098507D">
            <w:pPr>
              <w:pStyle w:val="Default"/>
              <w:rPr>
                <w:sz w:val="22"/>
                <w:szCs w:val="22"/>
              </w:rPr>
            </w:pPr>
          </w:p>
          <w:p w14:paraId="6B5A5C85" w14:textId="77777777" w:rsidR="0098507D" w:rsidRDefault="0098507D" w:rsidP="0098507D">
            <w:pPr>
              <w:pStyle w:val="Default"/>
              <w:rPr>
                <w:sz w:val="22"/>
                <w:szCs w:val="22"/>
              </w:rPr>
            </w:pPr>
          </w:p>
          <w:p w14:paraId="463241D1" w14:textId="77777777" w:rsidR="0098507D" w:rsidRDefault="0098507D" w:rsidP="0098507D">
            <w:pPr>
              <w:pStyle w:val="Default"/>
              <w:rPr>
                <w:sz w:val="22"/>
                <w:szCs w:val="22"/>
              </w:rPr>
            </w:pPr>
          </w:p>
          <w:p w14:paraId="0567E57F" w14:textId="77777777" w:rsidR="0098507D" w:rsidRDefault="0098507D" w:rsidP="0098507D">
            <w:pPr>
              <w:pStyle w:val="Default"/>
              <w:rPr>
                <w:sz w:val="22"/>
                <w:szCs w:val="22"/>
              </w:rPr>
            </w:pPr>
          </w:p>
          <w:p w14:paraId="329C15BD" w14:textId="77777777" w:rsidR="0098507D" w:rsidRDefault="0098507D" w:rsidP="0098507D">
            <w:pPr>
              <w:pStyle w:val="Default"/>
              <w:rPr>
                <w:sz w:val="22"/>
                <w:szCs w:val="22"/>
              </w:rPr>
            </w:pPr>
          </w:p>
          <w:p w14:paraId="479DCAD1" w14:textId="77777777" w:rsidR="0098507D" w:rsidRDefault="0098507D" w:rsidP="0098507D">
            <w:pPr>
              <w:pStyle w:val="Default"/>
              <w:rPr>
                <w:sz w:val="22"/>
                <w:szCs w:val="22"/>
              </w:rPr>
            </w:pPr>
          </w:p>
          <w:p w14:paraId="5A333C15" w14:textId="77777777" w:rsidR="0098507D" w:rsidRDefault="0098507D" w:rsidP="0098507D">
            <w:pPr>
              <w:pStyle w:val="Default"/>
              <w:rPr>
                <w:sz w:val="22"/>
                <w:szCs w:val="22"/>
              </w:rPr>
            </w:pPr>
          </w:p>
          <w:p w14:paraId="41CCB344" w14:textId="77777777" w:rsidR="0098507D" w:rsidRDefault="0098507D" w:rsidP="0098507D">
            <w:pPr>
              <w:pStyle w:val="Default"/>
              <w:rPr>
                <w:sz w:val="22"/>
                <w:szCs w:val="22"/>
              </w:rPr>
            </w:pPr>
          </w:p>
          <w:p w14:paraId="6A89BCBF" w14:textId="77777777" w:rsidR="0098507D" w:rsidRDefault="0098507D" w:rsidP="0098507D">
            <w:pPr>
              <w:pStyle w:val="Default"/>
              <w:rPr>
                <w:sz w:val="22"/>
                <w:szCs w:val="22"/>
              </w:rPr>
            </w:pPr>
          </w:p>
          <w:p w14:paraId="3CAEBB1B" w14:textId="77777777" w:rsidR="0098507D" w:rsidRDefault="0098507D" w:rsidP="0098507D">
            <w:pPr>
              <w:pStyle w:val="Default"/>
              <w:rPr>
                <w:sz w:val="22"/>
                <w:szCs w:val="22"/>
              </w:rPr>
            </w:pPr>
          </w:p>
          <w:p w14:paraId="10B5A570" w14:textId="77777777" w:rsidR="0098507D" w:rsidRDefault="0098507D" w:rsidP="0098507D">
            <w:pPr>
              <w:pStyle w:val="Default"/>
              <w:rPr>
                <w:sz w:val="22"/>
                <w:szCs w:val="22"/>
              </w:rPr>
            </w:pPr>
          </w:p>
          <w:p w14:paraId="3255E52C" w14:textId="77777777" w:rsidR="0098507D" w:rsidRDefault="0098507D" w:rsidP="0098507D">
            <w:pPr>
              <w:pStyle w:val="Default"/>
              <w:rPr>
                <w:sz w:val="22"/>
                <w:szCs w:val="22"/>
              </w:rPr>
            </w:pPr>
          </w:p>
          <w:p w14:paraId="74BAC418" w14:textId="77777777" w:rsidR="0098507D" w:rsidRDefault="0098507D" w:rsidP="0098507D">
            <w:pPr>
              <w:pStyle w:val="Default"/>
              <w:rPr>
                <w:sz w:val="22"/>
                <w:szCs w:val="22"/>
              </w:rPr>
            </w:pPr>
          </w:p>
          <w:p w14:paraId="4C74B209" w14:textId="77777777" w:rsidR="0098507D" w:rsidRDefault="0098507D" w:rsidP="0098507D">
            <w:pPr>
              <w:pStyle w:val="Default"/>
              <w:rPr>
                <w:sz w:val="22"/>
                <w:szCs w:val="22"/>
              </w:rPr>
            </w:pPr>
          </w:p>
          <w:p w14:paraId="0C935398" w14:textId="77777777" w:rsidR="0098507D" w:rsidRDefault="0098507D" w:rsidP="0098507D">
            <w:pPr>
              <w:pStyle w:val="Default"/>
              <w:rPr>
                <w:sz w:val="22"/>
                <w:szCs w:val="22"/>
              </w:rPr>
            </w:pPr>
          </w:p>
          <w:p w14:paraId="54A6B518" w14:textId="77777777" w:rsidR="0098507D" w:rsidRDefault="0098507D" w:rsidP="0098507D">
            <w:pPr>
              <w:pStyle w:val="Default"/>
              <w:rPr>
                <w:sz w:val="22"/>
                <w:szCs w:val="22"/>
              </w:rPr>
            </w:pPr>
          </w:p>
          <w:p w14:paraId="371BFB81" w14:textId="77777777" w:rsidR="0098507D" w:rsidRDefault="0098507D" w:rsidP="0098507D">
            <w:pPr>
              <w:pStyle w:val="Default"/>
              <w:rPr>
                <w:sz w:val="22"/>
                <w:szCs w:val="22"/>
              </w:rPr>
            </w:pPr>
          </w:p>
          <w:p w14:paraId="6A89C7B7" w14:textId="77777777" w:rsidR="0098507D" w:rsidRDefault="0098507D" w:rsidP="0098507D">
            <w:pPr>
              <w:pStyle w:val="Default"/>
              <w:rPr>
                <w:sz w:val="22"/>
                <w:szCs w:val="22"/>
              </w:rPr>
            </w:pPr>
          </w:p>
          <w:p w14:paraId="26A97C43" w14:textId="77777777" w:rsidR="0098507D" w:rsidRDefault="0098507D" w:rsidP="0098507D">
            <w:pPr>
              <w:pStyle w:val="Default"/>
              <w:rPr>
                <w:sz w:val="22"/>
                <w:szCs w:val="22"/>
              </w:rPr>
            </w:pPr>
          </w:p>
          <w:p w14:paraId="7644DFCD" w14:textId="77777777" w:rsidR="0098507D" w:rsidRDefault="0098507D" w:rsidP="0098507D">
            <w:pPr>
              <w:pStyle w:val="Default"/>
              <w:rPr>
                <w:sz w:val="22"/>
                <w:szCs w:val="22"/>
              </w:rPr>
            </w:pPr>
          </w:p>
          <w:p w14:paraId="4EF15FDD" w14:textId="77777777" w:rsidR="00F0212E" w:rsidRDefault="00F0212E" w:rsidP="0098507D">
            <w:pPr>
              <w:pStyle w:val="Default"/>
              <w:rPr>
                <w:sz w:val="22"/>
                <w:szCs w:val="22"/>
              </w:rPr>
            </w:pPr>
          </w:p>
          <w:p w14:paraId="1E3930C3" w14:textId="44D232BD"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105E0B" w14:textId="4BB73875" w:rsidR="0098507D" w:rsidRPr="005667E7" w:rsidRDefault="0098507D" w:rsidP="0098507D">
            <w:pPr>
              <w:pStyle w:val="Default"/>
              <w:rPr>
                <w:sz w:val="22"/>
                <w:szCs w:val="22"/>
              </w:rPr>
            </w:pPr>
            <w:r>
              <w:rPr>
                <w:sz w:val="22"/>
                <w:szCs w:val="22"/>
              </w:rPr>
              <w:lastRenderedPageBreak/>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5F47E1F" w14:textId="7C9498D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F9758F5" w14:textId="77777777" w:rsidR="0098507D" w:rsidRPr="005667E7" w:rsidRDefault="0098507D" w:rsidP="0098507D">
            <w:pPr>
              <w:pStyle w:val="Default"/>
              <w:rPr>
                <w:sz w:val="22"/>
                <w:szCs w:val="22"/>
              </w:rPr>
            </w:pPr>
          </w:p>
        </w:tc>
      </w:tr>
      <w:tr w:rsidR="0098507D" w:rsidRPr="005667E7" w14:paraId="3BACD7C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8E79D51" w14:textId="77777777" w:rsidR="0098507D" w:rsidRPr="005667E7" w:rsidRDefault="0098507D" w:rsidP="0098507D">
            <w:pPr>
              <w:pStyle w:val="Default"/>
              <w:rPr>
                <w:sz w:val="22"/>
                <w:szCs w:val="22"/>
              </w:rPr>
            </w:pPr>
            <w:r w:rsidRPr="005667E7">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88AEAD7" w14:textId="77777777" w:rsidR="0098507D" w:rsidRPr="005667E7" w:rsidRDefault="0098507D" w:rsidP="0098507D">
            <w:pPr>
              <w:pStyle w:val="Default"/>
              <w:rPr>
                <w:sz w:val="22"/>
                <w:szCs w:val="22"/>
              </w:rPr>
            </w:pPr>
            <w:r w:rsidRPr="005667E7">
              <w:rPr>
                <w:sz w:val="22"/>
                <w:szCs w:val="22"/>
                <w:shd w:val="clear" w:color="auto" w:fill="FFFFFF"/>
              </w:rPr>
              <w:t>Členské štáty zabezpečia, aby sa informácie o dostupných finančných prostriedkoch a finančných nástrojoch sprístupnili verejnosti ľahko dostupným a transparentným spôsobom, a to aj digitálnymi prostriedkami.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4601FB5" w14:textId="4FCE73A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6AD4848" w14:textId="3550DB12" w:rsidR="0098507D" w:rsidRPr="005667E7" w:rsidRDefault="00010BF7"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1E7BAAB" w14:textId="77777777" w:rsidR="0098507D" w:rsidRDefault="0098507D" w:rsidP="0098507D">
            <w:pPr>
              <w:pStyle w:val="Default"/>
              <w:rPr>
                <w:sz w:val="22"/>
                <w:szCs w:val="22"/>
              </w:rPr>
            </w:pPr>
            <w:r>
              <w:rPr>
                <w:sz w:val="22"/>
                <w:szCs w:val="22"/>
              </w:rPr>
              <w:t>§ 9</w:t>
            </w:r>
          </w:p>
          <w:p w14:paraId="01F0DE55" w14:textId="77777777" w:rsidR="0098507D" w:rsidRDefault="0098507D" w:rsidP="0098507D">
            <w:pPr>
              <w:pStyle w:val="Default"/>
              <w:rPr>
                <w:sz w:val="22"/>
                <w:szCs w:val="22"/>
              </w:rPr>
            </w:pPr>
            <w:r>
              <w:rPr>
                <w:sz w:val="22"/>
                <w:szCs w:val="22"/>
              </w:rPr>
              <w:t>O 3</w:t>
            </w:r>
          </w:p>
          <w:p w14:paraId="108E1CCD" w14:textId="77777777" w:rsidR="0098507D" w:rsidRDefault="0098507D" w:rsidP="0098507D">
            <w:pPr>
              <w:pStyle w:val="Default"/>
              <w:rPr>
                <w:sz w:val="22"/>
                <w:szCs w:val="22"/>
              </w:rPr>
            </w:pPr>
            <w:r>
              <w:rPr>
                <w:sz w:val="22"/>
                <w:szCs w:val="22"/>
              </w:rPr>
              <w:t>P d</w:t>
            </w:r>
          </w:p>
          <w:p w14:paraId="50BAD0B7" w14:textId="36F3A79D" w:rsidR="0098507D" w:rsidRPr="005667E7" w:rsidRDefault="0098507D" w:rsidP="0098507D">
            <w:pPr>
              <w:pStyle w:val="Default"/>
              <w:rPr>
                <w:sz w:val="22"/>
                <w:szCs w:val="22"/>
              </w:rPr>
            </w:pPr>
            <w:r>
              <w:rPr>
                <w:sz w:val="22"/>
                <w:szCs w:val="22"/>
              </w:rPr>
              <w:t>P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C71F2EC" w14:textId="77777777" w:rsidR="0098507D" w:rsidRDefault="0098507D" w:rsidP="0098507D">
            <w:pPr>
              <w:pStyle w:val="Default"/>
              <w:rPr>
                <w:sz w:val="22"/>
                <w:szCs w:val="22"/>
              </w:rPr>
            </w:pPr>
            <w:r w:rsidRPr="006E6897">
              <w:rPr>
                <w:sz w:val="22"/>
                <w:szCs w:val="22"/>
              </w:rPr>
              <w:t>(3) Ministerstvo alebo ním určená právnická osoba</w:t>
            </w:r>
          </w:p>
          <w:p w14:paraId="7A812D1C" w14:textId="77777777" w:rsidR="0098507D" w:rsidRPr="006E6897" w:rsidRDefault="0098507D" w:rsidP="0098507D">
            <w:pPr>
              <w:pStyle w:val="Default"/>
              <w:rPr>
                <w:sz w:val="22"/>
                <w:szCs w:val="22"/>
              </w:rPr>
            </w:pPr>
            <w:r w:rsidRPr="006E6897">
              <w:rPr>
                <w:sz w:val="22"/>
                <w:szCs w:val="22"/>
              </w:rPr>
              <w:t xml:space="preserve">d) zverejňuje </w:t>
            </w:r>
          </w:p>
          <w:p w14:paraId="29E5DF2A" w14:textId="120F2EB8" w:rsidR="0098507D" w:rsidRPr="005667E7" w:rsidRDefault="0098507D" w:rsidP="0098507D">
            <w:pPr>
              <w:pStyle w:val="Default"/>
              <w:rPr>
                <w:sz w:val="22"/>
                <w:szCs w:val="22"/>
              </w:rPr>
            </w:pPr>
            <w:r>
              <w:rPr>
                <w:sz w:val="22"/>
                <w:szCs w:val="22"/>
              </w:rPr>
              <w:t>1. </w:t>
            </w:r>
            <w:r w:rsidRPr="00B02496">
              <w:rPr>
                <w:sz w:val="22"/>
                <w:szCs w:val="22"/>
              </w:rPr>
              <w:t>informácie o rôznych metódach a nákladovo efektívnych spôsoboch zlepšovania energetickej hospodárnosti budov a o existujúcich dostupných finančných nástrojoch určených na podporu zlepšenia energetickej hospodárnosti budov a jednotiek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2AF0A33" w14:textId="130D639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0272C5B" w14:textId="197887B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9DD7334" w14:textId="4F85B9A0"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F996B0D" w14:textId="77777777" w:rsidR="0098507D" w:rsidRPr="005667E7" w:rsidRDefault="0098507D" w:rsidP="0098507D">
            <w:pPr>
              <w:pStyle w:val="Default"/>
              <w:rPr>
                <w:sz w:val="22"/>
                <w:szCs w:val="22"/>
              </w:rPr>
            </w:pPr>
          </w:p>
        </w:tc>
      </w:tr>
      <w:tr w:rsidR="0098507D" w:rsidRPr="005667E7" w14:paraId="7D6A915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0DE78C1" w14:textId="77777777" w:rsidR="0098507D" w:rsidRPr="005667E7" w:rsidRDefault="0098507D" w:rsidP="0098507D">
            <w:pPr>
              <w:pStyle w:val="Default"/>
              <w:rPr>
                <w:sz w:val="22"/>
                <w:szCs w:val="22"/>
              </w:rPr>
            </w:pPr>
            <w:r w:rsidRPr="005667E7">
              <w:rPr>
                <w:sz w:val="22"/>
                <w:szCs w:val="22"/>
              </w:rPr>
              <w:t>O:9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1CB7C4D" w14:textId="77777777" w:rsidR="0098507D" w:rsidRPr="00675BC5" w:rsidRDefault="0098507D" w:rsidP="0098507D">
            <w:pPr>
              <w:pStyle w:val="Default"/>
              <w:rPr>
                <w:color w:val="auto"/>
                <w:sz w:val="22"/>
                <w:szCs w:val="22"/>
              </w:rPr>
            </w:pPr>
            <w:r w:rsidRPr="00675BC5">
              <w:rPr>
                <w:color w:val="auto"/>
                <w:sz w:val="22"/>
                <w:szCs w:val="22"/>
                <w:shd w:val="clear" w:color="auto" w:fill="FFFFFF"/>
              </w:rPr>
              <w:t>Podporné financovanie a finančné nástroje môžu zahŕňať úvery na obnovu alebo záručné fondy na obnovu zameranú na zlepšenie energetickej hospodárnosti, a to v náležitých prípadoch aj v kombinácii s príslušnými programami Únie.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66C56F0" w14:textId="77BC34C8" w:rsidR="0098507D" w:rsidRPr="00675BC5" w:rsidRDefault="0098507D" w:rsidP="0098507D">
            <w:pPr>
              <w:pStyle w:val="Default"/>
              <w:rPr>
                <w:color w:val="auto"/>
                <w:sz w:val="22"/>
                <w:szCs w:val="22"/>
              </w:rPr>
            </w:pPr>
            <w:r w:rsidRPr="00675BC5">
              <w:rPr>
                <w:color w:val="auto"/>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54FFB2B" w14:textId="4D180A96" w:rsidR="0098507D" w:rsidRPr="00675BC5" w:rsidRDefault="0098507D" w:rsidP="0098507D">
            <w:pPr>
              <w:pStyle w:val="Default"/>
              <w:rPr>
                <w:color w:val="auto"/>
                <w:sz w:val="22"/>
                <w:szCs w:val="22"/>
              </w:rPr>
            </w:pPr>
            <w:r>
              <w:rPr>
                <w:color w:val="auto"/>
                <w:sz w:val="22"/>
                <w:szCs w:val="22"/>
              </w:rPr>
              <w:t xml:space="preserve">Zákon č. 150/2013 Z. z.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CEF2867" w14:textId="77777777" w:rsidR="0098507D" w:rsidRPr="00675BC5" w:rsidRDefault="0098507D" w:rsidP="0098507D">
            <w:pPr>
              <w:pStyle w:val="Default"/>
              <w:rPr>
                <w:color w:val="auto"/>
                <w:sz w:val="22"/>
                <w:szCs w:val="22"/>
              </w:rPr>
            </w:pPr>
            <w:r w:rsidRPr="00675BC5">
              <w:rPr>
                <w:color w:val="auto"/>
                <w:sz w:val="22"/>
                <w:szCs w:val="22"/>
              </w:rPr>
              <w:t>§ 1</w:t>
            </w:r>
          </w:p>
          <w:p w14:paraId="0B804F61" w14:textId="27EC3950" w:rsidR="0098507D" w:rsidRPr="00675BC5" w:rsidRDefault="0098507D" w:rsidP="0098507D">
            <w:pPr>
              <w:pStyle w:val="Default"/>
              <w:rPr>
                <w:color w:val="auto"/>
                <w:sz w:val="22"/>
                <w:szCs w:val="22"/>
              </w:rPr>
            </w:pPr>
            <w:r w:rsidRPr="00675BC5">
              <w:rPr>
                <w:color w:val="auto"/>
                <w:sz w:val="22"/>
                <w:szCs w:val="22"/>
              </w:rPr>
              <w:t>O 2</w:t>
            </w:r>
          </w:p>
          <w:p w14:paraId="49E233B9" w14:textId="77777777" w:rsidR="0098507D" w:rsidRPr="00675BC5" w:rsidRDefault="0098507D" w:rsidP="0098507D">
            <w:pPr>
              <w:pStyle w:val="Default"/>
              <w:rPr>
                <w:color w:val="auto"/>
                <w:sz w:val="22"/>
                <w:szCs w:val="22"/>
              </w:rPr>
            </w:pPr>
          </w:p>
          <w:p w14:paraId="07B50199" w14:textId="77777777" w:rsidR="0098507D" w:rsidRPr="00675BC5" w:rsidRDefault="0098507D" w:rsidP="0098507D">
            <w:pPr>
              <w:pStyle w:val="Default"/>
              <w:rPr>
                <w:color w:val="auto"/>
                <w:sz w:val="22"/>
                <w:szCs w:val="22"/>
              </w:rPr>
            </w:pPr>
          </w:p>
          <w:p w14:paraId="139354CF" w14:textId="0434703C" w:rsidR="0098507D" w:rsidRDefault="0098507D" w:rsidP="0098507D">
            <w:pPr>
              <w:pStyle w:val="Default"/>
              <w:rPr>
                <w:color w:val="auto"/>
                <w:sz w:val="22"/>
                <w:szCs w:val="22"/>
              </w:rPr>
            </w:pPr>
          </w:p>
          <w:p w14:paraId="6AC2665E" w14:textId="77777777" w:rsidR="006928F9" w:rsidRPr="00675BC5" w:rsidRDefault="006928F9" w:rsidP="0098507D">
            <w:pPr>
              <w:pStyle w:val="Default"/>
              <w:rPr>
                <w:color w:val="auto"/>
                <w:sz w:val="22"/>
                <w:szCs w:val="22"/>
              </w:rPr>
            </w:pPr>
          </w:p>
          <w:p w14:paraId="1AA7E0D5" w14:textId="77777777" w:rsidR="0098507D" w:rsidRPr="00675BC5" w:rsidRDefault="0098507D" w:rsidP="0098507D">
            <w:pPr>
              <w:pStyle w:val="Default"/>
              <w:rPr>
                <w:color w:val="auto"/>
                <w:sz w:val="22"/>
                <w:szCs w:val="22"/>
              </w:rPr>
            </w:pPr>
          </w:p>
          <w:p w14:paraId="2330E462" w14:textId="77777777" w:rsidR="0098507D" w:rsidRPr="00675BC5" w:rsidRDefault="0098507D" w:rsidP="0098507D">
            <w:pPr>
              <w:pStyle w:val="Default"/>
              <w:rPr>
                <w:color w:val="auto"/>
                <w:sz w:val="22"/>
                <w:szCs w:val="22"/>
              </w:rPr>
            </w:pPr>
            <w:r w:rsidRPr="00675BC5">
              <w:rPr>
                <w:color w:val="auto"/>
                <w:sz w:val="22"/>
                <w:szCs w:val="22"/>
              </w:rPr>
              <w:t>§ 8</w:t>
            </w:r>
          </w:p>
          <w:p w14:paraId="7863937C" w14:textId="278B24C5" w:rsidR="0098507D" w:rsidRPr="00675BC5" w:rsidRDefault="0098507D" w:rsidP="0098507D">
            <w:pPr>
              <w:pStyle w:val="Default"/>
              <w:rPr>
                <w:color w:val="auto"/>
                <w:sz w:val="22"/>
                <w:szCs w:val="22"/>
              </w:rPr>
            </w:pPr>
            <w:r w:rsidRPr="00675BC5">
              <w:rPr>
                <w:color w:val="auto"/>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6F558D6" w14:textId="2FFC1D84" w:rsidR="0098507D" w:rsidRPr="00675BC5" w:rsidRDefault="0098507D" w:rsidP="0098507D">
            <w:pPr>
              <w:pStyle w:val="Default"/>
              <w:rPr>
                <w:color w:val="auto"/>
                <w:sz w:val="22"/>
                <w:szCs w:val="22"/>
              </w:rPr>
            </w:pPr>
            <w:r w:rsidRPr="00675BC5">
              <w:rPr>
                <w:color w:val="auto"/>
                <w:sz w:val="22"/>
                <w:szCs w:val="22"/>
              </w:rPr>
              <w:t>(2) Financovanie priorít štátnej bytovej politiky schválených vládou Slovenskej republiky (ďalej len „vláda“) pri rozširovaní a zveľaďovaní bytového fondu sa uskutočňuje prostredníctvom fondu.</w:t>
            </w:r>
          </w:p>
          <w:p w14:paraId="76051DE7" w14:textId="77777777" w:rsidR="0098507D" w:rsidRPr="00675BC5" w:rsidRDefault="0098507D" w:rsidP="0098507D">
            <w:pPr>
              <w:pStyle w:val="Default"/>
              <w:rPr>
                <w:color w:val="auto"/>
                <w:sz w:val="22"/>
                <w:szCs w:val="22"/>
              </w:rPr>
            </w:pPr>
          </w:p>
          <w:p w14:paraId="6E367BFB" w14:textId="77777777" w:rsidR="0098507D" w:rsidRPr="00675BC5" w:rsidRDefault="0098507D" w:rsidP="0098507D">
            <w:pPr>
              <w:pStyle w:val="Default"/>
              <w:rPr>
                <w:color w:val="auto"/>
                <w:sz w:val="22"/>
                <w:szCs w:val="22"/>
              </w:rPr>
            </w:pPr>
            <w:r w:rsidRPr="00675BC5">
              <w:rPr>
                <w:color w:val="auto"/>
                <w:sz w:val="22"/>
                <w:szCs w:val="22"/>
              </w:rPr>
              <w:t>§ 8 Forma a výška podpory</w:t>
            </w:r>
          </w:p>
          <w:p w14:paraId="1F1DE759" w14:textId="239F9C89" w:rsidR="0098507D" w:rsidRPr="00675BC5" w:rsidRDefault="0098507D" w:rsidP="0098507D">
            <w:pPr>
              <w:pStyle w:val="Default"/>
              <w:rPr>
                <w:color w:val="auto"/>
                <w:sz w:val="22"/>
                <w:szCs w:val="22"/>
              </w:rPr>
            </w:pPr>
            <w:r w:rsidRPr="00675BC5">
              <w:rPr>
                <w:color w:val="auto"/>
                <w:sz w:val="22"/>
                <w:szCs w:val="22"/>
              </w:rPr>
              <w:t>(1) Podpora sa poskytuje vo forme úveru s lehotou splatnosti najviac 40 rokov a v rozsahu najviac 100 % obstarávacích nákladov, a to najviac</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940F901" w14:textId="003AFE6A" w:rsidR="0098507D" w:rsidRPr="00C07E6C" w:rsidRDefault="0098507D" w:rsidP="0098507D">
            <w:pPr>
              <w:pStyle w:val="Default"/>
              <w:rPr>
                <w:color w:val="FF0000"/>
                <w:sz w:val="22"/>
                <w:szCs w:val="22"/>
              </w:rPr>
            </w:pPr>
            <w:r w:rsidRPr="003E3D59">
              <w:rPr>
                <w:color w:val="auto"/>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40E010D" w14:textId="77777777" w:rsidR="0098507D" w:rsidRPr="003E3D59" w:rsidRDefault="0098507D" w:rsidP="0098507D">
            <w:pPr>
              <w:pStyle w:val="Default"/>
              <w:rPr>
                <w:color w:val="auto"/>
                <w:sz w:val="22"/>
                <w:szCs w:val="22"/>
              </w:rPr>
            </w:pPr>
            <w:r w:rsidRPr="003E3D59">
              <w:rPr>
                <w:color w:val="auto"/>
                <w:sz w:val="22"/>
                <w:szCs w:val="22"/>
              </w:rPr>
              <w:t>MD SR</w:t>
            </w:r>
          </w:p>
          <w:p w14:paraId="2C9D73A1" w14:textId="5A79C3F9" w:rsidR="0098507D" w:rsidRPr="00C07E6C" w:rsidRDefault="00EC154B" w:rsidP="0098507D">
            <w:pPr>
              <w:pStyle w:val="Default"/>
              <w:rPr>
                <w:color w:val="FF0000"/>
                <w:sz w:val="22"/>
                <w:szCs w:val="22"/>
              </w:rPr>
            </w:pPr>
            <w:hyperlink r:id="rId28" w:history="1">
              <w:r w:rsidR="0098507D" w:rsidRPr="001A3970">
                <w:rPr>
                  <w:rStyle w:val="Hypertextovprepojenie"/>
                  <w:sz w:val="22"/>
                  <w:szCs w:val="22"/>
                </w:rPr>
                <w:t>https://sfrb.gov.sk/sfrb/ui/public/home</w:t>
              </w:r>
            </w:hyperlink>
            <w:r w:rsidR="0098507D">
              <w:rPr>
                <w:color w:val="FF0000"/>
                <w:sz w:val="22"/>
                <w:szCs w:val="22"/>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F69C048" w14:textId="574C15D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7024700" w14:textId="77777777" w:rsidR="0098507D" w:rsidRPr="005667E7" w:rsidRDefault="0098507D" w:rsidP="0098507D">
            <w:pPr>
              <w:pStyle w:val="Default"/>
              <w:rPr>
                <w:sz w:val="22"/>
                <w:szCs w:val="22"/>
              </w:rPr>
            </w:pPr>
          </w:p>
        </w:tc>
      </w:tr>
      <w:tr w:rsidR="0098507D" w:rsidRPr="005667E7" w14:paraId="365E13AF"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C573F66" w14:textId="77777777" w:rsidR="0098507D" w:rsidRPr="005667E7" w:rsidRDefault="0098507D" w:rsidP="0098507D">
            <w:pPr>
              <w:pStyle w:val="Default"/>
              <w:rPr>
                <w:sz w:val="22"/>
                <w:szCs w:val="22"/>
              </w:rPr>
            </w:pPr>
            <w:r w:rsidRPr="005667E7">
              <w:rPr>
                <w:sz w:val="22"/>
                <w:szCs w:val="22"/>
              </w:rPr>
              <w:t>O:10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A282943" w14:textId="77777777" w:rsidR="0098507D" w:rsidRPr="005667E7" w:rsidRDefault="0098507D" w:rsidP="0098507D">
            <w:pPr>
              <w:pStyle w:val="Default"/>
              <w:rPr>
                <w:b/>
                <w:sz w:val="22"/>
                <w:szCs w:val="22"/>
              </w:rPr>
            </w:pPr>
            <w:r w:rsidRPr="005667E7">
              <w:rPr>
                <w:sz w:val="22"/>
                <w:szCs w:val="22"/>
                <w:shd w:val="clear" w:color="auto" w:fill="FFFFFF"/>
              </w:rPr>
              <w:t xml:space="preserve">Komisia do 29. mája 2025 prijme delegovaný akt v súlade s článkom 32 na doplnenie tejto smernice stanovením komplexného portfóliového rámca na dobrovoľné využívanie finančnými inštitúciami, ktorý podporuje veriteľov pri zacielení a zvyšovaní objemov úverov </w:t>
            </w:r>
            <w:r w:rsidRPr="005667E7">
              <w:rPr>
                <w:sz w:val="22"/>
                <w:szCs w:val="22"/>
                <w:shd w:val="clear" w:color="auto" w:fill="FFFFFF"/>
              </w:rPr>
              <w:lastRenderedPageBreak/>
              <w:t>poskytovaných v súlade s ambíciou Únie v oblasti dekarbonizácie a príslušnými energetickými cieľmi, s cieľom účinne nabádať finančné inštitúcie, aby zvyšovali objemy poskytované na obnovu zameranú na zlepšenie energetickej hospodárnosti. Opatrenia stanovené v tomto komplexnom portfóliovom rámci sa vzťahujú na zvyšujúci sa objem úverov na energetickú obnovu a obsahujú aj zmienené záruky na ochranu zraniteľných domácností prostredníctvom riešení kombinovaného financovania. V rámci sa opisujú najlepšie postupy s cieľom povzbudiť veriteľov, aby identifikovali budovy s najhoršou energetickou hospodárnosťou vo svojich portfóliách a konali v súvislosti s nimi.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1C3B6E6" w14:textId="6100B90B" w:rsidR="0098507D" w:rsidRPr="005667E7" w:rsidRDefault="0098507D" w:rsidP="0098507D">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C4C5AF0"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8498AAB"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859A80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28FC938"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127376C"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885E80C"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4240EF1" w14:textId="77777777" w:rsidR="0098507D" w:rsidRPr="005667E7" w:rsidRDefault="0098507D" w:rsidP="0098507D">
            <w:pPr>
              <w:pStyle w:val="Default"/>
              <w:rPr>
                <w:sz w:val="22"/>
                <w:szCs w:val="22"/>
              </w:rPr>
            </w:pPr>
          </w:p>
        </w:tc>
      </w:tr>
      <w:tr w:rsidR="00E0147E" w:rsidRPr="005667E7" w14:paraId="028350F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25FC23" w14:textId="77777777" w:rsidR="00E0147E" w:rsidRPr="005667E7" w:rsidRDefault="00E0147E" w:rsidP="00E0147E">
            <w:pPr>
              <w:pStyle w:val="Default"/>
              <w:rPr>
                <w:sz w:val="22"/>
                <w:szCs w:val="22"/>
              </w:rPr>
            </w:pPr>
            <w:r w:rsidRPr="005667E7">
              <w:rPr>
                <w:sz w:val="22"/>
                <w:szCs w:val="22"/>
              </w:rPr>
              <w:t>O:11</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46A335" w14:textId="77777777" w:rsidR="00E0147E" w:rsidRPr="00DC3F1C" w:rsidRDefault="00E0147E" w:rsidP="00E0147E">
            <w:r w:rsidRPr="00DC3F1C">
              <w:t>Členské štáty uľahčia zlučovanie projektov s cieľom umožniť prístup investorov, ako aj balíky riešení pre potenciálnych klientov.</w:t>
            </w:r>
          </w:p>
          <w:p w14:paraId="2EEFEF96" w14:textId="77777777" w:rsidR="00E0147E" w:rsidRPr="00DC3F1C" w:rsidRDefault="00E0147E" w:rsidP="00E0147E">
            <w:r w:rsidRPr="00DC3F1C">
              <w:t xml:space="preserve">Členské štáty prijmú opatrenia na propagáciu úverových produktov na obnovu budov, ako sú zelené hypotéky a zelené úvery, zabezpečené aj nezabezpečené, a zabezpečia, aby ich finančné inštitúcie ponúkali široko a nediskriminačne a aby boli viditeľné a dostupné pre všetkých spotrebiteľov. Členské štáty zabezpečia, aby banky </w:t>
            </w:r>
            <w:r w:rsidRPr="00DC3F1C">
              <w:lastRenderedPageBreak/>
              <w:t>a iné finančné inštitúcie a investori dostávali informácie o možnostiach účasti na financovaní zlepšenia energetickej hospodárnosti budov.</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C72456" w14:textId="14C5F56D" w:rsidR="00E0147E" w:rsidRPr="005667E7" w:rsidRDefault="00E0147E" w:rsidP="00E0147E">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C9BEBA" w14:textId="77777777" w:rsidR="00E0147E" w:rsidRPr="005667E7" w:rsidRDefault="00E0147E" w:rsidP="00E0147E">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A6A3FC" w14:textId="77777777" w:rsidR="00E0147E" w:rsidRPr="005667E7" w:rsidRDefault="00E0147E" w:rsidP="00E0147E">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EDE027" w14:textId="1AFA6FC7" w:rsidR="00E0147E" w:rsidRPr="0043652A" w:rsidRDefault="00E0147E" w:rsidP="00E0147E">
            <w:pPr>
              <w:pStyle w:val="Default"/>
              <w:rPr>
                <w:b/>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BCF755" w14:textId="552559FD" w:rsidR="00E0147E" w:rsidRPr="005667E7" w:rsidRDefault="00E0147E" w:rsidP="00E0147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695670" w14:textId="79F12318" w:rsidR="00E0147E" w:rsidRPr="005667E7" w:rsidRDefault="00E0147E" w:rsidP="00E0147E">
            <w:pPr>
              <w:pStyle w:val="Default"/>
              <w:rPr>
                <w:sz w:val="22"/>
                <w:szCs w:val="22"/>
              </w:rPr>
            </w:pPr>
            <w:r w:rsidRPr="00213035">
              <w:rPr>
                <w:sz w:val="22"/>
                <w:szCs w:val="22"/>
              </w:rPr>
              <w:t>Transpozícia bude zabezpečená ďalším legislatívnym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25E95E" w14:textId="00FBFF49" w:rsidR="00E0147E" w:rsidRPr="005667E7" w:rsidRDefault="00E0147E" w:rsidP="00E0147E">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5769D75" w14:textId="77777777" w:rsidR="00E0147E" w:rsidRPr="005667E7" w:rsidRDefault="00E0147E" w:rsidP="00E0147E">
            <w:pPr>
              <w:pStyle w:val="Default"/>
              <w:rPr>
                <w:sz w:val="22"/>
                <w:szCs w:val="22"/>
              </w:rPr>
            </w:pPr>
          </w:p>
        </w:tc>
      </w:tr>
      <w:tr w:rsidR="00E0147E" w:rsidRPr="005667E7" w14:paraId="6C8605F0"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C60E2B" w14:textId="77777777" w:rsidR="00E0147E" w:rsidRPr="005667E7" w:rsidRDefault="00E0147E" w:rsidP="00E0147E">
            <w:pPr>
              <w:pStyle w:val="Default"/>
              <w:rPr>
                <w:sz w:val="22"/>
                <w:szCs w:val="22"/>
              </w:rPr>
            </w:pPr>
            <w:r w:rsidRPr="005667E7">
              <w:rPr>
                <w:sz w:val="22"/>
                <w:szCs w:val="22"/>
              </w:rPr>
              <w:t>O:12</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1A3376" w14:textId="466B9871" w:rsidR="00E0147E" w:rsidRPr="00DC3F1C" w:rsidRDefault="00E0147E" w:rsidP="00E0147E">
            <w:r w:rsidRPr="00DC3F1C">
              <w:t xml:space="preserve">Členské štáty zavedú opatrenia a financovanie na podporu vzdelávania a odbornej prípravy s cieľom zabezpečiť dostatok pracovnej sily s primeranou úrovňou zručností, ktorá zodpovedá potrebám v sektore budov, najmä zacielením podľa potreby na MSP, vrátane </w:t>
            </w:r>
            <w:proofErr w:type="spellStart"/>
            <w:r w:rsidRPr="00DC3F1C">
              <w:t>mikropodnikov</w:t>
            </w:r>
            <w:proofErr w:type="spellEnd"/>
            <w:r w:rsidRPr="00DC3F1C">
              <w:t>. Jednotné kontaktné miesta zriadené podľa článku 18 môžu uľahčiť prístup k takýmto opatreniam a financovaniu.</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34E3F2" w14:textId="7E23392B" w:rsidR="00E0147E" w:rsidRPr="005667E7" w:rsidRDefault="00E0147E" w:rsidP="00E0147E">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1981F6" w14:textId="77777777" w:rsidR="00E0147E" w:rsidRPr="005667E7" w:rsidRDefault="00E0147E" w:rsidP="00E0147E">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9BA33B" w14:textId="77777777" w:rsidR="00E0147E" w:rsidRPr="005667E7" w:rsidRDefault="00E0147E" w:rsidP="00E0147E">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9D1DCF5" w14:textId="77777777" w:rsidR="00E0147E" w:rsidRPr="005667E7" w:rsidRDefault="00E0147E" w:rsidP="00E0147E">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168AA1" w14:textId="18965157" w:rsidR="00E0147E" w:rsidRPr="005667E7" w:rsidRDefault="00E0147E" w:rsidP="00E0147E">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D12459" w14:textId="32DC3C97" w:rsidR="00E0147E" w:rsidRPr="005667E7" w:rsidRDefault="00E0147E" w:rsidP="00E0147E">
            <w:pPr>
              <w:pStyle w:val="Default"/>
              <w:rPr>
                <w:sz w:val="22"/>
                <w:szCs w:val="22"/>
              </w:rPr>
            </w:pPr>
            <w:r w:rsidRPr="00213035">
              <w:rPr>
                <w:sz w:val="22"/>
                <w:szCs w:val="22"/>
              </w:rPr>
              <w:t>Transpozícia bude zabezpečená ďalším legislatívnym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6C265A" w14:textId="4EA2CF2B" w:rsidR="00E0147E" w:rsidRPr="005667E7" w:rsidRDefault="00E0147E" w:rsidP="00E0147E">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081121" w14:textId="04DF5045" w:rsidR="00E0147E" w:rsidRPr="005667E7" w:rsidRDefault="00E0147E" w:rsidP="00E0147E">
            <w:pPr>
              <w:pStyle w:val="Default"/>
              <w:rPr>
                <w:sz w:val="22"/>
                <w:szCs w:val="22"/>
              </w:rPr>
            </w:pPr>
          </w:p>
        </w:tc>
      </w:tr>
      <w:tr w:rsidR="0098507D" w:rsidRPr="005667E7" w14:paraId="7AB08E20"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C9EB80E" w14:textId="77777777" w:rsidR="0098507D" w:rsidRPr="005667E7" w:rsidRDefault="0098507D" w:rsidP="0098507D">
            <w:pPr>
              <w:pStyle w:val="Default"/>
              <w:rPr>
                <w:sz w:val="22"/>
                <w:szCs w:val="22"/>
              </w:rPr>
            </w:pPr>
            <w:r w:rsidRPr="005667E7">
              <w:rPr>
                <w:sz w:val="22"/>
                <w:szCs w:val="22"/>
              </w:rPr>
              <w:t>O:13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007D245" w14:textId="77777777" w:rsidR="0098507D" w:rsidRPr="005667E7" w:rsidRDefault="0098507D" w:rsidP="0098507D">
            <w:pPr>
              <w:pStyle w:val="Default"/>
              <w:rPr>
                <w:sz w:val="22"/>
                <w:szCs w:val="22"/>
              </w:rPr>
            </w:pPr>
            <w:r w:rsidRPr="005667E7">
              <w:rPr>
                <w:sz w:val="22"/>
                <w:szCs w:val="22"/>
                <w:shd w:val="clear" w:color="auto" w:fill="FFFFFF"/>
              </w:rPr>
              <w:t>Vo vhodných prípadoch Komisia na požiadanie pomáha členským štátom zriaďovať národné alebo regionálne programy finančnej podpory s cieľom zvýšiť energetickú hospodárnosť budov, najmä existujúcich budov, a to aj tým, že podporuje výmenu najlepších postupov medzi zodpovednými národnými alebo regionálnymi inštitúciami alebo orgánmi. Členské štáty zabezpečia, aby sa takéto programy vypracovali tak, aby boli prístupné organizáciám s nižšími administratívnymi, finančnými a organizačnými kapacitami.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71A6B2B" w14:textId="03A24D9E"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B8E431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BB177FE"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25517A1"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578327D" w14:textId="460D43D9"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F35A554"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8144FAD" w14:textId="0EBC42F2"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E415041" w14:textId="77777777" w:rsidR="0098507D" w:rsidRPr="005667E7" w:rsidRDefault="0098507D" w:rsidP="0098507D">
            <w:pPr>
              <w:pStyle w:val="Default"/>
              <w:rPr>
                <w:sz w:val="22"/>
                <w:szCs w:val="22"/>
              </w:rPr>
            </w:pPr>
          </w:p>
        </w:tc>
      </w:tr>
      <w:tr w:rsidR="0098507D" w:rsidRPr="005667E7" w14:paraId="571785E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62494A86" w14:textId="77777777" w:rsidR="0098507D" w:rsidRPr="005667E7" w:rsidRDefault="0098507D" w:rsidP="0098507D">
            <w:pPr>
              <w:pStyle w:val="Default"/>
              <w:rPr>
                <w:sz w:val="22"/>
                <w:szCs w:val="22"/>
              </w:rPr>
            </w:pPr>
            <w:r w:rsidRPr="005667E7">
              <w:rPr>
                <w:sz w:val="22"/>
                <w:szCs w:val="22"/>
              </w:rPr>
              <w:lastRenderedPageBreak/>
              <w:t>O:14</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30BCDBE9" w14:textId="77777777" w:rsidR="0098507D" w:rsidRPr="00E0147E" w:rsidRDefault="0098507D" w:rsidP="00E0147E">
            <w:r w:rsidRPr="00E0147E">
              <w:t>Členské štáty s náležitým ohľadom na zraniteľné domácnosti prepoja svoje finančné opatrenia na zlepšenie energetickej hospodárnosti a zníženie emisií skleníkových plynov pri obnove budov s cielenými alebo dosiahnutými úsporami energie a zlepšeniami, určenými na základe jedného alebo viacerých z týchto kritérií:</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584D3C54" w14:textId="64512106" w:rsidR="0098507D" w:rsidRPr="005667E7" w:rsidRDefault="0098507D" w:rsidP="0098507D">
            <w:pPr>
              <w:pStyle w:val="Default"/>
              <w:rPr>
                <w:sz w:val="22"/>
                <w:szCs w:val="22"/>
              </w:rPr>
            </w:pPr>
            <w:r>
              <w:rPr>
                <w:sz w:val="22"/>
                <w:szCs w:val="22"/>
              </w:rPr>
              <w:t>O</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4801EBAA" w14:textId="27562FAB" w:rsidR="00332259" w:rsidRDefault="00332259" w:rsidP="0098507D">
            <w:pPr>
              <w:pStyle w:val="Default"/>
              <w:rPr>
                <w:b/>
                <w:sz w:val="22"/>
                <w:szCs w:val="22"/>
                <w:lang w:eastAsia="cs-CZ"/>
              </w:rPr>
            </w:pPr>
            <w:r>
              <w:rPr>
                <w:b/>
                <w:sz w:val="22"/>
                <w:szCs w:val="22"/>
                <w:lang w:eastAsia="cs-CZ"/>
              </w:rPr>
              <w:t>N</w:t>
            </w:r>
            <w:r w:rsidRPr="00973B43">
              <w:rPr>
                <w:b/>
                <w:sz w:val="22"/>
                <w:szCs w:val="22"/>
                <w:lang w:eastAsia="cs-CZ"/>
              </w:rPr>
              <w:t>ávrh zákona č. xx/2026 Z. z</w:t>
            </w:r>
            <w:r>
              <w:rPr>
                <w:b/>
                <w:sz w:val="22"/>
                <w:szCs w:val="22"/>
                <w:lang w:eastAsia="cs-CZ"/>
              </w:rPr>
              <w:t>.</w:t>
            </w:r>
          </w:p>
          <w:p w14:paraId="031F6842" w14:textId="77777777" w:rsidR="00332259" w:rsidRDefault="00332259" w:rsidP="0098507D">
            <w:pPr>
              <w:pStyle w:val="Default"/>
              <w:rPr>
                <w:b/>
                <w:sz w:val="22"/>
                <w:szCs w:val="22"/>
                <w:lang w:eastAsia="cs-CZ"/>
              </w:rPr>
            </w:pPr>
          </w:p>
          <w:p w14:paraId="261055AF" w14:textId="7288BF4A"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28CD7CCF" w14:textId="3991CCA3" w:rsidR="00332259" w:rsidRPr="00332259" w:rsidRDefault="00332259" w:rsidP="0098507D">
            <w:pPr>
              <w:pStyle w:val="Default"/>
              <w:rPr>
                <w:b/>
                <w:sz w:val="22"/>
                <w:szCs w:val="22"/>
              </w:rPr>
            </w:pPr>
            <w:r w:rsidRPr="00332259">
              <w:rPr>
                <w:b/>
                <w:sz w:val="22"/>
                <w:szCs w:val="22"/>
              </w:rPr>
              <w:t>§ 9</w:t>
            </w:r>
          </w:p>
          <w:p w14:paraId="29645D23" w14:textId="1DA033A7" w:rsidR="00332259" w:rsidRPr="00332259" w:rsidRDefault="00332259" w:rsidP="0098507D">
            <w:pPr>
              <w:pStyle w:val="Default"/>
              <w:rPr>
                <w:b/>
                <w:sz w:val="22"/>
                <w:szCs w:val="22"/>
              </w:rPr>
            </w:pPr>
            <w:r w:rsidRPr="00332259">
              <w:rPr>
                <w:b/>
                <w:sz w:val="22"/>
                <w:szCs w:val="22"/>
              </w:rPr>
              <w:t>O 1</w:t>
            </w:r>
          </w:p>
          <w:p w14:paraId="5EEA7CE7" w14:textId="04188B7D" w:rsidR="00332259" w:rsidRPr="00332259" w:rsidRDefault="00332259" w:rsidP="0098507D">
            <w:pPr>
              <w:pStyle w:val="Default"/>
              <w:rPr>
                <w:b/>
                <w:sz w:val="22"/>
                <w:szCs w:val="22"/>
              </w:rPr>
            </w:pPr>
            <w:r w:rsidRPr="00332259">
              <w:rPr>
                <w:b/>
                <w:sz w:val="22"/>
                <w:szCs w:val="22"/>
              </w:rPr>
              <w:t>P e</w:t>
            </w:r>
          </w:p>
          <w:p w14:paraId="3D82EC5F" w14:textId="77777777" w:rsidR="00332259" w:rsidRDefault="00332259" w:rsidP="0098507D">
            <w:pPr>
              <w:pStyle w:val="Default"/>
              <w:rPr>
                <w:b/>
                <w:sz w:val="22"/>
                <w:szCs w:val="22"/>
              </w:rPr>
            </w:pPr>
          </w:p>
          <w:p w14:paraId="709D1FBF" w14:textId="77777777" w:rsidR="00332259" w:rsidRDefault="00332259" w:rsidP="0098507D">
            <w:pPr>
              <w:pStyle w:val="Default"/>
              <w:rPr>
                <w:b/>
                <w:sz w:val="22"/>
                <w:szCs w:val="22"/>
              </w:rPr>
            </w:pPr>
          </w:p>
          <w:p w14:paraId="0D4A6151" w14:textId="77777777" w:rsidR="00332259" w:rsidRDefault="00332259" w:rsidP="0098507D">
            <w:pPr>
              <w:pStyle w:val="Default"/>
              <w:rPr>
                <w:b/>
                <w:sz w:val="22"/>
                <w:szCs w:val="22"/>
              </w:rPr>
            </w:pPr>
          </w:p>
          <w:p w14:paraId="36E48CCE" w14:textId="446C6423" w:rsidR="0098507D" w:rsidRPr="00DC3F1C" w:rsidRDefault="0098507D" w:rsidP="0098507D">
            <w:pPr>
              <w:pStyle w:val="Default"/>
              <w:rPr>
                <w:b/>
                <w:sz w:val="22"/>
                <w:szCs w:val="22"/>
              </w:rPr>
            </w:pPr>
            <w:r w:rsidRPr="00DC3F1C">
              <w:rPr>
                <w:b/>
                <w:sz w:val="22"/>
                <w:szCs w:val="22"/>
              </w:rPr>
              <w:t>§ 4b</w:t>
            </w:r>
          </w:p>
          <w:p w14:paraId="4E60F0D2" w14:textId="3FE2E028" w:rsidR="0098507D" w:rsidRPr="00DC3F1C" w:rsidRDefault="0098507D" w:rsidP="0098507D">
            <w:pPr>
              <w:pStyle w:val="Default"/>
              <w:rPr>
                <w:b/>
                <w:sz w:val="22"/>
                <w:szCs w:val="22"/>
              </w:rPr>
            </w:pPr>
            <w:r w:rsidRPr="00DC3F1C">
              <w:rPr>
                <w:b/>
                <w:sz w:val="22"/>
                <w:szCs w:val="22"/>
              </w:rPr>
              <w:t>O 2</w:t>
            </w:r>
          </w:p>
          <w:p w14:paraId="0970E1D0" w14:textId="2DAEF4BC" w:rsidR="0098507D" w:rsidRDefault="0098507D" w:rsidP="0098507D">
            <w:pPr>
              <w:pStyle w:val="Default"/>
              <w:rPr>
                <w:b/>
                <w:sz w:val="22"/>
                <w:szCs w:val="22"/>
              </w:rPr>
            </w:pPr>
            <w:r w:rsidRPr="00DC3F1C">
              <w:rPr>
                <w:b/>
                <w:sz w:val="22"/>
                <w:szCs w:val="22"/>
              </w:rPr>
              <w:t>P e</w:t>
            </w:r>
          </w:p>
          <w:p w14:paraId="2BEFAA4A" w14:textId="69858744" w:rsidR="00236DFF" w:rsidRDefault="00236DFF" w:rsidP="0098507D">
            <w:pPr>
              <w:pStyle w:val="Default"/>
              <w:rPr>
                <w:b/>
                <w:sz w:val="22"/>
                <w:szCs w:val="22"/>
              </w:rPr>
            </w:pPr>
          </w:p>
          <w:p w14:paraId="42A32846" w14:textId="21521270" w:rsidR="00236DFF" w:rsidRDefault="00236DFF" w:rsidP="0098507D">
            <w:pPr>
              <w:pStyle w:val="Default"/>
              <w:rPr>
                <w:b/>
                <w:sz w:val="22"/>
                <w:szCs w:val="22"/>
              </w:rPr>
            </w:pPr>
          </w:p>
          <w:p w14:paraId="649A08DC" w14:textId="77777777" w:rsidR="006928F9" w:rsidRPr="00DC3F1C" w:rsidRDefault="006928F9" w:rsidP="0098507D">
            <w:pPr>
              <w:pStyle w:val="Default"/>
              <w:rPr>
                <w:b/>
                <w:sz w:val="22"/>
                <w:szCs w:val="22"/>
              </w:rPr>
            </w:pPr>
          </w:p>
          <w:p w14:paraId="5BB3D504" w14:textId="3E3C9B72" w:rsidR="0098507D" w:rsidRPr="005667E7" w:rsidRDefault="0098507D" w:rsidP="0098507D">
            <w:pPr>
              <w:pStyle w:val="Default"/>
              <w:rPr>
                <w:sz w:val="22"/>
                <w:szCs w:val="22"/>
              </w:rPr>
            </w:pPr>
            <w:r w:rsidRPr="00DC3F1C">
              <w:rPr>
                <w:b/>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A2D2A24" w14:textId="1C77CA93" w:rsidR="00332259" w:rsidRDefault="00332259" w:rsidP="0098507D">
            <w:pPr>
              <w:pStyle w:val="Default"/>
              <w:rPr>
                <w:b/>
                <w:sz w:val="22"/>
                <w:szCs w:val="22"/>
              </w:rPr>
            </w:pPr>
            <w:r w:rsidRPr="00332259">
              <w:rPr>
                <w:b/>
                <w:sz w:val="22"/>
                <w:szCs w:val="22"/>
              </w:rPr>
              <w:t>(1) Ministerstvo dopravy Slovenskej republiky (ďalej len „ministerstvo“) ako ústredný orgán štátnej správy</w:t>
            </w:r>
          </w:p>
          <w:p w14:paraId="5AFAFCF4" w14:textId="72367EF4" w:rsidR="00332259" w:rsidRDefault="00332259" w:rsidP="0098507D">
            <w:pPr>
              <w:pStyle w:val="Default"/>
              <w:rPr>
                <w:b/>
                <w:sz w:val="22"/>
                <w:szCs w:val="22"/>
              </w:rPr>
            </w:pPr>
            <w:r w:rsidRPr="00332259">
              <w:rPr>
                <w:b/>
                <w:sz w:val="22"/>
                <w:szCs w:val="22"/>
              </w:rPr>
              <w:t>e) poskytuje dotácie v oblasti energetickej hospodárnosti budov podľa § 9a až 9c (ďalej len „dotácia“),</w:t>
            </w:r>
          </w:p>
          <w:p w14:paraId="5DBDF540" w14:textId="05F0B141" w:rsidR="0098507D" w:rsidRPr="00DC3F1C" w:rsidRDefault="0098507D" w:rsidP="0098507D">
            <w:pPr>
              <w:pStyle w:val="Default"/>
              <w:rPr>
                <w:b/>
                <w:sz w:val="22"/>
                <w:szCs w:val="22"/>
              </w:rPr>
            </w:pPr>
            <w:r w:rsidRPr="00DC3F1C">
              <w:rPr>
                <w:b/>
                <w:sz w:val="22"/>
                <w:szCs w:val="22"/>
              </w:rPr>
              <w:t xml:space="preserve">(2) </w:t>
            </w:r>
            <w:r w:rsidR="00B86B0F" w:rsidRPr="00B86B0F">
              <w:rPr>
                <w:b/>
                <w:sz w:val="22"/>
                <w:szCs w:val="22"/>
              </w:rPr>
              <w:t>Opatrenia a postupy podľa odseku 1 sú:</w:t>
            </w:r>
          </w:p>
          <w:p w14:paraId="0502B951" w14:textId="622CFA50" w:rsidR="0098507D" w:rsidRPr="00236DFF" w:rsidRDefault="0098507D" w:rsidP="0098507D">
            <w:pPr>
              <w:pStyle w:val="Default"/>
              <w:rPr>
                <w:b/>
                <w:sz w:val="22"/>
                <w:szCs w:val="22"/>
              </w:rPr>
            </w:pPr>
            <w:r w:rsidRPr="00236DFF">
              <w:rPr>
                <w:b/>
                <w:sz w:val="22"/>
                <w:szCs w:val="22"/>
              </w:rPr>
              <w:t>e) prehľad vykonaných a plánovaných politík a opatrení podporujúcich uskutočnenie vnútroštátnych cieľov podľa písmena f),</w:t>
            </w:r>
          </w:p>
          <w:p w14:paraId="1CFFEE5F" w14:textId="4A4E5D72" w:rsidR="0098507D" w:rsidRPr="005667E7" w:rsidRDefault="0098507D" w:rsidP="0098507D">
            <w:pPr>
              <w:pStyle w:val="Default"/>
              <w:rPr>
                <w:sz w:val="22"/>
                <w:szCs w:val="22"/>
              </w:rPr>
            </w:pPr>
            <w:r w:rsidRPr="00DC3F1C">
              <w:rPr>
                <w:b/>
                <w:sz w:val="22"/>
                <w:szCs w:val="22"/>
              </w:rPr>
              <w:t>f) </w:t>
            </w:r>
            <w:r w:rsidRPr="00935020">
              <w:rPr>
                <w:b/>
                <w:sz w:val="22"/>
                <w:szCs w:val="22"/>
              </w:rPr>
              <w:t>vnútroštátne ciele na roky 2030, 2040 a 2050 v ročnej miere obnovy budov a merateľné ukazovatele pokroku vrátane zníženia počtu ľudí postihnutých energetickou chudobou s cieľom dosiahnuť klimatickú neutralitu do roku 2050, aby sa zabezpečil energeticky efektívny a dekarbonizovaný fond budov a zmena existujúcich budov na budovy s nulovými emisiami,</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16865EA" w14:textId="4F49F43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3D1A8CB6" w14:textId="0FC8FE2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3E94FFA1" w14:textId="07E32B6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751F9156" w14:textId="77777777" w:rsidR="0098507D" w:rsidRPr="005667E7" w:rsidRDefault="0098507D" w:rsidP="0098507D">
            <w:pPr>
              <w:pStyle w:val="Default"/>
              <w:rPr>
                <w:sz w:val="22"/>
                <w:szCs w:val="22"/>
              </w:rPr>
            </w:pPr>
          </w:p>
        </w:tc>
      </w:tr>
      <w:tr w:rsidR="0098507D" w:rsidRPr="005667E7" w14:paraId="6382024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C77E979"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5F448D8A" w14:textId="77777777" w:rsidR="0098507D" w:rsidRPr="005667E7" w:rsidRDefault="0098507D" w:rsidP="0098507D">
            <w:pPr>
              <w:pStyle w:val="oj-normal"/>
              <w:spacing w:before="120"/>
              <w:rPr>
                <w:sz w:val="22"/>
                <w:szCs w:val="22"/>
              </w:rPr>
            </w:pPr>
            <w:r w:rsidRPr="005667E7">
              <w:rPr>
                <w:color w:val="000000"/>
                <w:sz w:val="22"/>
                <w:szCs w:val="22"/>
              </w:rPr>
              <w:t xml:space="preserve">energetická hospodárnosť vybavenia alebo materiálov použitých na obnovu a súvisiace zníženie emisií skleníkových plynov; v tomto prípade sa inštaluje vybavenie alebo materiály použité na obnovu inštalatér s príslušnou úrovňou certifikácie alebo kvalifikácie a musí spĺňať aspoň minimálne požiadavky na energetickú hospodárnosť pre prvky budov alebo vyššie referenčné hodnoty pre </w:t>
            </w:r>
            <w:r w:rsidRPr="005667E7">
              <w:rPr>
                <w:color w:val="000000"/>
                <w:sz w:val="22"/>
                <w:szCs w:val="22"/>
              </w:rPr>
              <w:lastRenderedPageBreak/>
              <w:t>zlepšenú energetickú hospodárnosť budov;</w:t>
            </w:r>
          </w:p>
        </w:tc>
        <w:tc>
          <w:tcPr>
            <w:tcW w:w="549" w:type="dxa"/>
            <w:tcBorders>
              <w:top w:val="single" w:sz="4" w:space="0" w:color="auto"/>
              <w:left w:val="single" w:sz="4" w:space="0" w:color="auto"/>
              <w:bottom w:val="single" w:sz="4" w:space="0" w:color="auto"/>
              <w:right w:val="single" w:sz="4" w:space="0" w:color="auto"/>
            </w:tcBorders>
          </w:tcPr>
          <w:p w14:paraId="63F6C504" w14:textId="63F28C03"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tcPr>
          <w:p w14:paraId="0CF11B26" w14:textId="3BFA3666"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0905BAC1" w14:textId="25F71047" w:rsidR="0098507D" w:rsidRPr="00DC3F1C" w:rsidRDefault="0098507D" w:rsidP="0098507D">
            <w:pPr>
              <w:pStyle w:val="Default"/>
              <w:rPr>
                <w:b/>
                <w:sz w:val="22"/>
                <w:szCs w:val="22"/>
              </w:rPr>
            </w:pPr>
            <w:r>
              <w:rPr>
                <w:b/>
                <w:sz w:val="22"/>
                <w:szCs w:val="22"/>
              </w:rPr>
              <w:t>§ 9</w:t>
            </w:r>
            <w:r w:rsidRPr="00DC3F1C">
              <w:rPr>
                <w:b/>
                <w:sz w:val="22"/>
                <w:szCs w:val="22"/>
              </w:rPr>
              <w:t>b</w:t>
            </w:r>
          </w:p>
          <w:p w14:paraId="3BDA2D78" w14:textId="7DCCC0C8" w:rsidR="0098507D" w:rsidRPr="00DC3F1C" w:rsidRDefault="0098507D" w:rsidP="0098507D">
            <w:pPr>
              <w:pStyle w:val="Default"/>
              <w:rPr>
                <w:b/>
                <w:sz w:val="22"/>
                <w:szCs w:val="22"/>
              </w:rPr>
            </w:pPr>
            <w:r>
              <w:rPr>
                <w:b/>
                <w:sz w:val="22"/>
                <w:szCs w:val="22"/>
              </w:rPr>
              <w:t>O </w:t>
            </w:r>
            <w:r w:rsidR="00010BF7">
              <w:rPr>
                <w:b/>
                <w:sz w:val="22"/>
                <w:szCs w:val="22"/>
              </w:rPr>
              <w:t>7</w:t>
            </w:r>
          </w:p>
          <w:p w14:paraId="5DBF4A22" w14:textId="330CC55F" w:rsidR="0098507D" w:rsidRDefault="0098507D" w:rsidP="0098507D">
            <w:pPr>
              <w:pStyle w:val="Default"/>
              <w:rPr>
                <w:b/>
                <w:sz w:val="22"/>
                <w:szCs w:val="22"/>
              </w:rPr>
            </w:pPr>
            <w:r w:rsidRPr="00DC3F1C">
              <w:rPr>
                <w:b/>
                <w:sz w:val="22"/>
                <w:szCs w:val="22"/>
              </w:rPr>
              <w:t>P</w:t>
            </w:r>
            <w:r>
              <w:rPr>
                <w:b/>
                <w:sz w:val="22"/>
                <w:szCs w:val="22"/>
              </w:rPr>
              <w:t xml:space="preserve"> </w:t>
            </w:r>
            <w:r w:rsidR="00010BF7">
              <w:rPr>
                <w:b/>
                <w:sz w:val="22"/>
                <w:szCs w:val="22"/>
              </w:rPr>
              <w:t>c</w:t>
            </w:r>
          </w:p>
          <w:p w14:paraId="1B72F114" w14:textId="77777777" w:rsidR="0098507D" w:rsidRDefault="0098507D" w:rsidP="0098507D">
            <w:pPr>
              <w:pStyle w:val="Default"/>
              <w:rPr>
                <w:b/>
                <w:sz w:val="22"/>
                <w:szCs w:val="22"/>
              </w:rPr>
            </w:pPr>
          </w:p>
          <w:p w14:paraId="59BB096E" w14:textId="77777777" w:rsidR="0098507D" w:rsidRDefault="0098507D" w:rsidP="0098507D">
            <w:pPr>
              <w:pStyle w:val="Default"/>
              <w:rPr>
                <w:b/>
                <w:sz w:val="22"/>
                <w:szCs w:val="22"/>
              </w:rPr>
            </w:pPr>
          </w:p>
          <w:p w14:paraId="6A0EF84E" w14:textId="77777777" w:rsidR="0098507D" w:rsidRDefault="0098507D" w:rsidP="0098507D">
            <w:pPr>
              <w:pStyle w:val="Default"/>
              <w:rPr>
                <w:b/>
                <w:sz w:val="22"/>
                <w:szCs w:val="22"/>
              </w:rPr>
            </w:pPr>
          </w:p>
          <w:p w14:paraId="4236D430" w14:textId="77777777" w:rsidR="0098507D" w:rsidRDefault="0098507D" w:rsidP="0098507D">
            <w:pPr>
              <w:pStyle w:val="Default"/>
              <w:rPr>
                <w:b/>
                <w:sz w:val="22"/>
                <w:szCs w:val="22"/>
              </w:rPr>
            </w:pPr>
          </w:p>
          <w:p w14:paraId="7F822AE9" w14:textId="77777777" w:rsidR="0098507D" w:rsidRDefault="0098507D" w:rsidP="0098507D">
            <w:pPr>
              <w:pStyle w:val="Default"/>
              <w:rPr>
                <w:b/>
                <w:sz w:val="22"/>
                <w:szCs w:val="22"/>
              </w:rPr>
            </w:pPr>
          </w:p>
          <w:p w14:paraId="38AA3AB5" w14:textId="77777777" w:rsidR="0098507D" w:rsidRDefault="0098507D" w:rsidP="0098507D">
            <w:pPr>
              <w:pStyle w:val="Default"/>
              <w:rPr>
                <w:b/>
                <w:sz w:val="22"/>
                <w:szCs w:val="22"/>
              </w:rPr>
            </w:pPr>
          </w:p>
          <w:p w14:paraId="7E78622E" w14:textId="77777777" w:rsidR="0098507D" w:rsidRDefault="0098507D" w:rsidP="0098507D">
            <w:pPr>
              <w:pStyle w:val="Default"/>
              <w:rPr>
                <w:b/>
                <w:sz w:val="22"/>
                <w:szCs w:val="22"/>
              </w:rPr>
            </w:pPr>
          </w:p>
          <w:p w14:paraId="4A0E2303" w14:textId="77777777" w:rsidR="0098507D" w:rsidRDefault="0098507D" w:rsidP="0098507D">
            <w:pPr>
              <w:pStyle w:val="Default"/>
              <w:rPr>
                <w:b/>
                <w:sz w:val="22"/>
                <w:szCs w:val="22"/>
              </w:rPr>
            </w:pPr>
          </w:p>
          <w:p w14:paraId="7847A6AC" w14:textId="77777777" w:rsidR="0098507D" w:rsidRDefault="0098507D" w:rsidP="0098507D">
            <w:pPr>
              <w:pStyle w:val="Default"/>
              <w:rPr>
                <w:b/>
                <w:sz w:val="22"/>
                <w:szCs w:val="22"/>
              </w:rPr>
            </w:pPr>
          </w:p>
          <w:p w14:paraId="24F8BDBF" w14:textId="77777777" w:rsidR="0098507D" w:rsidRDefault="0098507D" w:rsidP="0098507D">
            <w:pPr>
              <w:pStyle w:val="Default"/>
              <w:rPr>
                <w:b/>
                <w:sz w:val="22"/>
                <w:szCs w:val="22"/>
              </w:rPr>
            </w:pPr>
          </w:p>
          <w:p w14:paraId="2319EBA2" w14:textId="4BD10AC8" w:rsidR="0098507D" w:rsidRDefault="0098507D" w:rsidP="0098507D">
            <w:pPr>
              <w:pStyle w:val="Default"/>
              <w:rPr>
                <w:b/>
                <w:sz w:val="22"/>
                <w:szCs w:val="22"/>
              </w:rPr>
            </w:pPr>
          </w:p>
          <w:p w14:paraId="18AB3B7A" w14:textId="0BFCAC26"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0B1B9D9" w14:textId="7764F116" w:rsidR="0098507D" w:rsidRPr="006F13F3" w:rsidRDefault="0098507D" w:rsidP="0098507D">
            <w:pPr>
              <w:pStyle w:val="Default"/>
              <w:rPr>
                <w:b/>
                <w:sz w:val="22"/>
                <w:szCs w:val="22"/>
              </w:rPr>
            </w:pPr>
            <w:r>
              <w:rPr>
                <w:b/>
                <w:sz w:val="22"/>
                <w:szCs w:val="22"/>
              </w:rPr>
              <w:lastRenderedPageBreak/>
              <w:t xml:space="preserve">(6) </w:t>
            </w:r>
            <w:r w:rsidRPr="006F13F3">
              <w:rPr>
                <w:b/>
                <w:sz w:val="22"/>
                <w:szCs w:val="22"/>
              </w:rPr>
              <w:t xml:space="preserve">Výzva </w:t>
            </w:r>
            <w:r w:rsidR="00010BF7">
              <w:rPr>
                <w:b/>
                <w:sz w:val="22"/>
                <w:szCs w:val="22"/>
              </w:rPr>
              <w:t>obsahuje</w:t>
            </w:r>
          </w:p>
          <w:p w14:paraId="7C157369" w14:textId="0A0A2A48" w:rsidR="0098507D" w:rsidRPr="006275D6" w:rsidRDefault="00010BF7" w:rsidP="0098507D">
            <w:pPr>
              <w:spacing w:after="0" w:line="240" w:lineRule="auto"/>
              <w:ind w:firstLine="37"/>
              <w:rPr>
                <w:b/>
              </w:rPr>
            </w:pPr>
            <w:r>
              <w:rPr>
                <w:b/>
              </w:rPr>
              <w:t xml:space="preserve">c) </w:t>
            </w:r>
            <w:r w:rsidRPr="00010BF7">
              <w:rPr>
                <w:b/>
              </w:rPr>
              <w:t>kritériá, podľa ktorých sa budú vyhodnocovať žiadosti,</w:t>
            </w:r>
          </w:p>
        </w:tc>
        <w:tc>
          <w:tcPr>
            <w:tcW w:w="818" w:type="dxa"/>
            <w:tcBorders>
              <w:top w:val="single" w:sz="4" w:space="0" w:color="auto"/>
              <w:left w:val="single" w:sz="4" w:space="0" w:color="auto"/>
              <w:bottom w:val="single" w:sz="4" w:space="0" w:color="auto"/>
              <w:right w:val="single" w:sz="4" w:space="0" w:color="auto"/>
            </w:tcBorders>
          </w:tcPr>
          <w:p w14:paraId="5DF976E8" w14:textId="4304CAB9" w:rsidR="0098507D" w:rsidRPr="005667E7" w:rsidRDefault="00414282"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4653948C" w14:textId="50B73AE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F7698C7" w14:textId="0851630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3CFBC92" w14:textId="77777777" w:rsidR="0098507D" w:rsidRPr="005667E7" w:rsidRDefault="0098507D" w:rsidP="0098507D">
            <w:pPr>
              <w:pStyle w:val="Default"/>
              <w:rPr>
                <w:sz w:val="22"/>
                <w:szCs w:val="22"/>
              </w:rPr>
            </w:pPr>
          </w:p>
        </w:tc>
      </w:tr>
      <w:tr w:rsidR="0098507D" w:rsidRPr="005667E7" w14:paraId="7D6CD73C"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D9F5F4D"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3617D534" w14:textId="77777777" w:rsidR="0098507D" w:rsidRPr="005667E7" w:rsidRDefault="0098507D" w:rsidP="0098507D">
            <w:pPr>
              <w:pStyle w:val="oj-normal"/>
              <w:spacing w:before="120"/>
              <w:rPr>
                <w:sz w:val="22"/>
                <w:szCs w:val="22"/>
              </w:rPr>
            </w:pPr>
            <w:r w:rsidRPr="005667E7">
              <w:rPr>
                <w:color w:val="000000"/>
                <w:sz w:val="22"/>
                <w:szCs w:val="22"/>
              </w:rPr>
              <w:t>normalizované hodnoty na výpočet úspor energie a emisií skleníkových plynov v budovách;</w:t>
            </w:r>
          </w:p>
        </w:tc>
        <w:tc>
          <w:tcPr>
            <w:tcW w:w="549" w:type="dxa"/>
            <w:tcBorders>
              <w:top w:val="single" w:sz="4" w:space="0" w:color="auto"/>
              <w:left w:val="single" w:sz="4" w:space="0" w:color="auto"/>
              <w:bottom w:val="single" w:sz="4" w:space="0" w:color="auto"/>
              <w:right w:val="single" w:sz="4" w:space="0" w:color="auto"/>
            </w:tcBorders>
          </w:tcPr>
          <w:p w14:paraId="4B5B09A0" w14:textId="3BA9B92D"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7E8D21E1" w14:textId="43B72E9B"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7599E04" w14:textId="3BC5930E"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40FBAE0" w14:textId="3C2B1FE8"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A80D86D" w14:textId="30E39361"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BFB9826" w14:textId="7758985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E08DFBD" w14:textId="1CDA3FA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57C5244" w14:textId="77777777" w:rsidR="0098507D" w:rsidRPr="005667E7" w:rsidRDefault="0098507D" w:rsidP="0098507D">
            <w:pPr>
              <w:pStyle w:val="Default"/>
              <w:rPr>
                <w:sz w:val="22"/>
                <w:szCs w:val="22"/>
              </w:rPr>
            </w:pPr>
          </w:p>
        </w:tc>
      </w:tr>
      <w:tr w:rsidR="0098507D" w:rsidRPr="005667E7" w14:paraId="41D391B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38A2583" w14:textId="77777777" w:rsidR="0098507D" w:rsidRPr="005667E7" w:rsidRDefault="0098507D" w:rsidP="0098507D">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75CDF139" w14:textId="77777777" w:rsidR="0098507D" w:rsidRPr="005667E7" w:rsidRDefault="0098507D" w:rsidP="0098507D">
            <w:pPr>
              <w:pStyle w:val="oj-normal"/>
              <w:spacing w:before="120"/>
              <w:rPr>
                <w:sz w:val="22"/>
                <w:szCs w:val="22"/>
              </w:rPr>
            </w:pPr>
            <w:r w:rsidRPr="005667E7">
              <w:rPr>
                <w:color w:val="000000"/>
                <w:sz w:val="22"/>
                <w:szCs w:val="22"/>
              </w:rPr>
              <w:t>zlepšenie dosiahnuté ako výsledok takejto obnovy porovnaním energetických certifikátov vydaných pred obnovou a po nej;</w:t>
            </w:r>
          </w:p>
        </w:tc>
        <w:tc>
          <w:tcPr>
            <w:tcW w:w="549" w:type="dxa"/>
            <w:tcBorders>
              <w:top w:val="single" w:sz="4" w:space="0" w:color="auto"/>
              <w:left w:val="single" w:sz="4" w:space="0" w:color="auto"/>
              <w:bottom w:val="single" w:sz="4" w:space="0" w:color="auto"/>
              <w:right w:val="single" w:sz="4" w:space="0" w:color="auto"/>
            </w:tcBorders>
          </w:tcPr>
          <w:p w14:paraId="78AC015A" w14:textId="42EE99C3"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79BCDE64" w14:textId="442F4525"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DAC968A" w14:textId="325D67BE"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11821D8" w14:textId="306186F2"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5D74305" w14:textId="4A914AF2"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3E32F1B4" w14:textId="2F44B60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36F6CE5" w14:textId="7A08133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4B15340" w14:textId="77777777" w:rsidR="0098507D" w:rsidRPr="005667E7" w:rsidRDefault="0098507D" w:rsidP="0098507D">
            <w:pPr>
              <w:pStyle w:val="Default"/>
              <w:rPr>
                <w:sz w:val="22"/>
                <w:szCs w:val="22"/>
              </w:rPr>
            </w:pPr>
          </w:p>
        </w:tc>
      </w:tr>
      <w:tr w:rsidR="0098507D" w:rsidRPr="005667E7" w14:paraId="0BC57A24" w14:textId="77777777" w:rsidTr="00DF1646">
        <w:trPr>
          <w:gridAfter w:val="1"/>
          <w:wAfter w:w="69" w:type="dxa"/>
          <w:trHeight w:val="404"/>
        </w:trPr>
        <w:tc>
          <w:tcPr>
            <w:tcW w:w="675" w:type="dxa"/>
            <w:tcBorders>
              <w:top w:val="single" w:sz="4" w:space="0" w:color="auto"/>
              <w:left w:val="single" w:sz="4" w:space="0" w:color="auto"/>
              <w:bottom w:val="single" w:sz="4" w:space="0" w:color="auto"/>
              <w:right w:val="single" w:sz="4" w:space="0" w:color="auto"/>
            </w:tcBorders>
          </w:tcPr>
          <w:p w14:paraId="6C8A2705" w14:textId="77777777" w:rsidR="0098507D" w:rsidRPr="005667E7" w:rsidRDefault="0098507D" w:rsidP="0098507D">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tcPr>
          <w:p w14:paraId="0B07C93B" w14:textId="77777777" w:rsidR="0098507D" w:rsidRPr="005667E7" w:rsidRDefault="0098507D" w:rsidP="0098507D">
            <w:pPr>
              <w:pStyle w:val="Default"/>
              <w:rPr>
                <w:sz w:val="22"/>
                <w:szCs w:val="22"/>
              </w:rPr>
            </w:pPr>
            <w:r w:rsidRPr="005667E7">
              <w:rPr>
                <w:sz w:val="22"/>
                <w:szCs w:val="22"/>
                <w:shd w:val="clear" w:color="auto" w:fill="FFFFFF"/>
              </w:rPr>
              <w:t>výsledky energetického auditu;</w:t>
            </w:r>
          </w:p>
        </w:tc>
        <w:tc>
          <w:tcPr>
            <w:tcW w:w="549" w:type="dxa"/>
            <w:tcBorders>
              <w:top w:val="single" w:sz="4" w:space="0" w:color="auto"/>
              <w:left w:val="single" w:sz="4" w:space="0" w:color="auto"/>
              <w:bottom w:val="single" w:sz="4" w:space="0" w:color="auto"/>
              <w:right w:val="single" w:sz="4" w:space="0" w:color="auto"/>
            </w:tcBorders>
          </w:tcPr>
          <w:p w14:paraId="44BF8AD0" w14:textId="1F545DC2"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033D381D" w14:textId="53453E73"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E9E6F40" w14:textId="07F4F361"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4C95EC1" w14:textId="5F34FFFD" w:rsidR="0098507D" w:rsidRPr="005667E7" w:rsidRDefault="0098507D" w:rsidP="0098507D">
            <w:pPr>
              <w:pStyle w:val="Default"/>
              <w:rPr>
                <w:sz w:val="22"/>
                <w:szCs w:val="22"/>
              </w:rPr>
            </w:pPr>
          </w:p>
          <w:p w14:paraId="7F1EC55D" w14:textId="45B93D9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A866CD5" w14:textId="1C3D6158"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209FE85" w14:textId="08D546D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47617AD" w14:textId="790C025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176F5EE" w14:textId="77777777" w:rsidR="0098507D" w:rsidRPr="005667E7" w:rsidRDefault="0098507D" w:rsidP="0098507D">
            <w:pPr>
              <w:pStyle w:val="Default"/>
              <w:rPr>
                <w:sz w:val="22"/>
                <w:szCs w:val="22"/>
              </w:rPr>
            </w:pPr>
          </w:p>
        </w:tc>
      </w:tr>
      <w:tr w:rsidR="0098507D" w:rsidRPr="005667E7" w14:paraId="4A54F5F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1EB5FEA" w14:textId="77777777" w:rsidR="0098507D" w:rsidRPr="005667E7" w:rsidRDefault="0098507D" w:rsidP="0098507D">
            <w:pPr>
              <w:pStyle w:val="Defaul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tcPr>
          <w:p w14:paraId="2DCB6DA0" w14:textId="77777777" w:rsidR="0098507D" w:rsidRPr="005667E7" w:rsidRDefault="0098507D" w:rsidP="0098507D">
            <w:pPr>
              <w:pStyle w:val="Default"/>
              <w:rPr>
                <w:sz w:val="22"/>
                <w:szCs w:val="22"/>
              </w:rPr>
            </w:pPr>
            <w:r w:rsidRPr="005667E7">
              <w:rPr>
                <w:sz w:val="22"/>
                <w:szCs w:val="22"/>
                <w:shd w:val="clear" w:color="auto" w:fill="FFFFFF"/>
              </w:rPr>
              <w:t>výsledky inej relevantnej, transparentnej a primeranej metódy, ktorou sa preukáže zlepšenie energetickej hospodárnosti, napríklad porovnaním spotreby energie pred a po obnove prostredníctvom meracích systémov za predpokladu, že je v súlade s požiadavkami uvedenými v prílohe I.</w:t>
            </w:r>
          </w:p>
        </w:tc>
        <w:tc>
          <w:tcPr>
            <w:tcW w:w="549" w:type="dxa"/>
            <w:tcBorders>
              <w:top w:val="single" w:sz="4" w:space="0" w:color="auto"/>
              <w:left w:val="single" w:sz="4" w:space="0" w:color="auto"/>
              <w:bottom w:val="single" w:sz="4" w:space="0" w:color="auto"/>
              <w:right w:val="single" w:sz="4" w:space="0" w:color="auto"/>
            </w:tcBorders>
          </w:tcPr>
          <w:p w14:paraId="70394FE4" w14:textId="36902E9D"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61BAC394" w14:textId="1A7F8DE5"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4EDF861" w14:textId="418EB341"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85E857E" w14:textId="04C62BE5"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D340DF5" w14:textId="13AFA94F"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01087262" w14:textId="0D4EB5F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C18CF2D" w14:textId="1FA7563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ED0C652" w14:textId="77777777" w:rsidR="0098507D" w:rsidRPr="005667E7" w:rsidRDefault="0098507D" w:rsidP="0098507D">
            <w:pPr>
              <w:pStyle w:val="Default"/>
              <w:rPr>
                <w:sz w:val="22"/>
                <w:szCs w:val="22"/>
              </w:rPr>
            </w:pPr>
          </w:p>
        </w:tc>
      </w:tr>
      <w:tr w:rsidR="0098507D" w:rsidRPr="005667E7" w14:paraId="20CD433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86D6EE2" w14:textId="77777777" w:rsidR="0098507D" w:rsidRPr="005667E7" w:rsidRDefault="0098507D" w:rsidP="0098507D">
            <w:pPr>
              <w:pStyle w:val="Default"/>
              <w:rPr>
                <w:sz w:val="22"/>
                <w:szCs w:val="22"/>
              </w:rPr>
            </w:pPr>
            <w:r w:rsidRPr="005667E7">
              <w:rPr>
                <w:sz w:val="22"/>
                <w:szCs w:val="22"/>
              </w:rPr>
              <w:t>O:15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9439FA1" w14:textId="77777777" w:rsidR="0098507D" w:rsidRPr="005667E7" w:rsidRDefault="0098507D" w:rsidP="0098507D">
            <w:pPr>
              <w:pStyle w:val="Default"/>
              <w:rPr>
                <w:sz w:val="22"/>
                <w:szCs w:val="22"/>
                <w:shd w:val="clear" w:color="auto" w:fill="FFFFFF"/>
              </w:rPr>
            </w:pPr>
            <w:r w:rsidRPr="005667E7">
              <w:rPr>
                <w:sz w:val="22"/>
                <w:szCs w:val="22"/>
                <w:shd w:val="clear" w:color="auto" w:fill="FFFFFF"/>
              </w:rPr>
              <w:t>Od 1. januára 2025 členské štáty nesmú poskytovať žiadne finančné stimuly na inštaláciu samostatných kotlov na fosílne palivá, s výnimkou kotlov vybraných na investície pred rokom 2025 v súlade s nariadením Európskeho parlamentu a Rady (EÚ) 2021/241, s článkom 7 ods. 1 písm. h) bodom i) treťou zarážkou nariadenia (EÚ) 2021/1058 a s článkom 73 nariadenia Európskeho parlamentu a Rady (EÚ) 2021/2115 </w:t>
            </w:r>
            <w:hyperlink r:id="rId29" w:anchor="ntr32-L_202401275SK.000101-E0032" w:history="1">
              <w:r w:rsidRPr="005667E7">
                <w:rPr>
                  <w:rStyle w:val="Hypertextovprepojenie"/>
                  <w:color w:val="337AB7"/>
                  <w:sz w:val="22"/>
                  <w:szCs w:val="22"/>
                  <w:shd w:val="clear" w:color="auto" w:fill="FFFFFF"/>
                </w:rPr>
                <w:t>(</w:t>
              </w:r>
              <w:r w:rsidRPr="005667E7">
                <w:rPr>
                  <w:rStyle w:val="oj-super"/>
                  <w:color w:val="337AB7"/>
                  <w:sz w:val="22"/>
                  <w:szCs w:val="22"/>
                  <w:shd w:val="clear" w:color="auto" w:fill="FFFFFF"/>
                  <w:vertAlign w:val="superscript"/>
                </w:rPr>
                <w:t>32</w:t>
              </w:r>
              <w:r w:rsidRPr="005667E7">
                <w:rPr>
                  <w:rStyle w:val="Hypertextovprepojenie"/>
                  <w:color w:val="337AB7"/>
                  <w:sz w:val="22"/>
                  <w:szCs w:val="22"/>
                  <w:shd w:val="clear" w:color="auto" w:fill="FFFFFF"/>
                </w:rPr>
                <w:t>)</w:t>
              </w:r>
            </w:hyperlink>
            <w:r w:rsidRPr="005667E7">
              <w:rPr>
                <w:sz w:val="22"/>
                <w:szCs w:val="22"/>
                <w:shd w:val="clear" w:color="auto" w:fill="FFFFFF"/>
              </w:rPr>
              <w:t>.</w:t>
            </w:r>
          </w:p>
          <w:p w14:paraId="124FC0ED" w14:textId="77777777" w:rsidR="0098507D" w:rsidRPr="005667E7" w:rsidRDefault="0098507D" w:rsidP="0098507D">
            <w:pPr>
              <w:pStyle w:val="Default"/>
              <w:rPr>
                <w:sz w:val="22"/>
                <w:szCs w:val="22"/>
                <w:shd w:val="clear" w:color="auto" w:fill="FFFFFF"/>
              </w:rPr>
            </w:pPr>
          </w:p>
          <w:p w14:paraId="18A90AFC" w14:textId="77777777" w:rsidR="0098507D" w:rsidRPr="005667E7" w:rsidRDefault="0098507D" w:rsidP="0098507D">
            <w:pPr>
              <w:pStyle w:val="Default"/>
              <w:rPr>
                <w:sz w:val="22"/>
                <w:szCs w:val="22"/>
                <w:shd w:val="clear" w:color="auto" w:fill="FFFFFF"/>
              </w:rPr>
            </w:pPr>
            <w:r w:rsidRPr="005667E7">
              <w:rPr>
                <w:sz w:val="22"/>
                <w:szCs w:val="22"/>
                <w:shd w:val="clear" w:color="auto" w:fill="FFFFFF"/>
              </w:rPr>
              <w:lastRenderedPageBreak/>
              <w:t>Poznámka:</w:t>
            </w:r>
          </w:p>
          <w:p w14:paraId="28171295" w14:textId="77777777" w:rsidR="0098507D" w:rsidRPr="005667E7" w:rsidRDefault="0098507D" w:rsidP="0098507D">
            <w:pPr>
              <w:pStyle w:val="Default"/>
              <w:rPr>
                <w:sz w:val="22"/>
                <w:szCs w:val="22"/>
              </w:rPr>
            </w:pPr>
            <w:r w:rsidRPr="005667E7">
              <w:rPr>
                <w:sz w:val="22"/>
                <w:szCs w:val="22"/>
                <w:shd w:val="clear" w:color="auto" w:fill="FFFFFF"/>
              </w:rPr>
              <w:t xml:space="preserve"> Nariadenie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w:t>
            </w:r>
            <w:r w:rsidRPr="000952BE">
              <w:rPr>
                <w:color w:val="auto"/>
                <w:sz w:val="22"/>
                <w:szCs w:val="22"/>
                <w:shd w:val="clear" w:color="auto" w:fill="FFFFFF"/>
              </w:rPr>
              <w:t>č. 1307/2013 (</w:t>
            </w:r>
            <w:hyperlink r:id="rId30" w:history="1">
              <w:r w:rsidRPr="000952BE">
                <w:rPr>
                  <w:rStyle w:val="Hypertextovprepojenie"/>
                  <w:color w:val="auto"/>
                  <w:sz w:val="22"/>
                  <w:szCs w:val="22"/>
                  <w:shd w:val="clear" w:color="auto" w:fill="FFFFFF"/>
                </w:rPr>
                <w:t>Ú. v. EÚ L 435, 6.12.2021, s. 1</w:t>
              </w:r>
            </w:hyperlink>
            <w:r w:rsidRPr="000952BE">
              <w:rPr>
                <w:color w:val="auto"/>
                <w:sz w:val="22"/>
                <w:szCs w:val="22"/>
                <w:shd w:val="clear" w:color="auto" w:fill="FFFFFF"/>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83097FA" w14:textId="1454C4C2"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B430DFE" w14:textId="0AEBB85B"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465C375" w14:textId="6B1CDFAE" w:rsidR="0098507D" w:rsidRPr="001C698A" w:rsidRDefault="0098507D" w:rsidP="0098507D">
            <w:pPr>
              <w:pStyle w:val="Default"/>
              <w:rPr>
                <w:b/>
                <w:color w:val="auto"/>
                <w:sz w:val="22"/>
                <w:szCs w:val="22"/>
              </w:rPr>
            </w:pPr>
            <w:r w:rsidRPr="001C698A">
              <w:rPr>
                <w:b/>
                <w:color w:val="auto"/>
                <w:sz w:val="22"/>
                <w:szCs w:val="22"/>
              </w:rPr>
              <w:t xml:space="preserve">§ </w:t>
            </w:r>
            <w:r>
              <w:rPr>
                <w:b/>
                <w:color w:val="auto"/>
                <w:sz w:val="22"/>
                <w:szCs w:val="22"/>
              </w:rPr>
              <w:t>12a</w:t>
            </w:r>
          </w:p>
          <w:p w14:paraId="767C7747" w14:textId="57B40D8A" w:rsidR="0098507D" w:rsidRPr="005667E7" w:rsidRDefault="0098507D" w:rsidP="0098507D">
            <w:pPr>
              <w:pStyle w:val="Default"/>
              <w:rPr>
                <w:sz w:val="22"/>
                <w:szCs w:val="22"/>
              </w:rPr>
            </w:pPr>
            <w:r>
              <w:rPr>
                <w:b/>
                <w:color w:val="auto"/>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5B08868" w14:textId="4D9FE7C6" w:rsidR="0098507D" w:rsidRDefault="0098507D" w:rsidP="0098507D">
            <w:pPr>
              <w:pStyle w:val="Default"/>
              <w:rPr>
                <w:b/>
                <w:sz w:val="22"/>
                <w:szCs w:val="22"/>
                <w:vertAlign w:val="superscript"/>
              </w:rPr>
            </w:pPr>
            <w:r w:rsidRPr="000B3DB4">
              <w:rPr>
                <w:b/>
                <w:sz w:val="22"/>
                <w:szCs w:val="22"/>
              </w:rPr>
              <w:t>(1)</w:t>
            </w:r>
            <w:r w:rsidR="00414282">
              <w:rPr>
                <w:b/>
                <w:sz w:val="22"/>
                <w:szCs w:val="22"/>
              </w:rPr>
              <w:t> </w:t>
            </w:r>
            <w:r w:rsidRPr="000B3DB4">
              <w:rPr>
                <w:b/>
                <w:sz w:val="22"/>
                <w:szCs w:val="22"/>
              </w:rPr>
              <w:t>Dotáciu nemožno poskytnúť na inštaláciu samostatne stojaceho kotla na fosílne palivá s výnimkou kotlov vybraných n</w:t>
            </w:r>
            <w:r>
              <w:rPr>
                <w:b/>
                <w:sz w:val="22"/>
                <w:szCs w:val="22"/>
              </w:rPr>
              <w:t>a investíciu pred rokom 2025.</w:t>
            </w:r>
            <w:r w:rsidRPr="008650A7">
              <w:rPr>
                <w:b/>
                <w:sz w:val="22"/>
                <w:szCs w:val="22"/>
                <w:vertAlign w:val="superscript"/>
              </w:rPr>
              <w:t>5e)</w:t>
            </w:r>
          </w:p>
          <w:p w14:paraId="3996A308" w14:textId="60C40E96" w:rsidR="0098507D" w:rsidRPr="00414282" w:rsidRDefault="0098507D" w:rsidP="0098507D">
            <w:pPr>
              <w:pStyle w:val="Default"/>
              <w:rPr>
                <w:b/>
                <w:sz w:val="22"/>
                <w:szCs w:val="22"/>
              </w:rPr>
            </w:pPr>
            <w:r w:rsidRPr="00414282">
              <w:rPr>
                <w:b/>
                <w:sz w:val="22"/>
                <w:szCs w:val="22"/>
              </w:rPr>
              <w:t>Poznámka pod čiarou</w:t>
            </w:r>
            <w:r w:rsidR="00692783">
              <w:rPr>
                <w:b/>
                <w:sz w:val="22"/>
                <w:szCs w:val="22"/>
              </w:rPr>
              <w:t xml:space="preserve"> znie</w:t>
            </w:r>
            <w:r w:rsidRPr="00414282">
              <w:rPr>
                <w:b/>
                <w:sz w:val="22"/>
                <w:szCs w:val="22"/>
              </w:rPr>
              <w:t>:</w:t>
            </w:r>
          </w:p>
          <w:p w14:paraId="2A78D3F9" w14:textId="77777777" w:rsidR="0098507D" w:rsidRPr="008650A7" w:rsidRDefault="0098507D" w:rsidP="0098507D">
            <w:pPr>
              <w:pStyle w:val="Default"/>
              <w:rPr>
                <w:b/>
                <w:sz w:val="22"/>
                <w:szCs w:val="22"/>
              </w:rPr>
            </w:pPr>
            <w:r w:rsidRPr="00414282">
              <w:rPr>
                <w:b/>
                <w:sz w:val="22"/>
                <w:szCs w:val="22"/>
                <w:vertAlign w:val="superscript"/>
              </w:rPr>
              <w:t>5e)</w:t>
            </w:r>
            <w:r w:rsidRPr="008650A7">
              <w:rPr>
                <w:b/>
                <w:sz w:val="22"/>
                <w:szCs w:val="22"/>
              </w:rPr>
              <w:t xml:space="preserve"> Nariadenie Európskeho parlamentu a Rady (EÚ) 2021/241 z 12. februára 2021, ktorým sa zriaďuje Mechanizmus na podporu obnovy a odolnosti (Ú. v. EÚ L 57, 18.2.2021).</w:t>
            </w:r>
          </w:p>
          <w:p w14:paraId="7868B485" w14:textId="77777777" w:rsidR="0098507D" w:rsidRPr="008650A7" w:rsidRDefault="0098507D" w:rsidP="0098507D">
            <w:pPr>
              <w:pStyle w:val="Default"/>
              <w:rPr>
                <w:b/>
                <w:sz w:val="22"/>
                <w:szCs w:val="22"/>
              </w:rPr>
            </w:pPr>
            <w:r w:rsidRPr="008650A7">
              <w:rPr>
                <w:b/>
                <w:sz w:val="22"/>
                <w:szCs w:val="22"/>
              </w:rPr>
              <w:t xml:space="preserve">Čl. 7 ods. 1 písm. h) bod i) tretia zarážka nariadenia Európskeho </w:t>
            </w:r>
            <w:r w:rsidRPr="008650A7">
              <w:rPr>
                <w:b/>
                <w:sz w:val="22"/>
                <w:szCs w:val="22"/>
              </w:rPr>
              <w:lastRenderedPageBreak/>
              <w:t>parlamentu a Rady (EÚ) 2021/1058 z 24. júna 2021 o Európskom fonde regionálneho rozvoja a Kohéznom fonde (Ú. v. EÚ L 231, 30.6.2021).</w:t>
            </w:r>
          </w:p>
          <w:p w14:paraId="1FF8CCDD" w14:textId="63E253F1" w:rsidR="0098507D" w:rsidRPr="008650A7" w:rsidRDefault="0098507D" w:rsidP="0098507D">
            <w:pPr>
              <w:pStyle w:val="Default"/>
              <w:rPr>
                <w:b/>
                <w:sz w:val="22"/>
                <w:szCs w:val="22"/>
              </w:rPr>
            </w:pPr>
            <w:r w:rsidRPr="008650A7">
              <w:rPr>
                <w:b/>
                <w:sz w:val="22"/>
                <w:szCs w:val="22"/>
              </w:rPr>
              <w:t>Čl. 73 nariadenia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(Ú. v. EÚ L 435, 6.12.2021).</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6D80DAF" w14:textId="0E3B4EDA"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991AC6B" w14:textId="574A158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4906766" w14:textId="6E167D7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2DBAEC9" w14:textId="77777777" w:rsidR="0098507D" w:rsidRPr="005667E7" w:rsidRDefault="0098507D" w:rsidP="0098507D">
            <w:pPr>
              <w:pStyle w:val="Default"/>
              <w:rPr>
                <w:sz w:val="22"/>
                <w:szCs w:val="22"/>
              </w:rPr>
            </w:pPr>
          </w:p>
        </w:tc>
      </w:tr>
      <w:tr w:rsidR="0098507D" w:rsidRPr="005667E7" w14:paraId="7A6B4DCF"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D995C6A" w14:textId="77777777" w:rsidR="0098507D" w:rsidRPr="005667E7" w:rsidRDefault="0098507D" w:rsidP="0098507D">
            <w:pPr>
              <w:pStyle w:val="Default"/>
              <w:rPr>
                <w:sz w:val="22"/>
                <w:szCs w:val="22"/>
              </w:rPr>
            </w:pPr>
            <w:r w:rsidRPr="005667E7">
              <w:rPr>
                <w:sz w:val="22"/>
                <w:szCs w:val="22"/>
              </w:rPr>
              <w:t>O:16</w:t>
            </w:r>
          </w:p>
        </w:tc>
        <w:tc>
          <w:tcPr>
            <w:tcW w:w="3636" w:type="dxa"/>
            <w:tcBorders>
              <w:top w:val="single" w:sz="4" w:space="0" w:color="auto"/>
              <w:left w:val="single" w:sz="4" w:space="0" w:color="auto"/>
              <w:bottom w:val="single" w:sz="4" w:space="0" w:color="auto"/>
              <w:right w:val="single" w:sz="4" w:space="0" w:color="auto"/>
            </w:tcBorders>
          </w:tcPr>
          <w:p w14:paraId="7F7B45DD" w14:textId="77777777" w:rsidR="0098507D" w:rsidRPr="005667E7" w:rsidRDefault="0098507D" w:rsidP="0098507D">
            <w:pPr>
              <w:pStyle w:val="Default"/>
              <w:rPr>
                <w:sz w:val="22"/>
                <w:szCs w:val="22"/>
              </w:rPr>
            </w:pPr>
            <w:r w:rsidRPr="005667E7">
              <w:rPr>
                <w:sz w:val="22"/>
                <w:szCs w:val="22"/>
                <w:shd w:val="clear" w:color="auto" w:fill="FFFFFF"/>
              </w:rPr>
              <w:t xml:space="preserve">Členské štáty stimulujú hĺbkovú obnovu a postupnú hĺbkovú obnovu s vyššou finančnou, fiškálnou, administratívnou a technickou podporou. Ak nie je technicky ani ekonomicky uskutočniteľné transformovať budovu na budovu s nulovými emisiami, obnova, ktorej výsledkom je aspoň 60 % zníženie spotreby primárnej energie, sa na účely tohto odseku považuje za hĺbkovú obnovu. </w:t>
            </w:r>
            <w:r w:rsidRPr="005C7438">
              <w:rPr>
                <w:sz w:val="22"/>
                <w:szCs w:val="22"/>
                <w:shd w:val="clear" w:color="auto" w:fill="FFFFFF"/>
              </w:rPr>
              <w:t>Členské štáty stimulujú rozsiahle programy, ktoré sa zameriavajú na vysoký počet budov</w:t>
            </w:r>
            <w:r w:rsidRPr="005667E7">
              <w:rPr>
                <w:sz w:val="22"/>
                <w:szCs w:val="22"/>
                <w:shd w:val="clear" w:color="auto" w:fill="FFFFFF"/>
              </w:rPr>
              <w:t xml:space="preserve">, najmä budovy s najhoršou hospodárnosťou, napríklad </w:t>
            </w:r>
            <w:r w:rsidRPr="005667E7">
              <w:rPr>
                <w:sz w:val="22"/>
                <w:szCs w:val="22"/>
                <w:shd w:val="clear" w:color="auto" w:fill="FFFFFF"/>
              </w:rPr>
              <w:lastRenderedPageBreak/>
              <w:t>prostredníctvom integrovaných programov obnovy okresov, a ktoré vedú k celkovému zníženiu spotreby primárnej energie aspoň o 30 % s vyššou finančnou, fiškálnou, administratívnou a technickou podporou, a to v závislosti od dosiahnutej úrovne hospodárnosti.</w:t>
            </w:r>
          </w:p>
        </w:tc>
        <w:tc>
          <w:tcPr>
            <w:tcW w:w="549" w:type="dxa"/>
            <w:tcBorders>
              <w:top w:val="single" w:sz="4" w:space="0" w:color="auto"/>
              <w:left w:val="single" w:sz="4" w:space="0" w:color="auto"/>
              <w:bottom w:val="single" w:sz="4" w:space="0" w:color="auto"/>
              <w:right w:val="single" w:sz="4" w:space="0" w:color="auto"/>
            </w:tcBorders>
          </w:tcPr>
          <w:p w14:paraId="37343D20" w14:textId="59453E54"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tcPr>
          <w:p w14:paraId="6A19C89E" w14:textId="55D077CA"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37224055" w14:textId="53FB762D" w:rsidR="0098507D" w:rsidRPr="00DC3F1C" w:rsidRDefault="0098507D" w:rsidP="0098507D">
            <w:pPr>
              <w:pStyle w:val="Default"/>
              <w:rPr>
                <w:b/>
                <w:sz w:val="22"/>
                <w:szCs w:val="22"/>
              </w:rPr>
            </w:pPr>
            <w:r w:rsidRPr="00DC3F1C">
              <w:rPr>
                <w:b/>
                <w:sz w:val="22"/>
                <w:szCs w:val="22"/>
              </w:rPr>
              <w:t xml:space="preserve">§ </w:t>
            </w:r>
            <w:r>
              <w:rPr>
                <w:b/>
                <w:sz w:val="22"/>
                <w:szCs w:val="22"/>
              </w:rPr>
              <w:t>12a</w:t>
            </w:r>
          </w:p>
          <w:p w14:paraId="1D3A5A18" w14:textId="0A8B7292" w:rsidR="0098507D" w:rsidRDefault="0098507D" w:rsidP="0098507D">
            <w:pPr>
              <w:pStyle w:val="Default"/>
              <w:rPr>
                <w:b/>
                <w:sz w:val="22"/>
                <w:szCs w:val="22"/>
              </w:rPr>
            </w:pPr>
            <w:r w:rsidRPr="00DC3F1C">
              <w:rPr>
                <w:b/>
                <w:sz w:val="22"/>
                <w:szCs w:val="22"/>
              </w:rPr>
              <w:t>O</w:t>
            </w:r>
            <w:r w:rsidR="00332259">
              <w:rPr>
                <w:b/>
                <w:sz w:val="22"/>
                <w:szCs w:val="22"/>
              </w:rPr>
              <w:t> </w:t>
            </w:r>
            <w:r>
              <w:rPr>
                <w:b/>
                <w:sz w:val="22"/>
                <w:szCs w:val="22"/>
              </w:rPr>
              <w:t>2</w:t>
            </w:r>
          </w:p>
          <w:p w14:paraId="5129C4C5" w14:textId="77777777" w:rsidR="00332259" w:rsidRDefault="00332259" w:rsidP="0098507D">
            <w:pPr>
              <w:pStyle w:val="Default"/>
              <w:rPr>
                <w:b/>
                <w:sz w:val="22"/>
                <w:szCs w:val="22"/>
              </w:rPr>
            </w:pPr>
          </w:p>
          <w:p w14:paraId="68ED0C78" w14:textId="77777777" w:rsidR="00332259" w:rsidRDefault="00332259" w:rsidP="0098507D">
            <w:pPr>
              <w:pStyle w:val="Default"/>
              <w:rPr>
                <w:b/>
                <w:sz w:val="22"/>
                <w:szCs w:val="22"/>
              </w:rPr>
            </w:pPr>
          </w:p>
          <w:p w14:paraId="55A17450" w14:textId="77777777" w:rsidR="00332259" w:rsidRDefault="00332259" w:rsidP="0098507D">
            <w:pPr>
              <w:pStyle w:val="Default"/>
              <w:rPr>
                <w:b/>
                <w:sz w:val="22"/>
                <w:szCs w:val="22"/>
              </w:rPr>
            </w:pPr>
          </w:p>
          <w:p w14:paraId="674DF23B" w14:textId="77777777" w:rsidR="00332259" w:rsidRDefault="00332259" w:rsidP="0098507D">
            <w:pPr>
              <w:pStyle w:val="Default"/>
              <w:rPr>
                <w:b/>
                <w:sz w:val="22"/>
                <w:szCs w:val="22"/>
              </w:rPr>
            </w:pPr>
          </w:p>
          <w:p w14:paraId="78C061B6" w14:textId="77777777" w:rsidR="00332259" w:rsidRDefault="00332259" w:rsidP="0098507D">
            <w:pPr>
              <w:pStyle w:val="Default"/>
              <w:rPr>
                <w:b/>
                <w:sz w:val="22"/>
                <w:szCs w:val="22"/>
              </w:rPr>
            </w:pPr>
          </w:p>
          <w:p w14:paraId="02880523" w14:textId="77777777" w:rsidR="00332259" w:rsidRDefault="00332259" w:rsidP="0098507D">
            <w:pPr>
              <w:pStyle w:val="Default"/>
              <w:rPr>
                <w:b/>
                <w:sz w:val="22"/>
                <w:szCs w:val="22"/>
              </w:rPr>
            </w:pPr>
          </w:p>
          <w:p w14:paraId="513406C3" w14:textId="77777777" w:rsidR="00332259" w:rsidRDefault="00332259" w:rsidP="0098507D">
            <w:pPr>
              <w:pStyle w:val="Default"/>
              <w:rPr>
                <w:b/>
                <w:sz w:val="22"/>
                <w:szCs w:val="22"/>
              </w:rPr>
            </w:pPr>
          </w:p>
          <w:p w14:paraId="6619D540" w14:textId="6AD7475B" w:rsidR="00332259" w:rsidRDefault="00332259" w:rsidP="0098507D">
            <w:pPr>
              <w:pStyle w:val="Default"/>
              <w:rPr>
                <w:b/>
                <w:sz w:val="22"/>
                <w:szCs w:val="22"/>
              </w:rPr>
            </w:pPr>
          </w:p>
          <w:p w14:paraId="5FD96ABD" w14:textId="77777777" w:rsidR="00712969" w:rsidRDefault="00712969" w:rsidP="0098507D">
            <w:pPr>
              <w:pStyle w:val="Default"/>
              <w:rPr>
                <w:b/>
                <w:sz w:val="22"/>
                <w:szCs w:val="22"/>
              </w:rPr>
            </w:pPr>
          </w:p>
          <w:p w14:paraId="74A20123" w14:textId="77777777" w:rsidR="00332259" w:rsidRDefault="00332259" w:rsidP="0098507D">
            <w:pPr>
              <w:pStyle w:val="Default"/>
              <w:rPr>
                <w:b/>
                <w:sz w:val="22"/>
                <w:szCs w:val="22"/>
              </w:rPr>
            </w:pPr>
            <w:r>
              <w:rPr>
                <w:b/>
                <w:sz w:val="22"/>
                <w:szCs w:val="22"/>
              </w:rPr>
              <w:t>§ 9</w:t>
            </w:r>
          </w:p>
          <w:p w14:paraId="7A1E77DC" w14:textId="040B1DB2" w:rsidR="00332259" w:rsidRDefault="00332259" w:rsidP="0098507D">
            <w:pPr>
              <w:pStyle w:val="Default"/>
              <w:rPr>
                <w:b/>
                <w:sz w:val="22"/>
                <w:szCs w:val="22"/>
              </w:rPr>
            </w:pPr>
            <w:r>
              <w:rPr>
                <w:b/>
                <w:sz w:val="22"/>
                <w:szCs w:val="22"/>
              </w:rPr>
              <w:t>O 1</w:t>
            </w:r>
          </w:p>
          <w:p w14:paraId="7A3246FD" w14:textId="120F40DA" w:rsidR="00332259" w:rsidRPr="005667E7" w:rsidRDefault="00332259" w:rsidP="0098507D">
            <w:pPr>
              <w:pStyle w:val="Default"/>
              <w:rPr>
                <w:sz w:val="22"/>
                <w:szCs w:val="22"/>
              </w:rPr>
            </w:pPr>
            <w:r>
              <w:rPr>
                <w:b/>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DAA77F0" w14:textId="77777777" w:rsidR="0098507D" w:rsidRDefault="0098507D" w:rsidP="0098507D">
            <w:pPr>
              <w:pStyle w:val="Default"/>
              <w:rPr>
                <w:b/>
                <w:sz w:val="22"/>
                <w:szCs w:val="22"/>
              </w:rPr>
            </w:pPr>
            <w:r>
              <w:t>(</w:t>
            </w:r>
            <w:r>
              <w:rPr>
                <w:b/>
                <w:sz w:val="22"/>
                <w:szCs w:val="22"/>
              </w:rPr>
              <w:t>2</w:t>
            </w:r>
            <w:r w:rsidRPr="006275D6">
              <w:rPr>
                <w:b/>
                <w:sz w:val="22"/>
                <w:szCs w:val="22"/>
              </w:rPr>
              <w:t xml:space="preserve">) </w:t>
            </w:r>
            <w:r w:rsidRPr="000B3DB4">
              <w:rPr>
                <w:b/>
                <w:sz w:val="22"/>
                <w:szCs w:val="22"/>
              </w:rPr>
              <w:t>Ak nie je zvyšovanie energetickej hospodárnosti budov so zameraním na obnovu budov až na úroveň budov s nulovými emisiami technicky a ekonomicky uskutočniteľné, považuje sa na účely podpory za hĺbkovú obnovu obnova, výsledkom ktorej je zníženie potreby primárnej energie aspoň o 60 %.</w:t>
            </w:r>
          </w:p>
          <w:p w14:paraId="5CF9E022" w14:textId="77777777" w:rsidR="00332259" w:rsidRDefault="00332259" w:rsidP="0098507D">
            <w:pPr>
              <w:pStyle w:val="Default"/>
              <w:rPr>
                <w:b/>
                <w:sz w:val="22"/>
                <w:szCs w:val="22"/>
              </w:rPr>
            </w:pPr>
          </w:p>
          <w:p w14:paraId="4EE62DDA" w14:textId="77777777" w:rsidR="00332259" w:rsidRPr="00332259" w:rsidRDefault="00332259" w:rsidP="00332259">
            <w:pPr>
              <w:pStyle w:val="Default"/>
              <w:rPr>
                <w:b/>
                <w:sz w:val="22"/>
                <w:szCs w:val="22"/>
              </w:rPr>
            </w:pPr>
            <w:r w:rsidRPr="00332259">
              <w:rPr>
                <w:b/>
                <w:sz w:val="22"/>
                <w:szCs w:val="22"/>
              </w:rPr>
              <w:t>(1) Ministerstvo dopravy Slovenskej republiky (ďalej len „ministerstvo“) ako ústredný orgán štátnej správy</w:t>
            </w:r>
          </w:p>
          <w:p w14:paraId="75DA3FD5" w14:textId="3A9DB2EE" w:rsidR="00332259" w:rsidRPr="00DC3F1C" w:rsidRDefault="00332259" w:rsidP="00332259">
            <w:pPr>
              <w:pStyle w:val="Default"/>
              <w:rPr>
                <w:sz w:val="22"/>
                <w:szCs w:val="22"/>
              </w:rPr>
            </w:pPr>
            <w:r w:rsidRPr="00332259">
              <w:rPr>
                <w:b/>
                <w:sz w:val="22"/>
                <w:szCs w:val="22"/>
              </w:rPr>
              <w:t>e) poskytuje dotácie v oblasti energetickej hospodárnosti budov podľa § 9a až 9c (ďalej len „dotácia“),</w:t>
            </w:r>
          </w:p>
        </w:tc>
        <w:tc>
          <w:tcPr>
            <w:tcW w:w="818" w:type="dxa"/>
            <w:tcBorders>
              <w:top w:val="single" w:sz="4" w:space="0" w:color="auto"/>
              <w:left w:val="single" w:sz="4" w:space="0" w:color="auto"/>
              <w:bottom w:val="single" w:sz="4" w:space="0" w:color="auto"/>
              <w:right w:val="single" w:sz="4" w:space="0" w:color="auto"/>
            </w:tcBorders>
          </w:tcPr>
          <w:p w14:paraId="50CFCC2F" w14:textId="56606EA1" w:rsidR="0098507D" w:rsidRPr="005667E7" w:rsidRDefault="0098507D"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4ED90003" w14:textId="49BC0EB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5E2643B" w14:textId="07A51D1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92C0FEB" w14:textId="77777777" w:rsidR="0098507D" w:rsidRPr="005667E7" w:rsidRDefault="0098507D" w:rsidP="0098507D">
            <w:pPr>
              <w:pStyle w:val="Default"/>
              <w:rPr>
                <w:sz w:val="22"/>
                <w:szCs w:val="22"/>
              </w:rPr>
            </w:pPr>
          </w:p>
        </w:tc>
      </w:tr>
      <w:tr w:rsidR="0098507D" w:rsidRPr="005667E7" w14:paraId="41AEB8D6"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194FB2F" w14:textId="77777777" w:rsidR="0098507D" w:rsidRPr="005667E7" w:rsidRDefault="0098507D" w:rsidP="0098507D">
            <w:pPr>
              <w:pStyle w:val="Default"/>
              <w:rPr>
                <w:sz w:val="22"/>
                <w:szCs w:val="22"/>
              </w:rPr>
            </w:pPr>
            <w:r w:rsidRPr="005667E7">
              <w:rPr>
                <w:sz w:val="22"/>
                <w:szCs w:val="22"/>
              </w:rPr>
              <w:t>O:17</w:t>
            </w:r>
          </w:p>
        </w:tc>
        <w:tc>
          <w:tcPr>
            <w:tcW w:w="3636" w:type="dxa"/>
            <w:tcBorders>
              <w:top w:val="single" w:sz="4" w:space="0" w:color="auto"/>
              <w:left w:val="single" w:sz="4" w:space="0" w:color="auto"/>
              <w:bottom w:val="single" w:sz="4" w:space="0" w:color="auto"/>
              <w:right w:val="single" w:sz="4" w:space="0" w:color="auto"/>
            </w:tcBorders>
          </w:tcPr>
          <w:p w14:paraId="4B74ECA7" w14:textId="77777777" w:rsidR="0098507D" w:rsidRPr="005667E7" w:rsidRDefault="0098507D" w:rsidP="0098507D">
            <w:pPr>
              <w:pStyle w:val="Default"/>
              <w:rPr>
                <w:sz w:val="22"/>
                <w:szCs w:val="22"/>
              </w:rPr>
            </w:pPr>
            <w:r w:rsidRPr="005667E7">
              <w:rPr>
                <w:sz w:val="22"/>
                <w:szCs w:val="22"/>
                <w:shd w:val="clear" w:color="auto" w:fill="FFFFFF"/>
              </w:rPr>
              <w:t>Bez toho, aby boli dotknuté ich vnútroštátne hospodárske a sociálne politiky a ich systémy vlastníckeho práva, členské štáty riešia vysťahovanie zraniteľných domácností spôsobené neprimeraným zvýšením nájomného po energetickej obnove ich bytovej budovy alebo bytovej jednotky budovy.</w:t>
            </w:r>
          </w:p>
        </w:tc>
        <w:tc>
          <w:tcPr>
            <w:tcW w:w="549" w:type="dxa"/>
            <w:tcBorders>
              <w:top w:val="single" w:sz="4" w:space="0" w:color="auto"/>
              <w:left w:val="single" w:sz="4" w:space="0" w:color="auto"/>
              <w:bottom w:val="single" w:sz="4" w:space="0" w:color="auto"/>
              <w:right w:val="single" w:sz="4" w:space="0" w:color="auto"/>
            </w:tcBorders>
          </w:tcPr>
          <w:p w14:paraId="5FA78D72" w14:textId="6572382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39EA3E5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A67112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F092AA8"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DB638AF" w14:textId="22B70423"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02A9809F" w14:textId="10442099" w:rsidR="0098507D" w:rsidRPr="005667E7" w:rsidRDefault="005C7438"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BB80EBB" w14:textId="74F3227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F19F3E7" w14:textId="77777777" w:rsidR="0098507D" w:rsidRPr="005667E7" w:rsidRDefault="0098507D" w:rsidP="0098507D">
            <w:pPr>
              <w:pStyle w:val="Default"/>
              <w:rPr>
                <w:sz w:val="22"/>
                <w:szCs w:val="22"/>
              </w:rPr>
            </w:pPr>
          </w:p>
        </w:tc>
      </w:tr>
      <w:tr w:rsidR="0098507D" w:rsidRPr="005667E7" w14:paraId="5F0D430D"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6F5D45D" w14:textId="77777777" w:rsidR="0098507D" w:rsidRPr="005667E7" w:rsidRDefault="0098507D" w:rsidP="0098507D">
            <w:pPr>
              <w:pStyle w:val="Default"/>
              <w:rPr>
                <w:sz w:val="22"/>
                <w:szCs w:val="22"/>
              </w:rPr>
            </w:pPr>
            <w:r w:rsidRPr="005667E7">
              <w:rPr>
                <w:sz w:val="22"/>
                <w:szCs w:val="22"/>
              </w:rPr>
              <w:t>O:18</w:t>
            </w:r>
          </w:p>
        </w:tc>
        <w:tc>
          <w:tcPr>
            <w:tcW w:w="3636" w:type="dxa"/>
            <w:tcBorders>
              <w:top w:val="single" w:sz="4" w:space="0" w:color="auto"/>
              <w:left w:val="single" w:sz="4" w:space="0" w:color="auto"/>
              <w:bottom w:val="single" w:sz="4" w:space="0" w:color="auto"/>
              <w:right w:val="single" w:sz="4" w:space="0" w:color="auto"/>
            </w:tcBorders>
          </w:tcPr>
          <w:p w14:paraId="7FE0DFD4" w14:textId="77777777" w:rsidR="0098507D" w:rsidRPr="005667E7" w:rsidRDefault="0098507D" w:rsidP="0098507D">
            <w:pPr>
              <w:pStyle w:val="Default"/>
              <w:rPr>
                <w:sz w:val="22"/>
                <w:szCs w:val="22"/>
              </w:rPr>
            </w:pPr>
            <w:r w:rsidRPr="005667E7">
              <w:rPr>
                <w:sz w:val="22"/>
                <w:szCs w:val="22"/>
                <w:shd w:val="clear" w:color="auto" w:fill="FFFFFF"/>
              </w:rPr>
              <w:t>Finančné stimuly sú prioritne zamerané na zraniteľné domácnosti, osoby postihnuté energetickou chudobou a osoby žijúce v sociálnom bývaní, v súlade s článkom 24 smernice (EÚ) 2023/1791.</w:t>
            </w:r>
          </w:p>
        </w:tc>
        <w:tc>
          <w:tcPr>
            <w:tcW w:w="549" w:type="dxa"/>
            <w:tcBorders>
              <w:top w:val="single" w:sz="4" w:space="0" w:color="auto"/>
              <w:left w:val="single" w:sz="4" w:space="0" w:color="auto"/>
              <w:bottom w:val="single" w:sz="4" w:space="0" w:color="auto"/>
              <w:right w:val="single" w:sz="4" w:space="0" w:color="auto"/>
            </w:tcBorders>
          </w:tcPr>
          <w:p w14:paraId="70F7C55E" w14:textId="189250C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C5BA301" w14:textId="188BBCE6" w:rsidR="0098507D" w:rsidRPr="005667E7" w:rsidRDefault="0098507D" w:rsidP="0098507D">
            <w:pPr>
              <w:pStyle w:val="Default"/>
              <w:rPr>
                <w:sz w:val="22"/>
                <w:szCs w:val="22"/>
              </w:rPr>
            </w:pPr>
            <w:r>
              <w:rPr>
                <w:sz w:val="22"/>
                <w:szCs w:val="22"/>
              </w:rPr>
              <w:t>Zákon č. 443/2010 Z. z.</w:t>
            </w:r>
          </w:p>
        </w:tc>
        <w:tc>
          <w:tcPr>
            <w:tcW w:w="817" w:type="dxa"/>
            <w:tcBorders>
              <w:top w:val="single" w:sz="4" w:space="0" w:color="auto"/>
              <w:left w:val="single" w:sz="4" w:space="0" w:color="auto"/>
              <w:bottom w:val="single" w:sz="4" w:space="0" w:color="auto"/>
              <w:right w:val="single" w:sz="4" w:space="0" w:color="auto"/>
            </w:tcBorders>
          </w:tcPr>
          <w:p w14:paraId="51FED4EE" w14:textId="77777777" w:rsidR="0098507D" w:rsidRDefault="0098507D" w:rsidP="0098507D">
            <w:pPr>
              <w:pStyle w:val="Default"/>
              <w:rPr>
                <w:sz w:val="22"/>
                <w:szCs w:val="22"/>
              </w:rPr>
            </w:pPr>
            <w:r>
              <w:rPr>
                <w:sz w:val="22"/>
                <w:szCs w:val="22"/>
              </w:rPr>
              <w:t>§ 22</w:t>
            </w:r>
          </w:p>
          <w:p w14:paraId="49DC7D49" w14:textId="0E3BE5E5" w:rsidR="0098507D" w:rsidRDefault="0098507D" w:rsidP="0098507D">
            <w:pPr>
              <w:pStyle w:val="Default"/>
              <w:rPr>
                <w:sz w:val="22"/>
                <w:szCs w:val="22"/>
              </w:rPr>
            </w:pPr>
            <w:r>
              <w:rPr>
                <w:sz w:val="22"/>
                <w:szCs w:val="22"/>
              </w:rPr>
              <w:t>O 1</w:t>
            </w:r>
          </w:p>
          <w:p w14:paraId="0A7E53CF" w14:textId="77777777" w:rsidR="0098507D" w:rsidRDefault="0098507D" w:rsidP="0098507D">
            <w:pPr>
              <w:pStyle w:val="Default"/>
              <w:rPr>
                <w:sz w:val="22"/>
                <w:szCs w:val="22"/>
              </w:rPr>
            </w:pPr>
          </w:p>
          <w:p w14:paraId="0D0DF4D6" w14:textId="02BDC759" w:rsidR="0098507D" w:rsidRDefault="0098507D" w:rsidP="0098507D">
            <w:pPr>
              <w:pStyle w:val="Default"/>
              <w:rPr>
                <w:sz w:val="22"/>
                <w:szCs w:val="22"/>
              </w:rPr>
            </w:pPr>
          </w:p>
          <w:p w14:paraId="459563A5" w14:textId="77777777" w:rsidR="00692783" w:rsidRDefault="00692783" w:rsidP="0098507D">
            <w:pPr>
              <w:pStyle w:val="Default"/>
              <w:rPr>
                <w:sz w:val="22"/>
                <w:szCs w:val="22"/>
              </w:rPr>
            </w:pPr>
          </w:p>
          <w:p w14:paraId="1E36BBB6" w14:textId="77777777" w:rsidR="0098507D" w:rsidRDefault="0098507D" w:rsidP="0098507D">
            <w:pPr>
              <w:pStyle w:val="Default"/>
              <w:rPr>
                <w:sz w:val="22"/>
                <w:szCs w:val="22"/>
              </w:rPr>
            </w:pPr>
          </w:p>
          <w:p w14:paraId="4E3694A3" w14:textId="70F5F6F1" w:rsidR="0098507D" w:rsidRDefault="0098507D" w:rsidP="0098507D">
            <w:pPr>
              <w:pStyle w:val="Default"/>
              <w:rPr>
                <w:sz w:val="22"/>
                <w:szCs w:val="22"/>
              </w:rPr>
            </w:pPr>
            <w:r>
              <w:rPr>
                <w:sz w:val="22"/>
                <w:szCs w:val="22"/>
              </w:rPr>
              <w:t>O 3</w:t>
            </w:r>
          </w:p>
          <w:p w14:paraId="6B900EBA" w14:textId="77777777" w:rsidR="0098507D" w:rsidRDefault="0098507D" w:rsidP="0098507D">
            <w:pPr>
              <w:pStyle w:val="Default"/>
              <w:rPr>
                <w:sz w:val="22"/>
                <w:szCs w:val="22"/>
              </w:rPr>
            </w:pPr>
          </w:p>
          <w:p w14:paraId="0FD6AAD4" w14:textId="77777777" w:rsidR="0098507D" w:rsidRDefault="0098507D" w:rsidP="0098507D">
            <w:pPr>
              <w:pStyle w:val="Default"/>
              <w:rPr>
                <w:sz w:val="22"/>
                <w:szCs w:val="22"/>
              </w:rPr>
            </w:pPr>
            <w:r>
              <w:rPr>
                <w:sz w:val="22"/>
                <w:szCs w:val="22"/>
              </w:rPr>
              <w:t>P a</w:t>
            </w:r>
          </w:p>
          <w:p w14:paraId="608C701B" w14:textId="77777777" w:rsidR="0098507D" w:rsidRDefault="0098507D" w:rsidP="0098507D">
            <w:pPr>
              <w:pStyle w:val="Default"/>
              <w:rPr>
                <w:sz w:val="22"/>
                <w:szCs w:val="22"/>
              </w:rPr>
            </w:pPr>
          </w:p>
          <w:p w14:paraId="70CCBD71" w14:textId="77777777" w:rsidR="0098507D" w:rsidRDefault="0098507D" w:rsidP="0098507D">
            <w:pPr>
              <w:pStyle w:val="Default"/>
              <w:rPr>
                <w:sz w:val="22"/>
                <w:szCs w:val="22"/>
              </w:rPr>
            </w:pPr>
          </w:p>
          <w:p w14:paraId="442A140E" w14:textId="77777777" w:rsidR="0098507D" w:rsidRDefault="0098507D" w:rsidP="0098507D">
            <w:pPr>
              <w:pStyle w:val="Default"/>
              <w:rPr>
                <w:sz w:val="22"/>
                <w:szCs w:val="22"/>
              </w:rPr>
            </w:pPr>
          </w:p>
          <w:p w14:paraId="4629439D" w14:textId="77777777" w:rsidR="0098507D" w:rsidRDefault="0098507D" w:rsidP="0098507D">
            <w:pPr>
              <w:pStyle w:val="Default"/>
              <w:rPr>
                <w:sz w:val="22"/>
                <w:szCs w:val="22"/>
              </w:rPr>
            </w:pPr>
            <w:r>
              <w:rPr>
                <w:sz w:val="22"/>
                <w:szCs w:val="22"/>
              </w:rPr>
              <w:t>P b</w:t>
            </w:r>
          </w:p>
          <w:p w14:paraId="021A4010" w14:textId="77777777" w:rsidR="0098507D" w:rsidRDefault="0098507D" w:rsidP="0098507D">
            <w:pPr>
              <w:pStyle w:val="Default"/>
              <w:rPr>
                <w:sz w:val="22"/>
                <w:szCs w:val="22"/>
              </w:rPr>
            </w:pPr>
          </w:p>
          <w:p w14:paraId="5108BA46" w14:textId="77777777" w:rsidR="0098507D" w:rsidRDefault="0098507D" w:rsidP="0098507D">
            <w:pPr>
              <w:pStyle w:val="Default"/>
              <w:rPr>
                <w:sz w:val="22"/>
                <w:szCs w:val="22"/>
              </w:rPr>
            </w:pPr>
          </w:p>
          <w:p w14:paraId="596697DA" w14:textId="77777777" w:rsidR="0098507D" w:rsidRDefault="0098507D" w:rsidP="0098507D">
            <w:pPr>
              <w:pStyle w:val="Default"/>
              <w:rPr>
                <w:sz w:val="22"/>
                <w:szCs w:val="22"/>
              </w:rPr>
            </w:pPr>
          </w:p>
          <w:p w14:paraId="29411136" w14:textId="77777777" w:rsidR="0098507D" w:rsidRDefault="0098507D" w:rsidP="0098507D">
            <w:pPr>
              <w:pStyle w:val="Default"/>
              <w:rPr>
                <w:sz w:val="22"/>
                <w:szCs w:val="22"/>
              </w:rPr>
            </w:pPr>
          </w:p>
          <w:p w14:paraId="5E320FE7" w14:textId="77777777" w:rsidR="0098507D" w:rsidRDefault="0098507D" w:rsidP="0098507D">
            <w:pPr>
              <w:pStyle w:val="Default"/>
              <w:rPr>
                <w:sz w:val="22"/>
                <w:szCs w:val="22"/>
              </w:rPr>
            </w:pPr>
          </w:p>
          <w:p w14:paraId="36372B7A" w14:textId="77777777" w:rsidR="0098507D" w:rsidRDefault="0098507D" w:rsidP="0098507D">
            <w:pPr>
              <w:pStyle w:val="Default"/>
              <w:rPr>
                <w:sz w:val="22"/>
                <w:szCs w:val="22"/>
              </w:rPr>
            </w:pPr>
          </w:p>
          <w:p w14:paraId="51DB53EB" w14:textId="77777777" w:rsidR="0098507D" w:rsidRDefault="0098507D" w:rsidP="0098507D">
            <w:pPr>
              <w:pStyle w:val="Default"/>
              <w:rPr>
                <w:sz w:val="22"/>
                <w:szCs w:val="22"/>
              </w:rPr>
            </w:pPr>
          </w:p>
          <w:p w14:paraId="66E4BB64" w14:textId="77777777" w:rsidR="0098507D" w:rsidRDefault="0098507D" w:rsidP="0098507D">
            <w:pPr>
              <w:pStyle w:val="Default"/>
              <w:rPr>
                <w:sz w:val="22"/>
                <w:szCs w:val="22"/>
              </w:rPr>
            </w:pPr>
          </w:p>
          <w:p w14:paraId="49B00573" w14:textId="77777777" w:rsidR="0098507D" w:rsidRDefault="0098507D" w:rsidP="0098507D">
            <w:pPr>
              <w:pStyle w:val="Default"/>
              <w:rPr>
                <w:sz w:val="22"/>
                <w:szCs w:val="22"/>
              </w:rPr>
            </w:pPr>
          </w:p>
          <w:p w14:paraId="62DDA653" w14:textId="77777777" w:rsidR="0098507D" w:rsidRDefault="0098507D" w:rsidP="0098507D">
            <w:pPr>
              <w:pStyle w:val="Default"/>
              <w:rPr>
                <w:sz w:val="22"/>
                <w:szCs w:val="22"/>
              </w:rPr>
            </w:pPr>
          </w:p>
          <w:p w14:paraId="095220E7" w14:textId="77777777" w:rsidR="0098507D" w:rsidRDefault="0098507D" w:rsidP="0098507D">
            <w:pPr>
              <w:pStyle w:val="Default"/>
              <w:rPr>
                <w:sz w:val="22"/>
                <w:szCs w:val="22"/>
              </w:rPr>
            </w:pPr>
          </w:p>
          <w:p w14:paraId="24433872" w14:textId="77777777" w:rsidR="0098507D" w:rsidRDefault="0098507D" w:rsidP="0098507D">
            <w:pPr>
              <w:pStyle w:val="Default"/>
              <w:rPr>
                <w:sz w:val="22"/>
                <w:szCs w:val="22"/>
              </w:rPr>
            </w:pPr>
          </w:p>
          <w:p w14:paraId="2BB55D41" w14:textId="77777777" w:rsidR="0098507D" w:rsidRDefault="0098507D" w:rsidP="0098507D">
            <w:pPr>
              <w:pStyle w:val="Default"/>
              <w:rPr>
                <w:sz w:val="22"/>
                <w:szCs w:val="22"/>
              </w:rPr>
            </w:pPr>
          </w:p>
          <w:p w14:paraId="128940F2" w14:textId="7A0526D5" w:rsidR="0098507D" w:rsidRPr="005667E7" w:rsidRDefault="0098507D" w:rsidP="00712969">
            <w:pPr>
              <w:pStyle w:val="Default"/>
              <w:spacing w:before="120"/>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7A88E57" w14:textId="77777777" w:rsidR="0098507D" w:rsidRPr="00676F46" w:rsidRDefault="0098507D" w:rsidP="0098507D">
            <w:pPr>
              <w:pStyle w:val="Odsekzoznamu"/>
              <w:numPr>
                <w:ilvl w:val="0"/>
                <w:numId w:val="27"/>
              </w:numPr>
              <w:ind w:left="37" w:firstLine="23"/>
              <w:rPr>
                <w:rFonts w:eastAsia="Times New Roman" w:cs="Times New Roman"/>
                <w:color w:val="000000"/>
                <w:lang w:eastAsia="sk-SK"/>
              </w:rPr>
            </w:pPr>
            <w:r w:rsidRPr="00676F46">
              <w:rPr>
                <w:rFonts w:eastAsia="Times New Roman" w:cs="Times New Roman"/>
                <w:color w:val="000000"/>
                <w:lang w:eastAsia="sk-SK"/>
              </w:rPr>
              <w:lastRenderedPageBreak/>
              <w:t>Sociálne bývanie v byte je bývanie poskytované oprávnenej fyzickej osobe v nájomnom byte, ktorého podlahová plocha neprevyšuje 80 m</w:t>
            </w:r>
            <w:r w:rsidRPr="00414282">
              <w:rPr>
                <w:rFonts w:eastAsia="Times New Roman" w:cs="Times New Roman"/>
                <w:color w:val="000000"/>
                <w:vertAlign w:val="superscript"/>
                <w:lang w:eastAsia="sk-SK"/>
              </w:rPr>
              <w:t>2</w:t>
            </w:r>
            <w:r w:rsidRPr="00676F46">
              <w:rPr>
                <w:rFonts w:eastAsia="Times New Roman" w:cs="Times New Roman"/>
                <w:color w:val="000000"/>
                <w:lang w:eastAsia="sk-SK"/>
              </w:rPr>
              <w:t>.</w:t>
            </w:r>
          </w:p>
          <w:p w14:paraId="14203E45" w14:textId="397BC05E" w:rsidR="0098507D" w:rsidRDefault="0098507D" w:rsidP="0098507D">
            <w:pPr>
              <w:spacing w:after="0"/>
              <w:rPr>
                <w:rFonts w:eastAsia="Times New Roman" w:cs="Times New Roman"/>
                <w:color w:val="000000"/>
                <w:lang w:eastAsia="sk-SK"/>
              </w:rPr>
            </w:pPr>
            <w:r w:rsidRPr="00676F46">
              <w:rPr>
                <w:rFonts w:eastAsia="Times New Roman" w:cs="Times New Roman"/>
                <w:color w:val="000000"/>
                <w:lang w:eastAsia="sk-SK"/>
              </w:rPr>
              <w:t xml:space="preserve"> (3) Oprávnenou fyzickou osobou podľa odseku 1 je </w:t>
            </w:r>
          </w:p>
          <w:p w14:paraId="340192A4" w14:textId="77777777" w:rsidR="0098507D" w:rsidRDefault="0098507D" w:rsidP="0098507D">
            <w:pPr>
              <w:spacing w:after="0"/>
              <w:rPr>
                <w:rFonts w:eastAsia="Times New Roman" w:cs="Times New Roman"/>
                <w:color w:val="000000"/>
                <w:lang w:eastAsia="sk-SK"/>
              </w:rPr>
            </w:pPr>
            <w:r w:rsidRPr="00676F46">
              <w:rPr>
                <w:rFonts w:eastAsia="Times New Roman" w:cs="Times New Roman"/>
                <w:color w:val="000000"/>
                <w:lang w:eastAsia="sk-SK"/>
              </w:rPr>
              <w:t xml:space="preserve">a) osoba, ktorej mesačný príjem spolu s mesačným príjmom ostatných osôb žijúcich v byte je najviac vo výške trojnásobku životného minima, </w:t>
            </w:r>
          </w:p>
          <w:p w14:paraId="3B63728C" w14:textId="77777777" w:rsidR="0098507D" w:rsidRDefault="0098507D" w:rsidP="0098507D">
            <w:pPr>
              <w:spacing w:after="0"/>
              <w:rPr>
                <w:rFonts w:eastAsia="Times New Roman" w:cs="Times New Roman"/>
                <w:color w:val="000000"/>
                <w:lang w:eastAsia="sk-SK"/>
              </w:rPr>
            </w:pPr>
            <w:r w:rsidRPr="00676F46">
              <w:rPr>
                <w:rFonts w:eastAsia="Times New Roman" w:cs="Times New Roman"/>
                <w:color w:val="000000"/>
                <w:lang w:eastAsia="sk-SK"/>
              </w:rPr>
              <w:t xml:space="preserve">b) osoba, ktorej mesačný príjem spolu s mesačným príjmom ostatných osôb žijúcich v byte je najviac vo výške päťnásobku životného minima, ak </w:t>
            </w:r>
          </w:p>
          <w:p w14:paraId="712E3DF2" w14:textId="77777777" w:rsidR="0098507D" w:rsidRDefault="0098507D" w:rsidP="0098507D">
            <w:pPr>
              <w:spacing w:after="0"/>
              <w:rPr>
                <w:rFonts w:eastAsia="Times New Roman" w:cs="Times New Roman"/>
                <w:color w:val="000000"/>
                <w:lang w:eastAsia="sk-SK"/>
              </w:rPr>
            </w:pPr>
            <w:r w:rsidRPr="00676F46">
              <w:rPr>
                <w:rFonts w:eastAsia="Times New Roman" w:cs="Times New Roman"/>
                <w:color w:val="000000"/>
                <w:lang w:eastAsia="sk-SK"/>
              </w:rPr>
              <w:lastRenderedPageBreak/>
              <w:t xml:space="preserve">1. osoba žijúca v byte je osoba s ťažkým zdravotným postihnutím, </w:t>
            </w:r>
          </w:p>
          <w:p w14:paraId="160B6BFF" w14:textId="77777777" w:rsidR="0098507D" w:rsidRDefault="0098507D" w:rsidP="0098507D">
            <w:pPr>
              <w:spacing w:after="0"/>
              <w:rPr>
                <w:rFonts w:eastAsia="Times New Roman" w:cs="Times New Roman"/>
                <w:color w:val="000000"/>
                <w:lang w:eastAsia="sk-SK"/>
              </w:rPr>
            </w:pPr>
            <w:r w:rsidRPr="00676F46">
              <w:rPr>
                <w:rFonts w:eastAsia="Times New Roman" w:cs="Times New Roman"/>
                <w:color w:val="000000"/>
                <w:lang w:eastAsia="sk-SK"/>
              </w:rPr>
              <w:t xml:space="preserve">2. ide o osamelého rodiča s nezaopatreným dieťaťom, </w:t>
            </w:r>
          </w:p>
          <w:p w14:paraId="4F3ACB82" w14:textId="77777777" w:rsidR="0098507D" w:rsidRDefault="0098507D" w:rsidP="0098507D">
            <w:pPr>
              <w:spacing w:after="0"/>
              <w:rPr>
                <w:rFonts w:eastAsia="Times New Roman" w:cs="Times New Roman"/>
                <w:color w:val="000000"/>
                <w:lang w:eastAsia="sk-SK"/>
              </w:rPr>
            </w:pPr>
            <w:r w:rsidRPr="00676F46">
              <w:rPr>
                <w:rFonts w:eastAsia="Times New Roman" w:cs="Times New Roman"/>
                <w:color w:val="000000"/>
                <w:lang w:eastAsia="sk-SK"/>
              </w:rPr>
              <w:t xml:space="preserve">3. aspoň jedna z osôb žijúcich v byte zabezpečuje zdravotnú starostlivosť, sociálne a ďalšie služby vo verejnom záujme, vzdelávanie, kultúru alebo ochranu obyvateľov obce, </w:t>
            </w:r>
          </w:p>
          <w:p w14:paraId="368D46D3" w14:textId="16741CC4" w:rsidR="0098507D" w:rsidRPr="00414282" w:rsidRDefault="0098507D" w:rsidP="00414282">
            <w:pPr>
              <w:spacing w:after="0"/>
              <w:rPr>
                <w:rFonts w:eastAsia="Times New Roman" w:cs="Times New Roman"/>
                <w:color w:val="000000"/>
                <w:lang w:eastAsia="sk-SK"/>
              </w:rPr>
            </w:pPr>
            <w:r w:rsidRPr="00676F46">
              <w:rPr>
                <w:rFonts w:eastAsia="Times New Roman" w:cs="Times New Roman"/>
                <w:color w:val="000000"/>
                <w:lang w:eastAsia="sk-SK"/>
              </w:rPr>
              <w:t>c) osoba, ktorá žije v byte sama a ktorej mesačný príjem je najviac vo výške</w:t>
            </w:r>
            <w:r w:rsidR="00414282">
              <w:rPr>
                <w:rFonts w:eastAsia="Times New Roman" w:cs="Times New Roman"/>
                <w:color w:val="000000"/>
                <w:lang w:eastAsia="sk-SK"/>
              </w:rPr>
              <w:t xml:space="preserve"> štvornásobku životného minima,</w:t>
            </w:r>
          </w:p>
        </w:tc>
        <w:tc>
          <w:tcPr>
            <w:tcW w:w="818" w:type="dxa"/>
            <w:tcBorders>
              <w:top w:val="single" w:sz="4" w:space="0" w:color="auto"/>
              <w:left w:val="single" w:sz="4" w:space="0" w:color="auto"/>
              <w:bottom w:val="single" w:sz="4" w:space="0" w:color="auto"/>
              <w:right w:val="single" w:sz="4" w:space="0" w:color="auto"/>
            </w:tcBorders>
          </w:tcPr>
          <w:p w14:paraId="64E2EE5B" w14:textId="0CA9F47F" w:rsidR="0098507D" w:rsidRPr="005667E7" w:rsidRDefault="0098507D" w:rsidP="0098507D">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tcPr>
          <w:p w14:paraId="70DF13DD" w14:textId="22A30C91" w:rsidR="0098507D" w:rsidRPr="005667E7" w:rsidRDefault="005C7438"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909FA53" w14:textId="0E5EA33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ED51180" w14:textId="77777777" w:rsidR="0098507D" w:rsidRPr="005667E7" w:rsidRDefault="0098507D" w:rsidP="0098507D">
            <w:pPr>
              <w:pStyle w:val="Default"/>
              <w:rPr>
                <w:sz w:val="22"/>
                <w:szCs w:val="22"/>
              </w:rPr>
            </w:pPr>
          </w:p>
        </w:tc>
      </w:tr>
      <w:tr w:rsidR="0098507D" w:rsidRPr="005667E7" w14:paraId="637142C4"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AD2249D" w14:textId="77777777" w:rsidR="0098507D" w:rsidRPr="005667E7" w:rsidRDefault="0098507D" w:rsidP="0098507D">
            <w:pPr>
              <w:pStyle w:val="Default"/>
              <w:rPr>
                <w:sz w:val="22"/>
                <w:szCs w:val="22"/>
              </w:rPr>
            </w:pPr>
            <w:r w:rsidRPr="005667E7">
              <w:rPr>
                <w:sz w:val="22"/>
                <w:szCs w:val="22"/>
              </w:rPr>
              <w:t>O:19</w:t>
            </w:r>
          </w:p>
        </w:tc>
        <w:tc>
          <w:tcPr>
            <w:tcW w:w="3636" w:type="dxa"/>
            <w:tcBorders>
              <w:top w:val="single" w:sz="4" w:space="0" w:color="auto"/>
              <w:left w:val="single" w:sz="4" w:space="0" w:color="auto"/>
              <w:bottom w:val="single" w:sz="4" w:space="0" w:color="auto"/>
              <w:right w:val="single" w:sz="4" w:space="0" w:color="auto"/>
            </w:tcBorders>
          </w:tcPr>
          <w:p w14:paraId="0AD35B2D" w14:textId="77777777" w:rsidR="0098507D" w:rsidRPr="005667E7" w:rsidRDefault="0098507D" w:rsidP="0098507D">
            <w:pPr>
              <w:pStyle w:val="Default"/>
              <w:rPr>
                <w:sz w:val="22"/>
                <w:szCs w:val="22"/>
              </w:rPr>
            </w:pPr>
            <w:r w:rsidRPr="005667E7">
              <w:rPr>
                <w:sz w:val="22"/>
                <w:szCs w:val="22"/>
                <w:shd w:val="clear" w:color="auto" w:fill="FFFFFF"/>
              </w:rPr>
              <w:t>Pri poskytovaní finančných stimulov vlastníkom budov alebo jednotiek budov na obnovu prenajatých budov alebo jednotiek budov sa členské štáty zamerajú na to, aby z finančných stimulov mali prospech tak vlastníci, ako aj nájomníci. Členské štáty zavedú účinné záruky, na ochranu najmä zraniteľných domácností, a to aj poskytovaním podpory na nájomné alebo zavedením stropov na zvýšenie nájomného, a môžu stimulovať finančné systémy na riešenie počiatočných nákladov spojených s obnovou, ako sú mechanizmy financovania na základe faktúr, systémy platieb z úspor alebo zmluvy o energetickej efektívnosti, ako sa uvádza v článku 2 bode 33 a článku 29 smernice (EÚ) 2023/1791.</w:t>
            </w:r>
          </w:p>
        </w:tc>
        <w:tc>
          <w:tcPr>
            <w:tcW w:w="549" w:type="dxa"/>
            <w:tcBorders>
              <w:top w:val="single" w:sz="4" w:space="0" w:color="auto"/>
              <w:left w:val="single" w:sz="4" w:space="0" w:color="auto"/>
              <w:bottom w:val="single" w:sz="4" w:space="0" w:color="auto"/>
              <w:right w:val="single" w:sz="4" w:space="0" w:color="auto"/>
            </w:tcBorders>
          </w:tcPr>
          <w:p w14:paraId="695D9367" w14:textId="35E6FAF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45ECD040" w14:textId="48657147" w:rsidR="0098507D" w:rsidRPr="005667E7" w:rsidRDefault="0098507D" w:rsidP="0098507D">
            <w:pPr>
              <w:pStyle w:val="Default"/>
              <w:rPr>
                <w:sz w:val="22"/>
                <w:szCs w:val="22"/>
              </w:rPr>
            </w:pPr>
            <w:r>
              <w:rPr>
                <w:sz w:val="22"/>
                <w:szCs w:val="22"/>
              </w:rPr>
              <w:t>Zákon č. 443/2010 Z. z.</w:t>
            </w:r>
          </w:p>
        </w:tc>
        <w:tc>
          <w:tcPr>
            <w:tcW w:w="817" w:type="dxa"/>
            <w:tcBorders>
              <w:top w:val="single" w:sz="4" w:space="0" w:color="auto"/>
              <w:left w:val="single" w:sz="4" w:space="0" w:color="auto"/>
              <w:bottom w:val="single" w:sz="4" w:space="0" w:color="auto"/>
              <w:right w:val="single" w:sz="4" w:space="0" w:color="auto"/>
            </w:tcBorders>
          </w:tcPr>
          <w:p w14:paraId="79704D8F" w14:textId="77777777" w:rsidR="0098507D" w:rsidRDefault="0098507D" w:rsidP="0098507D">
            <w:pPr>
              <w:pStyle w:val="Default"/>
              <w:rPr>
                <w:sz w:val="22"/>
                <w:szCs w:val="22"/>
              </w:rPr>
            </w:pPr>
            <w:r>
              <w:rPr>
                <w:sz w:val="22"/>
                <w:szCs w:val="22"/>
              </w:rPr>
              <w:t>§ 22</w:t>
            </w:r>
          </w:p>
          <w:p w14:paraId="645C6B32" w14:textId="77777777" w:rsidR="0098507D" w:rsidRDefault="0098507D" w:rsidP="0098507D">
            <w:pPr>
              <w:pStyle w:val="Default"/>
              <w:rPr>
                <w:sz w:val="22"/>
                <w:szCs w:val="22"/>
              </w:rPr>
            </w:pPr>
            <w:r>
              <w:rPr>
                <w:sz w:val="22"/>
                <w:szCs w:val="22"/>
              </w:rPr>
              <w:t>O 1</w:t>
            </w:r>
          </w:p>
          <w:p w14:paraId="1DCDCD99" w14:textId="77777777" w:rsidR="0098507D" w:rsidRDefault="0098507D" w:rsidP="0098507D">
            <w:pPr>
              <w:pStyle w:val="Default"/>
              <w:rPr>
                <w:sz w:val="22"/>
                <w:szCs w:val="22"/>
              </w:rPr>
            </w:pPr>
          </w:p>
          <w:p w14:paraId="12E02F04" w14:textId="77777777" w:rsidR="0098507D" w:rsidRDefault="0098507D" w:rsidP="0098507D">
            <w:pPr>
              <w:pStyle w:val="Default"/>
              <w:rPr>
                <w:sz w:val="22"/>
                <w:szCs w:val="22"/>
              </w:rPr>
            </w:pPr>
          </w:p>
          <w:p w14:paraId="672402C6" w14:textId="77777777" w:rsidR="0098507D" w:rsidRDefault="0098507D" w:rsidP="0098507D">
            <w:pPr>
              <w:pStyle w:val="Default"/>
              <w:rPr>
                <w:sz w:val="22"/>
                <w:szCs w:val="22"/>
              </w:rPr>
            </w:pPr>
          </w:p>
          <w:p w14:paraId="11348F4B" w14:textId="77777777" w:rsidR="0098507D" w:rsidRDefault="0098507D" w:rsidP="0098507D">
            <w:pPr>
              <w:pStyle w:val="Default"/>
              <w:rPr>
                <w:sz w:val="22"/>
                <w:szCs w:val="22"/>
              </w:rPr>
            </w:pPr>
          </w:p>
          <w:p w14:paraId="3725F5B2" w14:textId="77777777" w:rsidR="0098507D" w:rsidRDefault="0098507D" w:rsidP="0098507D">
            <w:pPr>
              <w:pStyle w:val="Default"/>
              <w:rPr>
                <w:sz w:val="22"/>
                <w:szCs w:val="22"/>
              </w:rPr>
            </w:pPr>
          </w:p>
          <w:p w14:paraId="50F25299" w14:textId="77777777" w:rsidR="0098507D" w:rsidRDefault="0098507D" w:rsidP="0098507D">
            <w:pPr>
              <w:pStyle w:val="Default"/>
              <w:rPr>
                <w:sz w:val="22"/>
                <w:szCs w:val="22"/>
              </w:rPr>
            </w:pPr>
          </w:p>
          <w:p w14:paraId="09AF236A" w14:textId="77777777" w:rsidR="0098507D" w:rsidRDefault="0098507D" w:rsidP="0098507D">
            <w:pPr>
              <w:pStyle w:val="Default"/>
              <w:rPr>
                <w:sz w:val="22"/>
                <w:szCs w:val="22"/>
              </w:rPr>
            </w:pPr>
          </w:p>
          <w:p w14:paraId="28FE0E6E" w14:textId="2B297298" w:rsidR="0098507D" w:rsidRPr="005667E7" w:rsidRDefault="0098507D" w:rsidP="00712969">
            <w:pPr>
              <w:pStyle w:val="Default"/>
              <w:spacing w:before="240"/>
              <w:rPr>
                <w:sz w:val="22"/>
                <w:szCs w:val="22"/>
              </w:rPr>
            </w:pPr>
            <w:r>
              <w:rPr>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2B5F956" w14:textId="77777777" w:rsidR="0098507D" w:rsidRDefault="0098507D" w:rsidP="0098507D">
            <w:pPr>
              <w:spacing w:after="0"/>
              <w:rPr>
                <w:rFonts w:eastAsia="Times New Roman" w:cs="Times New Roman"/>
                <w:color w:val="000000"/>
                <w:lang w:eastAsia="sk-SK"/>
              </w:rPr>
            </w:pPr>
            <w:r w:rsidRPr="00676F46">
              <w:rPr>
                <w:rFonts w:eastAsia="Times New Roman" w:cs="Times New Roman"/>
                <w:color w:val="000000"/>
                <w:lang w:eastAsia="sk-SK"/>
              </w:rPr>
              <w:t xml:space="preserve">(1) Sociálne bývanie je bývanie obstarané s použitím verejných prostriedkov určené na primerané a ľudsky dôstojné bývanie fyzických osôb, ktoré si nemôžu obstarať bývanie vlastným pričinením a spĺňajú podmienky podľa tohto zákona. Sociálne bývanie poskytované obcou alebo vyšším územným celkom je všeobecne prospešnou službou. </w:t>
            </w:r>
          </w:p>
          <w:p w14:paraId="46F37861" w14:textId="77777777" w:rsidR="0098507D" w:rsidRDefault="0098507D" w:rsidP="0098507D">
            <w:pPr>
              <w:spacing w:after="0"/>
              <w:rPr>
                <w:rFonts w:eastAsia="Times New Roman" w:cs="Times New Roman"/>
                <w:color w:val="000000"/>
                <w:lang w:eastAsia="sk-SK"/>
              </w:rPr>
            </w:pPr>
            <w:r w:rsidRPr="00676F46">
              <w:rPr>
                <w:rFonts w:eastAsia="Times New Roman" w:cs="Times New Roman"/>
                <w:color w:val="000000"/>
                <w:lang w:eastAsia="sk-SK"/>
              </w:rPr>
              <w:t>(3) Verejné prostriedky na účely podpory sociálneho bývania možno poskytnúť najmä formou</w:t>
            </w:r>
          </w:p>
          <w:p w14:paraId="055DEAD2" w14:textId="77777777" w:rsidR="0098507D" w:rsidRDefault="0098507D" w:rsidP="0098507D">
            <w:pPr>
              <w:spacing w:after="0"/>
              <w:rPr>
                <w:rFonts w:eastAsia="Times New Roman" w:cs="Times New Roman"/>
                <w:color w:val="000000"/>
                <w:lang w:eastAsia="sk-SK"/>
              </w:rPr>
            </w:pPr>
            <w:r w:rsidRPr="00B82109">
              <w:rPr>
                <w:rFonts w:eastAsia="Times New Roman" w:cs="Times New Roman"/>
                <w:color w:val="000000"/>
                <w:lang w:eastAsia="sk-SK"/>
              </w:rPr>
              <w:t xml:space="preserve">a) dotácií na obstaranie bývania, </w:t>
            </w:r>
          </w:p>
          <w:p w14:paraId="7F063BFF" w14:textId="77777777" w:rsidR="0098507D" w:rsidRDefault="0098507D" w:rsidP="0098507D">
            <w:pPr>
              <w:spacing w:after="0"/>
              <w:rPr>
                <w:rFonts w:eastAsia="Times New Roman" w:cs="Times New Roman"/>
                <w:color w:val="000000"/>
                <w:lang w:eastAsia="sk-SK"/>
              </w:rPr>
            </w:pPr>
            <w:r w:rsidRPr="00B82109">
              <w:rPr>
                <w:rFonts w:eastAsia="Times New Roman" w:cs="Times New Roman"/>
                <w:color w:val="000000"/>
                <w:lang w:eastAsia="sk-SK"/>
              </w:rPr>
              <w:t xml:space="preserve">b) zvýhodnených úverov alebo pôžičiek na obstaranie bývania, </w:t>
            </w:r>
          </w:p>
          <w:p w14:paraId="2D38B14E" w14:textId="77777777" w:rsidR="0098507D" w:rsidRDefault="0098507D" w:rsidP="0098507D">
            <w:pPr>
              <w:spacing w:after="0"/>
              <w:rPr>
                <w:rFonts w:eastAsia="Times New Roman" w:cs="Times New Roman"/>
                <w:color w:val="000000"/>
                <w:lang w:eastAsia="sk-SK"/>
              </w:rPr>
            </w:pPr>
            <w:r w:rsidRPr="00B82109">
              <w:rPr>
                <w:rFonts w:eastAsia="Times New Roman" w:cs="Times New Roman"/>
                <w:color w:val="000000"/>
                <w:lang w:eastAsia="sk-SK"/>
              </w:rPr>
              <w:t xml:space="preserve">c) nenávratných príspevkov znižujúcich náklady súvisiace s bývaním, </w:t>
            </w:r>
          </w:p>
          <w:p w14:paraId="357C4A02" w14:textId="28229E74" w:rsidR="0098507D" w:rsidRPr="00712969" w:rsidRDefault="0098507D" w:rsidP="00712969">
            <w:pPr>
              <w:spacing w:after="0"/>
              <w:rPr>
                <w:rFonts w:eastAsia="Times New Roman" w:cs="Times New Roman"/>
                <w:color w:val="000000"/>
                <w:lang w:eastAsia="sk-SK"/>
              </w:rPr>
            </w:pPr>
            <w:r w:rsidRPr="00B82109">
              <w:rPr>
                <w:rFonts w:eastAsia="Times New Roman" w:cs="Times New Roman"/>
                <w:color w:val="000000"/>
                <w:lang w:eastAsia="sk-SK"/>
              </w:rPr>
              <w:t>d) nenávratných príspevkov na prevádzku budovy, v ktorej sa poskytuje sociálne bývanie.</w:t>
            </w:r>
          </w:p>
        </w:tc>
        <w:tc>
          <w:tcPr>
            <w:tcW w:w="818" w:type="dxa"/>
            <w:tcBorders>
              <w:top w:val="single" w:sz="4" w:space="0" w:color="auto"/>
              <w:left w:val="single" w:sz="4" w:space="0" w:color="auto"/>
              <w:bottom w:val="single" w:sz="4" w:space="0" w:color="auto"/>
              <w:right w:val="single" w:sz="4" w:space="0" w:color="auto"/>
            </w:tcBorders>
          </w:tcPr>
          <w:p w14:paraId="7C300378" w14:textId="622675E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5901FD24" w14:textId="273C16E4" w:rsidR="0098507D" w:rsidRPr="005667E7" w:rsidRDefault="005C7438"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C59334F" w14:textId="77D3F5A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5122063" w14:textId="77777777" w:rsidR="0098507D" w:rsidRPr="005667E7" w:rsidRDefault="0098507D" w:rsidP="0098507D">
            <w:pPr>
              <w:pStyle w:val="Default"/>
              <w:rPr>
                <w:sz w:val="22"/>
                <w:szCs w:val="22"/>
              </w:rPr>
            </w:pPr>
          </w:p>
        </w:tc>
      </w:tr>
      <w:tr w:rsidR="0098507D" w:rsidRPr="005667E7" w14:paraId="2082C11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B1B3A04" w14:textId="77777777" w:rsidR="0098507D" w:rsidRPr="009B43BC" w:rsidRDefault="0098507D" w:rsidP="0098507D">
            <w:pPr>
              <w:pStyle w:val="Default"/>
              <w:rPr>
                <w:sz w:val="22"/>
                <w:szCs w:val="22"/>
              </w:rPr>
            </w:pPr>
            <w:r w:rsidRPr="009B43BC">
              <w:rPr>
                <w:sz w:val="22"/>
                <w:szCs w:val="22"/>
              </w:rPr>
              <w:lastRenderedPageBreak/>
              <w:t>Č:18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E8D52A4" w14:textId="77777777" w:rsidR="0098507D" w:rsidRPr="009B43BC" w:rsidRDefault="0098507D" w:rsidP="0098507D">
            <w:r w:rsidRPr="009B43BC">
              <w:t>Jednotné kontaktné miesta pre energetickú hospodárnosť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EA83757" w14:textId="2D2CF788" w:rsidR="0098507D" w:rsidRPr="009B43BC"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65FF5AD"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A60A511"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8A9785B"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87B2C93" w14:textId="77777777" w:rsidR="0098507D" w:rsidRPr="009B43BC"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869E45C" w14:textId="3A0F022C" w:rsidR="0098507D" w:rsidRPr="009B43BC"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16A78E9" w14:textId="77777777" w:rsidR="0098507D" w:rsidRPr="009B43BC"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CAD542A" w14:textId="77777777" w:rsidR="0098507D" w:rsidRPr="009B43BC" w:rsidRDefault="0098507D" w:rsidP="0098507D">
            <w:pPr>
              <w:pStyle w:val="Default"/>
              <w:rPr>
                <w:sz w:val="22"/>
                <w:szCs w:val="22"/>
              </w:rPr>
            </w:pPr>
          </w:p>
        </w:tc>
      </w:tr>
      <w:tr w:rsidR="0098507D" w:rsidRPr="005667E7" w14:paraId="57B819DA"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35CC72" w14:textId="77777777" w:rsidR="0098507D" w:rsidRPr="009B43BC" w:rsidRDefault="0098507D" w:rsidP="0098507D">
            <w:pPr>
              <w:pStyle w:val="Default"/>
              <w:rPr>
                <w:sz w:val="22"/>
                <w:szCs w:val="22"/>
              </w:rPr>
            </w:pPr>
            <w:r w:rsidRPr="009B43BC">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F10363" w14:textId="77777777" w:rsidR="0098507D" w:rsidRPr="009B43BC" w:rsidRDefault="0098507D" w:rsidP="0098507D">
            <w:pPr>
              <w:spacing w:after="0"/>
            </w:pPr>
            <w:r w:rsidRPr="009B43BC">
              <w:t xml:space="preserve">Členské štáty v spolupráci s príslušnými orgánmi a vo vhodných prípadoch so súkromnými zainteresovanými stranami zabezpečia zriadenie a prevádzku nástrojov technickej pomoci, a to aj prostredníctvom </w:t>
            </w:r>
            <w:proofErr w:type="spellStart"/>
            <w:r w:rsidRPr="009B43BC">
              <w:t>inkluzívnych</w:t>
            </w:r>
            <w:proofErr w:type="spellEnd"/>
            <w:r w:rsidRPr="009B43BC">
              <w:t xml:space="preserve"> jednotných kontaktných miest pre energetickú hospodárnosť budov, zameraných na všetky subjekty zapojené do obnovy budov okrem iného vlastníkov budov nimi obývaných a administratívnych, finančných a hospodárskych subjektov, ako sú MSP vrátane </w:t>
            </w:r>
            <w:proofErr w:type="spellStart"/>
            <w:r w:rsidRPr="009B43BC">
              <w:t>mikropodnikov</w:t>
            </w:r>
            <w:proofErr w:type="spellEnd"/>
            <w:r w:rsidRPr="009B43BC">
              <w:t>.</w:t>
            </w:r>
          </w:p>
          <w:p w14:paraId="261BBBDE" w14:textId="77777777" w:rsidR="0098507D" w:rsidRPr="009B43BC" w:rsidRDefault="0098507D" w:rsidP="0098507D">
            <w:pPr>
              <w:spacing w:after="0"/>
            </w:pPr>
            <w:r w:rsidRPr="009B43BC">
              <w:t>Členské štáty zabezpečia, aby boli na celom ich území k dispozícii nástroje technickej pomoci, a to zriadením aspoň jedného kontaktného miesta:</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02F164" w14:textId="65B3B2A8"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F35694" w14:textId="2CF4250A" w:rsidR="0098507D" w:rsidRPr="009B43BC" w:rsidRDefault="0098507D" w:rsidP="0098507D">
            <w:pPr>
              <w:pStyle w:val="Default"/>
              <w:rPr>
                <w:sz w:val="22"/>
                <w:szCs w:val="22"/>
              </w:rPr>
            </w:pPr>
            <w:r>
              <w:rPr>
                <w:sz w:val="22"/>
                <w:szCs w:val="22"/>
              </w:rPr>
              <w:t>Zákon č. 321/2014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3C63E1" w14:textId="77777777" w:rsidR="0098507D" w:rsidRDefault="0098507D" w:rsidP="0098507D">
            <w:pPr>
              <w:pStyle w:val="Default"/>
              <w:rPr>
                <w:sz w:val="22"/>
                <w:szCs w:val="22"/>
              </w:rPr>
            </w:pPr>
            <w:r>
              <w:rPr>
                <w:sz w:val="22"/>
                <w:szCs w:val="22"/>
              </w:rPr>
              <w:t>§ 20</w:t>
            </w:r>
          </w:p>
          <w:p w14:paraId="4A781300" w14:textId="06BE792E" w:rsidR="0098507D" w:rsidRDefault="0098507D" w:rsidP="0098507D">
            <w:pPr>
              <w:pStyle w:val="Default"/>
              <w:rPr>
                <w:sz w:val="22"/>
                <w:szCs w:val="22"/>
              </w:rPr>
            </w:pPr>
            <w:r>
              <w:rPr>
                <w:sz w:val="22"/>
                <w:szCs w:val="22"/>
              </w:rPr>
              <w:t>O 1</w:t>
            </w:r>
          </w:p>
          <w:p w14:paraId="6A4D5004" w14:textId="08B4D0CE" w:rsidR="0098507D" w:rsidRPr="009B43BC" w:rsidRDefault="0098507D" w:rsidP="0098507D">
            <w:pPr>
              <w:pStyle w:val="Default"/>
              <w:rPr>
                <w:sz w:val="22"/>
                <w:szCs w:val="22"/>
              </w:rPr>
            </w:pPr>
            <w:r>
              <w:rPr>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A8C4A9" w14:textId="35A96FE4" w:rsidR="0098507D" w:rsidRDefault="0098507D" w:rsidP="0098507D">
            <w:pPr>
              <w:pStyle w:val="Default"/>
              <w:rPr>
                <w:sz w:val="22"/>
                <w:szCs w:val="22"/>
              </w:rPr>
            </w:pPr>
            <w:r>
              <w:rPr>
                <w:sz w:val="22"/>
                <w:szCs w:val="22"/>
              </w:rPr>
              <w:t>(1) </w:t>
            </w:r>
            <w:r w:rsidRPr="00122DF6">
              <w:rPr>
                <w:sz w:val="22"/>
                <w:szCs w:val="22"/>
              </w:rPr>
              <w:t>Ministerstvo určí organizáciu vo svojej pôsobnosti, ktorá na svojom webovom sídle zverejňuje prehľadné informácie o energetických službách, a to najmä o</w:t>
            </w:r>
          </w:p>
          <w:p w14:paraId="3303AB01" w14:textId="11427A6A" w:rsidR="0098507D" w:rsidRPr="009B43BC" w:rsidRDefault="0098507D" w:rsidP="0098507D">
            <w:pPr>
              <w:pStyle w:val="Default"/>
              <w:rPr>
                <w:sz w:val="22"/>
                <w:szCs w:val="22"/>
              </w:rPr>
            </w:pPr>
            <w:r>
              <w:rPr>
                <w:sz w:val="22"/>
                <w:szCs w:val="22"/>
              </w:rPr>
              <w:t>e) </w:t>
            </w:r>
            <w:r w:rsidRPr="00122DF6">
              <w:rPr>
                <w:sz w:val="22"/>
                <w:szCs w:val="22"/>
              </w:rPr>
              <w:t>kontaktných miestach určených na podporu a propagáciu energetickej služby poskytujúcich informácie podľa písmen a) až d),</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EC42160" w14:textId="29CE85FB" w:rsidR="0098507D" w:rsidRPr="009B43BC"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5413BD0" w14:textId="696A00F9"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A06F89" w14:textId="52F7AD9A" w:rsidR="0098507D" w:rsidRPr="009B43BC" w:rsidRDefault="0098507D" w:rsidP="0098507D">
            <w:pPr>
              <w:pStyle w:val="Default"/>
              <w:rPr>
                <w:sz w:val="22"/>
                <w:szCs w:val="22"/>
              </w:rPr>
            </w:pPr>
            <w:r w:rsidRPr="006C71AF">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FE38D7E" w14:textId="77777777" w:rsidR="0098507D" w:rsidRPr="009B43BC" w:rsidRDefault="0098507D" w:rsidP="0098507D">
            <w:pPr>
              <w:pStyle w:val="Default"/>
              <w:rPr>
                <w:sz w:val="22"/>
                <w:szCs w:val="22"/>
              </w:rPr>
            </w:pPr>
          </w:p>
        </w:tc>
      </w:tr>
      <w:tr w:rsidR="0098507D" w:rsidRPr="005667E7" w14:paraId="424023BA" w14:textId="77777777" w:rsidTr="00DF1646">
        <w:trPr>
          <w:gridAfter w:val="1"/>
          <w:wAfter w:w="69" w:type="dxa"/>
          <w:trHeight w:val="370"/>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C49C6E" w14:textId="77777777" w:rsidR="0098507D" w:rsidRPr="009B43BC" w:rsidRDefault="0098507D" w:rsidP="0098507D">
            <w:pPr>
              <w:pStyle w:val="Default"/>
              <w:rPr>
                <w:sz w:val="22"/>
                <w:szCs w:val="22"/>
              </w:rPr>
            </w:pPr>
            <w:r w:rsidRPr="009B43BC">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B218CE" w14:textId="77777777" w:rsidR="0098507D" w:rsidRPr="009B43BC" w:rsidRDefault="0098507D" w:rsidP="0098507D">
            <w:pPr>
              <w:spacing w:after="0"/>
            </w:pPr>
            <w:r w:rsidRPr="009B43BC">
              <w:t>na 80 000 obyvateľov;</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6E5F72" w14:textId="70288E79"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504C44"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8A9ADA"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638857"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726810" w14:textId="20C0DDC6" w:rsidR="0098507D" w:rsidRPr="009B43BC" w:rsidRDefault="005C7438"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4058AA" w14:textId="77777777" w:rsidR="0098507D" w:rsidRDefault="0098507D" w:rsidP="0098507D">
            <w:pPr>
              <w:pStyle w:val="Default"/>
              <w:rPr>
                <w:sz w:val="22"/>
                <w:szCs w:val="22"/>
              </w:rPr>
            </w:pPr>
            <w:r>
              <w:rPr>
                <w:sz w:val="22"/>
                <w:szCs w:val="22"/>
              </w:rPr>
              <w:t>MH SR</w:t>
            </w:r>
          </w:p>
          <w:p w14:paraId="290F34AF" w14:textId="6A469E03" w:rsidR="005C7438" w:rsidRPr="005C7438" w:rsidRDefault="005C7438" w:rsidP="0098507D">
            <w:pPr>
              <w:pStyle w:val="Default"/>
              <w:rPr>
                <w:sz w:val="20"/>
                <w:szCs w:val="20"/>
              </w:rPr>
            </w:pPr>
            <w:r w:rsidRPr="005C7438">
              <w:rPr>
                <w:sz w:val="20"/>
                <w:szCs w:val="20"/>
              </w:rPr>
              <w:t>Transpozícia bude zabezpečená ďalším legislatívnym procesom v gescii 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64F59D" w14:textId="02CBDF5D" w:rsidR="0098507D" w:rsidRPr="009B43BC" w:rsidRDefault="0098507D" w:rsidP="0098507D">
            <w:pPr>
              <w:pStyle w:val="Default"/>
              <w:rPr>
                <w:sz w:val="22"/>
                <w:szCs w:val="22"/>
              </w:rPr>
            </w:pPr>
            <w:r w:rsidRPr="006C71AF">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72F724A" w14:textId="77777777" w:rsidR="0098507D" w:rsidRPr="009B43BC" w:rsidRDefault="0098507D" w:rsidP="0098507D">
            <w:pPr>
              <w:pStyle w:val="Default"/>
              <w:rPr>
                <w:sz w:val="22"/>
                <w:szCs w:val="22"/>
              </w:rPr>
            </w:pPr>
          </w:p>
        </w:tc>
      </w:tr>
      <w:tr w:rsidR="0098507D" w:rsidRPr="005667E7" w14:paraId="5769B667" w14:textId="77777777" w:rsidTr="00DF1646">
        <w:trPr>
          <w:gridAfter w:val="1"/>
          <w:wAfter w:w="69" w:type="dxa"/>
          <w:trHeight w:val="366"/>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A75BCE" w14:textId="77777777" w:rsidR="0098507D" w:rsidRPr="009B43BC" w:rsidRDefault="0098507D" w:rsidP="0098507D">
            <w:pPr>
              <w:pStyle w:val="Default"/>
              <w:rPr>
                <w:sz w:val="22"/>
                <w:szCs w:val="22"/>
              </w:rPr>
            </w:pPr>
            <w:r w:rsidRPr="009B43BC">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79C161" w14:textId="77777777" w:rsidR="0098507D" w:rsidRPr="009B43BC" w:rsidRDefault="0098507D" w:rsidP="0098507D">
            <w:pPr>
              <w:pStyle w:val="oj-normal"/>
              <w:spacing w:before="120"/>
              <w:rPr>
                <w:sz w:val="22"/>
                <w:szCs w:val="22"/>
              </w:rPr>
            </w:pPr>
            <w:r w:rsidRPr="009B43BC">
              <w:rPr>
                <w:color w:val="000000"/>
                <w:sz w:val="22"/>
                <w:szCs w:val="22"/>
              </w:rPr>
              <w:t>na región;</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5FC9462" w14:textId="68470725"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D54E0B"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1FB8B1"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FD16B8"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5D886E" w14:textId="591031BC" w:rsidR="0098507D" w:rsidRPr="009B43BC" w:rsidRDefault="005C7438"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47D0FC" w14:textId="70CC3BB2"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29121D" w14:textId="6244B445" w:rsidR="0098507D" w:rsidRPr="009B43BC" w:rsidRDefault="0098507D" w:rsidP="0098507D">
            <w:pPr>
              <w:pStyle w:val="Default"/>
              <w:rPr>
                <w:sz w:val="22"/>
                <w:szCs w:val="22"/>
              </w:rPr>
            </w:pPr>
            <w:r w:rsidRPr="006C71AF">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A8AFB5" w14:textId="77777777" w:rsidR="0098507D" w:rsidRPr="009B43BC" w:rsidRDefault="0098507D" w:rsidP="0098507D">
            <w:pPr>
              <w:pStyle w:val="Default"/>
              <w:rPr>
                <w:sz w:val="22"/>
                <w:szCs w:val="22"/>
              </w:rPr>
            </w:pPr>
          </w:p>
        </w:tc>
      </w:tr>
      <w:tr w:rsidR="0098507D" w:rsidRPr="005667E7" w14:paraId="4238055D"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D876CCE" w14:textId="77777777" w:rsidR="0098507D" w:rsidRPr="009B43BC" w:rsidRDefault="0098507D" w:rsidP="0098507D">
            <w:pPr>
              <w:pStyle w:val="Default"/>
              <w:rPr>
                <w:sz w:val="22"/>
                <w:szCs w:val="22"/>
              </w:rPr>
            </w:pPr>
            <w:r w:rsidRPr="009B43BC">
              <w:rPr>
                <w:sz w:val="22"/>
                <w:szCs w:val="22"/>
              </w:rPr>
              <w:lastRenderedPageBreak/>
              <w:t>P:c</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65D715" w14:textId="77777777" w:rsidR="0098507D" w:rsidRPr="009B43BC" w:rsidRDefault="0098507D" w:rsidP="0098507D">
            <w:pPr>
              <w:spacing w:after="0"/>
            </w:pPr>
            <w:r w:rsidRPr="009B43BC">
              <w:t>v oblastiach s priemerným vekom fondu budov nad celoštátnym priemerom;</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0F8F59B" w14:textId="5BA47514"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F2FEE6"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296AE3"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F65C2F"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3B491F" w14:textId="67826659" w:rsidR="0098507D" w:rsidRPr="009B43BC" w:rsidRDefault="005C7438"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710022" w14:textId="21064D9B"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1ED1F9" w14:textId="605B85C6" w:rsidR="0098507D" w:rsidRPr="009B43BC" w:rsidRDefault="0098507D" w:rsidP="0098507D">
            <w:pPr>
              <w:pStyle w:val="Default"/>
              <w:rPr>
                <w:sz w:val="22"/>
                <w:szCs w:val="22"/>
              </w:rPr>
            </w:pPr>
            <w:r w:rsidRPr="00C52B4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6A0B16" w14:textId="77777777" w:rsidR="0098507D" w:rsidRPr="009B43BC" w:rsidRDefault="0098507D" w:rsidP="0098507D">
            <w:pPr>
              <w:pStyle w:val="Default"/>
              <w:rPr>
                <w:sz w:val="22"/>
                <w:szCs w:val="22"/>
              </w:rPr>
            </w:pPr>
          </w:p>
        </w:tc>
      </w:tr>
      <w:tr w:rsidR="0098507D" w:rsidRPr="005667E7" w14:paraId="13AC62B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32875D" w14:textId="77777777" w:rsidR="0098507D" w:rsidRPr="009B43BC" w:rsidRDefault="0098507D" w:rsidP="0098507D">
            <w:pPr>
              <w:pStyle w:val="Default"/>
              <w:rPr>
                <w:sz w:val="22"/>
                <w:szCs w:val="22"/>
              </w:rPr>
            </w:pPr>
            <w:r w:rsidRPr="009B43BC">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F7FFF08" w14:textId="77777777" w:rsidR="0098507D" w:rsidRPr="009B43BC" w:rsidRDefault="0098507D" w:rsidP="0098507D">
            <w:pPr>
              <w:pStyle w:val="oj-normal"/>
              <w:spacing w:before="120"/>
              <w:rPr>
                <w:sz w:val="22"/>
                <w:szCs w:val="22"/>
              </w:rPr>
            </w:pPr>
            <w:r w:rsidRPr="009B43BC">
              <w:rPr>
                <w:color w:val="000000"/>
                <w:sz w:val="22"/>
                <w:szCs w:val="22"/>
              </w:rPr>
              <w:t>v oblastiach, v ktorých sa členské štáty zameriavajú na vykonávanie integrovaných programov obnovy okresov, alebo</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C67C6AC" w14:textId="5776FB3C"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3D9C8F"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AABFF54"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6F0A24"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5E4CBA2" w14:textId="5A263575" w:rsidR="0098507D" w:rsidRPr="009B43BC" w:rsidRDefault="005C7438"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5650DC5" w14:textId="2EEB0E06"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CE2B96" w14:textId="3227F80A" w:rsidR="0098507D" w:rsidRPr="009B43BC" w:rsidRDefault="0098507D" w:rsidP="0098507D">
            <w:pPr>
              <w:pStyle w:val="Default"/>
              <w:rPr>
                <w:sz w:val="22"/>
                <w:szCs w:val="22"/>
              </w:rPr>
            </w:pPr>
            <w:r w:rsidRPr="00C52B4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6AFE59" w14:textId="77777777" w:rsidR="0098507D" w:rsidRPr="009B43BC" w:rsidRDefault="0098507D" w:rsidP="0098507D">
            <w:pPr>
              <w:pStyle w:val="Default"/>
              <w:rPr>
                <w:sz w:val="22"/>
                <w:szCs w:val="22"/>
              </w:rPr>
            </w:pPr>
          </w:p>
        </w:tc>
      </w:tr>
      <w:tr w:rsidR="0098507D" w:rsidRPr="005667E7" w14:paraId="3E6094F6"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752E948" w14:textId="77777777" w:rsidR="0098507D" w:rsidRPr="009B43BC" w:rsidRDefault="0098507D" w:rsidP="0098507D">
            <w:pPr>
              <w:pStyle w:val="Default"/>
              <w:rPr>
                <w:sz w:val="22"/>
                <w:szCs w:val="22"/>
              </w:rPr>
            </w:pPr>
            <w:r w:rsidRPr="009B43BC">
              <w:rPr>
                <w:sz w:val="22"/>
                <w:szCs w:val="22"/>
              </w:rPr>
              <w:t>P:e</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CC45DA" w14:textId="77777777" w:rsidR="0098507D" w:rsidRPr="009B43BC" w:rsidRDefault="0098507D" w:rsidP="0098507D">
            <w:pPr>
              <w:spacing w:after="0"/>
            </w:pPr>
            <w:r w:rsidRPr="009B43BC">
              <w:t>na mieste, ktoré možno dosiahnuť za menej ako 90 minút priemerného cestovného času na základe miestne dostupného dopravného prostriedku.</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A075BE" w14:textId="6770F892"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D1C0AE"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D9B811"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772A63"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5A1D303" w14:textId="60FE1236" w:rsidR="0098507D" w:rsidRPr="009B43BC" w:rsidRDefault="005C7438"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28D2A8" w14:textId="40F74743"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267C8E" w14:textId="42635BD1" w:rsidR="0098507D" w:rsidRPr="009B43BC" w:rsidRDefault="0098507D" w:rsidP="0098507D">
            <w:pPr>
              <w:pStyle w:val="Default"/>
              <w:rPr>
                <w:sz w:val="22"/>
                <w:szCs w:val="22"/>
              </w:rPr>
            </w:pPr>
            <w:r w:rsidRPr="00C52B4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85216F" w14:textId="77777777" w:rsidR="0098507D" w:rsidRPr="009B43BC" w:rsidRDefault="0098507D" w:rsidP="0098507D">
            <w:pPr>
              <w:pStyle w:val="Default"/>
              <w:rPr>
                <w:sz w:val="22"/>
                <w:szCs w:val="22"/>
              </w:rPr>
            </w:pPr>
          </w:p>
        </w:tc>
      </w:tr>
      <w:tr w:rsidR="0098507D" w:rsidRPr="005667E7" w14:paraId="3B9C26F2"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3F821A" w14:textId="77777777" w:rsidR="0098507D" w:rsidRPr="009B43BC"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6EE608" w14:textId="77777777" w:rsidR="0098507D" w:rsidRPr="009B43BC" w:rsidRDefault="0098507D" w:rsidP="0098507D">
            <w:r w:rsidRPr="009B43BC">
              <w:t>Členské štáty môžu určiť jednotné kontaktné miesta zriadené podľa článku 22 ods. 3 písm. a) smernice (EÚ) 2023/1791 ako jednotné kontaktné miesta na účely tohto článku.</w:t>
            </w:r>
          </w:p>
          <w:p w14:paraId="667B786D" w14:textId="77777777" w:rsidR="0098507D" w:rsidRPr="009B43BC" w:rsidRDefault="0098507D" w:rsidP="0098507D">
            <w:r w:rsidRPr="009B43BC">
              <w:t>Komisia poskytne usmernenia na vytvorenie týchto jednotných kontaktných miest v súlade s článkom 22 ods. 6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C7DE4B" w14:textId="60169F47" w:rsidR="0098507D" w:rsidRPr="009B43BC"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3A79DEA"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61FC78"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1F2EC8"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52886C" w14:textId="363F4279" w:rsidR="0098507D" w:rsidRPr="009B43BC" w:rsidRDefault="005C7438"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487053" w14:textId="55CBE4AE"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C09F8DF" w14:textId="78C64600" w:rsidR="0098507D" w:rsidRPr="009B43BC" w:rsidRDefault="0098507D" w:rsidP="0098507D">
            <w:pPr>
              <w:pStyle w:val="Default"/>
              <w:rPr>
                <w:sz w:val="22"/>
                <w:szCs w:val="22"/>
              </w:rPr>
            </w:pPr>
            <w:r w:rsidRPr="00C52B4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9D38E3" w14:textId="77777777" w:rsidR="0098507D" w:rsidRPr="009B43BC" w:rsidRDefault="0098507D" w:rsidP="0098507D">
            <w:pPr>
              <w:pStyle w:val="Default"/>
              <w:rPr>
                <w:sz w:val="22"/>
                <w:szCs w:val="22"/>
              </w:rPr>
            </w:pPr>
          </w:p>
        </w:tc>
      </w:tr>
      <w:tr w:rsidR="0098507D" w:rsidRPr="005667E7" w14:paraId="4D4AD0B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8EDA84" w14:textId="77777777" w:rsidR="0098507D" w:rsidRPr="009B43BC" w:rsidRDefault="0098507D" w:rsidP="0098507D">
            <w:pPr>
              <w:pStyle w:val="Default"/>
              <w:rPr>
                <w:sz w:val="22"/>
                <w:szCs w:val="22"/>
              </w:rPr>
            </w:pPr>
            <w:r w:rsidRPr="009B43BC">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61FA88" w14:textId="77777777" w:rsidR="0098507D" w:rsidRPr="009B43BC" w:rsidRDefault="0098507D" w:rsidP="0098507D">
            <w:pPr>
              <w:spacing w:after="0"/>
            </w:pPr>
            <w:r w:rsidRPr="009B43BC">
              <w:t>Nástroje technickej pomoci zriadené podľa odseku 1:</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D5018E" w14:textId="2BEFF54D"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A98FBC"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FBEF66"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1BD633"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F53A91" w14:textId="5BA605BC" w:rsidR="0098507D" w:rsidRPr="009B43BC" w:rsidRDefault="00BF6BB3"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D4CDEE" w14:textId="3B2CB317"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ECE3AD" w14:textId="69786F79" w:rsidR="0098507D" w:rsidRPr="009B43BC" w:rsidRDefault="0098507D" w:rsidP="0098507D">
            <w:pPr>
              <w:pStyle w:val="Default"/>
              <w:rPr>
                <w:sz w:val="22"/>
                <w:szCs w:val="22"/>
              </w:rPr>
            </w:pPr>
            <w:r w:rsidRPr="00C52B4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E730DF" w14:textId="77777777" w:rsidR="0098507D" w:rsidRPr="009B43BC" w:rsidRDefault="0098507D" w:rsidP="0098507D">
            <w:pPr>
              <w:pStyle w:val="Default"/>
              <w:rPr>
                <w:sz w:val="22"/>
                <w:szCs w:val="22"/>
              </w:rPr>
            </w:pPr>
          </w:p>
        </w:tc>
      </w:tr>
      <w:tr w:rsidR="0098507D" w:rsidRPr="005667E7" w14:paraId="4024080A"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3630D5" w14:textId="77777777" w:rsidR="0098507D" w:rsidRPr="009B43BC" w:rsidRDefault="0098507D" w:rsidP="0098507D">
            <w:pPr>
              <w:pStyle w:val="Default"/>
              <w:rPr>
                <w:sz w:val="22"/>
                <w:szCs w:val="22"/>
              </w:rPr>
            </w:pPr>
            <w:r w:rsidRPr="009B43BC">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BFC3D3D" w14:textId="77777777" w:rsidR="0098507D" w:rsidRPr="009B43BC" w:rsidRDefault="0098507D" w:rsidP="0098507D">
            <w:pPr>
              <w:pStyle w:val="oj-normal"/>
              <w:rPr>
                <w:sz w:val="22"/>
                <w:szCs w:val="22"/>
              </w:rPr>
            </w:pPr>
            <w:r w:rsidRPr="009B43BC">
              <w:rPr>
                <w:color w:val="000000"/>
                <w:sz w:val="22"/>
                <w:szCs w:val="22"/>
              </w:rPr>
              <w:t xml:space="preserve">poskytujú domácnostiam, MSP, vrátane </w:t>
            </w:r>
            <w:proofErr w:type="spellStart"/>
            <w:r w:rsidRPr="009B43BC">
              <w:rPr>
                <w:color w:val="000000"/>
                <w:sz w:val="22"/>
                <w:szCs w:val="22"/>
              </w:rPr>
              <w:t>mikropodnikov</w:t>
            </w:r>
            <w:proofErr w:type="spellEnd"/>
            <w:r w:rsidRPr="009B43BC">
              <w:rPr>
                <w:color w:val="000000"/>
                <w:sz w:val="22"/>
                <w:szCs w:val="22"/>
              </w:rPr>
              <w:t>, a verejným subjektom zrozumiteľné informácie o technických a finančných možnostiach a riešeniach;</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C6092E" w14:textId="1A2C354B"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65AF024"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BB8B64"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DF4DE6"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BC50D7" w14:textId="799D6737" w:rsidR="0098507D" w:rsidRPr="009B43BC" w:rsidRDefault="00BF6BB3"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760B3F" w14:textId="54BB03A8"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9A19C5" w14:textId="4C59705D" w:rsidR="0098507D" w:rsidRPr="009B43BC" w:rsidRDefault="0098507D" w:rsidP="0098507D">
            <w:pPr>
              <w:pStyle w:val="Default"/>
              <w:rPr>
                <w:sz w:val="22"/>
                <w:szCs w:val="22"/>
              </w:rPr>
            </w:pPr>
            <w:r w:rsidRPr="00C52B4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DB8903" w14:textId="77777777" w:rsidR="0098507D" w:rsidRPr="009B43BC" w:rsidRDefault="0098507D" w:rsidP="0098507D">
            <w:pPr>
              <w:pStyle w:val="Default"/>
              <w:rPr>
                <w:sz w:val="22"/>
                <w:szCs w:val="22"/>
              </w:rPr>
            </w:pPr>
          </w:p>
        </w:tc>
      </w:tr>
      <w:tr w:rsidR="0098507D" w:rsidRPr="005667E7" w14:paraId="41CF3CE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553A34" w14:textId="77777777" w:rsidR="0098507D" w:rsidRPr="009B43BC" w:rsidRDefault="0098507D" w:rsidP="0098507D">
            <w:pPr>
              <w:pStyle w:val="Default"/>
              <w:rPr>
                <w:sz w:val="22"/>
                <w:szCs w:val="22"/>
              </w:rPr>
            </w:pPr>
            <w:r w:rsidRPr="009B43BC">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A6BD2C" w14:textId="77777777" w:rsidR="0098507D" w:rsidRPr="009B43BC" w:rsidRDefault="0098507D" w:rsidP="0098507D">
            <w:pPr>
              <w:spacing w:after="0"/>
            </w:pPr>
            <w:r w:rsidRPr="009B43BC">
              <w:t xml:space="preserve">poskytujú holistickú podporu všetkým domácnostiam s osobitným zreteľom </w:t>
            </w:r>
            <w:r w:rsidRPr="009B43BC">
              <w:lastRenderedPageBreak/>
              <w:t>na domácnosti postihnuté energetickou chudobou a budovy s najhoršou energetickou hospodárnosťou, ako aj akreditovaným spoločnostiam a inštalatérom poskytujúcim služby obnovy prispôsobené rôznym typológiám bývania a geografickému rozsahu, a poskytujú podporu v rôznych fázach projektu obnovy.</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B42A7D" w14:textId="206D44BC" w:rsidR="0098507D" w:rsidRPr="009B43BC"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CEA74C"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4F4D6B2"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FDD1F9A"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122A3B" w14:textId="662696D6" w:rsidR="0098507D" w:rsidRPr="009B43BC" w:rsidRDefault="00BF6BB3"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EADBF8" w14:textId="21F739AD"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059E52" w14:textId="1E387FD8" w:rsidR="0098507D" w:rsidRPr="009B43BC" w:rsidRDefault="0098507D" w:rsidP="0098507D">
            <w:pPr>
              <w:pStyle w:val="Default"/>
              <w:rPr>
                <w:sz w:val="22"/>
                <w:szCs w:val="22"/>
              </w:rPr>
            </w:pPr>
            <w:r w:rsidRPr="00C52B4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9798D7" w14:textId="77777777" w:rsidR="0098507D" w:rsidRPr="009B43BC" w:rsidRDefault="0098507D" w:rsidP="0098507D">
            <w:pPr>
              <w:pStyle w:val="Default"/>
              <w:rPr>
                <w:sz w:val="22"/>
                <w:szCs w:val="22"/>
              </w:rPr>
            </w:pPr>
          </w:p>
        </w:tc>
      </w:tr>
      <w:tr w:rsidR="0098507D" w:rsidRPr="005667E7" w14:paraId="2C5F57DC"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607117" w14:textId="77777777" w:rsidR="0098507D" w:rsidRPr="009B43BC" w:rsidRDefault="0098507D" w:rsidP="0098507D">
            <w:pPr>
              <w:pStyle w:val="Default"/>
              <w:rPr>
                <w:sz w:val="22"/>
                <w:szCs w:val="22"/>
              </w:rPr>
            </w:pPr>
            <w:r w:rsidRPr="009B43BC">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DF4CE7" w14:textId="77777777" w:rsidR="0098507D" w:rsidRPr="009B43BC" w:rsidRDefault="0098507D" w:rsidP="0098507D">
            <w:pPr>
              <w:spacing w:after="0"/>
            </w:pPr>
            <w:r w:rsidRPr="009B43BC">
              <w:t>Jednotné kontaktné miesta zriadené podľa odseku 1:</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D963A0C" w14:textId="1B685278"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73DA937"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916812"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5219C8"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B4040A" w14:textId="54FCD23C" w:rsidR="0098507D" w:rsidRPr="009B43BC" w:rsidRDefault="00BF6BB3"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0BF389" w14:textId="0C1A327A"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8AAB02" w14:textId="435BEC58" w:rsidR="0098507D" w:rsidRPr="009B43BC" w:rsidRDefault="0098507D" w:rsidP="0098507D">
            <w:pPr>
              <w:pStyle w:val="Default"/>
              <w:rPr>
                <w:sz w:val="22"/>
                <w:szCs w:val="22"/>
              </w:rPr>
            </w:pPr>
            <w:r w:rsidRPr="00E37196">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CF3634" w14:textId="77777777" w:rsidR="0098507D" w:rsidRPr="009B43BC" w:rsidRDefault="0098507D" w:rsidP="0098507D">
            <w:pPr>
              <w:pStyle w:val="Default"/>
              <w:rPr>
                <w:sz w:val="22"/>
                <w:szCs w:val="22"/>
              </w:rPr>
            </w:pPr>
          </w:p>
        </w:tc>
      </w:tr>
      <w:tr w:rsidR="0098507D" w:rsidRPr="005667E7" w14:paraId="57E2CE02"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BA6D22" w14:textId="77777777" w:rsidR="0098507D" w:rsidRPr="009B43BC" w:rsidRDefault="0098507D" w:rsidP="0098507D">
            <w:pPr>
              <w:pStyle w:val="Default"/>
              <w:rPr>
                <w:sz w:val="22"/>
                <w:szCs w:val="22"/>
              </w:rPr>
            </w:pPr>
            <w:r w:rsidRPr="009B43BC">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F9A5DD" w14:textId="77777777" w:rsidR="0098507D" w:rsidRPr="009B43BC" w:rsidRDefault="0098507D" w:rsidP="0098507D">
            <w:pPr>
              <w:spacing w:after="0"/>
            </w:pPr>
            <w:r w:rsidRPr="009B43BC">
              <w:t>poskytujú nezávislé poradenstvo o energetickej hospodárnosti budov a môžu sprevádzať integrované programy obnovy okresov;</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5CFA70" w14:textId="306EAE22"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004493"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53837B"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7E7FBD9"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9B5788A" w14:textId="7DF02DEA" w:rsidR="0098507D" w:rsidRPr="009B43BC" w:rsidRDefault="00BF6BB3"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DE35A0" w14:textId="1CE2A03B"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BC1FC0" w14:textId="3886D7A4" w:rsidR="0098507D" w:rsidRPr="009B43BC" w:rsidRDefault="0098507D" w:rsidP="0098507D">
            <w:pPr>
              <w:pStyle w:val="Default"/>
              <w:rPr>
                <w:sz w:val="22"/>
                <w:szCs w:val="22"/>
              </w:rPr>
            </w:pPr>
            <w:r w:rsidRPr="00E37196">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1B06DA" w14:textId="77777777" w:rsidR="0098507D" w:rsidRPr="009B43BC" w:rsidRDefault="0098507D" w:rsidP="0098507D">
            <w:pPr>
              <w:pStyle w:val="Default"/>
              <w:rPr>
                <w:sz w:val="22"/>
                <w:szCs w:val="22"/>
              </w:rPr>
            </w:pPr>
          </w:p>
        </w:tc>
      </w:tr>
      <w:tr w:rsidR="0098507D" w:rsidRPr="005667E7" w14:paraId="2FADD214"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060376" w14:textId="77777777" w:rsidR="0098507D" w:rsidRPr="009B43BC" w:rsidRDefault="0098507D" w:rsidP="0098507D">
            <w:pPr>
              <w:pStyle w:val="Default"/>
              <w:rPr>
                <w:sz w:val="22"/>
                <w:szCs w:val="22"/>
              </w:rPr>
            </w:pPr>
            <w:r w:rsidRPr="009B43BC">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BF8C74" w14:textId="77777777" w:rsidR="0098507D" w:rsidRPr="009B43BC" w:rsidRDefault="0098507D" w:rsidP="0098507D">
            <w:pPr>
              <w:spacing w:after="0"/>
            </w:pPr>
            <w:r w:rsidRPr="009B43BC">
              <w:t>ponúkajú špecializované služby pre zraniteľné domácnosti, ľudí postihnutých energetickou chudobou a osoby v domácnostiach s nízkymi príjmami.</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7BF5AA" w14:textId="2704554E"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8C4517"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5433E07"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FAF4EA2"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68909F" w14:textId="0292BC1F" w:rsidR="0098507D" w:rsidRPr="009B43BC" w:rsidRDefault="00BF6BB3"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80C94D" w14:textId="7D6EC9C8"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B768E3" w14:textId="280B8918" w:rsidR="0098507D" w:rsidRPr="009B43BC" w:rsidRDefault="0098507D" w:rsidP="0098507D">
            <w:pPr>
              <w:pStyle w:val="Default"/>
              <w:rPr>
                <w:sz w:val="22"/>
                <w:szCs w:val="22"/>
              </w:rPr>
            </w:pPr>
            <w:r w:rsidRPr="00E37196">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73FA51C" w14:textId="77777777" w:rsidR="0098507D" w:rsidRPr="009B43BC" w:rsidRDefault="0098507D" w:rsidP="0098507D">
            <w:pPr>
              <w:pStyle w:val="Default"/>
              <w:rPr>
                <w:sz w:val="22"/>
                <w:szCs w:val="22"/>
              </w:rPr>
            </w:pPr>
          </w:p>
        </w:tc>
      </w:tr>
      <w:tr w:rsidR="0098507D" w:rsidRPr="005667E7" w14:paraId="332A5A0A" w14:textId="77777777" w:rsidTr="00DF1646">
        <w:trPr>
          <w:gridAfter w:val="1"/>
          <w:wAfter w:w="69" w:type="dxa"/>
          <w:trHeight w:val="29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A6117DE" w14:textId="77777777" w:rsidR="0098507D" w:rsidRPr="005667E7" w:rsidRDefault="0098507D" w:rsidP="0098507D">
            <w:pPr>
              <w:pStyle w:val="Default"/>
              <w:rPr>
                <w:sz w:val="22"/>
                <w:szCs w:val="22"/>
              </w:rPr>
            </w:pPr>
            <w:r>
              <w:rPr>
                <w:sz w:val="22"/>
                <w:szCs w:val="22"/>
              </w:rPr>
              <w:t>Č:</w:t>
            </w:r>
            <w:r w:rsidRPr="005667E7">
              <w:rPr>
                <w:sz w:val="22"/>
                <w:szCs w:val="22"/>
              </w:rPr>
              <w:t>19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9DD67E1" w14:textId="77777777" w:rsidR="0098507D" w:rsidRPr="005667E7" w:rsidRDefault="0098507D" w:rsidP="0098507D">
            <w:pPr>
              <w:pStyle w:val="Default"/>
              <w:rPr>
                <w:sz w:val="22"/>
                <w:szCs w:val="22"/>
              </w:rPr>
            </w:pPr>
            <w:r w:rsidRPr="005667E7">
              <w:rPr>
                <w:b/>
                <w:bCs/>
                <w:sz w:val="22"/>
                <w:szCs w:val="22"/>
                <w:shd w:val="clear" w:color="auto" w:fill="FFFFFF"/>
              </w:rPr>
              <w:t>Energetické certifikáty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DE70078" w14:textId="6FB6833E"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20A04B7" w14:textId="4E46083A" w:rsidR="0098507D" w:rsidRPr="005667E7" w:rsidRDefault="0098507D" w:rsidP="0098507D">
            <w:pPr>
              <w:pStyle w:val="Default"/>
              <w:rPr>
                <w:sz w:val="22"/>
                <w:szCs w:val="22"/>
                <w:lang w:eastAsia="cs-CZ"/>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563A38A" w14:textId="2B5A9D01"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A85D4C8" w14:textId="118B62D1"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B40A2A5"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9AC714E" w14:textId="54CE832E"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7837D40"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A68D7C4" w14:textId="77777777" w:rsidR="0098507D" w:rsidRPr="005667E7" w:rsidRDefault="0098507D" w:rsidP="0098507D">
            <w:pPr>
              <w:pStyle w:val="Default"/>
              <w:rPr>
                <w:sz w:val="22"/>
                <w:szCs w:val="22"/>
              </w:rPr>
            </w:pPr>
          </w:p>
        </w:tc>
      </w:tr>
      <w:tr w:rsidR="0098507D" w:rsidRPr="005667E7" w14:paraId="66CF6EF4"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ACCF152"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352BFC4"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Členské štáty stanovujú potrebné opatrenia na zavedenie systému certifikácie energetickej hospodárnosti budov.</w:t>
            </w:r>
          </w:p>
          <w:p w14:paraId="4CF4C7F2" w14:textId="77777777" w:rsidR="0098507D" w:rsidRDefault="0098507D" w:rsidP="0098507D">
            <w:pPr>
              <w:pStyle w:val="oj-normal"/>
              <w:shd w:val="clear" w:color="auto" w:fill="FFFFFF"/>
              <w:spacing w:before="120" w:beforeAutospacing="0" w:after="0" w:afterAutospacing="0"/>
              <w:jc w:val="both"/>
              <w:rPr>
                <w:color w:val="000000"/>
                <w:sz w:val="22"/>
                <w:szCs w:val="22"/>
              </w:rPr>
            </w:pPr>
          </w:p>
          <w:p w14:paraId="3893881D" w14:textId="3035347C"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Energetický certifikát obsahuje hodnoty energetickej hospodárnosti budovy vyjadrené číselným ukazovateľom spotreby primárnej energie v kWh/(m</w:t>
            </w:r>
            <w:r w:rsidRPr="005667E7">
              <w:rPr>
                <w:rStyle w:val="oj-super"/>
                <w:color w:val="000000"/>
                <w:sz w:val="22"/>
                <w:szCs w:val="22"/>
                <w:vertAlign w:val="superscript"/>
              </w:rPr>
              <w:t>2</w:t>
            </w:r>
            <w:r w:rsidRPr="005667E7">
              <w:rPr>
                <w:color w:val="000000"/>
                <w:sz w:val="22"/>
                <w:szCs w:val="22"/>
              </w:rPr>
              <w:t xml:space="preserve">.rok), a referenčné </w:t>
            </w:r>
            <w:r w:rsidRPr="005667E7">
              <w:rPr>
                <w:color w:val="000000"/>
                <w:sz w:val="22"/>
                <w:szCs w:val="22"/>
              </w:rPr>
              <w:lastRenderedPageBreak/>
              <w:t>hodnoty, ako sú minimálne požiadavky na energetickú hospodárnosť, minimálne normy energetickej hospodárnosti, požiadavky na budovy s takmer nulovou potrebou energie a požiadavky na budovy s nulovými emisiami, aby sa umožnilo vlastníkom alebo nájomcom budovy alebo jednotky budovy porovnať a posúdiť jej energetickú hospodárnosť.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ED98612" w14:textId="52F8D7CE"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951E1FE" w14:textId="64B5E22D" w:rsidR="0098507D" w:rsidRDefault="0098507D" w:rsidP="0098507D">
            <w:pPr>
              <w:pStyle w:val="Default"/>
              <w:rPr>
                <w:b/>
                <w:sz w:val="22"/>
                <w:szCs w:val="22"/>
                <w:lang w:eastAsia="cs-CZ"/>
              </w:rPr>
            </w:pPr>
            <w:r>
              <w:rPr>
                <w:b/>
                <w:sz w:val="22"/>
                <w:szCs w:val="22"/>
                <w:lang w:eastAsia="cs-CZ"/>
              </w:rPr>
              <w:t>N</w:t>
            </w:r>
            <w:r w:rsidRPr="00973B43">
              <w:rPr>
                <w:b/>
                <w:sz w:val="22"/>
                <w:szCs w:val="22"/>
                <w:lang w:eastAsia="cs-CZ"/>
              </w:rPr>
              <w:t>ávrh zákona č. xx/2026 Z. z</w:t>
            </w:r>
            <w:r>
              <w:rPr>
                <w:b/>
                <w:sz w:val="22"/>
                <w:szCs w:val="22"/>
                <w:lang w:eastAsia="cs-CZ"/>
              </w:rPr>
              <w:t>.</w:t>
            </w:r>
          </w:p>
          <w:p w14:paraId="28A12635" w14:textId="2B8BD36C" w:rsidR="0098507D" w:rsidRDefault="0098507D" w:rsidP="0098507D">
            <w:pPr>
              <w:pStyle w:val="Default"/>
              <w:rPr>
                <w:b/>
                <w:sz w:val="22"/>
                <w:szCs w:val="22"/>
                <w:lang w:eastAsia="cs-CZ"/>
              </w:rPr>
            </w:pPr>
          </w:p>
          <w:p w14:paraId="4620196F" w14:textId="77777777" w:rsidR="0098507D" w:rsidRDefault="0098507D" w:rsidP="0098507D">
            <w:pPr>
              <w:pStyle w:val="Default"/>
              <w:rPr>
                <w:b/>
                <w:sz w:val="22"/>
                <w:szCs w:val="22"/>
                <w:lang w:eastAsia="cs-CZ"/>
              </w:rPr>
            </w:pPr>
          </w:p>
          <w:p w14:paraId="4BCBEB2A" w14:textId="77777777" w:rsidR="0098507D" w:rsidRDefault="0098507D" w:rsidP="0098507D">
            <w:pPr>
              <w:pStyle w:val="Default"/>
              <w:rPr>
                <w:sz w:val="22"/>
                <w:szCs w:val="22"/>
              </w:rPr>
            </w:pPr>
          </w:p>
          <w:p w14:paraId="7D936930" w14:textId="77777777" w:rsidR="0098507D" w:rsidRDefault="0098507D" w:rsidP="0098507D">
            <w:pPr>
              <w:pStyle w:val="Default"/>
              <w:rPr>
                <w:sz w:val="22"/>
                <w:szCs w:val="22"/>
              </w:rPr>
            </w:pPr>
          </w:p>
          <w:p w14:paraId="56C51CAA" w14:textId="77777777" w:rsidR="0098507D" w:rsidRDefault="0098507D" w:rsidP="0098507D">
            <w:pPr>
              <w:pStyle w:val="Default"/>
              <w:rPr>
                <w:sz w:val="22"/>
                <w:szCs w:val="22"/>
              </w:rPr>
            </w:pPr>
          </w:p>
          <w:p w14:paraId="0F4DD8C3" w14:textId="77777777" w:rsidR="0098507D" w:rsidRDefault="0098507D" w:rsidP="0098507D">
            <w:pPr>
              <w:pStyle w:val="Default"/>
              <w:rPr>
                <w:sz w:val="22"/>
                <w:szCs w:val="22"/>
              </w:rPr>
            </w:pPr>
          </w:p>
          <w:p w14:paraId="57815D6F" w14:textId="77777777" w:rsidR="0098507D" w:rsidRDefault="0098507D" w:rsidP="0098507D">
            <w:pPr>
              <w:pStyle w:val="Default"/>
              <w:rPr>
                <w:sz w:val="22"/>
                <w:szCs w:val="22"/>
              </w:rPr>
            </w:pPr>
          </w:p>
          <w:p w14:paraId="7D06C9C6" w14:textId="77777777" w:rsidR="0098507D" w:rsidRDefault="0098507D" w:rsidP="0098507D">
            <w:pPr>
              <w:pStyle w:val="Default"/>
              <w:rPr>
                <w:sz w:val="22"/>
                <w:szCs w:val="22"/>
              </w:rPr>
            </w:pPr>
          </w:p>
          <w:p w14:paraId="5F9594DF" w14:textId="77777777" w:rsidR="0098507D" w:rsidRDefault="0098507D" w:rsidP="0098507D">
            <w:pPr>
              <w:pStyle w:val="Default"/>
              <w:rPr>
                <w:sz w:val="22"/>
                <w:szCs w:val="22"/>
              </w:rPr>
            </w:pPr>
          </w:p>
          <w:p w14:paraId="3A3C423F" w14:textId="77777777" w:rsidR="0098507D" w:rsidRDefault="0098507D" w:rsidP="0098507D">
            <w:pPr>
              <w:pStyle w:val="Default"/>
              <w:rPr>
                <w:sz w:val="22"/>
                <w:szCs w:val="22"/>
              </w:rPr>
            </w:pPr>
          </w:p>
          <w:p w14:paraId="25C553D1" w14:textId="77777777" w:rsidR="0098507D" w:rsidRDefault="0098507D" w:rsidP="0098507D">
            <w:pPr>
              <w:pStyle w:val="Default"/>
              <w:rPr>
                <w:sz w:val="22"/>
                <w:szCs w:val="22"/>
              </w:rPr>
            </w:pPr>
          </w:p>
          <w:p w14:paraId="669A440F" w14:textId="77777777" w:rsidR="0098507D" w:rsidRDefault="0098507D" w:rsidP="0098507D">
            <w:pPr>
              <w:pStyle w:val="Default"/>
              <w:rPr>
                <w:sz w:val="22"/>
                <w:szCs w:val="22"/>
              </w:rPr>
            </w:pPr>
          </w:p>
          <w:p w14:paraId="16C26E67" w14:textId="77777777" w:rsidR="0098507D" w:rsidRDefault="0098507D" w:rsidP="0098507D">
            <w:pPr>
              <w:pStyle w:val="Default"/>
              <w:rPr>
                <w:sz w:val="22"/>
                <w:szCs w:val="22"/>
              </w:rPr>
            </w:pPr>
          </w:p>
          <w:p w14:paraId="5AEB2124" w14:textId="77777777" w:rsidR="0098507D" w:rsidRDefault="0098507D" w:rsidP="0098507D">
            <w:pPr>
              <w:pStyle w:val="Default"/>
              <w:rPr>
                <w:sz w:val="22"/>
                <w:szCs w:val="22"/>
              </w:rPr>
            </w:pPr>
          </w:p>
          <w:p w14:paraId="54B5F5AE" w14:textId="77777777" w:rsidR="0098507D" w:rsidRDefault="0098507D" w:rsidP="0098507D">
            <w:pPr>
              <w:pStyle w:val="Default"/>
              <w:rPr>
                <w:sz w:val="22"/>
                <w:szCs w:val="22"/>
              </w:rPr>
            </w:pPr>
          </w:p>
          <w:p w14:paraId="3F7E34D3" w14:textId="77777777" w:rsidR="0098507D" w:rsidRDefault="0098507D" w:rsidP="0098507D">
            <w:pPr>
              <w:pStyle w:val="Default"/>
              <w:rPr>
                <w:sz w:val="22"/>
                <w:szCs w:val="22"/>
              </w:rPr>
            </w:pPr>
          </w:p>
          <w:p w14:paraId="739B6443" w14:textId="77777777" w:rsidR="0098507D" w:rsidRDefault="0098507D" w:rsidP="0098507D">
            <w:pPr>
              <w:pStyle w:val="Default"/>
              <w:rPr>
                <w:sz w:val="22"/>
                <w:szCs w:val="22"/>
              </w:rPr>
            </w:pPr>
          </w:p>
          <w:p w14:paraId="176E289B" w14:textId="77777777" w:rsidR="0098507D" w:rsidRDefault="0098507D" w:rsidP="0098507D">
            <w:pPr>
              <w:pStyle w:val="Default"/>
              <w:rPr>
                <w:sz w:val="22"/>
                <w:szCs w:val="22"/>
              </w:rPr>
            </w:pPr>
          </w:p>
          <w:p w14:paraId="005155EA" w14:textId="77777777" w:rsidR="0098507D" w:rsidRDefault="0098507D" w:rsidP="0098507D">
            <w:pPr>
              <w:pStyle w:val="Default"/>
              <w:rPr>
                <w:sz w:val="22"/>
                <w:szCs w:val="22"/>
              </w:rPr>
            </w:pPr>
          </w:p>
          <w:p w14:paraId="278F84EE" w14:textId="77777777" w:rsidR="0098507D" w:rsidRDefault="0098507D" w:rsidP="0098507D">
            <w:pPr>
              <w:pStyle w:val="Default"/>
              <w:rPr>
                <w:sz w:val="22"/>
                <w:szCs w:val="22"/>
              </w:rPr>
            </w:pPr>
          </w:p>
          <w:p w14:paraId="1FB8D21F" w14:textId="77777777" w:rsidR="0098507D" w:rsidRDefault="0098507D" w:rsidP="0098507D">
            <w:pPr>
              <w:pStyle w:val="Default"/>
              <w:rPr>
                <w:sz w:val="22"/>
                <w:szCs w:val="22"/>
              </w:rPr>
            </w:pPr>
          </w:p>
          <w:p w14:paraId="0E4DC467" w14:textId="77777777" w:rsidR="0098507D" w:rsidRDefault="0098507D" w:rsidP="0098507D">
            <w:pPr>
              <w:pStyle w:val="Default"/>
              <w:rPr>
                <w:sz w:val="22"/>
                <w:szCs w:val="22"/>
              </w:rPr>
            </w:pPr>
          </w:p>
          <w:p w14:paraId="069351E5" w14:textId="77777777" w:rsidR="0098507D" w:rsidRDefault="0098507D" w:rsidP="0098507D">
            <w:pPr>
              <w:pStyle w:val="Default"/>
              <w:rPr>
                <w:sz w:val="22"/>
                <w:szCs w:val="22"/>
              </w:rPr>
            </w:pPr>
          </w:p>
          <w:p w14:paraId="4F1BD7B6" w14:textId="77777777" w:rsidR="0098507D" w:rsidRDefault="0098507D" w:rsidP="0098507D">
            <w:pPr>
              <w:pStyle w:val="Default"/>
              <w:rPr>
                <w:sz w:val="22"/>
                <w:szCs w:val="22"/>
              </w:rPr>
            </w:pPr>
          </w:p>
          <w:p w14:paraId="1C5AD4F2" w14:textId="77777777" w:rsidR="0098507D" w:rsidRDefault="0098507D" w:rsidP="0098507D">
            <w:pPr>
              <w:pStyle w:val="Default"/>
              <w:rPr>
                <w:sz w:val="22"/>
                <w:szCs w:val="22"/>
              </w:rPr>
            </w:pPr>
          </w:p>
          <w:p w14:paraId="47644D02" w14:textId="77777777" w:rsidR="0098507D" w:rsidRDefault="0098507D" w:rsidP="0098507D">
            <w:pPr>
              <w:pStyle w:val="Default"/>
              <w:rPr>
                <w:sz w:val="22"/>
                <w:szCs w:val="22"/>
              </w:rPr>
            </w:pPr>
          </w:p>
          <w:p w14:paraId="713B936F" w14:textId="77777777" w:rsidR="0098507D" w:rsidRDefault="0098507D" w:rsidP="0098507D">
            <w:pPr>
              <w:pStyle w:val="Default"/>
              <w:rPr>
                <w:sz w:val="22"/>
                <w:szCs w:val="22"/>
              </w:rPr>
            </w:pPr>
          </w:p>
          <w:p w14:paraId="2DF42BAA" w14:textId="77777777" w:rsidR="0098507D" w:rsidRDefault="0098507D" w:rsidP="0098507D">
            <w:pPr>
              <w:pStyle w:val="Default"/>
              <w:rPr>
                <w:sz w:val="22"/>
                <w:szCs w:val="22"/>
              </w:rPr>
            </w:pPr>
          </w:p>
          <w:p w14:paraId="31E474F3" w14:textId="77777777" w:rsidR="0098507D" w:rsidRDefault="0098507D" w:rsidP="0098507D">
            <w:pPr>
              <w:pStyle w:val="Default"/>
              <w:rPr>
                <w:sz w:val="22"/>
                <w:szCs w:val="22"/>
              </w:rPr>
            </w:pPr>
          </w:p>
          <w:p w14:paraId="445CD382" w14:textId="77777777" w:rsidR="0098507D" w:rsidRDefault="0098507D" w:rsidP="0098507D">
            <w:pPr>
              <w:pStyle w:val="Default"/>
              <w:rPr>
                <w:sz w:val="22"/>
                <w:szCs w:val="22"/>
              </w:rPr>
            </w:pPr>
          </w:p>
          <w:p w14:paraId="4A25A21F" w14:textId="77777777" w:rsidR="0098507D" w:rsidRDefault="0098507D" w:rsidP="0098507D">
            <w:pPr>
              <w:pStyle w:val="Default"/>
              <w:rPr>
                <w:sz w:val="22"/>
                <w:szCs w:val="22"/>
              </w:rPr>
            </w:pPr>
          </w:p>
          <w:p w14:paraId="4AE9CC06" w14:textId="77777777" w:rsidR="0098507D" w:rsidRDefault="0098507D" w:rsidP="0098507D">
            <w:pPr>
              <w:pStyle w:val="Default"/>
              <w:rPr>
                <w:sz w:val="22"/>
                <w:szCs w:val="22"/>
              </w:rPr>
            </w:pPr>
          </w:p>
          <w:p w14:paraId="732DC158" w14:textId="77777777" w:rsidR="0098507D" w:rsidRDefault="0098507D" w:rsidP="0098507D">
            <w:pPr>
              <w:pStyle w:val="Default"/>
              <w:rPr>
                <w:sz w:val="22"/>
                <w:szCs w:val="22"/>
              </w:rPr>
            </w:pPr>
          </w:p>
          <w:p w14:paraId="029BFFE9" w14:textId="77777777" w:rsidR="0098507D" w:rsidRDefault="0098507D" w:rsidP="0098507D">
            <w:pPr>
              <w:pStyle w:val="Default"/>
              <w:rPr>
                <w:sz w:val="22"/>
                <w:szCs w:val="22"/>
              </w:rPr>
            </w:pPr>
          </w:p>
          <w:p w14:paraId="0EBDE090" w14:textId="77777777" w:rsidR="0098507D" w:rsidRDefault="0098507D" w:rsidP="0098507D">
            <w:pPr>
              <w:pStyle w:val="Default"/>
              <w:rPr>
                <w:sz w:val="22"/>
                <w:szCs w:val="22"/>
              </w:rPr>
            </w:pPr>
          </w:p>
          <w:p w14:paraId="46326D98" w14:textId="77777777" w:rsidR="0098507D" w:rsidRDefault="0098507D" w:rsidP="0098507D">
            <w:pPr>
              <w:pStyle w:val="Default"/>
              <w:rPr>
                <w:sz w:val="22"/>
                <w:szCs w:val="22"/>
              </w:rPr>
            </w:pPr>
          </w:p>
          <w:p w14:paraId="143E1345" w14:textId="77777777" w:rsidR="0098507D" w:rsidRDefault="0098507D" w:rsidP="0098507D">
            <w:pPr>
              <w:pStyle w:val="Default"/>
              <w:rPr>
                <w:sz w:val="22"/>
                <w:szCs w:val="22"/>
              </w:rPr>
            </w:pPr>
          </w:p>
          <w:p w14:paraId="629A79DB" w14:textId="77777777" w:rsidR="0098507D" w:rsidRDefault="0098507D" w:rsidP="0098507D">
            <w:pPr>
              <w:pStyle w:val="Default"/>
              <w:rPr>
                <w:sz w:val="22"/>
                <w:szCs w:val="22"/>
              </w:rPr>
            </w:pPr>
          </w:p>
          <w:p w14:paraId="7E27F90A" w14:textId="77777777" w:rsidR="0098507D" w:rsidRDefault="0098507D" w:rsidP="0098507D">
            <w:pPr>
              <w:pStyle w:val="Default"/>
              <w:rPr>
                <w:sz w:val="22"/>
                <w:szCs w:val="22"/>
              </w:rPr>
            </w:pPr>
          </w:p>
          <w:p w14:paraId="3DCAAD82" w14:textId="77777777" w:rsidR="0098507D" w:rsidRDefault="0098507D" w:rsidP="0098507D">
            <w:pPr>
              <w:pStyle w:val="Default"/>
              <w:rPr>
                <w:sz w:val="22"/>
                <w:szCs w:val="22"/>
              </w:rPr>
            </w:pPr>
          </w:p>
          <w:p w14:paraId="0E5A67FC" w14:textId="77777777" w:rsidR="0098507D" w:rsidRDefault="0098507D" w:rsidP="0098507D">
            <w:pPr>
              <w:pStyle w:val="Default"/>
              <w:rPr>
                <w:sz w:val="22"/>
                <w:szCs w:val="22"/>
              </w:rPr>
            </w:pPr>
          </w:p>
          <w:p w14:paraId="108ACF68" w14:textId="77777777" w:rsidR="0098507D" w:rsidRDefault="0098507D" w:rsidP="0098507D">
            <w:pPr>
              <w:pStyle w:val="Default"/>
              <w:rPr>
                <w:sz w:val="22"/>
                <w:szCs w:val="22"/>
              </w:rPr>
            </w:pPr>
          </w:p>
          <w:p w14:paraId="0F9D1B76" w14:textId="77777777" w:rsidR="0098507D" w:rsidRDefault="0098507D" w:rsidP="0098507D">
            <w:pPr>
              <w:pStyle w:val="Default"/>
              <w:rPr>
                <w:sz w:val="22"/>
                <w:szCs w:val="22"/>
              </w:rPr>
            </w:pPr>
          </w:p>
          <w:p w14:paraId="4CB224CF" w14:textId="77777777" w:rsidR="0098507D" w:rsidRDefault="0098507D" w:rsidP="0098507D">
            <w:pPr>
              <w:pStyle w:val="Default"/>
              <w:rPr>
                <w:sz w:val="22"/>
                <w:szCs w:val="22"/>
              </w:rPr>
            </w:pPr>
          </w:p>
          <w:p w14:paraId="17DBB3CF" w14:textId="77777777" w:rsidR="0098507D" w:rsidRDefault="0098507D" w:rsidP="0098507D">
            <w:pPr>
              <w:pStyle w:val="Default"/>
              <w:rPr>
                <w:sz w:val="22"/>
                <w:szCs w:val="22"/>
              </w:rPr>
            </w:pPr>
          </w:p>
          <w:p w14:paraId="4E5E1995" w14:textId="77777777" w:rsidR="0098507D" w:rsidRDefault="0098507D" w:rsidP="0098507D">
            <w:pPr>
              <w:pStyle w:val="Default"/>
              <w:rPr>
                <w:sz w:val="22"/>
                <w:szCs w:val="22"/>
              </w:rPr>
            </w:pPr>
          </w:p>
          <w:p w14:paraId="611CCD82" w14:textId="77777777" w:rsidR="0098507D" w:rsidRDefault="0098507D" w:rsidP="0098507D">
            <w:pPr>
              <w:pStyle w:val="Default"/>
              <w:rPr>
                <w:sz w:val="22"/>
                <w:szCs w:val="22"/>
              </w:rPr>
            </w:pPr>
          </w:p>
          <w:p w14:paraId="7012C923" w14:textId="77777777" w:rsidR="0098507D" w:rsidRDefault="0098507D" w:rsidP="0098507D">
            <w:pPr>
              <w:pStyle w:val="Default"/>
              <w:rPr>
                <w:sz w:val="22"/>
                <w:szCs w:val="22"/>
              </w:rPr>
            </w:pPr>
          </w:p>
          <w:p w14:paraId="2726DAC8" w14:textId="77777777" w:rsidR="0098507D" w:rsidRDefault="0098507D" w:rsidP="0098507D">
            <w:pPr>
              <w:pStyle w:val="Default"/>
              <w:rPr>
                <w:sz w:val="22"/>
                <w:szCs w:val="22"/>
              </w:rPr>
            </w:pPr>
          </w:p>
          <w:p w14:paraId="6DFD4BF0" w14:textId="77777777" w:rsidR="0098507D" w:rsidRDefault="0098507D" w:rsidP="0098507D">
            <w:pPr>
              <w:pStyle w:val="Default"/>
              <w:rPr>
                <w:sz w:val="22"/>
                <w:szCs w:val="22"/>
              </w:rPr>
            </w:pPr>
          </w:p>
          <w:p w14:paraId="58D0299F" w14:textId="77777777" w:rsidR="0098507D" w:rsidRDefault="0098507D" w:rsidP="0098507D">
            <w:pPr>
              <w:pStyle w:val="Default"/>
              <w:rPr>
                <w:sz w:val="22"/>
                <w:szCs w:val="22"/>
              </w:rPr>
            </w:pPr>
          </w:p>
          <w:p w14:paraId="43029926" w14:textId="77777777" w:rsidR="0098507D" w:rsidRDefault="0098507D" w:rsidP="0098507D">
            <w:pPr>
              <w:pStyle w:val="Default"/>
              <w:rPr>
                <w:sz w:val="22"/>
                <w:szCs w:val="22"/>
              </w:rPr>
            </w:pPr>
          </w:p>
          <w:p w14:paraId="7E561A24" w14:textId="77777777" w:rsidR="0098507D" w:rsidRDefault="0098507D" w:rsidP="0098507D">
            <w:pPr>
              <w:pStyle w:val="Default"/>
              <w:rPr>
                <w:sz w:val="22"/>
                <w:szCs w:val="22"/>
              </w:rPr>
            </w:pPr>
          </w:p>
          <w:p w14:paraId="7DD6DE83" w14:textId="77777777" w:rsidR="0098507D" w:rsidRDefault="0098507D" w:rsidP="0098507D">
            <w:pPr>
              <w:pStyle w:val="Default"/>
              <w:rPr>
                <w:sz w:val="22"/>
                <w:szCs w:val="22"/>
              </w:rPr>
            </w:pPr>
          </w:p>
          <w:p w14:paraId="380ABADB" w14:textId="77777777" w:rsidR="0098507D" w:rsidRDefault="0098507D" w:rsidP="0098507D">
            <w:pPr>
              <w:pStyle w:val="Default"/>
              <w:rPr>
                <w:sz w:val="22"/>
                <w:szCs w:val="22"/>
              </w:rPr>
            </w:pPr>
          </w:p>
          <w:p w14:paraId="7C7352B3" w14:textId="1D9E4A02" w:rsidR="0098507D" w:rsidRDefault="0098507D" w:rsidP="0098507D">
            <w:pPr>
              <w:pStyle w:val="Default"/>
              <w:rPr>
                <w:sz w:val="22"/>
                <w:szCs w:val="22"/>
              </w:rPr>
            </w:pPr>
          </w:p>
          <w:p w14:paraId="5C89F60F" w14:textId="75D14118" w:rsidR="0098507D" w:rsidRDefault="0098507D" w:rsidP="0098507D">
            <w:pPr>
              <w:pStyle w:val="Default"/>
              <w:rPr>
                <w:sz w:val="22"/>
                <w:szCs w:val="22"/>
              </w:rPr>
            </w:pPr>
          </w:p>
          <w:p w14:paraId="77BB3F82" w14:textId="0B4FC257" w:rsidR="0098507D" w:rsidRDefault="0098507D" w:rsidP="0098507D">
            <w:pPr>
              <w:pStyle w:val="Default"/>
              <w:rPr>
                <w:sz w:val="22"/>
                <w:szCs w:val="22"/>
              </w:rPr>
            </w:pPr>
          </w:p>
          <w:p w14:paraId="0DDF2BEC" w14:textId="0CFF1780" w:rsidR="0098507D" w:rsidRDefault="0098507D" w:rsidP="0098507D">
            <w:pPr>
              <w:pStyle w:val="Default"/>
              <w:rPr>
                <w:sz w:val="22"/>
                <w:szCs w:val="22"/>
              </w:rPr>
            </w:pPr>
          </w:p>
          <w:p w14:paraId="31353350" w14:textId="3EF45736" w:rsidR="0098507D" w:rsidRDefault="0098507D" w:rsidP="0098507D">
            <w:pPr>
              <w:pStyle w:val="Default"/>
              <w:rPr>
                <w:sz w:val="22"/>
                <w:szCs w:val="22"/>
              </w:rPr>
            </w:pPr>
          </w:p>
          <w:p w14:paraId="3EC2857D" w14:textId="76C0DE61" w:rsidR="00692783" w:rsidRDefault="00692783" w:rsidP="0098507D">
            <w:pPr>
              <w:pStyle w:val="Default"/>
              <w:rPr>
                <w:sz w:val="22"/>
                <w:szCs w:val="22"/>
              </w:rPr>
            </w:pPr>
          </w:p>
          <w:p w14:paraId="602023AD" w14:textId="77777777" w:rsidR="00712969" w:rsidRDefault="00712969" w:rsidP="0098507D">
            <w:pPr>
              <w:pStyle w:val="Default"/>
              <w:rPr>
                <w:sz w:val="22"/>
                <w:szCs w:val="22"/>
              </w:rPr>
            </w:pPr>
          </w:p>
          <w:p w14:paraId="51FDFBA2" w14:textId="6A1B4F90" w:rsidR="00243D67" w:rsidRDefault="00243D67" w:rsidP="0098507D">
            <w:pPr>
              <w:pStyle w:val="Default"/>
              <w:rPr>
                <w:sz w:val="22"/>
                <w:szCs w:val="22"/>
              </w:rPr>
            </w:pPr>
          </w:p>
          <w:p w14:paraId="49F92998" w14:textId="2A09219D" w:rsidR="0098507D" w:rsidRPr="00BA4C90" w:rsidRDefault="0098507D" w:rsidP="0098507D">
            <w:pPr>
              <w:pStyle w:val="Default"/>
              <w:rPr>
                <w:sz w:val="22"/>
                <w:szCs w:val="22"/>
              </w:rPr>
            </w:pPr>
            <w:r>
              <w:rPr>
                <w:sz w:val="22"/>
                <w:szCs w:val="22"/>
              </w:rPr>
              <w:t>Vyhláška č. 364/2012</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B7523BC" w14:textId="77777777" w:rsidR="0098507D" w:rsidRPr="00054121" w:rsidRDefault="0098507D" w:rsidP="0098507D">
            <w:pPr>
              <w:pStyle w:val="Default"/>
              <w:rPr>
                <w:b/>
                <w:color w:val="auto"/>
                <w:sz w:val="22"/>
                <w:szCs w:val="22"/>
              </w:rPr>
            </w:pPr>
            <w:r w:rsidRPr="00054121">
              <w:rPr>
                <w:b/>
                <w:color w:val="auto"/>
                <w:sz w:val="22"/>
                <w:szCs w:val="22"/>
              </w:rPr>
              <w:lastRenderedPageBreak/>
              <w:t>§ 2</w:t>
            </w:r>
          </w:p>
          <w:p w14:paraId="318555CA" w14:textId="61F047DA" w:rsidR="0098507D" w:rsidRPr="00054121" w:rsidRDefault="0098507D" w:rsidP="0098507D">
            <w:pPr>
              <w:pStyle w:val="Default"/>
              <w:rPr>
                <w:b/>
                <w:color w:val="auto"/>
                <w:sz w:val="22"/>
                <w:szCs w:val="22"/>
              </w:rPr>
            </w:pPr>
            <w:r w:rsidRPr="00054121">
              <w:rPr>
                <w:b/>
                <w:color w:val="auto"/>
                <w:sz w:val="22"/>
                <w:szCs w:val="22"/>
              </w:rPr>
              <w:t>O 1</w:t>
            </w:r>
          </w:p>
          <w:p w14:paraId="3F0DB93A" w14:textId="77777777" w:rsidR="0098507D" w:rsidRPr="00054121" w:rsidRDefault="0098507D" w:rsidP="0098507D">
            <w:pPr>
              <w:pStyle w:val="Default"/>
              <w:rPr>
                <w:b/>
                <w:color w:val="auto"/>
                <w:sz w:val="22"/>
                <w:szCs w:val="22"/>
              </w:rPr>
            </w:pPr>
            <w:r w:rsidRPr="00054121">
              <w:rPr>
                <w:b/>
                <w:color w:val="auto"/>
                <w:sz w:val="22"/>
                <w:szCs w:val="22"/>
              </w:rPr>
              <w:t>P c</w:t>
            </w:r>
          </w:p>
          <w:p w14:paraId="298AAF19" w14:textId="77777777" w:rsidR="0098507D" w:rsidRPr="00BA4C90" w:rsidRDefault="0098507D" w:rsidP="0098507D">
            <w:pPr>
              <w:pStyle w:val="Default"/>
              <w:rPr>
                <w:color w:val="auto"/>
                <w:sz w:val="22"/>
                <w:szCs w:val="22"/>
              </w:rPr>
            </w:pPr>
          </w:p>
          <w:p w14:paraId="7AD011CC" w14:textId="77777777" w:rsidR="0098507D" w:rsidRPr="00BA4C90" w:rsidRDefault="0098507D" w:rsidP="0098507D">
            <w:pPr>
              <w:pStyle w:val="Default"/>
              <w:rPr>
                <w:color w:val="auto"/>
                <w:sz w:val="22"/>
                <w:szCs w:val="22"/>
              </w:rPr>
            </w:pPr>
          </w:p>
          <w:p w14:paraId="499BA6D4" w14:textId="77777777" w:rsidR="0098507D" w:rsidRPr="00BA4C90" w:rsidRDefault="0098507D" w:rsidP="0098507D">
            <w:pPr>
              <w:pStyle w:val="Default"/>
              <w:rPr>
                <w:color w:val="auto"/>
                <w:sz w:val="22"/>
                <w:szCs w:val="22"/>
              </w:rPr>
            </w:pPr>
          </w:p>
          <w:p w14:paraId="1F81C420" w14:textId="6147F15A" w:rsidR="0098507D" w:rsidRPr="00243D67" w:rsidRDefault="0098507D" w:rsidP="0098507D">
            <w:pPr>
              <w:pStyle w:val="Default"/>
              <w:rPr>
                <w:b/>
                <w:color w:val="auto"/>
                <w:sz w:val="22"/>
                <w:szCs w:val="22"/>
              </w:rPr>
            </w:pPr>
            <w:r w:rsidRPr="00243D67">
              <w:rPr>
                <w:b/>
                <w:color w:val="auto"/>
                <w:sz w:val="22"/>
                <w:szCs w:val="22"/>
              </w:rPr>
              <w:t>§ 7</w:t>
            </w:r>
          </w:p>
          <w:p w14:paraId="2AC78E0E" w14:textId="4167501D" w:rsidR="0098507D" w:rsidRPr="00243D67" w:rsidRDefault="0098507D" w:rsidP="0098507D">
            <w:pPr>
              <w:pStyle w:val="Default"/>
              <w:rPr>
                <w:b/>
                <w:color w:val="auto"/>
                <w:sz w:val="22"/>
                <w:szCs w:val="22"/>
              </w:rPr>
            </w:pPr>
            <w:r w:rsidRPr="00243D67">
              <w:rPr>
                <w:b/>
                <w:color w:val="auto"/>
                <w:sz w:val="22"/>
                <w:szCs w:val="22"/>
              </w:rPr>
              <w:t>O 1</w:t>
            </w:r>
          </w:p>
          <w:p w14:paraId="1A02C294" w14:textId="77777777" w:rsidR="0098507D" w:rsidRDefault="0098507D" w:rsidP="0098507D">
            <w:pPr>
              <w:pStyle w:val="Default"/>
              <w:rPr>
                <w:color w:val="auto"/>
                <w:sz w:val="22"/>
                <w:szCs w:val="22"/>
              </w:rPr>
            </w:pPr>
          </w:p>
          <w:p w14:paraId="7FA8B8D1" w14:textId="77777777" w:rsidR="0098507D" w:rsidRDefault="0098507D" w:rsidP="0098507D">
            <w:pPr>
              <w:pStyle w:val="Default"/>
              <w:rPr>
                <w:color w:val="auto"/>
                <w:sz w:val="22"/>
                <w:szCs w:val="22"/>
              </w:rPr>
            </w:pPr>
          </w:p>
          <w:p w14:paraId="6BAB3B3C" w14:textId="77777777" w:rsidR="0098507D" w:rsidRDefault="0098507D" w:rsidP="0098507D">
            <w:pPr>
              <w:pStyle w:val="Default"/>
              <w:rPr>
                <w:color w:val="auto"/>
                <w:sz w:val="22"/>
                <w:szCs w:val="22"/>
              </w:rPr>
            </w:pPr>
          </w:p>
          <w:p w14:paraId="043F33BB" w14:textId="77777777" w:rsidR="0098507D" w:rsidRDefault="0098507D" w:rsidP="0098507D">
            <w:pPr>
              <w:pStyle w:val="Default"/>
              <w:rPr>
                <w:color w:val="auto"/>
                <w:sz w:val="22"/>
                <w:szCs w:val="22"/>
              </w:rPr>
            </w:pPr>
          </w:p>
          <w:p w14:paraId="1A73E31F" w14:textId="77777777" w:rsidR="0098507D" w:rsidRDefault="0098507D" w:rsidP="0098507D">
            <w:pPr>
              <w:pStyle w:val="Default"/>
              <w:rPr>
                <w:color w:val="auto"/>
                <w:sz w:val="22"/>
                <w:szCs w:val="22"/>
              </w:rPr>
            </w:pPr>
          </w:p>
          <w:p w14:paraId="3E8250E7" w14:textId="77777777" w:rsidR="0098507D" w:rsidRDefault="0098507D" w:rsidP="0098507D">
            <w:pPr>
              <w:pStyle w:val="Default"/>
              <w:rPr>
                <w:color w:val="auto"/>
                <w:sz w:val="22"/>
                <w:szCs w:val="22"/>
              </w:rPr>
            </w:pPr>
          </w:p>
          <w:p w14:paraId="4C35A36E" w14:textId="77777777" w:rsidR="0098507D" w:rsidRDefault="0098507D" w:rsidP="0098507D">
            <w:pPr>
              <w:pStyle w:val="Default"/>
              <w:rPr>
                <w:color w:val="auto"/>
                <w:sz w:val="22"/>
                <w:szCs w:val="22"/>
              </w:rPr>
            </w:pPr>
          </w:p>
          <w:p w14:paraId="2EAAF49C" w14:textId="77777777" w:rsidR="0098507D" w:rsidRDefault="0098507D" w:rsidP="0098507D">
            <w:pPr>
              <w:pStyle w:val="Default"/>
              <w:rPr>
                <w:color w:val="auto"/>
                <w:sz w:val="22"/>
                <w:szCs w:val="22"/>
              </w:rPr>
            </w:pPr>
          </w:p>
          <w:p w14:paraId="10A25BBE" w14:textId="77777777" w:rsidR="0098507D" w:rsidRDefault="0098507D" w:rsidP="0098507D">
            <w:pPr>
              <w:pStyle w:val="Default"/>
              <w:rPr>
                <w:color w:val="auto"/>
                <w:sz w:val="22"/>
                <w:szCs w:val="22"/>
              </w:rPr>
            </w:pPr>
          </w:p>
          <w:p w14:paraId="0D35F8CD" w14:textId="77777777" w:rsidR="0098507D" w:rsidRDefault="0098507D" w:rsidP="0098507D">
            <w:pPr>
              <w:pStyle w:val="Default"/>
              <w:rPr>
                <w:color w:val="auto"/>
                <w:sz w:val="22"/>
                <w:szCs w:val="22"/>
              </w:rPr>
            </w:pPr>
          </w:p>
          <w:p w14:paraId="4F13DB9B" w14:textId="77777777" w:rsidR="0098507D" w:rsidRDefault="0098507D" w:rsidP="0098507D">
            <w:pPr>
              <w:pStyle w:val="Default"/>
              <w:rPr>
                <w:color w:val="auto"/>
                <w:sz w:val="22"/>
                <w:szCs w:val="22"/>
              </w:rPr>
            </w:pPr>
          </w:p>
          <w:p w14:paraId="47BBBB12" w14:textId="77777777" w:rsidR="0098507D" w:rsidRDefault="0098507D" w:rsidP="0098507D">
            <w:pPr>
              <w:pStyle w:val="Default"/>
              <w:rPr>
                <w:color w:val="auto"/>
                <w:sz w:val="22"/>
                <w:szCs w:val="22"/>
              </w:rPr>
            </w:pPr>
          </w:p>
          <w:p w14:paraId="4A890424" w14:textId="77777777" w:rsidR="0098507D" w:rsidRDefault="0098507D" w:rsidP="0098507D">
            <w:pPr>
              <w:pStyle w:val="Default"/>
              <w:rPr>
                <w:color w:val="auto"/>
                <w:sz w:val="22"/>
                <w:szCs w:val="22"/>
              </w:rPr>
            </w:pPr>
          </w:p>
          <w:p w14:paraId="580F80EB" w14:textId="77777777" w:rsidR="0098507D" w:rsidRDefault="0098507D" w:rsidP="0098507D">
            <w:pPr>
              <w:pStyle w:val="Default"/>
              <w:rPr>
                <w:color w:val="auto"/>
                <w:sz w:val="22"/>
                <w:szCs w:val="22"/>
              </w:rPr>
            </w:pPr>
          </w:p>
          <w:p w14:paraId="75A37B80" w14:textId="77777777" w:rsidR="0098507D" w:rsidRDefault="0098507D" w:rsidP="0098507D">
            <w:pPr>
              <w:pStyle w:val="Default"/>
              <w:rPr>
                <w:color w:val="auto"/>
                <w:sz w:val="22"/>
                <w:szCs w:val="22"/>
              </w:rPr>
            </w:pPr>
          </w:p>
          <w:p w14:paraId="73D0CFF8" w14:textId="77777777" w:rsidR="0098507D" w:rsidRDefault="0098507D" w:rsidP="0098507D">
            <w:pPr>
              <w:pStyle w:val="Default"/>
              <w:rPr>
                <w:color w:val="auto"/>
                <w:sz w:val="22"/>
                <w:szCs w:val="22"/>
              </w:rPr>
            </w:pPr>
          </w:p>
          <w:p w14:paraId="434EBF64" w14:textId="77777777" w:rsidR="0098507D" w:rsidRDefault="0098507D" w:rsidP="0098507D">
            <w:pPr>
              <w:pStyle w:val="Default"/>
              <w:rPr>
                <w:color w:val="auto"/>
                <w:sz w:val="22"/>
                <w:szCs w:val="22"/>
              </w:rPr>
            </w:pPr>
          </w:p>
          <w:p w14:paraId="12394D64" w14:textId="77777777" w:rsidR="0098507D" w:rsidRDefault="0098507D" w:rsidP="0098507D">
            <w:pPr>
              <w:pStyle w:val="Default"/>
              <w:rPr>
                <w:color w:val="auto"/>
                <w:sz w:val="22"/>
                <w:szCs w:val="22"/>
              </w:rPr>
            </w:pPr>
          </w:p>
          <w:p w14:paraId="6BE1853A" w14:textId="77777777" w:rsidR="0098507D" w:rsidRDefault="0098507D" w:rsidP="0098507D">
            <w:pPr>
              <w:pStyle w:val="Default"/>
              <w:rPr>
                <w:color w:val="auto"/>
                <w:sz w:val="22"/>
                <w:szCs w:val="22"/>
              </w:rPr>
            </w:pPr>
          </w:p>
          <w:p w14:paraId="7CEB9260" w14:textId="77777777" w:rsidR="0098507D" w:rsidRDefault="0098507D" w:rsidP="0098507D">
            <w:pPr>
              <w:pStyle w:val="Default"/>
              <w:rPr>
                <w:color w:val="auto"/>
                <w:sz w:val="22"/>
                <w:szCs w:val="22"/>
              </w:rPr>
            </w:pPr>
          </w:p>
          <w:p w14:paraId="542FD0F2" w14:textId="77777777" w:rsidR="0098507D" w:rsidRDefault="0098507D" w:rsidP="0098507D">
            <w:pPr>
              <w:pStyle w:val="Default"/>
              <w:rPr>
                <w:color w:val="auto"/>
                <w:sz w:val="22"/>
                <w:szCs w:val="22"/>
              </w:rPr>
            </w:pPr>
          </w:p>
          <w:p w14:paraId="517D0DF0" w14:textId="77777777" w:rsidR="0098507D" w:rsidRDefault="0098507D" w:rsidP="0098507D">
            <w:pPr>
              <w:pStyle w:val="Default"/>
              <w:rPr>
                <w:color w:val="auto"/>
                <w:sz w:val="22"/>
                <w:szCs w:val="22"/>
              </w:rPr>
            </w:pPr>
          </w:p>
          <w:p w14:paraId="48A8C767" w14:textId="77777777" w:rsidR="0098507D" w:rsidRDefault="0098507D" w:rsidP="0098507D">
            <w:pPr>
              <w:pStyle w:val="Default"/>
              <w:rPr>
                <w:color w:val="auto"/>
                <w:sz w:val="22"/>
                <w:szCs w:val="22"/>
              </w:rPr>
            </w:pPr>
          </w:p>
          <w:p w14:paraId="1AF848C1" w14:textId="77777777" w:rsidR="0098507D" w:rsidRDefault="0098507D" w:rsidP="0098507D">
            <w:pPr>
              <w:pStyle w:val="Default"/>
              <w:rPr>
                <w:color w:val="auto"/>
                <w:sz w:val="22"/>
                <w:szCs w:val="22"/>
              </w:rPr>
            </w:pPr>
          </w:p>
          <w:p w14:paraId="5615127D" w14:textId="77777777" w:rsidR="0098507D" w:rsidRDefault="0098507D" w:rsidP="0098507D">
            <w:pPr>
              <w:pStyle w:val="Default"/>
              <w:rPr>
                <w:color w:val="auto"/>
                <w:sz w:val="22"/>
                <w:szCs w:val="22"/>
              </w:rPr>
            </w:pPr>
          </w:p>
          <w:p w14:paraId="5B50428E" w14:textId="77777777" w:rsidR="0098507D" w:rsidRDefault="0098507D" w:rsidP="0098507D">
            <w:pPr>
              <w:pStyle w:val="Default"/>
              <w:rPr>
                <w:color w:val="auto"/>
                <w:sz w:val="22"/>
                <w:szCs w:val="22"/>
              </w:rPr>
            </w:pPr>
          </w:p>
          <w:p w14:paraId="0496102A" w14:textId="77777777" w:rsidR="0098507D" w:rsidRDefault="0098507D" w:rsidP="0098507D">
            <w:pPr>
              <w:pStyle w:val="Default"/>
              <w:rPr>
                <w:color w:val="auto"/>
                <w:sz w:val="22"/>
                <w:szCs w:val="22"/>
              </w:rPr>
            </w:pPr>
          </w:p>
          <w:p w14:paraId="5E6BE6AA" w14:textId="77777777" w:rsidR="0098507D" w:rsidRDefault="0098507D" w:rsidP="0098507D">
            <w:pPr>
              <w:pStyle w:val="Default"/>
              <w:rPr>
                <w:color w:val="auto"/>
                <w:sz w:val="22"/>
                <w:szCs w:val="22"/>
              </w:rPr>
            </w:pPr>
          </w:p>
          <w:p w14:paraId="76DA023D" w14:textId="77777777" w:rsidR="0098507D" w:rsidRDefault="0098507D" w:rsidP="0098507D">
            <w:pPr>
              <w:pStyle w:val="Default"/>
              <w:rPr>
                <w:color w:val="auto"/>
                <w:sz w:val="22"/>
                <w:szCs w:val="22"/>
              </w:rPr>
            </w:pPr>
          </w:p>
          <w:p w14:paraId="1872333A" w14:textId="77777777" w:rsidR="0098507D" w:rsidRDefault="0098507D" w:rsidP="0098507D">
            <w:pPr>
              <w:pStyle w:val="Default"/>
              <w:rPr>
                <w:color w:val="auto"/>
                <w:sz w:val="22"/>
                <w:szCs w:val="22"/>
              </w:rPr>
            </w:pPr>
          </w:p>
          <w:p w14:paraId="4509B6C7" w14:textId="77777777" w:rsidR="0098507D" w:rsidRDefault="0098507D" w:rsidP="0098507D">
            <w:pPr>
              <w:pStyle w:val="Default"/>
              <w:rPr>
                <w:color w:val="auto"/>
                <w:sz w:val="22"/>
                <w:szCs w:val="22"/>
              </w:rPr>
            </w:pPr>
          </w:p>
          <w:p w14:paraId="4DC69645" w14:textId="77777777" w:rsidR="0098507D" w:rsidRDefault="0098507D" w:rsidP="0098507D">
            <w:pPr>
              <w:pStyle w:val="Default"/>
              <w:rPr>
                <w:color w:val="auto"/>
                <w:sz w:val="22"/>
                <w:szCs w:val="22"/>
              </w:rPr>
            </w:pPr>
          </w:p>
          <w:p w14:paraId="7729328A" w14:textId="77777777" w:rsidR="0098507D" w:rsidRDefault="0098507D" w:rsidP="0098507D">
            <w:pPr>
              <w:pStyle w:val="Default"/>
              <w:rPr>
                <w:color w:val="auto"/>
                <w:sz w:val="22"/>
                <w:szCs w:val="22"/>
              </w:rPr>
            </w:pPr>
          </w:p>
          <w:p w14:paraId="579CD7FC" w14:textId="77777777" w:rsidR="0098507D" w:rsidRDefault="0098507D" w:rsidP="0098507D">
            <w:pPr>
              <w:pStyle w:val="Default"/>
              <w:rPr>
                <w:color w:val="auto"/>
                <w:sz w:val="22"/>
                <w:szCs w:val="22"/>
              </w:rPr>
            </w:pPr>
          </w:p>
          <w:p w14:paraId="11EDAA4F" w14:textId="77777777" w:rsidR="0098507D" w:rsidRDefault="0098507D" w:rsidP="0098507D">
            <w:pPr>
              <w:pStyle w:val="Default"/>
              <w:rPr>
                <w:color w:val="auto"/>
                <w:sz w:val="22"/>
                <w:szCs w:val="22"/>
              </w:rPr>
            </w:pPr>
          </w:p>
          <w:p w14:paraId="72003065" w14:textId="77777777" w:rsidR="0098507D" w:rsidRDefault="0098507D" w:rsidP="0098507D">
            <w:pPr>
              <w:pStyle w:val="Default"/>
              <w:rPr>
                <w:color w:val="auto"/>
                <w:sz w:val="22"/>
                <w:szCs w:val="22"/>
              </w:rPr>
            </w:pPr>
          </w:p>
          <w:p w14:paraId="6043F576" w14:textId="77777777" w:rsidR="0098507D" w:rsidRDefault="0098507D" w:rsidP="0098507D">
            <w:pPr>
              <w:pStyle w:val="Default"/>
              <w:rPr>
                <w:color w:val="auto"/>
                <w:sz w:val="22"/>
                <w:szCs w:val="22"/>
              </w:rPr>
            </w:pPr>
          </w:p>
          <w:p w14:paraId="0772D788" w14:textId="77777777" w:rsidR="0098507D" w:rsidRDefault="0098507D" w:rsidP="0098507D">
            <w:pPr>
              <w:pStyle w:val="Default"/>
              <w:rPr>
                <w:color w:val="auto"/>
                <w:sz w:val="22"/>
                <w:szCs w:val="22"/>
              </w:rPr>
            </w:pPr>
          </w:p>
          <w:p w14:paraId="0F5100A6" w14:textId="77777777" w:rsidR="0098507D" w:rsidRDefault="0098507D" w:rsidP="0098507D">
            <w:pPr>
              <w:pStyle w:val="Default"/>
              <w:rPr>
                <w:color w:val="auto"/>
                <w:sz w:val="22"/>
                <w:szCs w:val="22"/>
              </w:rPr>
            </w:pPr>
          </w:p>
          <w:p w14:paraId="1FD5CAA3" w14:textId="77777777" w:rsidR="0098507D" w:rsidRDefault="0098507D" w:rsidP="0098507D">
            <w:pPr>
              <w:pStyle w:val="Default"/>
              <w:rPr>
                <w:color w:val="auto"/>
                <w:sz w:val="22"/>
                <w:szCs w:val="22"/>
              </w:rPr>
            </w:pPr>
          </w:p>
          <w:p w14:paraId="64924692" w14:textId="77777777" w:rsidR="0098507D" w:rsidRDefault="0098507D" w:rsidP="0098507D">
            <w:pPr>
              <w:pStyle w:val="Default"/>
              <w:rPr>
                <w:color w:val="auto"/>
                <w:sz w:val="22"/>
                <w:szCs w:val="22"/>
              </w:rPr>
            </w:pPr>
          </w:p>
          <w:p w14:paraId="1AEAA54F" w14:textId="77777777" w:rsidR="0098507D" w:rsidRDefault="0098507D" w:rsidP="0098507D">
            <w:pPr>
              <w:pStyle w:val="Default"/>
              <w:rPr>
                <w:color w:val="auto"/>
                <w:sz w:val="22"/>
                <w:szCs w:val="22"/>
              </w:rPr>
            </w:pPr>
          </w:p>
          <w:p w14:paraId="1B010BFF" w14:textId="77777777" w:rsidR="0098507D" w:rsidRDefault="0098507D" w:rsidP="0098507D">
            <w:pPr>
              <w:pStyle w:val="Default"/>
              <w:rPr>
                <w:color w:val="auto"/>
                <w:sz w:val="22"/>
                <w:szCs w:val="22"/>
              </w:rPr>
            </w:pPr>
          </w:p>
          <w:p w14:paraId="1D9D496A" w14:textId="77777777" w:rsidR="0098507D" w:rsidRDefault="0098507D" w:rsidP="0098507D">
            <w:pPr>
              <w:pStyle w:val="Default"/>
              <w:rPr>
                <w:color w:val="auto"/>
                <w:sz w:val="22"/>
                <w:szCs w:val="22"/>
              </w:rPr>
            </w:pPr>
          </w:p>
          <w:p w14:paraId="32FCA632" w14:textId="77777777" w:rsidR="0098507D" w:rsidRDefault="0098507D" w:rsidP="0098507D">
            <w:pPr>
              <w:pStyle w:val="Default"/>
              <w:rPr>
                <w:color w:val="auto"/>
                <w:sz w:val="22"/>
                <w:szCs w:val="22"/>
              </w:rPr>
            </w:pPr>
          </w:p>
          <w:p w14:paraId="3F4579AD" w14:textId="77777777" w:rsidR="0098507D" w:rsidRDefault="0098507D" w:rsidP="0098507D">
            <w:pPr>
              <w:pStyle w:val="Default"/>
              <w:rPr>
                <w:color w:val="auto"/>
                <w:sz w:val="22"/>
                <w:szCs w:val="22"/>
              </w:rPr>
            </w:pPr>
          </w:p>
          <w:p w14:paraId="15AF5C27" w14:textId="77777777" w:rsidR="0098507D" w:rsidRDefault="0098507D" w:rsidP="0098507D">
            <w:pPr>
              <w:pStyle w:val="Default"/>
              <w:rPr>
                <w:color w:val="auto"/>
                <w:sz w:val="22"/>
                <w:szCs w:val="22"/>
              </w:rPr>
            </w:pPr>
          </w:p>
          <w:p w14:paraId="19AEAFA2" w14:textId="77777777" w:rsidR="0098507D" w:rsidRDefault="0098507D" w:rsidP="0098507D">
            <w:pPr>
              <w:pStyle w:val="Default"/>
              <w:rPr>
                <w:color w:val="auto"/>
                <w:sz w:val="22"/>
                <w:szCs w:val="22"/>
              </w:rPr>
            </w:pPr>
          </w:p>
          <w:p w14:paraId="5A0BD2F8" w14:textId="77777777" w:rsidR="0098507D" w:rsidRDefault="0098507D" w:rsidP="0098507D">
            <w:pPr>
              <w:pStyle w:val="Default"/>
              <w:rPr>
                <w:color w:val="auto"/>
                <w:sz w:val="22"/>
                <w:szCs w:val="22"/>
              </w:rPr>
            </w:pPr>
          </w:p>
          <w:p w14:paraId="22C0FC18" w14:textId="77777777" w:rsidR="0098507D" w:rsidRDefault="0098507D" w:rsidP="0098507D">
            <w:pPr>
              <w:pStyle w:val="Default"/>
              <w:rPr>
                <w:color w:val="auto"/>
                <w:sz w:val="22"/>
                <w:szCs w:val="22"/>
              </w:rPr>
            </w:pPr>
          </w:p>
          <w:p w14:paraId="0C9DD10E" w14:textId="77777777" w:rsidR="0098507D" w:rsidRDefault="0098507D" w:rsidP="0098507D">
            <w:pPr>
              <w:pStyle w:val="Default"/>
              <w:rPr>
                <w:color w:val="auto"/>
                <w:sz w:val="22"/>
                <w:szCs w:val="22"/>
              </w:rPr>
            </w:pPr>
          </w:p>
          <w:p w14:paraId="20C073BB" w14:textId="77777777" w:rsidR="0098507D" w:rsidRDefault="0098507D" w:rsidP="0098507D">
            <w:pPr>
              <w:pStyle w:val="Default"/>
              <w:rPr>
                <w:color w:val="auto"/>
                <w:sz w:val="22"/>
                <w:szCs w:val="22"/>
              </w:rPr>
            </w:pPr>
          </w:p>
          <w:p w14:paraId="38F3E0A3" w14:textId="77777777" w:rsidR="0098507D" w:rsidRDefault="0098507D" w:rsidP="0098507D">
            <w:pPr>
              <w:pStyle w:val="Default"/>
              <w:rPr>
                <w:color w:val="auto"/>
                <w:sz w:val="22"/>
                <w:szCs w:val="22"/>
              </w:rPr>
            </w:pPr>
          </w:p>
          <w:p w14:paraId="2F6B7E7F" w14:textId="77777777" w:rsidR="0098507D" w:rsidRDefault="0098507D" w:rsidP="0098507D">
            <w:pPr>
              <w:pStyle w:val="Default"/>
              <w:rPr>
                <w:color w:val="auto"/>
                <w:sz w:val="22"/>
                <w:szCs w:val="22"/>
              </w:rPr>
            </w:pPr>
          </w:p>
          <w:p w14:paraId="76A3C26D" w14:textId="38EC7BB6" w:rsidR="0098507D" w:rsidRDefault="0098507D" w:rsidP="0098507D">
            <w:pPr>
              <w:pStyle w:val="Default"/>
              <w:rPr>
                <w:color w:val="auto"/>
                <w:sz w:val="22"/>
                <w:szCs w:val="22"/>
              </w:rPr>
            </w:pPr>
          </w:p>
          <w:p w14:paraId="6352C55D" w14:textId="6C5263F3" w:rsidR="00692783" w:rsidRDefault="00692783" w:rsidP="0098507D">
            <w:pPr>
              <w:pStyle w:val="Default"/>
              <w:rPr>
                <w:color w:val="auto"/>
                <w:sz w:val="22"/>
                <w:szCs w:val="22"/>
              </w:rPr>
            </w:pPr>
          </w:p>
          <w:p w14:paraId="2FD145FB" w14:textId="77777777" w:rsidR="00692783" w:rsidRDefault="00692783" w:rsidP="0098507D">
            <w:pPr>
              <w:pStyle w:val="Default"/>
              <w:rPr>
                <w:color w:val="auto"/>
                <w:sz w:val="22"/>
                <w:szCs w:val="22"/>
              </w:rPr>
            </w:pPr>
          </w:p>
          <w:p w14:paraId="7B38CE40" w14:textId="77777777" w:rsidR="0098507D" w:rsidRDefault="0098507D" w:rsidP="0098507D">
            <w:pPr>
              <w:pStyle w:val="Default"/>
              <w:rPr>
                <w:color w:val="auto"/>
                <w:sz w:val="22"/>
                <w:szCs w:val="22"/>
              </w:rPr>
            </w:pPr>
          </w:p>
          <w:p w14:paraId="0F88A1D9" w14:textId="4FA5AAAC" w:rsidR="0098507D" w:rsidRDefault="0098507D" w:rsidP="0098507D">
            <w:pPr>
              <w:pStyle w:val="Default"/>
              <w:rPr>
                <w:color w:val="auto"/>
                <w:sz w:val="22"/>
                <w:szCs w:val="22"/>
              </w:rPr>
            </w:pPr>
          </w:p>
          <w:p w14:paraId="21915A02" w14:textId="77777777" w:rsidR="00712969" w:rsidRDefault="00712969" w:rsidP="0098507D">
            <w:pPr>
              <w:pStyle w:val="Default"/>
              <w:rPr>
                <w:color w:val="auto"/>
                <w:sz w:val="22"/>
                <w:szCs w:val="22"/>
              </w:rPr>
            </w:pPr>
          </w:p>
          <w:p w14:paraId="2F5561D9" w14:textId="77777777" w:rsidR="0098507D" w:rsidRDefault="0098507D" w:rsidP="0098507D">
            <w:pPr>
              <w:pStyle w:val="Default"/>
              <w:rPr>
                <w:color w:val="auto"/>
                <w:sz w:val="22"/>
                <w:szCs w:val="22"/>
              </w:rPr>
            </w:pPr>
            <w:r>
              <w:rPr>
                <w:color w:val="auto"/>
                <w:sz w:val="22"/>
                <w:szCs w:val="22"/>
              </w:rPr>
              <w:t>§ 1</w:t>
            </w:r>
          </w:p>
          <w:p w14:paraId="47532769" w14:textId="58C9D076" w:rsidR="0098507D" w:rsidRDefault="0098507D" w:rsidP="0098507D">
            <w:pPr>
              <w:pStyle w:val="Default"/>
              <w:rPr>
                <w:color w:val="auto"/>
                <w:sz w:val="22"/>
                <w:szCs w:val="22"/>
              </w:rPr>
            </w:pPr>
            <w:r>
              <w:rPr>
                <w:color w:val="auto"/>
                <w:sz w:val="22"/>
                <w:szCs w:val="22"/>
              </w:rPr>
              <w:t>O 3</w:t>
            </w:r>
          </w:p>
          <w:p w14:paraId="3AA06AD0" w14:textId="77777777" w:rsidR="0098507D" w:rsidRDefault="0098507D" w:rsidP="0098507D">
            <w:pPr>
              <w:pStyle w:val="Default"/>
              <w:rPr>
                <w:color w:val="auto"/>
                <w:sz w:val="22"/>
                <w:szCs w:val="22"/>
              </w:rPr>
            </w:pPr>
          </w:p>
          <w:p w14:paraId="36EECEA2" w14:textId="77777777" w:rsidR="0098507D" w:rsidRDefault="0098507D" w:rsidP="0098507D">
            <w:pPr>
              <w:pStyle w:val="Default"/>
              <w:rPr>
                <w:color w:val="auto"/>
                <w:sz w:val="22"/>
                <w:szCs w:val="22"/>
              </w:rPr>
            </w:pPr>
          </w:p>
          <w:p w14:paraId="33A42E7F" w14:textId="77777777" w:rsidR="0098507D" w:rsidRDefault="0098507D" w:rsidP="0098507D">
            <w:pPr>
              <w:pStyle w:val="Default"/>
              <w:rPr>
                <w:color w:val="auto"/>
                <w:sz w:val="22"/>
                <w:szCs w:val="22"/>
              </w:rPr>
            </w:pPr>
          </w:p>
          <w:p w14:paraId="4648C89F" w14:textId="77777777" w:rsidR="0098507D" w:rsidRDefault="0098507D" w:rsidP="0098507D">
            <w:pPr>
              <w:pStyle w:val="Default"/>
              <w:rPr>
                <w:color w:val="auto"/>
                <w:sz w:val="22"/>
                <w:szCs w:val="22"/>
              </w:rPr>
            </w:pPr>
          </w:p>
          <w:p w14:paraId="3225C75B" w14:textId="77777777" w:rsidR="0098507D" w:rsidRDefault="0098507D" w:rsidP="0098507D">
            <w:pPr>
              <w:pStyle w:val="Default"/>
              <w:rPr>
                <w:color w:val="auto"/>
                <w:sz w:val="22"/>
                <w:szCs w:val="22"/>
              </w:rPr>
            </w:pPr>
          </w:p>
          <w:p w14:paraId="4F547A4B" w14:textId="77777777" w:rsidR="0098507D" w:rsidRDefault="0098507D" w:rsidP="0098507D">
            <w:pPr>
              <w:pStyle w:val="Default"/>
              <w:rPr>
                <w:color w:val="auto"/>
                <w:sz w:val="22"/>
                <w:szCs w:val="22"/>
              </w:rPr>
            </w:pPr>
          </w:p>
          <w:p w14:paraId="694B7537" w14:textId="77777777" w:rsidR="0098507D" w:rsidRDefault="0098507D" w:rsidP="0098507D">
            <w:pPr>
              <w:pStyle w:val="Default"/>
              <w:rPr>
                <w:color w:val="auto"/>
                <w:sz w:val="22"/>
                <w:szCs w:val="22"/>
              </w:rPr>
            </w:pPr>
          </w:p>
          <w:p w14:paraId="3957535A" w14:textId="77777777" w:rsidR="0098507D" w:rsidRDefault="0098507D" w:rsidP="0098507D">
            <w:pPr>
              <w:pStyle w:val="Default"/>
              <w:rPr>
                <w:color w:val="auto"/>
                <w:sz w:val="22"/>
                <w:szCs w:val="22"/>
              </w:rPr>
            </w:pPr>
          </w:p>
          <w:p w14:paraId="48A2952A" w14:textId="77777777" w:rsidR="0098507D" w:rsidRDefault="0098507D" w:rsidP="0098507D">
            <w:pPr>
              <w:pStyle w:val="Default"/>
              <w:rPr>
                <w:color w:val="auto"/>
                <w:sz w:val="22"/>
                <w:szCs w:val="22"/>
              </w:rPr>
            </w:pPr>
          </w:p>
          <w:p w14:paraId="7F6AA864" w14:textId="17D1F0EC" w:rsidR="0098507D" w:rsidRDefault="0098507D" w:rsidP="0098507D">
            <w:pPr>
              <w:pStyle w:val="Default"/>
              <w:rPr>
                <w:color w:val="auto"/>
                <w:sz w:val="22"/>
                <w:szCs w:val="22"/>
              </w:rPr>
            </w:pPr>
            <w:r>
              <w:rPr>
                <w:color w:val="auto"/>
                <w:sz w:val="22"/>
                <w:szCs w:val="22"/>
              </w:rPr>
              <w:t>§ 2</w:t>
            </w:r>
          </w:p>
          <w:p w14:paraId="74856B07" w14:textId="0B47D9FF" w:rsidR="0098507D" w:rsidRDefault="0098507D" w:rsidP="0098507D">
            <w:pPr>
              <w:pStyle w:val="Default"/>
              <w:rPr>
                <w:color w:val="auto"/>
                <w:sz w:val="22"/>
                <w:szCs w:val="22"/>
              </w:rPr>
            </w:pPr>
            <w:r>
              <w:rPr>
                <w:color w:val="auto"/>
                <w:sz w:val="22"/>
                <w:szCs w:val="22"/>
              </w:rPr>
              <w:t>O 1</w:t>
            </w:r>
          </w:p>
          <w:p w14:paraId="4E08E0F1" w14:textId="57BFCE13" w:rsidR="0098507D" w:rsidRDefault="0098507D" w:rsidP="0098507D">
            <w:pPr>
              <w:pStyle w:val="Default"/>
              <w:rPr>
                <w:color w:val="auto"/>
                <w:sz w:val="22"/>
                <w:szCs w:val="22"/>
              </w:rPr>
            </w:pPr>
          </w:p>
          <w:p w14:paraId="74519A1F" w14:textId="271FC6C5" w:rsidR="0098507D" w:rsidRDefault="0098507D" w:rsidP="0098507D">
            <w:pPr>
              <w:pStyle w:val="Default"/>
              <w:rPr>
                <w:color w:val="auto"/>
                <w:sz w:val="22"/>
                <w:szCs w:val="22"/>
              </w:rPr>
            </w:pPr>
          </w:p>
          <w:p w14:paraId="09192C4A" w14:textId="44DAE1E6" w:rsidR="0098507D" w:rsidRDefault="0098507D" w:rsidP="0098507D">
            <w:pPr>
              <w:pStyle w:val="Default"/>
              <w:rPr>
                <w:color w:val="auto"/>
                <w:sz w:val="22"/>
                <w:szCs w:val="22"/>
              </w:rPr>
            </w:pPr>
          </w:p>
          <w:p w14:paraId="1C191EBB" w14:textId="3F90D6EC" w:rsidR="0098507D" w:rsidRDefault="0098507D" w:rsidP="0098507D">
            <w:pPr>
              <w:pStyle w:val="Default"/>
              <w:rPr>
                <w:color w:val="auto"/>
                <w:sz w:val="22"/>
                <w:szCs w:val="22"/>
              </w:rPr>
            </w:pPr>
          </w:p>
          <w:p w14:paraId="3291F25A" w14:textId="24234E80" w:rsidR="0098507D" w:rsidRDefault="0098507D" w:rsidP="0098507D">
            <w:pPr>
              <w:pStyle w:val="Default"/>
              <w:rPr>
                <w:color w:val="auto"/>
                <w:sz w:val="22"/>
                <w:szCs w:val="22"/>
              </w:rPr>
            </w:pPr>
          </w:p>
          <w:p w14:paraId="79874768" w14:textId="273F9FF0" w:rsidR="0098507D" w:rsidRDefault="0098507D" w:rsidP="0098507D">
            <w:pPr>
              <w:pStyle w:val="Default"/>
              <w:rPr>
                <w:color w:val="auto"/>
                <w:sz w:val="22"/>
                <w:szCs w:val="22"/>
              </w:rPr>
            </w:pPr>
          </w:p>
          <w:p w14:paraId="4EE78890" w14:textId="02E7518B" w:rsidR="0098507D" w:rsidRDefault="0098507D" w:rsidP="0098507D">
            <w:pPr>
              <w:pStyle w:val="Default"/>
              <w:rPr>
                <w:color w:val="auto"/>
                <w:sz w:val="22"/>
                <w:szCs w:val="22"/>
              </w:rPr>
            </w:pPr>
          </w:p>
          <w:p w14:paraId="7F300680" w14:textId="6B10A927" w:rsidR="0098507D" w:rsidRDefault="0098507D" w:rsidP="0098507D">
            <w:pPr>
              <w:pStyle w:val="Default"/>
              <w:rPr>
                <w:color w:val="auto"/>
                <w:sz w:val="22"/>
                <w:szCs w:val="22"/>
              </w:rPr>
            </w:pPr>
          </w:p>
          <w:p w14:paraId="793633C7" w14:textId="6A9BDF6B" w:rsidR="0098507D" w:rsidRDefault="0098507D" w:rsidP="0098507D">
            <w:pPr>
              <w:pStyle w:val="Default"/>
              <w:rPr>
                <w:color w:val="auto"/>
                <w:sz w:val="22"/>
                <w:szCs w:val="22"/>
              </w:rPr>
            </w:pPr>
          </w:p>
          <w:p w14:paraId="78D70195" w14:textId="77777777" w:rsidR="0098507D" w:rsidRDefault="0098507D" w:rsidP="0098507D">
            <w:pPr>
              <w:pStyle w:val="Default"/>
              <w:rPr>
                <w:color w:val="auto"/>
                <w:sz w:val="22"/>
                <w:szCs w:val="22"/>
              </w:rPr>
            </w:pPr>
          </w:p>
          <w:p w14:paraId="49569F66" w14:textId="77777777" w:rsidR="0098507D" w:rsidRDefault="0098507D" w:rsidP="0098507D">
            <w:pPr>
              <w:pStyle w:val="Default"/>
              <w:rPr>
                <w:color w:val="auto"/>
                <w:sz w:val="22"/>
                <w:szCs w:val="22"/>
              </w:rPr>
            </w:pPr>
            <w:r>
              <w:rPr>
                <w:color w:val="auto"/>
                <w:sz w:val="22"/>
                <w:szCs w:val="22"/>
              </w:rPr>
              <w:t>§ 4</w:t>
            </w:r>
          </w:p>
          <w:p w14:paraId="24911F9E" w14:textId="7A3E4698" w:rsidR="0098507D" w:rsidRDefault="0098507D" w:rsidP="0098507D">
            <w:pPr>
              <w:pStyle w:val="Default"/>
              <w:rPr>
                <w:color w:val="auto"/>
                <w:sz w:val="22"/>
                <w:szCs w:val="22"/>
              </w:rPr>
            </w:pPr>
            <w:r>
              <w:rPr>
                <w:color w:val="auto"/>
                <w:sz w:val="22"/>
                <w:szCs w:val="22"/>
              </w:rPr>
              <w:t>O 1</w:t>
            </w:r>
          </w:p>
          <w:p w14:paraId="18AACE82" w14:textId="77777777" w:rsidR="0098507D" w:rsidRDefault="0098507D" w:rsidP="0098507D">
            <w:pPr>
              <w:pStyle w:val="Default"/>
              <w:rPr>
                <w:color w:val="auto"/>
                <w:sz w:val="22"/>
                <w:szCs w:val="22"/>
              </w:rPr>
            </w:pPr>
          </w:p>
          <w:p w14:paraId="2572B4C0" w14:textId="77777777" w:rsidR="0098507D" w:rsidRDefault="0098507D" w:rsidP="0098507D">
            <w:pPr>
              <w:pStyle w:val="Default"/>
              <w:rPr>
                <w:color w:val="auto"/>
                <w:sz w:val="22"/>
                <w:szCs w:val="22"/>
              </w:rPr>
            </w:pPr>
          </w:p>
          <w:p w14:paraId="20E99B30" w14:textId="77777777" w:rsidR="0098507D" w:rsidRDefault="0098507D" w:rsidP="0098507D">
            <w:pPr>
              <w:pStyle w:val="Default"/>
              <w:rPr>
                <w:color w:val="auto"/>
                <w:sz w:val="22"/>
                <w:szCs w:val="22"/>
              </w:rPr>
            </w:pPr>
          </w:p>
          <w:p w14:paraId="5321FED6" w14:textId="77777777" w:rsidR="0098507D" w:rsidRDefault="0098507D" w:rsidP="0098507D">
            <w:pPr>
              <w:pStyle w:val="Default"/>
              <w:rPr>
                <w:color w:val="auto"/>
                <w:sz w:val="22"/>
                <w:szCs w:val="22"/>
              </w:rPr>
            </w:pPr>
          </w:p>
          <w:p w14:paraId="5FF7B220" w14:textId="77777777" w:rsidR="0098507D" w:rsidRDefault="0098507D" w:rsidP="0098507D">
            <w:pPr>
              <w:pStyle w:val="Default"/>
              <w:rPr>
                <w:color w:val="auto"/>
                <w:sz w:val="22"/>
                <w:szCs w:val="22"/>
              </w:rPr>
            </w:pPr>
          </w:p>
          <w:p w14:paraId="1EDEC347" w14:textId="77777777" w:rsidR="0098507D" w:rsidRDefault="0098507D" w:rsidP="0098507D">
            <w:pPr>
              <w:pStyle w:val="Default"/>
              <w:rPr>
                <w:color w:val="auto"/>
                <w:sz w:val="22"/>
                <w:szCs w:val="22"/>
              </w:rPr>
            </w:pPr>
          </w:p>
          <w:p w14:paraId="34DDE94B" w14:textId="77777777" w:rsidR="0098507D" w:rsidRDefault="0098507D" w:rsidP="0098507D">
            <w:pPr>
              <w:pStyle w:val="Default"/>
              <w:rPr>
                <w:color w:val="auto"/>
                <w:sz w:val="22"/>
                <w:szCs w:val="22"/>
              </w:rPr>
            </w:pPr>
          </w:p>
          <w:p w14:paraId="37531241" w14:textId="06D1160A" w:rsidR="0098507D" w:rsidRDefault="0098507D" w:rsidP="0098507D">
            <w:pPr>
              <w:pStyle w:val="Default"/>
              <w:rPr>
                <w:color w:val="auto"/>
                <w:sz w:val="22"/>
                <w:szCs w:val="22"/>
              </w:rPr>
            </w:pPr>
          </w:p>
          <w:p w14:paraId="373552B4" w14:textId="1CBABCDD" w:rsidR="00712969" w:rsidRDefault="00712969" w:rsidP="00712969">
            <w:pPr>
              <w:pStyle w:val="Default"/>
              <w:spacing w:before="120"/>
              <w:rPr>
                <w:color w:val="auto"/>
                <w:sz w:val="22"/>
                <w:szCs w:val="22"/>
              </w:rPr>
            </w:pPr>
          </w:p>
          <w:p w14:paraId="6445F5EC" w14:textId="1D693AB1" w:rsidR="00692783" w:rsidRDefault="00692783" w:rsidP="0098507D">
            <w:pPr>
              <w:pStyle w:val="Default"/>
              <w:rPr>
                <w:color w:val="auto"/>
                <w:sz w:val="22"/>
                <w:szCs w:val="22"/>
              </w:rPr>
            </w:pPr>
          </w:p>
          <w:p w14:paraId="2910A557" w14:textId="78FA6014" w:rsidR="0098507D" w:rsidRDefault="0098507D" w:rsidP="0098507D">
            <w:pPr>
              <w:pStyle w:val="Default"/>
              <w:rPr>
                <w:color w:val="auto"/>
                <w:sz w:val="22"/>
                <w:szCs w:val="22"/>
              </w:rPr>
            </w:pPr>
            <w:r>
              <w:rPr>
                <w:color w:val="auto"/>
                <w:sz w:val="22"/>
                <w:szCs w:val="22"/>
              </w:rPr>
              <w:t>O 2</w:t>
            </w:r>
          </w:p>
          <w:p w14:paraId="48FB2129" w14:textId="41FFCD09" w:rsidR="0098507D" w:rsidRDefault="0098507D" w:rsidP="0098507D">
            <w:pPr>
              <w:pStyle w:val="Default"/>
              <w:rPr>
                <w:color w:val="auto"/>
                <w:sz w:val="22"/>
                <w:szCs w:val="22"/>
              </w:rPr>
            </w:pPr>
          </w:p>
          <w:p w14:paraId="0D69A12C" w14:textId="704713D8" w:rsidR="0098507D" w:rsidRDefault="0098507D" w:rsidP="0098507D">
            <w:pPr>
              <w:pStyle w:val="Default"/>
              <w:rPr>
                <w:color w:val="auto"/>
                <w:sz w:val="22"/>
                <w:szCs w:val="22"/>
              </w:rPr>
            </w:pPr>
          </w:p>
          <w:p w14:paraId="71D129F2" w14:textId="5BDC90AE" w:rsidR="0098507D" w:rsidRDefault="0098507D" w:rsidP="0098507D">
            <w:pPr>
              <w:pStyle w:val="Default"/>
              <w:rPr>
                <w:color w:val="auto"/>
                <w:sz w:val="22"/>
                <w:szCs w:val="22"/>
              </w:rPr>
            </w:pPr>
          </w:p>
          <w:p w14:paraId="37A75A33" w14:textId="2B6C3CA7" w:rsidR="0098507D" w:rsidRDefault="0098507D" w:rsidP="0098507D">
            <w:pPr>
              <w:pStyle w:val="Default"/>
              <w:rPr>
                <w:color w:val="auto"/>
                <w:sz w:val="22"/>
                <w:szCs w:val="22"/>
              </w:rPr>
            </w:pPr>
          </w:p>
          <w:p w14:paraId="725F9CEB" w14:textId="76F4C74D" w:rsidR="0098507D" w:rsidRDefault="0098507D" w:rsidP="0098507D">
            <w:pPr>
              <w:pStyle w:val="Default"/>
              <w:rPr>
                <w:color w:val="auto"/>
                <w:sz w:val="22"/>
                <w:szCs w:val="22"/>
              </w:rPr>
            </w:pPr>
          </w:p>
          <w:p w14:paraId="278ED660" w14:textId="090E54A6" w:rsidR="00692783" w:rsidRDefault="00692783" w:rsidP="0098507D">
            <w:pPr>
              <w:pStyle w:val="Default"/>
              <w:rPr>
                <w:color w:val="auto"/>
                <w:sz w:val="22"/>
                <w:szCs w:val="22"/>
              </w:rPr>
            </w:pPr>
          </w:p>
          <w:p w14:paraId="5A857ECB" w14:textId="78B3DBEE" w:rsidR="00692783" w:rsidRDefault="00692783" w:rsidP="0098507D">
            <w:pPr>
              <w:pStyle w:val="Default"/>
              <w:rPr>
                <w:color w:val="auto"/>
                <w:sz w:val="22"/>
                <w:szCs w:val="22"/>
              </w:rPr>
            </w:pPr>
          </w:p>
          <w:p w14:paraId="764354F7" w14:textId="6E739FFD" w:rsidR="0098507D" w:rsidRDefault="0098507D" w:rsidP="0098507D">
            <w:pPr>
              <w:pStyle w:val="Default"/>
              <w:rPr>
                <w:color w:val="auto"/>
                <w:sz w:val="22"/>
                <w:szCs w:val="22"/>
              </w:rPr>
            </w:pPr>
          </w:p>
          <w:p w14:paraId="64CDA9F7" w14:textId="77777777" w:rsidR="00712969" w:rsidRDefault="00712969" w:rsidP="0098507D">
            <w:pPr>
              <w:pStyle w:val="Default"/>
              <w:rPr>
                <w:color w:val="auto"/>
                <w:sz w:val="22"/>
                <w:szCs w:val="22"/>
              </w:rPr>
            </w:pPr>
          </w:p>
          <w:p w14:paraId="7DDEFC26" w14:textId="3DB8C4D6" w:rsidR="0098507D" w:rsidRDefault="0098507D" w:rsidP="0098507D">
            <w:pPr>
              <w:pStyle w:val="Default"/>
              <w:rPr>
                <w:color w:val="auto"/>
                <w:sz w:val="22"/>
                <w:szCs w:val="22"/>
              </w:rPr>
            </w:pPr>
            <w:r>
              <w:rPr>
                <w:color w:val="auto"/>
                <w:sz w:val="22"/>
                <w:szCs w:val="22"/>
              </w:rPr>
              <w:t>O 3</w:t>
            </w:r>
          </w:p>
          <w:p w14:paraId="0BA6A1AF" w14:textId="4349934C" w:rsidR="0098507D" w:rsidRDefault="0098507D" w:rsidP="0098507D">
            <w:pPr>
              <w:pStyle w:val="Default"/>
              <w:rPr>
                <w:color w:val="auto"/>
                <w:sz w:val="22"/>
                <w:szCs w:val="22"/>
              </w:rPr>
            </w:pPr>
          </w:p>
          <w:p w14:paraId="78A4B36E" w14:textId="33CEF34D" w:rsidR="0098507D" w:rsidRDefault="0098507D" w:rsidP="0098507D">
            <w:pPr>
              <w:pStyle w:val="Default"/>
              <w:rPr>
                <w:color w:val="auto"/>
                <w:sz w:val="22"/>
                <w:szCs w:val="22"/>
              </w:rPr>
            </w:pPr>
          </w:p>
          <w:p w14:paraId="255897B5" w14:textId="716B024C" w:rsidR="0098507D" w:rsidRDefault="0098507D" w:rsidP="0098507D">
            <w:pPr>
              <w:pStyle w:val="Default"/>
              <w:rPr>
                <w:color w:val="auto"/>
                <w:sz w:val="22"/>
                <w:szCs w:val="22"/>
              </w:rPr>
            </w:pPr>
          </w:p>
          <w:p w14:paraId="3144120D" w14:textId="198F6433" w:rsidR="0098507D" w:rsidRDefault="0098507D" w:rsidP="0098507D">
            <w:pPr>
              <w:pStyle w:val="Default"/>
              <w:rPr>
                <w:color w:val="auto"/>
                <w:sz w:val="22"/>
                <w:szCs w:val="22"/>
              </w:rPr>
            </w:pPr>
          </w:p>
          <w:p w14:paraId="2D03BC44" w14:textId="1C105709" w:rsidR="0098507D" w:rsidRDefault="0098507D" w:rsidP="0098507D">
            <w:pPr>
              <w:pStyle w:val="Default"/>
              <w:rPr>
                <w:color w:val="auto"/>
                <w:sz w:val="22"/>
                <w:szCs w:val="22"/>
              </w:rPr>
            </w:pPr>
          </w:p>
          <w:p w14:paraId="39E7B04A" w14:textId="5A27ED4D" w:rsidR="0098507D" w:rsidRDefault="0098507D" w:rsidP="0098507D">
            <w:pPr>
              <w:pStyle w:val="Default"/>
              <w:rPr>
                <w:color w:val="auto"/>
                <w:sz w:val="22"/>
                <w:szCs w:val="22"/>
              </w:rPr>
            </w:pPr>
          </w:p>
          <w:p w14:paraId="48C7911E" w14:textId="0B18F04F" w:rsidR="0098507D" w:rsidRDefault="0098507D" w:rsidP="0098507D">
            <w:pPr>
              <w:pStyle w:val="Default"/>
              <w:rPr>
                <w:color w:val="auto"/>
                <w:sz w:val="22"/>
                <w:szCs w:val="22"/>
              </w:rPr>
            </w:pPr>
          </w:p>
          <w:p w14:paraId="76BD89E0" w14:textId="3B899B1E" w:rsidR="0098507D" w:rsidRPr="00BA4C90" w:rsidRDefault="0098507D" w:rsidP="0098507D">
            <w:pPr>
              <w:pStyle w:val="Default"/>
              <w:rPr>
                <w:color w:val="auto"/>
                <w:sz w:val="22"/>
                <w:szCs w:val="22"/>
              </w:rPr>
            </w:pPr>
            <w:r>
              <w:rPr>
                <w:color w:val="auto"/>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91D9262" w14:textId="77777777" w:rsidR="0098507D" w:rsidRDefault="0098507D" w:rsidP="0098507D">
            <w:pPr>
              <w:pStyle w:val="Default"/>
              <w:rPr>
                <w:color w:val="auto"/>
                <w:sz w:val="22"/>
                <w:szCs w:val="22"/>
              </w:rPr>
            </w:pPr>
            <w:r w:rsidRPr="00054121">
              <w:rPr>
                <w:color w:val="auto"/>
                <w:sz w:val="22"/>
                <w:szCs w:val="22"/>
              </w:rPr>
              <w:lastRenderedPageBreak/>
              <w:t xml:space="preserve">(1) Postupmi a opatreniami na zlepšenie energetickej hospodárnosti budov sú: </w:t>
            </w:r>
          </w:p>
          <w:p w14:paraId="00928F94" w14:textId="52882206" w:rsidR="0098507D" w:rsidRPr="00BA4C90" w:rsidRDefault="0098507D" w:rsidP="0098507D">
            <w:pPr>
              <w:pStyle w:val="Default"/>
              <w:rPr>
                <w:color w:val="auto"/>
                <w:sz w:val="22"/>
                <w:szCs w:val="22"/>
              </w:rPr>
            </w:pPr>
            <w:r w:rsidRPr="00054121">
              <w:rPr>
                <w:color w:val="auto"/>
                <w:sz w:val="22"/>
                <w:szCs w:val="22"/>
              </w:rPr>
              <w:t xml:space="preserve">c) </w:t>
            </w:r>
            <w:r w:rsidRPr="00EF73D3">
              <w:rPr>
                <w:color w:val="auto"/>
                <w:sz w:val="22"/>
                <w:szCs w:val="22"/>
              </w:rPr>
              <w:t xml:space="preserve">povinná energetická certifikácia budov a </w:t>
            </w:r>
            <w:r w:rsidRPr="00EF73D3">
              <w:rPr>
                <w:b/>
                <w:color w:val="auto"/>
                <w:sz w:val="22"/>
                <w:szCs w:val="22"/>
              </w:rPr>
              <w:t>jednotiek budov</w:t>
            </w:r>
            <w:r w:rsidRPr="00EF73D3">
              <w:rPr>
                <w:color w:val="auto"/>
                <w:sz w:val="22"/>
                <w:szCs w:val="22"/>
              </w:rPr>
              <w:t xml:space="preserve"> a systém kontroly energetických certifikátov,</w:t>
            </w:r>
          </w:p>
          <w:p w14:paraId="5B134E1C" w14:textId="77777777" w:rsidR="0098507D" w:rsidRDefault="0098507D" w:rsidP="0098507D">
            <w:pPr>
              <w:pStyle w:val="Default"/>
              <w:rPr>
                <w:color w:val="auto"/>
                <w:sz w:val="22"/>
                <w:szCs w:val="22"/>
              </w:rPr>
            </w:pPr>
          </w:p>
          <w:p w14:paraId="633C6109" w14:textId="7886DC50" w:rsidR="0098507D" w:rsidRDefault="0098507D" w:rsidP="0098507D">
            <w:pPr>
              <w:pStyle w:val="Default"/>
              <w:rPr>
                <w:color w:val="auto"/>
                <w:sz w:val="22"/>
                <w:szCs w:val="22"/>
              </w:rPr>
            </w:pPr>
            <w:r>
              <w:rPr>
                <w:color w:val="auto"/>
                <w:sz w:val="22"/>
                <w:szCs w:val="22"/>
              </w:rPr>
              <w:t>(1) </w:t>
            </w:r>
            <w:r w:rsidRPr="00EF73D3">
              <w:rPr>
                <w:color w:val="auto"/>
                <w:sz w:val="22"/>
                <w:szCs w:val="22"/>
              </w:rPr>
              <w:t xml:space="preserve">Osvedčením o vykonanej energetickej certifikácii je energetický certifikát vydaný oprávnenou osobou na základe obhliadky na mieste alebo </w:t>
            </w:r>
            <w:r w:rsidR="005A6AC8" w:rsidRPr="005A6AC8">
              <w:rPr>
                <w:color w:val="auto"/>
                <w:sz w:val="22"/>
                <w:szCs w:val="22"/>
              </w:rPr>
              <w:t>v odôvodnených</w:t>
            </w:r>
            <w:r w:rsidR="005A6AC8">
              <w:rPr>
                <w:color w:val="auto"/>
                <w:sz w:val="22"/>
                <w:szCs w:val="22"/>
              </w:rPr>
              <w:t xml:space="preserve"> </w:t>
            </w:r>
            <w:r w:rsidRPr="00EF73D3">
              <w:rPr>
                <w:color w:val="auto"/>
                <w:sz w:val="22"/>
                <w:szCs w:val="22"/>
              </w:rPr>
              <w:t xml:space="preserve">prípadoch uskutočnenej </w:t>
            </w:r>
            <w:r w:rsidRPr="00EF73D3">
              <w:rPr>
                <w:color w:val="auto"/>
                <w:sz w:val="22"/>
                <w:szCs w:val="22"/>
              </w:rPr>
              <w:lastRenderedPageBreak/>
              <w:t xml:space="preserve">virtuálnou kontrolou. Energetický certifikát obsahuje </w:t>
            </w:r>
          </w:p>
          <w:p w14:paraId="04D169C6" w14:textId="2EAF31A9" w:rsidR="0098507D" w:rsidRDefault="0098507D" w:rsidP="0098507D">
            <w:pPr>
              <w:pStyle w:val="Default"/>
              <w:rPr>
                <w:color w:val="auto"/>
                <w:sz w:val="22"/>
                <w:szCs w:val="22"/>
              </w:rPr>
            </w:pPr>
          </w:p>
          <w:p w14:paraId="50F8BB59" w14:textId="70A7C242" w:rsidR="0098507D" w:rsidRPr="00EB0027" w:rsidRDefault="0098507D" w:rsidP="0098507D">
            <w:pPr>
              <w:pStyle w:val="Default"/>
              <w:rPr>
                <w:color w:val="auto"/>
                <w:sz w:val="22"/>
                <w:szCs w:val="22"/>
              </w:rPr>
            </w:pPr>
            <w:r w:rsidRPr="00EB0027">
              <w:rPr>
                <w:color w:val="auto"/>
                <w:sz w:val="22"/>
                <w:szCs w:val="22"/>
              </w:rPr>
              <w:t>a) označenie oprávnenej osoby</w:t>
            </w:r>
            <w:r>
              <w:rPr>
                <w:color w:val="auto"/>
                <w:sz w:val="22"/>
                <w:szCs w:val="22"/>
              </w:rPr>
              <w:t xml:space="preserve"> </w:t>
            </w:r>
            <w:r w:rsidRPr="00EB0027">
              <w:rPr>
                <w:color w:val="auto"/>
                <w:sz w:val="22"/>
                <w:szCs w:val="22"/>
              </w:rPr>
              <w:t xml:space="preserve">v rozsahu obchodné meno, sídlo alebo miesto podnikania, identifikačné číslo a označenie registra, v ktorom je zapísaný, a číslo zápisu v ňom, a ak ide o právnickú osobu, aj právnu formu, </w:t>
            </w:r>
          </w:p>
          <w:p w14:paraId="71381F8B" w14:textId="77777777" w:rsidR="0098507D" w:rsidRPr="00EB0027" w:rsidRDefault="0098507D" w:rsidP="0098507D">
            <w:pPr>
              <w:pStyle w:val="Default"/>
              <w:rPr>
                <w:color w:val="auto"/>
                <w:sz w:val="22"/>
                <w:szCs w:val="22"/>
              </w:rPr>
            </w:pPr>
            <w:r w:rsidRPr="00EB0027">
              <w:rPr>
                <w:color w:val="auto"/>
                <w:sz w:val="22"/>
                <w:szCs w:val="22"/>
              </w:rPr>
              <w:t xml:space="preserve"> b) opis budovy a jej adresu v rozsahu okres, obec, súpisné číslo, ulica a orientačné číslo, parcelné číslo a katastrálne územie,</w:t>
            </w:r>
          </w:p>
          <w:p w14:paraId="111F0C03" w14:textId="77777777" w:rsidR="0098507D" w:rsidRPr="00EB0027" w:rsidRDefault="0098507D" w:rsidP="0098507D">
            <w:pPr>
              <w:pStyle w:val="Default"/>
              <w:rPr>
                <w:color w:val="auto"/>
                <w:sz w:val="22"/>
                <w:szCs w:val="22"/>
              </w:rPr>
            </w:pPr>
            <w:r w:rsidRPr="00EB0027">
              <w:rPr>
                <w:color w:val="auto"/>
                <w:sz w:val="22"/>
                <w:szCs w:val="22"/>
              </w:rPr>
              <w:t xml:space="preserve"> c) údaj o zaradení budovy do kategórie, </w:t>
            </w:r>
          </w:p>
          <w:p w14:paraId="6F1C93F2" w14:textId="77777777" w:rsidR="0098507D" w:rsidRPr="00EB0027" w:rsidRDefault="0098507D" w:rsidP="0098507D">
            <w:pPr>
              <w:pStyle w:val="Default"/>
              <w:rPr>
                <w:color w:val="auto"/>
                <w:sz w:val="22"/>
                <w:szCs w:val="22"/>
              </w:rPr>
            </w:pPr>
            <w:r w:rsidRPr="00EB0027">
              <w:rPr>
                <w:color w:val="auto"/>
                <w:sz w:val="22"/>
                <w:szCs w:val="22"/>
              </w:rPr>
              <w:t xml:space="preserve"> d) číselné ukazovatele vyjadrujúce minimálne požiadavky na energetickú hospodárnosť budov určené pre jednotlivé miesta a spôsoby spotreby energie v budove a na úroveň tvorby emisií oxidu uhličitého v budove podľa technických noriem, </w:t>
            </w:r>
          </w:p>
          <w:p w14:paraId="3664A858" w14:textId="77777777" w:rsidR="0098507D" w:rsidRPr="00EB0027" w:rsidRDefault="0098507D" w:rsidP="0098507D">
            <w:pPr>
              <w:pStyle w:val="Default"/>
              <w:rPr>
                <w:color w:val="auto"/>
                <w:sz w:val="22"/>
                <w:szCs w:val="22"/>
              </w:rPr>
            </w:pPr>
            <w:r w:rsidRPr="00EB0027">
              <w:rPr>
                <w:color w:val="auto"/>
                <w:sz w:val="22"/>
                <w:szCs w:val="22"/>
              </w:rPr>
              <w:t xml:space="preserve"> e) výsledky výpočtu, </w:t>
            </w:r>
          </w:p>
          <w:p w14:paraId="4E9B1481" w14:textId="77777777" w:rsidR="0098507D" w:rsidRPr="00EB0027" w:rsidRDefault="0098507D" w:rsidP="0098507D">
            <w:pPr>
              <w:pStyle w:val="Default"/>
              <w:rPr>
                <w:color w:val="auto"/>
                <w:sz w:val="22"/>
                <w:szCs w:val="22"/>
              </w:rPr>
            </w:pPr>
            <w:r w:rsidRPr="00EB0027">
              <w:rPr>
                <w:color w:val="auto"/>
                <w:sz w:val="22"/>
                <w:szCs w:val="22"/>
              </w:rPr>
              <w:t xml:space="preserve"> f) opis technických a energetických charakteristík budovy a technického systému budovy a jej zatriedenie do energetickej triedy vrátane grafického vyjadrenia, </w:t>
            </w:r>
          </w:p>
          <w:p w14:paraId="2E6E7F37" w14:textId="77777777" w:rsidR="0098507D" w:rsidRPr="00EB0027" w:rsidRDefault="0098507D" w:rsidP="0098507D">
            <w:pPr>
              <w:pStyle w:val="Default"/>
              <w:rPr>
                <w:color w:val="auto"/>
                <w:sz w:val="22"/>
                <w:szCs w:val="22"/>
              </w:rPr>
            </w:pPr>
            <w:r w:rsidRPr="00EB0027">
              <w:rPr>
                <w:color w:val="auto"/>
                <w:sz w:val="22"/>
                <w:szCs w:val="22"/>
              </w:rPr>
              <w:t xml:space="preserve"> g) údaj o platnosti energetického certifikátu, </w:t>
            </w:r>
          </w:p>
          <w:p w14:paraId="4FFCDFC8" w14:textId="3A226858" w:rsidR="0098507D" w:rsidRDefault="0098507D" w:rsidP="0098507D">
            <w:pPr>
              <w:pStyle w:val="Default"/>
              <w:rPr>
                <w:color w:val="auto"/>
                <w:sz w:val="22"/>
                <w:szCs w:val="22"/>
              </w:rPr>
            </w:pPr>
            <w:r w:rsidRPr="00EB0027">
              <w:rPr>
                <w:color w:val="auto"/>
                <w:sz w:val="22"/>
                <w:szCs w:val="22"/>
              </w:rPr>
              <w:t xml:space="preserve"> h) označenie menom, priezviskom a titulom osoby, ktorá uskutočnila energetickú certifikáciu, a označenie menom, priezviskom, titulom a funkciou osoby, ktorá je štatutárnym orgánom oprávnenej osoby; ak sa na energetickej </w:t>
            </w:r>
            <w:r w:rsidRPr="00EB0027">
              <w:rPr>
                <w:color w:val="auto"/>
                <w:sz w:val="22"/>
                <w:szCs w:val="22"/>
              </w:rPr>
              <w:lastRenderedPageBreak/>
              <w:t>certifikácii podieľalo viac oprávnených osôb, uvedú sa všetky s vyznačením rozsahu ich účasti na energetickej certifikácii,</w:t>
            </w:r>
          </w:p>
          <w:p w14:paraId="4AB1330D" w14:textId="6BE06235" w:rsidR="0098507D" w:rsidRPr="00EB0027" w:rsidRDefault="0098507D" w:rsidP="0098507D">
            <w:pPr>
              <w:pStyle w:val="Default"/>
              <w:rPr>
                <w:color w:val="auto"/>
                <w:sz w:val="22"/>
                <w:szCs w:val="22"/>
              </w:rPr>
            </w:pPr>
            <w:r w:rsidRPr="00EB0027">
              <w:rPr>
                <w:color w:val="auto"/>
                <w:sz w:val="22"/>
                <w:szCs w:val="22"/>
              </w:rPr>
              <w:t>i) kvalifikované</w:t>
            </w:r>
            <w:r w:rsidR="00243D67">
              <w:rPr>
                <w:color w:val="auto"/>
                <w:sz w:val="22"/>
                <w:szCs w:val="22"/>
              </w:rPr>
              <w:t xml:space="preserve"> elektronické</w:t>
            </w:r>
            <w:r w:rsidRPr="00EB0027">
              <w:rPr>
                <w:color w:val="auto"/>
                <w:sz w:val="22"/>
                <w:szCs w:val="22"/>
              </w:rPr>
              <w:t xml:space="preserve"> podpisy</w:t>
            </w:r>
            <w:r>
              <w:rPr>
                <w:color w:val="auto"/>
                <w:sz w:val="22"/>
                <w:szCs w:val="22"/>
              </w:rPr>
              <w:t xml:space="preserve"> </w:t>
            </w:r>
            <w:r w:rsidRPr="00EB0027">
              <w:rPr>
                <w:color w:val="auto"/>
                <w:sz w:val="22"/>
                <w:szCs w:val="22"/>
              </w:rPr>
              <w:t xml:space="preserve">osôb uvedených v písmene h), </w:t>
            </w:r>
          </w:p>
          <w:p w14:paraId="0B00451B" w14:textId="77777777" w:rsidR="0098507D" w:rsidRPr="00EB0027" w:rsidRDefault="0098507D" w:rsidP="0098507D">
            <w:pPr>
              <w:pStyle w:val="Default"/>
              <w:rPr>
                <w:color w:val="auto"/>
                <w:sz w:val="22"/>
                <w:szCs w:val="22"/>
              </w:rPr>
            </w:pPr>
            <w:r w:rsidRPr="00EB0027">
              <w:rPr>
                <w:color w:val="auto"/>
                <w:sz w:val="22"/>
                <w:szCs w:val="22"/>
              </w:rPr>
              <w:t xml:space="preserve"> j) údaj o ročnej spotrebe energie alebo o priemernej spotrebe energie za tri predchádzajúce roky, </w:t>
            </w:r>
          </w:p>
          <w:p w14:paraId="0E17FA6E" w14:textId="1D357513" w:rsidR="0098507D" w:rsidRPr="00EB0027" w:rsidRDefault="0098507D" w:rsidP="0098507D">
            <w:pPr>
              <w:pStyle w:val="Default"/>
              <w:rPr>
                <w:color w:val="auto"/>
                <w:sz w:val="22"/>
                <w:szCs w:val="22"/>
              </w:rPr>
            </w:pPr>
            <w:r w:rsidRPr="00EB0027">
              <w:rPr>
                <w:color w:val="auto"/>
                <w:sz w:val="22"/>
                <w:szCs w:val="22"/>
              </w:rPr>
              <w:t xml:space="preserve"> k) údaj o podiele energie z obnoviteľných zdrojov nachádzajúcich sa na mieste a celkovej potreby energie budovy</w:t>
            </w:r>
            <w:r>
              <w:t xml:space="preserve"> </w:t>
            </w:r>
            <w:r w:rsidRPr="00EB0027">
              <w:rPr>
                <w:color w:val="auto"/>
                <w:sz w:val="22"/>
                <w:szCs w:val="22"/>
              </w:rPr>
              <w:t>v  percentách,</w:t>
            </w:r>
          </w:p>
          <w:p w14:paraId="48EF1405" w14:textId="3E1FAF29" w:rsidR="0098507D" w:rsidRPr="00EB0027" w:rsidRDefault="0098507D" w:rsidP="0098507D">
            <w:pPr>
              <w:pStyle w:val="Default"/>
              <w:rPr>
                <w:color w:val="auto"/>
                <w:sz w:val="22"/>
                <w:szCs w:val="22"/>
              </w:rPr>
            </w:pPr>
            <w:r w:rsidRPr="00EB0027">
              <w:rPr>
                <w:color w:val="auto"/>
                <w:sz w:val="22"/>
                <w:szCs w:val="22"/>
              </w:rPr>
              <w:t xml:space="preserve">l) údaj o vypočítanom potenciáli globálneho otepľovania </w:t>
            </w:r>
          </w:p>
          <w:p w14:paraId="16DFD74A" w14:textId="77777777" w:rsidR="0098507D" w:rsidRPr="00EB0027" w:rsidRDefault="0098507D" w:rsidP="0098507D">
            <w:pPr>
              <w:pStyle w:val="Default"/>
              <w:rPr>
                <w:color w:val="auto"/>
                <w:sz w:val="22"/>
                <w:szCs w:val="22"/>
              </w:rPr>
            </w:pPr>
            <w:r w:rsidRPr="00EB0027">
              <w:rPr>
                <w:color w:val="auto"/>
                <w:sz w:val="22"/>
                <w:szCs w:val="22"/>
              </w:rPr>
              <w:t>1. od 1. januára 2028, ak ide o novú budovu s celkovou podlahovou plochou väčšou ako 1000 m</w:t>
            </w:r>
            <w:r w:rsidRPr="00243D67">
              <w:rPr>
                <w:color w:val="auto"/>
                <w:sz w:val="22"/>
                <w:szCs w:val="22"/>
                <w:vertAlign w:val="superscript"/>
              </w:rPr>
              <w:t>2</w:t>
            </w:r>
            <w:r w:rsidRPr="00EB0027">
              <w:rPr>
                <w:color w:val="auto"/>
                <w:sz w:val="22"/>
                <w:szCs w:val="22"/>
              </w:rPr>
              <w:t>,</w:t>
            </w:r>
          </w:p>
          <w:p w14:paraId="5509BC61" w14:textId="2452F2B3" w:rsidR="0098507D" w:rsidRDefault="0098507D" w:rsidP="0098507D">
            <w:pPr>
              <w:pStyle w:val="Default"/>
              <w:rPr>
                <w:color w:val="auto"/>
                <w:sz w:val="22"/>
                <w:szCs w:val="22"/>
              </w:rPr>
            </w:pPr>
            <w:r w:rsidRPr="00EB0027">
              <w:rPr>
                <w:color w:val="auto"/>
                <w:sz w:val="22"/>
                <w:szCs w:val="22"/>
              </w:rPr>
              <w:t>2. od 1. januára 2030 pre každú novú budovu.</w:t>
            </w:r>
          </w:p>
          <w:p w14:paraId="10174EC7" w14:textId="1CC79D43" w:rsidR="0098507D" w:rsidRDefault="0098507D" w:rsidP="0098507D">
            <w:pPr>
              <w:pStyle w:val="Default"/>
              <w:rPr>
                <w:color w:val="auto"/>
                <w:sz w:val="22"/>
                <w:szCs w:val="22"/>
              </w:rPr>
            </w:pPr>
          </w:p>
          <w:p w14:paraId="7D56FA38" w14:textId="558A4C0C" w:rsidR="0098507D" w:rsidRPr="006275D6" w:rsidRDefault="0098507D" w:rsidP="0098507D">
            <w:pPr>
              <w:autoSpaceDE w:val="0"/>
              <w:autoSpaceDN w:val="0"/>
              <w:adjustRightInd w:val="0"/>
              <w:spacing w:after="0" w:line="240" w:lineRule="auto"/>
            </w:pPr>
            <w:r w:rsidRPr="006275D6">
              <w:rPr>
                <w:rFonts w:cs="Times New Roman"/>
              </w:rPr>
              <w:t>(3) Potreba energie určená pre jednotlivé miesta spotreby energie, celková potreba energie budovy a primárna energia (§ 3 ods. 2 zákona) sú číselnými údajmi v kWh/m</w:t>
            </w:r>
            <w:r w:rsidRPr="006275D6">
              <w:rPr>
                <w:rFonts w:cs="Times New Roman"/>
                <w:vertAlign w:val="superscript"/>
              </w:rPr>
              <w:t xml:space="preserve">2 </w:t>
            </w:r>
            <w:r w:rsidRPr="006275D6">
              <w:rPr>
                <w:rFonts w:cs="Times New Roman"/>
              </w:rPr>
              <w:t>celkovej podlahovej plochy budovy za jeden rok. Zistené hodnoty sa na účel zatriedenia budovy do energetickej triedy podľa § 3 ods. 7 zákona zaokrúhľujú na najbližšie celé číslo podľa pravidiel matematického</w:t>
            </w:r>
            <w:r>
              <w:rPr>
                <w:rFonts w:cs="Times New Roman"/>
              </w:rPr>
              <w:t xml:space="preserve"> </w:t>
            </w:r>
            <w:r w:rsidRPr="006275D6">
              <w:rPr>
                <w:rFonts w:cs="Times New Roman"/>
              </w:rPr>
              <w:t>zaokrúhľovania.</w:t>
            </w:r>
          </w:p>
          <w:p w14:paraId="2B3350A4" w14:textId="77777777" w:rsidR="0098507D" w:rsidRPr="00E625FF" w:rsidRDefault="0098507D" w:rsidP="0098507D">
            <w:pPr>
              <w:autoSpaceDE w:val="0"/>
              <w:autoSpaceDN w:val="0"/>
              <w:adjustRightInd w:val="0"/>
              <w:spacing w:after="0" w:line="240" w:lineRule="auto"/>
              <w:rPr>
                <w:rFonts w:cs="Times New Roman"/>
              </w:rPr>
            </w:pPr>
            <w:r w:rsidRPr="00E625FF">
              <w:rPr>
                <w:rFonts w:cs="Times New Roman"/>
              </w:rPr>
              <w:t>(1) Globálnym ukazovateľom</w:t>
            </w:r>
            <w:r>
              <w:rPr>
                <w:rFonts w:cs="Times New Roman"/>
              </w:rPr>
              <w:t xml:space="preserve"> </w:t>
            </w:r>
            <w:r w:rsidRPr="00E625FF">
              <w:rPr>
                <w:rFonts w:cs="Times New Roman"/>
              </w:rPr>
              <w:t>minimálnej</w:t>
            </w:r>
            <w:r>
              <w:rPr>
                <w:rFonts w:cs="Times New Roman"/>
              </w:rPr>
              <w:t xml:space="preserve"> </w:t>
            </w:r>
            <w:r w:rsidRPr="00E625FF">
              <w:rPr>
                <w:rFonts w:cs="Times New Roman"/>
              </w:rPr>
              <w:t>energetickej</w:t>
            </w:r>
            <w:r>
              <w:rPr>
                <w:rFonts w:cs="Times New Roman"/>
              </w:rPr>
              <w:t xml:space="preserve"> </w:t>
            </w:r>
            <w:r w:rsidRPr="00E625FF">
              <w:rPr>
                <w:rFonts w:cs="Times New Roman"/>
              </w:rPr>
              <w:t>hospodárnosti</w:t>
            </w:r>
            <w:r>
              <w:rPr>
                <w:rFonts w:cs="Times New Roman"/>
              </w:rPr>
              <w:t xml:space="preserve"> </w:t>
            </w:r>
            <w:r w:rsidRPr="00E625FF">
              <w:rPr>
                <w:rFonts w:cs="Times New Roman"/>
              </w:rPr>
              <w:t>budovy(</w:t>
            </w:r>
            <w:proofErr w:type="spellStart"/>
            <w:r w:rsidRPr="00E625FF">
              <w:rPr>
                <w:rFonts w:cs="Times New Roman"/>
              </w:rPr>
              <w:t>ďalejlen„globálny</w:t>
            </w:r>
            <w:proofErr w:type="spellEnd"/>
          </w:p>
          <w:p w14:paraId="6AA974B9" w14:textId="77777777" w:rsidR="0098507D" w:rsidRPr="00E625FF" w:rsidRDefault="0098507D" w:rsidP="0098507D">
            <w:pPr>
              <w:autoSpaceDE w:val="0"/>
              <w:autoSpaceDN w:val="0"/>
              <w:adjustRightInd w:val="0"/>
              <w:spacing w:after="0" w:line="240" w:lineRule="auto"/>
              <w:rPr>
                <w:rFonts w:cs="Times New Roman"/>
              </w:rPr>
            </w:pPr>
            <w:r w:rsidRPr="00E625FF">
              <w:rPr>
                <w:rFonts w:cs="Times New Roman"/>
              </w:rPr>
              <w:lastRenderedPageBreak/>
              <w:t>ukazovateľ“) je</w:t>
            </w:r>
            <w:r>
              <w:rPr>
                <w:rFonts w:cs="Times New Roman"/>
              </w:rPr>
              <w:t xml:space="preserve"> </w:t>
            </w:r>
            <w:r w:rsidRPr="00E625FF">
              <w:rPr>
                <w:rFonts w:cs="Times New Roman"/>
              </w:rPr>
              <w:t>primárna</w:t>
            </w:r>
            <w:r>
              <w:rPr>
                <w:rFonts w:cs="Times New Roman"/>
              </w:rPr>
              <w:t xml:space="preserve"> </w:t>
            </w:r>
            <w:r w:rsidRPr="00E625FF">
              <w:rPr>
                <w:rFonts w:cs="Times New Roman"/>
              </w:rPr>
              <w:t>energia, ktorá sa</w:t>
            </w:r>
            <w:r>
              <w:rPr>
                <w:rFonts w:cs="Times New Roman"/>
              </w:rPr>
              <w:t xml:space="preserve"> </w:t>
            </w:r>
            <w:r w:rsidRPr="00E625FF">
              <w:rPr>
                <w:rFonts w:cs="Times New Roman"/>
              </w:rPr>
              <w:t>určí</w:t>
            </w:r>
            <w:r>
              <w:rPr>
                <w:rFonts w:cs="Times New Roman"/>
              </w:rPr>
              <w:t xml:space="preserve"> </w:t>
            </w:r>
            <w:r w:rsidRPr="00E625FF">
              <w:rPr>
                <w:rFonts w:cs="Times New Roman"/>
              </w:rPr>
              <w:t>z množstva</w:t>
            </w:r>
            <w:r>
              <w:rPr>
                <w:rFonts w:cs="Times New Roman"/>
              </w:rPr>
              <w:t xml:space="preserve"> </w:t>
            </w:r>
            <w:r w:rsidRPr="00E625FF">
              <w:rPr>
                <w:rFonts w:cs="Times New Roman"/>
              </w:rPr>
              <w:t>dodanej</w:t>
            </w:r>
            <w:r>
              <w:rPr>
                <w:rFonts w:cs="Times New Roman"/>
              </w:rPr>
              <w:t xml:space="preserve"> </w:t>
            </w:r>
            <w:r w:rsidRPr="00E625FF">
              <w:rPr>
                <w:rFonts w:cs="Times New Roman"/>
              </w:rPr>
              <w:t>energie</w:t>
            </w:r>
            <w:r>
              <w:rPr>
                <w:rFonts w:cs="Times New Roman"/>
              </w:rPr>
              <w:t xml:space="preserve"> </w:t>
            </w:r>
            <w:r w:rsidRPr="00E625FF">
              <w:rPr>
                <w:rFonts w:cs="Times New Roman"/>
              </w:rPr>
              <w:t>do technického</w:t>
            </w:r>
          </w:p>
          <w:p w14:paraId="01EFD28D" w14:textId="77777777" w:rsidR="0098507D" w:rsidRPr="00E625FF" w:rsidRDefault="0098507D" w:rsidP="0098507D">
            <w:pPr>
              <w:autoSpaceDE w:val="0"/>
              <w:autoSpaceDN w:val="0"/>
              <w:adjustRightInd w:val="0"/>
              <w:spacing w:after="0" w:line="240" w:lineRule="auto"/>
              <w:rPr>
                <w:rFonts w:cs="Times New Roman"/>
              </w:rPr>
            </w:pPr>
            <w:r w:rsidRPr="00E625FF">
              <w:rPr>
                <w:rFonts w:cs="Times New Roman"/>
              </w:rPr>
              <w:t>systému budovy</w:t>
            </w:r>
            <w:r>
              <w:rPr>
                <w:rFonts w:cs="Times New Roman"/>
              </w:rPr>
              <w:t xml:space="preserve"> </w:t>
            </w:r>
            <w:r w:rsidRPr="00E625FF">
              <w:rPr>
                <w:rFonts w:cs="Times New Roman"/>
              </w:rPr>
              <w:t>cez</w:t>
            </w:r>
            <w:r>
              <w:rPr>
                <w:rFonts w:cs="Times New Roman"/>
              </w:rPr>
              <w:t xml:space="preserve"> </w:t>
            </w:r>
            <w:r w:rsidRPr="00E625FF">
              <w:rPr>
                <w:rFonts w:cs="Times New Roman"/>
              </w:rPr>
              <w:t>systémovú</w:t>
            </w:r>
            <w:r>
              <w:rPr>
                <w:rFonts w:cs="Times New Roman"/>
              </w:rPr>
              <w:t xml:space="preserve"> </w:t>
            </w:r>
            <w:r w:rsidRPr="00E625FF">
              <w:rPr>
                <w:rFonts w:cs="Times New Roman"/>
              </w:rPr>
              <w:t>hranicu</w:t>
            </w:r>
            <w:r>
              <w:rPr>
                <w:rFonts w:cs="Times New Roman"/>
              </w:rPr>
              <w:t xml:space="preserve"> </w:t>
            </w:r>
            <w:r w:rsidRPr="00E625FF">
              <w:rPr>
                <w:rFonts w:cs="Times New Roman"/>
              </w:rPr>
              <w:t>podľa</w:t>
            </w:r>
            <w:r>
              <w:rPr>
                <w:rFonts w:cs="Times New Roman"/>
              </w:rPr>
              <w:t xml:space="preserve"> </w:t>
            </w:r>
            <w:r w:rsidRPr="00E625FF">
              <w:rPr>
                <w:rFonts w:cs="Times New Roman"/>
              </w:rPr>
              <w:t>jednotlivých</w:t>
            </w:r>
            <w:r>
              <w:rPr>
                <w:rFonts w:cs="Times New Roman"/>
              </w:rPr>
              <w:t xml:space="preserve"> </w:t>
            </w:r>
            <w:r w:rsidRPr="00E625FF">
              <w:rPr>
                <w:rFonts w:cs="Times New Roman"/>
              </w:rPr>
              <w:t>miest</w:t>
            </w:r>
            <w:r>
              <w:rPr>
                <w:rFonts w:cs="Times New Roman"/>
              </w:rPr>
              <w:t xml:space="preserve"> </w:t>
            </w:r>
            <w:r w:rsidRPr="00E625FF">
              <w:rPr>
                <w:rFonts w:cs="Times New Roman"/>
              </w:rPr>
              <w:t>spotreby</w:t>
            </w:r>
            <w:r>
              <w:rPr>
                <w:rFonts w:cs="Times New Roman"/>
              </w:rPr>
              <w:t xml:space="preserve"> </w:t>
            </w:r>
            <w:r w:rsidRPr="00E625FF">
              <w:rPr>
                <w:rFonts w:cs="Times New Roman"/>
              </w:rPr>
              <w:t>v</w:t>
            </w:r>
            <w:r>
              <w:rPr>
                <w:rFonts w:cs="Times New Roman"/>
              </w:rPr>
              <w:t> </w:t>
            </w:r>
            <w:r w:rsidRPr="00E625FF">
              <w:rPr>
                <w:rFonts w:cs="Times New Roman"/>
              </w:rPr>
              <w:t>budove</w:t>
            </w:r>
            <w:r>
              <w:rPr>
                <w:rFonts w:cs="Times New Roman"/>
              </w:rPr>
              <w:t xml:space="preserve"> </w:t>
            </w:r>
            <w:r w:rsidRPr="00E625FF">
              <w:rPr>
                <w:rFonts w:cs="Times New Roman"/>
              </w:rPr>
              <w:t>a energetických nosičov</w:t>
            </w:r>
            <w:r>
              <w:rPr>
                <w:rFonts w:cs="Times New Roman"/>
              </w:rPr>
              <w:t xml:space="preserve"> </w:t>
            </w:r>
            <w:r w:rsidRPr="00E625FF">
              <w:rPr>
                <w:rFonts w:cs="Times New Roman"/>
              </w:rPr>
              <w:t>upraveného</w:t>
            </w:r>
            <w:r>
              <w:rPr>
                <w:rFonts w:cs="Times New Roman"/>
              </w:rPr>
              <w:t xml:space="preserve"> </w:t>
            </w:r>
            <w:r w:rsidRPr="00E625FF">
              <w:rPr>
                <w:rFonts w:cs="Times New Roman"/>
              </w:rPr>
              <w:t>konverzným</w:t>
            </w:r>
            <w:r>
              <w:rPr>
                <w:rFonts w:cs="Times New Roman"/>
              </w:rPr>
              <w:t xml:space="preserve"> </w:t>
            </w:r>
            <w:r w:rsidRPr="00E625FF">
              <w:rPr>
                <w:rFonts w:cs="Times New Roman"/>
              </w:rPr>
              <w:t>faktorom</w:t>
            </w:r>
            <w:r>
              <w:rPr>
                <w:rFonts w:cs="Times New Roman"/>
              </w:rPr>
              <w:t xml:space="preserve"> </w:t>
            </w:r>
            <w:r w:rsidRPr="00E625FF">
              <w:rPr>
                <w:rFonts w:cs="Times New Roman"/>
              </w:rPr>
              <w:t>primárnej</w:t>
            </w:r>
            <w:r>
              <w:rPr>
                <w:rFonts w:cs="Times New Roman"/>
              </w:rPr>
              <w:t xml:space="preserve"> </w:t>
            </w:r>
            <w:r w:rsidRPr="00E625FF">
              <w:rPr>
                <w:rFonts w:cs="Times New Roman"/>
              </w:rPr>
              <w:t>energie</w:t>
            </w:r>
            <w:r>
              <w:rPr>
                <w:rFonts w:cs="Times New Roman"/>
              </w:rPr>
              <w:t xml:space="preserve"> </w:t>
            </w:r>
            <w:r w:rsidRPr="00E625FF">
              <w:rPr>
                <w:rFonts w:cs="Times New Roman"/>
              </w:rPr>
              <w:t>podľa prílohy č. 2.</w:t>
            </w:r>
          </w:p>
          <w:p w14:paraId="22113EC6" w14:textId="77777777" w:rsidR="0098507D" w:rsidRDefault="0098507D" w:rsidP="0098507D">
            <w:pPr>
              <w:pStyle w:val="Default"/>
              <w:rPr>
                <w:color w:val="auto"/>
                <w:sz w:val="22"/>
                <w:szCs w:val="22"/>
              </w:rPr>
            </w:pPr>
          </w:p>
          <w:p w14:paraId="6A30F1A0" w14:textId="77777777" w:rsidR="0098507D" w:rsidRPr="006275D6" w:rsidRDefault="0098507D" w:rsidP="0098507D">
            <w:pPr>
              <w:autoSpaceDE w:val="0"/>
              <w:autoSpaceDN w:val="0"/>
              <w:adjustRightInd w:val="0"/>
              <w:spacing w:after="0" w:line="240" w:lineRule="auto"/>
              <w:rPr>
                <w:rFonts w:cs="Times New Roman"/>
              </w:rPr>
            </w:pPr>
            <w:r>
              <w:rPr>
                <w:rFonts w:ascii="TeXGyreBonumRegular" w:hAnsi="TeXGyreBonumRegular" w:cs="TeXGyreBonumRegular"/>
                <w:sz w:val="20"/>
                <w:szCs w:val="20"/>
              </w:rPr>
              <w:t>(</w:t>
            </w:r>
            <w:r w:rsidRPr="006275D6">
              <w:rPr>
                <w:rFonts w:cs="Times New Roman"/>
              </w:rPr>
              <w:t xml:space="preserve">1) Na účely zatrieďovania budov do energetických tried pre každú kategóriu budov podľa § 3 ods. 5 zákona a  pre každé miesto spotreby energie v budove referenčné hodnoty R zodpovedajú referenčným hodnotám </w:t>
            </w:r>
            <w:proofErr w:type="spellStart"/>
            <w:r w:rsidRPr="006275D6">
              <w:rPr>
                <w:rFonts w:cs="Times New Roman"/>
              </w:rPr>
              <w:t>Rr</w:t>
            </w:r>
            <w:proofErr w:type="spellEnd"/>
            <w:r w:rsidRPr="006275D6">
              <w:rPr>
                <w:rFonts w:cs="Times New Roman"/>
              </w:rPr>
              <w:t xml:space="preserve"> a </w:t>
            </w:r>
            <w:proofErr w:type="spellStart"/>
            <w:r w:rsidRPr="006275D6">
              <w:rPr>
                <w:rFonts w:cs="Times New Roman"/>
              </w:rPr>
              <w:t>Rs</w:t>
            </w:r>
            <w:proofErr w:type="spellEnd"/>
            <w:r w:rsidRPr="006275D6">
              <w:rPr>
                <w:rFonts w:cs="Times New Roman"/>
              </w:rPr>
              <w:t xml:space="preserve">. Referenčná hodnota </w:t>
            </w:r>
            <w:proofErr w:type="spellStart"/>
            <w:r w:rsidRPr="006275D6">
              <w:rPr>
                <w:rFonts w:cs="Times New Roman"/>
              </w:rPr>
              <w:t>Rs</w:t>
            </w:r>
            <w:proofErr w:type="spellEnd"/>
            <w:r w:rsidRPr="006275D6">
              <w:rPr>
                <w:rFonts w:cs="Times New Roman"/>
              </w:rPr>
              <w:t xml:space="preserve"> je priemerná hodnota potreby energie pre každú kategóriu budov patriacich do existujúceho fondu budov v Slovenskej republike a miesto spotreby energie v budove.</w:t>
            </w:r>
          </w:p>
          <w:p w14:paraId="72B28261" w14:textId="77777777" w:rsidR="0098507D" w:rsidRPr="006275D6" w:rsidRDefault="0098507D" w:rsidP="0098507D">
            <w:pPr>
              <w:autoSpaceDE w:val="0"/>
              <w:autoSpaceDN w:val="0"/>
              <w:adjustRightInd w:val="0"/>
              <w:spacing w:after="0" w:line="240" w:lineRule="auto"/>
              <w:rPr>
                <w:rFonts w:cs="Times New Roman"/>
              </w:rPr>
            </w:pPr>
            <w:r w:rsidRPr="006275D6">
              <w:rPr>
                <w:rFonts w:cs="Times New Roman"/>
              </w:rPr>
              <w:t xml:space="preserve">(2) Referenčná hodnota </w:t>
            </w:r>
            <w:proofErr w:type="spellStart"/>
            <w:r w:rsidRPr="006275D6">
              <w:rPr>
                <w:rFonts w:cs="Times New Roman"/>
              </w:rPr>
              <w:t>Rr</w:t>
            </w:r>
            <w:proofErr w:type="spellEnd"/>
            <w:r w:rsidRPr="006275D6">
              <w:rPr>
                <w:rFonts w:cs="Times New Roman"/>
              </w:rPr>
              <w:t xml:space="preserve">  je hraničnou hodnotou určenou ako polovica z hodnoty </w:t>
            </w:r>
            <w:proofErr w:type="spellStart"/>
            <w:r w:rsidRPr="006275D6">
              <w:rPr>
                <w:rFonts w:cs="Times New Roman"/>
              </w:rPr>
              <w:t>Rs</w:t>
            </w:r>
            <w:proofErr w:type="spellEnd"/>
            <w:r w:rsidRPr="006275D6">
              <w:rPr>
                <w:rFonts w:cs="Times New Roman"/>
              </w:rPr>
              <w:t xml:space="preserve">. Pre budovy so zmiešaným účelom užívania sa referenčná hodnota </w:t>
            </w:r>
            <w:proofErr w:type="spellStart"/>
            <w:r w:rsidRPr="006275D6">
              <w:rPr>
                <w:rFonts w:cs="Times New Roman"/>
              </w:rPr>
              <w:t>Rr</w:t>
            </w:r>
            <w:proofErr w:type="spellEnd"/>
            <w:r w:rsidRPr="006275D6">
              <w:rPr>
                <w:rFonts w:cs="Times New Roman"/>
              </w:rPr>
              <w:t xml:space="preserve"> určí váženým priemerom z hodnôt pre jednotlivé kategórie budov podľa celkovej podlahovej plochy budovy a účelov užívania jednotlivých častí budovy.</w:t>
            </w:r>
          </w:p>
          <w:p w14:paraId="4540BBB9" w14:textId="77777777" w:rsidR="0098507D" w:rsidRPr="006275D6" w:rsidRDefault="0098507D" w:rsidP="0098507D">
            <w:pPr>
              <w:autoSpaceDE w:val="0"/>
              <w:autoSpaceDN w:val="0"/>
              <w:adjustRightInd w:val="0"/>
              <w:spacing w:after="0" w:line="240" w:lineRule="auto"/>
              <w:rPr>
                <w:rFonts w:cs="Times New Roman"/>
              </w:rPr>
            </w:pPr>
            <w:r w:rsidRPr="006275D6">
              <w:rPr>
                <w:rFonts w:cs="Times New Roman"/>
              </w:rPr>
              <w:t xml:space="preserve">(3) Referenčné hodnoty </w:t>
            </w:r>
            <w:proofErr w:type="spellStart"/>
            <w:r w:rsidRPr="006275D6">
              <w:rPr>
                <w:rFonts w:cs="Times New Roman"/>
              </w:rPr>
              <w:t>Rr</w:t>
            </w:r>
            <w:proofErr w:type="spellEnd"/>
            <w:r w:rsidRPr="006275D6">
              <w:rPr>
                <w:rFonts w:cs="Times New Roman"/>
              </w:rPr>
              <w:t xml:space="preserve"> a </w:t>
            </w:r>
            <w:proofErr w:type="spellStart"/>
            <w:r w:rsidRPr="006275D6">
              <w:rPr>
                <w:rFonts w:cs="Times New Roman"/>
              </w:rPr>
              <w:t>Rs</w:t>
            </w:r>
            <w:proofErr w:type="spellEnd"/>
            <w:r w:rsidRPr="006275D6">
              <w:rPr>
                <w:rFonts w:cs="Times New Roman"/>
              </w:rPr>
              <w:t xml:space="preserve"> sú na hodnotenie ukazovateľa potreby energie v budove súčtom referenčných hodnôt určených pre jednotlivé účely spotreby energie, pričom referenčná hodnota </w:t>
            </w:r>
            <w:proofErr w:type="spellStart"/>
            <w:r w:rsidRPr="006275D6">
              <w:rPr>
                <w:rFonts w:cs="Times New Roman"/>
              </w:rPr>
              <w:t>Rr</w:t>
            </w:r>
            <w:proofErr w:type="spellEnd"/>
            <w:r w:rsidRPr="006275D6">
              <w:rPr>
                <w:rFonts w:cs="Times New Roman"/>
              </w:rPr>
              <w:t xml:space="preserve"> je </w:t>
            </w:r>
            <w:r w:rsidRPr="006275D6">
              <w:rPr>
                <w:rFonts w:cs="Times New Roman"/>
              </w:rPr>
              <w:lastRenderedPageBreak/>
              <w:t xml:space="preserve">hornou hranicou energetickej triedy B a referenčná hodnota </w:t>
            </w:r>
            <w:proofErr w:type="spellStart"/>
            <w:r w:rsidRPr="006275D6">
              <w:rPr>
                <w:rFonts w:cs="Times New Roman"/>
              </w:rPr>
              <w:t>Rs</w:t>
            </w:r>
            <w:proofErr w:type="spellEnd"/>
            <w:r w:rsidRPr="006275D6">
              <w:rPr>
                <w:rFonts w:cs="Times New Roman"/>
              </w:rPr>
              <w:t xml:space="preserve"> je hornou hranicou energetickej triedy D.</w:t>
            </w:r>
          </w:p>
          <w:p w14:paraId="605F5886" w14:textId="149F100A" w:rsidR="0098507D" w:rsidRPr="00BA4C90" w:rsidRDefault="0098507D" w:rsidP="0098507D">
            <w:pPr>
              <w:autoSpaceDE w:val="0"/>
              <w:autoSpaceDN w:val="0"/>
              <w:adjustRightInd w:val="0"/>
              <w:spacing w:after="0" w:line="240" w:lineRule="auto"/>
            </w:pPr>
            <w:r w:rsidRPr="003F346E">
              <w:rPr>
                <w:rFonts w:cs="Times New Roman"/>
              </w:rPr>
              <w:t>(7) Minimálna požiadavka</w:t>
            </w:r>
            <w:r>
              <w:rPr>
                <w:rFonts w:cs="Times New Roman"/>
              </w:rPr>
              <w:t xml:space="preserve"> </w:t>
            </w:r>
            <w:r w:rsidRPr="003F346E">
              <w:rPr>
                <w:rFonts w:cs="Times New Roman"/>
              </w:rPr>
              <w:t>na</w:t>
            </w:r>
            <w:r>
              <w:rPr>
                <w:rFonts w:cs="Times New Roman"/>
              </w:rPr>
              <w:t xml:space="preserve"> </w:t>
            </w:r>
            <w:r w:rsidRPr="003F346E">
              <w:rPr>
                <w:rFonts w:cs="Times New Roman"/>
              </w:rPr>
              <w:t>energetickú</w:t>
            </w:r>
            <w:r>
              <w:rPr>
                <w:rFonts w:cs="Times New Roman"/>
              </w:rPr>
              <w:t xml:space="preserve"> </w:t>
            </w:r>
            <w:r w:rsidRPr="003F346E">
              <w:rPr>
                <w:rFonts w:cs="Times New Roman"/>
              </w:rPr>
              <w:t>hospodárnosť</w:t>
            </w:r>
            <w:r>
              <w:rPr>
                <w:rFonts w:cs="Times New Roman"/>
              </w:rPr>
              <w:t xml:space="preserve"> </w:t>
            </w:r>
            <w:r w:rsidRPr="003F346E">
              <w:rPr>
                <w:rFonts w:cs="Times New Roman"/>
              </w:rPr>
              <w:t>budov</w:t>
            </w:r>
            <w:r>
              <w:rPr>
                <w:rFonts w:cs="Times New Roman"/>
              </w:rPr>
              <w:t xml:space="preserve"> </w:t>
            </w:r>
            <w:r w:rsidRPr="003F346E">
              <w:rPr>
                <w:rFonts w:cs="Times New Roman"/>
              </w:rPr>
              <w:t>s</w:t>
            </w:r>
            <w:r>
              <w:rPr>
                <w:rFonts w:cs="Times New Roman"/>
              </w:rPr>
              <w:t> </w:t>
            </w:r>
            <w:r w:rsidRPr="003F346E">
              <w:rPr>
                <w:rFonts w:cs="Times New Roman"/>
              </w:rPr>
              <w:t>takmer</w:t>
            </w:r>
            <w:r>
              <w:rPr>
                <w:rFonts w:cs="Times New Roman"/>
              </w:rPr>
              <w:t xml:space="preserve"> </w:t>
            </w:r>
            <w:r w:rsidRPr="003F346E">
              <w:rPr>
                <w:rFonts w:cs="Times New Roman"/>
              </w:rPr>
              <w:t>nulovou</w:t>
            </w:r>
            <w:r>
              <w:rPr>
                <w:rFonts w:cs="Times New Roman"/>
              </w:rPr>
              <w:t xml:space="preserve"> </w:t>
            </w:r>
            <w:r w:rsidRPr="003F346E">
              <w:rPr>
                <w:rFonts w:cs="Times New Roman"/>
              </w:rPr>
              <w:t>potrebou</w:t>
            </w:r>
            <w:r>
              <w:rPr>
                <w:rFonts w:cs="Times New Roman"/>
              </w:rPr>
              <w:t xml:space="preserve"> </w:t>
            </w:r>
            <w:r w:rsidRPr="003F346E">
              <w:rPr>
                <w:rFonts w:cs="Times New Roman"/>
              </w:rPr>
              <w:t>energie podľa § 4b ods. 1písm.a)</w:t>
            </w:r>
            <w:r>
              <w:rPr>
                <w:rFonts w:cs="Times New Roman"/>
              </w:rPr>
              <w:t xml:space="preserve"> </w:t>
            </w:r>
            <w:r w:rsidRPr="003F346E">
              <w:rPr>
                <w:rFonts w:cs="Times New Roman"/>
              </w:rPr>
              <w:t>a b)</w:t>
            </w:r>
            <w:r>
              <w:rPr>
                <w:rFonts w:cs="Times New Roman"/>
              </w:rPr>
              <w:t xml:space="preserve"> </w:t>
            </w:r>
            <w:r w:rsidRPr="003F346E">
              <w:rPr>
                <w:rFonts w:cs="Times New Roman"/>
              </w:rPr>
              <w:t>zákona</w:t>
            </w:r>
            <w:r>
              <w:rPr>
                <w:rFonts w:cs="Times New Roman"/>
              </w:rPr>
              <w:t xml:space="preserve"> </w:t>
            </w:r>
            <w:r w:rsidRPr="003F346E">
              <w:rPr>
                <w:rFonts w:cs="Times New Roman"/>
              </w:rPr>
              <w:t>je</w:t>
            </w:r>
            <w:r>
              <w:rPr>
                <w:rFonts w:cs="Times New Roman"/>
              </w:rPr>
              <w:t xml:space="preserve"> </w:t>
            </w:r>
            <w:r w:rsidRPr="003F346E">
              <w:rPr>
                <w:rFonts w:cs="Times New Roman"/>
              </w:rPr>
              <w:t>určená</w:t>
            </w:r>
            <w:r>
              <w:rPr>
                <w:rFonts w:cs="Times New Roman"/>
              </w:rPr>
              <w:t xml:space="preserve"> </w:t>
            </w:r>
            <w:r w:rsidRPr="003F346E">
              <w:rPr>
                <w:rFonts w:cs="Times New Roman"/>
              </w:rPr>
              <w:t>hornou</w:t>
            </w:r>
            <w:r>
              <w:rPr>
                <w:rFonts w:cs="Times New Roman"/>
              </w:rPr>
              <w:t xml:space="preserve"> </w:t>
            </w:r>
            <w:r w:rsidRPr="003F346E">
              <w:rPr>
                <w:rFonts w:cs="Times New Roman"/>
              </w:rPr>
              <w:t>hranicou</w:t>
            </w:r>
            <w:r>
              <w:rPr>
                <w:rFonts w:cs="Times New Roman"/>
              </w:rPr>
              <w:t xml:space="preserve"> </w:t>
            </w:r>
            <w:r w:rsidRPr="003F346E">
              <w:rPr>
                <w:rFonts w:cs="Times New Roman"/>
              </w:rPr>
              <w:t>energetickej</w:t>
            </w:r>
            <w:r>
              <w:rPr>
                <w:rFonts w:cs="Times New Roman"/>
              </w:rPr>
              <w:t xml:space="preserve"> </w:t>
            </w:r>
            <w:r w:rsidRPr="003F346E">
              <w:rPr>
                <w:rFonts w:cs="Times New Roman"/>
              </w:rPr>
              <w:t>triedyA0</w:t>
            </w:r>
            <w:r>
              <w:rPr>
                <w:rFonts w:cs="Times New Roman"/>
              </w:rPr>
              <w:t xml:space="preserve"> </w:t>
            </w:r>
            <w:r w:rsidRPr="003F346E">
              <w:rPr>
                <w:rFonts w:cs="Times New Roman"/>
              </w:rPr>
              <w:t>pre globálny</w:t>
            </w:r>
            <w:r>
              <w:rPr>
                <w:rFonts w:cs="Times New Roman"/>
              </w:rPr>
              <w:t xml:space="preserve"> </w:t>
            </w:r>
            <w:r w:rsidRPr="003F346E">
              <w:rPr>
                <w:rFonts w:cs="Times New Roman"/>
              </w:rPr>
              <w:t>ukazovateľ.</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4D3FA26" w14:textId="038A2DB4"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306C1C" w14:textId="620F7E0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3B01BA7" w14:textId="527B2DD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621B952" w14:textId="77777777" w:rsidR="0098507D" w:rsidRPr="005667E7" w:rsidRDefault="0098507D" w:rsidP="0098507D">
            <w:pPr>
              <w:pStyle w:val="Default"/>
              <w:rPr>
                <w:sz w:val="22"/>
                <w:szCs w:val="22"/>
              </w:rPr>
            </w:pPr>
          </w:p>
        </w:tc>
      </w:tr>
      <w:tr w:rsidR="0098507D" w:rsidRPr="005667E7" w14:paraId="79860EE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EE0839F" w14:textId="77777777" w:rsidR="0098507D" w:rsidRPr="005667E7" w:rsidRDefault="0098507D" w:rsidP="0098507D">
            <w:pPr>
              <w:pStyle w:val="Default"/>
              <w:rPr>
                <w:sz w:val="22"/>
                <w:szCs w:val="22"/>
              </w:rPr>
            </w:pPr>
            <w:r w:rsidRPr="005667E7">
              <w:rPr>
                <w:sz w:val="22"/>
                <w:szCs w:val="22"/>
              </w:rPr>
              <w:lastRenderedPageBreak/>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62643B4" w14:textId="5FE5F19E"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Energetický certifikát musí byť v súlade so vzorom uvedeným v prílohe V do 29. mája 2026. Špecifikuje sa v ňom trieda energetickej hospodárnosti budovy na uzavretej stup</w:t>
            </w:r>
            <w:r>
              <w:rPr>
                <w:color w:val="000000"/>
                <w:sz w:val="22"/>
                <w:szCs w:val="22"/>
              </w:rPr>
              <w:t xml:space="preserve">nici len s použitím písmen od A </w:t>
            </w:r>
            <w:r w:rsidRPr="005667E7">
              <w:rPr>
                <w:color w:val="000000"/>
                <w:sz w:val="22"/>
                <w:szCs w:val="22"/>
              </w:rPr>
              <w:t>po G. Písmeno A zodpovedá budovám s nulovými emisiami a písmeno G zodpovedá budovám s úplne najhoršou energetickou hospodárnosťou vo vnútroštátnom fonde budov v čase zavedenia stupnice. Členské štáty, ktoré už k 29. máju 2026 označia budovy s nulovými emisiami ako „A0“, môžu naďalej používať toto označenie namiesto triedy A. Členské štáty zabezpečia, aby zostávajúce triedy (B až F alebo, ak sa používa A0 – A až F) mali primerané rozdelenie ukazovateľov energetickej hospodárnosti medzi triedy energetickej hospodárnosti.</w:t>
            </w:r>
          </w:p>
          <w:p w14:paraId="45001B2B" w14:textId="4E245D40" w:rsidR="0098507D"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 xml:space="preserve">Členské štáty môžu vymedziť triedu energetickej hospodárnosti A+ zodpovedajúcu budovám </w:t>
            </w:r>
            <w:r w:rsidRPr="005667E7">
              <w:rPr>
                <w:color w:val="000000"/>
                <w:sz w:val="22"/>
                <w:szCs w:val="22"/>
              </w:rPr>
              <w:lastRenderedPageBreak/>
              <w:t>s maximálnou prahovou hodnotou pre potrebu energie, ktorá je aspoň o 20 % nižšia ako maximálna prahová hodnota pre budovy s nulovými emisiami, ktoré ročne vyrábajú viac energie z obnoviteľných zdrojov na mieste, než je ich celková ročná spotreba primárnej energie. V prípade existujúcich budov obnovených na triedu A+ členské štáty zabezpečia, aby sa GWP počas životného cyklu odhadol a zverejnil prostredníctvom energetického certifikátu budovy.</w:t>
            </w:r>
          </w:p>
          <w:p w14:paraId="641A3D29" w14:textId="2122DD7E" w:rsidR="0098507D" w:rsidRDefault="0098507D" w:rsidP="0098507D">
            <w:pPr>
              <w:pStyle w:val="oj-normal"/>
              <w:shd w:val="clear" w:color="auto" w:fill="FFFFFF"/>
              <w:spacing w:before="0" w:beforeAutospacing="0" w:after="0" w:afterAutospacing="0"/>
              <w:jc w:val="both"/>
              <w:rPr>
                <w:color w:val="000000"/>
                <w:sz w:val="22"/>
                <w:szCs w:val="22"/>
              </w:rPr>
            </w:pPr>
          </w:p>
          <w:p w14:paraId="5197FB05" w14:textId="4ECC9EFB" w:rsidR="0098507D" w:rsidRDefault="0098507D" w:rsidP="0098507D">
            <w:pPr>
              <w:pStyle w:val="oj-normal"/>
              <w:shd w:val="clear" w:color="auto" w:fill="FFFFFF"/>
              <w:spacing w:before="0" w:beforeAutospacing="0" w:after="0" w:afterAutospacing="0"/>
              <w:jc w:val="both"/>
              <w:rPr>
                <w:color w:val="000000"/>
                <w:sz w:val="22"/>
                <w:szCs w:val="22"/>
              </w:rPr>
            </w:pPr>
          </w:p>
          <w:p w14:paraId="1AFBE1AC" w14:textId="6A187EC7" w:rsidR="0098507D" w:rsidRDefault="0098507D" w:rsidP="0098507D">
            <w:pPr>
              <w:pStyle w:val="oj-normal"/>
              <w:shd w:val="clear" w:color="auto" w:fill="FFFFFF"/>
              <w:spacing w:before="0" w:beforeAutospacing="0" w:after="0" w:afterAutospacing="0"/>
              <w:jc w:val="both"/>
              <w:rPr>
                <w:color w:val="000000"/>
                <w:sz w:val="22"/>
                <w:szCs w:val="22"/>
              </w:rPr>
            </w:pPr>
          </w:p>
          <w:p w14:paraId="48C47906"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p>
          <w:p w14:paraId="301F251A"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Členské štáty, ktoré zmenili stupnicu svojich tried energetickej hospodárnosti 1. januára 2019 alebo neskôr a pred 28. májom 2024, môžu odložiť zmenu stupnice svojich tried energetickej hospodárnosti do 31. decembra 2029.</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0AD7C96" w14:textId="77777777" w:rsidR="0098507D" w:rsidRDefault="0098507D" w:rsidP="0098507D">
            <w:pPr>
              <w:pStyle w:val="Default"/>
              <w:rPr>
                <w:sz w:val="22"/>
                <w:szCs w:val="22"/>
              </w:rPr>
            </w:pPr>
            <w:r>
              <w:rPr>
                <w:sz w:val="22"/>
                <w:szCs w:val="22"/>
              </w:rPr>
              <w:lastRenderedPageBreak/>
              <w:t>N</w:t>
            </w:r>
          </w:p>
          <w:p w14:paraId="3089260B" w14:textId="77777777" w:rsidR="0098507D" w:rsidRDefault="0098507D" w:rsidP="0098507D">
            <w:pPr>
              <w:pStyle w:val="Default"/>
              <w:rPr>
                <w:sz w:val="22"/>
                <w:szCs w:val="22"/>
              </w:rPr>
            </w:pPr>
          </w:p>
          <w:p w14:paraId="7FBEE23B" w14:textId="77777777" w:rsidR="0098507D" w:rsidRDefault="0098507D" w:rsidP="0098507D">
            <w:pPr>
              <w:pStyle w:val="Default"/>
              <w:rPr>
                <w:sz w:val="22"/>
                <w:szCs w:val="22"/>
              </w:rPr>
            </w:pPr>
          </w:p>
          <w:p w14:paraId="34F19331" w14:textId="77777777" w:rsidR="0098507D" w:rsidRDefault="0098507D" w:rsidP="0098507D">
            <w:pPr>
              <w:pStyle w:val="Default"/>
              <w:rPr>
                <w:sz w:val="22"/>
                <w:szCs w:val="22"/>
              </w:rPr>
            </w:pPr>
          </w:p>
          <w:p w14:paraId="512A7B89" w14:textId="77777777" w:rsidR="0098507D" w:rsidRDefault="0098507D" w:rsidP="0098507D">
            <w:pPr>
              <w:pStyle w:val="Default"/>
              <w:rPr>
                <w:sz w:val="22"/>
                <w:szCs w:val="22"/>
              </w:rPr>
            </w:pPr>
          </w:p>
          <w:p w14:paraId="687A2116" w14:textId="77777777" w:rsidR="0098507D" w:rsidRDefault="0098507D" w:rsidP="0098507D">
            <w:pPr>
              <w:pStyle w:val="Default"/>
              <w:rPr>
                <w:sz w:val="22"/>
                <w:szCs w:val="22"/>
              </w:rPr>
            </w:pPr>
          </w:p>
          <w:p w14:paraId="5D175F47" w14:textId="77777777" w:rsidR="0098507D" w:rsidRDefault="0098507D" w:rsidP="0098507D">
            <w:pPr>
              <w:pStyle w:val="Default"/>
              <w:rPr>
                <w:sz w:val="22"/>
                <w:szCs w:val="22"/>
              </w:rPr>
            </w:pPr>
          </w:p>
          <w:p w14:paraId="00B8C65C" w14:textId="77777777" w:rsidR="0098507D" w:rsidRDefault="0098507D" w:rsidP="0098507D">
            <w:pPr>
              <w:pStyle w:val="Default"/>
              <w:rPr>
                <w:sz w:val="22"/>
                <w:szCs w:val="22"/>
              </w:rPr>
            </w:pPr>
          </w:p>
          <w:p w14:paraId="21A22772" w14:textId="77777777" w:rsidR="0098507D" w:rsidRDefault="0098507D" w:rsidP="0098507D">
            <w:pPr>
              <w:pStyle w:val="Default"/>
              <w:rPr>
                <w:sz w:val="22"/>
                <w:szCs w:val="22"/>
              </w:rPr>
            </w:pPr>
          </w:p>
          <w:p w14:paraId="42A0253E" w14:textId="77777777" w:rsidR="0098507D" w:rsidRDefault="0098507D" w:rsidP="0098507D">
            <w:pPr>
              <w:pStyle w:val="Default"/>
              <w:rPr>
                <w:sz w:val="22"/>
                <w:szCs w:val="22"/>
              </w:rPr>
            </w:pPr>
          </w:p>
          <w:p w14:paraId="729C556B" w14:textId="77777777" w:rsidR="0098507D" w:rsidRDefault="0098507D" w:rsidP="0098507D">
            <w:pPr>
              <w:pStyle w:val="Default"/>
              <w:rPr>
                <w:sz w:val="22"/>
                <w:szCs w:val="22"/>
              </w:rPr>
            </w:pPr>
          </w:p>
          <w:p w14:paraId="0A2864C9" w14:textId="77777777" w:rsidR="0098507D" w:rsidRDefault="0098507D" w:rsidP="0098507D">
            <w:pPr>
              <w:pStyle w:val="Default"/>
              <w:rPr>
                <w:sz w:val="22"/>
                <w:szCs w:val="22"/>
              </w:rPr>
            </w:pPr>
          </w:p>
          <w:p w14:paraId="6447D748" w14:textId="77777777" w:rsidR="0098507D" w:rsidRDefault="0098507D" w:rsidP="0098507D">
            <w:pPr>
              <w:pStyle w:val="Default"/>
              <w:rPr>
                <w:sz w:val="22"/>
                <w:szCs w:val="22"/>
              </w:rPr>
            </w:pPr>
          </w:p>
          <w:p w14:paraId="29D1D80A" w14:textId="77777777" w:rsidR="0098507D" w:rsidRDefault="0098507D" w:rsidP="0098507D">
            <w:pPr>
              <w:pStyle w:val="Default"/>
              <w:rPr>
                <w:sz w:val="22"/>
                <w:szCs w:val="22"/>
              </w:rPr>
            </w:pPr>
          </w:p>
          <w:p w14:paraId="0F2C8EA9" w14:textId="77777777" w:rsidR="0098507D" w:rsidRDefault="0098507D" w:rsidP="0098507D">
            <w:pPr>
              <w:pStyle w:val="Default"/>
              <w:rPr>
                <w:sz w:val="22"/>
                <w:szCs w:val="22"/>
              </w:rPr>
            </w:pPr>
          </w:p>
          <w:p w14:paraId="2323CB53" w14:textId="77777777" w:rsidR="0098507D" w:rsidRDefault="0098507D" w:rsidP="0098507D">
            <w:pPr>
              <w:pStyle w:val="Default"/>
              <w:rPr>
                <w:sz w:val="22"/>
                <w:szCs w:val="22"/>
              </w:rPr>
            </w:pPr>
          </w:p>
          <w:p w14:paraId="6AC7B23D" w14:textId="77777777" w:rsidR="0098507D" w:rsidRDefault="0098507D" w:rsidP="0098507D">
            <w:pPr>
              <w:pStyle w:val="Default"/>
              <w:rPr>
                <w:sz w:val="22"/>
                <w:szCs w:val="22"/>
              </w:rPr>
            </w:pPr>
          </w:p>
          <w:p w14:paraId="64FD061E" w14:textId="77777777" w:rsidR="0098507D" w:rsidRDefault="0098507D" w:rsidP="0098507D">
            <w:pPr>
              <w:pStyle w:val="Default"/>
              <w:rPr>
                <w:sz w:val="22"/>
                <w:szCs w:val="22"/>
              </w:rPr>
            </w:pPr>
          </w:p>
          <w:p w14:paraId="2B577E40" w14:textId="7C4389B7" w:rsidR="0098507D" w:rsidRDefault="0098507D" w:rsidP="0098507D">
            <w:pPr>
              <w:pStyle w:val="Default"/>
              <w:rPr>
                <w:sz w:val="22"/>
                <w:szCs w:val="22"/>
              </w:rPr>
            </w:pPr>
          </w:p>
          <w:p w14:paraId="46072D90" w14:textId="441DBACD" w:rsidR="0098507D" w:rsidRDefault="0098507D" w:rsidP="0098507D">
            <w:pPr>
              <w:pStyle w:val="Default"/>
              <w:rPr>
                <w:sz w:val="22"/>
                <w:szCs w:val="22"/>
              </w:rPr>
            </w:pPr>
          </w:p>
          <w:p w14:paraId="4394358C" w14:textId="261ABCA7" w:rsidR="00692783" w:rsidRDefault="00692783" w:rsidP="0098507D">
            <w:pPr>
              <w:pStyle w:val="Default"/>
              <w:rPr>
                <w:sz w:val="22"/>
                <w:szCs w:val="22"/>
              </w:rPr>
            </w:pPr>
          </w:p>
          <w:p w14:paraId="6AC418B9" w14:textId="77777777" w:rsidR="00692783" w:rsidRDefault="00692783" w:rsidP="0098507D">
            <w:pPr>
              <w:pStyle w:val="Default"/>
              <w:rPr>
                <w:sz w:val="22"/>
                <w:szCs w:val="22"/>
              </w:rPr>
            </w:pPr>
          </w:p>
          <w:p w14:paraId="625D6531" w14:textId="77777777" w:rsidR="0098507D" w:rsidRDefault="0098507D" w:rsidP="0098507D">
            <w:pPr>
              <w:pStyle w:val="Default"/>
              <w:rPr>
                <w:sz w:val="22"/>
                <w:szCs w:val="22"/>
              </w:rPr>
            </w:pPr>
          </w:p>
          <w:p w14:paraId="06F53E04" w14:textId="77777777" w:rsidR="0098507D" w:rsidRDefault="0098507D" w:rsidP="0098507D">
            <w:pPr>
              <w:pStyle w:val="Default"/>
              <w:rPr>
                <w:sz w:val="22"/>
                <w:szCs w:val="22"/>
              </w:rPr>
            </w:pPr>
            <w:r>
              <w:rPr>
                <w:sz w:val="22"/>
                <w:szCs w:val="22"/>
              </w:rPr>
              <w:t>D</w:t>
            </w:r>
          </w:p>
          <w:p w14:paraId="57F8EDD4" w14:textId="77777777" w:rsidR="0098507D" w:rsidRDefault="0098507D" w:rsidP="0098507D">
            <w:pPr>
              <w:pStyle w:val="Default"/>
              <w:rPr>
                <w:sz w:val="22"/>
                <w:szCs w:val="22"/>
              </w:rPr>
            </w:pPr>
          </w:p>
          <w:p w14:paraId="1FD4020F" w14:textId="77777777" w:rsidR="0098507D" w:rsidRDefault="0098507D" w:rsidP="0098507D">
            <w:pPr>
              <w:pStyle w:val="Default"/>
              <w:rPr>
                <w:sz w:val="22"/>
                <w:szCs w:val="22"/>
              </w:rPr>
            </w:pPr>
          </w:p>
          <w:p w14:paraId="37C62A7F" w14:textId="77777777" w:rsidR="0098507D" w:rsidRDefault="0098507D" w:rsidP="0098507D">
            <w:pPr>
              <w:pStyle w:val="Default"/>
              <w:rPr>
                <w:sz w:val="22"/>
                <w:szCs w:val="22"/>
              </w:rPr>
            </w:pPr>
          </w:p>
          <w:p w14:paraId="475FC6B2" w14:textId="77777777" w:rsidR="0098507D" w:rsidRDefault="0098507D" w:rsidP="0098507D">
            <w:pPr>
              <w:pStyle w:val="Default"/>
              <w:rPr>
                <w:sz w:val="22"/>
                <w:szCs w:val="22"/>
              </w:rPr>
            </w:pPr>
          </w:p>
          <w:p w14:paraId="35E6DAB4" w14:textId="77777777" w:rsidR="0098507D" w:rsidRDefault="0098507D" w:rsidP="0098507D">
            <w:pPr>
              <w:pStyle w:val="Default"/>
              <w:rPr>
                <w:sz w:val="22"/>
                <w:szCs w:val="22"/>
              </w:rPr>
            </w:pPr>
          </w:p>
          <w:p w14:paraId="048BCF0D" w14:textId="77777777" w:rsidR="0098507D" w:rsidRDefault="0098507D" w:rsidP="0098507D">
            <w:pPr>
              <w:pStyle w:val="Default"/>
              <w:rPr>
                <w:sz w:val="22"/>
                <w:szCs w:val="22"/>
              </w:rPr>
            </w:pPr>
          </w:p>
          <w:p w14:paraId="68EEB578" w14:textId="77777777" w:rsidR="0098507D" w:rsidRDefault="0098507D" w:rsidP="0098507D">
            <w:pPr>
              <w:pStyle w:val="Default"/>
              <w:rPr>
                <w:sz w:val="22"/>
                <w:szCs w:val="22"/>
              </w:rPr>
            </w:pPr>
          </w:p>
          <w:p w14:paraId="54CD0B4A" w14:textId="77777777" w:rsidR="0098507D" w:rsidRDefault="0098507D" w:rsidP="0098507D">
            <w:pPr>
              <w:pStyle w:val="Default"/>
              <w:rPr>
                <w:sz w:val="22"/>
                <w:szCs w:val="22"/>
              </w:rPr>
            </w:pPr>
          </w:p>
          <w:p w14:paraId="648C8405" w14:textId="77777777" w:rsidR="0098507D" w:rsidRDefault="0098507D" w:rsidP="0098507D">
            <w:pPr>
              <w:pStyle w:val="Default"/>
              <w:rPr>
                <w:sz w:val="22"/>
                <w:szCs w:val="22"/>
              </w:rPr>
            </w:pPr>
          </w:p>
          <w:p w14:paraId="23C3468E" w14:textId="77777777" w:rsidR="0098507D" w:rsidRDefault="0098507D" w:rsidP="0098507D">
            <w:pPr>
              <w:pStyle w:val="Default"/>
              <w:rPr>
                <w:sz w:val="22"/>
                <w:szCs w:val="22"/>
              </w:rPr>
            </w:pPr>
          </w:p>
          <w:p w14:paraId="36801021" w14:textId="77777777" w:rsidR="0098507D" w:rsidRDefault="0098507D" w:rsidP="0098507D">
            <w:pPr>
              <w:pStyle w:val="Default"/>
              <w:rPr>
                <w:sz w:val="22"/>
                <w:szCs w:val="22"/>
              </w:rPr>
            </w:pPr>
          </w:p>
          <w:p w14:paraId="07D2BA7F" w14:textId="77777777" w:rsidR="0098507D" w:rsidRDefault="0098507D" w:rsidP="0098507D">
            <w:pPr>
              <w:pStyle w:val="Default"/>
              <w:rPr>
                <w:sz w:val="22"/>
                <w:szCs w:val="22"/>
              </w:rPr>
            </w:pPr>
          </w:p>
          <w:p w14:paraId="0A8E9120" w14:textId="77777777" w:rsidR="0098507D" w:rsidRDefault="0098507D" w:rsidP="0098507D">
            <w:pPr>
              <w:pStyle w:val="Default"/>
              <w:rPr>
                <w:sz w:val="22"/>
                <w:szCs w:val="22"/>
              </w:rPr>
            </w:pPr>
          </w:p>
          <w:p w14:paraId="69325362" w14:textId="77777777" w:rsidR="0098507D" w:rsidRDefault="0098507D" w:rsidP="0098507D">
            <w:pPr>
              <w:pStyle w:val="Default"/>
              <w:rPr>
                <w:sz w:val="22"/>
                <w:szCs w:val="22"/>
              </w:rPr>
            </w:pPr>
          </w:p>
          <w:p w14:paraId="327472A8" w14:textId="77777777" w:rsidR="0098507D" w:rsidRDefault="0098507D" w:rsidP="0098507D">
            <w:pPr>
              <w:pStyle w:val="Default"/>
              <w:rPr>
                <w:sz w:val="22"/>
                <w:szCs w:val="22"/>
              </w:rPr>
            </w:pPr>
          </w:p>
          <w:p w14:paraId="7221F797" w14:textId="77777777" w:rsidR="0098507D" w:rsidRDefault="0098507D" w:rsidP="0098507D">
            <w:pPr>
              <w:pStyle w:val="Default"/>
              <w:rPr>
                <w:sz w:val="22"/>
                <w:szCs w:val="22"/>
              </w:rPr>
            </w:pPr>
          </w:p>
          <w:p w14:paraId="7590E5B4" w14:textId="77777777" w:rsidR="0098507D" w:rsidRDefault="0098507D" w:rsidP="0098507D">
            <w:pPr>
              <w:pStyle w:val="Default"/>
              <w:rPr>
                <w:sz w:val="22"/>
                <w:szCs w:val="22"/>
              </w:rPr>
            </w:pPr>
          </w:p>
          <w:p w14:paraId="4E9ACE4E" w14:textId="77777777" w:rsidR="0098507D" w:rsidRDefault="0098507D" w:rsidP="0098507D">
            <w:pPr>
              <w:pStyle w:val="Default"/>
              <w:rPr>
                <w:sz w:val="22"/>
                <w:szCs w:val="22"/>
              </w:rPr>
            </w:pPr>
          </w:p>
          <w:p w14:paraId="015EF427" w14:textId="5883EC41" w:rsidR="0098507D" w:rsidRDefault="0098507D" w:rsidP="0098507D">
            <w:pPr>
              <w:pStyle w:val="Default"/>
              <w:rPr>
                <w:sz w:val="22"/>
                <w:szCs w:val="22"/>
              </w:rPr>
            </w:pPr>
          </w:p>
          <w:p w14:paraId="35DF202D" w14:textId="1096B9B4" w:rsidR="0098507D" w:rsidRPr="005667E7" w:rsidRDefault="0098507D" w:rsidP="00712969">
            <w:pPr>
              <w:pStyle w:val="Default"/>
              <w:spacing w:before="120"/>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0BF27C8" w14:textId="14521152" w:rsidR="0098507D" w:rsidRDefault="0098507D" w:rsidP="0098507D">
            <w:pPr>
              <w:pStyle w:val="Default"/>
              <w:rPr>
                <w:sz w:val="22"/>
                <w:szCs w:val="22"/>
                <w:lang w:eastAsia="cs-CZ"/>
              </w:rPr>
            </w:pPr>
            <w:r>
              <w:rPr>
                <w:b/>
                <w:sz w:val="22"/>
                <w:szCs w:val="22"/>
                <w:lang w:eastAsia="cs-CZ"/>
              </w:rPr>
              <w:lastRenderedPageBreak/>
              <w:t>Návrh zákona č. xx/2026</w:t>
            </w:r>
            <w:r w:rsidRPr="00973B43">
              <w:rPr>
                <w:b/>
                <w:sz w:val="22"/>
                <w:szCs w:val="22"/>
                <w:lang w:eastAsia="cs-CZ"/>
              </w:rPr>
              <w:t xml:space="preserve"> Z. z</w:t>
            </w:r>
            <w:r>
              <w:rPr>
                <w:b/>
                <w:sz w:val="22"/>
                <w:szCs w:val="22"/>
                <w:lang w:eastAsia="cs-CZ"/>
              </w:rPr>
              <w:t>.</w:t>
            </w:r>
          </w:p>
          <w:p w14:paraId="4ADD8A7A" w14:textId="77777777" w:rsidR="0098507D" w:rsidRDefault="0098507D" w:rsidP="0098507D">
            <w:pPr>
              <w:pStyle w:val="Default"/>
              <w:rPr>
                <w:sz w:val="22"/>
                <w:szCs w:val="22"/>
                <w:lang w:eastAsia="cs-CZ"/>
              </w:rPr>
            </w:pPr>
          </w:p>
          <w:p w14:paraId="5A6C7CB8" w14:textId="77777777" w:rsidR="0098507D" w:rsidRDefault="0098507D" w:rsidP="0098507D">
            <w:pPr>
              <w:pStyle w:val="Default"/>
              <w:rPr>
                <w:sz w:val="22"/>
                <w:szCs w:val="22"/>
                <w:lang w:eastAsia="cs-CZ"/>
              </w:rPr>
            </w:pPr>
          </w:p>
          <w:p w14:paraId="248518B1" w14:textId="77777777" w:rsidR="0098507D" w:rsidRDefault="0098507D" w:rsidP="0098507D">
            <w:pPr>
              <w:pStyle w:val="Default"/>
              <w:rPr>
                <w:sz w:val="22"/>
                <w:szCs w:val="22"/>
                <w:lang w:eastAsia="cs-CZ"/>
              </w:rPr>
            </w:pPr>
          </w:p>
          <w:p w14:paraId="11FEE2BF" w14:textId="77777777" w:rsidR="0098507D" w:rsidRPr="00955D7B" w:rsidRDefault="0098507D" w:rsidP="0098507D">
            <w:pPr>
              <w:pStyle w:val="Default"/>
              <w:rPr>
                <w:sz w:val="22"/>
                <w:szCs w:val="22"/>
                <w:lang w:eastAsia="cs-CZ"/>
              </w:rPr>
            </w:pPr>
          </w:p>
          <w:p w14:paraId="1A913262" w14:textId="77777777" w:rsidR="0098507D" w:rsidRPr="00955D7B" w:rsidRDefault="0098507D" w:rsidP="0098507D">
            <w:pPr>
              <w:pStyle w:val="Default"/>
              <w:rPr>
                <w:sz w:val="22"/>
                <w:szCs w:val="22"/>
                <w:lang w:eastAsia="cs-CZ"/>
              </w:rPr>
            </w:pPr>
          </w:p>
          <w:p w14:paraId="3D8AAE4D" w14:textId="77777777" w:rsidR="0098507D" w:rsidRPr="006275D6" w:rsidRDefault="0098507D" w:rsidP="0098507D">
            <w:pPr>
              <w:pStyle w:val="Default"/>
              <w:rPr>
                <w:sz w:val="22"/>
                <w:szCs w:val="22"/>
                <w:lang w:eastAsia="cs-CZ"/>
              </w:rPr>
            </w:pPr>
          </w:p>
          <w:p w14:paraId="61464E26" w14:textId="77777777" w:rsidR="0098507D" w:rsidRPr="006275D6" w:rsidRDefault="0098507D" w:rsidP="0098507D">
            <w:pPr>
              <w:pStyle w:val="Default"/>
              <w:rPr>
                <w:sz w:val="22"/>
                <w:szCs w:val="22"/>
                <w:lang w:eastAsia="cs-CZ"/>
              </w:rPr>
            </w:pPr>
          </w:p>
          <w:p w14:paraId="7B36C489" w14:textId="77777777" w:rsidR="0098507D" w:rsidRPr="006275D6" w:rsidRDefault="0098507D" w:rsidP="0098507D">
            <w:pPr>
              <w:pStyle w:val="Default"/>
              <w:rPr>
                <w:sz w:val="22"/>
                <w:szCs w:val="22"/>
                <w:lang w:eastAsia="cs-CZ"/>
              </w:rPr>
            </w:pPr>
          </w:p>
          <w:p w14:paraId="2E4EE163" w14:textId="77777777" w:rsidR="0098507D" w:rsidRPr="006275D6" w:rsidRDefault="0098507D" w:rsidP="0098507D">
            <w:pPr>
              <w:pStyle w:val="Default"/>
              <w:rPr>
                <w:sz w:val="22"/>
                <w:szCs w:val="22"/>
                <w:lang w:eastAsia="cs-CZ"/>
              </w:rPr>
            </w:pPr>
          </w:p>
          <w:p w14:paraId="2B92152C" w14:textId="77777777" w:rsidR="0098507D" w:rsidRPr="006275D6" w:rsidRDefault="0098507D" w:rsidP="0098507D">
            <w:pPr>
              <w:pStyle w:val="Default"/>
              <w:rPr>
                <w:sz w:val="22"/>
                <w:szCs w:val="22"/>
                <w:lang w:eastAsia="cs-CZ"/>
              </w:rPr>
            </w:pPr>
          </w:p>
          <w:p w14:paraId="21D46376" w14:textId="77777777" w:rsidR="0098507D" w:rsidRPr="006275D6" w:rsidRDefault="0098507D" w:rsidP="0098507D">
            <w:pPr>
              <w:pStyle w:val="Default"/>
              <w:rPr>
                <w:sz w:val="22"/>
                <w:szCs w:val="22"/>
                <w:lang w:eastAsia="cs-CZ"/>
              </w:rPr>
            </w:pPr>
          </w:p>
          <w:p w14:paraId="40B59163" w14:textId="77777777" w:rsidR="0098507D" w:rsidRPr="006275D6" w:rsidRDefault="0098507D" w:rsidP="0098507D">
            <w:pPr>
              <w:pStyle w:val="Default"/>
              <w:rPr>
                <w:sz w:val="22"/>
                <w:szCs w:val="22"/>
                <w:lang w:eastAsia="cs-CZ"/>
              </w:rPr>
            </w:pPr>
          </w:p>
          <w:p w14:paraId="691F3441" w14:textId="77777777" w:rsidR="0098507D" w:rsidRPr="006275D6" w:rsidRDefault="0098507D" w:rsidP="0098507D">
            <w:pPr>
              <w:pStyle w:val="Default"/>
              <w:rPr>
                <w:sz w:val="22"/>
                <w:szCs w:val="22"/>
                <w:lang w:eastAsia="cs-CZ"/>
              </w:rPr>
            </w:pPr>
          </w:p>
          <w:p w14:paraId="48D13AA0" w14:textId="77777777" w:rsidR="0098507D" w:rsidRPr="006275D6" w:rsidRDefault="0098507D" w:rsidP="0098507D">
            <w:pPr>
              <w:pStyle w:val="Default"/>
              <w:rPr>
                <w:sz w:val="22"/>
                <w:szCs w:val="22"/>
                <w:lang w:eastAsia="cs-CZ"/>
              </w:rPr>
            </w:pPr>
          </w:p>
          <w:p w14:paraId="0A577502" w14:textId="217DFB77" w:rsidR="0098507D" w:rsidRPr="006275D6" w:rsidRDefault="0098507D" w:rsidP="0098507D">
            <w:pPr>
              <w:pStyle w:val="Default"/>
              <w:rPr>
                <w:sz w:val="22"/>
                <w:szCs w:val="22"/>
                <w:lang w:eastAsia="cs-CZ"/>
              </w:rPr>
            </w:pPr>
          </w:p>
          <w:p w14:paraId="7924CFD4" w14:textId="77777777" w:rsidR="0098507D" w:rsidRPr="006275D6" w:rsidRDefault="0098507D" w:rsidP="0098507D">
            <w:pPr>
              <w:pStyle w:val="Default"/>
              <w:rPr>
                <w:sz w:val="22"/>
                <w:szCs w:val="22"/>
                <w:lang w:eastAsia="cs-CZ"/>
              </w:rPr>
            </w:pPr>
          </w:p>
          <w:p w14:paraId="5F706C15" w14:textId="3CB8E20B" w:rsidR="0098507D" w:rsidRDefault="0098507D" w:rsidP="0098507D">
            <w:pPr>
              <w:pStyle w:val="Default"/>
              <w:rPr>
                <w:b/>
                <w:sz w:val="22"/>
                <w:szCs w:val="22"/>
                <w:lang w:eastAsia="cs-CZ"/>
              </w:rPr>
            </w:pPr>
          </w:p>
          <w:p w14:paraId="1BC49711" w14:textId="77777777" w:rsidR="00692783" w:rsidRDefault="00692783" w:rsidP="0098507D">
            <w:pPr>
              <w:pStyle w:val="Default"/>
              <w:rPr>
                <w:b/>
                <w:sz w:val="22"/>
                <w:szCs w:val="22"/>
                <w:lang w:eastAsia="cs-CZ"/>
              </w:rPr>
            </w:pPr>
          </w:p>
          <w:p w14:paraId="4BE22DFF" w14:textId="4EEEE34A" w:rsidR="0098507D" w:rsidRPr="005667E7" w:rsidRDefault="0098507D" w:rsidP="0098507D">
            <w:pPr>
              <w:pStyle w:val="Default"/>
              <w:rPr>
                <w:sz w:val="22"/>
                <w:szCs w:val="22"/>
              </w:rPr>
            </w:pPr>
            <w:r>
              <w:rPr>
                <w:b/>
                <w:sz w:val="22"/>
                <w:szCs w:val="22"/>
                <w:lang w:eastAsia="cs-CZ"/>
              </w:rPr>
              <w:t xml:space="preserve">Návrh zákona č. </w:t>
            </w:r>
            <w:r>
              <w:rPr>
                <w:b/>
                <w:sz w:val="22"/>
                <w:szCs w:val="22"/>
                <w:lang w:eastAsia="cs-CZ"/>
              </w:rPr>
              <w:lastRenderedPageBreak/>
              <w:t>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F0B6CB3" w14:textId="77777777" w:rsidR="0098507D" w:rsidRPr="00243D67" w:rsidRDefault="0098507D" w:rsidP="0098507D">
            <w:pPr>
              <w:pStyle w:val="Default"/>
              <w:rPr>
                <w:b/>
                <w:sz w:val="22"/>
                <w:szCs w:val="22"/>
              </w:rPr>
            </w:pPr>
            <w:r w:rsidRPr="00243D67">
              <w:rPr>
                <w:b/>
                <w:sz w:val="22"/>
                <w:szCs w:val="22"/>
              </w:rPr>
              <w:lastRenderedPageBreak/>
              <w:t>§ 3</w:t>
            </w:r>
          </w:p>
          <w:p w14:paraId="3455D96F" w14:textId="77777777" w:rsidR="0098507D" w:rsidRPr="00243D67" w:rsidRDefault="0098507D" w:rsidP="0098507D">
            <w:pPr>
              <w:pStyle w:val="Default"/>
              <w:rPr>
                <w:b/>
                <w:sz w:val="22"/>
                <w:szCs w:val="22"/>
              </w:rPr>
            </w:pPr>
            <w:r w:rsidRPr="00243D67">
              <w:rPr>
                <w:b/>
                <w:sz w:val="22"/>
                <w:szCs w:val="22"/>
              </w:rPr>
              <w:t>O 7</w:t>
            </w:r>
          </w:p>
          <w:p w14:paraId="361F3A64" w14:textId="77777777" w:rsidR="0098507D" w:rsidRPr="00955D7B" w:rsidRDefault="0098507D" w:rsidP="0098507D">
            <w:pPr>
              <w:pStyle w:val="Default"/>
              <w:rPr>
                <w:sz w:val="22"/>
                <w:szCs w:val="22"/>
              </w:rPr>
            </w:pPr>
          </w:p>
          <w:p w14:paraId="743481DD" w14:textId="77777777" w:rsidR="0098507D" w:rsidRPr="00955D7B" w:rsidRDefault="0098507D" w:rsidP="0098507D">
            <w:pPr>
              <w:pStyle w:val="Default"/>
              <w:rPr>
                <w:sz w:val="22"/>
                <w:szCs w:val="22"/>
              </w:rPr>
            </w:pPr>
          </w:p>
          <w:p w14:paraId="2489133A" w14:textId="77777777" w:rsidR="0098507D" w:rsidRPr="00955D7B" w:rsidRDefault="0098507D" w:rsidP="0098507D">
            <w:pPr>
              <w:pStyle w:val="Default"/>
              <w:rPr>
                <w:sz w:val="22"/>
                <w:szCs w:val="22"/>
              </w:rPr>
            </w:pPr>
          </w:p>
          <w:p w14:paraId="79902C63" w14:textId="77777777" w:rsidR="0098507D" w:rsidRPr="00955D7B" w:rsidRDefault="0098507D" w:rsidP="0098507D">
            <w:pPr>
              <w:pStyle w:val="Default"/>
              <w:rPr>
                <w:sz w:val="22"/>
                <w:szCs w:val="22"/>
              </w:rPr>
            </w:pPr>
          </w:p>
          <w:p w14:paraId="75DB4563" w14:textId="77777777" w:rsidR="0098507D" w:rsidRPr="00955D7B" w:rsidRDefault="0098507D" w:rsidP="0098507D">
            <w:pPr>
              <w:pStyle w:val="Default"/>
              <w:rPr>
                <w:sz w:val="22"/>
                <w:szCs w:val="22"/>
              </w:rPr>
            </w:pPr>
          </w:p>
          <w:p w14:paraId="6B828AF4" w14:textId="77777777" w:rsidR="0098507D" w:rsidRPr="00955D7B" w:rsidRDefault="0098507D" w:rsidP="0098507D">
            <w:pPr>
              <w:pStyle w:val="Default"/>
              <w:rPr>
                <w:sz w:val="22"/>
                <w:szCs w:val="22"/>
              </w:rPr>
            </w:pPr>
          </w:p>
          <w:p w14:paraId="6620B3F4" w14:textId="77777777" w:rsidR="0098507D" w:rsidRPr="00955D7B" w:rsidRDefault="0098507D" w:rsidP="0098507D">
            <w:pPr>
              <w:pStyle w:val="Default"/>
              <w:rPr>
                <w:sz w:val="22"/>
                <w:szCs w:val="22"/>
              </w:rPr>
            </w:pPr>
          </w:p>
          <w:p w14:paraId="4B77BDBA" w14:textId="77777777" w:rsidR="0098507D" w:rsidRPr="006275D6" w:rsidRDefault="0098507D" w:rsidP="0098507D">
            <w:pPr>
              <w:pStyle w:val="Default"/>
              <w:rPr>
                <w:sz w:val="22"/>
                <w:szCs w:val="22"/>
              </w:rPr>
            </w:pPr>
          </w:p>
          <w:p w14:paraId="058613E6" w14:textId="77777777" w:rsidR="0098507D" w:rsidRPr="006275D6" w:rsidRDefault="0098507D" w:rsidP="0098507D">
            <w:pPr>
              <w:pStyle w:val="Default"/>
              <w:rPr>
                <w:sz w:val="22"/>
                <w:szCs w:val="22"/>
              </w:rPr>
            </w:pPr>
          </w:p>
          <w:p w14:paraId="74410679" w14:textId="77777777" w:rsidR="0098507D" w:rsidRPr="006275D6" w:rsidRDefault="0098507D" w:rsidP="0098507D">
            <w:pPr>
              <w:pStyle w:val="Default"/>
              <w:rPr>
                <w:sz w:val="22"/>
                <w:szCs w:val="22"/>
              </w:rPr>
            </w:pPr>
          </w:p>
          <w:p w14:paraId="5DCC7C3B" w14:textId="77777777" w:rsidR="0098507D" w:rsidRPr="006275D6" w:rsidRDefault="0098507D" w:rsidP="0098507D">
            <w:pPr>
              <w:pStyle w:val="Default"/>
              <w:rPr>
                <w:sz w:val="22"/>
                <w:szCs w:val="22"/>
              </w:rPr>
            </w:pPr>
          </w:p>
          <w:p w14:paraId="7AB3D181" w14:textId="77777777" w:rsidR="0098507D" w:rsidRPr="006275D6" w:rsidRDefault="0098507D" w:rsidP="0098507D">
            <w:pPr>
              <w:pStyle w:val="Default"/>
              <w:rPr>
                <w:sz w:val="22"/>
                <w:szCs w:val="22"/>
              </w:rPr>
            </w:pPr>
          </w:p>
          <w:p w14:paraId="124B514D" w14:textId="77777777" w:rsidR="0098507D" w:rsidRPr="006275D6" w:rsidRDefault="0098507D" w:rsidP="0098507D">
            <w:pPr>
              <w:pStyle w:val="Default"/>
              <w:rPr>
                <w:sz w:val="22"/>
                <w:szCs w:val="22"/>
              </w:rPr>
            </w:pPr>
          </w:p>
          <w:p w14:paraId="3198E7E1" w14:textId="77777777" w:rsidR="0098507D" w:rsidRPr="006275D6" w:rsidRDefault="0098507D" w:rsidP="0098507D">
            <w:pPr>
              <w:pStyle w:val="Default"/>
              <w:rPr>
                <w:sz w:val="22"/>
                <w:szCs w:val="22"/>
              </w:rPr>
            </w:pPr>
          </w:p>
          <w:p w14:paraId="1996D8C0" w14:textId="77777777" w:rsidR="0098507D" w:rsidRPr="006275D6" w:rsidRDefault="0098507D" w:rsidP="0098507D">
            <w:pPr>
              <w:pStyle w:val="Default"/>
              <w:rPr>
                <w:sz w:val="22"/>
                <w:szCs w:val="22"/>
              </w:rPr>
            </w:pPr>
          </w:p>
          <w:p w14:paraId="0B0B5BEF" w14:textId="5C154D50" w:rsidR="0098507D" w:rsidRPr="006275D6" w:rsidRDefault="0098507D" w:rsidP="0098507D">
            <w:pPr>
              <w:pStyle w:val="Default"/>
              <w:rPr>
                <w:sz w:val="22"/>
                <w:szCs w:val="22"/>
              </w:rPr>
            </w:pPr>
          </w:p>
          <w:p w14:paraId="3843DF56" w14:textId="77777777" w:rsidR="0098507D" w:rsidRPr="006275D6" w:rsidRDefault="0098507D" w:rsidP="0098507D">
            <w:pPr>
              <w:pStyle w:val="Default"/>
              <w:rPr>
                <w:sz w:val="22"/>
                <w:szCs w:val="22"/>
              </w:rPr>
            </w:pPr>
          </w:p>
          <w:p w14:paraId="18EA3264" w14:textId="49FD3E67" w:rsidR="0098507D" w:rsidRDefault="0098507D" w:rsidP="0098507D">
            <w:pPr>
              <w:pStyle w:val="Default"/>
              <w:rPr>
                <w:sz w:val="22"/>
                <w:szCs w:val="22"/>
              </w:rPr>
            </w:pPr>
          </w:p>
          <w:p w14:paraId="134FDBEA" w14:textId="1047949D" w:rsidR="00692783" w:rsidRDefault="00692783" w:rsidP="0098507D">
            <w:pPr>
              <w:pStyle w:val="Default"/>
              <w:rPr>
                <w:sz w:val="22"/>
                <w:szCs w:val="22"/>
              </w:rPr>
            </w:pPr>
          </w:p>
          <w:p w14:paraId="251D0003" w14:textId="77777777" w:rsidR="00692783" w:rsidRPr="006275D6" w:rsidRDefault="00692783" w:rsidP="0098507D">
            <w:pPr>
              <w:pStyle w:val="Default"/>
              <w:rPr>
                <w:sz w:val="22"/>
                <w:szCs w:val="22"/>
              </w:rPr>
            </w:pPr>
          </w:p>
          <w:p w14:paraId="1201292B" w14:textId="77777777" w:rsidR="0098507D" w:rsidRPr="006275D6" w:rsidRDefault="0098507D" w:rsidP="0098507D">
            <w:pPr>
              <w:pStyle w:val="Default"/>
              <w:rPr>
                <w:sz w:val="22"/>
                <w:szCs w:val="22"/>
              </w:rPr>
            </w:pPr>
          </w:p>
          <w:p w14:paraId="584E6AF9" w14:textId="3F14B54A" w:rsidR="0098507D" w:rsidRDefault="0098507D" w:rsidP="0098507D">
            <w:pPr>
              <w:pStyle w:val="Default"/>
              <w:rPr>
                <w:b/>
                <w:sz w:val="22"/>
                <w:szCs w:val="22"/>
              </w:rPr>
            </w:pPr>
            <w:r>
              <w:rPr>
                <w:b/>
                <w:sz w:val="22"/>
                <w:szCs w:val="22"/>
              </w:rPr>
              <w:t>§ 3</w:t>
            </w:r>
          </w:p>
          <w:p w14:paraId="5C8338F6" w14:textId="4A952F8F" w:rsidR="0098507D" w:rsidRPr="006549BB" w:rsidRDefault="0098507D" w:rsidP="0098507D">
            <w:pPr>
              <w:pStyle w:val="Default"/>
              <w:rPr>
                <w:b/>
                <w:sz w:val="22"/>
                <w:szCs w:val="22"/>
              </w:rPr>
            </w:pPr>
            <w:r w:rsidRPr="006549BB">
              <w:rPr>
                <w:b/>
                <w:sz w:val="22"/>
                <w:szCs w:val="22"/>
              </w:rPr>
              <w:t>O 8</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12D13B4" w14:textId="68389010" w:rsidR="0098507D" w:rsidRPr="00D82AB4" w:rsidRDefault="0098507D" w:rsidP="0098507D">
            <w:pPr>
              <w:pStyle w:val="Default"/>
              <w:rPr>
                <w:color w:val="auto"/>
                <w:sz w:val="22"/>
                <w:szCs w:val="22"/>
              </w:rPr>
            </w:pPr>
            <w:r w:rsidRPr="00D82AB4">
              <w:rPr>
                <w:color w:val="auto"/>
                <w:sz w:val="22"/>
                <w:szCs w:val="22"/>
              </w:rPr>
              <w:t xml:space="preserve">(7) </w:t>
            </w:r>
            <w:r w:rsidRPr="00EE3F50">
              <w:rPr>
                <w:color w:val="auto"/>
                <w:sz w:val="22"/>
                <w:szCs w:val="22"/>
              </w:rPr>
              <w:t xml:space="preserve">Podľa energetickej hospodárnosti sa jednotlivé kategórie budov zatrieďujú do energetických tried </w:t>
            </w:r>
            <w:r w:rsidRPr="00EE3F50">
              <w:rPr>
                <w:b/>
                <w:color w:val="auto"/>
                <w:sz w:val="22"/>
                <w:szCs w:val="22"/>
              </w:rPr>
              <w:t>A0 až F</w:t>
            </w:r>
            <w:r w:rsidRPr="00EE3F50">
              <w:rPr>
                <w:color w:val="auto"/>
                <w:sz w:val="22"/>
                <w:szCs w:val="22"/>
              </w:rPr>
              <w:t>. Každá energetická trieda je vyjadrená číselným rozpätím a je súčtom číselných ukazovateľov z jednotlivých miest a spôsobov spotreby energie v budove vyjadrených čiastkovými energetickými triedami.</w:t>
            </w:r>
          </w:p>
          <w:p w14:paraId="51ACD7D3" w14:textId="77777777" w:rsidR="0098507D" w:rsidRPr="006275D6" w:rsidRDefault="0098507D" w:rsidP="0098507D">
            <w:pPr>
              <w:spacing w:after="0"/>
            </w:pPr>
          </w:p>
          <w:p w14:paraId="3B7AEA4F" w14:textId="77777777" w:rsidR="0098507D" w:rsidRPr="006275D6" w:rsidRDefault="0098507D" w:rsidP="0098507D">
            <w:pPr>
              <w:spacing w:after="0"/>
            </w:pPr>
          </w:p>
          <w:p w14:paraId="4EA3F343" w14:textId="77777777" w:rsidR="0098507D" w:rsidRPr="006275D6" w:rsidRDefault="0098507D" w:rsidP="0098507D">
            <w:pPr>
              <w:spacing w:after="0"/>
            </w:pPr>
          </w:p>
          <w:p w14:paraId="6103DA39" w14:textId="77777777" w:rsidR="0098507D" w:rsidRPr="006275D6" w:rsidRDefault="0098507D" w:rsidP="0098507D">
            <w:pPr>
              <w:spacing w:after="0"/>
            </w:pPr>
          </w:p>
          <w:p w14:paraId="7E3150F4" w14:textId="77777777" w:rsidR="0098507D" w:rsidRPr="006275D6" w:rsidRDefault="0098507D" w:rsidP="0098507D">
            <w:pPr>
              <w:spacing w:after="0"/>
            </w:pPr>
          </w:p>
          <w:p w14:paraId="41853930" w14:textId="6567DD77" w:rsidR="0098507D" w:rsidRDefault="0098507D" w:rsidP="0098507D">
            <w:pPr>
              <w:spacing w:after="0"/>
            </w:pPr>
          </w:p>
          <w:p w14:paraId="5CA80195" w14:textId="6DA468C3" w:rsidR="0098507D" w:rsidRDefault="0098507D" w:rsidP="0098507D">
            <w:pPr>
              <w:spacing w:after="0"/>
            </w:pPr>
          </w:p>
          <w:p w14:paraId="5753F773" w14:textId="3BF7D657" w:rsidR="0098507D" w:rsidRDefault="0098507D" w:rsidP="0098507D">
            <w:pPr>
              <w:spacing w:after="0"/>
            </w:pPr>
          </w:p>
          <w:p w14:paraId="2DE68A5E" w14:textId="542BFE1A" w:rsidR="00692783" w:rsidRDefault="00692783" w:rsidP="0098507D">
            <w:pPr>
              <w:spacing w:after="0"/>
            </w:pPr>
          </w:p>
          <w:p w14:paraId="36C002F6" w14:textId="0244FCB8" w:rsidR="00692783" w:rsidRDefault="00692783" w:rsidP="0098507D">
            <w:pPr>
              <w:spacing w:after="0"/>
            </w:pPr>
          </w:p>
          <w:p w14:paraId="2B9FC582" w14:textId="77777777" w:rsidR="00692783" w:rsidRDefault="00692783" w:rsidP="0098507D">
            <w:pPr>
              <w:spacing w:after="0"/>
            </w:pPr>
          </w:p>
          <w:p w14:paraId="3DF4C4F9" w14:textId="77777777" w:rsidR="0098507D" w:rsidRPr="006275D6" w:rsidRDefault="0098507D" w:rsidP="0098507D">
            <w:pPr>
              <w:spacing w:after="0"/>
            </w:pPr>
          </w:p>
          <w:p w14:paraId="707B6FED" w14:textId="74BC35CE" w:rsidR="0098507D" w:rsidRPr="00D82AB4" w:rsidRDefault="0098507D" w:rsidP="00712969">
            <w:pPr>
              <w:spacing w:before="240"/>
              <w:rPr>
                <w:b/>
              </w:rPr>
            </w:pPr>
            <w:bookmarkStart w:id="16" w:name="_Hlk198358004"/>
            <w:r w:rsidRPr="00DA3321">
              <w:rPr>
                <w:b/>
              </w:rPr>
              <w:t xml:space="preserve">(8) </w:t>
            </w:r>
            <w:r w:rsidRPr="00EE3F50">
              <w:rPr>
                <w:b/>
              </w:rPr>
              <w:t xml:space="preserve">Budova s takmer nulovou potrebou energie sa podľa celkovej potreby primárnej energie zatrieďuje do </w:t>
            </w:r>
            <w:r w:rsidRPr="00EE3F50">
              <w:rPr>
                <w:b/>
              </w:rPr>
              <w:lastRenderedPageBreak/>
              <w:t>energetickej triedy A. Potreba primárnej energie budovy s nulovými emisiami energetickej triedy A0 musí byť najmenej o 10 % nižšia ako je dolná hranica energetickej triedy A pre celkovú potrebu primárnej energie s takmer nulovou potrebou energie. Energetická trieda A0+ zodpovedá budove s potrebou primárnej energie najmenej o 20 % nižšou ako je maximálna hodnota určená pre budovu s nulovými emisiami, ktorá ročne vyrába viac energie z obnoviteľných zdrojov na mieste než je jej celková ročná potreba primárnej energie.</w:t>
            </w:r>
            <w:bookmarkEnd w:id="16"/>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DD1AAA7" w14:textId="77777777" w:rsidR="0098507D" w:rsidRDefault="0098507D" w:rsidP="0098507D">
            <w:pPr>
              <w:pStyle w:val="Default"/>
              <w:rPr>
                <w:sz w:val="22"/>
                <w:szCs w:val="22"/>
              </w:rPr>
            </w:pPr>
            <w:r>
              <w:rPr>
                <w:sz w:val="22"/>
                <w:szCs w:val="22"/>
              </w:rPr>
              <w:lastRenderedPageBreak/>
              <w:t>Ú</w:t>
            </w:r>
          </w:p>
          <w:p w14:paraId="21364E70" w14:textId="77777777" w:rsidR="0098507D" w:rsidRDefault="0098507D" w:rsidP="0098507D">
            <w:pPr>
              <w:pStyle w:val="Default"/>
              <w:rPr>
                <w:sz w:val="22"/>
                <w:szCs w:val="22"/>
              </w:rPr>
            </w:pPr>
          </w:p>
          <w:p w14:paraId="2074ABD6" w14:textId="77777777" w:rsidR="0098507D" w:rsidRDefault="0098507D" w:rsidP="0098507D">
            <w:pPr>
              <w:pStyle w:val="Default"/>
              <w:rPr>
                <w:sz w:val="22"/>
                <w:szCs w:val="22"/>
              </w:rPr>
            </w:pPr>
          </w:p>
          <w:p w14:paraId="4C73C558" w14:textId="77777777" w:rsidR="0098507D" w:rsidRDefault="0098507D" w:rsidP="0098507D">
            <w:pPr>
              <w:pStyle w:val="Default"/>
              <w:rPr>
                <w:sz w:val="22"/>
                <w:szCs w:val="22"/>
              </w:rPr>
            </w:pPr>
          </w:p>
          <w:p w14:paraId="252419C6" w14:textId="77777777" w:rsidR="0098507D" w:rsidRDefault="0098507D" w:rsidP="0098507D">
            <w:pPr>
              <w:pStyle w:val="Default"/>
              <w:rPr>
                <w:sz w:val="22"/>
                <w:szCs w:val="22"/>
              </w:rPr>
            </w:pPr>
          </w:p>
          <w:p w14:paraId="0EAFAD16" w14:textId="77777777" w:rsidR="0098507D" w:rsidRDefault="0098507D" w:rsidP="0098507D">
            <w:pPr>
              <w:pStyle w:val="Default"/>
              <w:rPr>
                <w:sz w:val="22"/>
                <w:szCs w:val="22"/>
              </w:rPr>
            </w:pPr>
          </w:p>
          <w:p w14:paraId="63855234" w14:textId="77777777" w:rsidR="0098507D" w:rsidRDefault="0098507D" w:rsidP="0098507D">
            <w:pPr>
              <w:pStyle w:val="Default"/>
              <w:rPr>
                <w:sz w:val="22"/>
                <w:szCs w:val="22"/>
              </w:rPr>
            </w:pPr>
          </w:p>
          <w:p w14:paraId="2384B045" w14:textId="77777777" w:rsidR="0098507D" w:rsidRDefault="0098507D" w:rsidP="0098507D">
            <w:pPr>
              <w:pStyle w:val="Default"/>
              <w:rPr>
                <w:sz w:val="22"/>
                <w:szCs w:val="22"/>
              </w:rPr>
            </w:pPr>
          </w:p>
          <w:p w14:paraId="1FD50EF2" w14:textId="77777777" w:rsidR="0098507D" w:rsidRDefault="0098507D" w:rsidP="0098507D">
            <w:pPr>
              <w:pStyle w:val="Default"/>
              <w:rPr>
                <w:sz w:val="22"/>
                <w:szCs w:val="22"/>
              </w:rPr>
            </w:pPr>
          </w:p>
          <w:p w14:paraId="5CC56955" w14:textId="77777777" w:rsidR="0098507D" w:rsidRDefault="0098507D" w:rsidP="0098507D">
            <w:pPr>
              <w:pStyle w:val="Default"/>
              <w:rPr>
                <w:sz w:val="22"/>
                <w:szCs w:val="22"/>
              </w:rPr>
            </w:pPr>
          </w:p>
          <w:p w14:paraId="503C1755" w14:textId="77777777" w:rsidR="0098507D" w:rsidRDefault="0098507D" w:rsidP="0098507D">
            <w:pPr>
              <w:pStyle w:val="Default"/>
              <w:rPr>
                <w:sz w:val="22"/>
                <w:szCs w:val="22"/>
              </w:rPr>
            </w:pPr>
          </w:p>
          <w:p w14:paraId="405E82A1" w14:textId="77777777" w:rsidR="0098507D" w:rsidRDefault="0098507D" w:rsidP="0098507D">
            <w:pPr>
              <w:pStyle w:val="Default"/>
              <w:rPr>
                <w:sz w:val="22"/>
                <w:szCs w:val="22"/>
              </w:rPr>
            </w:pPr>
          </w:p>
          <w:p w14:paraId="3107771F" w14:textId="77777777" w:rsidR="0098507D" w:rsidRDefault="0098507D" w:rsidP="0098507D">
            <w:pPr>
              <w:pStyle w:val="Default"/>
              <w:rPr>
                <w:sz w:val="22"/>
                <w:szCs w:val="22"/>
              </w:rPr>
            </w:pPr>
          </w:p>
          <w:p w14:paraId="2ACDB46C" w14:textId="77777777" w:rsidR="0098507D" w:rsidRDefault="0098507D" w:rsidP="0098507D">
            <w:pPr>
              <w:pStyle w:val="Default"/>
              <w:rPr>
                <w:sz w:val="22"/>
                <w:szCs w:val="22"/>
              </w:rPr>
            </w:pPr>
          </w:p>
          <w:p w14:paraId="73D0C7EE" w14:textId="77777777" w:rsidR="0098507D" w:rsidRDefault="0098507D" w:rsidP="0098507D">
            <w:pPr>
              <w:pStyle w:val="Default"/>
              <w:rPr>
                <w:sz w:val="22"/>
                <w:szCs w:val="22"/>
              </w:rPr>
            </w:pPr>
          </w:p>
          <w:p w14:paraId="6F9ABE40" w14:textId="77777777" w:rsidR="0098507D" w:rsidRDefault="0098507D" w:rsidP="0098507D">
            <w:pPr>
              <w:pStyle w:val="Default"/>
              <w:rPr>
                <w:sz w:val="22"/>
                <w:szCs w:val="22"/>
              </w:rPr>
            </w:pPr>
          </w:p>
          <w:p w14:paraId="47FCD0E2" w14:textId="77777777" w:rsidR="0098507D" w:rsidRDefault="0098507D" w:rsidP="0098507D">
            <w:pPr>
              <w:pStyle w:val="Default"/>
              <w:rPr>
                <w:sz w:val="22"/>
                <w:szCs w:val="22"/>
              </w:rPr>
            </w:pPr>
          </w:p>
          <w:p w14:paraId="67EFEA40" w14:textId="77777777" w:rsidR="0098507D" w:rsidRDefault="0098507D" w:rsidP="0098507D">
            <w:pPr>
              <w:pStyle w:val="Default"/>
              <w:rPr>
                <w:sz w:val="22"/>
                <w:szCs w:val="22"/>
              </w:rPr>
            </w:pPr>
          </w:p>
          <w:p w14:paraId="707A02AF" w14:textId="51D87550" w:rsidR="0098507D" w:rsidRDefault="0098507D" w:rsidP="0098507D">
            <w:pPr>
              <w:pStyle w:val="Default"/>
              <w:rPr>
                <w:sz w:val="22"/>
                <w:szCs w:val="22"/>
              </w:rPr>
            </w:pPr>
          </w:p>
          <w:p w14:paraId="78195606" w14:textId="6ADDE389" w:rsidR="00692783" w:rsidRDefault="00692783" w:rsidP="0098507D">
            <w:pPr>
              <w:pStyle w:val="Default"/>
              <w:rPr>
                <w:sz w:val="22"/>
                <w:szCs w:val="22"/>
              </w:rPr>
            </w:pPr>
          </w:p>
          <w:p w14:paraId="5D6EEBB7" w14:textId="77777777" w:rsidR="00692783" w:rsidRDefault="00692783" w:rsidP="0098507D">
            <w:pPr>
              <w:pStyle w:val="Default"/>
              <w:rPr>
                <w:sz w:val="22"/>
                <w:szCs w:val="22"/>
              </w:rPr>
            </w:pPr>
          </w:p>
          <w:p w14:paraId="3624597A" w14:textId="77777777" w:rsidR="0098507D" w:rsidRDefault="0098507D" w:rsidP="0098507D">
            <w:pPr>
              <w:pStyle w:val="Default"/>
              <w:rPr>
                <w:sz w:val="22"/>
                <w:szCs w:val="22"/>
              </w:rPr>
            </w:pPr>
          </w:p>
          <w:p w14:paraId="3BA0D96A" w14:textId="77777777" w:rsidR="0098507D" w:rsidRDefault="0098507D" w:rsidP="0098507D">
            <w:pPr>
              <w:pStyle w:val="Default"/>
              <w:rPr>
                <w:sz w:val="22"/>
                <w:szCs w:val="22"/>
              </w:rPr>
            </w:pPr>
          </w:p>
          <w:p w14:paraId="16461A97" w14:textId="77777777" w:rsidR="0098507D" w:rsidRDefault="0098507D" w:rsidP="0098507D">
            <w:pPr>
              <w:pStyle w:val="Default"/>
              <w:rPr>
                <w:sz w:val="22"/>
                <w:szCs w:val="22"/>
              </w:rPr>
            </w:pPr>
            <w:r>
              <w:rPr>
                <w:sz w:val="22"/>
                <w:szCs w:val="22"/>
              </w:rPr>
              <w:t>Ú</w:t>
            </w:r>
          </w:p>
          <w:p w14:paraId="3A331F5F" w14:textId="77777777" w:rsidR="0098507D" w:rsidRDefault="0098507D" w:rsidP="0098507D">
            <w:pPr>
              <w:pStyle w:val="Default"/>
              <w:rPr>
                <w:sz w:val="22"/>
                <w:szCs w:val="22"/>
              </w:rPr>
            </w:pPr>
          </w:p>
          <w:p w14:paraId="790B381D" w14:textId="77777777" w:rsidR="0098507D" w:rsidRDefault="0098507D" w:rsidP="0098507D">
            <w:pPr>
              <w:pStyle w:val="Default"/>
              <w:rPr>
                <w:sz w:val="22"/>
                <w:szCs w:val="22"/>
              </w:rPr>
            </w:pPr>
          </w:p>
          <w:p w14:paraId="36B3F357" w14:textId="77777777" w:rsidR="0098507D" w:rsidRDefault="0098507D" w:rsidP="0098507D">
            <w:pPr>
              <w:pStyle w:val="Default"/>
              <w:rPr>
                <w:sz w:val="22"/>
                <w:szCs w:val="22"/>
              </w:rPr>
            </w:pPr>
          </w:p>
          <w:p w14:paraId="5A0B3A31" w14:textId="77777777" w:rsidR="0098507D" w:rsidRDefault="0098507D" w:rsidP="0098507D">
            <w:pPr>
              <w:pStyle w:val="Default"/>
              <w:rPr>
                <w:sz w:val="22"/>
                <w:szCs w:val="22"/>
              </w:rPr>
            </w:pPr>
          </w:p>
          <w:p w14:paraId="7C1A372C" w14:textId="77777777" w:rsidR="0098507D" w:rsidRDefault="0098507D" w:rsidP="0098507D">
            <w:pPr>
              <w:pStyle w:val="Default"/>
              <w:rPr>
                <w:sz w:val="22"/>
                <w:szCs w:val="22"/>
              </w:rPr>
            </w:pPr>
          </w:p>
          <w:p w14:paraId="4F99EEE7" w14:textId="77777777" w:rsidR="0098507D" w:rsidRDefault="0098507D" w:rsidP="0098507D">
            <w:pPr>
              <w:pStyle w:val="Default"/>
              <w:rPr>
                <w:sz w:val="22"/>
                <w:szCs w:val="22"/>
              </w:rPr>
            </w:pPr>
          </w:p>
          <w:p w14:paraId="3E300B7F" w14:textId="77777777" w:rsidR="0098507D" w:rsidRDefault="0098507D" w:rsidP="0098507D">
            <w:pPr>
              <w:pStyle w:val="Default"/>
              <w:rPr>
                <w:sz w:val="22"/>
                <w:szCs w:val="22"/>
              </w:rPr>
            </w:pPr>
          </w:p>
          <w:p w14:paraId="4951E8B9" w14:textId="77777777" w:rsidR="0098507D" w:rsidRDefault="0098507D" w:rsidP="0098507D">
            <w:pPr>
              <w:pStyle w:val="Default"/>
              <w:rPr>
                <w:sz w:val="22"/>
                <w:szCs w:val="22"/>
              </w:rPr>
            </w:pPr>
          </w:p>
          <w:p w14:paraId="5065C2AE" w14:textId="77777777" w:rsidR="0098507D" w:rsidRDefault="0098507D" w:rsidP="0098507D">
            <w:pPr>
              <w:pStyle w:val="Default"/>
              <w:rPr>
                <w:sz w:val="22"/>
                <w:szCs w:val="22"/>
              </w:rPr>
            </w:pPr>
          </w:p>
          <w:p w14:paraId="3B37B2F0" w14:textId="77777777" w:rsidR="0098507D" w:rsidRDefault="0098507D" w:rsidP="0098507D">
            <w:pPr>
              <w:pStyle w:val="Default"/>
              <w:rPr>
                <w:sz w:val="22"/>
                <w:szCs w:val="22"/>
              </w:rPr>
            </w:pPr>
          </w:p>
          <w:p w14:paraId="0F3F6F88" w14:textId="77777777" w:rsidR="0098507D" w:rsidRDefault="0098507D" w:rsidP="0098507D">
            <w:pPr>
              <w:pStyle w:val="Default"/>
              <w:rPr>
                <w:sz w:val="22"/>
                <w:szCs w:val="22"/>
              </w:rPr>
            </w:pPr>
          </w:p>
          <w:p w14:paraId="0C2D7CBF" w14:textId="77777777" w:rsidR="0098507D" w:rsidRDefault="0098507D" w:rsidP="0098507D">
            <w:pPr>
              <w:pStyle w:val="Default"/>
              <w:rPr>
                <w:sz w:val="22"/>
                <w:szCs w:val="22"/>
              </w:rPr>
            </w:pPr>
          </w:p>
          <w:p w14:paraId="27195A14" w14:textId="77777777" w:rsidR="0098507D" w:rsidRDefault="0098507D" w:rsidP="0098507D">
            <w:pPr>
              <w:pStyle w:val="Default"/>
              <w:rPr>
                <w:sz w:val="22"/>
                <w:szCs w:val="22"/>
              </w:rPr>
            </w:pPr>
          </w:p>
          <w:p w14:paraId="55D87FE3" w14:textId="77777777" w:rsidR="0098507D" w:rsidRDefault="0098507D" w:rsidP="0098507D">
            <w:pPr>
              <w:pStyle w:val="Default"/>
              <w:rPr>
                <w:sz w:val="22"/>
                <w:szCs w:val="22"/>
              </w:rPr>
            </w:pPr>
          </w:p>
          <w:p w14:paraId="7317D92B" w14:textId="77777777" w:rsidR="0098507D" w:rsidRDefault="0098507D" w:rsidP="0098507D">
            <w:pPr>
              <w:pStyle w:val="Default"/>
              <w:rPr>
                <w:sz w:val="22"/>
                <w:szCs w:val="22"/>
              </w:rPr>
            </w:pPr>
          </w:p>
          <w:p w14:paraId="16958C17" w14:textId="77777777" w:rsidR="0098507D" w:rsidRDefault="0098507D" w:rsidP="0098507D">
            <w:pPr>
              <w:pStyle w:val="Default"/>
              <w:rPr>
                <w:sz w:val="22"/>
                <w:szCs w:val="22"/>
              </w:rPr>
            </w:pPr>
          </w:p>
          <w:p w14:paraId="1A599D40" w14:textId="77777777" w:rsidR="0098507D" w:rsidRDefault="0098507D" w:rsidP="0098507D">
            <w:pPr>
              <w:pStyle w:val="Default"/>
              <w:rPr>
                <w:sz w:val="22"/>
                <w:szCs w:val="22"/>
              </w:rPr>
            </w:pPr>
          </w:p>
          <w:p w14:paraId="143D7B5E" w14:textId="77777777" w:rsidR="0098507D" w:rsidRDefault="0098507D" w:rsidP="0098507D">
            <w:pPr>
              <w:pStyle w:val="Default"/>
              <w:rPr>
                <w:sz w:val="22"/>
                <w:szCs w:val="22"/>
              </w:rPr>
            </w:pPr>
          </w:p>
          <w:p w14:paraId="38145732" w14:textId="3FF38B03" w:rsidR="00692783" w:rsidRDefault="00692783" w:rsidP="0098507D">
            <w:pPr>
              <w:pStyle w:val="Default"/>
              <w:rPr>
                <w:sz w:val="22"/>
                <w:szCs w:val="22"/>
              </w:rPr>
            </w:pPr>
          </w:p>
          <w:p w14:paraId="4A81BBCD" w14:textId="72F20F1B" w:rsidR="0098507D" w:rsidRPr="005667E7" w:rsidRDefault="0098507D" w:rsidP="00712969">
            <w:pPr>
              <w:pStyle w:val="Default"/>
              <w:spacing w:before="120"/>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10D83F" w14:textId="77777777" w:rsidR="0098507D" w:rsidRDefault="0098507D" w:rsidP="0098507D">
            <w:pPr>
              <w:pStyle w:val="Default"/>
              <w:rPr>
                <w:sz w:val="22"/>
                <w:szCs w:val="22"/>
              </w:rPr>
            </w:pPr>
            <w:r>
              <w:rPr>
                <w:sz w:val="22"/>
                <w:szCs w:val="22"/>
              </w:rPr>
              <w:lastRenderedPageBreak/>
              <w:t>MD SR</w:t>
            </w:r>
          </w:p>
          <w:p w14:paraId="5FEBFD9E" w14:textId="77777777" w:rsidR="0098507D" w:rsidRDefault="0098507D" w:rsidP="0098507D">
            <w:pPr>
              <w:pStyle w:val="Default"/>
              <w:rPr>
                <w:sz w:val="22"/>
                <w:szCs w:val="22"/>
              </w:rPr>
            </w:pPr>
          </w:p>
          <w:p w14:paraId="6977F077" w14:textId="77777777" w:rsidR="0098507D" w:rsidRDefault="0098507D" w:rsidP="0098507D">
            <w:pPr>
              <w:pStyle w:val="Default"/>
              <w:rPr>
                <w:sz w:val="22"/>
                <w:szCs w:val="22"/>
              </w:rPr>
            </w:pPr>
          </w:p>
          <w:p w14:paraId="55024131" w14:textId="77777777" w:rsidR="0098507D" w:rsidRDefault="0098507D" w:rsidP="0098507D">
            <w:pPr>
              <w:pStyle w:val="Default"/>
              <w:rPr>
                <w:sz w:val="22"/>
                <w:szCs w:val="22"/>
              </w:rPr>
            </w:pPr>
          </w:p>
          <w:p w14:paraId="4F171AC9" w14:textId="77777777" w:rsidR="0098507D" w:rsidRDefault="0098507D" w:rsidP="0098507D">
            <w:pPr>
              <w:pStyle w:val="Default"/>
              <w:rPr>
                <w:sz w:val="22"/>
                <w:szCs w:val="22"/>
              </w:rPr>
            </w:pPr>
          </w:p>
          <w:p w14:paraId="104ED31C" w14:textId="77777777" w:rsidR="0098507D" w:rsidRDefault="0098507D" w:rsidP="0098507D">
            <w:pPr>
              <w:pStyle w:val="Default"/>
              <w:rPr>
                <w:sz w:val="22"/>
                <w:szCs w:val="22"/>
              </w:rPr>
            </w:pPr>
          </w:p>
          <w:p w14:paraId="511FB4C5" w14:textId="77777777" w:rsidR="0098507D" w:rsidRDefault="0098507D" w:rsidP="0098507D">
            <w:pPr>
              <w:pStyle w:val="Default"/>
              <w:rPr>
                <w:sz w:val="22"/>
                <w:szCs w:val="22"/>
              </w:rPr>
            </w:pPr>
          </w:p>
          <w:p w14:paraId="5F710DCE" w14:textId="77777777" w:rsidR="0098507D" w:rsidRDefault="0098507D" w:rsidP="0098507D">
            <w:pPr>
              <w:pStyle w:val="Default"/>
              <w:rPr>
                <w:sz w:val="22"/>
                <w:szCs w:val="22"/>
              </w:rPr>
            </w:pPr>
          </w:p>
          <w:p w14:paraId="17A214F9" w14:textId="77777777" w:rsidR="0098507D" w:rsidRDefault="0098507D" w:rsidP="0098507D">
            <w:pPr>
              <w:pStyle w:val="Default"/>
              <w:rPr>
                <w:sz w:val="22"/>
                <w:szCs w:val="22"/>
              </w:rPr>
            </w:pPr>
          </w:p>
          <w:p w14:paraId="43DF68C1" w14:textId="77777777" w:rsidR="0098507D" w:rsidRDefault="0098507D" w:rsidP="0098507D">
            <w:pPr>
              <w:pStyle w:val="Default"/>
              <w:rPr>
                <w:sz w:val="22"/>
                <w:szCs w:val="22"/>
              </w:rPr>
            </w:pPr>
          </w:p>
          <w:p w14:paraId="7CBC829E" w14:textId="77777777" w:rsidR="0098507D" w:rsidRDefault="0098507D" w:rsidP="0098507D">
            <w:pPr>
              <w:pStyle w:val="Default"/>
              <w:rPr>
                <w:sz w:val="22"/>
                <w:szCs w:val="22"/>
              </w:rPr>
            </w:pPr>
          </w:p>
          <w:p w14:paraId="18381A26" w14:textId="77777777" w:rsidR="0098507D" w:rsidRDefault="0098507D" w:rsidP="0098507D">
            <w:pPr>
              <w:pStyle w:val="Default"/>
              <w:rPr>
                <w:sz w:val="22"/>
                <w:szCs w:val="22"/>
              </w:rPr>
            </w:pPr>
          </w:p>
          <w:p w14:paraId="4B3AE4FF" w14:textId="77777777" w:rsidR="0098507D" w:rsidRDefault="0098507D" w:rsidP="0098507D">
            <w:pPr>
              <w:pStyle w:val="Default"/>
              <w:rPr>
                <w:sz w:val="22"/>
                <w:szCs w:val="22"/>
              </w:rPr>
            </w:pPr>
          </w:p>
          <w:p w14:paraId="45AC63FB" w14:textId="77777777" w:rsidR="0098507D" w:rsidRDefault="0098507D" w:rsidP="0098507D">
            <w:pPr>
              <w:pStyle w:val="Default"/>
              <w:rPr>
                <w:sz w:val="22"/>
                <w:szCs w:val="22"/>
              </w:rPr>
            </w:pPr>
          </w:p>
          <w:p w14:paraId="58F7FCEA" w14:textId="77777777" w:rsidR="0098507D" w:rsidRDefault="0098507D" w:rsidP="0098507D">
            <w:pPr>
              <w:pStyle w:val="Default"/>
              <w:rPr>
                <w:sz w:val="22"/>
                <w:szCs w:val="22"/>
              </w:rPr>
            </w:pPr>
          </w:p>
          <w:p w14:paraId="5A1FEAF4" w14:textId="77777777" w:rsidR="0098507D" w:rsidRDefault="0098507D" w:rsidP="0098507D">
            <w:pPr>
              <w:pStyle w:val="Default"/>
              <w:rPr>
                <w:sz w:val="22"/>
                <w:szCs w:val="22"/>
              </w:rPr>
            </w:pPr>
          </w:p>
          <w:p w14:paraId="17B8A3E8" w14:textId="77777777" w:rsidR="0098507D" w:rsidRDefault="0098507D" w:rsidP="0098507D">
            <w:pPr>
              <w:pStyle w:val="Default"/>
              <w:rPr>
                <w:sz w:val="22"/>
                <w:szCs w:val="22"/>
              </w:rPr>
            </w:pPr>
          </w:p>
          <w:p w14:paraId="7F648F22" w14:textId="77777777" w:rsidR="0098507D" w:rsidRDefault="0098507D" w:rsidP="0098507D">
            <w:pPr>
              <w:pStyle w:val="Default"/>
              <w:rPr>
                <w:sz w:val="22"/>
                <w:szCs w:val="22"/>
              </w:rPr>
            </w:pPr>
          </w:p>
          <w:p w14:paraId="3D9BEE17" w14:textId="7C31B7E8" w:rsidR="0098507D" w:rsidRDefault="0098507D" w:rsidP="0098507D">
            <w:pPr>
              <w:pStyle w:val="Default"/>
              <w:rPr>
                <w:sz w:val="22"/>
                <w:szCs w:val="22"/>
              </w:rPr>
            </w:pPr>
          </w:p>
          <w:p w14:paraId="1A692D81" w14:textId="6FE89AFB" w:rsidR="00692783" w:rsidRDefault="00692783" w:rsidP="0098507D">
            <w:pPr>
              <w:pStyle w:val="Default"/>
              <w:rPr>
                <w:sz w:val="22"/>
                <w:szCs w:val="22"/>
              </w:rPr>
            </w:pPr>
          </w:p>
          <w:p w14:paraId="498E839F" w14:textId="77777777" w:rsidR="00692783" w:rsidRDefault="00692783" w:rsidP="0098507D">
            <w:pPr>
              <w:pStyle w:val="Default"/>
              <w:rPr>
                <w:sz w:val="22"/>
                <w:szCs w:val="22"/>
              </w:rPr>
            </w:pPr>
          </w:p>
          <w:p w14:paraId="2BFDF14A" w14:textId="77777777" w:rsidR="0098507D" w:rsidRDefault="0098507D" w:rsidP="0098507D">
            <w:pPr>
              <w:pStyle w:val="Default"/>
              <w:rPr>
                <w:sz w:val="22"/>
                <w:szCs w:val="22"/>
              </w:rPr>
            </w:pPr>
          </w:p>
          <w:p w14:paraId="5D7D32EF" w14:textId="77777777" w:rsidR="0098507D" w:rsidRDefault="0098507D" w:rsidP="0098507D">
            <w:pPr>
              <w:pStyle w:val="Default"/>
              <w:rPr>
                <w:sz w:val="22"/>
                <w:szCs w:val="22"/>
              </w:rPr>
            </w:pPr>
          </w:p>
          <w:p w14:paraId="6E0E861B" w14:textId="0263D2F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D00B4F9" w14:textId="77777777" w:rsidR="0098507D" w:rsidRDefault="0098507D" w:rsidP="0098507D">
            <w:pPr>
              <w:pStyle w:val="Default"/>
              <w:rPr>
                <w:sz w:val="22"/>
                <w:szCs w:val="22"/>
              </w:rPr>
            </w:pPr>
            <w:r>
              <w:rPr>
                <w:sz w:val="22"/>
                <w:szCs w:val="22"/>
              </w:rPr>
              <w:t>GP-N</w:t>
            </w:r>
          </w:p>
          <w:p w14:paraId="2822DD57" w14:textId="77777777" w:rsidR="0098507D" w:rsidRDefault="0098507D" w:rsidP="0098507D">
            <w:pPr>
              <w:pStyle w:val="Default"/>
              <w:rPr>
                <w:sz w:val="22"/>
                <w:szCs w:val="22"/>
              </w:rPr>
            </w:pPr>
          </w:p>
          <w:p w14:paraId="690B568B" w14:textId="77777777" w:rsidR="0098507D" w:rsidRDefault="0098507D" w:rsidP="0098507D">
            <w:pPr>
              <w:pStyle w:val="Default"/>
              <w:rPr>
                <w:sz w:val="22"/>
                <w:szCs w:val="22"/>
              </w:rPr>
            </w:pPr>
          </w:p>
          <w:p w14:paraId="199B2452" w14:textId="77777777" w:rsidR="0098507D" w:rsidRDefault="0098507D" w:rsidP="0098507D">
            <w:pPr>
              <w:pStyle w:val="Default"/>
              <w:rPr>
                <w:sz w:val="22"/>
                <w:szCs w:val="22"/>
              </w:rPr>
            </w:pPr>
          </w:p>
          <w:p w14:paraId="0AFD8E88" w14:textId="77777777" w:rsidR="0098507D" w:rsidRDefault="0098507D" w:rsidP="0098507D">
            <w:pPr>
              <w:pStyle w:val="Default"/>
              <w:rPr>
                <w:sz w:val="22"/>
                <w:szCs w:val="22"/>
              </w:rPr>
            </w:pPr>
          </w:p>
          <w:p w14:paraId="56CE299C" w14:textId="77777777" w:rsidR="0098507D" w:rsidRDefault="0098507D" w:rsidP="0098507D">
            <w:pPr>
              <w:pStyle w:val="Default"/>
              <w:rPr>
                <w:sz w:val="22"/>
                <w:szCs w:val="22"/>
              </w:rPr>
            </w:pPr>
          </w:p>
          <w:p w14:paraId="393FD515" w14:textId="77777777" w:rsidR="0098507D" w:rsidRDefault="0098507D" w:rsidP="0098507D">
            <w:pPr>
              <w:pStyle w:val="Default"/>
              <w:rPr>
                <w:sz w:val="22"/>
                <w:szCs w:val="22"/>
              </w:rPr>
            </w:pPr>
          </w:p>
          <w:p w14:paraId="671D6D8C" w14:textId="77777777" w:rsidR="0098507D" w:rsidRDefault="0098507D" w:rsidP="0098507D">
            <w:pPr>
              <w:pStyle w:val="Default"/>
              <w:rPr>
                <w:sz w:val="22"/>
                <w:szCs w:val="22"/>
              </w:rPr>
            </w:pPr>
          </w:p>
          <w:p w14:paraId="10D73310" w14:textId="77777777" w:rsidR="0098507D" w:rsidRDefault="0098507D" w:rsidP="0098507D">
            <w:pPr>
              <w:pStyle w:val="Default"/>
              <w:rPr>
                <w:sz w:val="22"/>
                <w:szCs w:val="22"/>
              </w:rPr>
            </w:pPr>
          </w:p>
          <w:p w14:paraId="34C84BA4" w14:textId="77777777" w:rsidR="0098507D" w:rsidRDefault="0098507D" w:rsidP="0098507D">
            <w:pPr>
              <w:pStyle w:val="Default"/>
              <w:rPr>
                <w:sz w:val="22"/>
                <w:szCs w:val="22"/>
              </w:rPr>
            </w:pPr>
          </w:p>
          <w:p w14:paraId="0F1B4D81" w14:textId="77777777" w:rsidR="0098507D" w:rsidRDefault="0098507D" w:rsidP="0098507D">
            <w:pPr>
              <w:pStyle w:val="Default"/>
              <w:rPr>
                <w:sz w:val="22"/>
                <w:szCs w:val="22"/>
              </w:rPr>
            </w:pPr>
          </w:p>
          <w:p w14:paraId="7439AB03" w14:textId="77777777" w:rsidR="0098507D" w:rsidRDefault="0098507D" w:rsidP="0098507D">
            <w:pPr>
              <w:pStyle w:val="Default"/>
              <w:rPr>
                <w:sz w:val="22"/>
                <w:szCs w:val="22"/>
              </w:rPr>
            </w:pPr>
          </w:p>
          <w:p w14:paraId="155AECC8" w14:textId="77777777" w:rsidR="0098507D" w:rsidRDefault="0098507D" w:rsidP="0098507D">
            <w:pPr>
              <w:pStyle w:val="Default"/>
              <w:rPr>
                <w:sz w:val="22"/>
                <w:szCs w:val="22"/>
              </w:rPr>
            </w:pPr>
          </w:p>
          <w:p w14:paraId="26A7939D" w14:textId="77777777" w:rsidR="0098507D" w:rsidRDefault="0098507D" w:rsidP="0098507D">
            <w:pPr>
              <w:pStyle w:val="Default"/>
              <w:rPr>
                <w:sz w:val="22"/>
                <w:szCs w:val="22"/>
              </w:rPr>
            </w:pPr>
          </w:p>
          <w:p w14:paraId="3552CD3D" w14:textId="77777777" w:rsidR="0098507D" w:rsidRDefault="0098507D" w:rsidP="0098507D">
            <w:pPr>
              <w:pStyle w:val="Default"/>
              <w:rPr>
                <w:sz w:val="22"/>
                <w:szCs w:val="22"/>
              </w:rPr>
            </w:pPr>
          </w:p>
          <w:p w14:paraId="4A9DA53D" w14:textId="77777777" w:rsidR="0098507D" w:rsidRDefault="0098507D" w:rsidP="0098507D">
            <w:pPr>
              <w:pStyle w:val="Default"/>
              <w:rPr>
                <w:sz w:val="22"/>
                <w:szCs w:val="22"/>
              </w:rPr>
            </w:pPr>
          </w:p>
          <w:p w14:paraId="77410DE5" w14:textId="77777777" w:rsidR="0098507D" w:rsidRDefault="0098507D" w:rsidP="0098507D">
            <w:pPr>
              <w:pStyle w:val="Default"/>
              <w:rPr>
                <w:sz w:val="22"/>
                <w:szCs w:val="22"/>
              </w:rPr>
            </w:pPr>
          </w:p>
          <w:p w14:paraId="1927930D" w14:textId="77777777" w:rsidR="0098507D" w:rsidRDefault="0098507D" w:rsidP="0098507D">
            <w:pPr>
              <w:pStyle w:val="Default"/>
              <w:rPr>
                <w:sz w:val="22"/>
                <w:szCs w:val="22"/>
              </w:rPr>
            </w:pPr>
          </w:p>
          <w:p w14:paraId="43CCFFA5" w14:textId="77777777" w:rsidR="0098507D" w:rsidRDefault="0098507D" w:rsidP="0098507D">
            <w:pPr>
              <w:pStyle w:val="Default"/>
              <w:rPr>
                <w:sz w:val="22"/>
                <w:szCs w:val="22"/>
              </w:rPr>
            </w:pPr>
          </w:p>
          <w:p w14:paraId="50CD148E" w14:textId="77777777" w:rsidR="0098507D" w:rsidRDefault="0098507D" w:rsidP="0098507D">
            <w:pPr>
              <w:pStyle w:val="Default"/>
              <w:rPr>
                <w:sz w:val="22"/>
                <w:szCs w:val="22"/>
              </w:rPr>
            </w:pPr>
          </w:p>
          <w:p w14:paraId="510F6104" w14:textId="7CCD6511" w:rsidR="0098507D" w:rsidRDefault="0098507D" w:rsidP="0098507D">
            <w:pPr>
              <w:pStyle w:val="Default"/>
              <w:rPr>
                <w:sz w:val="22"/>
                <w:szCs w:val="22"/>
              </w:rPr>
            </w:pPr>
          </w:p>
          <w:p w14:paraId="6EAB41DF" w14:textId="7185F668" w:rsidR="00692783" w:rsidRDefault="00692783" w:rsidP="0098507D">
            <w:pPr>
              <w:pStyle w:val="Default"/>
              <w:rPr>
                <w:sz w:val="22"/>
                <w:szCs w:val="22"/>
              </w:rPr>
            </w:pPr>
          </w:p>
          <w:p w14:paraId="3B4AE11A" w14:textId="77777777" w:rsidR="00692783" w:rsidRDefault="00692783" w:rsidP="0098507D">
            <w:pPr>
              <w:pStyle w:val="Default"/>
              <w:rPr>
                <w:sz w:val="22"/>
                <w:szCs w:val="22"/>
              </w:rPr>
            </w:pPr>
          </w:p>
          <w:p w14:paraId="3E3BA375" w14:textId="60ECA08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0FA9DD8" w14:textId="77777777" w:rsidR="0098507D" w:rsidRPr="005667E7" w:rsidRDefault="0098507D" w:rsidP="0098507D">
            <w:pPr>
              <w:pStyle w:val="Default"/>
              <w:rPr>
                <w:sz w:val="22"/>
                <w:szCs w:val="22"/>
              </w:rPr>
            </w:pPr>
          </w:p>
        </w:tc>
      </w:tr>
      <w:tr w:rsidR="0098507D" w:rsidRPr="005667E7" w14:paraId="739C70F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6F5BC69"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C49C68F" w14:textId="09FC85FA" w:rsidR="0098507D" w:rsidRPr="005667E7" w:rsidRDefault="0098507D" w:rsidP="0098507D">
            <w:pPr>
              <w:pStyle w:val="Default"/>
              <w:rPr>
                <w:sz w:val="22"/>
                <w:szCs w:val="22"/>
              </w:rPr>
            </w:pPr>
            <w:r w:rsidRPr="005667E7">
              <w:rPr>
                <w:sz w:val="22"/>
                <w:szCs w:val="22"/>
                <w:shd w:val="clear" w:color="auto" w:fill="FFFFFF"/>
              </w:rPr>
              <w:t>Členské štáty zabezpečia spoločnú vizuálnu identitu energetických certifikátov na svojom území.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553418D" w14:textId="11020189"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606A3C1" w14:textId="7BC04D36" w:rsidR="0098507D" w:rsidRPr="00BF2016" w:rsidRDefault="00E20B5A" w:rsidP="00E20B5A">
            <w:pPr>
              <w:pStyle w:val="Default"/>
              <w:rPr>
                <w:b/>
                <w:sz w:val="22"/>
                <w:szCs w:val="22"/>
                <w:lang w:eastAsia="cs-CZ"/>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A98EA92" w14:textId="77777777" w:rsidR="0098507D" w:rsidRPr="00E20B5A" w:rsidRDefault="0098507D" w:rsidP="0098507D">
            <w:pPr>
              <w:pStyle w:val="Default"/>
              <w:rPr>
                <w:b/>
                <w:sz w:val="22"/>
                <w:szCs w:val="22"/>
              </w:rPr>
            </w:pPr>
            <w:r w:rsidRPr="00E20B5A">
              <w:rPr>
                <w:b/>
                <w:sz w:val="22"/>
                <w:szCs w:val="22"/>
              </w:rPr>
              <w:t>§ 9</w:t>
            </w:r>
          </w:p>
          <w:p w14:paraId="695523E3" w14:textId="270996F0" w:rsidR="0098507D" w:rsidRPr="00E20B5A" w:rsidRDefault="0098507D" w:rsidP="0098507D">
            <w:pPr>
              <w:pStyle w:val="Default"/>
              <w:rPr>
                <w:b/>
                <w:sz w:val="22"/>
                <w:szCs w:val="22"/>
              </w:rPr>
            </w:pPr>
            <w:r w:rsidRPr="00E20B5A">
              <w:rPr>
                <w:b/>
                <w:sz w:val="22"/>
                <w:szCs w:val="22"/>
              </w:rPr>
              <w:t>O 2</w:t>
            </w:r>
          </w:p>
          <w:p w14:paraId="17C4DB63" w14:textId="1B5EFF10" w:rsidR="0098507D" w:rsidRPr="005667E7" w:rsidRDefault="0098507D" w:rsidP="0098507D">
            <w:pPr>
              <w:pStyle w:val="Default"/>
              <w:rPr>
                <w:sz w:val="22"/>
                <w:szCs w:val="22"/>
              </w:rPr>
            </w:pPr>
            <w:r w:rsidRPr="00E20B5A">
              <w:rPr>
                <w:b/>
                <w:sz w:val="22"/>
                <w:szCs w:val="22"/>
              </w:rPr>
              <w:t xml:space="preserve">P </w:t>
            </w:r>
            <w:r w:rsidR="00E20B5A" w:rsidRPr="00E20B5A">
              <w:rPr>
                <w:b/>
                <w:sz w:val="22"/>
                <w:szCs w:val="22"/>
              </w:rPr>
              <w:t>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2C68C59" w14:textId="77777777" w:rsidR="0098507D" w:rsidRDefault="0098507D" w:rsidP="0098507D">
            <w:pPr>
              <w:pStyle w:val="Default"/>
              <w:rPr>
                <w:sz w:val="22"/>
                <w:szCs w:val="22"/>
              </w:rPr>
            </w:pPr>
            <w:r w:rsidRPr="00BF2016">
              <w:rPr>
                <w:sz w:val="22"/>
                <w:szCs w:val="22"/>
              </w:rPr>
              <w:t>(2) Ministerstvo vydá všeobecne záväzný právny predpis, v ktorom ustanoví</w:t>
            </w:r>
          </w:p>
          <w:p w14:paraId="7621283F" w14:textId="670B8EDE" w:rsidR="0098507D" w:rsidRPr="005667E7" w:rsidRDefault="00E20B5A" w:rsidP="0098507D">
            <w:pPr>
              <w:pStyle w:val="Default"/>
              <w:rPr>
                <w:sz w:val="22"/>
                <w:szCs w:val="22"/>
              </w:rPr>
            </w:pPr>
            <w:r>
              <w:rPr>
                <w:sz w:val="22"/>
                <w:szCs w:val="22"/>
              </w:rPr>
              <w:t>f</w:t>
            </w:r>
            <w:r w:rsidR="0098507D" w:rsidRPr="00BF2016">
              <w:rPr>
                <w:sz w:val="22"/>
                <w:szCs w:val="22"/>
              </w:rPr>
              <w:t>) vzor energetického certifikátu pre jednotlivé kategórie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111FD6F" w14:textId="0C6DDEE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A34719A" w14:textId="663ECCB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8F6F88A" w14:textId="63DD0F5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5A98693" w14:textId="77777777" w:rsidR="0098507D" w:rsidRPr="005667E7" w:rsidRDefault="0098507D" w:rsidP="0098507D">
            <w:pPr>
              <w:pStyle w:val="Default"/>
              <w:rPr>
                <w:sz w:val="22"/>
                <w:szCs w:val="22"/>
              </w:rPr>
            </w:pPr>
          </w:p>
        </w:tc>
      </w:tr>
      <w:tr w:rsidR="0098507D" w:rsidRPr="005667E7" w14:paraId="2BFC3AB5"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C3701C1" w14:textId="77777777" w:rsidR="0098507D" w:rsidRPr="00914325" w:rsidRDefault="0098507D" w:rsidP="0098507D">
            <w:pPr>
              <w:pStyle w:val="Default"/>
              <w:rPr>
                <w:color w:val="auto"/>
                <w:sz w:val="22"/>
                <w:szCs w:val="22"/>
              </w:rPr>
            </w:pPr>
            <w:r w:rsidRPr="00914325">
              <w:rPr>
                <w:color w:val="auto"/>
                <w:sz w:val="22"/>
                <w:szCs w:val="22"/>
              </w:rPr>
              <w:t>O:4</w:t>
            </w:r>
          </w:p>
          <w:p w14:paraId="4C430278" w14:textId="452231AD" w:rsidR="0098507D" w:rsidRPr="00914325" w:rsidRDefault="0098507D" w:rsidP="0098507D">
            <w:pPr>
              <w:pStyle w:val="Default"/>
              <w:rPr>
                <w:color w:val="auto"/>
                <w:sz w:val="22"/>
                <w:szCs w:val="22"/>
              </w:rPr>
            </w:pPr>
            <w:r w:rsidRPr="00914325">
              <w:rPr>
                <w:color w:val="auto"/>
                <w:sz w:val="22"/>
                <w:szCs w:val="22"/>
              </w:rPr>
              <w:t>V 1</w:t>
            </w:r>
          </w:p>
          <w:p w14:paraId="2E0585B0" w14:textId="77777777" w:rsidR="0098507D" w:rsidRPr="00914325" w:rsidRDefault="0098507D" w:rsidP="0098507D">
            <w:pPr>
              <w:pStyle w:val="Default"/>
              <w:rPr>
                <w:color w:val="auto"/>
                <w:sz w:val="22"/>
                <w:szCs w:val="22"/>
              </w:rPr>
            </w:pPr>
          </w:p>
          <w:p w14:paraId="7262E0FB" w14:textId="77777777" w:rsidR="0098507D" w:rsidRPr="00914325" w:rsidRDefault="0098507D" w:rsidP="0098507D">
            <w:pPr>
              <w:pStyle w:val="Default"/>
              <w:rPr>
                <w:color w:val="auto"/>
                <w:sz w:val="22"/>
                <w:szCs w:val="22"/>
              </w:rPr>
            </w:pPr>
          </w:p>
          <w:p w14:paraId="57B6C68E" w14:textId="2BDF897E" w:rsidR="0098507D" w:rsidRPr="00914325" w:rsidRDefault="0098507D" w:rsidP="0098507D">
            <w:pPr>
              <w:pStyle w:val="Default"/>
              <w:rPr>
                <w:color w:val="auto"/>
                <w:sz w:val="22"/>
                <w:szCs w:val="22"/>
              </w:rPr>
            </w:pPr>
          </w:p>
          <w:p w14:paraId="53A6C371" w14:textId="2FE370E2" w:rsidR="0098507D" w:rsidRPr="00914325" w:rsidRDefault="0098507D" w:rsidP="0098507D">
            <w:pPr>
              <w:pStyle w:val="Default"/>
              <w:rPr>
                <w:color w:val="auto"/>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FA4AEE0" w14:textId="7714C1CE" w:rsidR="0098507D" w:rsidRPr="00BF6BB3" w:rsidRDefault="0098507D" w:rsidP="0098507D">
            <w:pPr>
              <w:pStyle w:val="oj-normal"/>
              <w:shd w:val="clear" w:color="auto" w:fill="FFFFFF"/>
              <w:spacing w:after="0" w:afterAutospacing="0"/>
              <w:jc w:val="both"/>
              <w:rPr>
                <w:sz w:val="22"/>
                <w:szCs w:val="22"/>
              </w:rPr>
            </w:pPr>
            <w:r w:rsidRPr="00914325">
              <w:rPr>
                <w:sz w:val="22"/>
                <w:szCs w:val="22"/>
              </w:rPr>
              <w:t xml:space="preserve">Členské štáty zabezpečia kvalitu, </w:t>
            </w:r>
            <w:r w:rsidRPr="00BF6BB3">
              <w:rPr>
                <w:sz w:val="22"/>
                <w:szCs w:val="22"/>
              </w:rPr>
              <w:t>spoľahlivosť a cenovú dostupnosť energetických certifikátov.</w:t>
            </w:r>
          </w:p>
          <w:p w14:paraId="2BD5A5A3" w14:textId="16FCF2C1" w:rsidR="0098507D" w:rsidRPr="00914325" w:rsidRDefault="0098507D" w:rsidP="0098507D">
            <w:pPr>
              <w:pStyle w:val="oj-normal"/>
              <w:shd w:val="clear" w:color="auto" w:fill="FFFFFF"/>
              <w:spacing w:before="120" w:beforeAutospacing="0" w:after="0" w:afterAutospacing="0"/>
              <w:jc w:val="both"/>
              <w:rPr>
                <w:sz w:val="22"/>
                <w:szCs w:val="22"/>
              </w:rPr>
            </w:pPr>
            <w:r w:rsidRPr="00BF6BB3">
              <w:rPr>
                <w:sz w:val="22"/>
                <w:szCs w:val="22"/>
              </w:rPr>
              <w:t>Členské štáty prijmú opatrenia</w:t>
            </w:r>
            <w:r w:rsidRPr="00914325">
              <w:rPr>
                <w:sz w:val="22"/>
                <w:szCs w:val="22"/>
              </w:rPr>
              <w:t xml:space="preserve"> na zabezpečenie toho, aby energetické </w:t>
            </w:r>
            <w:r w:rsidRPr="00914325">
              <w:rPr>
                <w:sz w:val="22"/>
                <w:szCs w:val="22"/>
              </w:rPr>
              <w:lastRenderedPageBreak/>
              <w:t>certifikáty boli cenovo dostupné, a zvážia poskytnutie finančnej podpory zraniteľným domácnostiam.</w:t>
            </w:r>
          </w:p>
          <w:p w14:paraId="0257141C" w14:textId="77777777" w:rsidR="0098507D" w:rsidRPr="00914325" w:rsidRDefault="0098507D" w:rsidP="0098507D">
            <w:pPr>
              <w:pStyle w:val="oj-normal"/>
              <w:shd w:val="clear" w:color="auto" w:fill="FFFFFF"/>
              <w:spacing w:before="120" w:beforeAutospacing="0" w:after="0" w:afterAutospacing="0"/>
              <w:jc w:val="both"/>
              <w:rPr>
                <w:sz w:val="22"/>
                <w:szCs w:val="22"/>
              </w:rPr>
            </w:pPr>
          </w:p>
          <w:p w14:paraId="720CE4C4" w14:textId="77777777" w:rsidR="0098507D" w:rsidRPr="00914325" w:rsidRDefault="0098507D" w:rsidP="0098507D">
            <w:pPr>
              <w:pStyle w:val="oj-normal"/>
              <w:shd w:val="clear" w:color="auto" w:fill="FFFFFF"/>
              <w:spacing w:before="120" w:beforeAutospacing="0" w:after="0" w:afterAutospacing="0"/>
              <w:jc w:val="both"/>
              <w:rPr>
                <w:sz w:val="22"/>
                <w:szCs w:val="22"/>
              </w:rPr>
            </w:pPr>
          </w:p>
          <w:p w14:paraId="2C649EB0" w14:textId="77777777" w:rsidR="0098507D" w:rsidRDefault="0098507D" w:rsidP="0098507D">
            <w:pPr>
              <w:pStyle w:val="oj-normal"/>
              <w:shd w:val="clear" w:color="auto" w:fill="FFFFFF"/>
              <w:spacing w:before="120" w:beforeAutospacing="0" w:after="0" w:afterAutospacing="0"/>
              <w:jc w:val="both"/>
              <w:rPr>
                <w:sz w:val="22"/>
                <w:szCs w:val="22"/>
              </w:rPr>
            </w:pPr>
          </w:p>
          <w:p w14:paraId="1CDDAB3C" w14:textId="77777777" w:rsidR="0098507D" w:rsidRDefault="0098507D" w:rsidP="0098507D">
            <w:pPr>
              <w:pStyle w:val="oj-normal"/>
              <w:shd w:val="clear" w:color="auto" w:fill="FFFFFF"/>
              <w:spacing w:before="120" w:beforeAutospacing="0" w:after="0" w:afterAutospacing="0"/>
              <w:jc w:val="both"/>
              <w:rPr>
                <w:sz w:val="22"/>
                <w:szCs w:val="22"/>
              </w:rPr>
            </w:pPr>
          </w:p>
          <w:p w14:paraId="65EC8CAE" w14:textId="77777777" w:rsidR="0098507D" w:rsidRDefault="0098507D" w:rsidP="0098507D">
            <w:pPr>
              <w:pStyle w:val="oj-normal"/>
              <w:shd w:val="clear" w:color="auto" w:fill="FFFFFF"/>
              <w:spacing w:before="120" w:beforeAutospacing="0" w:after="0" w:afterAutospacing="0"/>
              <w:jc w:val="both"/>
              <w:rPr>
                <w:sz w:val="22"/>
                <w:szCs w:val="22"/>
              </w:rPr>
            </w:pPr>
          </w:p>
          <w:p w14:paraId="5DE933D3" w14:textId="77777777" w:rsidR="0098507D" w:rsidRDefault="0098507D" w:rsidP="0098507D">
            <w:pPr>
              <w:pStyle w:val="oj-normal"/>
              <w:shd w:val="clear" w:color="auto" w:fill="FFFFFF"/>
              <w:spacing w:before="120" w:beforeAutospacing="0" w:after="0" w:afterAutospacing="0"/>
              <w:jc w:val="both"/>
              <w:rPr>
                <w:sz w:val="22"/>
                <w:szCs w:val="22"/>
              </w:rPr>
            </w:pPr>
          </w:p>
          <w:p w14:paraId="3BC3B813" w14:textId="77777777" w:rsidR="0098507D" w:rsidRDefault="0098507D" w:rsidP="0098507D">
            <w:pPr>
              <w:pStyle w:val="oj-normal"/>
              <w:shd w:val="clear" w:color="auto" w:fill="FFFFFF"/>
              <w:spacing w:before="120" w:beforeAutospacing="0" w:after="0" w:afterAutospacing="0"/>
              <w:jc w:val="both"/>
              <w:rPr>
                <w:sz w:val="22"/>
                <w:szCs w:val="22"/>
              </w:rPr>
            </w:pPr>
          </w:p>
          <w:p w14:paraId="273CF702" w14:textId="77777777" w:rsidR="0098507D" w:rsidRDefault="0098507D" w:rsidP="0098507D">
            <w:pPr>
              <w:pStyle w:val="oj-normal"/>
              <w:shd w:val="clear" w:color="auto" w:fill="FFFFFF"/>
              <w:spacing w:before="120" w:beforeAutospacing="0" w:after="0" w:afterAutospacing="0"/>
              <w:jc w:val="both"/>
              <w:rPr>
                <w:sz w:val="22"/>
                <w:szCs w:val="22"/>
              </w:rPr>
            </w:pPr>
          </w:p>
          <w:p w14:paraId="0FE5A97B" w14:textId="77777777" w:rsidR="0098507D" w:rsidRDefault="0098507D" w:rsidP="0098507D">
            <w:pPr>
              <w:pStyle w:val="oj-normal"/>
              <w:shd w:val="clear" w:color="auto" w:fill="FFFFFF"/>
              <w:spacing w:before="120" w:beforeAutospacing="0" w:after="0" w:afterAutospacing="0"/>
              <w:jc w:val="both"/>
              <w:rPr>
                <w:sz w:val="22"/>
                <w:szCs w:val="22"/>
              </w:rPr>
            </w:pPr>
          </w:p>
          <w:p w14:paraId="02874C7A" w14:textId="77777777" w:rsidR="0098507D" w:rsidRDefault="0098507D" w:rsidP="0098507D">
            <w:pPr>
              <w:pStyle w:val="oj-normal"/>
              <w:shd w:val="clear" w:color="auto" w:fill="FFFFFF"/>
              <w:spacing w:before="120" w:beforeAutospacing="0" w:after="0" w:afterAutospacing="0"/>
              <w:jc w:val="both"/>
              <w:rPr>
                <w:sz w:val="22"/>
                <w:szCs w:val="22"/>
              </w:rPr>
            </w:pPr>
          </w:p>
          <w:p w14:paraId="5313F89F" w14:textId="77777777" w:rsidR="0098507D" w:rsidRDefault="0098507D" w:rsidP="0098507D">
            <w:pPr>
              <w:pStyle w:val="oj-normal"/>
              <w:shd w:val="clear" w:color="auto" w:fill="FFFFFF"/>
              <w:spacing w:before="120" w:beforeAutospacing="0" w:after="0" w:afterAutospacing="0"/>
              <w:jc w:val="both"/>
              <w:rPr>
                <w:sz w:val="22"/>
                <w:szCs w:val="22"/>
              </w:rPr>
            </w:pPr>
          </w:p>
          <w:p w14:paraId="293BC029" w14:textId="77777777" w:rsidR="0098507D" w:rsidRDefault="0098507D" w:rsidP="0098507D">
            <w:pPr>
              <w:pStyle w:val="oj-normal"/>
              <w:shd w:val="clear" w:color="auto" w:fill="FFFFFF"/>
              <w:spacing w:before="120" w:beforeAutospacing="0" w:after="0" w:afterAutospacing="0"/>
              <w:jc w:val="both"/>
              <w:rPr>
                <w:sz w:val="22"/>
                <w:szCs w:val="22"/>
              </w:rPr>
            </w:pPr>
          </w:p>
          <w:p w14:paraId="6EB6BB8D" w14:textId="77777777" w:rsidR="0098507D" w:rsidRDefault="0098507D" w:rsidP="0098507D">
            <w:pPr>
              <w:pStyle w:val="oj-normal"/>
              <w:shd w:val="clear" w:color="auto" w:fill="FFFFFF"/>
              <w:spacing w:before="120" w:beforeAutospacing="0" w:after="0" w:afterAutospacing="0"/>
              <w:jc w:val="both"/>
              <w:rPr>
                <w:sz w:val="22"/>
                <w:szCs w:val="22"/>
              </w:rPr>
            </w:pPr>
          </w:p>
          <w:p w14:paraId="3D52C608" w14:textId="77777777" w:rsidR="0098507D" w:rsidRDefault="0098507D" w:rsidP="0098507D">
            <w:pPr>
              <w:pStyle w:val="oj-normal"/>
              <w:shd w:val="clear" w:color="auto" w:fill="FFFFFF"/>
              <w:spacing w:before="120" w:beforeAutospacing="0" w:after="0" w:afterAutospacing="0"/>
              <w:jc w:val="both"/>
              <w:rPr>
                <w:sz w:val="22"/>
                <w:szCs w:val="22"/>
              </w:rPr>
            </w:pPr>
          </w:p>
          <w:p w14:paraId="7675E75C" w14:textId="77777777" w:rsidR="0098507D" w:rsidRDefault="0098507D" w:rsidP="0098507D">
            <w:pPr>
              <w:pStyle w:val="oj-normal"/>
              <w:shd w:val="clear" w:color="auto" w:fill="FFFFFF"/>
              <w:spacing w:before="120" w:beforeAutospacing="0" w:after="0" w:afterAutospacing="0"/>
              <w:jc w:val="both"/>
              <w:rPr>
                <w:sz w:val="22"/>
                <w:szCs w:val="22"/>
              </w:rPr>
            </w:pPr>
          </w:p>
          <w:p w14:paraId="3ED4B49D" w14:textId="77777777" w:rsidR="0098507D" w:rsidRDefault="0098507D" w:rsidP="0098507D">
            <w:pPr>
              <w:pStyle w:val="oj-normal"/>
              <w:shd w:val="clear" w:color="auto" w:fill="FFFFFF"/>
              <w:spacing w:before="120" w:beforeAutospacing="0" w:after="0" w:afterAutospacing="0"/>
              <w:jc w:val="both"/>
              <w:rPr>
                <w:sz w:val="22"/>
                <w:szCs w:val="22"/>
              </w:rPr>
            </w:pPr>
          </w:p>
          <w:p w14:paraId="577C6E76" w14:textId="77777777" w:rsidR="0098507D" w:rsidRDefault="0098507D" w:rsidP="0098507D">
            <w:pPr>
              <w:pStyle w:val="oj-normal"/>
              <w:shd w:val="clear" w:color="auto" w:fill="FFFFFF"/>
              <w:spacing w:before="120" w:beforeAutospacing="0" w:after="0" w:afterAutospacing="0"/>
              <w:jc w:val="both"/>
              <w:rPr>
                <w:sz w:val="22"/>
                <w:szCs w:val="22"/>
              </w:rPr>
            </w:pPr>
          </w:p>
          <w:p w14:paraId="4164C9F2" w14:textId="77777777" w:rsidR="0098507D" w:rsidRDefault="0098507D" w:rsidP="0098507D">
            <w:pPr>
              <w:pStyle w:val="oj-normal"/>
              <w:shd w:val="clear" w:color="auto" w:fill="FFFFFF"/>
              <w:spacing w:before="120" w:beforeAutospacing="0" w:after="0" w:afterAutospacing="0"/>
              <w:jc w:val="both"/>
              <w:rPr>
                <w:sz w:val="22"/>
                <w:szCs w:val="22"/>
              </w:rPr>
            </w:pPr>
          </w:p>
          <w:p w14:paraId="7207135D" w14:textId="77777777" w:rsidR="00A86D18" w:rsidRDefault="00A86D18" w:rsidP="0098507D">
            <w:pPr>
              <w:pStyle w:val="oj-normal"/>
              <w:shd w:val="clear" w:color="auto" w:fill="FFFFFF"/>
              <w:spacing w:before="120" w:beforeAutospacing="0" w:after="0" w:afterAutospacing="0"/>
              <w:jc w:val="both"/>
              <w:rPr>
                <w:sz w:val="22"/>
                <w:szCs w:val="22"/>
              </w:rPr>
            </w:pPr>
          </w:p>
          <w:p w14:paraId="7E03EA99" w14:textId="77777777" w:rsidR="00A86D18" w:rsidRDefault="00A86D18" w:rsidP="0098507D">
            <w:pPr>
              <w:pStyle w:val="oj-normal"/>
              <w:shd w:val="clear" w:color="auto" w:fill="FFFFFF"/>
              <w:spacing w:before="120" w:beforeAutospacing="0" w:after="0" w:afterAutospacing="0"/>
              <w:jc w:val="both"/>
              <w:rPr>
                <w:sz w:val="22"/>
                <w:szCs w:val="22"/>
              </w:rPr>
            </w:pPr>
          </w:p>
          <w:p w14:paraId="175EA44B" w14:textId="77777777" w:rsidR="00A86D18" w:rsidRDefault="00A86D18" w:rsidP="0098507D">
            <w:pPr>
              <w:pStyle w:val="oj-normal"/>
              <w:shd w:val="clear" w:color="auto" w:fill="FFFFFF"/>
              <w:spacing w:before="120" w:beforeAutospacing="0" w:after="0" w:afterAutospacing="0"/>
              <w:jc w:val="both"/>
              <w:rPr>
                <w:sz w:val="22"/>
                <w:szCs w:val="22"/>
              </w:rPr>
            </w:pPr>
          </w:p>
          <w:p w14:paraId="18D9952C" w14:textId="77777777" w:rsidR="00A86D18" w:rsidRDefault="00A86D18" w:rsidP="0098507D">
            <w:pPr>
              <w:pStyle w:val="oj-normal"/>
              <w:shd w:val="clear" w:color="auto" w:fill="FFFFFF"/>
              <w:spacing w:before="120" w:beforeAutospacing="0" w:after="0" w:afterAutospacing="0"/>
              <w:jc w:val="both"/>
              <w:rPr>
                <w:sz w:val="22"/>
                <w:szCs w:val="22"/>
              </w:rPr>
            </w:pPr>
          </w:p>
          <w:p w14:paraId="6EE9BCF1" w14:textId="280E1888" w:rsidR="00692783" w:rsidRDefault="00692783" w:rsidP="0098507D">
            <w:pPr>
              <w:pStyle w:val="oj-normal"/>
              <w:shd w:val="clear" w:color="auto" w:fill="FFFFFF"/>
              <w:spacing w:before="120" w:beforeAutospacing="0" w:after="0" w:afterAutospacing="0"/>
              <w:jc w:val="both"/>
              <w:rPr>
                <w:sz w:val="22"/>
                <w:szCs w:val="22"/>
              </w:rPr>
            </w:pPr>
          </w:p>
          <w:p w14:paraId="3FCFF3D8" w14:textId="77777777" w:rsidR="00712969" w:rsidRDefault="00712969" w:rsidP="0098507D">
            <w:pPr>
              <w:pStyle w:val="oj-normal"/>
              <w:shd w:val="clear" w:color="auto" w:fill="FFFFFF"/>
              <w:spacing w:before="120" w:beforeAutospacing="0" w:after="0" w:afterAutospacing="0"/>
              <w:jc w:val="both"/>
              <w:rPr>
                <w:sz w:val="22"/>
                <w:szCs w:val="22"/>
              </w:rPr>
            </w:pPr>
          </w:p>
          <w:p w14:paraId="3E402506" w14:textId="2E182254" w:rsidR="0098507D" w:rsidRPr="00914325" w:rsidRDefault="0098507D" w:rsidP="0098507D">
            <w:pPr>
              <w:pStyle w:val="oj-normal"/>
              <w:shd w:val="clear" w:color="auto" w:fill="FFFFFF"/>
              <w:spacing w:before="120" w:beforeAutospacing="0" w:after="0" w:afterAutospacing="0"/>
              <w:jc w:val="both"/>
              <w:rPr>
                <w:sz w:val="22"/>
                <w:szCs w:val="22"/>
              </w:rPr>
            </w:pPr>
            <w:r w:rsidRPr="00914325">
              <w:rPr>
                <w:sz w:val="22"/>
                <w:szCs w:val="22"/>
              </w:rPr>
              <w:t>Členské štáty zabezpečia, aby energetické certifikáty vydávali nezávislí experti v súlade s článkom 20 ods. 1 na základe návštevy na mieste, ktorú možno vo vhodných prípadoch uskutočniť virtuálne s vizuálnou kontrolou. Energetické certifikáty musia byť jasné, ľahko čitateľné, dostupné v strojovo čitateľnom formáte a v súlade so vzorom v prílohe 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DD9239B" w14:textId="2A75FBAE" w:rsidR="0098507D" w:rsidRPr="00914325" w:rsidRDefault="0098507D" w:rsidP="0098507D">
            <w:pPr>
              <w:pStyle w:val="Default"/>
              <w:rPr>
                <w:color w:val="auto"/>
                <w:sz w:val="22"/>
                <w:szCs w:val="22"/>
              </w:rPr>
            </w:pPr>
            <w:r w:rsidRPr="00914325">
              <w:rPr>
                <w:color w:val="auto"/>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4EFEC6A" w14:textId="6BFC578E" w:rsidR="0098507D" w:rsidRPr="00914325" w:rsidRDefault="0098507D" w:rsidP="0098507D">
            <w:pPr>
              <w:pStyle w:val="Default"/>
              <w:rPr>
                <w:color w:val="auto"/>
                <w:sz w:val="22"/>
                <w:szCs w:val="22"/>
                <w:lang w:eastAsia="cs-CZ"/>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p w14:paraId="5F6EAC69" w14:textId="5454B413" w:rsidR="0098507D" w:rsidRPr="00914325" w:rsidRDefault="0098507D" w:rsidP="0098507D">
            <w:pPr>
              <w:pStyle w:val="Default"/>
              <w:rPr>
                <w:color w:val="auto"/>
                <w:sz w:val="22"/>
                <w:szCs w:val="22"/>
                <w:lang w:eastAsia="cs-CZ"/>
              </w:rPr>
            </w:pPr>
          </w:p>
          <w:p w14:paraId="508D0E59" w14:textId="5D22F92F" w:rsidR="0098507D" w:rsidRPr="00914325" w:rsidRDefault="0098507D" w:rsidP="0098507D">
            <w:pPr>
              <w:pStyle w:val="Default"/>
              <w:rPr>
                <w:color w:val="auto"/>
                <w:sz w:val="22"/>
                <w:szCs w:val="22"/>
                <w:lang w:eastAsia="cs-CZ"/>
              </w:rPr>
            </w:pPr>
          </w:p>
          <w:p w14:paraId="21BE56D8" w14:textId="536C8A67" w:rsidR="0098507D" w:rsidRPr="00914325" w:rsidRDefault="0098507D" w:rsidP="0098507D">
            <w:pPr>
              <w:pStyle w:val="Default"/>
              <w:rPr>
                <w:color w:val="auto"/>
                <w:sz w:val="22"/>
                <w:szCs w:val="22"/>
                <w:lang w:eastAsia="cs-CZ"/>
              </w:rPr>
            </w:pPr>
          </w:p>
          <w:p w14:paraId="0606736E" w14:textId="5B76F401" w:rsidR="0098507D" w:rsidRPr="00914325" w:rsidRDefault="0098507D" w:rsidP="0098507D">
            <w:pPr>
              <w:pStyle w:val="Default"/>
              <w:rPr>
                <w:color w:val="auto"/>
                <w:sz w:val="22"/>
                <w:szCs w:val="22"/>
                <w:lang w:eastAsia="cs-CZ"/>
              </w:rPr>
            </w:pPr>
          </w:p>
          <w:p w14:paraId="7D7B9F2E" w14:textId="7387EAA2" w:rsidR="0098507D" w:rsidRPr="00914325" w:rsidRDefault="0098507D" w:rsidP="0098507D">
            <w:pPr>
              <w:pStyle w:val="Default"/>
              <w:rPr>
                <w:color w:val="auto"/>
                <w:sz w:val="22"/>
                <w:szCs w:val="22"/>
                <w:lang w:eastAsia="cs-CZ"/>
              </w:rPr>
            </w:pPr>
          </w:p>
          <w:p w14:paraId="40413293" w14:textId="7D60BB56" w:rsidR="0098507D" w:rsidRPr="00914325" w:rsidRDefault="0098507D" w:rsidP="0098507D">
            <w:pPr>
              <w:pStyle w:val="Default"/>
              <w:rPr>
                <w:color w:val="auto"/>
                <w:sz w:val="22"/>
                <w:szCs w:val="22"/>
                <w:lang w:eastAsia="cs-CZ"/>
              </w:rPr>
            </w:pPr>
          </w:p>
          <w:p w14:paraId="02FFC2B7" w14:textId="0FD10A5B" w:rsidR="0098507D" w:rsidRPr="00914325" w:rsidRDefault="0098507D" w:rsidP="0098507D">
            <w:pPr>
              <w:pStyle w:val="Default"/>
              <w:rPr>
                <w:color w:val="auto"/>
                <w:sz w:val="22"/>
                <w:szCs w:val="22"/>
                <w:lang w:eastAsia="cs-CZ"/>
              </w:rPr>
            </w:pPr>
          </w:p>
          <w:p w14:paraId="6186F4C9" w14:textId="7C26BA77" w:rsidR="0098507D" w:rsidRPr="00914325" w:rsidRDefault="0098507D" w:rsidP="0098507D">
            <w:pPr>
              <w:pStyle w:val="Default"/>
              <w:rPr>
                <w:color w:val="auto"/>
                <w:sz w:val="22"/>
                <w:szCs w:val="22"/>
                <w:lang w:eastAsia="cs-CZ"/>
              </w:rPr>
            </w:pPr>
          </w:p>
          <w:p w14:paraId="74CC6F99" w14:textId="20ED85DE" w:rsidR="0098507D" w:rsidRPr="00914325" w:rsidRDefault="0098507D" w:rsidP="0098507D">
            <w:pPr>
              <w:pStyle w:val="Default"/>
              <w:rPr>
                <w:color w:val="auto"/>
                <w:sz w:val="22"/>
                <w:szCs w:val="22"/>
                <w:lang w:eastAsia="cs-CZ"/>
              </w:rPr>
            </w:pPr>
          </w:p>
          <w:p w14:paraId="5335690B" w14:textId="5F62AD34" w:rsidR="0098507D" w:rsidRPr="00914325" w:rsidRDefault="0098507D" w:rsidP="0098507D">
            <w:pPr>
              <w:pStyle w:val="Default"/>
              <w:rPr>
                <w:color w:val="auto"/>
                <w:sz w:val="22"/>
                <w:szCs w:val="22"/>
                <w:lang w:eastAsia="cs-CZ"/>
              </w:rPr>
            </w:pPr>
          </w:p>
          <w:p w14:paraId="679B7B8E" w14:textId="7A0EE65C" w:rsidR="0098507D" w:rsidRPr="00914325" w:rsidRDefault="0098507D" w:rsidP="0098507D">
            <w:pPr>
              <w:pStyle w:val="Default"/>
              <w:rPr>
                <w:color w:val="auto"/>
                <w:sz w:val="22"/>
                <w:szCs w:val="22"/>
                <w:lang w:eastAsia="cs-CZ"/>
              </w:rPr>
            </w:pPr>
          </w:p>
          <w:p w14:paraId="28A851EE" w14:textId="210021FD" w:rsidR="0098507D" w:rsidRPr="00914325" w:rsidRDefault="0098507D" w:rsidP="0098507D">
            <w:pPr>
              <w:pStyle w:val="Default"/>
              <w:rPr>
                <w:color w:val="auto"/>
                <w:sz w:val="22"/>
                <w:szCs w:val="22"/>
                <w:lang w:eastAsia="cs-CZ"/>
              </w:rPr>
            </w:pPr>
          </w:p>
          <w:p w14:paraId="1D24A660" w14:textId="2C596A76" w:rsidR="0098507D" w:rsidRPr="00914325" w:rsidRDefault="0098507D" w:rsidP="0098507D">
            <w:pPr>
              <w:pStyle w:val="Default"/>
              <w:rPr>
                <w:color w:val="auto"/>
                <w:sz w:val="22"/>
                <w:szCs w:val="22"/>
                <w:lang w:eastAsia="cs-CZ"/>
              </w:rPr>
            </w:pPr>
          </w:p>
          <w:p w14:paraId="7D55E949" w14:textId="5DE083D8" w:rsidR="0098507D" w:rsidRPr="00914325" w:rsidRDefault="0098507D" w:rsidP="0098507D">
            <w:pPr>
              <w:pStyle w:val="Default"/>
              <w:rPr>
                <w:color w:val="auto"/>
                <w:sz w:val="22"/>
                <w:szCs w:val="22"/>
                <w:lang w:eastAsia="cs-CZ"/>
              </w:rPr>
            </w:pPr>
          </w:p>
          <w:p w14:paraId="092EE3B1" w14:textId="2A8E6650" w:rsidR="0098507D" w:rsidRPr="00914325" w:rsidRDefault="0098507D" w:rsidP="0098507D">
            <w:pPr>
              <w:pStyle w:val="Default"/>
              <w:rPr>
                <w:color w:val="auto"/>
                <w:sz w:val="22"/>
                <w:szCs w:val="22"/>
                <w:lang w:eastAsia="cs-CZ"/>
              </w:rPr>
            </w:pPr>
          </w:p>
          <w:p w14:paraId="33F7D132" w14:textId="22ED4F20" w:rsidR="0098507D" w:rsidRPr="00914325" w:rsidRDefault="0098507D" w:rsidP="0098507D">
            <w:pPr>
              <w:pStyle w:val="Default"/>
              <w:rPr>
                <w:color w:val="auto"/>
                <w:sz w:val="22"/>
                <w:szCs w:val="22"/>
                <w:lang w:eastAsia="cs-CZ"/>
              </w:rPr>
            </w:pPr>
          </w:p>
          <w:p w14:paraId="05013FF7" w14:textId="65579F17" w:rsidR="0098507D" w:rsidRPr="00914325" w:rsidRDefault="0098507D" w:rsidP="0098507D">
            <w:pPr>
              <w:pStyle w:val="Default"/>
              <w:rPr>
                <w:color w:val="auto"/>
                <w:sz w:val="22"/>
                <w:szCs w:val="22"/>
                <w:lang w:eastAsia="cs-CZ"/>
              </w:rPr>
            </w:pPr>
          </w:p>
          <w:p w14:paraId="6D7F144A" w14:textId="363211A6" w:rsidR="0098507D" w:rsidRPr="00914325" w:rsidRDefault="0098507D" w:rsidP="0098507D">
            <w:pPr>
              <w:pStyle w:val="Default"/>
              <w:rPr>
                <w:color w:val="auto"/>
                <w:sz w:val="22"/>
                <w:szCs w:val="22"/>
                <w:lang w:eastAsia="cs-CZ"/>
              </w:rPr>
            </w:pPr>
          </w:p>
          <w:p w14:paraId="39DBE8F1" w14:textId="4AAF7488" w:rsidR="0098507D" w:rsidRPr="00914325" w:rsidRDefault="0098507D" w:rsidP="0098507D">
            <w:pPr>
              <w:pStyle w:val="Default"/>
              <w:rPr>
                <w:color w:val="auto"/>
                <w:sz w:val="22"/>
                <w:szCs w:val="22"/>
                <w:lang w:eastAsia="cs-CZ"/>
              </w:rPr>
            </w:pPr>
          </w:p>
          <w:p w14:paraId="48165667" w14:textId="3FA36A52" w:rsidR="0098507D" w:rsidRPr="00914325" w:rsidRDefault="0098507D" w:rsidP="0098507D">
            <w:pPr>
              <w:pStyle w:val="Default"/>
              <w:rPr>
                <w:color w:val="auto"/>
                <w:sz w:val="22"/>
                <w:szCs w:val="22"/>
                <w:lang w:eastAsia="cs-CZ"/>
              </w:rPr>
            </w:pPr>
          </w:p>
          <w:p w14:paraId="7B32A1CE" w14:textId="156FEF44" w:rsidR="0098507D" w:rsidRPr="00914325" w:rsidRDefault="0098507D" w:rsidP="0098507D">
            <w:pPr>
              <w:pStyle w:val="Default"/>
              <w:rPr>
                <w:color w:val="auto"/>
                <w:sz w:val="22"/>
                <w:szCs w:val="22"/>
                <w:lang w:eastAsia="cs-CZ"/>
              </w:rPr>
            </w:pPr>
          </w:p>
          <w:p w14:paraId="023AC81E" w14:textId="6B8DB9DA" w:rsidR="0098507D" w:rsidRPr="00914325" w:rsidRDefault="0098507D" w:rsidP="0098507D">
            <w:pPr>
              <w:pStyle w:val="Default"/>
              <w:rPr>
                <w:color w:val="auto"/>
                <w:sz w:val="22"/>
                <w:szCs w:val="22"/>
                <w:lang w:eastAsia="cs-CZ"/>
              </w:rPr>
            </w:pPr>
          </w:p>
          <w:p w14:paraId="371FE259" w14:textId="3F5406F0" w:rsidR="0098507D" w:rsidRPr="00914325" w:rsidRDefault="0098507D" w:rsidP="0098507D">
            <w:pPr>
              <w:pStyle w:val="Default"/>
              <w:rPr>
                <w:color w:val="auto"/>
                <w:sz w:val="22"/>
                <w:szCs w:val="22"/>
                <w:lang w:eastAsia="cs-CZ"/>
              </w:rPr>
            </w:pPr>
          </w:p>
          <w:p w14:paraId="159B01E0" w14:textId="30F41AFD" w:rsidR="0098507D" w:rsidRPr="00914325" w:rsidRDefault="0098507D" w:rsidP="0098507D">
            <w:pPr>
              <w:pStyle w:val="Default"/>
              <w:rPr>
                <w:color w:val="auto"/>
                <w:sz w:val="22"/>
                <w:szCs w:val="22"/>
                <w:lang w:eastAsia="cs-CZ"/>
              </w:rPr>
            </w:pPr>
          </w:p>
          <w:p w14:paraId="1FBC1F33" w14:textId="048D3D1B" w:rsidR="0098507D" w:rsidRPr="00914325" w:rsidRDefault="0098507D" w:rsidP="0098507D">
            <w:pPr>
              <w:pStyle w:val="Default"/>
              <w:rPr>
                <w:color w:val="auto"/>
                <w:sz w:val="22"/>
                <w:szCs w:val="22"/>
                <w:lang w:eastAsia="cs-CZ"/>
              </w:rPr>
            </w:pPr>
          </w:p>
          <w:p w14:paraId="396DE669" w14:textId="1E5F516F" w:rsidR="0098507D" w:rsidRPr="00914325" w:rsidRDefault="0098507D" w:rsidP="0098507D">
            <w:pPr>
              <w:pStyle w:val="Default"/>
              <w:rPr>
                <w:color w:val="auto"/>
                <w:sz w:val="22"/>
                <w:szCs w:val="22"/>
                <w:lang w:eastAsia="cs-CZ"/>
              </w:rPr>
            </w:pPr>
          </w:p>
          <w:p w14:paraId="5D8EC976" w14:textId="7076735E" w:rsidR="0098507D" w:rsidRDefault="0098507D" w:rsidP="0098507D">
            <w:pPr>
              <w:pStyle w:val="Default"/>
              <w:spacing w:before="120"/>
              <w:rPr>
                <w:color w:val="auto"/>
                <w:sz w:val="22"/>
                <w:szCs w:val="22"/>
                <w:lang w:eastAsia="cs-CZ"/>
              </w:rPr>
            </w:pPr>
          </w:p>
          <w:p w14:paraId="0B34C946" w14:textId="5B6EE204" w:rsidR="0098507D" w:rsidRDefault="0098507D" w:rsidP="0098507D">
            <w:pPr>
              <w:pStyle w:val="Default"/>
              <w:spacing w:before="120"/>
              <w:rPr>
                <w:color w:val="auto"/>
                <w:sz w:val="22"/>
                <w:szCs w:val="22"/>
                <w:lang w:eastAsia="cs-CZ"/>
              </w:rPr>
            </w:pPr>
          </w:p>
          <w:p w14:paraId="47E1A1D3" w14:textId="77777777" w:rsidR="0098507D" w:rsidRDefault="0098507D" w:rsidP="0098507D">
            <w:pPr>
              <w:pStyle w:val="Default"/>
              <w:spacing w:before="120"/>
              <w:rPr>
                <w:color w:val="auto"/>
                <w:sz w:val="22"/>
                <w:szCs w:val="22"/>
                <w:lang w:eastAsia="cs-CZ"/>
              </w:rPr>
            </w:pPr>
          </w:p>
          <w:p w14:paraId="3A6590D3" w14:textId="77777777" w:rsidR="008954FD" w:rsidRDefault="008954FD" w:rsidP="0098507D">
            <w:pPr>
              <w:pStyle w:val="Default"/>
              <w:spacing w:before="120"/>
              <w:rPr>
                <w:color w:val="auto"/>
                <w:sz w:val="22"/>
                <w:szCs w:val="22"/>
                <w:lang w:eastAsia="cs-CZ"/>
              </w:rPr>
            </w:pPr>
          </w:p>
          <w:p w14:paraId="14FCA240" w14:textId="77777777" w:rsidR="00692783" w:rsidRDefault="00692783" w:rsidP="008954FD">
            <w:pPr>
              <w:pStyle w:val="Default"/>
              <w:spacing w:before="360"/>
              <w:rPr>
                <w:color w:val="auto"/>
                <w:sz w:val="22"/>
                <w:szCs w:val="22"/>
                <w:lang w:eastAsia="cs-CZ"/>
              </w:rPr>
            </w:pPr>
          </w:p>
          <w:p w14:paraId="2AF0F281" w14:textId="77777777" w:rsidR="00692783" w:rsidRDefault="00692783" w:rsidP="00692783">
            <w:pPr>
              <w:pStyle w:val="Default"/>
              <w:spacing w:before="120"/>
              <w:rPr>
                <w:color w:val="auto"/>
                <w:sz w:val="22"/>
                <w:szCs w:val="22"/>
                <w:lang w:eastAsia="cs-CZ"/>
              </w:rPr>
            </w:pPr>
          </w:p>
          <w:p w14:paraId="6E482423" w14:textId="74F3FCC7" w:rsidR="00712969" w:rsidRDefault="00712969" w:rsidP="00712969">
            <w:pPr>
              <w:pStyle w:val="Default"/>
              <w:spacing w:before="240"/>
              <w:rPr>
                <w:color w:val="auto"/>
                <w:sz w:val="22"/>
                <w:szCs w:val="22"/>
                <w:lang w:eastAsia="cs-CZ"/>
              </w:rPr>
            </w:pPr>
          </w:p>
          <w:p w14:paraId="4F3566BD" w14:textId="77777777" w:rsidR="00712969" w:rsidRDefault="00712969" w:rsidP="00712969">
            <w:pPr>
              <w:pStyle w:val="Default"/>
              <w:spacing w:before="120"/>
              <w:rPr>
                <w:color w:val="auto"/>
                <w:sz w:val="22"/>
                <w:szCs w:val="22"/>
                <w:lang w:eastAsia="cs-CZ"/>
              </w:rPr>
            </w:pPr>
          </w:p>
          <w:p w14:paraId="468B0291" w14:textId="04FB1763" w:rsidR="0098507D" w:rsidRPr="00914325" w:rsidRDefault="0098507D" w:rsidP="00692783">
            <w:pPr>
              <w:pStyle w:val="Default"/>
              <w:spacing w:before="120"/>
              <w:rPr>
                <w:b/>
                <w:color w:val="auto"/>
                <w:sz w:val="22"/>
                <w:szCs w:val="22"/>
                <w:lang w:eastAsia="cs-CZ"/>
              </w:rPr>
            </w:pPr>
            <w:r>
              <w:rPr>
                <w:color w:val="auto"/>
                <w:sz w:val="22"/>
                <w:szCs w:val="22"/>
                <w:lang w:eastAsia="cs-CZ"/>
              </w:rPr>
              <w:t>Z</w:t>
            </w:r>
            <w:r w:rsidRPr="00914325">
              <w:rPr>
                <w:color w:val="auto"/>
                <w:sz w:val="22"/>
                <w:szCs w:val="22"/>
                <w:lang w:eastAsia="cs-CZ"/>
              </w:rPr>
              <w:t>ákon č. 555/2005 Z. z.</w:t>
            </w:r>
          </w:p>
          <w:p w14:paraId="35B01DBE" w14:textId="77777777" w:rsidR="0098507D" w:rsidRPr="00914325" w:rsidRDefault="0098507D" w:rsidP="0098507D">
            <w:pPr>
              <w:pStyle w:val="Default"/>
              <w:rPr>
                <w:color w:val="auto"/>
                <w:sz w:val="22"/>
                <w:szCs w:val="22"/>
                <w:lang w:eastAsia="cs-CZ"/>
              </w:rPr>
            </w:pPr>
          </w:p>
          <w:p w14:paraId="7431C749" w14:textId="77777777" w:rsidR="00692783" w:rsidRDefault="00692783" w:rsidP="0098507D">
            <w:pPr>
              <w:pStyle w:val="Default"/>
              <w:rPr>
                <w:b/>
                <w:color w:val="auto"/>
                <w:sz w:val="22"/>
                <w:szCs w:val="22"/>
                <w:lang w:eastAsia="cs-CZ"/>
              </w:rPr>
            </w:pPr>
          </w:p>
          <w:p w14:paraId="074BE15A" w14:textId="77777777" w:rsidR="00692783" w:rsidRDefault="00692783" w:rsidP="0098507D">
            <w:pPr>
              <w:pStyle w:val="Default"/>
              <w:rPr>
                <w:b/>
                <w:color w:val="auto"/>
                <w:sz w:val="22"/>
                <w:szCs w:val="22"/>
                <w:lang w:eastAsia="cs-CZ"/>
              </w:rPr>
            </w:pPr>
          </w:p>
          <w:p w14:paraId="6C2F76E1" w14:textId="77777777" w:rsidR="00692783" w:rsidRDefault="00692783" w:rsidP="0098507D">
            <w:pPr>
              <w:pStyle w:val="Default"/>
              <w:rPr>
                <w:b/>
                <w:color w:val="auto"/>
                <w:sz w:val="22"/>
                <w:szCs w:val="22"/>
                <w:lang w:eastAsia="cs-CZ"/>
              </w:rPr>
            </w:pPr>
          </w:p>
          <w:p w14:paraId="3A50B931" w14:textId="77777777" w:rsidR="00692783" w:rsidRDefault="00692783" w:rsidP="0098507D">
            <w:pPr>
              <w:pStyle w:val="Default"/>
              <w:rPr>
                <w:b/>
                <w:color w:val="auto"/>
                <w:sz w:val="22"/>
                <w:szCs w:val="22"/>
                <w:lang w:eastAsia="cs-CZ"/>
              </w:rPr>
            </w:pPr>
          </w:p>
          <w:p w14:paraId="547CE046" w14:textId="45BD0503" w:rsidR="00692783" w:rsidRDefault="00692783" w:rsidP="0098507D">
            <w:pPr>
              <w:pStyle w:val="Default"/>
              <w:rPr>
                <w:b/>
                <w:color w:val="auto"/>
                <w:sz w:val="22"/>
                <w:szCs w:val="22"/>
                <w:lang w:eastAsia="cs-CZ"/>
              </w:rPr>
            </w:pPr>
          </w:p>
          <w:p w14:paraId="7F7613A9" w14:textId="77777777" w:rsidR="00692783" w:rsidRDefault="00692783" w:rsidP="0098507D">
            <w:pPr>
              <w:pStyle w:val="Default"/>
              <w:rPr>
                <w:b/>
                <w:color w:val="auto"/>
                <w:sz w:val="22"/>
                <w:szCs w:val="22"/>
                <w:lang w:eastAsia="cs-CZ"/>
              </w:rPr>
            </w:pPr>
          </w:p>
          <w:p w14:paraId="630C60DF" w14:textId="3D2BCDA4" w:rsidR="0098507D" w:rsidRPr="00914325" w:rsidRDefault="0098507D" w:rsidP="0098507D">
            <w:pPr>
              <w:pStyle w:val="Default"/>
              <w:rPr>
                <w:b/>
                <w:color w:val="auto"/>
                <w:sz w:val="22"/>
                <w:szCs w:val="22"/>
                <w:lang w:eastAsia="cs-CZ"/>
              </w:rPr>
            </w:pPr>
            <w:r>
              <w:rPr>
                <w:b/>
                <w:color w:val="auto"/>
                <w:sz w:val="22"/>
                <w:szCs w:val="22"/>
                <w:lang w:eastAsia="cs-CZ"/>
              </w:rPr>
              <w:t>N</w:t>
            </w:r>
            <w:r w:rsidRPr="00914325">
              <w:rPr>
                <w:b/>
                <w:color w:val="auto"/>
                <w:sz w:val="22"/>
                <w:szCs w:val="22"/>
                <w:lang w:eastAsia="cs-CZ"/>
              </w:rPr>
              <w:t>ávrh zákona č. xx/2026 Z. z.</w:t>
            </w:r>
          </w:p>
          <w:p w14:paraId="4E37D5A3" w14:textId="58511EC2" w:rsidR="0098507D" w:rsidRPr="00914325" w:rsidRDefault="0098507D" w:rsidP="0098507D">
            <w:pPr>
              <w:pStyle w:val="Default"/>
              <w:rPr>
                <w:color w:val="auto"/>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F0BB05F" w14:textId="663AD864" w:rsidR="0098507D" w:rsidRPr="00EE3F50" w:rsidRDefault="0098507D" w:rsidP="0098507D">
            <w:pPr>
              <w:pStyle w:val="Default"/>
              <w:rPr>
                <w:b/>
                <w:color w:val="auto"/>
                <w:sz w:val="22"/>
                <w:szCs w:val="22"/>
              </w:rPr>
            </w:pPr>
            <w:r w:rsidRPr="00EE3F50">
              <w:rPr>
                <w:b/>
                <w:color w:val="auto"/>
                <w:sz w:val="22"/>
                <w:szCs w:val="22"/>
              </w:rPr>
              <w:lastRenderedPageBreak/>
              <w:t>§ 9</w:t>
            </w:r>
          </w:p>
          <w:p w14:paraId="7A8C6F6F" w14:textId="67606832" w:rsidR="0098507D" w:rsidRPr="00EE3F50" w:rsidRDefault="0098507D" w:rsidP="0098507D">
            <w:pPr>
              <w:pStyle w:val="Default"/>
              <w:rPr>
                <w:b/>
                <w:color w:val="auto"/>
                <w:sz w:val="22"/>
                <w:szCs w:val="22"/>
              </w:rPr>
            </w:pPr>
            <w:r w:rsidRPr="00EE3F50">
              <w:rPr>
                <w:b/>
                <w:color w:val="auto"/>
                <w:sz w:val="22"/>
                <w:szCs w:val="22"/>
              </w:rPr>
              <w:t>O 3</w:t>
            </w:r>
          </w:p>
          <w:p w14:paraId="30E0C7C7" w14:textId="0105472D" w:rsidR="007A5356" w:rsidRDefault="007A5356" w:rsidP="0098507D">
            <w:pPr>
              <w:pStyle w:val="Default"/>
              <w:rPr>
                <w:b/>
                <w:color w:val="auto"/>
                <w:sz w:val="22"/>
                <w:szCs w:val="22"/>
              </w:rPr>
            </w:pPr>
            <w:r>
              <w:rPr>
                <w:b/>
                <w:color w:val="auto"/>
                <w:sz w:val="22"/>
                <w:szCs w:val="22"/>
              </w:rPr>
              <w:t>P a</w:t>
            </w:r>
          </w:p>
          <w:p w14:paraId="68715510" w14:textId="6B262184" w:rsidR="0098507D" w:rsidRPr="00EE3F50" w:rsidRDefault="0098507D" w:rsidP="0098507D">
            <w:pPr>
              <w:pStyle w:val="Default"/>
              <w:rPr>
                <w:b/>
                <w:color w:val="auto"/>
                <w:sz w:val="22"/>
                <w:szCs w:val="22"/>
              </w:rPr>
            </w:pPr>
            <w:r w:rsidRPr="00EE3F50">
              <w:rPr>
                <w:b/>
                <w:color w:val="auto"/>
                <w:sz w:val="22"/>
                <w:szCs w:val="22"/>
              </w:rPr>
              <w:t>P e</w:t>
            </w:r>
          </w:p>
          <w:p w14:paraId="31046311" w14:textId="222A8BEE" w:rsidR="0098507D" w:rsidRDefault="0098507D" w:rsidP="0098507D">
            <w:pPr>
              <w:pStyle w:val="Default"/>
              <w:spacing w:before="120"/>
              <w:rPr>
                <w:color w:val="auto"/>
                <w:sz w:val="22"/>
                <w:szCs w:val="22"/>
              </w:rPr>
            </w:pPr>
            <w:r w:rsidRPr="00EE3F50">
              <w:rPr>
                <w:b/>
                <w:color w:val="auto"/>
                <w:sz w:val="22"/>
                <w:szCs w:val="22"/>
              </w:rPr>
              <w:t>P f</w:t>
            </w:r>
          </w:p>
          <w:p w14:paraId="734FF0C2" w14:textId="77777777" w:rsidR="0098507D" w:rsidRDefault="0098507D" w:rsidP="0098507D">
            <w:pPr>
              <w:pStyle w:val="Default"/>
              <w:spacing w:before="120"/>
              <w:rPr>
                <w:color w:val="auto"/>
                <w:sz w:val="22"/>
                <w:szCs w:val="22"/>
              </w:rPr>
            </w:pPr>
          </w:p>
          <w:p w14:paraId="7940E249" w14:textId="5A010DBA" w:rsidR="0098507D" w:rsidRDefault="0098507D" w:rsidP="0098507D">
            <w:pPr>
              <w:pStyle w:val="Default"/>
              <w:spacing w:before="120"/>
              <w:rPr>
                <w:color w:val="auto"/>
                <w:sz w:val="22"/>
                <w:szCs w:val="22"/>
              </w:rPr>
            </w:pPr>
          </w:p>
          <w:p w14:paraId="75787D45" w14:textId="674A0D3A" w:rsidR="008954FD" w:rsidRDefault="008954FD" w:rsidP="0098507D">
            <w:pPr>
              <w:pStyle w:val="Default"/>
              <w:spacing w:before="120"/>
              <w:rPr>
                <w:color w:val="auto"/>
                <w:sz w:val="22"/>
                <w:szCs w:val="22"/>
              </w:rPr>
            </w:pPr>
          </w:p>
          <w:p w14:paraId="1EEA634E" w14:textId="14572A8F" w:rsidR="008954FD" w:rsidRDefault="008954FD" w:rsidP="0098507D">
            <w:pPr>
              <w:pStyle w:val="Default"/>
              <w:spacing w:before="120"/>
              <w:rPr>
                <w:color w:val="auto"/>
                <w:sz w:val="22"/>
                <w:szCs w:val="22"/>
              </w:rPr>
            </w:pPr>
          </w:p>
          <w:p w14:paraId="6F086752" w14:textId="5B737B77" w:rsidR="008954FD" w:rsidRDefault="008954FD" w:rsidP="0098507D">
            <w:pPr>
              <w:pStyle w:val="Default"/>
              <w:spacing w:before="120"/>
              <w:rPr>
                <w:color w:val="auto"/>
                <w:sz w:val="22"/>
                <w:szCs w:val="22"/>
              </w:rPr>
            </w:pPr>
          </w:p>
          <w:p w14:paraId="78546975" w14:textId="29F8FF87" w:rsidR="008954FD" w:rsidRDefault="008954FD" w:rsidP="0098507D">
            <w:pPr>
              <w:pStyle w:val="Default"/>
              <w:spacing w:before="120"/>
              <w:rPr>
                <w:color w:val="auto"/>
                <w:sz w:val="22"/>
                <w:szCs w:val="22"/>
              </w:rPr>
            </w:pPr>
          </w:p>
          <w:p w14:paraId="506FA4B3" w14:textId="1042D454" w:rsidR="008954FD" w:rsidRDefault="008954FD" w:rsidP="0098507D">
            <w:pPr>
              <w:pStyle w:val="Default"/>
              <w:spacing w:before="120"/>
              <w:rPr>
                <w:color w:val="auto"/>
                <w:sz w:val="22"/>
                <w:szCs w:val="22"/>
              </w:rPr>
            </w:pPr>
          </w:p>
          <w:p w14:paraId="6ED84958" w14:textId="3F64B435" w:rsidR="008954FD" w:rsidRDefault="008954FD" w:rsidP="0098507D">
            <w:pPr>
              <w:pStyle w:val="Default"/>
              <w:spacing w:before="120"/>
              <w:rPr>
                <w:color w:val="auto"/>
                <w:sz w:val="22"/>
                <w:szCs w:val="22"/>
              </w:rPr>
            </w:pPr>
          </w:p>
          <w:p w14:paraId="15622C53" w14:textId="798AB48A" w:rsidR="008954FD" w:rsidRDefault="008954FD" w:rsidP="0098507D">
            <w:pPr>
              <w:pStyle w:val="Default"/>
              <w:spacing w:before="120"/>
              <w:rPr>
                <w:color w:val="auto"/>
                <w:sz w:val="22"/>
                <w:szCs w:val="22"/>
              </w:rPr>
            </w:pPr>
          </w:p>
          <w:p w14:paraId="593D0C44" w14:textId="474972FF" w:rsidR="008954FD" w:rsidRDefault="008954FD" w:rsidP="0098507D">
            <w:pPr>
              <w:pStyle w:val="Default"/>
              <w:spacing w:before="120"/>
              <w:rPr>
                <w:color w:val="auto"/>
                <w:sz w:val="22"/>
                <w:szCs w:val="22"/>
              </w:rPr>
            </w:pPr>
          </w:p>
          <w:p w14:paraId="67CD7E38" w14:textId="67B03ACD" w:rsidR="008954FD" w:rsidRDefault="008954FD" w:rsidP="0098507D">
            <w:pPr>
              <w:pStyle w:val="Default"/>
              <w:spacing w:before="120"/>
              <w:rPr>
                <w:color w:val="auto"/>
                <w:sz w:val="22"/>
                <w:szCs w:val="22"/>
              </w:rPr>
            </w:pPr>
          </w:p>
          <w:p w14:paraId="6ECCB41E" w14:textId="48190E9C" w:rsidR="008954FD" w:rsidRDefault="008954FD" w:rsidP="0098507D">
            <w:pPr>
              <w:pStyle w:val="Default"/>
              <w:spacing w:before="120"/>
              <w:rPr>
                <w:color w:val="auto"/>
                <w:sz w:val="22"/>
                <w:szCs w:val="22"/>
              </w:rPr>
            </w:pPr>
          </w:p>
          <w:p w14:paraId="04524533" w14:textId="4461B3F1" w:rsidR="008954FD" w:rsidRDefault="008954FD" w:rsidP="0098507D">
            <w:pPr>
              <w:pStyle w:val="Default"/>
              <w:spacing w:before="120"/>
              <w:rPr>
                <w:color w:val="auto"/>
                <w:sz w:val="22"/>
                <w:szCs w:val="22"/>
              </w:rPr>
            </w:pPr>
          </w:p>
          <w:p w14:paraId="734101FC" w14:textId="3EFB3A90" w:rsidR="008954FD" w:rsidRDefault="008954FD" w:rsidP="0098507D">
            <w:pPr>
              <w:pStyle w:val="Default"/>
              <w:spacing w:before="120"/>
              <w:rPr>
                <w:color w:val="auto"/>
                <w:sz w:val="22"/>
                <w:szCs w:val="22"/>
              </w:rPr>
            </w:pPr>
          </w:p>
          <w:p w14:paraId="47026986" w14:textId="7F4971BB" w:rsidR="008954FD" w:rsidRDefault="008954FD" w:rsidP="0098507D">
            <w:pPr>
              <w:pStyle w:val="Default"/>
              <w:spacing w:before="120"/>
              <w:rPr>
                <w:color w:val="auto"/>
                <w:sz w:val="22"/>
                <w:szCs w:val="22"/>
              </w:rPr>
            </w:pPr>
          </w:p>
          <w:p w14:paraId="3F9D0ABF" w14:textId="235D670D" w:rsidR="008954FD" w:rsidRDefault="008954FD" w:rsidP="0098507D">
            <w:pPr>
              <w:pStyle w:val="Default"/>
              <w:spacing w:before="120"/>
              <w:rPr>
                <w:color w:val="auto"/>
                <w:sz w:val="22"/>
                <w:szCs w:val="22"/>
              </w:rPr>
            </w:pPr>
          </w:p>
          <w:p w14:paraId="5147316B" w14:textId="439AC6DA" w:rsidR="008954FD" w:rsidRDefault="008954FD" w:rsidP="0098507D">
            <w:pPr>
              <w:pStyle w:val="Default"/>
              <w:spacing w:before="120"/>
              <w:rPr>
                <w:color w:val="auto"/>
                <w:sz w:val="22"/>
                <w:szCs w:val="22"/>
              </w:rPr>
            </w:pPr>
          </w:p>
          <w:p w14:paraId="23CB6613" w14:textId="445ADE32" w:rsidR="008954FD" w:rsidRDefault="008954FD" w:rsidP="0098507D">
            <w:pPr>
              <w:pStyle w:val="Default"/>
              <w:spacing w:before="120"/>
              <w:rPr>
                <w:color w:val="auto"/>
                <w:sz w:val="22"/>
                <w:szCs w:val="22"/>
              </w:rPr>
            </w:pPr>
          </w:p>
          <w:p w14:paraId="6D0AED84" w14:textId="26E6CD53" w:rsidR="008954FD" w:rsidRDefault="008954FD" w:rsidP="0098507D">
            <w:pPr>
              <w:pStyle w:val="Default"/>
              <w:spacing w:before="120"/>
              <w:rPr>
                <w:color w:val="auto"/>
                <w:sz w:val="22"/>
                <w:szCs w:val="22"/>
              </w:rPr>
            </w:pPr>
          </w:p>
          <w:p w14:paraId="7F5FACF5" w14:textId="2CFDAB22" w:rsidR="008954FD" w:rsidRDefault="008954FD" w:rsidP="0098507D">
            <w:pPr>
              <w:pStyle w:val="Default"/>
              <w:spacing w:before="120"/>
              <w:rPr>
                <w:color w:val="auto"/>
                <w:sz w:val="22"/>
                <w:szCs w:val="22"/>
              </w:rPr>
            </w:pPr>
          </w:p>
          <w:p w14:paraId="1A9B0415" w14:textId="572F074C" w:rsidR="008954FD" w:rsidRDefault="008954FD" w:rsidP="0098507D">
            <w:pPr>
              <w:pStyle w:val="Default"/>
              <w:spacing w:before="120"/>
              <w:rPr>
                <w:color w:val="auto"/>
                <w:sz w:val="22"/>
                <w:szCs w:val="22"/>
              </w:rPr>
            </w:pPr>
          </w:p>
          <w:p w14:paraId="4237D20A" w14:textId="7AFF3AFC" w:rsidR="008954FD" w:rsidRDefault="008954FD" w:rsidP="0098507D">
            <w:pPr>
              <w:pStyle w:val="Default"/>
              <w:spacing w:before="120"/>
              <w:rPr>
                <w:color w:val="auto"/>
                <w:sz w:val="22"/>
                <w:szCs w:val="22"/>
              </w:rPr>
            </w:pPr>
          </w:p>
          <w:p w14:paraId="2C86C26B" w14:textId="6A09620B" w:rsidR="008954FD" w:rsidRDefault="008954FD" w:rsidP="0098507D">
            <w:pPr>
              <w:pStyle w:val="Default"/>
              <w:spacing w:before="120"/>
              <w:rPr>
                <w:color w:val="auto"/>
                <w:sz w:val="22"/>
                <w:szCs w:val="22"/>
              </w:rPr>
            </w:pPr>
          </w:p>
          <w:p w14:paraId="53201942" w14:textId="1538929D" w:rsidR="008954FD" w:rsidRDefault="008954FD" w:rsidP="0098507D">
            <w:pPr>
              <w:pStyle w:val="Default"/>
              <w:spacing w:before="120"/>
              <w:rPr>
                <w:color w:val="auto"/>
                <w:sz w:val="22"/>
                <w:szCs w:val="22"/>
              </w:rPr>
            </w:pPr>
          </w:p>
          <w:p w14:paraId="61D399F1" w14:textId="3193D686" w:rsidR="00692783" w:rsidRDefault="00692783" w:rsidP="0098507D">
            <w:pPr>
              <w:pStyle w:val="Default"/>
              <w:spacing w:before="120"/>
              <w:rPr>
                <w:color w:val="auto"/>
                <w:sz w:val="22"/>
                <w:szCs w:val="22"/>
              </w:rPr>
            </w:pPr>
          </w:p>
          <w:p w14:paraId="0F99ADDF" w14:textId="77777777" w:rsidR="00712969" w:rsidRDefault="00712969" w:rsidP="0098507D">
            <w:pPr>
              <w:pStyle w:val="Default"/>
              <w:spacing w:before="120"/>
              <w:rPr>
                <w:color w:val="auto"/>
                <w:sz w:val="22"/>
                <w:szCs w:val="22"/>
              </w:rPr>
            </w:pPr>
          </w:p>
          <w:p w14:paraId="692ED3DC" w14:textId="3C213AA5" w:rsidR="0098507D" w:rsidRPr="00511320" w:rsidRDefault="0098507D" w:rsidP="0098507D">
            <w:pPr>
              <w:pStyle w:val="Default"/>
              <w:spacing w:before="120"/>
              <w:rPr>
                <w:color w:val="auto"/>
                <w:sz w:val="22"/>
                <w:szCs w:val="22"/>
              </w:rPr>
            </w:pPr>
            <w:r w:rsidRPr="00511320">
              <w:rPr>
                <w:color w:val="auto"/>
                <w:sz w:val="22"/>
                <w:szCs w:val="22"/>
              </w:rPr>
              <w:t>§ 6</w:t>
            </w:r>
          </w:p>
          <w:p w14:paraId="5A9CE708" w14:textId="50C4B7AB" w:rsidR="0098507D" w:rsidRPr="00511320" w:rsidRDefault="0098507D" w:rsidP="0098507D">
            <w:pPr>
              <w:pStyle w:val="Default"/>
              <w:rPr>
                <w:color w:val="auto"/>
                <w:sz w:val="22"/>
                <w:szCs w:val="22"/>
              </w:rPr>
            </w:pPr>
            <w:r w:rsidRPr="00511320">
              <w:rPr>
                <w:color w:val="auto"/>
                <w:sz w:val="22"/>
                <w:szCs w:val="22"/>
              </w:rPr>
              <w:t>O 1</w:t>
            </w:r>
          </w:p>
          <w:p w14:paraId="0E7A0468" w14:textId="77777777" w:rsidR="0098507D" w:rsidRPr="00914325" w:rsidRDefault="0098507D" w:rsidP="0098507D">
            <w:pPr>
              <w:pStyle w:val="Default"/>
              <w:rPr>
                <w:color w:val="auto"/>
                <w:sz w:val="22"/>
                <w:szCs w:val="22"/>
              </w:rPr>
            </w:pPr>
          </w:p>
          <w:p w14:paraId="7A07BFBA" w14:textId="77777777" w:rsidR="0098507D" w:rsidRPr="00914325" w:rsidRDefault="0098507D" w:rsidP="0098507D">
            <w:pPr>
              <w:pStyle w:val="Default"/>
              <w:rPr>
                <w:color w:val="auto"/>
                <w:sz w:val="22"/>
                <w:szCs w:val="22"/>
              </w:rPr>
            </w:pPr>
          </w:p>
          <w:p w14:paraId="1985CA3A" w14:textId="74DD5E46" w:rsidR="008954FD" w:rsidRDefault="008954FD" w:rsidP="0098507D">
            <w:pPr>
              <w:pStyle w:val="Default"/>
              <w:rPr>
                <w:b/>
                <w:color w:val="auto"/>
                <w:sz w:val="22"/>
                <w:szCs w:val="22"/>
              </w:rPr>
            </w:pPr>
          </w:p>
          <w:p w14:paraId="6B768E20" w14:textId="28A8F43D" w:rsidR="00692783" w:rsidRDefault="00692783" w:rsidP="0098507D">
            <w:pPr>
              <w:pStyle w:val="Default"/>
              <w:rPr>
                <w:b/>
                <w:color w:val="auto"/>
                <w:sz w:val="22"/>
                <w:szCs w:val="22"/>
              </w:rPr>
            </w:pPr>
          </w:p>
          <w:p w14:paraId="74AE96E8" w14:textId="6C11CBD3" w:rsidR="00692783" w:rsidRDefault="00692783" w:rsidP="0098507D">
            <w:pPr>
              <w:pStyle w:val="Default"/>
              <w:rPr>
                <w:b/>
                <w:color w:val="auto"/>
                <w:sz w:val="22"/>
                <w:szCs w:val="22"/>
              </w:rPr>
            </w:pPr>
          </w:p>
          <w:p w14:paraId="01C552B2" w14:textId="5F8E92A7" w:rsidR="00692783" w:rsidRDefault="00692783" w:rsidP="0098507D">
            <w:pPr>
              <w:pStyle w:val="Default"/>
              <w:rPr>
                <w:b/>
                <w:color w:val="auto"/>
                <w:sz w:val="22"/>
                <w:szCs w:val="22"/>
              </w:rPr>
            </w:pPr>
          </w:p>
          <w:p w14:paraId="7B9CFD89" w14:textId="59FF9113" w:rsidR="00692783" w:rsidRDefault="00692783" w:rsidP="0098507D">
            <w:pPr>
              <w:pStyle w:val="Default"/>
              <w:rPr>
                <w:b/>
                <w:color w:val="auto"/>
                <w:sz w:val="22"/>
                <w:szCs w:val="22"/>
              </w:rPr>
            </w:pPr>
          </w:p>
          <w:p w14:paraId="3C6D71F3" w14:textId="77777777" w:rsidR="00692783" w:rsidRDefault="00692783" w:rsidP="0098507D">
            <w:pPr>
              <w:pStyle w:val="Default"/>
              <w:rPr>
                <w:b/>
                <w:color w:val="auto"/>
                <w:sz w:val="22"/>
                <w:szCs w:val="22"/>
              </w:rPr>
            </w:pPr>
          </w:p>
          <w:p w14:paraId="57D63EB7" w14:textId="4011AF26" w:rsidR="0098507D" w:rsidRPr="00914325" w:rsidRDefault="0098507D" w:rsidP="0098507D">
            <w:pPr>
              <w:pStyle w:val="Default"/>
              <w:rPr>
                <w:b/>
                <w:color w:val="auto"/>
                <w:sz w:val="22"/>
                <w:szCs w:val="22"/>
              </w:rPr>
            </w:pPr>
            <w:r w:rsidRPr="00914325">
              <w:rPr>
                <w:b/>
                <w:color w:val="auto"/>
                <w:sz w:val="22"/>
                <w:szCs w:val="22"/>
              </w:rPr>
              <w:t>§ 7</w:t>
            </w:r>
          </w:p>
          <w:p w14:paraId="79C4C2A4" w14:textId="2CDB0DE0" w:rsidR="0098507D" w:rsidRPr="00914325" w:rsidRDefault="0098507D" w:rsidP="0098507D">
            <w:pPr>
              <w:pStyle w:val="Default"/>
              <w:rPr>
                <w:b/>
                <w:color w:val="auto"/>
                <w:sz w:val="22"/>
                <w:szCs w:val="22"/>
              </w:rPr>
            </w:pPr>
            <w:r w:rsidRPr="00914325">
              <w:rPr>
                <w:b/>
                <w:color w:val="auto"/>
                <w:sz w:val="22"/>
                <w:szCs w:val="22"/>
              </w:rPr>
              <w:t>O 1</w:t>
            </w:r>
          </w:p>
          <w:p w14:paraId="1D98DA6B" w14:textId="54ABFFA8" w:rsidR="0098507D" w:rsidRPr="00914325" w:rsidRDefault="0098507D" w:rsidP="0098507D">
            <w:pPr>
              <w:pStyle w:val="Default"/>
              <w:rPr>
                <w:b/>
                <w:color w:val="auto"/>
                <w:sz w:val="22"/>
                <w:szCs w:val="22"/>
              </w:rPr>
            </w:pPr>
            <w:r w:rsidRPr="00914325">
              <w:rPr>
                <w:b/>
                <w:color w:val="auto"/>
                <w:sz w:val="22"/>
                <w:szCs w:val="22"/>
              </w:rPr>
              <w:t>V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5A0EFE8" w14:textId="0D4B65EE" w:rsidR="0098507D" w:rsidRDefault="0098507D" w:rsidP="0098507D">
            <w:pPr>
              <w:pStyle w:val="Default"/>
              <w:rPr>
                <w:color w:val="auto"/>
                <w:sz w:val="22"/>
                <w:szCs w:val="22"/>
              </w:rPr>
            </w:pPr>
            <w:r w:rsidRPr="00914325">
              <w:rPr>
                <w:color w:val="auto"/>
                <w:sz w:val="22"/>
                <w:szCs w:val="22"/>
              </w:rPr>
              <w:lastRenderedPageBreak/>
              <w:t>(3) Ministerstvo alebo ním určená právnická osoba</w:t>
            </w:r>
          </w:p>
          <w:p w14:paraId="5FF942FE" w14:textId="0F34D98E" w:rsidR="007A5356" w:rsidRPr="00914325" w:rsidRDefault="007A5356" w:rsidP="0098507D">
            <w:pPr>
              <w:pStyle w:val="Default"/>
              <w:rPr>
                <w:color w:val="auto"/>
                <w:sz w:val="22"/>
                <w:szCs w:val="22"/>
              </w:rPr>
            </w:pPr>
            <w:r>
              <w:rPr>
                <w:color w:val="auto"/>
                <w:sz w:val="22"/>
                <w:szCs w:val="22"/>
              </w:rPr>
              <w:t xml:space="preserve">a) </w:t>
            </w:r>
            <w:r w:rsidRPr="007A5356">
              <w:rPr>
                <w:color w:val="auto"/>
                <w:sz w:val="22"/>
                <w:szCs w:val="22"/>
              </w:rPr>
              <w:t>vedie centrálnu evidenciu energetických certif</w:t>
            </w:r>
            <w:r w:rsidR="008954FD">
              <w:rPr>
                <w:color w:val="auto"/>
                <w:sz w:val="22"/>
                <w:szCs w:val="22"/>
              </w:rPr>
              <w:t xml:space="preserve">ikátov a </w:t>
            </w:r>
            <w:proofErr w:type="spellStart"/>
            <w:r w:rsidR="008954FD">
              <w:rPr>
                <w:color w:val="auto"/>
                <w:sz w:val="22"/>
                <w:szCs w:val="22"/>
              </w:rPr>
              <w:t>pasportov</w:t>
            </w:r>
            <w:proofErr w:type="spellEnd"/>
            <w:r w:rsidR="008954FD">
              <w:rPr>
                <w:color w:val="auto"/>
                <w:sz w:val="22"/>
                <w:szCs w:val="22"/>
              </w:rPr>
              <w:t xml:space="preserve"> obnovy budov</w:t>
            </w:r>
            <w:r w:rsidRPr="007A5356">
              <w:rPr>
                <w:color w:val="auto"/>
                <w:sz w:val="22"/>
                <w:szCs w:val="22"/>
              </w:rPr>
              <w:t xml:space="preserve">, vyhodnocuje ich obsah a výsledky vyhodnotenia podľa </w:t>
            </w:r>
            <w:r w:rsidRPr="007A5356">
              <w:rPr>
                <w:color w:val="auto"/>
                <w:sz w:val="22"/>
                <w:szCs w:val="22"/>
              </w:rPr>
              <w:lastRenderedPageBreak/>
              <w:t>jednotlivých kategórií budov, prideľuje im evidenčné číslo a vedie databázu údajov o energetickej hospodárnosti budov,</w:t>
            </w:r>
          </w:p>
          <w:p w14:paraId="0F999967" w14:textId="77777777" w:rsidR="0098507D" w:rsidRPr="00EE3F50" w:rsidRDefault="0098507D" w:rsidP="0098507D">
            <w:pPr>
              <w:pStyle w:val="Default"/>
              <w:rPr>
                <w:color w:val="auto"/>
                <w:sz w:val="22"/>
                <w:szCs w:val="22"/>
              </w:rPr>
            </w:pPr>
            <w:r w:rsidRPr="00EE3F50">
              <w:rPr>
                <w:color w:val="auto"/>
                <w:sz w:val="22"/>
                <w:szCs w:val="22"/>
              </w:rPr>
              <w:t>e) uskutočňuje kontrolu energetických certifikátov jedným alebo niekoľkými druhmi kontroly z týchto možností:</w:t>
            </w:r>
          </w:p>
          <w:p w14:paraId="129EAD2F" w14:textId="77777777" w:rsidR="0098507D" w:rsidRPr="00EE3F50" w:rsidRDefault="0098507D" w:rsidP="0098507D">
            <w:pPr>
              <w:pStyle w:val="Default"/>
              <w:rPr>
                <w:color w:val="auto"/>
                <w:sz w:val="22"/>
                <w:szCs w:val="22"/>
              </w:rPr>
            </w:pPr>
            <w:r w:rsidRPr="00EE3F50">
              <w:rPr>
                <w:color w:val="auto"/>
                <w:sz w:val="22"/>
                <w:szCs w:val="22"/>
              </w:rPr>
              <w:t>1. kontrolou platnosti vstupných údajov o budove a použitých údajov na vydanie energetického certifikátu, ako aj kontrolou výsledkov uvedených v energetickom certifikáte,</w:t>
            </w:r>
          </w:p>
          <w:p w14:paraId="6C66905B" w14:textId="77777777" w:rsidR="0098507D" w:rsidRPr="00EE3F50" w:rsidRDefault="0098507D" w:rsidP="0098507D">
            <w:pPr>
              <w:pStyle w:val="Default"/>
              <w:rPr>
                <w:color w:val="auto"/>
                <w:sz w:val="22"/>
                <w:szCs w:val="22"/>
              </w:rPr>
            </w:pPr>
            <w:r w:rsidRPr="00EE3F50">
              <w:rPr>
                <w:color w:val="auto"/>
                <w:sz w:val="22"/>
                <w:szCs w:val="22"/>
              </w:rPr>
              <w:t>2. kontrolou vstupných údajov a overením výsledkov uvedených v energetickom certifikáte vrátane poskytnutého odporúčania,</w:t>
            </w:r>
          </w:p>
          <w:p w14:paraId="35BCDA50" w14:textId="77777777" w:rsidR="0098507D" w:rsidRPr="00EE3F50" w:rsidRDefault="0098507D" w:rsidP="0098507D">
            <w:pPr>
              <w:pStyle w:val="Default"/>
              <w:rPr>
                <w:color w:val="auto"/>
                <w:sz w:val="22"/>
                <w:szCs w:val="22"/>
              </w:rPr>
            </w:pPr>
            <w:r w:rsidRPr="00EE3F50">
              <w:rPr>
                <w:color w:val="auto"/>
                <w:sz w:val="22"/>
                <w:szCs w:val="22"/>
              </w:rPr>
              <w:t>3. úplnou kontrolou vstupných údajov o budove, ktoré boli použité na vypracovanie energetického certifikátu, úplným overením výsledkov uvedených v energetickom certifikáte vrátane poskytnutého odporúčania, a ak je to možné, aj kontrolou energeticky certifikovanej budovy na mieste s cieľom skontrolovať zhodu medzi špecifikáciami uvedenými v energetickom certifikáte a parametrami energeticky certifikovanej budovy,</w:t>
            </w:r>
          </w:p>
          <w:p w14:paraId="50DBDD57" w14:textId="77777777" w:rsidR="0098507D" w:rsidRDefault="0098507D" w:rsidP="0098507D">
            <w:pPr>
              <w:pStyle w:val="Default"/>
              <w:spacing w:before="120"/>
              <w:rPr>
                <w:color w:val="auto"/>
                <w:sz w:val="22"/>
                <w:szCs w:val="22"/>
              </w:rPr>
            </w:pPr>
            <w:r w:rsidRPr="00EE3F50">
              <w:rPr>
                <w:color w:val="auto"/>
                <w:sz w:val="22"/>
                <w:szCs w:val="22"/>
              </w:rPr>
              <w:t xml:space="preserve">f) uskutočňuje kontroly energetických certifikátov podľa písmena e) náhodným výberom štatisticky významného percentuálneho podielu z celkového počtu každoročne vydávaných energetických certifikátov, aby sa dosiahlo, že aspoň 90 % vydaných </w:t>
            </w:r>
            <w:r w:rsidRPr="00EE3F50">
              <w:rPr>
                <w:color w:val="auto"/>
                <w:sz w:val="22"/>
                <w:szCs w:val="22"/>
              </w:rPr>
              <w:lastRenderedPageBreak/>
              <w:t xml:space="preserve">energetických certifikátov má štatistickú spoľahlivosť 95 % za hodnotené obdobie, </w:t>
            </w:r>
          </w:p>
          <w:p w14:paraId="074D2753" w14:textId="50F48D41" w:rsidR="0098507D" w:rsidRPr="00914325" w:rsidRDefault="0098507D" w:rsidP="00712969">
            <w:pPr>
              <w:pStyle w:val="Default"/>
              <w:spacing w:before="240"/>
              <w:rPr>
                <w:color w:val="auto"/>
                <w:sz w:val="22"/>
                <w:szCs w:val="22"/>
                <w:vertAlign w:val="superscript"/>
              </w:rPr>
            </w:pPr>
            <w:r w:rsidRPr="00914325">
              <w:rPr>
                <w:color w:val="auto"/>
                <w:sz w:val="22"/>
                <w:szCs w:val="22"/>
              </w:rPr>
              <w:t>(1) Podnikanie v oblasti energetickej certifikácie je živnosťou podľa osobitného predpisu;</w:t>
            </w:r>
            <w:r w:rsidRPr="00914325">
              <w:rPr>
                <w:color w:val="auto"/>
                <w:sz w:val="22"/>
                <w:szCs w:val="22"/>
                <w:vertAlign w:val="superscript"/>
              </w:rPr>
              <w:t>4)</w:t>
            </w:r>
            <w:r w:rsidRPr="00914325">
              <w:rPr>
                <w:color w:val="auto"/>
                <w:sz w:val="22"/>
                <w:szCs w:val="22"/>
              </w:rPr>
              <w:t xml:space="preserve"> osobitnou podmienkou jej prevádzkovania je odborná spôsobilosť a jej preukázanie skúškou odbornej spôsobilosti pred skúšobnou komisiou podľa osobitného predpisu.</w:t>
            </w:r>
            <w:r w:rsidRPr="00914325">
              <w:rPr>
                <w:color w:val="auto"/>
                <w:sz w:val="22"/>
                <w:szCs w:val="22"/>
                <w:vertAlign w:val="superscript"/>
              </w:rPr>
              <w:t>5)</w:t>
            </w:r>
          </w:p>
          <w:p w14:paraId="6AB8F903" w14:textId="409C4038" w:rsidR="00692783" w:rsidRPr="00914325" w:rsidRDefault="00692783" w:rsidP="00712969">
            <w:pPr>
              <w:pStyle w:val="Default"/>
              <w:spacing w:before="120"/>
              <w:rPr>
                <w:color w:val="auto"/>
                <w:sz w:val="22"/>
                <w:szCs w:val="22"/>
              </w:rPr>
            </w:pPr>
          </w:p>
          <w:p w14:paraId="0BEFFE23" w14:textId="5546EEC5" w:rsidR="0098507D" w:rsidRPr="00511320" w:rsidRDefault="0098507D" w:rsidP="00622299">
            <w:pPr>
              <w:pStyle w:val="Default"/>
              <w:rPr>
                <w:color w:val="auto"/>
                <w:sz w:val="22"/>
                <w:szCs w:val="22"/>
              </w:rPr>
            </w:pPr>
            <w:r w:rsidRPr="00914325">
              <w:rPr>
                <w:color w:val="auto"/>
                <w:sz w:val="22"/>
                <w:szCs w:val="22"/>
              </w:rPr>
              <w:t xml:space="preserve">(1) </w:t>
            </w:r>
            <w:r w:rsidRPr="001D5C1D">
              <w:rPr>
                <w:color w:val="auto"/>
                <w:sz w:val="22"/>
                <w:szCs w:val="22"/>
              </w:rPr>
              <w:t xml:space="preserve">Osvedčením o vykonanej energetickej certifikácii je energetický certifikát </w:t>
            </w:r>
            <w:r w:rsidRPr="001D5C1D">
              <w:rPr>
                <w:b/>
                <w:color w:val="auto"/>
                <w:sz w:val="22"/>
                <w:szCs w:val="22"/>
              </w:rPr>
              <w:t xml:space="preserve">vydaný oprávnenou osobou na základe obhliadky na mieste alebo </w:t>
            </w:r>
            <w:r w:rsidR="000D5042">
              <w:rPr>
                <w:b/>
                <w:color w:val="auto"/>
                <w:sz w:val="22"/>
                <w:szCs w:val="22"/>
              </w:rPr>
              <w:t>v odôvodnených</w:t>
            </w:r>
            <w:r w:rsidRPr="001D5C1D">
              <w:rPr>
                <w:b/>
                <w:color w:val="auto"/>
                <w:sz w:val="22"/>
                <w:szCs w:val="22"/>
              </w:rPr>
              <w:t xml:space="preserve"> prípadoch uskutočnenej virtuálnou kontrolou.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0F531E6" w14:textId="53448974" w:rsidR="0098507D" w:rsidRPr="00914325" w:rsidRDefault="0098507D" w:rsidP="0098507D">
            <w:pPr>
              <w:pStyle w:val="Default"/>
              <w:rPr>
                <w:color w:val="auto"/>
                <w:sz w:val="22"/>
                <w:szCs w:val="22"/>
              </w:rPr>
            </w:pPr>
            <w:r>
              <w:rPr>
                <w:color w:val="auto"/>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2304D25" w14:textId="77777777" w:rsidR="0098507D" w:rsidRDefault="0098507D" w:rsidP="0098507D">
            <w:pPr>
              <w:pStyle w:val="Default"/>
              <w:rPr>
                <w:color w:val="auto"/>
                <w:sz w:val="22"/>
                <w:szCs w:val="22"/>
              </w:rPr>
            </w:pPr>
            <w:r>
              <w:rPr>
                <w:color w:val="auto"/>
                <w:sz w:val="22"/>
                <w:szCs w:val="22"/>
              </w:rPr>
              <w:t>MD SR</w:t>
            </w:r>
          </w:p>
          <w:p w14:paraId="29880C56" w14:textId="638EF237" w:rsidR="0098507D" w:rsidRPr="00914325" w:rsidRDefault="007A5356" w:rsidP="007A5356">
            <w:pPr>
              <w:pStyle w:val="Default"/>
              <w:rPr>
                <w:color w:val="auto"/>
                <w:sz w:val="22"/>
                <w:szCs w:val="22"/>
              </w:rPr>
            </w:pPr>
            <w:r>
              <w:rPr>
                <w:color w:val="auto"/>
                <w:sz w:val="22"/>
                <w:szCs w:val="22"/>
              </w:rPr>
              <w:t xml:space="preserve">MD SR vedie v zmysle § 9 ods. 3 písm. a) </w:t>
            </w:r>
            <w:r>
              <w:rPr>
                <w:color w:val="auto"/>
                <w:sz w:val="22"/>
                <w:szCs w:val="22"/>
              </w:rPr>
              <w:lastRenderedPageBreak/>
              <w:t>zákona centrálnu evidenciu, v ktorej majú oprávnené osoby dostupný nástroj na vytvorenie energetického certifikátu budovy/jednotky budovy od r. 2010 a </w:t>
            </w:r>
            <w:proofErr w:type="spellStart"/>
            <w:r>
              <w:rPr>
                <w:color w:val="auto"/>
                <w:sz w:val="22"/>
                <w:szCs w:val="22"/>
              </w:rPr>
              <w:t>pasportu</w:t>
            </w:r>
            <w:proofErr w:type="spellEnd"/>
            <w:r>
              <w:rPr>
                <w:color w:val="auto"/>
                <w:sz w:val="22"/>
                <w:szCs w:val="22"/>
              </w:rPr>
              <w:t xml:space="preserve"> obnovy budovy od r. 2025. Následne po vydaní dokumentu je EC, ECB, POB priradené jedinečné číslo.</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34E1987" w14:textId="45B4B72F" w:rsidR="0098507D" w:rsidRPr="00914325" w:rsidRDefault="0098507D" w:rsidP="0098507D">
            <w:pPr>
              <w:pStyle w:val="Default"/>
              <w:rPr>
                <w:color w:val="auto"/>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6364B86" w14:textId="77777777" w:rsidR="0098507D" w:rsidRPr="00914325" w:rsidRDefault="0098507D" w:rsidP="0098507D">
            <w:pPr>
              <w:pStyle w:val="Default"/>
              <w:rPr>
                <w:color w:val="auto"/>
                <w:sz w:val="22"/>
                <w:szCs w:val="22"/>
              </w:rPr>
            </w:pPr>
          </w:p>
        </w:tc>
      </w:tr>
      <w:tr w:rsidR="0098507D" w:rsidRPr="005667E7" w14:paraId="5C2E242C"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665023B" w14:textId="77777777" w:rsidR="0098507D" w:rsidRPr="005667E7" w:rsidRDefault="0098507D" w:rsidP="0098507D">
            <w:pPr>
              <w:pStyle w:val="Default"/>
              <w:rPr>
                <w:sz w:val="22"/>
                <w:szCs w:val="22"/>
              </w:rPr>
            </w:pPr>
            <w:r w:rsidRPr="005667E7">
              <w:rPr>
                <w:sz w:val="22"/>
                <w:szCs w:val="22"/>
              </w:rPr>
              <w:lastRenderedPageBreak/>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C13480E" w14:textId="465F1F15"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Energetický certifikát musí zahŕňať odporúčania pre nákladovo efektívne zlepšenie energetickej hospodárnosti a zníženie prevádzkových emisií skleníkových plynov a zlepšenie kvality vnútorného prostredia budovy alebo jednotky budovy s výnimkou tých budov alebo jednotiek budovy, ktoré už dosahujú prinajmenšom triedu energetickej hospodárnosti A.</w:t>
            </w:r>
          </w:p>
          <w:p w14:paraId="3AC02AE3"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Odporúčania zahrnuté do energetického certifikátu sa vzťahujú na: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93A0C38" w14:textId="62D5233E"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1FE44E1" w14:textId="228D9AEA" w:rsidR="0098507D" w:rsidRPr="001D22A8" w:rsidRDefault="0098507D" w:rsidP="0098507D">
            <w:pPr>
              <w:pStyle w:val="Default"/>
              <w:rPr>
                <w:b/>
                <w:sz w:val="22"/>
                <w:szCs w:val="22"/>
                <w:lang w:eastAsia="cs-CZ"/>
              </w:rPr>
            </w:pPr>
            <w:r>
              <w:rPr>
                <w:b/>
                <w:sz w:val="22"/>
                <w:szCs w:val="22"/>
                <w:lang w:eastAsia="cs-CZ"/>
              </w:rPr>
              <w:t>N</w:t>
            </w:r>
            <w:r w:rsidRPr="001D22A8">
              <w:rPr>
                <w:b/>
                <w:sz w:val="22"/>
                <w:szCs w:val="22"/>
                <w:lang w:eastAsia="cs-CZ"/>
              </w:rPr>
              <w:t>ávrh zákona č. xx/2026 Z. z</w:t>
            </w:r>
            <w:r>
              <w:rPr>
                <w:b/>
                <w:sz w:val="22"/>
                <w:szCs w:val="22"/>
                <w:lang w:eastAsia="cs-CZ"/>
              </w:rPr>
              <w:t>.</w:t>
            </w:r>
          </w:p>
          <w:p w14:paraId="42F3C4AB" w14:textId="5E56C632"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91375B2" w14:textId="77777777" w:rsidR="0098507D" w:rsidRPr="001B708A" w:rsidRDefault="0098507D" w:rsidP="0098507D">
            <w:pPr>
              <w:pStyle w:val="Default"/>
              <w:rPr>
                <w:b/>
                <w:color w:val="auto"/>
                <w:sz w:val="22"/>
                <w:szCs w:val="22"/>
              </w:rPr>
            </w:pPr>
            <w:r w:rsidRPr="001B708A">
              <w:rPr>
                <w:b/>
                <w:color w:val="auto"/>
                <w:sz w:val="22"/>
                <w:szCs w:val="22"/>
              </w:rPr>
              <w:t>§ 7</w:t>
            </w:r>
          </w:p>
          <w:p w14:paraId="5095F32F" w14:textId="3C191FB6" w:rsidR="0098507D" w:rsidRPr="001B708A" w:rsidRDefault="0098507D" w:rsidP="0098507D">
            <w:pPr>
              <w:pStyle w:val="Default"/>
              <w:rPr>
                <w:b/>
                <w:color w:val="auto"/>
                <w:sz w:val="22"/>
                <w:szCs w:val="22"/>
              </w:rPr>
            </w:pPr>
            <w:r w:rsidRPr="001B708A">
              <w:rPr>
                <w:b/>
                <w:color w:val="auto"/>
                <w:sz w:val="22"/>
                <w:szCs w:val="22"/>
              </w:rPr>
              <w:t>O 2</w:t>
            </w:r>
          </w:p>
          <w:p w14:paraId="1CCCA592" w14:textId="7BEF6E85" w:rsidR="0098507D" w:rsidRPr="00427305" w:rsidRDefault="0098507D" w:rsidP="0098507D">
            <w:pPr>
              <w:pStyle w:val="Default"/>
              <w:rPr>
                <w:b/>
                <w:color w:val="FF0000"/>
                <w:sz w:val="22"/>
                <w:szCs w:val="22"/>
              </w:rPr>
            </w:pPr>
            <w:r w:rsidRPr="001B708A">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7FF74D0" w14:textId="77777777" w:rsidR="0098507D" w:rsidRPr="001259A3" w:rsidRDefault="0098507D" w:rsidP="0098507D">
            <w:pPr>
              <w:pStyle w:val="Default"/>
              <w:rPr>
                <w:sz w:val="22"/>
                <w:szCs w:val="22"/>
              </w:rPr>
            </w:pPr>
            <w:r w:rsidRPr="001259A3">
              <w:rPr>
                <w:sz w:val="22"/>
                <w:szCs w:val="22"/>
              </w:rPr>
              <w:t xml:space="preserve">(2) Prílohou energetického certifikátu je </w:t>
            </w:r>
          </w:p>
          <w:p w14:paraId="71F89685" w14:textId="6775FEF5" w:rsidR="0098507D" w:rsidRPr="005667E7" w:rsidRDefault="0098507D" w:rsidP="0098507D">
            <w:pPr>
              <w:pStyle w:val="Default"/>
              <w:rPr>
                <w:sz w:val="22"/>
                <w:szCs w:val="22"/>
              </w:rPr>
            </w:pPr>
            <w:r w:rsidRPr="00427305">
              <w:rPr>
                <w:sz w:val="22"/>
                <w:szCs w:val="22"/>
              </w:rPr>
              <w:t xml:space="preserve">b) </w:t>
            </w:r>
            <w:r w:rsidRPr="00611B72">
              <w:rPr>
                <w:sz w:val="22"/>
                <w:szCs w:val="22"/>
              </w:rPr>
              <w:t xml:space="preserve">odporúčanie na nákladovo efektívne zlepšenie energetickej hospodárnosti budovy alebo </w:t>
            </w:r>
            <w:r w:rsidRPr="00611B72">
              <w:rPr>
                <w:b/>
                <w:sz w:val="22"/>
                <w:szCs w:val="22"/>
              </w:rPr>
              <w:t>jednotky budovy na zníženie prevádzkových emisií skleníkových plynov a zlepšenie kvality vnútorného prostredia budovy alebo jednotky budovy</w:t>
            </w:r>
            <w:r w:rsidRPr="00611B72">
              <w:rPr>
                <w:sz w:val="22"/>
                <w:szCs w:val="22"/>
              </w:rPr>
              <w:t>, ak je dôvod na také zlepšenie v porovnaní s platnými požiadavkami na energetickú hospodárnosť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8B36D44" w14:textId="3DADF16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673BAC5" w14:textId="63B261A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0D0F513" w14:textId="7D98FB5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B56CE1E" w14:textId="77777777" w:rsidR="0098507D" w:rsidRPr="005667E7" w:rsidRDefault="0098507D" w:rsidP="0098507D">
            <w:pPr>
              <w:pStyle w:val="Default"/>
              <w:rPr>
                <w:sz w:val="22"/>
                <w:szCs w:val="22"/>
              </w:rPr>
            </w:pPr>
          </w:p>
        </w:tc>
      </w:tr>
      <w:tr w:rsidR="0098507D" w:rsidRPr="005667E7" w14:paraId="60A195B7"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12E8C90"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1D375B0" w14:textId="77777777" w:rsidR="0098507D" w:rsidRPr="005667E7" w:rsidRDefault="0098507D" w:rsidP="0098507D">
            <w:pPr>
              <w:pStyle w:val="Default"/>
              <w:jc w:val="both"/>
              <w:rPr>
                <w:sz w:val="22"/>
                <w:szCs w:val="22"/>
              </w:rPr>
            </w:pPr>
            <w:r w:rsidRPr="005667E7">
              <w:rPr>
                <w:sz w:val="22"/>
                <w:szCs w:val="22"/>
                <w:shd w:val="clear" w:color="auto" w:fill="FFFFFF"/>
              </w:rPr>
              <w:t>opatrenia vykonávané v súvislosti s významnou obnovou obalovej konštrukcie budovy alebo technického systému alebo systémov budovy 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856A0B4" w14:textId="4C02073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EED3406" w14:textId="29A81634" w:rsidR="0098507D" w:rsidRDefault="0098507D" w:rsidP="0098507D">
            <w:pPr>
              <w:pStyle w:val="Default"/>
              <w:rPr>
                <w:b/>
                <w:sz w:val="22"/>
                <w:szCs w:val="22"/>
                <w:lang w:eastAsia="cs-CZ"/>
              </w:rPr>
            </w:pPr>
            <w:r>
              <w:rPr>
                <w:sz w:val="22"/>
                <w:szCs w:val="22"/>
                <w:lang w:eastAsia="cs-CZ"/>
              </w:rPr>
              <w:t>Zákon č. 555/2005</w:t>
            </w:r>
            <w:r w:rsidRPr="00BA4C90">
              <w:rPr>
                <w:sz w:val="22"/>
                <w:szCs w:val="22"/>
                <w:lang w:eastAsia="cs-CZ"/>
              </w:rPr>
              <w:t xml:space="preserve"> Z. z.</w:t>
            </w:r>
          </w:p>
          <w:p w14:paraId="3E5FE2F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3E09465" w14:textId="77777777" w:rsidR="0098507D" w:rsidRDefault="0098507D" w:rsidP="0098507D">
            <w:pPr>
              <w:pStyle w:val="Default"/>
              <w:rPr>
                <w:sz w:val="22"/>
                <w:szCs w:val="22"/>
              </w:rPr>
            </w:pPr>
            <w:r>
              <w:rPr>
                <w:sz w:val="22"/>
                <w:szCs w:val="22"/>
              </w:rPr>
              <w:t>§ 7</w:t>
            </w:r>
          </w:p>
          <w:p w14:paraId="3A3D618E" w14:textId="1DCCD17D" w:rsidR="0098507D" w:rsidRDefault="0098507D" w:rsidP="0098507D">
            <w:pPr>
              <w:pStyle w:val="Default"/>
              <w:rPr>
                <w:sz w:val="22"/>
                <w:szCs w:val="22"/>
              </w:rPr>
            </w:pPr>
            <w:r>
              <w:rPr>
                <w:sz w:val="22"/>
                <w:szCs w:val="22"/>
              </w:rPr>
              <w:t>O 4</w:t>
            </w:r>
          </w:p>
          <w:p w14:paraId="7F932C2A" w14:textId="2BAAFA36" w:rsidR="0098507D" w:rsidRPr="005667E7" w:rsidRDefault="0098507D" w:rsidP="0098507D">
            <w:pPr>
              <w:pStyle w:val="Default"/>
              <w:rPr>
                <w:sz w:val="22"/>
                <w:szCs w:val="22"/>
              </w:rPr>
            </w:pPr>
            <w:r>
              <w:rPr>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7E0AACA" w14:textId="77777777" w:rsidR="0098507D" w:rsidRPr="00EA6775" w:rsidRDefault="0098507D" w:rsidP="0098507D">
            <w:pPr>
              <w:pStyle w:val="Default"/>
              <w:rPr>
                <w:sz w:val="22"/>
                <w:szCs w:val="22"/>
              </w:rPr>
            </w:pPr>
            <w:r w:rsidRPr="00EA6775">
              <w:rPr>
                <w:sz w:val="22"/>
                <w:szCs w:val="22"/>
              </w:rPr>
              <w:t xml:space="preserve">(4) Odporúčanie podľa odseku 2 písm. b) sa člení na opatrenia, ktoré sa uskutočňujú </w:t>
            </w:r>
          </w:p>
          <w:p w14:paraId="4C1252EC" w14:textId="3104F72D" w:rsidR="0098507D" w:rsidRPr="005667E7" w:rsidRDefault="0098507D" w:rsidP="0098507D">
            <w:pPr>
              <w:pStyle w:val="Default"/>
              <w:rPr>
                <w:sz w:val="22"/>
                <w:szCs w:val="22"/>
              </w:rPr>
            </w:pPr>
            <w:r w:rsidRPr="00EA6775">
              <w:rPr>
                <w:sz w:val="22"/>
                <w:szCs w:val="22"/>
              </w:rPr>
              <w:t xml:space="preserve"> a) v súvislosti s významnou obnovou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60417C0" w14:textId="30FA5B38"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6100FCC" w14:textId="3BB2C7E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13AC015" w14:textId="7F6C449C"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5E7973B" w14:textId="77777777" w:rsidR="0098507D" w:rsidRPr="005667E7" w:rsidRDefault="0098507D" w:rsidP="0098507D">
            <w:pPr>
              <w:pStyle w:val="Default"/>
              <w:rPr>
                <w:sz w:val="22"/>
                <w:szCs w:val="22"/>
              </w:rPr>
            </w:pPr>
          </w:p>
        </w:tc>
      </w:tr>
      <w:tr w:rsidR="0098507D" w:rsidRPr="005667E7" w14:paraId="218F502F"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1F96646" w14:textId="77777777" w:rsidR="0098507D" w:rsidRPr="005667E7" w:rsidRDefault="0098507D" w:rsidP="0098507D">
            <w:pPr>
              <w:pStyle w:val="Default"/>
              <w:rPr>
                <w:sz w:val="22"/>
                <w:szCs w:val="22"/>
              </w:rPr>
            </w:pPr>
            <w:r w:rsidRPr="005667E7">
              <w:rPr>
                <w:sz w:val="22"/>
                <w:szCs w:val="22"/>
              </w:rPr>
              <w:lastRenderedPageBreak/>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7D54845" w14:textId="77777777" w:rsidR="0098507D" w:rsidRPr="005667E7" w:rsidRDefault="0098507D" w:rsidP="0098507D">
            <w:pPr>
              <w:pStyle w:val="Default"/>
              <w:jc w:val="both"/>
              <w:rPr>
                <w:sz w:val="22"/>
                <w:szCs w:val="22"/>
              </w:rPr>
            </w:pPr>
            <w:r w:rsidRPr="005667E7">
              <w:rPr>
                <w:sz w:val="22"/>
                <w:szCs w:val="22"/>
                <w:shd w:val="clear" w:color="auto" w:fill="FFFFFF"/>
              </w:rPr>
              <w:t>opatrenia vykonávané v prípade jednotlivých prvkov budovy nezávisle od významnej obnovy obalovej konštrukcie budovy alebo technického systému alebo systémov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C426BC9" w14:textId="38879BD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7E4F994" w14:textId="501F0D39" w:rsidR="0098507D" w:rsidRPr="001D22A8" w:rsidRDefault="0098507D" w:rsidP="0098507D">
            <w:pPr>
              <w:pStyle w:val="Default"/>
              <w:rPr>
                <w:b/>
                <w:sz w:val="22"/>
                <w:szCs w:val="22"/>
                <w:lang w:eastAsia="cs-CZ"/>
              </w:rPr>
            </w:pPr>
            <w:r>
              <w:rPr>
                <w:b/>
                <w:sz w:val="22"/>
                <w:szCs w:val="22"/>
                <w:lang w:eastAsia="cs-CZ"/>
              </w:rPr>
              <w:t>N</w:t>
            </w:r>
            <w:r w:rsidRPr="001D22A8">
              <w:rPr>
                <w:b/>
                <w:sz w:val="22"/>
                <w:szCs w:val="22"/>
                <w:lang w:eastAsia="cs-CZ"/>
              </w:rPr>
              <w:t>ávrh zákona č. xx/2026 Z. z</w:t>
            </w:r>
            <w:r>
              <w:rPr>
                <w:b/>
                <w:sz w:val="22"/>
                <w:szCs w:val="22"/>
                <w:lang w:eastAsia="cs-CZ"/>
              </w:rPr>
              <w:t>.</w:t>
            </w:r>
          </w:p>
          <w:p w14:paraId="7B2DED5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AC062B1" w14:textId="77777777" w:rsidR="0098507D" w:rsidRPr="001B708A" w:rsidRDefault="0098507D" w:rsidP="0098507D">
            <w:pPr>
              <w:pStyle w:val="Default"/>
              <w:rPr>
                <w:b/>
                <w:sz w:val="22"/>
                <w:szCs w:val="22"/>
              </w:rPr>
            </w:pPr>
            <w:r w:rsidRPr="001B708A">
              <w:rPr>
                <w:b/>
                <w:sz w:val="22"/>
                <w:szCs w:val="22"/>
              </w:rPr>
              <w:t>§ 7</w:t>
            </w:r>
          </w:p>
          <w:p w14:paraId="299AC14D" w14:textId="09F7F973" w:rsidR="0098507D" w:rsidRPr="001B708A" w:rsidRDefault="0098507D" w:rsidP="0098507D">
            <w:pPr>
              <w:pStyle w:val="Default"/>
              <w:rPr>
                <w:b/>
                <w:sz w:val="22"/>
                <w:szCs w:val="22"/>
              </w:rPr>
            </w:pPr>
            <w:r w:rsidRPr="001B708A">
              <w:rPr>
                <w:b/>
                <w:sz w:val="22"/>
                <w:szCs w:val="22"/>
              </w:rPr>
              <w:t>O 4</w:t>
            </w:r>
          </w:p>
          <w:p w14:paraId="2BF7DF7B" w14:textId="19E8116F" w:rsidR="0098507D" w:rsidRPr="00EA6775" w:rsidRDefault="0098507D" w:rsidP="0098507D">
            <w:pPr>
              <w:pStyle w:val="Default"/>
              <w:rPr>
                <w:b/>
                <w:sz w:val="22"/>
                <w:szCs w:val="22"/>
              </w:rPr>
            </w:pPr>
            <w:r w:rsidRPr="001B708A">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F452B4D" w14:textId="0ACC935C" w:rsidR="0098507D" w:rsidRPr="00EA6775" w:rsidRDefault="0098507D" w:rsidP="0098507D">
            <w:pPr>
              <w:pStyle w:val="Default"/>
              <w:rPr>
                <w:b/>
                <w:sz w:val="22"/>
                <w:szCs w:val="22"/>
              </w:rPr>
            </w:pPr>
            <w:r w:rsidRPr="00EA6775">
              <w:rPr>
                <w:b/>
                <w:sz w:val="22"/>
                <w:szCs w:val="22"/>
              </w:rPr>
              <w:t xml:space="preserve">b) </w:t>
            </w:r>
            <w:r w:rsidRPr="00611B72">
              <w:rPr>
                <w:b/>
                <w:sz w:val="22"/>
                <w:szCs w:val="22"/>
              </w:rPr>
              <w:t>nezávisle od významnej obnovy budovy len zmenou prvkov obalovej konštrukcie alebo posúdením možnosti prispôsobenia funkčnosti vykurovacieho systému, systému vetrania a systému prípravy teplej vody pri efektívnejších nastaveniach teploty, a zahŕňajú posúdenie zostávajúcej životnosti technického systému budovy alebo jednotky budovy alebo nahradenia vykurovacieho systému alebo možnosti klimatizačného systému so zohľadnením miestnych a systémových vplyvov</w:t>
            </w:r>
            <w:r w:rsidR="0083139E">
              <w:rPr>
                <w:b/>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B9B1CF5" w14:textId="50E2051E"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8B2EA1A" w14:textId="4B34048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2CBAE1A" w14:textId="3D9A46A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AE3004C" w14:textId="77777777" w:rsidR="0098507D" w:rsidRPr="005667E7" w:rsidRDefault="0098507D" w:rsidP="0098507D">
            <w:pPr>
              <w:pStyle w:val="Default"/>
              <w:rPr>
                <w:sz w:val="22"/>
                <w:szCs w:val="22"/>
              </w:rPr>
            </w:pPr>
          </w:p>
        </w:tc>
      </w:tr>
      <w:tr w:rsidR="0098507D" w:rsidRPr="005667E7" w14:paraId="6A70504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203D632"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83CFBB4" w14:textId="77777777" w:rsidR="0098507D" w:rsidRPr="005667E7" w:rsidRDefault="0098507D" w:rsidP="0098507D">
            <w:pPr>
              <w:pStyle w:val="Default"/>
              <w:jc w:val="both"/>
              <w:rPr>
                <w:sz w:val="22"/>
                <w:szCs w:val="22"/>
              </w:rPr>
            </w:pPr>
            <w:r w:rsidRPr="005667E7">
              <w:rPr>
                <w:sz w:val="22"/>
                <w:szCs w:val="22"/>
                <w:shd w:val="clear" w:color="auto" w:fill="FFFFFF"/>
              </w:rPr>
              <w:t xml:space="preserve">Ak členské štáty stanovia, že sa </w:t>
            </w:r>
            <w:proofErr w:type="spellStart"/>
            <w:r w:rsidRPr="005667E7">
              <w:rPr>
                <w:sz w:val="22"/>
                <w:szCs w:val="22"/>
                <w:shd w:val="clear" w:color="auto" w:fill="FFFFFF"/>
              </w:rPr>
              <w:t>pasport</w:t>
            </w:r>
            <w:proofErr w:type="spellEnd"/>
            <w:r w:rsidRPr="005667E7">
              <w:rPr>
                <w:sz w:val="22"/>
                <w:szCs w:val="22"/>
                <w:shd w:val="clear" w:color="auto" w:fill="FFFFFF"/>
              </w:rPr>
              <w:t xml:space="preserve"> obnovy budovy vypracuje a vydá spolu s energetickým certifikátom podľa článku 12 ods. 3, takýto </w:t>
            </w:r>
            <w:proofErr w:type="spellStart"/>
            <w:r w:rsidRPr="005667E7">
              <w:rPr>
                <w:sz w:val="22"/>
                <w:szCs w:val="22"/>
                <w:shd w:val="clear" w:color="auto" w:fill="FFFFFF"/>
              </w:rPr>
              <w:t>pasport</w:t>
            </w:r>
            <w:proofErr w:type="spellEnd"/>
            <w:r w:rsidRPr="005667E7">
              <w:rPr>
                <w:sz w:val="22"/>
                <w:szCs w:val="22"/>
                <w:shd w:val="clear" w:color="auto" w:fill="FFFFFF"/>
              </w:rPr>
              <w:t xml:space="preserve"> obnovy budovy nahrádza odporúčania podľa odseku 5 tohto článku.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691036E" w14:textId="22E46ED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43D6109" w14:textId="30FDFB82" w:rsidR="0098507D" w:rsidRPr="00FC69BE" w:rsidRDefault="0098507D" w:rsidP="0098507D">
            <w:pPr>
              <w:pStyle w:val="Default"/>
              <w:rPr>
                <w:b/>
                <w:color w:val="FF0000"/>
                <w:sz w:val="22"/>
                <w:szCs w:val="22"/>
              </w:rPr>
            </w:pPr>
            <w:r>
              <w:rPr>
                <w:b/>
                <w:sz w:val="22"/>
                <w:szCs w:val="22"/>
                <w:lang w:eastAsia="cs-CZ"/>
              </w:rPr>
              <w:t>N</w:t>
            </w:r>
            <w:r w:rsidRPr="001D22A8">
              <w:rPr>
                <w:b/>
                <w:sz w:val="22"/>
                <w:szCs w:val="22"/>
                <w:lang w:eastAsia="cs-CZ"/>
              </w:rPr>
              <w:t>ávrh zákona č. xx/2026 Z. z</w:t>
            </w:r>
            <w:r>
              <w:rPr>
                <w:b/>
                <w:sz w:val="22"/>
                <w:szCs w:val="22"/>
                <w:lang w:eastAsia="cs-CZ"/>
              </w:rPr>
              <w:t xml:space="preserve">.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92DC592" w14:textId="77777777" w:rsidR="0098507D" w:rsidRPr="006275D6" w:rsidRDefault="0098507D" w:rsidP="0098507D">
            <w:pPr>
              <w:pStyle w:val="Default"/>
              <w:rPr>
                <w:b/>
                <w:color w:val="auto"/>
                <w:sz w:val="22"/>
                <w:szCs w:val="22"/>
              </w:rPr>
            </w:pPr>
            <w:r w:rsidRPr="006275D6">
              <w:rPr>
                <w:b/>
                <w:color w:val="auto"/>
                <w:sz w:val="22"/>
                <w:szCs w:val="22"/>
              </w:rPr>
              <w:t>§ 4c</w:t>
            </w:r>
          </w:p>
          <w:p w14:paraId="51C07A73" w14:textId="3C7DB122" w:rsidR="0098507D" w:rsidRPr="005B7115" w:rsidRDefault="0098507D" w:rsidP="0098507D">
            <w:pPr>
              <w:pStyle w:val="Default"/>
              <w:rPr>
                <w:color w:val="auto"/>
                <w:sz w:val="22"/>
                <w:szCs w:val="22"/>
              </w:rPr>
            </w:pPr>
            <w:r w:rsidRPr="006275D6">
              <w:rPr>
                <w:b/>
                <w:color w:val="auto"/>
                <w:sz w:val="22"/>
                <w:szCs w:val="22"/>
              </w:rPr>
              <w:t xml:space="preserve">O </w:t>
            </w:r>
            <w:r>
              <w:rPr>
                <w:b/>
                <w:color w:val="auto"/>
                <w:sz w:val="22"/>
                <w:szCs w:val="22"/>
              </w:rPr>
              <w:t>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2661FF" w14:textId="281BA74A" w:rsidR="0098507D" w:rsidRPr="005B7115" w:rsidRDefault="0098507D" w:rsidP="0098507D">
            <w:pPr>
              <w:pStyle w:val="Default"/>
              <w:rPr>
                <w:color w:val="auto"/>
                <w:sz w:val="22"/>
                <w:szCs w:val="22"/>
              </w:rPr>
            </w:pPr>
            <w:r>
              <w:rPr>
                <w:b/>
                <w:sz w:val="22"/>
                <w:szCs w:val="22"/>
              </w:rPr>
              <w:t xml:space="preserve">(4) </w:t>
            </w:r>
            <w:proofErr w:type="spellStart"/>
            <w:r w:rsidRPr="00611B72">
              <w:rPr>
                <w:b/>
                <w:sz w:val="22"/>
                <w:szCs w:val="22"/>
              </w:rPr>
              <w:t>Pasport</w:t>
            </w:r>
            <w:proofErr w:type="spellEnd"/>
            <w:r w:rsidRPr="00611B72">
              <w:rPr>
                <w:b/>
                <w:sz w:val="22"/>
                <w:szCs w:val="22"/>
              </w:rPr>
              <w:t xml:space="preserve"> obnovy budovy sa môže vyhotoviť dobrovoľne</w:t>
            </w:r>
            <w:r w:rsidR="0083139E">
              <w:rPr>
                <w:b/>
                <w:sz w:val="22"/>
                <w:szCs w:val="22"/>
              </w:rPr>
              <w:t>.</w:t>
            </w:r>
            <w:r w:rsidRPr="00611B72">
              <w:rPr>
                <w:b/>
                <w:sz w:val="22"/>
                <w:szCs w:val="22"/>
              </w:rPr>
              <w:t xml:space="preserve"> </w:t>
            </w:r>
            <w:r w:rsidR="0083139E">
              <w:rPr>
                <w:b/>
                <w:sz w:val="22"/>
                <w:szCs w:val="22"/>
              </w:rPr>
              <w:t>A</w:t>
            </w:r>
            <w:r w:rsidRPr="00611B72">
              <w:rPr>
                <w:b/>
                <w:sz w:val="22"/>
                <w:szCs w:val="22"/>
              </w:rPr>
              <w:t>k sa vydá spolu s energetickým certifikátom podľa § 7, nahrádza odporúčania na zlepšenie energetickej hospodárnosti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B8A53C5" w14:textId="06419218" w:rsidR="0098507D" w:rsidRPr="005B7115" w:rsidRDefault="00BF6BB3" w:rsidP="0098507D">
            <w:pPr>
              <w:pStyle w:val="Default"/>
              <w:rPr>
                <w:color w:val="auto"/>
                <w:sz w:val="22"/>
                <w:szCs w:val="22"/>
              </w:rPr>
            </w:pPr>
            <w:r>
              <w:rPr>
                <w:color w:val="auto"/>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4BC8821" w14:textId="167A42C5" w:rsidR="0098507D" w:rsidRPr="005B7115" w:rsidRDefault="0098507D" w:rsidP="0098507D">
            <w:pPr>
              <w:pStyle w:val="Default"/>
              <w:rPr>
                <w:color w:val="auto"/>
                <w:sz w:val="22"/>
                <w:szCs w:val="22"/>
              </w:rPr>
            </w:pPr>
            <w:r w:rsidRPr="00522A79">
              <w:rPr>
                <w:color w:val="auto"/>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FBF327B" w14:textId="17920EFD" w:rsidR="0098507D" w:rsidRPr="005B7115" w:rsidRDefault="0098507D" w:rsidP="0098507D">
            <w:pPr>
              <w:pStyle w:val="Default"/>
              <w:rPr>
                <w:color w:val="auto"/>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5006004" w14:textId="77777777" w:rsidR="0098507D" w:rsidRPr="005B7115" w:rsidRDefault="0098507D" w:rsidP="0098507D">
            <w:pPr>
              <w:pStyle w:val="Default"/>
              <w:rPr>
                <w:color w:val="auto"/>
                <w:sz w:val="22"/>
                <w:szCs w:val="22"/>
              </w:rPr>
            </w:pPr>
          </w:p>
        </w:tc>
      </w:tr>
      <w:tr w:rsidR="0098507D" w:rsidRPr="005667E7" w14:paraId="26EF1DF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1C53B17" w14:textId="77777777" w:rsidR="0098507D" w:rsidRPr="005667E7" w:rsidRDefault="0098507D" w:rsidP="0098507D">
            <w:pPr>
              <w:pStyle w:val="Default"/>
              <w:rPr>
                <w:sz w:val="22"/>
                <w:szCs w:val="22"/>
              </w:rPr>
            </w:pPr>
            <w:r w:rsidRPr="005667E7">
              <w:rPr>
                <w:sz w:val="22"/>
                <w:szCs w:val="22"/>
              </w:rPr>
              <w:t>O:7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678C623" w14:textId="77777777" w:rsidR="0098507D" w:rsidRPr="005667E7" w:rsidRDefault="0098507D" w:rsidP="0098507D">
            <w:pPr>
              <w:pStyle w:val="Default"/>
              <w:jc w:val="both"/>
              <w:rPr>
                <w:sz w:val="22"/>
                <w:szCs w:val="22"/>
              </w:rPr>
            </w:pPr>
            <w:r w:rsidRPr="005667E7">
              <w:rPr>
                <w:sz w:val="22"/>
                <w:szCs w:val="22"/>
                <w:shd w:val="clear" w:color="auto" w:fill="FFFFFF"/>
              </w:rPr>
              <w:t xml:space="preserve">Odporúčania zahrnuté do energetického certifikátu musia byť pre konkrétnu budovu technicky uskutočniteľné a poskytovať odhad úspor energie a zníženia prevádzkových emisií skleníkových plynov. Môžu poskytovať odhad pre rozsah obdobia návratnosti alebo náklady a prínosy počas jej ekonomického životného cyklu a informácie o dostupných finančných stimuloch, administratívnej a technickej pomoci spolu s finančnými výhodami, ktoré sú vo </w:t>
            </w:r>
            <w:r w:rsidRPr="005667E7">
              <w:rPr>
                <w:sz w:val="22"/>
                <w:szCs w:val="22"/>
                <w:shd w:val="clear" w:color="auto" w:fill="FFFFFF"/>
              </w:rPr>
              <w:lastRenderedPageBreak/>
              <w:t>veľkej miere spojené s dosiahnutím referenčných hodnôt.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255EC07" w14:textId="36645B7A"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7145F95" w14:textId="79F54109" w:rsidR="0098507D" w:rsidRDefault="0098507D" w:rsidP="0098507D">
            <w:pPr>
              <w:pStyle w:val="Default"/>
              <w:rPr>
                <w:b/>
                <w:sz w:val="22"/>
                <w:szCs w:val="22"/>
                <w:lang w:eastAsia="cs-CZ"/>
              </w:rPr>
            </w:pPr>
            <w:r>
              <w:rPr>
                <w:sz w:val="22"/>
                <w:szCs w:val="22"/>
                <w:lang w:eastAsia="cs-CZ"/>
              </w:rPr>
              <w:t>Zákon č. 555/2005</w:t>
            </w:r>
            <w:r w:rsidRPr="00BA4C90">
              <w:rPr>
                <w:sz w:val="22"/>
                <w:szCs w:val="22"/>
                <w:lang w:eastAsia="cs-CZ"/>
              </w:rPr>
              <w:t xml:space="preserve"> Z. z.</w:t>
            </w:r>
          </w:p>
          <w:p w14:paraId="454CB50A" w14:textId="66A47E3A"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ACA1B13" w14:textId="77777777" w:rsidR="0098507D" w:rsidRDefault="0098507D" w:rsidP="0098507D">
            <w:pPr>
              <w:pStyle w:val="Default"/>
              <w:rPr>
                <w:sz w:val="22"/>
                <w:szCs w:val="22"/>
              </w:rPr>
            </w:pPr>
            <w:r>
              <w:rPr>
                <w:sz w:val="22"/>
                <w:szCs w:val="22"/>
              </w:rPr>
              <w:t>§ 7</w:t>
            </w:r>
          </w:p>
          <w:p w14:paraId="3388FA01" w14:textId="6E38A7E8" w:rsidR="0098507D" w:rsidRPr="005667E7" w:rsidRDefault="0098507D" w:rsidP="0098507D">
            <w:pPr>
              <w:pStyle w:val="Default"/>
              <w:rPr>
                <w:sz w:val="22"/>
                <w:szCs w:val="22"/>
              </w:rPr>
            </w:pPr>
            <w:r>
              <w:rPr>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8A1556F" w14:textId="2140B54B" w:rsidR="0098507D" w:rsidRPr="005667E7" w:rsidRDefault="0098507D" w:rsidP="0098507D">
            <w:pPr>
              <w:pStyle w:val="Default"/>
              <w:rPr>
                <w:sz w:val="22"/>
                <w:szCs w:val="22"/>
              </w:rPr>
            </w:pPr>
            <w:r w:rsidRPr="00FC69BE">
              <w:rPr>
                <w:rFonts w:cstheme="minorBidi"/>
                <w:sz w:val="22"/>
                <w:szCs w:val="22"/>
              </w:rPr>
              <w:t>(3) Odporúčanie podľa odseku 2 písm. b) musí byť pre konkrétnu budovu technicky uskutočniteľné a navrhované opatrenia musia umožniť odhadnúť časovú návratnosť a porovnanie nákladov a prínosov počas jej ekonomického životného cyklu.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0576A46" w14:textId="2916DD9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494EF73" w14:textId="292FE24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0B2D776" w14:textId="26F19BC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80084AF" w14:textId="77777777" w:rsidR="0098507D" w:rsidRPr="005667E7" w:rsidRDefault="0098507D" w:rsidP="0098507D">
            <w:pPr>
              <w:pStyle w:val="Default"/>
              <w:rPr>
                <w:sz w:val="22"/>
                <w:szCs w:val="22"/>
              </w:rPr>
            </w:pPr>
          </w:p>
        </w:tc>
      </w:tr>
      <w:tr w:rsidR="0098507D" w:rsidRPr="005667E7" w14:paraId="673D3EE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E5D7841" w14:textId="77777777" w:rsidR="0098507D" w:rsidRPr="005667E7" w:rsidRDefault="0098507D" w:rsidP="0098507D">
            <w:pPr>
              <w:pStyle w:val="Default"/>
              <w:rPr>
                <w:sz w:val="22"/>
                <w:szCs w:val="22"/>
              </w:rPr>
            </w:pPr>
            <w:r w:rsidRPr="005667E7">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2DB2231" w14:textId="77777777" w:rsidR="0098507D" w:rsidRPr="005667E7" w:rsidRDefault="0098507D" w:rsidP="0098507D">
            <w:pPr>
              <w:pStyle w:val="Default"/>
              <w:jc w:val="both"/>
              <w:rPr>
                <w:sz w:val="22"/>
                <w:szCs w:val="22"/>
              </w:rPr>
            </w:pPr>
            <w:r w:rsidRPr="005667E7">
              <w:rPr>
                <w:sz w:val="22"/>
                <w:szCs w:val="22"/>
                <w:shd w:val="clear" w:color="auto" w:fill="FFFFFF"/>
              </w:rPr>
              <w:t>Odporúčania zahŕňajú posúdenie toho, či možno vykurovací systém, systém vetrania a klimatizačný systém a systém na prípravu teplej vody prispôsobiť tak, aby fungoval pri efektívnejších nastaveniach teploty, ako sú nízkoteplotné zdroje pre vodné vykurovacie systémy, vrátane požadovaného návrhu tepelného výkonu a požiadaviek na teplotu a tok.</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BBB7DB4" w14:textId="10FB145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2D23C4D" w14:textId="4C3B456C"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66054FB" w14:textId="77777777" w:rsidR="0098507D" w:rsidRPr="001B708A" w:rsidRDefault="0098507D" w:rsidP="0098507D">
            <w:pPr>
              <w:pStyle w:val="Default"/>
              <w:rPr>
                <w:b/>
                <w:sz w:val="22"/>
                <w:szCs w:val="22"/>
              </w:rPr>
            </w:pPr>
            <w:r w:rsidRPr="001B708A">
              <w:rPr>
                <w:b/>
                <w:sz w:val="22"/>
                <w:szCs w:val="22"/>
              </w:rPr>
              <w:t>§ 7</w:t>
            </w:r>
          </w:p>
          <w:p w14:paraId="38A8D02A" w14:textId="77777777" w:rsidR="0098507D" w:rsidRPr="001B708A" w:rsidRDefault="0098507D" w:rsidP="0098507D">
            <w:pPr>
              <w:pStyle w:val="Default"/>
              <w:rPr>
                <w:b/>
                <w:sz w:val="22"/>
                <w:szCs w:val="22"/>
              </w:rPr>
            </w:pPr>
            <w:r w:rsidRPr="001B708A">
              <w:rPr>
                <w:b/>
                <w:sz w:val="22"/>
                <w:szCs w:val="22"/>
              </w:rPr>
              <w:t>O 4</w:t>
            </w:r>
          </w:p>
          <w:p w14:paraId="3F46B0D4" w14:textId="77777777" w:rsidR="0098507D" w:rsidRPr="007D1FA8" w:rsidRDefault="0098507D" w:rsidP="0098507D">
            <w:pPr>
              <w:pStyle w:val="Default"/>
              <w:rPr>
                <w:b/>
                <w:sz w:val="22"/>
                <w:szCs w:val="22"/>
              </w:rPr>
            </w:pPr>
            <w:r w:rsidRPr="001B708A">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2B2FFEF" w14:textId="7B8480CC" w:rsidR="0098507D" w:rsidRDefault="0098507D" w:rsidP="0098507D">
            <w:pPr>
              <w:pStyle w:val="Default"/>
              <w:rPr>
                <w:sz w:val="22"/>
                <w:szCs w:val="22"/>
              </w:rPr>
            </w:pPr>
            <w:r w:rsidRPr="007D1FA8">
              <w:rPr>
                <w:sz w:val="22"/>
                <w:szCs w:val="22"/>
              </w:rPr>
              <w:t>(4) Odporúčanie podľa odseku 2 písm. b) sa člení na opatrenia, ktoré sa uskutočňujú</w:t>
            </w:r>
          </w:p>
          <w:p w14:paraId="15FA7921" w14:textId="2989259F" w:rsidR="0098507D" w:rsidRPr="0077169A" w:rsidRDefault="0098507D" w:rsidP="0098507D">
            <w:pPr>
              <w:pStyle w:val="Default"/>
              <w:rPr>
                <w:b/>
                <w:sz w:val="22"/>
                <w:szCs w:val="22"/>
              </w:rPr>
            </w:pPr>
            <w:r w:rsidRPr="007D1FA8">
              <w:rPr>
                <w:b/>
                <w:sz w:val="22"/>
                <w:szCs w:val="22"/>
              </w:rPr>
              <w:t xml:space="preserve">b) </w:t>
            </w:r>
            <w:r w:rsidRPr="00AE38C6">
              <w:rPr>
                <w:b/>
                <w:sz w:val="22"/>
                <w:szCs w:val="22"/>
              </w:rPr>
              <w:t>nezávisle od významnej obnovy budovy len zmenou prvkov obalovej konštrukcie alebo posúdením možnosti prispôsobenia funkčnosti vykurovacieho systému, systému vetrania a systému prípravy teplej vody pri efektívnejších nastaveniach teploty, a zahŕňajú posúdenie zostávajúcej životnosti technického systému budovy alebo jednotky budovy alebo nahradenia vykurovacieho systému alebo možnosti klimatizačného systému so zohľadnením miestnych a systémových vplyvov</w:t>
            </w:r>
            <w:r w:rsidR="0083139E">
              <w:rPr>
                <w:b/>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5059EBC" w14:textId="470888D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3A77189" w14:textId="140CC00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9BB4313" w14:textId="596AAE8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009137C" w14:textId="77777777" w:rsidR="0098507D" w:rsidRPr="005667E7" w:rsidRDefault="0098507D" w:rsidP="0098507D">
            <w:pPr>
              <w:pStyle w:val="Default"/>
              <w:rPr>
                <w:sz w:val="22"/>
                <w:szCs w:val="22"/>
              </w:rPr>
            </w:pPr>
          </w:p>
        </w:tc>
      </w:tr>
      <w:tr w:rsidR="0098507D" w:rsidRPr="005667E7" w14:paraId="0489B51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3A23ED7" w14:textId="77777777" w:rsidR="0098507D" w:rsidRPr="005667E7" w:rsidRDefault="0098507D" w:rsidP="0098507D">
            <w:pPr>
              <w:pStyle w:val="Default"/>
              <w:rPr>
                <w:sz w:val="22"/>
                <w:szCs w:val="22"/>
              </w:rPr>
            </w:pPr>
            <w:r w:rsidRPr="005667E7">
              <w:rPr>
                <w:sz w:val="22"/>
                <w:szCs w:val="22"/>
              </w:rPr>
              <w:t>O:9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25196AB" w14:textId="77777777" w:rsidR="0098507D" w:rsidRPr="005667E7" w:rsidRDefault="0098507D" w:rsidP="0098507D">
            <w:pPr>
              <w:pStyle w:val="Default"/>
              <w:jc w:val="both"/>
              <w:rPr>
                <w:sz w:val="22"/>
                <w:szCs w:val="22"/>
              </w:rPr>
            </w:pPr>
            <w:r w:rsidRPr="005667E7">
              <w:rPr>
                <w:sz w:val="22"/>
                <w:szCs w:val="22"/>
                <w:shd w:val="clear" w:color="auto" w:fill="FFFFFF"/>
              </w:rPr>
              <w:t>Odporúčania zahŕňajú posúdenie zostávajúcej životnosti vykurovacích systémov alebo klimatizačných systémov. V relevantných prípadoch sa v odporúčaniach uvedú možné alternatívy nahradenia vykurovacieho systému alebo klimatizačného systému v súlade s cieľmi v oblasti klímy na roky 2030 a 2050, pričom sa zohľadnia miestne a systémové okolnosti.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F0E12C9" w14:textId="503EE7A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9F37BD1" w14:textId="53B7375E"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CE1CFC0" w14:textId="77777777" w:rsidR="0098507D" w:rsidRPr="001655BC" w:rsidRDefault="0098507D" w:rsidP="0098507D">
            <w:pPr>
              <w:pStyle w:val="Default"/>
              <w:rPr>
                <w:b/>
                <w:sz w:val="22"/>
                <w:szCs w:val="22"/>
              </w:rPr>
            </w:pPr>
            <w:r w:rsidRPr="001655BC">
              <w:rPr>
                <w:b/>
                <w:sz w:val="22"/>
                <w:szCs w:val="22"/>
              </w:rPr>
              <w:t>§ 7</w:t>
            </w:r>
          </w:p>
          <w:p w14:paraId="6DEBD5E2" w14:textId="77777777" w:rsidR="0098507D" w:rsidRPr="001B708A" w:rsidRDefault="0098507D" w:rsidP="0098507D">
            <w:pPr>
              <w:pStyle w:val="Default"/>
              <w:rPr>
                <w:b/>
                <w:sz w:val="22"/>
                <w:szCs w:val="22"/>
              </w:rPr>
            </w:pPr>
            <w:r w:rsidRPr="001B708A">
              <w:rPr>
                <w:b/>
                <w:sz w:val="22"/>
                <w:szCs w:val="22"/>
              </w:rPr>
              <w:t>O 4</w:t>
            </w:r>
          </w:p>
          <w:p w14:paraId="0B7936D7" w14:textId="77777777" w:rsidR="0098507D" w:rsidRPr="00543648" w:rsidRDefault="0098507D" w:rsidP="0098507D">
            <w:pPr>
              <w:pStyle w:val="Default"/>
              <w:jc w:val="both"/>
              <w:rPr>
                <w:b/>
                <w:color w:val="auto"/>
                <w:sz w:val="22"/>
                <w:szCs w:val="22"/>
              </w:rPr>
            </w:pPr>
            <w:r w:rsidRPr="001B708A">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010E5C1" w14:textId="77777777" w:rsidR="0098507D" w:rsidRPr="00543648" w:rsidRDefault="0098507D" w:rsidP="0098507D">
            <w:pPr>
              <w:spacing w:after="0" w:line="264" w:lineRule="auto"/>
            </w:pPr>
            <w:r w:rsidRPr="00543648">
              <w:t>(4) Odporúčanie podľa odseku 2 písm. b) sa člení na opatrenia, ktoré sa uskutočňujú</w:t>
            </w:r>
          </w:p>
          <w:p w14:paraId="443993C6" w14:textId="267071D0" w:rsidR="0098507D" w:rsidRPr="0077169A" w:rsidRDefault="0098507D" w:rsidP="0098507D">
            <w:pPr>
              <w:spacing w:after="0" w:line="264" w:lineRule="auto"/>
              <w:rPr>
                <w:b/>
              </w:rPr>
            </w:pPr>
            <w:r w:rsidRPr="00543648">
              <w:rPr>
                <w:b/>
              </w:rPr>
              <w:t xml:space="preserve">b) </w:t>
            </w:r>
            <w:r w:rsidRPr="00AE38C6">
              <w:rPr>
                <w:b/>
              </w:rPr>
              <w:t xml:space="preserve">nezávisle od významnej obnovy budovy len zmenou prvkov obalovej konštrukcie alebo posúdením možnosti prispôsobenia funkčnosti vykurovacieho systému, systému vetrania a systému prípravy teplej vody pri efektívnejších nastaveniach teploty, a zahŕňajú posúdenie zostávajúcej životnosti technického systému budovy alebo jednotky </w:t>
            </w:r>
            <w:r w:rsidRPr="00AE38C6">
              <w:rPr>
                <w:b/>
              </w:rPr>
              <w:lastRenderedPageBreak/>
              <w:t>budovy alebo nahradenia vykurovacieho systému alebo možnosti klimatizačného systému so zohľadnením miestnych a systémových vplyvov</w:t>
            </w:r>
            <w:r w:rsidR="0083139E">
              <w:rPr>
                <w:b/>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FE6D936" w14:textId="1518D3FB"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627D4FF" w14:textId="3016BBB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122EF29" w14:textId="6D722964"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43DDE65" w14:textId="77777777" w:rsidR="0098507D" w:rsidRPr="005667E7" w:rsidRDefault="0098507D" w:rsidP="0098507D">
            <w:pPr>
              <w:pStyle w:val="Default"/>
              <w:rPr>
                <w:sz w:val="22"/>
                <w:szCs w:val="22"/>
              </w:rPr>
            </w:pPr>
          </w:p>
        </w:tc>
      </w:tr>
      <w:tr w:rsidR="0098507D" w:rsidRPr="005667E7" w14:paraId="4B5BB57E"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1F5ED15" w14:textId="77777777" w:rsidR="0098507D" w:rsidRPr="005667E7" w:rsidRDefault="0098507D" w:rsidP="0098507D">
            <w:pPr>
              <w:pStyle w:val="Default"/>
              <w:rPr>
                <w:sz w:val="22"/>
                <w:szCs w:val="22"/>
              </w:rPr>
            </w:pPr>
            <w:r w:rsidRPr="005667E7">
              <w:rPr>
                <w:sz w:val="22"/>
                <w:szCs w:val="22"/>
              </w:rPr>
              <w:t>O:10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2950669" w14:textId="77777777" w:rsidR="0098507D" w:rsidRPr="005667E7" w:rsidRDefault="0098507D" w:rsidP="0098507D">
            <w:pPr>
              <w:pStyle w:val="Default"/>
              <w:jc w:val="both"/>
              <w:rPr>
                <w:sz w:val="22"/>
                <w:szCs w:val="22"/>
              </w:rPr>
            </w:pPr>
            <w:r w:rsidRPr="005667E7">
              <w:rPr>
                <w:sz w:val="22"/>
                <w:szCs w:val="22"/>
                <w:shd w:val="clear" w:color="auto" w:fill="FFFFFF"/>
              </w:rPr>
              <w:t>V energetickom certifikáte sa uvádza miesto, kde môže vlastník alebo nájomca budovy alebo jednotky budovy získať podrobnejšie informácie vrátane informácií o nákladovej efektívnosti odporúčaní uvedených v energetickom certifikáte. Hodnotenie nákladovej efektívnosti vychádza zo súboru štandardných podmienok, ktoré sa týkajú napríklad posudzovania úspor energie a príslušných cien energií, a z predbežného odhadu nákladov. Okrem toho obsahuje informácie o krokoch, ktoré sa majú prijať na vykonanie odporúčaní, kontaktné údaje príslušných jednotných kontaktných miest a v relevantných prípadoch informácie o možnostiach finančnej podpory. Vlastníkovi alebo nájomcovi budovy alebo jednotky budovy sa môžu poskytnúť aj ďalšie informácie o súvisiacich témach, ako sú napríklad energetické audity alebo stimuly finančnej alebo inej povahy a možnosti financovania či poradenstvo ako zvýšiť odolnosť danej budovy proti zmene klímy.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A23C46E" w14:textId="44D4EAE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933AB71" w14:textId="14461CAD" w:rsidR="0098507D" w:rsidRPr="005667E7" w:rsidRDefault="0098507D" w:rsidP="0098507D">
            <w:pPr>
              <w:pStyle w:val="Default"/>
              <w:rPr>
                <w:sz w:val="22"/>
                <w:szCs w:val="22"/>
              </w:rPr>
            </w:pPr>
            <w:r>
              <w:rPr>
                <w:sz w:val="22"/>
                <w:szCs w:val="22"/>
                <w:lang w:eastAsia="cs-CZ"/>
              </w:rPr>
              <w:t>Z</w:t>
            </w:r>
            <w:r w:rsidRPr="00BA4C90">
              <w:rPr>
                <w:sz w:val="22"/>
                <w:szCs w:val="22"/>
                <w:lang w:eastAsia="cs-CZ"/>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A4AECCD" w14:textId="77777777" w:rsidR="0098507D" w:rsidRPr="000F0C5A" w:rsidRDefault="0098507D" w:rsidP="0098507D">
            <w:pPr>
              <w:pStyle w:val="Default"/>
              <w:rPr>
                <w:color w:val="auto"/>
                <w:sz w:val="22"/>
                <w:szCs w:val="22"/>
              </w:rPr>
            </w:pPr>
            <w:r w:rsidRPr="000F0C5A">
              <w:rPr>
                <w:color w:val="auto"/>
                <w:sz w:val="22"/>
                <w:szCs w:val="22"/>
              </w:rPr>
              <w:t xml:space="preserve">§ 7 </w:t>
            </w:r>
          </w:p>
          <w:p w14:paraId="4E44F514" w14:textId="00EA803F" w:rsidR="0098507D" w:rsidRPr="00461F68" w:rsidRDefault="0098507D" w:rsidP="0098507D">
            <w:pPr>
              <w:pStyle w:val="Default"/>
              <w:rPr>
                <w:color w:val="FF0000"/>
                <w:sz w:val="22"/>
                <w:szCs w:val="22"/>
              </w:rPr>
            </w:pPr>
            <w:r w:rsidRPr="000F0C5A">
              <w:rPr>
                <w:color w:val="auto"/>
                <w:sz w:val="22"/>
                <w:szCs w:val="22"/>
              </w:rPr>
              <w:t>O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67AD0D0" w14:textId="2B32BD4E" w:rsidR="0098507D" w:rsidRPr="005667E7" w:rsidRDefault="0098507D" w:rsidP="0098507D">
            <w:pPr>
              <w:pStyle w:val="Default"/>
              <w:rPr>
                <w:sz w:val="22"/>
                <w:szCs w:val="22"/>
              </w:rPr>
            </w:pPr>
            <w:r w:rsidRPr="00965AC9">
              <w:rPr>
                <w:sz w:val="22"/>
                <w:szCs w:val="22"/>
              </w:rPr>
              <w:t>(5) Súčasťou odporúčania podľa odseku 2 písm. b) sú aj údaje o mieste, kde môže vlastník alebo nájomca budovy získať podrobnejšie informácie o obsahu odporúčania vrátane informácie o nákladovej efektívnosti odporúčaní uvedených v energetickom certifikáte. Hodnotenie nákladovej efektívnosti musí vychádzať zo súboru štandardných podmienok, ktoré sa týkajú posudzovania úspor energie a aktuálnych cien energií a z predbežného odhadu investičných nákladov podľa obvyklých aktuálnych cien stavebných výrobkov a stavebných prác na trhu. Okrem toho sú v ňom zahrnuté aj informácie o postupoch, ktoré je potrebné vykonať na implementáciu odporúčania; môžu byť poskytnuté aj ďalšie súvisiace informácie, najmä informácie o finančných a iných stimuloch a o možnostiach poskytnutia dotácie na ich uskutočnenie.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0A99F84" w14:textId="187B3E2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65970A2" w14:textId="42F30FA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042BD10" w14:textId="569E86A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B5BC9DB" w14:textId="77777777" w:rsidR="0098507D" w:rsidRPr="005667E7" w:rsidRDefault="0098507D" w:rsidP="0098507D">
            <w:pPr>
              <w:pStyle w:val="Default"/>
              <w:rPr>
                <w:sz w:val="22"/>
                <w:szCs w:val="22"/>
              </w:rPr>
            </w:pPr>
          </w:p>
        </w:tc>
      </w:tr>
      <w:tr w:rsidR="0098507D" w:rsidRPr="005667E7" w14:paraId="74E98C8F"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84E81EF" w14:textId="77777777" w:rsidR="0098507D" w:rsidRPr="005667E7" w:rsidRDefault="0098507D" w:rsidP="0098507D">
            <w:pPr>
              <w:pStyle w:val="Default"/>
              <w:rPr>
                <w:sz w:val="22"/>
                <w:szCs w:val="22"/>
              </w:rPr>
            </w:pPr>
            <w:r w:rsidRPr="005667E7">
              <w:rPr>
                <w:sz w:val="22"/>
                <w:szCs w:val="22"/>
              </w:rPr>
              <w:lastRenderedPageBreak/>
              <w:t>O:11</w:t>
            </w:r>
          </w:p>
        </w:tc>
        <w:tc>
          <w:tcPr>
            <w:tcW w:w="3636" w:type="dxa"/>
            <w:tcBorders>
              <w:top w:val="single" w:sz="4" w:space="0" w:color="auto"/>
              <w:left w:val="single" w:sz="4" w:space="0" w:color="auto"/>
              <w:bottom w:val="single" w:sz="4" w:space="0" w:color="auto"/>
              <w:right w:val="single" w:sz="4" w:space="0" w:color="auto"/>
            </w:tcBorders>
          </w:tcPr>
          <w:p w14:paraId="16DB7B87" w14:textId="77777777" w:rsidR="0098507D" w:rsidRPr="005667E7" w:rsidRDefault="0098507D" w:rsidP="0098507D">
            <w:pPr>
              <w:pStyle w:val="Default"/>
              <w:jc w:val="both"/>
              <w:rPr>
                <w:sz w:val="22"/>
                <w:szCs w:val="22"/>
              </w:rPr>
            </w:pPr>
            <w:r w:rsidRPr="005667E7">
              <w:rPr>
                <w:sz w:val="22"/>
                <w:szCs w:val="22"/>
                <w:shd w:val="clear" w:color="auto" w:fill="FFFFFF"/>
              </w:rPr>
              <w:t>Certifikácia jednotiek budovy môže byť založená na:</w:t>
            </w:r>
          </w:p>
        </w:tc>
        <w:tc>
          <w:tcPr>
            <w:tcW w:w="549" w:type="dxa"/>
            <w:tcBorders>
              <w:top w:val="single" w:sz="4" w:space="0" w:color="auto"/>
              <w:left w:val="single" w:sz="4" w:space="0" w:color="auto"/>
              <w:bottom w:val="single" w:sz="4" w:space="0" w:color="auto"/>
              <w:right w:val="single" w:sz="4" w:space="0" w:color="auto"/>
            </w:tcBorders>
          </w:tcPr>
          <w:p w14:paraId="7D1EAB61" w14:textId="307DA0F3" w:rsidR="0098507D" w:rsidRPr="005667E7" w:rsidRDefault="0098507D" w:rsidP="0098507D">
            <w:pPr>
              <w:pStyle w:val="Default"/>
              <w:rPr>
                <w:sz w:val="22"/>
                <w:szCs w:val="22"/>
              </w:rPr>
            </w:pPr>
            <w:r>
              <w:rPr>
                <w:sz w:val="22"/>
                <w:szCs w:val="22"/>
              </w:rPr>
              <w:t>O</w:t>
            </w:r>
          </w:p>
        </w:tc>
        <w:tc>
          <w:tcPr>
            <w:tcW w:w="1086" w:type="dxa"/>
            <w:tcBorders>
              <w:top w:val="single" w:sz="4" w:space="0" w:color="auto"/>
              <w:left w:val="single" w:sz="4" w:space="0" w:color="auto"/>
              <w:bottom w:val="single" w:sz="4" w:space="0" w:color="auto"/>
              <w:right w:val="single" w:sz="4" w:space="0" w:color="auto"/>
            </w:tcBorders>
          </w:tcPr>
          <w:p w14:paraId="1CA19111" w14:textId="331D40F8" w:rsidR="0098507D" w:rsidRPr="005667E7" w:rsidRDefault="0098507D" w:rsidP="0098507D">
            <w:pPr>
              <w:pStyle w:val="Default"/>
              <w:rPr>
                <w:sz w:val="22"/>
                <w:szCs w:val="22"/>
              </w:rPr>
            </w:pPr>
            <w:r w:rsidRPr="00CB260E">
              <w:rPr>
                <w:b/>
                <w:sz w:val="22"/>
                <w:szCs w:val="22"/>
                <w:lang w:eastAsia="cs-CZ"/>
              </w:rPr>
              <w:t>Návrh zákona č. xx/2026 Z. z.</w:t>
            </w:r>
          </w:p>
        </w:tc>
        <w:tc>
          <w:tcPr>
            <w:tcW w:w="817" w:type="dxa"/>
            <w:tcBorders>
              <w:top w:val="single" w:sz="4" w:space="0" w:color="auto"/>
              <w:left w:val="single" w:sz="4" w:space="0" w:color="auto"/>
              <w:bottom w:val="single" w:sz="4" w:space="0" w:color="auto"/>
              <w:right w:val="single" w:sz="4" w:space="0" w:color="auto"/>
            </w:tcBorders>
          </w:tcPr>
          <w:p w14:paraId="2BC875FB" w14:textId="77777777" w:rsidR="0098507D" w:rsidRPr="00823319" w:rsidRDefault="0098507D" w:rsidP="0098507D">
            <w:pPr>
              <w:pStyle w:val="Default"/>
              <w:rPr>
                <w:b/>
                <w:sz w:val="22"/>
                <w:szCs w:val="22"/>
              </w:rPr>
            </w:pPr>
            <w:r w:rsidRPr="00823319">
              <w:rPr>
                <w:b/>
                <w:sz w:val="22"/>
                <w:szCs w:val="22"/>
              </w:rPr>
              <w:t>§ 5</w:t>
            </w:r>
          </w:p>
          <w:p w14:paraId="7D46F125" w14:textId="5785C694" w:rsidR="0098507D" w:rsidRPr="00823319" w:rsidRDefault="0098507D" w:rsidP="0098507D">
            <w:pPr>
              <w:pStyle w:val="Default"/>
              <w:rPr>
                <w:b/>
                <w:sz w:val="22"/>
                <w:szCs w:val="22"/>
              </w:rPr>
            </w:pPr>
            <w:r w:rsidRPr="00823319">
              <w:rPr>
                <w:b/>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59E0C95" w14:textId="27D696BE" w:rsidR="0098507D" w:rsidRPr="00823319" w:rsidRDefault="0098507D" w:rsidP="0098507D">
            <w:pPr>
              <w:pStyle w:val="Default"/>
              <w:rPr>
                <w:b/>
                <w:sz w:val="22"/>
                <w:szCs w:val="22"/>
              </w:rPr>
            </w:pPr>
            <w:r w:rsidRPr="00823319">
              <w:rPr>
                <w:b/>
                <w:sz w:val="22"/>
                <w:szCs w:val="22"/>
              </w:rPr>
              <w:t xml:space="preserve">(4) Energetická certifikácia jednotky budovy sa môže vykonať aj na základe hodnotenia inej jednotky budovy s obdobnými energetickými vlastnosťami v tej istej budove. </w:t>
            </w:r>
          </w:p>
        </w:tc>
        <w:tc>
          <w:tcPr>
            <w:tcW w:w="818" w:type="dxa"/>
            <w:tcBorders>
              <w:top w:val="single" w:sz="4" w:space="0" w:color="auto"/>
              <w:left w:val="single" w:sz="4" w:space="0" w:color="auto"/>
              <w:bottom w:val="single" w:sz="4" w:space="0" w:color="auto"/>
              <w:right w:val="single" w:sz="4" w:space="0" w:color="auto"/>
            </w:tcBorders>
          </w:tcPr>
          <w:p w14:paraId="3B557896" w14:textId="47ED9C8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58FFDEC5" w14:textId="108602F4" w:rsidR="0098507D" w:rsidRPr="005667E7" w:rsidRDefault="00BF6BB3"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B1201F5" w14:textId="726DEDFE" w:rsidR="0098507D" w:rsidRPr="005667E7" w:rsidRDefault="0098507D" w:rsidP="0098507D">
            <w:pPr>
              <w:pStyle w:val="Default"/>
              <w:rPr>
                <w:sz w:val="22"/>
                <w:szCs w:val="22"/>
              </w:rPr>
            </w:pPr>
            <w:r w:rsidRPr="0087423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CE1FE67" w14:textId="77777777" w:rsidR="0098507D" w:rsidRPr="005667E7" w:rsidRDefault="0098507D" w:rsidP="0098507D">
            <w:pPr>
              <w:pStyle w:val="Default"/>
              <w:rPr>
                <w:sz w:val="22"/>
                <w:szCs w:val="22"/>
              </w:rPr>
            </w:pPr>
          </w:p>
        </w:tc>
      </w:tr>
      <w:tr w:rsidR="0098507D" w:rsidRPr="005667E7" w14:paraId="425D776B"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EC22D4E"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3A50DDC8" w14:textId="77777777" w:rsidR="0098507D" w:rsidRPr="005667E7" w:rsidRDefault="0098507D" w:rsidP="0098507D">
            <w:pPr>
              <w:pStyle w:val="oj-normal"/>
              <w:spacing w:before="120"/>
              <w:jc w:val="both"/>
              <w:rPr>
                <w:sz w:val="22"/>
                <w:szCs w:val="22"/>
              </w:rPr>
            </w:pPr>
            <w:r w:rsidRPr="005667E7">
              <w:rPr>
                <w:color w:val="000000"/>
                <w:sz w:val="22"/>
                <w:szCs w:val="22"/>
              </w:rPr>
              <w:t>spoločnej certifikácii celej budovy alebo</w:t>
            </w:r>
          </w:p>
        </w:tc>
        <w:tc>
          <w:tcPr>
            <w:tcW w:w="549" w:type="dxa"/>
            <w:tcBorders>
              <w:top w:val="single" w:sz="4" w:space="0" w:color="auto"/>
              <w:left w:val="single" w:sz="4" w:space="0" w:color="auto"/>
              <w:bottom w:val="single" w:sz="4" w:space="0" w:color="auto"/>
              <w:right w:val="single" w:sz="4" w:space="0" w:color="auto"/>
            </w:tcBorders>
          </w:tcPr>
          <w:p w14:paraId="4B591055" w14:textId="7ED186CE" w:rsidR="0098507D" w:rsidRPr="005667E7" w:rsidRDefault="00BF6BB3" w:rsidP="0098507D">
            <w:pPr>
              <w:pStyle w:val="Default"/>
              <w:rPr>
                <w:sz w:val="22"/>
                <w:szCs w:val="22"/>
              </w:rPr>
            </w:pPr>
            <w:r>
              <w:rPr>
                <w:sz w:val="22"/>
                <w:szCs w:val="22"/>
              </w:rPr>
              <w:t>O</w:t>
            </w:r>
          </w:p>
        </w:tc>
        <w:tc>
          <w:tcPr>
            <w:tcW w:w="1086" w:type="dxa"/>
            <w:tcBorders>
              <w:top w:val="single" w:sz="4" w:space="0" w:color="auto"/>
              <w:left w:val="single" w:sz="4" w:space="0" w:color="auto"/>
              <w:bottom w:val="single" w:sz="4" w:space="0" w:color="auto"/>
              <w:right w:val="single" w:sz="4" w:space="0" w:color="auto"/>
            </w:tcBorders>
          </w:tcPr>
          <w:p w14:paraId="32D45C14"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7DD44E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EA84EDF"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9E68067" w14:textId="4322CAE5"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5AD8BC85" w14:textId="2F330C61" w:rsidR="0098507D" w:rsidRPr="005667E7" w:rsidRDefault="00BF6BB3"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7C510A2" w14:textId="7E50159E" w:rsidR="0098507D" w:rsidRPr="005667E7" w:rsidRDefault="0098507D" w:rsidP="0098507D">
            <w:pPr>
              <w:pStyle w:val="Default"/>
              <w:rPr>
                <w:sz w:val="22"/>
                <w:szCs w:val="22"/>
              </w:rPr>
            </w:pPr>
            <w:r w:rsidRPr="0087423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E1BFA47" w14:textId="77777777" w:rsidR="0098507D" w:rsidRPr="005667E7" w:rsidRDefault="0098507D" w:rsidP="0098507D">
            <w:pPr>
              <w:pStyle w:val="Default"/>
              <w:rPr>
                <w:sz w:val="22"/>
                <w:szCs w:val="22"/>
              </w:rPr>
            </w:pPr>
          </w:p>
        </w:tc>
      </w:tr>
      <w:tr w:rsidR="0098507D" w:rsidRPr="005667E7" w14:paraId="0AF7D18C"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6BB2701"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24D410C1" w14:textId="77777777" w:rsidR="0098507D" w:rsidRPr="005667E7" w:rsidRDefault="0098507D" w:rsidP="0098507D">
            <w:pPr>
              <w:pStyle w:val="oj-normal"/>
              <w:spacing w:before="120"/>
              <w:jc w:val="both"/>
              <w:rPr>
                <w:sz w:val="22"/>
                <w:szCs w:val="22"/>
              </w:rPr>
            </w:pPr>
            <w:r w:rsidRPr="005667E7">
              <w:rPr>
                <w:color w:val="000000"/>
                <w:sz w:val="22"/>
                <w:szCs w:val="22"/>
              </w:rPr>
              <w:t>hodnotení inej reprezentatívnej jednotky budovy s rovnakými energeticky relevantnými vlastnosťami v tej istej budove.</w:t>
            </w:r>
          </w:p>
        </w:tc>
        <w:tc>
          <w:tcPr>
            <w:tcW w:w="549" w:type="dxa"/>
            <w:tcBorders>
              <w:top w:val="single" w:sz="4" w:space="0" w:color="auto"/>
              <w:left w:val="single" w:sz="4" w:space="0" w:color="auto"/>
              <w:bottom w:val="single" w:sz="4" w:space="0" w:color="auto"/>
              <w:right w:val="single" w:sz="4" w:space="0" w:color="auto"/>
            </w:tcBorders>
          </w:tcPr>
          <w:p w14:paraId="76938936" w14:textId="019B7876" w:rsidR="0098507D" w:rsidRPr="005667E7" w:rsidRDefault="00BF6BB3" w:rsidP="0098507D">
            <w:pPr>
              <w:pStyle w:val="Default"/>
              <w:rPr>
                <w:sz w:val="22"/>
                <w:szCs w:val="22"/>
              </w:rPr>
            </w:pPr>
            <w:r>
              <w:rPr>
                <w:sz w:val="22"/>
                <w:szCs w:val="22"/>
              </w:rPr>
              <w:t>O</w:t>
            </w:r>
          </w:p>
        </w:tc>
        <w:tc>
          <w:tcPr>
            <w:tcW w:w="1086" w:type="dxa"/>
            <w:tcBorders>
              <w:top w:val="single" w:sz="4" w:space="0" w:color="auto"/>
              <w:left w:val="single" w:sz="4" w:space="0" w:color="auto"/>
              <w:bottom w:val="single" w:sz="4" w:space="0" w:color="auto"/>
              <w:right w:val="single" w:sz="4" w:space="0" w:color="auto"/>
            </w:tcBorders>
          </w:tcPr>
          <w:p w14:paraId="1503D94D" w14:textId="49F5290C" w:rsidR="0098507D" w:rsidRPr="00421147" w:rsidRDefault="0098507D" w:rsidP="0098507D">
            <w:pPr>
              <w:pStyle w:val="Default"/>
              <w:rPr>
                <w:color w:val="FF0000"/>
                <w:sz w:val="22"/>
                <w:szCs w:val="22"/>
              </w:rPr>
            </w:pPr>
            <w:r w:rsidRPr="00CB260E">
              <w:rPr>
                <w:b/>
                <w:sz w:val="22"/>
                <w:szCs w:val="22"/>
                <w:lang w:eastAsia="cs-CZ"/>
              </w:rPr>
              <w:t>Návrh zákona č. xx/2026 Z. z.</w:t>
            </w:r>
          </w:p>
        </w:tc>
        <w:tc>
          <w:tcPr>
            <w:tcW w:w="817" w:type="dxa"/>
            <w:tcBorders>
              <w:top w:val="single" w:sz="4" w:space="0" w:color="auto"/>
              <w:left w:val="single" w:sz="4" w:space="0" w:color="auto"/>
              <w:bottom w:val="single" w:sz="4" w:space="0" w:color="auto"/>
              <w:right w:val="single" w:sz="4" w:space="0" w:color="auto"/>
            </w:tcBorders>
          </w:tcPr>
          <w:p w14:paraId="7A8DEE8D" w14:textId="77777777" w:rsidR="0098507D" w:rsidRPr="00823319" w:rsidRDefault="0098507D" w:rsidP="0098507D">
            <w:pPr>
              <w:pStyle w:val="Default"/>
              <w:rPr>
                <w:b/>
                <w:sz w:val="22"/>
                <w:szCs w:val="22"/>
              </w:rPr>
            </w:pPr>
            <w:r w:rsidRPr="00823319">
              <w:rPr>
                <w:b/>
                <w:sz w:val="22"/>
                <w:szCs w:val="22"/>
              </w:rPr>
              <w:t>§ 5</w:t>
            </w:r>
          </w:p>
          <w:p w14:paraId="4FB41C0A" w14:textId="06669892" w:rsidR="0098507D" w:rsidRPr="00823319" w:rsidRDefault="0098507D" w:rsidP="0098507D">
            <w:pPr>
              <w:pStyle w:val="Default"/>
              <w:rPr>
                <w:b/>
                <w:sz w:val="22"/>
                <w:szCs w:val="22"/>
              </w:rPr>
            </w:pPr>
            <w:r w:rsidRPr="00823319">
              <w:rPr>
                <w:b/>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BA486E5" w14:textId="6167E408" w:rsidR="0098507D" w:rsidRPr="00823319" w:rsidRDefault="0098507D" w:rsidP="0098507D">
            <w:pPr>
              <w:pStyle w:val="Default"/>
              <w:rPr>
                <w:b/>
                <w:sz w:val="22"/>
                <w:szCs w:val="22"/>
              </w:rPr>
            </w:pPr>
            <w:r w:rsidRPr="00823319">
              <w:rPr>
                <w:b/>
                <w:sz w:val="22"/>
                <w:szCs w:val="22"/>
              </w:rPr>
              <w:t>(4) Energetická certifikácia jednotky budovy sa môže vykonať aj na základe hodnotenia inej jednotky budovy s obdobnými energetickými vlastnosťami v tej istej budove.</w:t>
            </w:r>
          </w:p>
        </w:tc>
        <w:tc>
          <w:tcPr>
            <w:tcW w:w="818" w:type="dxa"/>
            <w:tcBorders>
              <w:top w:val="single" w:sz="4" w:space="0" w:color="auto"/>
              <w:left w:val="single" w:sz="4" w:space="0" w:color="auto"/>
              <w:bottom w:val="single" w:sz="4" w:space="0" w:color="auto"/>
              <w:right w:val="single" w:sz="4" w:space="0" w:color="auto"/>
            </w:tcBorders>
          </w:tcPr>
          <w:p w14:paraId="01D7E22D" w14:textId="0AD010E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520C89CD" w14:textId="2F17CF5A" w:rsidR="0098507D" w:rsidRPr="005667E7" w:rsidRDefault="00BF6BB3"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60F52D1" w14:textId="615A4169" w:rsidR="0098507D" w:rsidRPr="005667E7" w:rsidRDefault="0098507D" w:rsidP="0098507D">
            <w:pPr>
              <w:pStyle w:val="Default"/>
              <w:rPr>
                <w:sz w:val="22"/>
                <w:szCs w:val="22"/>
              </w:rPr>
            </w:pPr>
            <w:r w:rsidRPr="0087423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4E9087F" w14:textId="77777777" w:rsidR="0098507D" w:rsidRPr="005667E7" w:rsidRDefault="0098507D" w:rsidP="0098507D">
            <w:pPr>
              <w:pStyle w:val="Default"/>
              <w:rPr>
                <w:sz w:val="22"/>
                <w:szCs w:val="22"/>
              </w:rPr>
            </w:pPr>
          </w:p>
        </w:tc>
      </w:tr>
      <w:tr w:rsidR="0098507D" w:rsidRPr="005667E7" w14:paraId="76F6F47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02EA06E" w14:textId="77777777" w:rsidR="0098507D" w:rsidRPr="005667E7" w:rsidRDefault="0098507D" w:rsidP="0098507D">
            <w:pPr>
              <w:pStyle w:val="Default"/>
              <w:rPr>
                <w:sz w:val="22"/>
                <w:szCs w:val="22"/>
              </w:rPr>
            </w:pPr>
            <w:r w:rsidRPr="005667E7">
              <w:rPr>
                <w:sz w:val="22"/>
                <w:szCs w:val="22"/>
              </w:rPr>
              <w:t>O:12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7CD7B1E" w14:textId="77777777" w:rsidR="0098507D" w:rsidRPr="005667E7" w:rsidRDefault="0098507D" w:rsidP="0098507D">
            <w:pPr>
              <w:pStyle w:val="Default"/>
              <w:jc w:val="both"/>
              <w:rPr>
                <w:sz w:val="22"/>
                <w:szCs w:val="22"/>
              </w:rPr>
            </w:pPr>
            <w:r w:rsidRPr="005667E7">
              <w:rPr>
                <w:sz w:val="22"/>
                <w:szCs w:val="22"/>
                <w:shd w:val="clear" w:color="auto" w:fill="FFFFFF"/>
              </w:rPr>
              <w:t>Certifikácia rodinných domov môže vychádzať z hodnotenia inej reprezentatívnej budovy s podobnou architektúrou a veľkosťou a s podobnou skutočnou kvalitou energetickej hospodárnosti v prípade, ak túto podobnosť môže zaručiť expert vydávajúci energetický certifikát.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0F921F7" w14:textId="6B2576B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098C225" w14:textId="20517BCA" w:rsidR="0098507D" w:rsidRPr="005667E7" w:rsidRDefault="0098507D" w:rsidP="0098507D">
            <w:pPr>
              <w:pStyle w:val="Default"/>
              <w:rPr>
                <w:sz w:val="22"/>
                <w:szCs w:val="22"/>
              </w:rPr>
            </w:pPr>
            <w:r w:rsidRPr="00CB260E">
              <w:rPr>
                <w:b/>
                <w:sz w:val="22"/>
                <w:szCs w:val="22"/>
                <w:lang w:eastAsia="cs-CZ"/>
              </w:rPr>
              <w:t>Návrh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7332615" w14:textId="77777777" w:rsidR="0098507D" w:rsidRDefault="0098507D" w:rsidP="0098507D">
            <w:pPr>
              <w:pStyle w:val="Default"/>
              <w:rPr>
                <w:sz w:val="22"/>
                <w:szCs w:val="22"/>
              </w:rPr>
            </w:pPr>
            <w:r>
              <w:rPr>
                <w:sz w:val="22"/>
                <w:szCs w:val="22"/>
              </w:rPr>
              <w:t>§ 5</w:t>
            </w:r>
          </w:p>
          <w:p w14:paraId="4F5CCEDF" w14:textId="79381BEB" w:rsidR="0098507D" w:rsidRPr="005667E7" w:rsidRDefault="0098507D" w:rsidP="0098507D">
            <w:pPr>
              <w:pStyle w:val="Default"/>
              <w:rPr>
                <w:sz w:val="22"/>
                <w:szCs w:val="22"/>
              </w:rPr>
            </w:pPr>
            <w:r>
              <w:rPr>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6791B27" w14:textId="4468F2ED" w:rsidR="0098507D" w:rsidRPr="005667E7" w:rsidRDefault="0098507D" w:rsidP="00622299">
            <w:pPr>
              <w:pStyle w:val="Default"/>
              <w:rPr>
                <w:sz w:val="22"/>
                <w:szCs w:val="22"/>
              </w:rPr>
            </w:pPr>
            <w:r w:rsidRPr="00421147">
              <w:rPr>
                <w:sz w:val="22"/>
                <w:szCs w:val="22"/>
              </w:rPr>
              <w:t xml:space="preserve">(3) Ak </w:t>
            </w:r>
            <w:r w:rsidRPr="00AE38C6">
              <w:rPr>
                <w:b/>
                <w:sz w:val="22"/>
                <w:szCs w:val="22"/>
              </w:rPr>
              <w:t>oprávnená osoba</w:t>
            </w:r>
            <w:r w:rsidRPr="00AE38C6">
              <w:rPr>
                <w:sz w:val="22"/>
                <w:szCs w:val="22"/>
              </w:rPr>
              <w:t xml:space="preserve"> </w:t>
            </w:r>
            <w:r w:rsidRPr="00421147">
              <w:rPr>
                <w:sz w:val="22"/>
                <w:szCs w:val="22"/>
              </w:rPr>
              <w:t>preukáže zhodu energetického hodnotenia a porovnateľnosť rodinných domov, možno energetickú certifikáciu rodinného domu vykonať aj na základe hodnotenia iného rodinného domu s podobnou architektúrou, veľkosťou a úrovňou energetickej hospodárnosti.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F136E59" w14:textId="713B39C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77D3B9B" w14:textId="7A1A0AD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A6452AB" w14:textId="359EAEC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5C44E27" w14:textId="77777777" w:rsidR="0098507D" w:rsidRPr="005667E7" w:rsidRDefault="0098507D" w:rsidP="0098507D">
            <w:pPr>
              <w:pStyle w:val="Default"/>
              <w:rPr>
                <w:sz w:val="22"/>
                <w:szCs w:val="22"/>
              </w:rPr>
            </w:pPr>
          </w:p>
        </w:tc>
      </w:tr>
      <w:tr w:rsidR="0098507D" w:rsidRPr="005667E7" w14:paraId="7B81A9C1"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B0CC826" w14:textId="77777777" w:rsidR="0098507D" w:rsidRPr="005667E7" w:rsidRDefault="0098507D" w:rsidP="0098507D">
            <w:pPr>
              <w:pStyle w:val="Default"/>
              <w:rPr>
                <w:sz w:val="22"/>
                <w:szCs w:val="22"/>
              </w:rPr>
            </w:pPr>
            <w:r w:rsidRPr="005667E7">
              <w:rPr>
                <w:sz w:val="22"/>
                <w:szCs w:val="22"/>
              </w:rPr>
              <w:t>O:13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A77596A" w14:textId="77777777" w:rsidR="0098507D" w:rsidRDefault="0098507D" w:rsidP="0098507D">
            <w:pPr>
              <w:pStyle w:val="Default"/>
              <w:jc w:val="both"/>
              <w:rPr>
                <w:sz w:val="22"/>
                <w:szCs w:val="22"/>
                <w:shd w:val="clear" w:color="auto" w:fill="FFFFFF"/>
              </w:rPr>
            </w:pPr>
            <w:r w:rsidRPr="005667E7">
              <w:rPr>
                <w:sz w:val="22"/>
                <w:szCs w:val="22"/>
                <w:shd w:val="clear" w:color="auto" w:fill="FFFFFF"/>
              </w:rPr>
              <w:t xml:space="preserve">Energetický certifikát nesmie platiť viac ako 10 rokov. </w:t>
            </w:r>
          </w:p>
          <w:p w14:paraId="5411BCFA" w14:textId="77777777" w:rsidR="0098507D" w:rsidRDefault="0098507D" w:rsidP="0098507D">
            <w:pPr>
              <w:pStyle w:val="Default"/>
              <w:jc w:val="both"/>
              <w:rPr>
                <w:sz w:val="22"/>
                <w:szCs w:val="22"/>
                <w:shd w:val="clear" w:color="auto" w:fill="FFFFFF"/>
              </w:rPr>
            </w:pPr>
          </w:p>
          <w:p w14:paraId="34675B0F" w14:textId="7CBF5AF7" w:rsidR="0098507D" w:rsidRPr="005667E7" w:rsidRDefault="0098507D" w:rsidP="0098507D">
            <w:pPr>
              <w:pStyle w:val="Default"/>
              <w:jc w:val="both"/>
              <w:rPr>
                <w:sz w:val="22"/>
                <w:szCs w:val="22"/>
              </w:rPr>
            </w:pPr>
            <w:r w:rsidRPr="005667E7">
              <w:rPr>
                <w:sz w:val="22"/>
                <w:szCs w:val="22"/>
                <w:shd w:val="clear" w:color="auto" w:fill="FFFFFF"/>
              </w:rPr>
              <w:t>Členské štáty zabezpečia, aby v prípade, že bol pre budovu vydaný energetický certifikát pod úrovňou C, boli vlastníci budov pozvaní na jednotné kontaktné miesto, aby dostali poradenstvo v oblasti obnovy, podľa toho, čo nastane skôr:</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C1D0EA9" w14:textId="68034542"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1C85CCA" w14:textId="7E934EB4" w:rsidR="0098507D" w:rsidRPr="005667E7" w:rsidRDefault="0098507D" w:rsidP="0098507D">
            <w:pPr>
              <w:pStyle w:val="Default"/>
              <w:rPr>
                <w:sz w:val="22"/>
                <w:szCs w:val="22"/>
              </w:rPr>
            </w:pPr>
            <w:r>
              <w:rPr>
                <w:sz w:val="22"/>
                <w:szCs w:val="22"/>
                <w:lang w:eastAsia="cs-CZ"/>
              </w:rPr>
              <w:t>Zákon č. 555/2005</w:t>
            </w:r>
            <w:r w:rsidRPr="00BA4C90">
              <w:rPr>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D1D8A6A" w14:textId="346E6624" w:rsidR="0098507D" w:rsidRPr="008A4A48" w:rsidRDefault="0098507D" w:rsidP="0098507D">
            <w:pPr>
              <w:pStyle w:val="Default"/>
              <w:rPr>
                <w:color w:val="auto"/>
                <w:sz w:val="22"/>
                <w:szCs w:val="22"/>
              </w:rPr>
            </w:pPr>
            <w:r w:rsidRPr="008A4A48">
              <w:rPr>
                <w:color w:val="auto"/>
                <w:sz w:val="22"/>
                <w:szCs w:val="22"/>
              </w:rPr>
              <w:t>§ 7</w:t>
            </w:r>
          </w:p>
          <w:p w14:paraId="4980F46F" w14:textId="17580D1B" w:rsidR="0098507D" w:rsidRDefault="0098507D" w:rsidP="0098507D">
            <w:pPr>
              <w:pStyle w:val="Default"/>
              <w:rPr>
                <w:color w:val="auto"/>
                <w:sz w:val="22"/>
                <w:szCs w:val="22"/>
              </w:rPr>
            </w:pPr>
            <w:r w:rsidRPr="008A4A48">
              <w:rPr>
                <w:color w:val="auto"/>
                <w:sz w:val="22"/>
                <w:szCs w:val="22"/>
              </w:rPr>
              <w:t>O</w:t>
            </w:r>
            <w:r w:rsidR="00A318DE">
              <w:rPr>
                <w:color w:val="auto"/>
                <w:sz w:val="22"/>
                <w:szCs w:val="22"/>
              </w:rPr>
              <w:t xml:space="preserve"> </w:t>
            </w:r>
            <w:r w:rsidRPr="008A4A48">
              <w:rPr>
                <w:color w:val="auto"/>
                <w:sz w:val="22"/>
                <w:szCs w:val="22"/>
              </w:rPr>
              <w:t>7</w:t>
            </w:r>
          </w:p>
          <w:p w14:paraId="7078AAF1" w14:textId="77777777" w:rsidR="0098507D" w:rsidRDefault="0098507D" w:rsidP="0098507D">
            <w:pPr>
              <w:pStyle w:val="Default"/>
              <w:rPr>
                <w:color w:val="auto"/>
                <w:sz w:val="22"/>
                <w:szCs w:val="22"/>
              </w:rPr>
            </w:pPr>
          </w:p>
          <w:p w14:paraId="6E47626D" w14:textId="77777777" w:rsidR="0098507D" w:rsidRDefault="0098507D" w:rsidP="0098507D">
            <w:pPr>
              <w:pStyle w:val="Default"/>
              <w:rPr>
                <w:color w:val="auto"/>
                <w:sz w:val="22"/>
                <w:szCs w:val="22"/>
              </w:rPr>
            </w:pPr>
          </w:p>
          <w:p w14:paraId="1800D332" w14:textId="77777777" w:rsidR="0098507D" w:rsidRDefault="0098507D" w:rsidP="0098507D">
            <w:pPr>
              <w:pStyle w:val="Default"/>
              <w:rPr>
                <w:color w:val="auto"/>
                <w:sz w:val="22"/>
                <w:szCs w:val="22"/>
              </w:rPr>
            </w:pPr>
          </w:p>
          <w:p w14:paraId="754D98BC" w14:textId="77777777" w:rsidR="0098507D" w:rsidRDefault="0098507D" w:rsidP="0098507D">
            <w:pPr>
              <w:pStyle w:val="Default"/>
              <w:rPr>
                <w:color w:val="auto"/>
                <w:sz w:val="22"/>
                <w:szCs w:val="22"/>
              </w:rPr>
            </w:pPr>
          </w:p>
          <w:p w14:paraId="1718300B" w14:textId="77777777" w:rsidR="0098507D" w:rsidRDefault="0098507D" w:rsidP="0098507D">
            <w:pPr>
              <w:pStyle w:val="Default"/>
              <w:rPr>
                <w:color w:val="auto"/>
                <w:sz w:val="22"/>
                <w:szCs w:val="22"/>
              </w:rPr>
            </w:pPr>
          </w:p>
          <w:p w14:paraId="7027AB9D" w14:textId="77777777" w:rsidR="0098507D" w:rsidRDefault="0098507D" w:rsidP="0098507D">
            <w:pPr>
              <w:pStyle w:val="Default"/>
              <w:rPr>
                <w:color w:val="auto"/>
                <w:sz w:val="22"/>
                <w:szCs w:val="22"/>
              </w:rPr>
            </w:pPr>
            <w:r>
              <w:rPr>
                <w:color w:val="auto"/>
                <w:sz w:val="22"/>
                <w:szCs w:val="22"/>
              </w:rPr>
              <w:t>§ 7</w:t>
            </w:r>
          </w:p>
          <w:p w14:paraId="7E9C5A5D" w14:textId="78938395" w:rsidR="0098507D" w:rsidRPr="008A4A48" w:rsidRDefault="0098507D" w:rsidP="0098507D">
            <w:pPr>
              <w:pStyle w:val="Default"/>
              <w:rPr>
                <w:color w:val="auto"/>
                <w:sz w:val="22"/>
                <w:szCs w:val="22"/>
              </w:rPr>
            </w:pPr>
            <w:r>
              <w:rPr>
                <w:color w:val="auto"/>
                <w:sz w:val="22"/>
                <w:szCs w:val="22"/>
              </w:rPr>
              <w:t>O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411E934" w14:textId="0B984B00" w:rsidR="0098507D" w:rsidRDefault="0098507D" w:rsidP="0098507D">
            <w:pPr>
              <w:pStyle w:val="Default"/>
              <w:rPr>
                <w:color w:val="auto"/>
                <w:sz w:val="22"/>
                <w:szCs w:val="22"/>
              </w:rPr>
            </w:pPr>
            <w:r w:rsidRPr="00C95675">
              <w:rPr>
                <w:color w:val="auto"/>
                <w:sz w:val="22"/>
                <w:szCs w:val="22"/>
              </w:rPr>
              <w:t>(7) Platnosť energetického certifikátu je najviac desať rokov. Pred uplynutím určenej platnosti stratí energetický certifikát platnosť vykonaním stavebných úprav budovy, ktoré majú vplyv na jej energetickú hospodárnosť.</w:t>
            </w:r>
          </w:p>
          <w:p w14:paraId="6C81F0FA" w14:textId="77777777" w:rsidR="0098507D" w:rsidRDefault="0098507D" w:rsidP="0098507D">
            <w:pPr>
              <w:pStyle w:val="Default"/>
              <w:rPr>
                <w:color w:val="auto"/>
                <w:sz w:val="22"/>
                <w:szCs w:val="22"/>
              </w:rPr>
            </w:pPr>
          </w:p>
          <w:p w14:paraId="4F43AFB3" w14:textId="0D2FBF2B" w:rsidR="0098507D" w:rsidRPr="008A4A48" w:rsidRDefault="0098507D" w:rsidP="0098507D">
            <w:pPr>
              <w:pStyle w:val="Default"/>
              <w:rPr>
                <w:color w:val="auto"/>
                <w:sz w:val="22"/>
                <w:szCs w:val="22"/>
              </w:rPr>
            </w:pPr>
            <w:r w:rsidRPr="00E617F8">
              <w:rPr>
                <w:color w:val="auto"/>
                <w:sz w:val="22"/>
                <w:szCs w:val="22"/>
              </w:rPr>
              <w:t xml:space="preserve">(5) Súčasťou odporúčania podľa odseku 2 písm. b) sú aj údaje o mieste, kde môže vlastník alebo nájomca budovy získať podrobnejšie informácie o obsahu odporúčania vrátane informácie o nákladovej efektívnosti odporúčaní uvedených v energetickom certifikáte. </w:t>
            </w:r>
            <w:r w:rsidRPr="00E617F8">
              <w:rPr>
                <w:color w:val="auto"/>
                <w:sz w:val="22"/>
                <w:szCs w:val="22"/>
              </w:rPr>
              <w:lastRenderedPageBreak/>
              <w:t>Hodnotenie nákladovej efektívnosti musí vychádzať zo súboru štandardných podmienok, ktoré sa týkajú posudzovania úspor energie a aktuálnych cien energií a z predbežného odhadu investičných nákladov podľa obvyklých aktuálnych cien stavebných výrobkov a stavebných prác na trhu. Okrem toho sú v ňom zahrnuté aj informácie o postupoch, ktoré je potrebné vykonať na implementáciu odporúčania; môžu byť poskytnuté aj ďalšie súvisiace informácie, najmä informácie o finančných a iných stimuloch a o možnostiach poskytnutia dotácie na ich uskutočnenie.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2B857FE" w14:textId="1748FE10" w:rsidR="0098507D" w:rsidRPr="005667E7" w:rsidRDefault="0098507D" w:rsidP="0098507D">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ABD0914" w14:textId="77777777" w:rsidR="0098507D" w:rsidRDefault="0098507D" w:rsidP="0098507D">
            <w:pPr>
              <w:pStyle w:val="Default"/>
              <w:rPr>
                <w:sz w:val="22"/>
                <w:szCs w:val="22"/>
              </w:rPr>
            </w:pPr>
            <w:r>
              <w:rPr>
                <w:sz w:val="22"/>
                <w:szCs w:val="22"/>
              </w:rPr>
              <w:t>MD SR</w:t>
            </w:r>
          </w:p>
          <w:p w14:paraId="5D0C2BFE" w14:textId="79EDA811" w:rsidR="0098507D" w:rsidRDefault="0098507D" w:rsidP="0098507D">
            <w:pPr>
              <w:pStyle w:val="Default"/>
              <w:rPr>
                <w:sz w:val="22"/>
                <w:szCs w:val="22"/>
              </w:rPr>
            </w:pPr>
          </w:p>
          <w:p w14:paraId="2D5588FE" w14:textId="55B9AFCF" w:rsidR="0098507D" w:rsidRDefault="0098507D" w:rsidP="0098507D">
            <w:pPr>
              <w:pStyle w:val="Default"/>
              <w:rPr>
                <w:sz w:val="22"/>
                <w:szCs w:val="22"/>
              </w:rPr>
            </w:pPr>
          </w:p>
          <w:p w14:paraId="4288F785" w14:textId="77777777" w:rsidR="0098507D" w:rsidRDefault="0098507D" w:rsidP="0098507D">
            <w:pPr>
              <w:pStyle w:val="Default"/>
              <w:rPr>
                <w:sz w:val="22"/>
                <w:szCs w:val="22"/>
              </w:rPr>
            </w:pPr>
            <w:r>
              <w:rPr>
                <w:sz w:val="22"/>
                <w:szCs w:val="22"/>
              </w:rPr>
              <w:t>MH SR</w:t>
            </w:r>
          </w:p>
          <w:p w14:paraId="74BF7250" w14:textId="3A06DEB5" w:rsidR="0098507D" w:rsidRDefault="0098507D" w:rsidP="0098507D">
            <w:pPr>
              <w:pStyle w:val="Default"/>
              <w:rPr>
                <w:sz w:val="22"/>
                <w:szCs w:val="22"/>
              </w:rPr>
            </w:pPr>
            <w:r>
              <w:rPr>
                <w:sz w:val="22"/>
                <w:szCs w:val="22"/>
              </w:rPr>
              <w:t>Súvisí s činnosťou kontaktného miesta, ktoré sú v gescii MH SR v nadväzn</w:t>
            </w:r>
            <w:r>
              <w:rPr>
                <w:sz w:val="22"/>
                <w:szCs w:val="22"/>
              </w:rPr>
              <w:lastRenderedPageBreak/>
              <w:t>osti na článok 18:</w:t>
            </w:r>
          </w:p>
          <w:p w14:paraId="25148FAE" w14:textId="10FA5678" w:rsidR="0098507D" w:rsidRPr="005667E7" w:rsidRDefault="0098507D" w:rsidP="0098507D">
            <w:r w:rsidRPr="009B43BC">
              <w:t>Členské štáty môžu určiť jednotné kontaktné miesta zriadené podľa článku 22 ods. 3 písm. a) smernice (EÚ) 2023/1791 ako jednotné kontaktné miesta na účely tohto článku.</w:t>
            </w:r>
            <w: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0D8C8F9" w14:textId="03E22742"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7A2CC3A" w14:textId="77777777" w:rsidR="0098507D" w:rsidRPr="005667E7" w:rsidRDefault="0098507D" w:rsidP="0098507D">
            <w:pPr>
              <w:pStyle w:val="Default"/>
              <w:rPr>
                <w:sz w:val="22"/>
                <w:szCs w:val="22"/>
              </w:rPr>
            </w:pPr>
          </w:p>
        </w:tc>
      </w:tr>
      <w:tr w:rsidR="0098507D" w:rsidRPr="005667E7" w14:paraId="0F7803D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85A4567"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7A2556A8" w14:textId="77777777" w:rsidR="0098507D" w:rsidRPr="005667E7" w:rsidRDefault="0098507D" w:rsidP="0098507D">
            <w:pPr>
              <w:pStyle w:val="oj-normal"/>
              <w:spacing w:before="120" w:after="0" w:afterAutospacing="0"/>
              <w:jc w:val="both"/>
              <w:rPr>
                <w:sz w:val="22"/>
                <w:szCs w:val="22"/>
              </w:rPr>
            </w:pPr>
            <w:r w:rsidRPr="005667E7">
              <w:rPr>
                <w:color w:val="000000"/>
                <w:sz w:val="22"/>
                <w:szCs w:val="22"/>
              </w:rPr>
              <w:t>ihneď po uplynutí platnosti energetického certifikátu budovy; alebo</w:t>
            </w:r>
          </w:p>
        </w:tc>
        <w:tc>
          <w:tcPr>
            <w:tcW w:w="549" w:type="dxa"/>
            <w:tcBorders>
              <w:top w:val="single" w:sz="4" w:space="0" w:color="auto"/>
              <w:left w:val="single" w:sz="4" w:space="0" w:color="auto"/>
              <w:bottom w:val="single" w:sz="4" w:space="0" w:color="auto"/>
              <w:right w:val="single" w:sz="4" w:space="0" w:color="auto"/>
            </w:tcBorders>
          </w:tcPr>
          <w:p w14:paraId="057A6DDC" w14:textId="3D095D5F" w:rsidR="0098507D" w:rsidRPr="005667E7" w:rsidRDefault="0098507D" w:rsidP="0098507D">
            <w:pPr>
              <w:pStyle w:val="Default"/>
              <w:rPr>
                <w:sz w:val="22"/>
                <w:szCs w:val="22"/>
              </w:rPr>
            </w:pPr>
            <w:r>
              <w:rPr>
                <w:sz w:val="22"/>
                <w:szCs w:val="22"/>
              </w:rPr>
              <w:t>O</w:t>
            </w:r>
          </w:p>
        </w:tc>
        <w:tc>
          <w:tcPr>
            <w:tcW w:w="1086" w:type="dxa"/>
            <w:tcBorders>
              <w:top w:val="single" w:sz="4" w:space="0" w:color="auto"/>
              <w:left w:val="single" w:sz="4" w:space="0" w:color="auto"/>
              <w:bottom w:val="single" w:sz="4" w:space="0" w:color="auto"/>
              <w:right w:val="single" w:sz="4" w:space="0" w:color="auto"/>
            </w:tcBorders>
          </w:tcPr>
          <w:p w14:paraId="44D54A1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58844E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7C7FEA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E811100" w14:textId="6CAA86D2"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8762003"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16B70C67" w14:textId="4AE5FBFE" w:rsidR="0098507D" w:rsidRPr="005667E7" w:rsidRDefault="0098507D" w:rsidP="0098507D">
            <w:pPr>
              <w:pStyle w:val="Default"/>
              <w:rPr>
                <w:sz w:val="22"/>
                <w:szCs w:val="22"/>
              </w:rPr>
            </w:pPr>
            <w:r w:rsidRPr="00C35064">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76381D2" w14:textId="77777777" w:rsidR="0098507D" w:rsidRPr="005667E7" w:rsidRDefault="0098507D" w:rsidP="0098507D">
            <w:pPr>
              <w:pStyle w:val="Default"/>
              <w:rPr>
                <w:sz w:val="22"/>
                <w:szCs w:val="22"/>
              </w:rPr>
            </w:pPr>
          </w:p>
        </w:tc>
      </w:tr>
      <w:tr w:rsidR="0098507D" w:rsidRPr="005667E7" w14:paraId="5E2E8CC3"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A37616A"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09A0D5FC" w14:textId="77777777" w:rsidR="0098507D" w:rsidRPr="005667E7" w:rsidRDefault="0098507D" w:rsidP="0098507D">
            <w:pPr>
              <w:pStyle w:val="oj-normal"/>
              <w:spacing w:before="120" w:after="0" w:afterAutospacing="0"/>
              <w:jc w:val="both"/>
              <w:rPr>
                <w:sz w:val="22"/>
                <w:szCs w:val="22"/>
              </w:rPr>
            </w:pPr>
            <w:r w:rsidRPr="005667E7">
              <w:rPr>
                <w:color w:val="000000"/>
                <w:sz w:val="22"/>
                <w:szCs w:val="22"/>
              </w:rPr>
              <w:t>päť rokov po vydaní energetického certifikátu.</w:t>
            </w:r>
          </w:p>
        </w:tc>
        <w:tc>
          <w:tcPr>
            <w:tcW w:w="549" w:type="dxa"/>
            <w:tcBorders>
              <w:top w:val="single" w:sz="4" w:space="0" w:color="auto"/>
              <w:left w:val="single" w:sz="4" w:space="0" w:color="auto"/>
              <w:bottom w:val="single" w:sz="4" w:space="0" w:color="auto"/>
              <w:right w:val="single" w:sz="4" w:space="0" w:color="auto"/>
            </w:tcBorders>
          </w:tcPr>
          <w:p w14:paraId="7A3DDA0B" w14:textId="1F580E24" w:rsidR="0098507D" w:rsidRPr="005667E7" w:rsidRDefault="0098507D" w:rsidP="0098507D">
            <w:pPr>
              <w:pStyle w:val="Default"/>
              <w:rPr>
                <w:sz w:val="22"/>
                <w:szCs w:val="22"/>
              </w:rPr>
            </w:pPr>
            <w:r>
              <w:rPr>
                <w:sz w:val="22"/>
                <w:szCs w:val="22"/>
              </w:rPr>
              <w:t>O</w:t>
            </w:r>
          </w:p>
        </w:tc>
        <w:tc>
          <w:tcPr>
            <w:tcW w:w="1086" w:type="dxa"/>
            <w:tcBorders>
              <w:top w:val="single" w:sz="4" w:space="0" w:color="auto"/>
              <w:left w:val="single" w:sz="4" w:space="0" w:color="auto"/>
              <w:bottom w:val="single" w:sz="4" w:space="0" w:color="auto"/>
              <w:right w:val="single" w:sz="4" w:space="0" w:color="auto"/>
            </w:tcBorders>
          </w:tcPr>
          <w:p w14:paraId="31E2CC5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4C6C2B5"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8287910"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3B93674" w14:textId="2E161363"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36AB93C"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0511C5F" w14:textId="74010EB2" w:rsidR="0098507D" w:rsidRPr="005667E7" w:rsidRDefault="0098507D" w:rsidP="0098507D">
            <w:pPr>
              <w:pStyle w:val="Default"/>
              <w:rPr>
                <w:sz w:val="22"/>
                <w:szCs w:val="22"/>
              </w:rPr>
            </w:pPr>
            <w:r w:rsidRPr="00C35064">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2BA3FCE" w14:textId="77777777" w:rsidR="0098507D" w:rsidRPr="005667E7" w:rsidRDefault="0098507D" w:rsidP="0098507D">
            <w:pPr>
              <w:pStyle w:val="Default"/>
              <w:rPr>
                <w:sz w:val="22"/>
                <w:szCs w:val="22"/>
              </w:rPr>
            </w:pPr>
          </w:p>
        </w:tc>
      </w:tr>
      <w:tr w:rsidR="0098507D" w:rsidRPr="005667E7" w14:paraId="3A361F49"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ADB0742" w14:textId="77777777" w:rsidR="0098507D" w:rsidRPr="005667E7" w:rsidRDefault="0098507D" w:rsidP="0098507D">
            <w:pPr>
              <w:pStyle w:val="Default"/>
              <w:rPr>
                <w:sz w:val="22"/>
                <w:szCs w:val="22"/>
              </w:rPr>
            </w:pPr>
            <w:r w:rsidRPr="005667E7">
              <w:rPr>
                <w:sz w:val="22"/>
                <w:szCs w:val="22"/>
              </w:rPr>
              <w:t>O:14</w:t>
            </w:r>
          </w:p>
        </w:tc>
        <w:tc>
          <w:tcPr>
            <w:tcW w:w="3636" w:type="dxa"/>
            <w:tcBorders>
              <w:top w:val="single" w:sz="4" w:space="0" w:color="auto"/>
              <w:left w:val="single" w:sz="4" w:space="0" w:color="auto"/>
              <w:bottom w:val="single" w:sz="4" w:space="0" w:color="auto"/>
              <w:right w:val="single" w:sz="4" w:space="0" w:color="auto"/>
            </w:tcBorders>
          </w:tcPr>
          <w:p w14:paraId="7FB23076" w14:textId="77777777" w:rsidR="0098507D" w:rsidRPr="001655BC" w:rsidRDefault="0098507D" w:rsidP="0098507D">
            <w:pPr>
              <w:pStyle w:val="oj-normal"/>
              <w:shd w:val="clear" w:color="auto" w:fill="FFFFFF"/>
              <w:spacing w:before="0" w:beforeAutospacing="0" w:after="0" w:afterAutospacing="0"/>
              <w:jc w:val="both"/>
              <w:rPr>
                <w:sz w:val="22"/>
                <w:szCs w:val="22"/>
              </w:rPr>
            </w:pPr>
            <w:r w:rsidRPr="001655BC">
              <w:rPr>
                <w:sz w:val="22"/>
                <w:szCs w:val="22"/>
              </w:rPr>
              <w:t xml:space="preserve">Členské štáty sprístupnia zjednodušené postupy aktualizácie energetického certifikátu v prípade, že sa modernizujú len jednotlivé prvky, </w:t>
            </w:r>
            <w:r w:rsidRPr="001655BC">
              <w:rPr>
                <w:sz w:val="22"/>
                <w:szCs w:val="22"/>
              </w:rPr>
              <w:lastRenderedPageBreak/>
              <w:t>prostredníctvom jednotného alebo samostatného opatrenia.</w:t>
            </w:r>
          </w:p>
          <w:p w14:paraId="71FA15A0"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5667E7">
              <w:rPr>
                <w:color w:val="000000"/>
                <w:sz w:val="22"/>
                <w:szCs w:val="22"/>
              </w:rPr>
              <w:t>Členské štáty sprístupnia zjednodušené postupy aktualizácie energetického certifikátu, ak sa zavedú opatrenia uvedené v </w:t>
            </w:r>
            <w:proofErr w:type="spellStart"/>
            <w:r w:rsidRPr="005667E7">
              <w:rPr>
                <w:color w:val="000000"/>
                <w:sz w:val="22"/>
                <w:szCs w:val="22"/>
              </w:rPr>
              <w:t>pasporte</w:t>
            </w:r>
            <w:proofErr w:type="spellEnd"/>
            <w:r w:rsidRPr="005667E7">
              <w:rPr>
                <w:color w:val="000000"/>
                <w:sz w:val="22"/>
                <w:szCs w:val="22"/>
              </w:rPr>
              <w:t xml:space="preserve"> obnovy budovy alebo ak sa používa digitálne dvojča budovy, iné certifikované metódy alebo údaje z certifikovaných nástrojov určujúcich energetickú hospodárnosť budovy.</w:t>
            </w:r>
          </w:p>
        </w:tc>
        <w:tc>
          <w:tcPr>
            <w:tcW w:w="549" w:type="dxa"/>
            <w:tcBorders>
              <w:top w:val="single" w:sz="4" w:space="0" w:color="auto"/>
              <w:left w:val="single" w:sz="4" w:space="0" w:color="auto"/>
              <w:bottom w:val="single" w:sz="4" w:space="0" w:color="auto"/>
              <w:right w:val="single" w:sz="4" w:space="0" w:color="auto"/>
            </w:tcBorders>
          </w:tcPr>
          <w:p w14:paraId="221C9795" w14:textId="07CA9381"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tcPr>
          <w:p w14:paraId="3DEFFDBB" w14:textId="2832412A" w:rsidR="0098507D" w:rsidRPr="001655BC" w:rsidRDefault="0098507D" w:rsidP="0098507D">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3AE5B72A"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B0A3FF" w14:textId="06158E70" w:rsidR="0098507D" w:rsidRPr="009114A3" w:rsidRDefault="0098507D" w:rsidP="0098507D">
            <w:pPr>
              <w:pStyle w:val="Default"/>
              <w:rPr>
                <w:color w:val="FF0000"/>
                <w:sz w:val="22"/>
                <w:szCs w:val="22"/>
              </w:rPr>
            </w:pPr>
          </w:p>
        </w:tc>
        <w:tc>
          <w:tcPr>
            <w:tcW w:w="818" w:type="dxa"/>
            <w:tcBorders>
              <w:top w:val="single" w:sz="4" w:space="0" w:color="auto"/>
              <w:left w:val="single" w:sz="4" w:space="0" w:color="auto"/>
              <w:bottom w:val="single" w:sz="4" w:space="0" w:color="auto"/>
              <w:right w:val="single" w:sz="4" w:space="0" w:color="auto"/>
            </w:tcBorders>
          </w:tcPr>
          <w:p w14:paraId="28902A08" w14:textId="07826ECF"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152D0DD8" w14:textId="77777777" w:rsidR="0098507D" w:rsidRPr="00E0147E" w:rsidRDefault="0098507D" w:rsidP="0098507D">
            <w:pPr>
              <w:pStyle w:val="Default"/>
              <w:rPr>
                <w:sz w:val="20"/>
                <w:szCs w:val="20"/>
              </w:rPr>
            </w:pPr>
            <w:r w:rsidRPr="00E0147E">
              <w:rPr>
                <w:sz w:val="20"/>
                <w:szCs w:val="20"/>
              </w:rPr>
              <w:t>MD SR</w:t>
            </w:r>
          </w:p>
          <w:p w14:paraId="3DA937D1" w14:textId="30E19CC4" w:rsidR="00E0147E" w:rsidRPr="00E0147E" w:rsidRDefault="00E0147E" w:rsidP="0098507D">
            <w:pPr>
              <w:pStyle w:val="Default"/>
              <w:rPr>
                <w:sz w:val="20"/>
                <w:szCs w:val="20"/>
              </w:rPr>
            </w:pPr>
            <w:r w:rsidRPr="00E0147E">
              <w:rPr>
                <w:sz w:val="20"/>
                <w:szCs w:val="20"/>
              </w:rPr>
              <w:t xml:space="preserve">V aplikačnej praxi sa zatiaľ nepoužíva </w:t>
            </w:r>
            <w:r w:rsidRPr="00E0147E">
              <w:rPr>
                <w:sz w:val="20"/>
                <w:szCs w:val="20"/>
              </w:rPr>
              <w:lastRenderedPageBreak/>
              <w:t>digitálne dvojča budovy. Vzhľadom k tomu, že sa energetický certifikát vyhotovuje až po významnej obnove, ktorý má SR postavený na podrobnom výpočte, takéto zavádzanie zjednodušených postupov by bolo v aplikačnej praxi nadmieru administratívne zaťažujúce.</w:t>
            </w:r>
          </w:p>
        </w:tc>
        <w:tc>
          <w:tcPr>
            <w:tcW w:w="1220" w:type="dxa"/>
            <w:tcBorders>
              <w:top w:val="single" w:sz="4" w:space="0" w:color="auto"/>
              <w:left w:val="single" w:sz="4" w:space="0" w:color="auto"/>
              <w:bottom w:val="single" w:sz="4" w:space="0" w:color="auto"/>
              <w:right w:val="single" w:sz="4" w:space="0" w:color="auto"/>
            </w:tcBorders>
          </w:tcPr>
          <w:p w14:paraId="1FCF2EA2" w14:textId="7AE2B5E1"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tcPr>
          <w:p w14:paraId="6A3CD14B" w14:textId="77777777" w:rsidR="0098507D" w:rsidRPr="005667E7" w:rsidRDefault="0098507D" w:rsidP="0098507D">
            <w:pPr>
              <w:pStyle w:val="Default"/>
              <w:rPr>
                <w:sz w:val="22"/>
                <w:szCs w:val="22"/>
              </w:rPr>
            </w:pPr>
          </w:p>
        </w:tc>
      </w:tr>
      <w:tr w:rsidR="0098507D" w:rsidRPr="005667E7" w14:paraId="581B0AE7" w14:textId="77777777" w:rsidTr="00DF1646">
        <w:trPr>
          <w:gridAfter w:val="1"/>
          <w:wAfter w:w="69" w:type="dxa"/>
          <w:trHeight w:val="3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95B02B8" w14:textId="77777777" w:rsidR="0098507D" w:rsidRPr="005667E7" w:rsidRDefault="0098507D" w:rsidP="0098507D">
            <w:pPr>
              <w:pStyle w:val="Default"/>
              <w:rPr>
                <w:sz w:val="22"/>
                <w:szCs w:val="22"/>
              </w:rPr>
            </w:pPr>
            <w:r>
              <w:rPr>
                <w:sz w:val="22"/>
                <w:szCs w:val="22"/>
              </w:rPr>
              <w:t>Č:</w:t>
            </w:r>
            <w:r w:rsidRPr="005667E7">
              <w:rPr>
                <w:sz w:val="22"/>
                <w:szCs w:val="22"/>
              </w:rPr>
              <w:t>20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3842675" w14:textId="77777777" w:rsidR="0098507D" w:rsidRPr="005667E7" w:rsidRDefault="0098507D" w:rsidP="0098507D">
            <w:pPr>
              <w:pStyle w:val="Default"/>
              <w:jc w:val="both"/>
              <w:rPr>
                <w:sz w:val="22"/>
                <w:szCs w:val="22"/>
              </w:rPr>
            </w:pPr>
            <w:r w:rsidRPr="005667E7">
              <w:rPr>
                <w:b/>
                <w:bCs/>
                <w:sz w:val="22"/>
                <w:szCs w:val="22"/>
                <w:shd w:val="clear" w:color="auto" w:fill="FFFFFF"/>
              </w:rPr>
              <w:t>Vydávanie energetických certifikátov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FC439A2"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5E3E19A"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252C468"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C45C676"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BDB804C"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ED5BEF3"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90B33DD"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DD178FB" w14:textId="77777777" w:rsidR="0098507D" w:rsidRPr="005667E7" w:rsidRDefault="0098507D" w:rsidP="0098507D">
            <w:pPr>
              <w:pStyle w:val="Default"/>
              <w:rPr>
                <w:sz w:val="22"/>
                <w:szCs w:val="22"/>
              </w:rPr>
            </w:pPr>
          </w:p>
        </w:tc>
      </w:tr>
      <w:tr w:rsidR="0098507D" w:rsidRPr="005667E7" w14:paraId="2B797EB8" w14:textId="77777777" w:rsidTr="00DF164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07E11F7"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F84069A" w14:textId="77777777" w:rsidR="0098507D" w:rsidRPr="005667E7" w:rsidRDefault="0098507D" w:rsidP="0098507D">
            <w:pPr>
              <w:pStyle w:val="Default"/>
              <w:jc w:val="both"/>
              <w:rPr>
                <w:sz w:val="22"/>
                <w:szCs w:val="22"/>
              </w:rPr>
            </w:pPr>
            <w:r w:rsidRPr="005667E7">
              <w:rPr>
                <w:sz w:val="22"/>
                <w:szCs w:val="22"/>
                <w:shd w:val="clear" w:color="auto" w:fill="FFFFFF"/>
              </w:rPr>
              <w:t>Členské štáty zabezpečia, aby bol digitálny energetický certifikát vydaný pre: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6FDFB91"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8A8B74C" w14:textId="54992883" w:rsidR="0098507D" w:rsidRPr="005667E7" w:rsidRDefault="0098507D" w:rsidP="0098507D">
            <w:pPr>
              <w:pStyle w:val="Default"/>
              <w:rPr>
                <w:sz w:val="22"/>
                <w:szCs w:val="22"/>
              </w:rPr>
            </w:pPr>
            <w:r>
              <w:rPr>
                <w:sz w:val="22"/>
                <w:szCs w:val="22"/>
                <w:lang w:eastAsia="cs-CZ"/>
              </w:rPr>
              <w:t>Z</w:t>
            </w:r>
            <w:r w:rsidRPr="00BA4C90">
              <w:rPr>
                <w:sz w:val="22"/>
                <w:szCs w:val="22"/>
                <w:lang w:eastAsia="cs-CZ"/>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B8CE5B4" w14:textId="77777777" w:rsidR="0098507D" w:rsidRDefault="0098507D" w:rsidP="0098507D">
            <w:pPr>
              <w:pStyle w:val="Default"/>
              <w:rPr>
                <w:sz w:val="22"/>
                <w:szCs w:val="22"/>
              </w:rPr>
            </w:pPr>
            <w:r>
              <w:rPr>
                <w:sz w:val="22"/>
                <w:szCs w:val="22"/>
              </w:rPr>
              <w:t>§ 5</w:t>
            </w:r>
          </w:p>
          <w:p w14:paraId="76C4432E" w14:textId="72D40DA6" w:rsidR="0098507D" w:rsidRDefault="0098507D" w:rsidP="0098507D">
            <w:pPr>
              <w:pStyle w:val="Default"/>
              <w:rPr>
                <w:sz w:val="22"/>
                <w:szCs w:val="22"/>
              </w:rPr>
            </w:pPr>
            <w:r>
              <w:rPr>
                <w:sz w:val="22"/>
                <w:szCs w:val="22"/>
              </w:rPr>
              <w:t>O 2</w:t>
            </w:r>
          </w:p>
          <w:p w14:paraId="67551769" w14:textId="5E0E05F8" w:rsidR="0098507D" w:rsidRPr="005667E7" w:rsidRDefault="0098507D" w:rsidP="0098507D">
            <w:pPr>
              <w:pStyle w:val="Default"/>
              <w:rPr>
                <w:sz w:val="22"/>
                <w:szCs w:val="22"/>
              </w:rPr>
            </w:pPr>
            <w:r>
              <w:rPr>
                <w:sz w:val="22"/>
                <w:szCs w:val="22"/>
              </w:rPr>
              <w:t>V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66FFC13" w14:textId="77777777" w:rsidR="0098507D" w:rsidRPr="00222514" w:rsidRDefault="0098507D" w:rsidP="0098507D">
            <w:pPr>
              <w:pStyle w:val="Default"/>
              <w:rPr>
                <w:sz w:val="22"/>
                <w:szCs w:val="22"/>
              </w:rPr>
            </w:pPr>
            <w:r w:rsidRPr="00222514">
              <w:rPr>
                <w:sz w:val="22"/>
                <w:szCs w:val="22"/>
              </w:rPr>
              <w:t xml:space="preserve">(2) Energetická certifikácia je povinná </w:t>
            </w:r>
          </w:p>
          <w:p w14:paraId="51263214"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15C068D" w14:textId="029049A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2742E89" w14:textId="4BB7D30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E29F30B" w14:textId="469ACFB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A5DCC74" w14:textId="77777777" w:rsidR="0098507D" w:rsidRPr="005667E7" w:rsidRDefault="0098507D" w:rsidP="0098507D">
            <w:pPr>
              <w:pStyle w:val="Default"/>
              <w:rPr>
                <w:sz w:val="22"/>
                <w:szCs w:val="22"/>
              </w:rPr>
            </w:pPr>
          </w:p>
        </w:tc>
      </w:tr>
      <w:tr w:rsidR="00E87BD6" w:rsidRPr="005667E7" w14:paraId="2D91C001" w14:textId="77777777" w:rsidTr="00E87BD6">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E25AB7C" w14:textId="3B416A75" w:rsidR="00E87BD6" w:rsidRPr="005667E7" w:rsidRDefault="00E87BD6" w:rsidP="00E87BD6">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63079BB" w14:textId="579DEFBB" w:rsidR="00E87BD6" w:rsidRPr="005667E7" w:rsidRDefault="00E87BD6" w:rsidP="00E87BD6">
            <w:pPr>
              <w:pStyle w:val="Default"/>
              <w:jc w:val="both"/>
              <w:rPr>
                <w:sz w:val="22"/>
                <w:szCs w:val="22"/>
                <w:shd w:val="clear" w:color="auto" w:fill="FFFFFF"/>
              </w:rPr>
            </w:pPr>
            <w:r w:rsidRPr="005667E7">
              <w:rPr>
                <w:sz w:val="22"/>
                <w:szCs w:val="22"/>
              </w:rPr>
              <w:t xml:space="preserve">budovy alebo jednotky budovy, keď sa stavajú, keď prešli významnou obnovou, keď sa predávajú alebo keď </w:t>
            </w:r>
            <w:r w:rsidRPr="005667E7">
              <w:rPr>
                <w:sz w:val="22"/>
                <w:szCs w:val="22"/>
              </w:rPr>
              <w:lastRenderedPageBreak/>
              <w:t>sa prenajímajú novému nájomcovi alebo v prípade ktorých sa nájomná zmluva predlžuje, 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CBAD1ED" w14:textId="0AF7FEFF" w:rsidR="00E87BD6" w:rsidRDefault="00E87BD6" w:rsidP="00E87BD6">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6FE3D00" w14:textId="77777777" w:rsidR="00E87BD6" w:rsidRDefault="00E87BD6" w:rsidP="00E87BD6">
            <w:pPr>
              <w:pStyle w:val="Default"/>
              <w:rPr>
                <w:b/>
                <w:sz w:val="22"/>
                <w:szCs w:val="22"/>
                <w:lang w:eastAsia="cs-CZ"/>
              </w:rPr>
            </w:pPr>
            <w:r>
              <w:rPr>
                <w:b/>
                <w:sz w:val="22"/>
                <w:szCs w:val="22"/>
                <w:lang w:eastAsia="cs-CZ"/>
              </w:rPr>
              <w:t xml:space="preserve">Návrh zákona č. </w:t>
            </w:r>
            <w:r>
              <w:rPr>
                <w:b/>
                <w:sz w:val="22"/>
                <w:szCs w:val="22"/>
                <w:lang w:eastAsia="cs-CZ"/>
              </w:rPr>
              <w:lastRenderedPageBreak/>
              <w:t>xx/2026</w:t>
            </w:r>
            <w:r w:rsidRPr="00973B43">
              <w:rPr>
                <w:b/>
                <w:sz w:val="22"/>
                <w:szCs w:val="22"/>
                <w:lang w:eastAsia="cs-CZ"/>
              </w:rPr>
              <w:t xml:space="preserve"> Z. z</w:t>
            </w:r>
            <w:r>
              <w:rPr>
                <w:b/>
                <w:sz w:val="22"/>
                <w:szCs w:val="22"/>
                <w:lang w:eastAsia="cs-CZ"/>
              </w:rPr>
              <w:t>.</w:t>
            </w:r>
          </w:p>
          <w:p w14:paraId="36144684" w14:textId="42770F77" w:rsidR="00E87BD6" w:rsidRDefault="00E87BD6" w:rsidP="00E87BD6">
            <w:pPr>
              <w:pStyle w:val="Default"/>
              <w:rPr>
                <w:sz w:val="22"/>
                <w:szCs w:val="22"/>
                <w:lang w:eastAsia="cs-CZ"/>
              </w:rPr>
            </w:pPr>
            <w:r>
              <w:rPr>
                <w:sz w:val="22"/>
                <w:szCs w:val="22"/>
                <w:lang w:eastAsia="cs-CZ"/>
              </w:rPr>
              <w:t>Zákon č. 555/2005</w:t>
            </w:r>
            <w:r w:rsidRPr="00BA4C90">
              <w:rPr>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C991DF2" w14:textId="77777777" w:rsidR="00E87BD6" w:rsidRDefault="00E87BD6" w:rsidP="00E87BD6">
            <w:pPr>
              <w:pStyle w:val="Default"/>
              <w:rPr>
                <w:b/>
                <w:sz w:val="22"/>
                <w:szCs w:val="22"/>
              </w:rPr>
            </w:pPr>
            <w:r>
              <w:rPr>
                <w:b/>
                <w:sz w:val="22"/>
                <w:szCs w:val="22"/>
              </w:rPr>
              <w:lastRenderedPageBreak/>
              <w:t>§ 5</w:t>
            </w:r>
          </w:p>
          <w:p w14:paraId="491EC553" w14:textId="77777777" w:rsidR="00E87BD6" w:rsidRDefault="00E87BD6" w:rsidP="00E87BD6">
            <w:pPr>
              <w:pStyle w:val="Default"/>
              <w:rPr>
                <w:b/>
                <w:sz w:val="22"/>
                <w:szCs w:val="22"/>
              </w:rPr>
            </w:pPr>
            <w:r>
              <w:rPr>
                <w:b/>
                <w:sz w:val="22"/>
                <w:szCs w:val="22"/>
              </w:rPr>
              <w:t>O 2</w:t>
            </w:r>
          </w:p>
          <w:p w14:paraId="3C84D718" w14:textId="77777777" w:rsidR="00E87BD6" w:rsidRDefault="00E87BD6" w:rsidP="00E87BD6">
            <w:pPr>
              <w:pStyle w:val="Default"/>
              <w:rPr>
                <w:b/>
                <w:sz w:val="22"/>
                <w:szCs w:val="22"/>
              </w:rPr>
            </w:pPr>
            <w:r w:rsidRPr="00B51A68">
              <w:rPr>
                <w:b/>
                <w:sz w:val="22"/>
                <w:szCs w:val="22"/>
              </w:rPr>
              <w:t>P a</w:t>
            </w:r>
          </w:p>
          <w:p w14:paraId="4F3C9AAB" w14:textId="77777777" w:rsidR="00E87BD6" w:rsidRDefault="00E87BD6" w:rsidP="00E87BD6">
            <w:pPr>
              <w:pStyle w:val="Default"/>
              <w:rPr>
                <w:b/>
                <w:sz w:val="22"/>
                <w:szCs w:val="22"/>
              </w:rPr>
            </w:pPr>
          </w:p>
          <w:p w14:paraId="630681FD" w14:textId="77777777" w:rsidR="00E87BD6" w:rsidRDefault="00E87BD6" w:rsidP="00E87BD6">
            <w:pPr>
              <w:pStyle w:val="Default"/>
              <w:rPr>
                <w:sz w:val="22"/>
                <w:szCs w:val="22"/>
              </w:rPr>
            </w:pPr>
          </w:p>
          <w:p w14:paraId="0BB5A805" w14:textId="77777777" w:rsidR="00E87BD6" w:rsidRDefault="00E87BD6" w:rsidP="00E87BD6">
            <w:pPr>
              <w:pStyle w:val="Default"/>
              <w:rPr>
                <w:sz w:val="22"/>
                <w:szCs w:val="22"/>
              </w:rPr>
            </w:pPr>
            <w:r>
              <w:rPr>
                <w:sz w:val="22"/>
                <w:szCs w:val="22"/>
              </w:rPr>
              <w:t>§ 5</w:t>
            </w:r>
          </w:p>
          <w:p w14:paraId="52FB8AE0" w14:textId="77777777" w:rsidR="00E87BD6" w:rsidRDefault="00E87BD6" w:rsidP="00E87BD6">
            <w:pPr>
              <w:pStyle w:val="Default"/>
              <w:rPr>
                <w:sz w:val="22"/>
                <w:szCs w:val="22"/>
              </w:rPr>
            </w:pPr>
            <w:r>
              <w:rPr>
                <w:sz w:val="22"/>
                <w:szCs w:val="22"/>
              </w:rPr>
              <w:t>O 2</w:t>
            </w:r>
          </w:p>
          <w:p w14:paraId="170BA305" w14:textId="77777777" w:rsidR="00E87BD6" w:rsidRPr="00B51A68" w:rsidRDefault="00E87BD6" w:rsidP="00E87BD6">
            <w:pPr>
              <w:pStyle w:val="Default"/>
              <w:rPr>
                <w:sz w:val="22"/>
                <w:szCs w:val="22"/>
              </w:rPr>
            </w:pPr>
            <w:r w:rsidRPr="00B51A68">
              <w:rPr>
                <w:sz w:val="22"/>
                <w:szCs w:val="22"/>
              </w:rPr>
              <w:t>P c</w:t>
            </w:r>
          </w:p>
          <w:p w14:paraId="3479C305" w14:textId="77777777" w:rsidR="00E87BD6" w:rsidRDefault="00E87BD6" w:rsidP="00E87BD6">
            <w:pPr>
              <w:pStyle w:val="Default"/>
              <w:rPr>
                <w:b/>
                <w:sz w:val="22"/>
                <w:szCs w:val="22"/>
              </w:rPr>
            </w:pPr>
          </w:p>
          <w:p w14:paraId="42E2127D" w14:textId="77777777" w:rsidR="00E87BD6" w:rsidRDefault="00E87BD6" w:rsidP="00E87BD6">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E3B663E" w14:textId="5DDBFBEC" w:rsidR="00E87BD6" w:rsidRPr="00B51A68" w:rsidRDefault="00E87BD6" w:rsidP="00E87BD6">
            <w:pPr>
              <w:pStyle w:val="Default"/>
              <w:rPr>
                <w:b/>
                <w:sz w:val="22"/>
                <w:szCs w:val="22"/>
              </w:rPr>
            </w:pPr>
            <w:r w:rsidRPr="00B51A68">
              <w:rPr>
                <w:b/>
                <w:sz w:val="22"/>
                <w:szCs w:val="22"/>
              </w:rPr>
              <w:lastRenderedPageBreak/>
              <w:t xml:space="preserve">a) </w:t>
            </w:r>
            <w:r w:rsidRPr="00AE38C6">
              <w:rPr>
                <w:b/>
                <w:sz w:val="22"/>
                <w:szCs w:val="22"/>
              </w:rPr>
              <w:t>pre budov</w:t>
            </w:r>
            <w:r>
              <w:rPr>
                <w:b/>
                <w:sz w:val="22"/>
                <w:szCs w:val="22"/>
              </w:rPr>
              <w:t>u</w:t>
            </w:r>
            <w:r w:rsidRPr="00AE38C6">
              <w:rPr>
                <w:b/>
                <w:sz w:val="22"/>
                <w:szCs w:val="22"/>
              </w:rPr>
              <w:t xml:space="preserve"> a</w:t>
            </w:r>
            <w:r>
              <w:rPr>
                <w:b/>
                <w:sz w:val="22"/>
                <w:szCs w:val="22"/>
              </w:rPr>
              <w:t>lebo</w:t>
            </w:r>
            <w:r w:rsidRPr="00AE38C6">
              <w:rPr>
                <w:b/>
                <w:sz w:val="22"/>
                <w:szCs w:val="22"/>
              </w:rPr>
              <w:t xml:space="preserve"> jednotk</w:t>
            </w:r>
            <w:r>
              <w:rPr>
                <w:b/>
                <w:sz w:val="22"/>
                <w:szCs w:val="22"/>
              </w:rPr>
              <w:t>u</w:t>
            </w:r>
            <w:r w:rsidRPr="00AE38C6">
              <w:rPr>
                <w:b/>
                <w:sz w:val="22"/>
                <w:szCs w:val="22"/>
              </w:rPr>
              <w:t xml:space="preserve"> budov</w:t>
            </w:r>
            <w:r>
              <w:rPr>
                <w:b/>
                <w:sz w:val="22"/>
                <w:szCs w:val="22"/>
              </w:rPr>
              <w:t>y</w:t>
            </w:r>
            <w:r w:rsidRPr="00AE38C6">
              <w:rPr>
                <w:b/>
                <w:sz w:val="22"/>
                <w:szCs w:val="22"/>
              </w:rPr>
              <w:t>, kto</w:t>
            </w:r>
            <w:r>
              <w:rPr>
                <w:b/>
                <w:sz w:val="22"/>
                <w:szCs w:val="22"/>
              </w:rPr>
              <w:t>rá</w:t>
            </w:r>
            <w:r w:rsidRPr="00AE38C6">
              <w:rPr>
                <w:b/>
                <w:sz w:val="22"/>
                <w:szCs w:val="22"/>
              </w:rPr>
              <w:t xml:space="preserve"> sa predáva alebo prenajíma </w:t>
            </w:r>
            <w:r w:rsidRPr="00AE38C6">
              <w:rPr>
                <w:b/>
                <w:sz w:val="22"/>
                <w:szCs w:val="22"/>
              </w:rPr>
              <w:lastRenderedPageBreak/>
              <w:t xml:space="preserve">novému nájomcovi alebo </w:t>
            </w:r>
            <w:r>
              <w:rPr>
                <w:b/>
                <w:sz w:val="22"/>
                <w:szCs w:val="22"/>
              </w:rPr>
              <w:t xml:space="preserve">ktorej </w:t>
            </w:r>
            <w:r w:rsidRPr="00AE38C6">
              <w:rPr>
                <w:b/>
                <w:sz w:val="22"/>
                <w:szCs w:val="22"/>
              </w:rPr>
              <w:t xml:space="preserve">nájom </w:t>
            </w:r>
            <w:r>
              <w:rPr>
                <w:b/>
                <w:sz w:val="22"/>
                <w:szCs w:val="22"/>
              </w:rPr>
              <w:t xml:space="preserve">sa </w:t>
            </w:r>
            <w:r w:rsidRPr="00AE38C6">
              <w:rPr>
                <w:b/>
                <w:sz w:val="22"/>
                <w:szCs w:val="22"/>
              </w:rPr>
              <w:t>predlžuje</w:t>
            </w:r>
            <w:r w:rsidRPr="00B51A68">
              <w:rPr>
                <w:b/>
                <w:sz w:val="22"/>
                <w:szCs w:val="22"/>
              </w:rPr>
              <w:t xml:space="preserve">, </w:t>
            </w:r>
          </w:p>
          <w:p w14:paraId="07CE20AF" w14:textId="77777777" w:rsidR="00E87BD6" w:rsidRDefault="00E87BD6" w:rsidP="00E87BD6">
            <w:pPr>
              <w:pStyle w:val="Default"/>
              <w:rPr>
                <w:sz w:val="22"/>
                <w:szCs w:val="22"/>
              </w:rPr>
            </w:pPr>
          </w:p>
          <w:p w14:paraId="75EC2BC2" w14:textId="09C889FB" w:rsidR="00E87BD6" w:rsidRPr="00222514" w:rsidRDefault="00E87BD6" w:rsidP="00E87BD6">
            <w:pPr>
              <w:pStyle w:val="Default"/>
              <w:rPr>
                <w:sz w:val="22"/>
                <w:szCs w:val="22"/>
              </w:rPr>
            </w:pPr>
            <w:r w:rsidRPr="00B51A68">
              <w:rPr>
                <w:sz w:val="22"/>
                <w:szCs w:val="22"/>
              </w:rPr>
              <w:t>c) pri dokončení novej budovy alebo významnej obnovy existujúcej budovy; inak je dobrovoľná.</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057B654" w14:textId="6D6222B2" w:rsidR="00E87BD6" w:rsidRDefault="00E87BD6" w:rsidP="00E87BD6">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FFA69F1" w14:textId="68D9EF90" w:rsidR="00E87BD6" w:rsidRDefault="00E87BD6" w:rsidP="00E87BD6">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4BF0997" w14:textId="0BC84C8B" w:rsidR="00E87BD6" w:rsidRDefault="00E87BD6" w:rsidP="00E87BD6">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FDF88D9" w14:textId="77777777" w:rsidR="00E87BD6" w:rsidRPr="005667E7" w:rsidRDefault="00E87BD6" w:rsidP="00E87BD6">
            <w:pPr>
              <w:pStyle w:val="Default"/>
              <w:rPr>
                <w:sz w:val="22"/>
                <w:szCs w:val="22"/>
              </w:rPr>
            </w:pPr>
          </w:p>
        </w:tc>
      </w:tr>
      <w:tr w:rsidR="0098507D" w:rsidRPr="005667E7" w14:paraId="09AE11D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4BC02D7"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BC5B4A5" w14:textId="77777777" w:rsidR="0098507D" w:rsidRPr="005667E7" w:rsidRDefault="0098507D" w:rsidP="0098507D">
            <w:pPr>
              <w:pStyle w:val="oj-normal"/>
              <w:spacing w:before="120"/>
              <w:jc w:val="both"/>
              <w:rPr>
                <w:sz w:val="22"/>
                <w:szCs w:val="22"/>
              </w:rPr>
            </w:pPr>
            <w:r w:rsidRPr="005667E7">
              <w:rPr>
                <w:color w:val="000000"/>
                <w:sz w:val="22"/>
                <w:szCs w:val="22"/>
              </w:rPr>
              <w:t>existujúce budovy, ktoré vlastnia alebo užívajú verejné subjekty.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AAFDCCE"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7B6B3E3" w14:textId="5988389C"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1379FB8" w14:textId="77777777" w:rsidR="0098507D" w:rsidRDefault="0098507D" w:rsidP="0098507D">
            <w:pPr>
              <w:pStyle w:val="Default"/>
              <w:rPr>
                <w:b/>
                <w:sz w:val="22"/>
                <w:szCs w:val="22"/>
              </w:rPr>
            </w:pPr>
            <w:r>
              <w:rPr>
                <w:b/>
                <w:sz w:val="22"/>
                <w:szCs w:val="22"/>
              </w:rPr>
              <w:t>§ 5</w:t>
            </w:r>
          </w:p>
          <w:p w14:paraId="41A52BAE" w14:textId="20189C79" w:rsidR="0098507D" w:rsidRDefault="0098507D" w:rsidP="0098507D">
            <w:pPr>
              <w:pStyle w:val="Default"/>
              <w:rPr>
                <w:b/>
                <w:sz w:val="22"/>
                <w:szCs w:val="22"/>
              </w:rPr>
            </w:pPr>
            <w:r>
              <w:rPr>
                <w:b/>
                <w:sz w:val="22"/>
                <w:szCs w:val="22"/>
              </w:rPr>
              <w:t xml:space="preserve">O 2 </w:t>
            </w:r>
          </w:p>
          <w:p w14:paraId="271FD845" w14:textId="375B38F7" w:rsidR="0098507D" w:rsidRPr="0046307F" w:rsidRDefault="0098507D" w:rsidP="0098507D">
            <w:pPr>
              <w:pStyle w:val="Default"/>
              <w:rPr>
                <w:b/>
                <w:sz w:val="22"/>
                <w:szCs w:val="22"/>
              </w:rPr>
            </w:pPr>
            <w:r w:rsidRPr="0046307F">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BB88984" w14:textId="3747B60E" w:rsidR="0098507D" w:rsidRPr="00222514" w:rsidRDefault="0098507D" w:rsidP="0098507D">
            <w:pPr>
              <w:pStyle w:val="Default"/>
              <w:rPr>
                <w:b/>
                <w:sz w:val="22"/>
                <w:szCs w:val="22"/>
              </w:rPr>
            </w:pPr>
            <w:r w:rsidRPr="00B51A68">
              <w:rPr>
                <w:b/>
                <w:sz w:val="22"/>
                <w:szCs w:val="22"/>
              </w:rPr>
              <w:t xml:space="preserve">b) </w:t>
            </w:r>
            <w:r w:rsidRPr="00AE38C6">
              <w:rPr>
                <w:b/>
                <w:sz w:val="22"/>
                <w:szCs w:val="22"/>
              </w:rPr>
              <w:t>pre budov</w:t>
            </w:r>
            <w:r w:rsidR="009B36DF">
              <w:rPr>
                <w:b/>
                <w:sz w:val="22"/>
                <w:szCs w:val="22"/>
              </w:rPr>
              <w:t>u</w:t>
            </w:r>
            <w:r w:rsidRPr="00AE38C6">
              <w:rPr>
                <w:b/>
                <w:sz w:val="22"/>
                <w:szCs w:val="22"/>
              </w:rPr>
              <w:t>, ktor</w:t>
            </w:r>
            <w:r w:rsidR="009B36DF">
              <w:rPr>
                <w:b/>
                <w:sz w:val="22"/>
                <w:szCs w:val="22"/>
              </w:rPr>
              <w:t>ú</w:t>
            </w:r>
            <w:r w:rsidRPr="00AE38C6">
              <w:rPr>
                <w:b/>
                <w:sz w:val="22"/>
                <w:szCs w:val="22"/>
              </w:rPr>
              <w:t xml:space="preserve"> vlastn</w:t>
            </w:r>
            <w:r w:rsidR="009B36DF">
              <w:rPr>
                <w:b/>
                <w:sz w:val="22"/>
                <w:szCs w:val="22"/>
              </w:rPr>
              <w:t>í</w:t>
            </w:r>
            <w:r w:rsidRPr="00AE38C6">
              <w:rPr>
                <w:b/>
                <w:sz w:val="22"/>
                <w:szCs w:val="22"/>
              </w:rPr>
              <w:t xml:space="preserve"> a</w:t>
            </w:r>
            <w:r w:rsidR="009B36DF">
              <w:rPr>
                <w:b/>
                <w:sz w:val="22"/>
                <w:szCs w:val="22"/>
              </w:rPr>
              <w:t>lebo</w:t>
            </w:r>
            <w:r w:rsidRPr="00AE38C6">
              <w:rPr>
                <w:b/>
                <w:sz w:val="22"/>
                <w:szCs w:val="22"/>
              </w:rPr>
              <w:t xml:space="preserve"> užíva verejn</w:t>
            </w:r>
            <w:r w:rsidR="009B36DF">
              <w:rPr>
                <w:b/>
                <w:sz w:val="22"/>
                <w:szCs w:val="22"/>
              </w:rPr>
              <w:t>ý</w:t>
            </w:r>
            <w:r w:rsidRPr="00AE38C6">
              <w:rPr>
                <w:b/>
                <w:sz w:val="22"/>
                <w:szCs w:val="22"/>
              </w:rPr>
              <w:t xml:space="preserve"> subjekt</w:t>
            </w:r>
            <w:r>
              <w:rPr>
                <w:b/>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1803424" w14:textId="522E01F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E5D22D7" w14:textId="2418B63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60E832D" w14:textId="7F1D2E6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5CB0C91" w14:textId="77777777" w:rsidR="0098507D" w:rsidRPr="005667E7" w:rsidRDefault="0098507D" w:rsidP="0098507D">
            <w:pPr>
              <w:pStyle w:val="Default"/>
              <w:rPr>
                <w:sz w:val="22"/>
                <w:szCs w:val="22"/>
              </w:rPr>
            </w:pPr>
          </w:p>
        </w:tc>
      </w:tr>
      <w:tr w:rsidR="0098507D" w:rsidRPr="005667E7" w14:paraId="4B69873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5EFF012"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0D9E9DD"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Požiadavka na vydanie energetického certifikátu sa neuplatňuje, keď je pre príslušnú budovu alebo jednotku budovy k dispozícii platný certifikát vydaný v súlade so smernicou 2010/31/EÚ alebo touto smernicou.</w:t>
            </w:r>
          </w:p>
          <w:p w14:paraId="12ED7890"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246738">
              <w:rPr>
                <w:sz w:val="22"/>
                <w:szCs w:val="22"/>
              </w:rPr>
              <w:t>Členské štáty zabezpečia, aby bola na požiadanie vydaná papierová verzia energetického certifikátu.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B36E569"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3D40FF1" w14:textId="77777777" w:rsidR="00D87A04" w:rsidRDefault="00D87A04" w:rsidP="00D87A04">
            <w:pPr>
              <w:pStyle w:val="Default"/>
              <w:rPr>
                <w:sz w:val="22"/>
                <w:szCs w:val="22"/>
                <w:lang w:eastAsia="cs-CZ"/>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p w14:paraId="511BAD72" w14:textId="77777777" w:rsidR="0098507D" w:rsidRDefault="0098507D" w:rsidP="0098507D">
            <w:pPr>
              <w:pStyle w:val="Default"/>
              <w:rPr>
                <w:b/>
                <w:sz w:val="22"/>
                <w:szCs w:val="22"/>
                <w:lang w:eastAsia="cs-CZ"/>
              </w:rPr>
            </w:pPr>
          </w:p>
          <w:p w14:paraId="1C3CDB68" w14:textId="009F1A21" w:rsidR="0098507D" w:rsidRDefault="0098507D" w:rsidP="0098507D">
            <w:pPr>
              <w:pStyle w:val="Default"/>
              <w:rPr>
                <w:sz w:val="22"/>
                <w:szCs w:val="22"/>
                <w:lang w:eastAsia="cs-CZ"/>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p w14:paraId="69B3D34D" w14:textId="77777777" w:rsidR="0098507D" w:rsidRDefault="0098507D" w:rsidP="0098507D">
            <w:pPr>
              <w:pStyle w:val="Default"/>
              <w:rPr>
                <w:sz w:val="22"/>
                <w:szCs w:val="22"/>
                <w:lang w:eastAsia="cs-CZ"/>
              </w:rPr>
            </w:pPr>
          </w:p>
          <w:p w14:paraId="012974DD" w14:textId="77777777" w:rsidR="0098507D" w:rsidRDefault="0098507D" w:rsidP="0098507D">
            <w:pPr>
              <w:pStyle w:val="Default"/>
              <w:rPr>
                <w:sz w:val="22"/>
                <w:szCs w:val="22"/>
                <w:lang w:eastAsia="cs-CZ"/>
              </w:rPr>
            </w:pPr>
          </w:p>
          <w:p w14:paraId="13BB198F" w14:textId="77777777" w:rsidR="0098507D" w:rsidRDefault="0098507D" w:rsidP="0098507D">
            <w:pPr>
              <w:pStyle w:val="Default"/>
              <w:rPr>
                <w:sz w:val="22"/>
                <w:szCs w:val="22"/>
                <w:lang w:eastAsia="cs-CZ"/>
              </w:rPr>
            </w:pPr>
          </w:p>
          <w:p w14:paraId="18834D9F" w14:textId="77777777" w:rsidR="0098507D" w:rsidRDefault="0098507D" w:rsidP="0098507D">
            <w:pPr>
              <w:pStyle w:val="Default"/>
              <w:rPr>
                <w:sz w:val="22"/>
                <w:szCs w:val="22"/>
                <w:lang w:eastAsia="cs-CZ"/>
              </w:rPr>
            </w:pPr>
          </w:p>
          <w:p w14:paraId="39535EEC" w14:textId="77777777" w:rsidR="0098507D" w:rsidRDefault="0098507D" w:rsidP="0098507D">
            <w:pPr>
              <w:pStyle w:val="Default"/>
              <w:rPr>
                <w:sz w:val="22"/>
                <w:szCs w:val="22"/>
                <w:lang w:eastAsia="cs-CZ"/>
              </w:rPr>
            </w:pPr>
          </w:p>
          <w:p w14:paraId="2DB59736" w14:textId="77777777" w:rsidR="0098507D" w:rsidRDefault="0098507D" w:rsidP="0098507D">
            <w:pPr>
              <w:pStyle w:val="Default"/>
              <w:rPr>
                <w:sz w:val="22"/>
                <w:szCs w:val="22"/>
                <w:lang w:eastAsia="cs-CZ"/>
              </w:rPr>
            </w:pPr>
          </w:p>
          <w:p w14:paraId="2B9B1F97" w14:textId="77777777" w:rsidR="0098507D" w:rsidRDefault="0098507D" w:rsidP="0098507D">
            <w:pPr>
              <w:pStyle w:val="Default"/>
              <w:rPr>
                <w:sz w:val="22"/>
                <w:szCs w:val="22"/>
                <w:lang w:eastAsia="cs-CZ"/>
              </w:rPr>
            </w:pPr>
          </w:p>
          <w:p w14:paraId="2B0F2FD2" w14:textId="65E309B6" w:rsidR="0098507D" w:rsidRDefault="0098507D" w:rsidP="0098507D">
            <w:pPr>
              <w:pStyle w:val="Default"/>
              <w:rPr>
                <w:sz w:val="22"/>
                <w:szCs w:val="22"/>
                <w:lang w:eastAsia="cs-CZ"/>
              </w:rPr>
            </w:pPr>
          </w:p>
          <w:p w14:paraId="51F883E7" w14:textId="26A0E29A" w:rsidR="0098507D" w:rsidRDefault="0098507D" w:rsidP="0098507D">
            <w:pPr>
              <w:pStyle w:val="Default"/>
              <w:rPr>
                <w:sz w:val="22"/>
                <w:szCs w:val="22"/>
                <w:lang w:eastAsia="cs-CZ"/>
              </w:rPr>
            </w:pPr>
          </w:p>
          <w:p w14:paraId="0521FCD9" w14:textId="1C4E358D" w:rsidR="0098507D" w:rsidRDefault="0098507D" w:rsidP="0098507D">
            <w:pPr>
              <w:pStyle w:val="Default"/>
              <w:rPr>
                <w:sz w:val="22"/>
                <w:szCs w:val="22"/>
                <w:lang w:eastAsia="cs-CZ"/>
              </w:rPr>
            </w:pPr>
          </w:p>
          <w:p w14:paraId="7F691F96" w14:textId="5806E901" w:rsidR="0098507D" w:rsidRDefault="0098507D" w:rsidP="0098507D">
            <w:pPr>
              <w:pStyle w:val="Default"/>
              <w:rPr>
                <w:sz w:val="22"/>
                <w:szCs w:val="22"/>
                <w:lang w:eastAsia="cs-CZ"/>
              </w:rPr>
            </w:pPr>
          </w:p>
          <w:p w14:paraId="1C25AD99" w14:textId="77777777" w:rsidR="0098507D" w:rsidRDefault="0098507D" w:rsidP="0098507D">
            <w:pPr>
              <w:pStyle w:val="Default"/>
              <w:rPr>
                <w:sz w:val="22"/>
                <w:szCs w:val="22"/>
                <w:lang w:eastAsia="cs-CZ"/>
              </w:rPr>
            </w:pPr>
          </w:p>
          <w:p w14:paraId="13F66E2C" w14:textId="77777777" w:rsidR="0098507D" w:rsidRDefault="0098507D" w:rsidP="0098507D">
            <w:pPr>
              <w:pStyle w:val="Default"/>
              <w:rPr>
                <w:b/>
                <w:sz w:val="22"/>
                <w:szCs w:val="22"/>
                <w:lang w:eastAsia="cs-CZ"/>
              </w:rPr>
            </w:pPr>
            <w:r>
              <w:rPr>
                <w:b/>
                <w:sz w:val="22"/>
                <w:szCs w:val="22"/>
                <w:lang w:eastAsia="cs-CZ"/>
              </w:rPr>
              <w:lastRenderedPageBreak/>
              <w:t>N</w:t>
            </w:r>
            <w:r w:rsidRPr="002D13CB">
              <w:rPr>
                <w:b/>
                <w:sz w:val="22"/>
                <w:szCs w:val="22"/>
                <w:lang w:eastAsia="cs-CZ"/>
              </w:rPr>
              <w:t>ávrh zákona č. xx/2026 Z. z.</w:t>
            </w:r>
          </w:p>
          <w:p w14:paraId="264388C6" w14:textId="77777777" w:rsidR="0098507D" w:rsidRDefault="0098507D" w:rsidP="0098507D">
            <w:pPr>
              <w:pStyle w:val="Default"/>
              <w:rPr>
                <w:b/>
                <w:sz w:val="22"/>
                <w:szCs w:val="22"/>
                <w:lang w:eastAsia="cs-CZ"/>
              </w:rPr>
            </w:pPr>
          </w:p>
          <w:p w14:paraId="440BB05B" w14:textId="18990291" w:rsidR="0098507D" w:rsidRPr="002D13CB" w:rsidRDefault="0098507D" w:rsidP="0098507D">
            <w:pPr>
              <w:pStyle w:val="Default"/>
              <w:rPr>
                <w:b/>
                <w:sz w:val="22"/>
                <w:szCs w:val="22"/>
                <w:lang w:eastAsia="cs-CZ"/>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64F2A62" w14:textId="7C4E345D" w:rsidR="0098507D" w:rsidRPr="00D87A04" w:rsidRDefault="0098507D" w:rsidP="0098507D">
            <w:pPr>
              <w:pStyle w:val="Default"/>
              <w:rPr>
                <w:b/>
                <w:color w:val="auto"/>
                <w:sz w:val="22"/>
                <w:szCs w:val="22"/>
              </w:rPr>
            </w:pPr>
            <w:r w:rsidRPr="00D87A04">
              <w:rPr>
                <w:b/>
                <w:color w:val="auto"/>
                <w:sz w:val="22"/>
                <w:szCs w:val="22"/>
              </w:rPr>
              <w:lastRenderedPageBreak/>
              <w:t>§ 7</w:t>
            </w:r>
          </w:p>
          <w:p w14:paraId="5F3BD556" w14:textId="5475276B" w:rsidR="0098507D" w:rsidRPr="00D87A04" w:rsidRDefault="0098507D" w:rsidP="0098507D">
            <w:pPr>
              <w:pStyle w:val="Default"/>
              <w:rPr>
                <w:b/>
                <w:color w:val="auto"/>
                <w:sz w:val="22"/>
                <w:szCs w:val="22"/>
              </w:rPr>
            </w:pPr>
            <w:r w:rsidRPr="00D87A04">
              <w:rPr>
                <w:b/>
                <w:color w:val="auto"/>
                <w:sz w:val="22"/>
                <w:szCs w:val="22"/>
              </w:rPr>
              <w:t>O 6</w:t>
            </w:r>
          </w:p>
          <w:p w14:paraId="2BBF081E" w14:textId="77777777" w:rsidR="0098507D" w:rsidRDefault="0098507D" w:rsidP="0098507D">
            <w:pPr>
              <w:pStyle w:val="Default"/>
              <w:rPr>
                <w:b/>
                <w:color w:val="auto"/>
                <w:sz w:val="22"/>
                <w:szCs w:val="22"/>
              </w:rPr>
            </w:pPr>
          </w:p>
          <w:p w14:paraId="776BF858" w14:textId="77777777" w:rsidR="0098507D" w:rsidRDefault="0098507D" w:rsidP="0098507D">
            <w:pPr>
              <w:pStyle w:val="Default"/>
              <w:rPr>
                <w:b/>
                <w:color w:val="auto"/>
                <w:sz w:val="22"/>
                <w:szCs w:val="22"/>
              </w:rPr>
            </w:pPr>
          </w:p>
          <w:p w14:paraId="75B407E6" w14:textId="77777777" w:rsidR="0098507D" w:rsidRDefault="0098507D" w:rsidP="0098507D">
            <w:pPr>
              <w:pStyle w:val="Default"/>
              <w:rPr>
                <w:b/>
                <w:color w:val="auto"/>
                <w:sz w:val="22"/>
                <w:szCs w:val="22"/>
              </w:rPr>
            </w:pPr>
          </w:p>
          <w:p w14:paraId="3A04AEB5" w14:textId="77777777" w:rsidR="0098507D" w:rsidRDefault="0098507D" w:rsidP="0098507D">
            <w:pPr>
              <w:pStyle w:val="Default"/>
              <w:rPr>
                <w:b/>
                <w:color w:val="auto"/>
                <w:sz w:val="22"/>
                <w:szCs w:val="22"/>
              </w:rPr>
            </w:pPr>
          </w:p>
          <w:p w14:paraId="5B7DE69C" w14:textId="3C203100" w:rsidR="0098507D" w:rsidRPr="002D13CB" w:rsidRDefault="0098507D" w:rsidP="0098507D">
            <w:pPr>
              <w:pStyle w:val="Default"/>
              <w:rPr>
                <w:b/>
                <w:color w:val="auto"/>
                <w:sz w:val="22"/>
                <w:szCs w:val="22"/>
              </w:rPr>
            </w:pPr>
            <w:r w:rsidRPr="002D13CB">
              <w:rPr>
                <w:b/>
                <w:color w:val="auto"/>
                <w:sz w:val="22"/>
                <w:szCs w:val="22"/>
              </w:rPr>
              <w:t>§ 9</w:t>
            </w:r>
          </w:p>
          <w:p w14:paraId="12F83D5B" w14:textId="32822496" w:rsidR="0098507D" w:rsidRPr="002D13CB" w:rsidRDefault="0098507D" w:rsidP="0098507D">
            <w:pPr>
              <w:pStyle w:val="Default"/>
              <w:rPr>
                <w:b/>
                <w:color w:val="auto"/>
                <w:sz w:val="22"/>
                <w:szCs w:val="22"/>
              </w:rPr>
            </w:pPr>
            <w:r w:rsidRPr="002D13CB">
              <w:rPr>
                <w:b/>
                <w:color w:val="auto"/>
                <w:sz w:val="22"/>
                <w:szCs w:val="22"/>
              </w:rPr>
              <w:t>O 3</w:t>
            </w:r>
          </w:p>
          <w:p w14:paraId="75C3C073" w14:textId="3BCA1A8B" w:rsidR="0098507D" w:rsidRPr="002D13CB" w:rsidRDefault="0098507D" w:rsidP="0098507D">
            <w:pPr>
              <w:pStyle w:val="Default"/>
              <w:rPr>
                <w:b/>
                <w:color w:val="auto"/>
                <w:sz w:val="22"/>
                <w:szCs w:val="22"/>
              </w:rPr>
            </w:pPr>
            <w:r w:rsidRPr="002D13CB">
              <w:rPr>
                <w:b/>
                <w:color w:val="auto"/>
                <w:sz w:val="22"/>
                <w:szCs w:val="22"/>
              </w:rPr>
              <w:t>P b</w:t>
            </w:r>
          </w:p>
          <w:p w14:paraId="3E17B612" w14:textId="77777777" w:rsidR="0098507D" w:rsidRDefault="0098507D" w:rsidP="0098507D">
            <w:pPr>
              <w:pStyle w:val="Default"/>
              <w:rPr>
                <w:color w:val="auto"/>
                <w:sz w:val="22"/>
                <w:szCs w:val="22"/>
              </w:rPr>
            </w:pPr>
          </w:p>
          <w:p w14:paraId="5A402B30" w14:textId="77777777" w:rsidR="0098507D" w:rsidRDefault="0098507D" w:rsidP="0098507D">
            <w:pPr>
              <w:pStyle w:val="Default"/>
              <w:rPr>
                <w:color w:val="auto"/>
                <w:sz w:val="22"/>
                <w:szCs w:val="22"/>
              </w:rPr>
            </w:pPr>
          </w:p>
          <w:p w14:paraId="3B670431" w14:textId="77777777" w:rsidR="0098507D" w:rsidRDefault="0098507D" w:rsidP="0098507D">
            <w:pPr>
              <w:pStyle w:val="Default"/>
              <w:rPr>
                <w:color w:val="auto"/>
                <w:sz w:val="22"/>
                <w:szCs w:val="22"/>
              </w:rPr>
            </w:pPr>
          </w:p>
          <w:p w14:paraId="65893CB7" w14:textId="77777777" w:rsidR="0098507D" w:rsidRDefault="0098507D" w:rsidP="0098507D">
            <w:pPr>
              <w:pStyle w:val="Default"/>
              <w:rPr>
                <w:color w:val="auto"/>
                <w:sz w:val="22"/>
                <w:szCs w:val="22"/>
              </w:rPr>
            </w:pPr>
          </w:p>
          <w:p w14:paraId="0D570DD6" w14:textId="77777777" w:rsidR="0098507D" w:rsidRDefault="0098507D" w:rsidP="0098507D">
            <w:pPr>
              <w:pStyle w:val="Default"/>
              <w:rPr>
                <w:color w:val="auto"/>
                <w:sz w:val="22"/>
                <w:szCs w:val="22"/>
              </w:rPr>
            </w:pPr>
          </w:p>
          <w:p w14:paraId="5192CA77" w14:textId="77777777" w:rsidR="0098507D" w:rsidRDefault="0098507D" w:rsidP="0098507D">
            <w:pPr>
              <w:pStyle w:val="Default"/>
              <w:rPr>
                <w:color w:val="auto"/>
                <w:sz w:val="22"/>
                <w:szCs w:val="22"/>
              </w:rPr>
            </w:pPr>
          </w:p>
          <w:p w14:paraId="35CB77F6" w14:textId="77777777" w:rsidR="0098507D" w:rsidRDefault="0098507D" w:rsidP="0098507D">
            <w:pPr>
              <w:pStyle w:val="Default"/>
              <w:rPr>
                <w:color w:val="auto"/>
                <w:sz w:val="22"/>
                <w:szCs w:val="22"/>
              </w:rPr>
            </w:pPr>
          </w:p>
          <w:p w14:paraId="634B6158" w14:textId="77777777" w:rsidR="0098507D" w:rsidRDefault="0098507D" w:rsidP="0098507D">
            <w:pPr>
              <w:pStyle w:val="Default"/>
              <w:rPr>
                <w:color w:val="auto"/>
                <w:sz w:val="22"/>
                <w:szCs w:val="22"/>
              </w:rPr>
            </w:pPr>
          </w:p>
          <w:p w14:paraId="6F00E493" w14:textId="4D47EA2A" w:rsidR="0098507D" w:rsidRDefault="0098507D" w:rsidP="0098507D">
            <w:pPr>
              <w:pStyle w:val="Default"/>
              <w:rPr>
                <w:color w:val="auto"/>
                <w:sz w:val="22"/>
                <w:szCs w:val="22"/>
              </w:rPr>
            </w:pPr>
          </w:p>
          <w:p w14:paraId="5AEF3C00" w14:textId="46537A2A" w:rsidR="0098507D" w:rsidRDefault="0098507D" w:rsidP="0098507D">
            <w:pPr>
              <w:pStyle w:val="Default"/>
              <w:rPr>
                <w:color w:val="auto"/>
                <w:sz w:val="22"/>
                <w:szCs w:val="22"/>
              </w:rPr>
            </w:pPr>
          </w:p>
          <w:p w14:paraId="0B828197" w14:textId="69699FDD" w:rsidR="0098507D" w:rsidRDefault="0098507D" w:rsidP="0098507D">
            <w:pPr>
              <w:pStyle w:val="Default"/>
              <w:rPr>
                <w:color w:val="auto"/>
                <w:sz w:val="22"/>
                <w:szCs w:val="22"/>
              </w:rPr>
            </w:pPr>
          </w:p>
          <w:p w14:paraId="1426E097" w14:textId="3E07B74B" w:rsidR="0098507D" w:rsidRDefault="0098507D" w:rsidP="0098507D">
            <w:pPr>
              <w:pStyle w:val="Default"/>
              <w:rPr>
                <w:color w:val="auto"/>
                <w:sz w:val="22"/>
                <w:szCs w:val="22"/>
              </w:rPr>
            </w:pPr>
          </w:p>
          <w:p w14:paraId="490F9E13" w14:textId="4269280D" w:rsidR="0098507D" w:rsidRDefault="0098507D" w:rsidP="0098507D">
            <w:pPr>
              <w:pStyle w:val="Default"/>
              <w:rPr>
                <w:color w:val="auto"/>
                <w:sz w:val="22"/>
                <w:szCs w:val="22"/>
              </w:rPr>
            </w:pPr>
          </w:p>
          <w:p w14:paraId="57325AA1" w14:textId="77777777" w:rsidR="00A2338D" w:rsidRDefault="00A2338D" w:rsidP="0098507D">
            <w:pPr>
              <w:pStyle w:val="Default"/>
              <w:rPr>
                <w:color w:val="auto"/>
                <w:sz w:val="22"/>
                <w:szCs w:val="22"/>
              </w:rPr>
            </w:pPr>
          </w:p>
          <w:p w14:paraId="3FEEE9C1" w14:textId="0AA03B05" w:rsidR="0098507D" w:rsidRPr="002D13CB" w:rsidRDefault="0098507D" w:rsidP="0098507D">
            <w:pPr>
              <w:pStyle w:val="Default"/>
              <w:rPr>
                <w:b/>
                <w:color w:val="auto"/>
                <w:sz w:val="22"/>
                <w:szCs w:val="22"/>
              </w:rPr>
            </w:pPr>
            <w:r w:rsidRPr="002D13CB">
              <w:rPr>
                <w:b/>
                <w:color w:val="auto"/>
                <w:sz w:val="22"/>
                <w:szCs w:val="22"/>
              </w:rPr>
              <w:lastRenderedPageBreak/>
              <w:t>§ 14af</w:t>
            </w:r>
          </w:p>
          <w:p w14:paraId="4B8A6149" w14:textId="77777777" w:rsidR="0098507D" w:rsidRPr="008A4A48" w:rsidRDefault="0098507D" w:rsidP="0098507D">
            <w:pPr>
              <w:pStyle w:val="Default"/>
              <w:rPr>
                <w:color w:val="auto"/>
                <w:sz w:val="22"/>
                <w:szCs w:val="22"/>
              </w:rPr>
            </w:pPr>
          </w:p>
          <w:p w14:paraId="16C31500" w14:textId="77777777" w:rsidR="0098507D" w:rsidRPr="008A4A48" w:rsidRDefault="0098507D" w:rsidP="0098507D">
            <w:pPr>
              <w:pStyle w:val="Default"/>
              <w:rPr>
                <w:color w:val="auto"/>
                <w:sz w:val="22"/>
                <w:szCs w:val="22"/>
              </w:rPr>
            </w:pPr>
          </w:p>
          <w:p w14:paraId="55094E8E" w14:textId="77777777" w:rsidR="0098507D" w:rsidRPr="008A4A48" w:rsidRDefault="0098507D" w:rsidP="0098507D">
            <w:pPr>
              <w:pStyle w:val="Default"/>
              <w:rPr>
                <w:color w:val="auto"/>
                <w:sz w:val="22"/>
                <w:szCs w:val="22"/>
              </w:rPr>
            </w:pPr>
          </w:p>
          <w:p w14:paraId="1D5C71F8" w14:textId="1C7A12DA" w:rsidR="0098507D" w:rsidRPr="008A4A48"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EAB0704" w14:textId="18D9ECDB" w:rsidR="0098507D" w:rsidRPr="00D87A04" w:rsidRDefault="0098507D" w:rsidP="0098507D">
            <w:pPr>
              <w:pStyle w:val="Default"/>
              <w:rPr>
                <w:b/>
                <w:color w:val="auto"/>
                <w:sz w:val="22"/>
                <w:szCs w:val="22"/>
              </w:rPr>
            </w:pPr>
            <w:r w:rsidRPr="00D87A04">
              <w:rPr>
                <w:b/>
                <w:color w:val="auto"/>
                <w:sz w:val="22"/>
                <w:szCs w:val="22"/>
              </w:rPr>
              <w:lastRenderedPageBreak/>
              <w:t xml:space="preserve">(6) </w:t>
            </w:r>
            <w:r w:rsidR="00D87A04" w:rsidRPr="00D87A04">
              <w:rPr>
                <w:b/>
                <w:color w:val="auto"/>
                <w:sz w:val="22"/>
                <w:szCs w:val="22"/>
              </w:rPr>
              <w:t>Energetický certifikát sa vydá prostredníctvom centrálnej evidencie podľa § 9 ods. 3 písm. a).</w:t>
            </w:r>
          </w:p>
          <w:p w14:paraId="40926ABB" w14:textId="3E852878" w:rsidR="0098507D" w:rsidRDefault="0098507D" w:rsidP="0098507D">
            <w:pPr>
              <w:pStyle w:val="Default"/>
              <w:rPr>
                <w:color w:val="auto"/>
                <w:sz w:val="22"/>
                <w:szCs w:val="22"/>
              </w:rPr>
            </w:pPr>
          </w:p>
          <w:p w14:paraId="156E57F7" w14:textId="7DE61828" w:rsidR="00D87A04" w:rsidRDefault="00D87A04" w:rsidP="0098507D">
            <w:pPr>
              <w:pStyle w:val="Default"/>
              <w:rPr>
                <w:color w:val="auto"/>
                <w:sz w:val="22"/>
                <w:szCs w:val="22"/>
              </w:rPr>
            </w:pPr>
          </w:p>
          <w:p w14:paraId="7F399F81" w14:textId="77777777" w:rsidR="00D87A04" w:rsidRDefault="00D87A04" w:rsidP="0098507D">
            <w:pPr>
              <w:pStyle w:val="Default"/>
              <w:rPr>
                <w:color w:val="auto"/>
                <w:sz w:val="22"/>
                <w:szCs w:val="22"/>
              </w:rPr>
            </w:pPr>
          </w:p>
          <w:p w14:paraId="4CD891A6" w14:textId="72FBCA72" w:rsidR="0098507D" w:rsidRPr="00246738" w:rsidRDefault="0098507D" w:rsidP="0098507D">
            <w:pPr>
              <w:pStyle w:val="Default"/>
              <w:rPr>
                <w:color w:val="auto"/>
                <w:sz w:val="22"/>
                <w:szCs w:val="22"/>
              </w:rPr>
            </w:pPr>
            <w:r w:rsidRPr="002D13CB">
              <w:rPr>
                <w:color w:val="auto"/>
                <w:sz w:val="22"/>
                <w:szCs w:val="22"/>
              </w:rPr>
              <w:t xml:space="preserve">3) Ministerstvo alebo ním určená právnická </w:t>
            </w:r>
            <w:r w:rsidRPr="00246738">
              <w:rPr>
                <w:color w:val="auto"/>
                <w:sz w:val="22"/>
                <w:szCs w:val="22"/>
              </w:rPr>
              <w:t>osoba</w:t>
            </w:r>
          </w:p>
          <w:p w14:paraId="0BDF7ED4" w14:textId="7093CA13" w:rsidR="0098507D" w:rsidRPr="00246738" w:rsidRDefault="0098507D" w:rsidP="0098507D">
            <w:pPr>
              <w:pStyle w:val="Default"/>
              <w:rPr>
                <w:b/>
                <w:color w:val="auto"/>
                <w:sz w:val="22"/>
                <w:szCs w:val="22"/>
              </w:rPr>
            </w:pPr>
            <w:r w:rsidRPr="00246738">
              <w:rPr>
                <w:b/>
                <w:color w:val="auto"/>
                <w:sz w:val="22"/>
                <w:szCs w:val="22"/>
              </w:rPr>
              <w:t xml:space="preserve">b) </w:t>
            </w:r>
            <w:r w:rsidRPr="001F46E2">
              <w:rPr>
                <w:b/>
                <w:color w:val="auto"/>
                <w:sz w:val="22"/>
                <w:szCs w:val="22"/>
              </w:rPr>
              <w:t xml:space="preserve">sprístupňuje energetické certifikáty evidované v centrálnej evidencii, </w:t>
            </w:r>
            <w:proofErr w:type="spellStart"/>
            <w:r w:rsidRPr="001F46E2">
              <w:rPr>
                <w:b/>
                <w:color w:val="auto"/>
                <w:sz w:val="22"/>
                <w:szCs w:val="22"/>
              </w:rPr>
              <w:t>pasporty</w:t>
            </w:r>
            <w:proofErr w:type="spellEnd"/>
            <w:r w:rsidRPr="001F46E2">
              <w:rPr>
                <w:b/>
                <w:color w:val="auto"/>
                <w:sz w:val="22"/>
                <w:szCs w:val="22"/>
              </w:rPr>
              <w:t xml:space="preserve"> obnovy budov a ďalšie údaje z databázy údajov o energetickej hospodárnosti budov strojovo čitateľné vlastníkovi budovy, nájomcovi, správcovi, finančnej inštitúcii k budovám v jej portfóliu a na požiadanie orgánu štátneho dozoru bezodplatne;</w:t>
            </w:r>
            <w:r w:rsidR="00D87A04">
              <w:rPr>
                <w:b/>
                <w:color w:val="auto"/>
                <w:sz w:val="22"/>
                <w:szCs w:val="22"/>
              </w:rPr>
              <w:t xml:space="preserve"> inému žiadateľovi sa poskytujú údaje</w:t>
            </w:r>
            <w:r w:rsidRPr="001F46E2">
              <w:rPr>
                <w:b/>
                <w:color w:val="auto"/>
                <w:sz w:val="22"/>
                <w:szCs w:val="22"/>
              </w:rPr>
              <w:t xml:space="preserve"> o energetickej hospodárnosti budov z databázy údajov o energetickej hospodárnosti budov za úhradu,</w:t>
            </w:r>
          </w:p>
          <w:p w14:paraId="03BEFB61" w14:textId="77777777" w:rsidR="0098507D" w:rsidRDefault="0098507D" w:rsidP="0098507D">
            <w:pPr>
              <w:pStyle w:val="Default"/>
              <w:rPr>
                <w:color w:val="auto"/>
                <w:sz w:val="22"/>
                <w:szCs w:val="22"/>
              </w:rPr>
            </w:pPr>
          </w:p>
          <w:p w14:paraId="51F2446F" w14:textId="7BFE5CF9" w:rsidR="0098507D" w:rsidRPr="000926C8" w:rsidRDefault="00044663" w:rsidP="0098507D">
            <w:pPr>
              <w:pStyle w:val="Default"/>
              <w:rPr>
                <w:b/>
                <w:color w:val="auto"/>
                <w:sz w:val="22"/>
                <w:szCs w:val="22"/>
              </w:rPr>
            </w:pPr>
            <w:r w:rsidRPr="00044663">
              <w:rPr>
                <w:b/>
                <w:color w:val="auto"/>
                <w:sz w:val="22"/>
                <w:szCs w:val="22"/>
              </w:rPr>
              <w:lastRenderedPageBreak/>
              <w:t>Energetický certifikát vydaný v listinnej podobe platí do dátumu uplynutia platnosti, ktorý je v ňom uvedený, alebo do jeho nahradenia energetickým certifikátom v elektronickej podobe. Povinnosť vlastníka budovy odovzdať energetický certifikát novému vlastníkovi budovy je od 1. novembra 2026 splnená odovzdaním jeho listinnej podoby alebo jeho sprístupnením z centrálnej evidencie podľa § 9 ods. 3 písm. 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63834E2" w14:textId="1787AF06"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1759CE4" w14:textId="0F95FA75" w:rsidR="0098507D" w:rsidRDefault="0098507D" w:rsidP="0098507D">
            <w:pPr>
              <w:pStyle w:val="Default"/>
              <w:rPr>
                <w:sz w:val="22"/>
                <w:szCs w:val="22"/>
              </w:rPr>
            </w:pPr>
            <w:r>
              <w:rPr>
                <w:sz w:val="22"/>
                <w:szCs w:val="22"/>
              </w:rPr>
              <w:t>MD SR</w:t>
            </w:r>
          </w:p>
          <w:p w14:paraId="1E9A1299" w14:textId="29D67C48" w:rsidR="0098507D" w:rsidRDefault="0098507D" w:rsidP="0098507D">
            <w:pPr>
              <w:pStyle w:val="Default"/>
              <w:rPr>
                <w:sz w:val="22"/>
                <w:szCs w:val="22"/>
              </w:rPr>
            </w:pPr>
          </w:p>
          <w:p w14:paraId="4551A4C8" w14:textId="320DD65B" w:rsidR="0098507D" w:rsidRPr="005667E7" w:rsidRDefault="0098507D" w:rsidP="0098507D">
            <w:pPr>
              <w:pStyle w:val="Default"/>
              <w:rPr>
                <w:sz w:val="22"/>
                <w:szCs w:val="22"/>
              </w:rPr>
            </w:pPr>
            <w:r>
              <w:rPr>
                <w:sz w:val="22"/>
                <w:szCs w:val="22"/>
              </w:rPr>
              <w:t>Vydaný energetický certifikát si vlastník budovy prostredníctvom digitálnej platformy údajov o energetickej hospodárnosti budov bude vedieť vytlačiť kedykoľvek v papierovej podobe.</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82B6EF6" w14:textId="58CE494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54CB931" w14:textId="31932A7E" w:rsidR="0098507D" w:rsidRPr="005667E7" w:rsidRDefault="0098507D" w:rsidP="0098507D">
            <w:pPr>
              <w:pStyle w:val="Default"/>
              <w:rPr>
                <w:sz w:val="22"/>
                <w:szCs w:val="22"/>
              </w:rPr>
            </w:pPr>
          </w:p>
        </w:tc>
      </w:tr>
      <w:tr w:rsidR="0098507D" w:rsidRPr="005667E7" w14:paraId="18F4B06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A75DAFF"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65F2615" w14:textId="77777777" w:rsidR="0098507D" w:rsidRPr="005667E7" w:rsidRDefault="0098507D" w:rsidP="0098507D">
            <w:pPr>
              <w:pStyle w:val="Default"/>
              <w:jc w:val="both"/>
              <w:rPr>
                <w:sz w:val="22"/>
                <w:szCs w:val="22"/>
              </w:rPr>
            </w:pPr>
            <w:r w:rsidRPr="005667E7">
              <w:rPr>
                <w:sz w:val="22"/>
                <w:szCs w:val="22"/>
                <w:shd w:val="clear" w:color="auto" w:fill="FFFFFF"/>
              </w:rPr>
              <w:t>Členské štáty vyžadujú, aby sa pri výstavbe, po významnej obnove, pri predaji alebo prenájme budovy alebo jednotky budovy či pri predĺžení nájomných zmlúv pre budovy alebo jednotky budov ukázal potenciálnemu nájomcovi alebo kupujúcemu energetický certifikát a aby sa odovzdal kupujúcemu alebo nájomcovi.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B44A503"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532FE72" w14:textId="52C977D0" w:rsidR="0098507D" w:rsidRPr="00616D90" w:rsidRDefault="0098507D" w:rsidP="0098507D">
            <w:pPr>
              <w:pStyle w:val="Default"/>
              <w:rPr>
                <w:sz w:val="22"/>
                <w:szCs w:val="22"/>
                <w:lang w:eastAsia="cs-CZ"/>
              </w:rPr>
            </w:pPr>
            <w:r>
              <w:rPr>
                <w:sz w:val="22"/>
                <w:szCs w:val="22"/>
                <w:lang w:eastAsia="cs-CZ"/>
              </w:rPr>
              <w:t>Z</w:t>
            </w:r>
            <w:r w:rsidRPr="00616D90">
              <w:rPr>
                <w:sz w:val="22"/>
                <w:szCs w:val="22"/>
                <w:lang w:eastAsia="cs-CZ"/>
              </w:rPr>
              <w:t>ákon č. 555/2005 Z. z.</w:t>
            </w:r>
          </w:p>
          <w:p w14:paraId="5EA88820" w14:textId="77777777" w:rsidR="0098507D" w:rsidRDefault="0098507D" w:rsidP="0098507D">
            <w:pPr>
              <w:pStyle w:val="Default"/>
              <w:rPr>
                <w:b/>
                <w:sz w:val="22"/>
                <w:szCs w:val="22"/>
                <w:lang w:eastAsia="cs-CZ"/>
              </w:rPr>
            </w:pPr>
          </w:p>
          <w:p w14:paraId="4AFF87B2" w14:textId="77777777" w:rsidR="0098507D" w:rsidRDefault="0098507D" w:rsidP="0098507D">
            <w:pPr>
              <w:pStyle w:val="Default"/>
              <w:rPr>
                <w:b/>
                <w:sz w:val="22"/>
                <w:szCs w:val="22"/>
                <w:lang w:eastAsia="cs-CZ"/>
              </w:rPr>
            </w:pPr>
          </w:p>
          <w:p w14:paraId="056AA237" w14:textId="77777777" w:rsidR="0098507D" w:rsidRDefault="0098507D" w:rsidP="0098507D">
            <w:pPr>
              <w:pStyle w:val="Default"/>
              <w:rPr>
                <w:b/>
                <w:sz w:val="22"/>
                <w:szCs w:val="22"/>
                <w:lang w:eastAsia="cs-CZ"/>
              </w:rPr>
            </w:pPr>
          </w:p>
          <w:p w14:paraId="7AD3ACB4" w14:textId="2F52C08C" w:rsidR="0098507D" w:rsidRDefault="0098507D" w:rsidP="0098507D">
            <w:pPr>
              <w:pStyle w:val="Default"/>
              <w:rPr>
                <w:b/>
                <w:sz w:val="22"/>
                <w:szCs w:val="22"/>
                <w:lang w:eastAsia="cs-CZ"/>
              </w:rPr>
            </w:pPr>
          </w:p>
          <w:p w14:paraId="14B19021" w14:textId="71A3D209" w:rsidR="00A2338D" w:rsidRDefault="00A2338D" w:rsidP="0098507D">
            <w:pPr>
              <w:pStyle w:val="Default"/>
              <w:rPr>
                <w:b/>
                <w:sz w:val="22"/>
                <w:szCs w:val="22"/>
                <w:lang w:eastAsia="cs-CZ"/>
              </w:rPr>
            </w:pPr>
          </w:p>
          <w:p w14:paraId="34BD9DDA" w14:textId="77777777" w:rsidR="00A2338D" w:rsidRDefault="00A2338D" w:rsidP="0098507D">
            <w:pPr>
              <w:pStyle w:val="Default"/>
              <w:rPr>
                <w:b/>
                <w:sz w:val="22"/>
                <w:szCs w:val="22"/>
                <w:lang w:eastAsia="cs-CZ"/>
              </w:rPr>
            </w:pPr>
          </w:p>
          <w:p w14:paraId="637B0C1A" w14:textId="6C9E526B" w:rsidR="0098507D" w:rsidRPr="005667E7" w:rsidRDefault="0098507D" w:rsidP="0098507D">
            <w:pPr>
              <w:pStyle w:val="Default"/>
              <w:rPr>
                <w:sz w:val="22"/>
                <w:szCs w:val="22"/>
              </w:rPr>
            </w:pPr>
            <w:r>
              <w:rPr>
                <w:b/>
                <w:sz w:val="22"/>
                <w:szCs w:val="22"/>
                <w:lang w:eastAsia="cs-CZ"/>
              </w:rPr>
              <w:t>N</w:t>
            </w:r>
            <w:r w:rsidRPr="002D13CB">
              <w:rPr>
                <w:b/>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B6DA1F7" w14:textId="77777777" w:rsidR="0098507D" w:rsidRPr="009673D4" w:rsidRDefault="0098507D" w:rsidP="0098507D">
            <w:pPr>
              <w:pStyle w:val="Default"/>
              <w:rPr>
                <w:color w:val="auto"/>
                <w:sz w:val="22"/>
                <w:szCs w:val="22"/>
              </w:rPr>
            </w:pPr>
            <w:r w:rsidRPr="009673D4">
              <w:rPr>
                <w:color w:val="auto"/>
                <w:sz w:val="22"/>
                <w:szCs w:val="22"/>
              </w:rPr>
              <w:t>§ 8</w:t>
            </w:r>
          </w:p>
          <w:p w14:paraId="6DF74B52" w14:textId="2B348512" w:rsidR="0098507D" w:rsidRPr="009673D4" w:rsidRDefault="0098507D" w:rsidP="0098507D">
            <w:pPr>
              <w:pStyle w:val="Default"/>
              <w:rPr>
                <w:color w:val="auto"/>
                <w:sz w:val="22"/>
                <w:szCs w:val="22"/>
              </w:rPr>
            </w:pPr>
            <w:r w:rsidRPr="009673D4">
              <w:rPr>
                <w:color w:val="auto"/>
                <w:sz w:val="22"/>
                <w:szCs w:val="22"/>
              </w:rPr>
              <w:t>O 2</w:t>
            </w:r>
          </w:p>
          <w:p w14:paraId="3D85433C" w14:textId="77777777" w:rsidR="0098507D" w:rsidRDefault="0098507D" w:rsidP="0098507D">
            <w:pPr>
              <w:pStyle w:val="Default"/>
              <w:rPr>
                <w:color w:val="auto"/>
                <w:sz w:val="22"/>
                <w:szCs w:val="22"/>
              </w:rPr>
            </w:pPr>
            <w:r w:rsidRPr="009673D4">
              <w:rPr>
                <w:color w:val="auto"/>
                <w:sz w:val="22"/>
                <w:szCs w:val="22"/>
              </w:rPr>
              <w:t>P c</w:t>
            </w:r>
          </w:p>
          <w:p w14:paraId="4BDA3D1E" w14:textId="77777777" w:rsidR="0098507D" w:rsidRDefault="0098507D" w:rsidP="0098507D">
            <w:pPr>
              <w:pStyle w:val="Default"/>
              <w:rPr>
                <w:color w:val="auto"/>
                <w:sz w:val="22"/>
                <w:szCs w:val="22"/>
              </w:rPr>
            </w:pPr>
            <w:r>
              <w:rPr>
                <w:color w:val="auto"/>
                <w:sz w:val="22"/>
                <w:szCs w:val="22"/>
              </w:rPr>
              <w:t>P 1</w:t>
            </w:r>
          </w:p>
          <w:p w14:paraId="37A26505" w14:textId="77777777" w:rsidR="0098507D" w:rsidRDefault="0098507D" w:rsidP="0098507D">
            <w:pPr>
              <w:pStyle w:val="Default"/>
              <w:rPr>
                <w:color w:val="auto"/>
                <w:sz w:val="22"/>
                <w:szCs w:val="22"/>
              </w:rPr>
            </w:pPr>
            <w:r>
              <w:rPr>
                <w:color w:val="auto"/>
                <w:sz w:val="22"/>
                <w:szCs w:val="22"/>
              </w:rPr>
              <w:t>P 2</w:t>
            </w:r>
          </w:p>
          <w:p w14:paraId="0F13AFEB" w14:textId="77777777" w:rsidR="0098507D" w:rsidRDefault="0098507D" w:rsidP="0098507D">
            <w:pPr>
              <w:pStyle w:val="Default"/>
              <w:rPr>
                <w:b/>
                <w:color w:val="auto"/>
                <w:sz w:val="22"/>
                <w:szCs w:val="22"/>
              </w:rPr>
            </w:pPr>
          </w:p>
          <w:p w14:paraId="4E348725" w14:textId="54E9D401" w:rsidR="0098507D" w:rsidRDefault="0098507D" w:rsidP="0098507D">
            <w:pPr>
              <w:pStyle w:val="Default"/>
              <w:rPr>
                <w:b/>
                <w:color w:val="auto"/>
                <w:sz w:val="22"/>
                <w:szCs w:val="22"/>
              </w:rPr>
            </w:pPr>
          </w:p>
          <w:p w14:paraId="297711EA" w14:textId="45E3AA20" w:rsidR="00A2338D" w:rsidRDefault="00A2338D" w:rsidP="0098507D">
            <w:pPr>
              <w:pStyle w:val="Default"/>
              <w:rPr>
                <w:b/>
                <w:color w:val="auto"/>
                <w:sz w:val="22"/>
                <w:szCs w:val="22"/>
              </w:rPr>
            </w:pPr>
          </w:p>
          <w:p w14:paraId="4A026A3C" w14:textId="77777777" w:rsidR="00A2338D" w:rsidRDefault="00A2338D" w:rsidP="0098507D">
            <w:pPr>
              <w:pStyle w:val="Default"/>
              <w:rPr>
                <w:b/>
                <w:color w:val="auto"/>
                <w:sz w:val="22"/>
                <w:szCs w:val="22"/>
              </w:rPr>
            </w:pPr>
          </w:p>
          <w:p w14:paraId="028C1B23" w14:textId="6BE513C6" w:rsidR="0098507D" w:rsidRPr="00616D90" w:rsidRDefault="0098507D" w:rsidP="0098507D">
            <w:pPr>
              <w:pStyle w:val="Default"/>
              <w:rPr>
                <w:b/>
                <w:color w:val="auto"/>
                <w:sz w:val="22"/>
                <w:szCs w:val="22"/>
              </w:rPr>
            </w:pPr>
            <w:r w:rsidRPr="00616D90">
              <w:rPr>
                <w:b/>
                <w:color w:val="auto"/>
                <w:sz w:val="22"/>
                <w:szCs w:val="22"/>
              </w:rPr>
              <w:t>P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B98135F" w14:textId="77777777" w:rsidR="0098507D" w:rsidRDefault="0098507D" w:rsidP="0098507D">
            <w:pPr>
              <w:pStyle w:val="Default"/>
              <w:rPr>
                <w:sz w:val="22"/>
                <w:szCs w:val="22"/>
              </w:rPr>
            </w:pPr>
            <w:r w:rsidRPr="00616D90">
              <w:rPr>
                <w:sz w:val="22"/>
                <w:szCs w:val="22"/>
              </w:rPr>
              <w:t>(2) Vlastník existujúcej budovy je povinný</w:t>
            </w:r>
          </w:p>
          <w:p w14:paraId="64723CDA" w14:textId="77777777" w:rsidR="0098507D" w:rsidRPr="00616D90" w:rsidRDefault="0098507D" w:rsidP="0098507D">
            <w:pPr>
              <w:pStyle w:val="Default"/>
              <w:rPr>
                <w:sz w:val="22"/>
                <w:szCs w:val="22"/>
              </w:rPr>
            </w:pPr>
            <w:r w:rsidRPr="00616D90">
              <w:rPr>
                <w:sz w:val="22"/>
                <w:szCs w:val="22"/>
              </w:rPr>
              <w:t xml:space="preserve">c) uchovávať energetický certifikát počas jeho platnosti a </w:t>
            </w:r>
          </w:p>
          <w:p w14:paraId="0D955349" w14:textId="77777777" w:rsidR="0098507D" w:rsidRPr="00616D90" w:rsidRDefault="0098507D" w:rsidP="0098507D">
            <w:pPr>
              <w:pStyle w:val="Default"/>
              <w:rPr>
                <w:sz w:val="22"/>
                <w:szCs w:val="22"/>
              </w:rPr>
            </w:pPr>
            <w:r w:rsidRPr="00616D90">
              <w:rPr>
                <w:sz w:val="22"/>
                <w:szCs w:val="22"/>
              </w:rPr>
              <w:t xml:space="preserve"> 1. pri predaji budovy odovzdať platný energetický certifikát novému vlastníkovi, </w:t>
            </w:r>
          </w:p>
          <w:p w14:paraId="34A8D410" w14:textId="77777777" w:rsidR="0098507D" w:rsidRPr="00616D90" w:rsidRDefault="0098507D" w:rsidP="0098507D">
            <w:pPr>
              <w:pStyle w:val="Default"/>
              <w:rPr>
                <w:sz w:val="22"/>
                <w:szCs w:val="22"/>
              </w:rPr>
            </w:pPr>
            <w:r w:rsidRPr="00616D90">
              <w:rPr>
                <w:sz w:val="22"/>
                <w:szCs w:val="22"/>
              </w:rPr>
              <w:t xml:space="preserve"> 2. pri prenájme budovy odovzdať kópiu energetického certifikátu nájomcovi,</w:t>
            </w:r>
          </w:p>
          <w:p w14:paraId="53F9D173" w14:textId="6841C726" w:rsidR="0098507D" w:rsidRPr="00616D90" w:rsidRDefault="0098507D" w:rsidP="00622299">
            <w:pPr>
              <w:pStyle w:val="Default"/>
              <w:rPr>
                <w:b/>
                <w:sz w:val="22"/>
                <w:szCs w:val="22"/>
              </w:rPr>
            </w:pPr>
            <w:r w:rsidRPr="00616D90">
              <w:rPr>
                <w:b/>
                <w:sz w:val="22"/>
                <w:szCs w:val="22"/>
              </w:rPr>
              <w:t xml:space="preserve"> 3. </w:t>
            </w:r>
            <w:r w:rsidRPr="001F46E2">
              <w:rPr>
                <w:b/>
                <w:sz w:val="22"/>
                <w:szCs w:val="22"/>
              </w:rPr>
              <w:t xml:space="preserve">po dokončení novej budovy, po významnej obnove, pri prenájme budovy alebo jednotky budovy alebo pri predĺžení nájmu </w:t>
            </w:r>
            <w:r w:rsidR="00A43082">
              <w:rPr>
                <w:b/>
                <w:sz w:val="22"/>
                <w:szCs w:val="22"/>
              </w:rPr>
              <w:t>predložiť k nahliadnutiu</w:t>
            </w:r>
            <w:r w:rsidRPr="001F46E2">
              <w:rPr>
                <w:b/>
                <w:sz w:val="22"/>
                <w:szCs w:val="22"/>
              </w:rPr>
              <w:t xml:space="preserve"> uchádzačovi o kúpu alebo nájom budovy alebo jednotky budovy energetický certifikát.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1E50A6A" w14:textId="55FF1B4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ACD42A0" w14:textId="3E81DF0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F81BDDA" w14:textId="05BA044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F5D4A35" w14:textId="77777777" w:rsidR="0098507D" w:rsidRPr="005667E7" w:rsidRDefault="0098507D" w:rsidP="0098507D">
            <w:pPr>
              <w:pStyle w:val="Default"/>
              <w:rPr>
                <w:sz w:val="22"/>
                <w:szCs w:val="22"/>
              </w:rPr>
            </w:pPr>
          </w:p>
        </w:tc>
      </w:tr>
      <w:tr w:rsidR="0098507D" w:rsidRPr="005667E7" w14:paraId="7200FF9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E1FBDB2"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2BD5FE9" w14:textId="77777777" w:rsidR="0098507D" w:rsidRPr="005667E7" w:rsidRDefault="0098507D" w:rsidP="0098507D">
            <w:pPr>
              <w:pStyle w:val="Default"/>
              <w:jc w:val="both"/>
              <w:rPr>
                <w:sz w:val="22"/>
                <w:szCs w:val="22"/>
              </w:rPr>
            </w:pPr>
            <w:r w:rsidRPr="005667E7">
              <w:rPr>
                <w:sz w:val="22"/>
                <w:szCs w:val="22"/>
                <w:shd w:val="clear" w:color="auto" w:fill="FFFFFF"/>
              </w:rPr>
              <w:t xml:space="preserve">Ak sa budova predáva alebo prenajíma pred výstavbou alebo významnou obnovou, členské štáty môžu od predávajúceho požadovať, aby ako výnimku z odsekov 1 a 2 poskytol odhad jej budúcej energetickej </w:t>
            </w:r>
            <w:r w:rsidRPr="005667E7">
              <w:rPr>
                <w:sz w:val="22"/>
                <w:szCs w:val="22"/>
                <w:shd w:val="clear" w:color="auto" w:fill="FFFFFF"/>
              </w:rPr>
              <w:lastRenderedPageBreak/>
              <w:t>hospodárnosti; v takom prípade sa energetický certifikát vydá najneskôr pri ukončení výstavby budovy alebo jej obnovy a musí odrážať skutočný stav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6152611" w14:textId="664777B6" w:rsidR="0098507D" w:rsidRPr="005667E7" w:rsidRDefault="0098507D" w:rsidP="0098507D">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4622B67" w14:textId="4269ABF3" w:rsidR="0098507D" w:rsidRPr="005667E7" w:rsidRDefault="0098507D" w:rsidP="0098507D">
            <w:pPr>
              <w:pStyle w:val="Default"/>
              <w:rPr>
                <w:sz w:val="22"/>
                <w:szCs w:val="22"/>
              </w:rPr>
            </w:pPr>
            <w:r>
              <w:rPr>
                <w:sz w:val="22"/>
                <w:szCs w:val="22"/>
                <w:lang w:eastAsia="cs-CZ"/>
              </w:rPr>
              <w:t>Zákon č. 555/2005</w:t>
            </w:r>
            <w:r w:rsidRPr="00BA4C90">
              <w:rPr>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8EEEDF1" w14:textId="77777777" w:rsidR="0098507D" w:rsidRPr="009673D4" w:rsidRDefault="0098507D" w:rsidP="0098507D">
            <w:pPr>
              <w:pStyle w:val="Default"/>
              <w:rPr>
                <w:color w:val="auto"/>
                <w:sz w:val="22"/>
                <w:szCs w:val="22"/>
              </w:rPr>
            </w:pPr>
            <w:r w:rsidRPr="009673D4">
              <w:rPr>
                <w:color w:val="auto"/>
                <w:sz w:val="22"/>
                <w:szCs w:val="22"/>
              </w:rPr>
              <w:t>§ 8</w:t>
            </w:r>
          </w:p>
          <w:p w14:paraId="4527BDFF" w14:textId="136AD3B3" w:rsidR="0098507D" w:rsidRPr="00F50746" w:rsidRDefault="0098507D" w:rsidP="0098507D">
            <w:pPr>
              <w:pStyle w:val="Default"/>
              <w:rPr>
                <w:color w:val="FF0000"/>
                <w:sz w:val="22"/>
                <w:szCs w:val="22"/>
              </w:rPr>
            </w:pPr>
            <w:r w:rsidRPr="009673D4">
              <w:rPr>
                <w:color w:val="auto"/>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0B0C697" w14:textId="2405CFAA" w:rsidR="0098507D" w:rsidRPr="005667E7" w:rsidRDefault="0098507D" w:rsidP="0098507D">
            <w:pPr>
              <w:pStyle w:val="Default"/>
              <w:rPr>
                <w:sz w:val="22"/>
                <w:szCs w:val="22"/>
              </w:rPr>
            </w:pPr>
            <w:r w:rsidRPr="00965AC9">
              <w:rPr>
                <w:sz w:val="22"/>
                <w:szCs w:val="22"/>
              </w:rPr>
              <w:t xml:space="preserve">(4) Ak vlastník stavby predáva rozostavanú budovu, na ktorú ešte nie je vyhotovený energetický certifikát, je povinný poskytnúť nadobúdateľovi projektové energetické hodnotenie; rovnako je povinný postupovať, ak sa so </w:t>
            </w:r>
            <w:r w:rsidRPr="00965AC9">
              <w:rPr>
                <w:sz w:val="22"/>
                <w:szCs w:val="22"/>
              </w:rPr>
              <w:lastRenderedPageBreak/>
              <w:t>stavbou ešte nezačalo, ale už je zhotovená projektová dokumentácia.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8BF585C" w14:textId="2BE5966A"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FADA288" w14:textId="29FA430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6580C0A" w14:textId="17563B22" w:rsidR="0098507D" w:rsidRDefault="0098507D" w:rsidP="0098507D">
            <w:pPr>
              <w:pStyle w:val="Default"/>
              <w:rPr>
                <w:sz w:val="22"/>
                <w:szCs w:val="22"/>
              </w:rPr>
            </w:pPr>
            <w:r>
              <w:rPr>
                <w:sz w:val="22"/>
                <w:szCs w:val="22"/>
              </w:rPr>
              <w:t>GP-</w:t>
            </w:r>
            <w:r w:rsidR="0023505B">
              <w:rPr>
                <w:sz w:val="22"/>
                <w:szCs w:val="22"/>
              </w:rPr>
              <w:t>A</w:t>
            </w:r>
          </w:p>
          <w:p w14:paraId="6340FE77" w14:textId="53B397F0" w:rsidR="0053061C" w:rsidRPr="005667E7" w:rsidRDefault="0053061C" w:rsidP="0053061C">
            <w:pPr>
              <w:pStyle w:val="Default"/>
              <w:rPr>
                <w:sz w:val="22"/>
                <w:szCs w:val="22"/>
              </w:rPr>
            </w:pPr>
            <w:r>
              <w:rPr>
                <w:sz w:val="22"/>
                <w:szCs w:val="22"/>
              </w:rPr>
              <w:t>b) navýšenie požiadaviek</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F6F0ADF" w14:textId="3054914A" w:rsidR="0098507D" w:rsidRPr="005667E7" w:rsidRDefault="00E30021" w:rsidP="000E7ACC">
            <w:pPr>
              <w:pStyle w:val="Default"/>
              <w:rPr>
                <w:sz w:val="22"/>
                <w:szCs w:val="22"/>
              </w:rPr>
            </w:pPr>
            <w:r>
              <w:rPr>
                <w:sz w:val="22"/>
                <w:szCs w:val="22"/>
              </w:rPr>
              <w:t>Pozitívny vplyv na budúceho vlastníka budovy</w:t>
            </w:r>
            <w:r w:rsidR="0023505B">
              <w:rPr>
                <w:sz w:val="22"/>
                <w:szCs w:val="22"/>
              </w:rPr>
              <w:t xml:space="preserve">. </w:t>
            </w:r>
          </w:p>
        </w:tc>
      </w:tr>
      <w:tr w:rsidR="0098507D" w:rsidRPr="005667E7" w14:paraId="5FCAD512"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B59A031"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8633FF5" w14:textId="77777777" w:rsidR="0098507D" w:rsidRPr="005667E7" w:rsidRDefault="0098507D" w:rsidP="0098507D">
            <w:pPr>
              <w:pStyle w:val="oj-normal"/>
              <w:shd w:val="clear" w:color="auto" w:fill="FFFFFF"/>
              <w:spacing w:before="0" w:beforeAutospacing="0" w:after="0" w:afterAutospacing="0"/>
              <w:jc w:val="both"/>
              <w:rPr>
                <w:color w:val="000000"/>
                <w:sz w:val="22"/>
                <w:szCs w:val="22"/>
              </w:rPr>
            </w:pPr>
            <w:r w:rsidRPr="005667E7">
              <w:rPr>
                <w:color w:val="000000"/>
                <w:sz w:val="22"/>
                <w:szCs w:val="22"/>
              </w:rPr>
              <w:t>Členské štáty vyžadujú, aby budovy alebo jednotky budov, ktoré sa ponúkajú na predaj alebo prenájom, mali energetický certifikát, a aby sa v reklamách online a </w:t>
            </w:r>
            <w:proofErr w:type="spellStart"/>
            <w:r w:rsidRPr="005667E7">
              <w:rPr>
                <w:color w:val="000000"/>
                <w:sz w:val="22"/>
                <w:szCs w:val="22"/>
              </w:rPr>
              <w:t>offline</w:t>
            </w:r>
            <w:proofErr w:type="spellEnd"/>
            <w:r w:rsidRPr="005667E7">
              <w:rPr>
                <w:color w:val="000000"/>
                <w:sz w:val="22"/>
                <w:szCs w:val="22"/>
              </w:rPr>
              <w:t xml:space="preserve"> vrátane webových sídel portálov na vyhľadávanie nehnuteľností uvádzal ukazovateľ a trieda energetickej hospodárnosti energetického certifikátu budovy alebo jednotky budovy.</w:t>
            </w:r>
          </w:p>
          <w:p w14:paraId="029970C6" w14:textId="77777777" w:rsidR="0098507D" w:rsidRPr="005667E7" w:rsidRDefault="0098507D" w:rsidP="0098507D">
            <w:pPr>
              <w:pStyle w:val="oj-normal"/>
              <w:shd w:val="clear" w:color="auto" w:fill="FFFFFF"/>
              <w:spacing w:before="120" w:beforeAutospacing="0" w:after="0" w:afterAutospacing="0"/>
              <w:jc w:val="both"/>
              <w:rPr>
                <w:color w:val="000000"/>
                <w:sz w:val="22"/>
                <w:szCs w:val="22"/>
              </w:rPr>
            </w:pPr>
            <w:r w:rsidRPr="00033833">
              <w:rPr>
                <w:sz w:val="22"/>
                <w:szCs w:val="22"/>
              </w:rPr>
              <w:t>Členské štáty vykonávajú náhodné kontroly alebo iné kontroly s cieľom zabezpečiť dodržiavanie týchto požiadaviek.</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3881C71"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29B64D5" w14:textId="6B2F27BB" w:rsidR="0098507D" w:rsidRDefault="00883B2A" w:rsidP="0098507D">
            <w:pPr>
              <w:pStyle w:val="Default"/>
              <w:rPr>
                <w:sz w:val="22"/>
                <w:szCs w:val="22"/>
                <w:lang w:eastAsia="cs-CZ"/>
              </w:rPr>
            </w:pPr>
            <w:r>
              <w:rPr>
                <w:b/>
                <w:sz w:val="22"/>
                <w:szCs w:val="22"/>
                <w:lang w:eastAsia="cs-CZ"/>
              </w:rPr>
              <w:t>N</w:t>
            </w:r>
            <w:r w:rsidRPr="002D13CB">
              <w:rPr>
                <w:b/>
                <w:sz w:val="22"/>
                <w:szCs w:val="22"/>
                <w:lang w:eastAsia="cs-CZ"/>
              </w:rPr>
              <w:t>ávrh zákona č. xx/2026 Z. z.</w:t>
            </w:r>
          </w:p>
          <w:p w14:paraId="7FB917BA" w14:textId="77777777" w:rsidR="0098507D" w:rsidRDefault="0098507D" w:rsidP="0098507D">
            <w:pPr>
              <w:pStyle w:val="Default"/>
              <w:rPr>
                <w:sz w:val="22"/>
                <w:szCs w:val="22"/>
                <w:lang w:eastAsia="cs-CZ"/>
              </w:rPr>
            </w:pPr>
          </w:p>
          <w:p w14:paraId="4792D03B" w14:textId="77777777" w:rsidR="0098507D" w:rsidRDefault="0098507D" w:rsidP="0098507D">
            <w:pPr>
              <w:pStyle w:val="Default"/>
              <w:rPr>
                <w:sz w:val="22"/>
                <w:szCs w:val="22"/>
                <w:lang w:eastAsia="cs-CZ"/>
              </w:rPr>
            </w:pPr>
          </w:p>
          <w:p w14:paraId="78A56A12" w14:textId="77777777" w:rsidR="0098507D" w:rsidRDefault="0098507D" w:rsidP="0098507D">
            <w:pPr>
              <w:pStyle w:val="Default"/>
              <w:rPr>
                <w:sz w:val="22"/>
                <w:szCs w:val="22"/>
                <w:lang w:eastAsia="cs-CZ"/>
              </w:rPr>
            </w:pPr>
          </w:p>
          <w:p w14:paraId="057918B6" w14:textId="77777777" w:rsidR="0098507D" w:rsidRDefault="0098507D" w:rsidP="0098507D">
            <w:pPr>
              <w:pStyle w:val="Default"/>
              <w:rPr>
                <w:sz w:val="22"/>
                <w:szCs w:val="22"/>
                <w:lang w:eastAsia="cs-CZ"/>
              </w:rPr>
            </w:pPr>
          </w:p>
          <w:p w14:paraId="1F883DF3" w14:textId="77777777" w:rsidR="0098507D" w:rsidRDefault="0098507D" w:rsidP="0098507D">
            <w:pPr>
              <w:pStyle w:val="Default"/>
              <w:rPr>
                <w:sz w:val="22"/>
                <w:szCs w:val="22"/>
                <w:lang w:eastAsia="cs-CZ"/>
              </w:rPr>
            </w:pPr>
          </w:p>
          <w:p w14:paraId="474031D5" w14:textId="77777777" w:rsidR="0098507D" w:rsidRDefault="0098507D" w:rsidP="0098507D">
            <w:pPr>
              <w:pStyle w:val="Default"/>
              <w:rPr>
                <w:sz w:val="22"/>
                <w:szCs w:val="22"/>
                <w:lang w:eastAsia="cs-CZ"/>
              </w:rPr>
            </w:pPr>
          </w:p>
          <w:p w14:paraId="27B803F4" w14:textId="1DB41FCF" w:rsidR="0098507D" w:rsidRPr="005667E7" w:rsidRDefault="00883B2A" w:rsidP="0098507D">
            <w:pPr>
              <w:pStyle w:val="Default"/>
              <w:rPr>
                <w:sz w:val="22"/>
                <w:szCs w:val="22"/>
              </w:rPr>
            </w:pPr>
            <w:r>
              <w:rPr>
                <w:b/>
                <w:sz w:val="22"/>
                <w:szCs w:val="22"/>
                <w:lang w:eastAsia="cs-CZ"/>
              </w:rPr>
              <w:t>N</w:t>
            </w:r>
            <w:r w:rsidRPr="002D13CB">
              <w:rPr>
                <w:b/>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AFE3D6E" w14:textId="77777777" w:rsidR="0098507D" w:rsidRPr="00A2338D" w:rsidRDefault="0098507D" w:rsidP="0098507D">
            <w:pPr>
              <w:pStyle w:val="Default"/>
              <w:rPr>
                <w:b/>
                <w:color w:val="auto"/>
                <w:sz w:val="22"/>
                <w:szCs w:val="22"/>
              </w:rPr>
            </w:pPr>
            <w:r w:rsidRPr="00A2338D">
              <w:rPr>
                <w:b/>
                <w:color w:val="auto"/>
                <w:sz w:val="22"/>
                <w:szCs w:val="22"/>
              </w:rPr>
              <w:t>§ 8</w:t>
            </w:r>
          </w:p>
          <w:p w14:paraId="517B9E64" w14:textId="08B06EB4" w:rsidR="0098507D" w:rsidRPr="00A2338D" w:rsidRDefault="0098507D" w:rsidP="0098507D">
            <w:pPr>
              <w:pStyle w:val="Default"/>
              <w:rPr>
                <w:b/>
                <w:color w:val="auto"/>
                <w:sz w:val="22"/>
                <w:szCs w:val="22"/>
              </w:rPr>
            </w:pPr>
            <w:r w:rsidRPr="00A2338D">
              <w:rPr>
                <w:b/>
                <w:color w:val="auto"/>
                <w:sz w:val="22"/>
                <w:szCs w:val="22"/>
              </w:rPr>
              <w:t>O 5</w:t>
            </w:r>
          </w:p>
          <w:p w14:paraId="4B31C0C4" w14:textId="77777777" w:rsidR="0098507D" w:rsidRDefault="0098507D" w:rsidP="0098507D">
            <w:pPr>
              <w:pStyle w:val="Default"/>
              <w:rPr>
                <w:color w:val="auto"/>
                <w:sz w:val="22"/>
                <w:szCs w:val="22"/>
              </w:rPr>
            </w:pPr>
          </w:p>
          <w:p w14:paraId="77DF5283" w14:textId="77777777" w:rsidR="0098507D" w:rsidRDefault="0098507D" w:rsidP="0098507D">
            <w:pPr>
              <w:pStyle w:val="Default"/>
              <w:rPr>
                <w:color w:val="auto"/>
                <w:sz w:val="22"/>
                <w:szCs w:val="22"/>
              </w:rPr>
            </w:pPr>
          </w:p>
          <w:p w14:paraId="44F55A58" w14:textId="77777777" w:rsidR="0098507D" w:rsidRDefault="0098507D" w:rsidP="0098507D">
            <w:pPr>
              <w:pStyle w:val="Default"/>
              <w:rPr>
                <w:color w:val="auto"/>
                <w:sz w:val="22"/>
                <w:szCs w:val="22"/>
              </w:rPr>
            </w:pPr>
          </w:p>
          <w:p w14:paraId="5C17323A" w14:textId="77777777" w:rsidR="0098507D" w:rsidRDefault="0098507D" w:rsidP="0098507D">
            <w:pPr>
              <w:pStyle w:val="Default"/>
              <w:rPr>
                <w:color w:val="auto"/>
                <w:sz w:val="22"/>
                <w:szCs w:val="22"/>
              </w:rPr>
            </w:pPr>
          </w:p>
          <w:p w14:paraId="175C26F0" w14:textId="77777777" w:rsidR="0098507D" w:rsidRDefault="0098507D" w:rsidP="0098507D">
            <w:pPr>
              <w:pStyle w:val="Default"/>
              <w:rPr>
                <w:color w:val="auto"/>
                <w:sz w:val="22"/>
                <w:szCs w:val="22"/>
              </w:rPr>
            </w:pPr>
          </w:p>
          <w:p w14:paraId="217FFF74" w14:textId="77777777" w:rsidR="0098507D" w:rsidRDefault="0098507D" w:rsidP="0098507D">
            <w:pPr>
              <w:pStyle w:val="Default"/>
              <w:rPr>
                <w:color w:val="auto"/>
                <w:sz w:val="22"/>
                <w:szCs w:val="22"/>
              </w:rPr>
            </w:pPr>
          </w:p>
          <w:p w14:paraId="2603FFF7" w14:textId="77777777" w:rsidR="0098507D" w:rsidRDefault="0098507D" w:rsidP="0098507D">
            <w:pPr>
              <w:pStyle w:val="Default"/>
              <w:rPr>
                <w:color w:val="auto"/>
                <w:sz w:val="22"/>
                <w:szCs w:val="22"/>
              </w:rPr>
            </w:pPr>
          </w:p>
          <w:p w14:paraId="32072D4A" w14:textId="77777777" w:rsidR="0098507D" w:rsidRDefault="0098507D" w:rsidP="0098507D">
            <w:pPr>
              <w:pStyle w:val="Default"/>
              <w:rPr>
                <w:color w:val="auto"/>
                <w:sz w:val="22"/>
                <w:szCs w:val="22"/>
              </w:rPr>
            </w:pPr>
          </w:p>
          <w:p w14:paraId="473C159D" w14:textId="77777777" w:rsidR="0098507D" w:rsidRDefault="0098507D" w:rsidP="0098507D">
            <w:pPr>
              <w:pStyle w:val="Default"/>
              <w:rPr>
                <w:color w:val="auto"/>
                <w:sz w:val="22"/>
                <w:szCs w:val="22"/>
              </w:rPr>
            </w:pPr>
          </w:p>
          <w:p w14:paraId="43132814" w14:textId="3B8A4AB5" w:rsidR="0098507D" w:rsidRPr="00A2338D" w:rsidRDefault="0098507D" w:rsidP="0098507D">
            <w:pPr>
              <w:pStyle w:val="Default"/>
              <w:rPr>
                <w:b/>
                <w:color w:val="auto"/>
                <w:sz w:val="22"/>
                <w:szCs w:val="22"/>
              </w:rPr>
            </w:pPr>
            <w:r w:rsidRPr="00A2338D">
              <w:rPr>
                <w:b/>
                <w:color w:val="auto"/>
                <w:sz w:val="22"/>
                <w:szCs w:val="22"/>
              </w:rPr>
              <w:t>§ 11</w:t>
            </w:r>
          </w:p>
          <w:p w14:paraId="65E16E5A" w14:textId="391EF59B" w:rsidR="0098507D" w:rsidRPr="00A2338D" w:rsidRDefault="0098507D" w:rsidP="0098507D">
            <w:pPr>
              <w:pStyle w:val="Default"/>
              <w:rPr>
                <w:b/>
                <w:color w:val="auto"/>
                <w:sz w:val="22"/>
                <w:szCs w:val="22"/>
              </w:rPr>
            </w:pPr>
            <w:r w:rsidRPr="00A2338D">
              <w:rPr>
                <w:b/>
                <w:color w:val="auto"/>
                <w:sz w:val="22"/>
                <w:szCs w:val="22"/>
              </w:rPr>
              <w:t>O 3</w:t>
            </w:r>
          </w:p>
          <w:p w14:paraId="2FE0FB68" w14:textId="77777777" w:rsidR="0098507D" w:rsidRPr="00A2338D" w:rsidRDefault="0098507D" w:rsidP="0098507D">
            <w:pPr>
              <w:pStyle w:val="Default"/>
              <w:rPr>
                <w:b/>
                <w:color w:val="auto"/>
                <w:sz w:val="22"/>
                <w:szCs w:val="22"/>
              </w:rPr>
            </w:pPr>
            <w:r w:rsidRPr="00A2338D">
              <w:rPr>
                <w:b/>
                <w:color w:val="auto"/>
                <w:sz w:val="22"/>
                <w:szCs w:val="22"/>
              </w:rPr>
              <w:t>P c</w:t>
            </w:r>
          </w:p>
          <w:p w14:paraId="7D596EA7" w14:textId="77777777" w:rsidR="0098507D" w:rsidRDefault="0098507D" w:rsidP="0098507D">
            <w:pPr>
              <w:pStyle w:val="Default"/>
              <w:rPr>
                <w:color w:val="auto"/>
                <w:sz w:val="22"/>
                <w:szCs w:val="22"/>
              </w:rPr>
            </w:pPr>
          </w:p>
          <w:p w14:paraId="6870DF38" w14:textId="77777777" w:rsidR="0098507D" w:rsidRDefault="0098507D" w:rsidP="0098507D">
            <w:pPr>
              <w:pStyle w:val="Default"/>
              <w:rPr>
                <w:color w:val="auto"/>
                <w:sz w:val="22"/>
                <w:szCs w:val="22"/>
              </w:rPr>
            </w:pPr>
          </w:p>
          <w:p w14:paraId="68B5E741" w14:textId="77777777" w:rsidR="0098507D" w:rsidRDefault="0098507D" w:rsidP="0098507D">
            <w:pPr>
              <w:pStyle w:val="Default"/>
              <w:rPr>
                <w:color w:val="auto"/>
                <w:sz w:val="22"/>
                <w:szCs w:val="22"/>
              </w:rPr>
            </w:pPr>
          </w:p>
          <w:p w14:paraId="12EC9B69" w14:textId="77777777" w:rsidR="0098507D" w:rsidRDefault="0098507D" w:rsidP="0098507D">
            <w:pPr>
              <w:pStyle w:val="Default"/>
              <w:rPr>
                <w:color w:val="auto"/>
                <w:sz w:val="22"/>
                <w:szCs w:val="22"/>
              </w:rPr>
            </w:pPr>
          </w:p>
          <w:p w14:paraId="3983F118" w14:textId="77777777" w:rsidR="0098507D" w:rsidRDefault="0098507D" w:rsidP="0098507D">
            <w:pPr>
              <w:pStyle w:val="Default"/>
              <w:rPr>
                <w:color w:val="auto"/>
                <w:sz w:val="22"/>
                <w:szCs w:val="22"/>
              </w:rPr>
            </w:pPr>
          </w:p>
          <w:p w14:paraId="6761C925" w14:textId="77777777" w:rsidR="0098507D" w:rsidRDefault="0098507D" w:rsidP="0098507D">
            <w:pPr>
              <w:pStyle w:val="Default"/>
              <w:rPr>
                <w:color w:val="auto"/>
                <w:sz w:val="22"/>
                <w:szCs w:val="22"/>
              </w:rPr>
            </w:pPr>
          </w:p>
          <w:p w14:paraId="0515D033" w14:textId="77777777" w:rsidR="0098507D" w:rsidRDefault="0098507D" w:rsidP="0098507D">
            <w:pPr>
              <w:pStyle w:val="Default"/>
              <w:rPr>
                <w:color w:val="auto"/>
                <w:sz w:val="22"/>
                <w:szCs w:val="22"/>
              </w:rPr>
            </w:pPr>
          </w:p>
          <w:p w14:paraId="180164B8" w14:textId="59734E23" w:rsidR="0098507D" w:rsidRPr="00A2338D" w:rsidRDefault="0098507D" w:rsidP="0098507D">
            <w:pPr>
              <w:pStyle w:val="Default"/>
              <w:rPr>
                <w:b/>
                <w:color w:val="auto"/>
                <w:sz w:val="22"/>
                <w:szCs w:val="22"/>
              </w:rPr>
            </w:pPr>
            <w:r w:rsidRPr="00A2338D">
              <w:rPr>
                <w:b/>
                <w:color w:val="auto"/>
                <w:sz w:val="22"/>
                <w:szCs w:val="22"/>
              </w:rPr>
              <w:t>§ 12</w:t>
            </w:r>
          </w:p>
          <w:p w14:paraId="63CF97DA" w14:textId="772B1AC8" w:rsidR="0098507D" w:rsidRPr="00A2338D" w:rsidRDefault="0098507D" w:rsidP="0098507D">
            <w:pPr>
              <w:pStyle w:val="Default"/>
              <w:rPr>
                <w:b/>
                <w:color w:val="auto"/>
                <w:sz w:val="22"/>
                <w:szCs w:val="22"/>
              </w:rPr>
            </w:pPr>
            <w:r w:rsidRPr="00A2338D">
              <w:rPr>
                <w:b/>
                <w:color w:val="auto"/>
                <w:sz w:val="22"/>
                <w:szCs w:val="22"/>
              </w:rPr>
              <w:t>O 1</w:t>
            </w:r>
          </w:p>
          <w:p w14:paraId="28CAD196" w14:textId="4D7282EB" w:rsidR="0098507D" w:rsidRPr="00A2338D" w:rsidRDefault="0098507D" w:rsidP="0098507D">
            <w:pPr>
              <w:pStyle w:val="Default"/>
              <w:rPr>
                <w:b/>
                <w:color w:val="auto"/>
                <w:sz w:val="22"/>
                <w:szCs w:val="22"/>
              </w:rPr>
            </w:pPr>
            <w:r w:rsidRPr="00A2338D">
              <w:rPr>
                <w:b/>
                <w:color w:val="auto"/>
                <w:sz w:val="22"/>
                <w:szCs w:val="22"/>
              </w:rPr>
              <w:t>P f</w:t>
            </w:r>
          </w:p>
          <w:p w14:paraId="597C7D82" w14:textId="0AA5DC4E" w:rsidR="0098507D" w:rsidRPr="00F50746" w:rsidRDefault="0098507D" w:rsidP="0098507D">
            <w:pPr>
              <w:pStyle w:val="Default"/>
              <w:rPr>
                <w:color w:val="FF0000"/>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1A6C40F" w14:textId="6C376275" w:rsidR="0098507D" w:rsidRDefault="0098507D" w:rsidP="0098507D">
            <w:pPr>
              <w:pStyle w:val="Default"/>
              <w:rPr>
                <w:sz w:val="22"/>
                <w:szCs w:val="22"/>
              </w:rPr>
            </w:pPr>
            <w:r w:rsidRPr="00033833">
              <w:rPr>
                <w:sz w:val="22"/>
                <w:szCs w:val="22"/>
              </w:rPr>
              <w:t xml:space="preserve">(5) </w:t>
            </w:r>
            <w:r w:rsidRPr="001F46E2">
              <w:rPr>
                <w:sz w:val="22"/>
                <w:szCs w:val="22"/>
              </w:rPr>
              <w:t>Vlastník budovy alebo</w:t>
            </w:r>
            <w:r w:rsidRPr="00A2338D">
              <w:rPr>
                <w:b/>
                <w:sz w:val="22"/>
                <w:szCs w:val="22"/>
              </w:rPr>
              <w:t xml:space="preserve"> jednotky budovy</w:t>
            </w:r>
            <w:r w:rsidRPr="001F46E2">
              <w:rPr>
                <w:sz w:val="22"/>
                <w:szCs w:val="22"/>
              </w:rPr>
              <w:t xml:space="preserve"> musí ako súčasť zverejnenej ponuky na predaj alebo prenájom budovy alebo jedn</w:t>
            </w:r>
            <w:r>
              <w:rPr>
                <w:sz w:val="22"/>
                <w:szCs w:val="22"/>
              </w:rPr>
              <w:t>otky budovy</w:t>
            </w:r>
            <w:r w:rsidRPr="001F46E2">
              <w:rPr>
                <w:sz w:val="22"/>
                <w:szCs w:val="22"/>
              </w:rPr>
              <w:t>, na ktorú bol vypracovaný energetický certifikát, uviesť aj ukazovateľ integrovanej energetickej hospodárnosti z energetického certifikátu. To platí aj na predaj alebo prenájom s využitím služieb realitnej kancelárie, ktorej zverejnená ponuka musí obsahovať takýto údaj.</w:t>
            </w:r>
          </w:p>
          <w:p w14:paraId="0CFB826D" w14:textId="765623C2" w:rsidR="0098507D" w:rsidRDefault="0098507D" w:rsidP="0098507D">
            <w:pPr>
              <w:pStyle w:val="Default"/>
              <w:rPr>
                <w:sz w:val="22"/>
                <w:szCs w:val="22"/>
              </w:rPr>
            </w:pPr>
            <w:r w:rsidRPr="00033833">
              <w:rPr>
                <w:sz w:val="22"/>
                <w:szCs w:val="22"/>
              </w:rPr>
              <w:t>(3) Úrad uloží pokutu od 500 eur do 3 000 eur právnickej osobe a fyzickej osobe-podnikateľovi, ktorá</w:t>
            </w:r>
          </w:p>
          <w:p w14:paraId="3FE2649F" w14:textId="77777777" w:rsidR="0098507D" w:rsidRDefault="0098507D" w:rsidP="0098507D">
            <w:pPr>
              <w:pStyle w:val="Default"/>
              <w:rPr>
                <w:sz w:val="22"/>
                <w:szCs w:val="22"/>
              </w:rPr>
            </w:pPr>
            <w:r w:rsidRPr="00033833">
              <w:rPr>
                <w:sz w:val="22"/>
                <w:szCs w:val="22"/>
              </w:rPr>
              <w:t xml:space="preserve">c) ako sprostredkovateľ predaja alebo prenájmu budovy alebo </w:t>
            </w:r>
            <w:r w:rsidRPr="00033833">
              <w:rPr>
                <w:b/>
                <w:sz w:val="22"/>
                <w:szCs w:val="22"/>
              </w:rPr>
              <w:t>jednotky budovy</w:t>
            </w:r>
            <w:r w:rsidRPr="00033833">
              <w:rPr>
                <w:sz w:val="22"/>
                <w:szCs w:val="22"/>
              </w:rPr>
              <w:t>, na ktorú bol vypracovaný energetický certifikát, neuvedie ako súčasť zverejnenej ponuky ukazovateľ jej integrovanej energetickej hospodárnosti z energetického certifikátu.</w:t>
            </w:r>
          </w:p>
          <w:p w14:paraId="5424EC54" w14:textId="34B80C24" w:rsidR="0098507D" w:rsidRDefault="0098507D" w:rsidP="0098507D">
            <w:pPr>
              <w:pStyle w:val="Default"/>
              <w:rPr>
                <w:sz w:val="22"/>
                <w:szCs w:val="22"/>
              </w:rPr>
            </w:pPr>
            <w:r w:rsidRPr="00033833">
              <w:rPr>
                <w:sz w:val="22"/>
                <w:szCs w:val="22"/>
              </w:rPr>
              <w:t>(1) Priestupku sa dopustí vlastník budovy tým, že</w:t>
            </w:r>
          </w:p>
          <w:p w14:paraId="17E7C436" w14:textId="69585B7C" w:rsidR="0098507D" w:rsidRPr="005667E7" w:rsidRDefault="0098507D" w:rsidP="0098507D">
            <w:pPr>
              <w:pStyle w:val="Default"/>
              <w:rPr>
                <w:sz w:val="22"/>
                <w:szCs w:val="22"/>
              </w:rPr>
            </w:pPr>
            <w:r w:rsidRPr="00033833">
              <w:rPr>
                <w:sz w:val="22"/>
                <w:szCs w:val="22"/>
              </w:rPr>
              <w:t xml:space="preserve">f) neuvedie ako súčasť zverejnenej ponuky na predaj alebo prenájom budovy alebo </w:t>
            </w:r>
            <w:r w:rsidRPr="00033833">
              <w:rPr>
                <w:b/>
                <w:sz w:val="22"/>
                <w:szCs w:val="22"/>
              </w:rPr>
              <w:t>jednotky budovy</w:t>
            </w:r>
            <w:r w:rsidRPr="00033833">
              <w:rPr>
                <w:sz w:val="22"/>
                <w:szCs w:val="22"/>
              </w:rPr>
              <w:t xml:space="preserve"> aj ukazovateľ jej integrovanej energetickej hospodárnosti z energetického certifikátu.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15F193E" w14:textId="623E595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8584042" w14:textId="7041DB01"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CA5EA8F" w14:textId="641405F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4244DD5" w14:textId="77777777" w:rsidR="0098507D" w:rsidRPr="005667E7" w:rsidRDefault="0098507D" w:rsidP="0098507D">
            <w:pPr>
              <w:pStyle w:val="Default"/>
              <w:rPr>
                <w:sz w:val="22"/>
                <w:szCs w:val="22"/>
              </w:rPr>
            </w:pPr>
          </w:p>
        </w:tc>
      </w:tr>
      <w:tr w:rsidR="0098507D" w:rsidRPr="005667E7" w14:paraId="37535E1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35CF493" w14:textId="77777777" w:rsidR="0098507D" w:rsidRPr="005667E7" w:rsidRDefault="0098507D" w:rsidP="0098507D">
            <w:pPr>
              <w:pStyle w:val="Default"/>
              <w:rPr>
                <w:sz w:val="22"/>
                <w:szCs w:val="22"/>
              </w:rPr>
            </w:pPr>
            <w:r w:rsidRPr="005667E7">
              <w:rPr>
                <w:sz w:val="22"/>
                <w:szCs w:val="22"/>
              </w:rPr>
              <w:lastRenderedPageBreak/>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01F677F" w14:textId="77777777" w:rsidR="0098507D" w:rsidRPr="005667E7" w:rsidRDefault="0098507D" w:rsidP="0098507D">
            <w:pPr>
              <w:pStyle w:val="Default"/>
              <w:jc w:val="both"/>
              <w:rPr>
                <w:sz w:val="22"/>
                <w:szCs w:val="22"/>
              </w:rPr>
            </w:pPr>
            <w:r w:rsidRPr="005667E7">
              <w:rPr>
                <w:sz w:val="22"/>
                <w:szCs w:val="22"/>
                <w:shd w:val="clear" w:color="auto" w:fill="FFFFFF"/>
              </w:rPr>
              <w:t>Ustanovenia tohto článku sa vykonávajú v súlade s uplatniteľnými vnútroštátnymi pravidlami o spoločnom vlastníctve alebo spoločnom majetku.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FD24089"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002B9F5"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3A4E550"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7FE0AE6"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7F4F56B"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B77D7E0"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FA16339"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D685A0C" w14:textId="77777777" w:rsidR="0098507D" w:rsidRPr="005667E7" w:rsidRDefault="0098507D" w:rsidP="0098507D">
            <w:pPr>
              <w:pStyle w:val="Default"/>
              <w:rPr>
                <w:sz w:val="22"/>
                <w:szCs w:val="22"/>
              </w:rPr>
            </w:pPr>
          </w:p>
        </w:tc>
      </w:tr>
      <w:tr w:rsidR="0098507D" w:rsidRPr="005667E7" w14:paraId="466503C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44E83FC"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32A2148" w14:textId="77777777" w:rsidR="0098507D" w:rsidRPr="005667E7" w:rsidRDefault="0098507D" w:rsidP="0098507D">
            <w:pPr>
              <w:pStyle w:val="Default"/>
              <w:jc w:val="both"/>
              <w:rPr>
                <w:sz w:val="22"/>
                <w:szCs w:val="22"/>
              </w:rPr>
            </w:pPr>
            <w:r w:rsidRPr="0089442A">
              <w:rPr>
                <w:color w:val="auto"/>
                <w:sz w:val="22"/>
                <w:szCs w:val="22"/>
                <w:shd w:val="clear" w:color="auto" w:fill="FFFFFF"/>
              </w:rPr>
              <w:t>Členské štáty môžu vyňať kategórie budov uvedené v článku 5 ods. 3 písm. b), c) a e) z uplatňovania odsekov 1, 2, 4 a 5 tohto článku. Členské štáty, ktoré sa do 28. mája 2024 rozhodnú vyňať z povinností tohto článku bytové budovy, ktoré sa využívajú alebo ktorých plánované využívanie je kratšie ako štyri mesiace ročne, alebo sa počas roka používajú obmedzene s očakávanou spotrebou energie nižšou ako 25 % spotreby pri celoročnom využívaní, tak môžu naďalej robiť.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24B8C9E" w14:textId="77777777"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BCA64AB" w14:textId="77777777" w:rsidR="0098507D" w:rsidRDefault="0098507D" w:rsidP="0098507D">
            <w:pPr>
              <w:pStyle w:val="Default"/>
              <w:rPr>
                <w:b/>
                <w:sz w:val="22"/>
                <w:szCs w:val="22"/>
                <w:lang w:eastAsia="cs-CZ"/>
              </w:rPr>
            </w:pPr>
            <w:r>
              <w:rPr>
                <w:b/>
                <w:sz w:val="22"/>
                <w:szCs w:val="22"/>
                <w:lang w:eastAsia="cs-CZ"/>
              </w:rPr>
              <w:t>N</w:t>
            </w:r>
            <w:r w:rsidRPr="002D13CB">
              <w:rPr>
                <w:b/>
                <w:sz w:val="22"/>
                <w:szCs w:val="22"/>
                <w:lang w:eastAsia="cs-CZ"/>
              </w:rPr>
              <w:t>ávrh zákona č. xx/2026 Z. z.</w:t>
            </w:r>
          </w:p>
          <w:p w14:paraId="475E4B7C" w14:textId="4370901A" w:rsidR="0098507D" w:rsidRPr="005667E7" w:rsidRDefault="0098507D" w:rsidP="0098507D">
            <w:pPr>
              <w:pStyle w:val="Default"/>
              <w:rPr>
                <w:sz w:val="22"/>
                <w:szCs w:val="22"/>
              </w:rPr>
            </w:pPr>
            <w:r>
              <w:rPr>
                <w:sz w:val="22"/>
                <w:szCs w:val="22"/>
                <w:lang w:eastAsia="cs-CZ"/>
              </w:rPr>
              <w:t>Z</w:t>
            </w:r>
            <w:r w:rsidRPr="00BA4C90">
              <w:rPr>
                <w:sz w:val="22"/>
                <w:szCs w:val="22"/>
                <w:lang w:eastAsia="cs-CZ"/>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DAC9240" w14:textId="77777777" w:rsidR="0098507D" w:rsidRDefault="0098507D" w:rsidP="0098507D">
            <w:pPr>
              <w:pStyle w:val="Default"/>
              <w:rPr>
                <w:sz w:val="22"/>
                <w:szCs w:val="22"/>
              </w:rPr>
            </w:pPr>
            <w:r>
              <w:rPr>
                <w:sz w:val="22"/>
                <w:szCs w:val="22"/>
              </w:rPr>
              <w:t>§ 2</w:t>
            </w:r>
          </w:p>
          <w:p w14:paraId="4B132CCC" w14:textId="77777777" w:rsidR="0098507D" w:rsidRDefault="0098507D" w:rsidP="0098507D">
            <w:pPr>
              <w:pStyle w:val="Default"/>
              <w:rPr>
                <w:sz w:val="22"/>
                <w:szCs w:val="22"/>
              </w:rPr>
            </w:pPr>
            <w:r>
              <w:rPr>
                <w:sz w:val="22"/>
                <w:szCs w:val="22"/>
              </w:rPr>
              <w:t xml:space="preserve">O 2 </w:t>
            </w:r>
          </w:p>
          <w:p w14:paraId="54511D96" w14:textId="77777777" w:rsidR="0098507D" w:rsidRDefault="0098507D" w:rsidP="0098507D">
            <w:pPr>
              <w:pStyle w:val="Default"/>
              <w:rPr>
                <w:sz w:val="22"/>
                <w:szCs w:val="22"/>
              </w:rPr>
            </w:pPr>
            <w:r>
              <w:rPr>
                <w:sz w:val="22"/>
                <w:szCs w:val="22"/>
              </w:rPr>
              <w:t>P a</w:t>
            </w:r>
          </w:p>
          <w:p w14:paraId="578BA1B6" w14:textId="77777777" w:rsidR="0098507D" w:rsidRDefault="0098507D" w:rsidP="0098507D">
            <w:pPr>
              <w:pStyle w:val="Default"/>
              <w:rPr>
                <w:sz w:val="22"/>
                <w:szCs w:val="22"/>
              </w:rPr>
            </w:pPr>
            <w:r>
              <w:rPr>
                <w:sz w:val="22"/>
                <w:szCs w:val="22"/>
              </w:rPr>
              <w:t>P b</w:t>
            </w:r>
          </w:p>
          <w:p w14:paraId="13476F2F" w14:textId="77777777" w:rsidR="0098507D" w:rsidRDefault="0098507D" w:rsidP="0098507D">
            <w:pPr>
              <w:pStyle w:val="Default"/>
              <w:rPr>
                <w:sz w:val="22"/>
                <w:szCs w:val="22"/>
              </w:rPr>
            </w:pPr>
            <w:r>
              <w:rPr>
                <w:sz w:val="22"/>
                <w:szCs w:val="22"/>
              </w:rPr>
              <w:t>P c</w:t>
            </w:r>
          </w:p>
          <w:p w14:paraId="56511CF2" w14:textId="77777777" w:rsidR="0098507D" w:rsidRDefault="0098507D" w:rsidP="0098507D">
            <w:pPr>
              <w:pStyle w:val="Default"/>
              <w:rPr>
                <w:sz w:val="22"/>
                <w:szCs w:val="22"/>
              </w:rPr>
            </w:pPr>
            <w:r>
              <w:rPr>
                <w:sz w:val="22"/>
                <w:szCs w:val="22"/>
              </w:rPr>
              <w:t>P d</w:t>
            </w:r>
          </w:p>
          <w:p w14:paraId="25276EF2" w14:textId="77777777" w:rsidR="0098507D" w:rsidRDefault="0098507D" w:rsidP="0098507D">
            <w:pPr>
              <w:pStyle w:val="Default"/>
              <w:rPr>
                <w:sz w:val="22"/>
                <w:szCs w:val="22"/>
              </w:rPr>
            </w:pPr>
            <w:r>
              <w:rPr>
                <w:sz w:val="22"/>
                <w:szCs w:val="22"/>
              </w:rPr>
              <w:t>P e</w:t>
            </w:r>
          </w:p>
          <w:p w14:paraId="0782B5D5" w14:textId="1F13DAEE" w:rsidR="0098507D" w:rsidRPr="005667E7" w:rsidRDefault="0098507D" w:rsidP="0098507D">
            <w:pPr>
              <w:pStyle w:val="Default"/>
              <w:rPr>
                <w:sz w:val="22"/>
                <w:szCs w:val="22"/>
              </w:rPr>
            </w:pPr>
            <w:r>
              <w:rPr>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3963D56" w14:textId="77777777" w:rsidR="0098507D" w:rsidRPr="0089442A" w:rsidRDefault="0098507D" w:rsidP="0098507D">
            <w:pPr>
              <w:pStyle w:val="Default"/>
              <w:rPr>
                <w:sz w:val="22"/>
                <w:szCs w:val="22"/>
              </w:rPr>
            </w:pPr>
            <w:r w:rsidRPr="0089442A">
              <w:rPr>
                <w:sz w:val="22"/>
                <w:szCs w:val="22"/>
              </w:rPr>
              <w:t>(2) Postupy a opatrenia podľa odseku 1 sa nevzťahujú na</w:t>
            </w:r>
          </w:p>
          <w:p w14:paraId="2C7B061E" w14:textId="377249F2" w:rsidR="0098507D" w:rsidRPr="0089442A" w:rsidRDefault="0098507D" w:rsidP="0098507D">
            <w:pPr>
              <w:pStyle w:val="Default"/>
              <w:rPr>
                <w:b/>
                <w:sz w:val="22"/>
                <w:szCs w:val="22"/>
              </w:rPr>
            </w:pPr>
            <w:r w:rsidRPr="0089442A">
              <w:rPr>
                <w:b/>
                <w:sz w:val="22"/>
                <w:szCs w:val="22"/>
              </w:rPr>
              <w:t>a) budovy, ktoré sú stavbami pre obranu štátu,</w:t>
            </w:r>
            <w:r w:rsidRPr="0089442A">
              <w:rPr>
                <w:b/>
                <w:sz w:val="22"/>
                <w:szCs w:val="22"/>
                <w:vertAlign w:val="superscript"/>
              </w:rPr>
              <w:t>1) </w:t>
            </w:r>
            <w:r w:rsidRPr="0089442A">
              <w:rPr>
                <w:b/>
                <w:sz w:val="22"/>
                <w:szCs w:val="22"/>
              </w:rPr>
              <w:t xml:space="preserve">okrem samostatných bytových jednotiek alebo administratívnych budov, </w:t>
            </w:r>
          </w:p>
          <w:p w14:paraId="06A66540" w14:textId="16501245" w:rsidR="0098507D" w:rsidRPr="0089442A" w:rsidRDefault="0098507D" w:rsidP="0098507D">
            <w:pPr>
              <w:pStyle w:val="Default"/>
              <w:rPr>
                <w:sz w:val="22"/>
                <w:szCs w:val="22"/>
              </w:rPr>
            </w:pPr>
            <w:r w:rsidRPr="0089442A">
              <w:rPr>
                <w:sz w:val="22"/>
                <w:szCs w:val="22"/>
              </w:rPr>
              <w:t xml:space="preserve">b) kostoly a iné budovy používané ako miesta na bohoslužby alebo na náboženské podujatia, </w:t>
            </w:r>
          </w:p>
          <w:p w14:paraId="36CB440A" w14:textId="77777777" w:rsidR="0098507D" w:rsidRDefault="0098507D" w:rsidP="0098507D">
            <w:pPr>
              <w:pStyle w:val="Default"/>
              <w:rPr>
                <w:sz w:val="22"/>
                <w:szCs w:val="22"/>
              </w:rPr>
            </w:pPr>
            <w:r w:rsidRPr="0089442A">
              <w:rPr>
                <w:sz w:val="22"/>
                <w:szCs w:val="22"/>
              </w:rPr>
              <w:t xml:space="preserve">c) budovy, ktoré sú dočasnými stavbami s plánovaným časom užívania kratším ako dva roky, </w:t>
            </w:r>
          </w:p>
          <w:p w14:paraId="2B1DFB25" w14:textId="13CCE71F" w:rsidR="0098507D" w:rsidRPr="0089442A" w:rsidRDefault="0098507D" w:rsidP="0098507D">
            <w:pPr>
              <w:pStyle w:val="Default"/>
              <w:rPr>
                <w:sz w:val="22"/>
                <w:szCs w:val="22"/>
              </w:rPr>
            </w:pPr>
            <w:r w:rsidRPr="0089442A">
              <w:rPr>
                <w:sz w:val="22"/>
                <w:szCs w:val="22"/>
              </w:rPr>
              <w:t xml:space="preserve">d) priemyselné stavby, dielne a nebytové poľnohospodárske budovy s nízkou spotrebou energie, </w:t>
            </w:r>
          </w:p>
          <w:p w14:paraId="1A262D29" w14:textId="77777777" w:rsidR="0098507D" w:rsidRDefault="0098507D" w:rsidP="0098507D">
            <w:pPr>
              <w:pStyle w:val="Default"/>
              <w:rPr>
                <w:sz w:val="22"/>
                <w:szCs w:val="22"/>
              </w:rPr>
            </w:pPr>
            <w:r w:rsidRPr="0089442A">
              <w:rPr>
                <w:sz w:val="22"/>
                <w:szCs w:val="22"/>
              </w:rPr>
              <w:t>e) bytové budovy, ktoré sú určené na užívanie menej než štyri mesiace v roku alebo na obmedzené užívanie počas roka s očakávanou spotrebou energie nižšou ako 25 % spotreby pri celoročnom užívaní,</w:t>
            </w:r>
          </w:p>
          <w:p w14:paraId="254C236A" w14:textId="77777777" w:rsidR="0098507D" w:rsidRDefault="0098507D" w:rsidP="0098507D">
            <w:pPr>
              <w:pStyle w:val="Default"/>
              <w:rPr>
                <w:sz w:val="22"/>
                <w:szCs w:val="22"/>
              </w:rPr>
            </w:pPr>
            <w:r w:rsidRPr="001F46E2">
              <w:rPr>
                <w:sz w:val="22"/>
                <w:szCs w:val="22"/>
              </w:rPr>
              <w:t>f) samostatne stojace budovy, ktorých úžitková plocha je menšia ako 50 m</w:t>
            </w:r>
            <w:r w:rsidRPr="001F46E2">
              <w:rPr>
                <w:sz w:val="22"/>
                <w:szCs w:val="22"/>
                <w:vertAlign w:val="superscript"/>
              </w:rPr>
              <w:t>2</w:t>
            </w:r>
            <w:r w:rsidRPr="001F46E2">
              <w:rPr>
                <w:sz w:val="22"/>
                <w:szCs w:val="22"/>
              </w:rPr>
              <w:t>.</w:t>
            </w:r>
          </w:p>
          <w:p w14:paraId="4E3C28B9" w14:textId="77777777" w:rsidR="00883B2A" w:rsidRDefault="00883B2A" w:rsidP="0098507D">
            <w:pPr>
              <w:pStyle w:val="Default"/>
              <w:rPr>
                <w:sz w:val="22"/>
                <w:szCs w:val="22"/>
              </w:rPr>
            </w:pPr>
            <w:r>
              <w:rPr>
                <w:sz w:val="22"/>
                <w:szCs w:val="22"/>
              </w:rPr>
              <w:t>Poznámka pod čiarou znie:</w:t>
            </w:r>
          </w:p>
          <w:p w14:paraId="3C86616E" w14:textId="3F6531FA" w:rsidR="00883B2A" w:rsidRPr="0089442A" w:rsidRDefault="00883B2A" w:rsidP="00622299">
            <w:pPr>
              <w:pStyle w:val="Default"/>
              <w:rPr>
                <w:sz w:val="22"/>
                <w:szCs w:val="22"/>
              </w:rPr>
            </w:pPr>
            <w:r w:rsidRPr="00883B2A">
              <w:rPr>
                <w:sz w:val="22"/>
                <w:szCs w:val="22"/>
                <w:vertAlign w:val="superscript"/>
              </w:rPr>
              <w:t>1)</w:t>
            </w:r>
            <w:r>
              <w:rPr>
                <w:sz w:val="22"/>
                <w:szCs w:val="22"/>
              </w:rPr>
              <w:t> </w:t>
            </w:r>
            <w:r w:rsidRPr="00883B2A">
              <w:rPr>
                <w:sz w:val="22"/>
                <w:szCs w:val="22"/>
              </w:rPr>
              <w:t>§ 2 ods. 12 zákona č. 25/2025 Z. z. Stavebný zákon a o zmene a doplnení niektorých zákonov (Stavebný zákon).</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548385" w14:textId="1C987E2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7462E86" w14:textId="6D92227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A73C724" w14:textId="0667214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6AB583E" w14:textId="77777777" w:rsidR="0098507D" w:rsidRPr="005667E7" w:rsidRDefault="0098507D" w:rsidP="0098507D">
            <w:pPr>
              <w:pStyle w:val="Default"/>
              <w:rPr>
                <w:sz w:val="22"/>
                <w:szCs w:val="22"/>
              </w:rPr>
            </w:pPr>
          </w:p>
        </w:tc>
      </w:tr>
      <w:tr w:rsidR="0098507D" w:rsidRPr="005667E7" w14:paraId="2CD88AF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C4F17E1" w14:textId="77777777" w:rsidR="0098507D" w:rsidRPr="005667E7" w:rsidRDefault="0098507D" w:rsidP="0098507D">
            <w:pPr>
              <w:pStyle w:val="Default"/>
              <w:rPr>
                <w:sz w:val="22"/>
                <w:szCs w:val="22"/>
              </w:rPr>
            </w:pPr>
            <w:r w:rsidRPr="005667E7">
              <w:rPr>
                <w:sz w:val="22"/>
                <w:szCs w:val="22"/>
              </w:rPr>
              <w:t>O:7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153CEC1" w14:textId="77777777" w:rsidR="0098507D" w:rsidRPr="005667E7" w:rsidRDefault="0098507D" w:rsidP="0098507D">
            <w:pPr>
              <w:pStyle w:val="Default"/>
              <w:jc w:val="both"/>
              <w:rPr>
                <w:sz w:val="22"/>
                <w:szCs w:val="22"/>
              </w:rPr>
            </w:pPr>
            <w:r w:rsidRPr="005667E7">
              <w:rPr>
                <w:sz w:val="22"/>
                <w:szCs w:val="22"/>
                <w:shd w:val="clear" w:color="auto" w:fill="FFFFFF"/>
              </w:rPr>
              <w:t xml:space="preserve">O prípadných účinkoch energetického certifikátu v zmysle právneho konania </w:t>
            </w:r>
            <w:r w:rsidRPr="005667E7">
              <w:rPr>
                <w:sz w:val="22"/>
                <w:szCs w:val="22"/>
                <w:shd w:val="clear" w:color="auto" w:fill="FFFFFF"/>
              </w:rPr>
              <w:lastRenderedPageBreak/>
              <w:t>sa rozhodne v súlade s vnútroštátnymi pravidlami.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72FAEE9" w14:textId="77777777" w:rsidR="0098507D" w:rsidRPr="005667E7" w:rsidRDefault="0098507D" w:rsidP="0098507D">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B55F09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AFBC9CA"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8792AAA"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B66A555"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BE18518"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5BBD40B" w14:textId="334C3614"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1C27A3E" w14:textId="77777777" w:rsidR="0098507D" w:rsidRPr="005667E7" w:rsidRDefault="0098507D" w:rsidP="0098507D">
            <w:pPr>
              <w:pStyle w:val="Default"/>
              <w:rPr>
                <w:sz w:val="22"/>
                <w:szCs w:val="22"/>
              </w:rPr>
            </w:pPr>
          </w:p>
        </w:tc>
      </w:tr>
      <w:tr w:rsidR="0098507D" w:rsidRPr="005667E7" w14:paraId="6789A01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A581BE5" w14:textId="77777777" w:rsidR="0098507D" w:rsidRPr="005667E7" w:rsidRDefault="0098507D" w:rsidP="0098507D">
            <w:pPr>
              <w:pStyle w:val="Default"/>
              <w:rPr>
                <w:sz w:val="22"/>
                <w:szCs w:val="22"/>
              </w:rPr>
            </w:pPr>
            <w:r w:rsidRPr="005667E7">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132E4D3" w14:textId="77777777" w:rsidR="0098507D" w:rsidRPr="005667E7" w:rsidRDefault="0098507D" w:rsidP="0098507D">
            <w:pPr>
              <w:pStyle w:val="Default"/>
              <w:jc w:val="both"/>
              <w:rPr>
                <w:sz w:val="22"/>
                <w:szCs w:val="22"/>
              </w:rPr>
            </w:pPr>
            <w:r w:rsidRPr="005667E7">
              <w:rPr>
                <w:sz w:val="22"/>
                <w:szCs w:val="22"/>
                <w:shd w:val="clear" w:color="auto" w:fill="FFFFFF"/>
              </w:rPr>
              <w:t>Členské štáty zabezpečia, aby všetky vydané energetické certifikáty boli nahraté do databázy energetickej hospodárnosti budov uvedenej v článku 22. Do databázy treba nahrať úplný energetický certifikát vrátane všetkých potrebných údajov potrebných na výpočet energetickej hospodárnosti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8815B2D"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593B62D" w14:textId="3B74CE53" w:rsidR="0098507D" w:rsidRPr="00F02DEB" w:rsidRDefault="0098507D" w:rsidP="0098507D">
            <w:pPr>
              <w:pStyle w:val="Default"/>
              <w:rPr>
                <w:b/>
                <w:sz w:val="22"/>
                <w:szCs w:val="22"/>
              </w:rPr>
            </w:pPr>
            <w:r>
              <w:rPr>
                <w:b/>
                <w:sz w:val="22"/>
                <w:szCs w:val="22"/>
                <w:lang w:eastAsia="cs-CZ"/>
              </w:rPr>
              <w:t>N</w:t>
            </w:r>
            <w:r w:rsidRPr="00F02DEB">
              <w:rPr>
                <w:b/>
                <w:sz w:val="22"/>
                <w:szCs w:val="22"/>
                <w:lang w:eastAsia="cs-CZ"/>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EC0943F" w14:textId="77777777" w:rsidR="0098507D" w:rsidRPr="00F02DEB" w:rsidRDefault="0098507D" w:rsidP="0098507D">
            <w:pPr>
              <w:pStyle w:val="Default"/>
              <w:rPr>
                <w:b/>
                <w:color w:val="auto"/>
                <w:sz w:val="22"/>
                <w:szCs w:val="22"/>
              </w:rPr>
            </w:pPr>
            <w:r w:rsidRPr="00F02DEB">
              <w:rPr>
                <w:b/>
                <w:color w:val="auto"/>
                <w:sz w:val="22"/>
                <w:szCs w:val="22"/>
              </w:rPr>
              <w:t>§ 9</w:t>
            </w:r>
          </w:p>
          <w:p w14:paraId="2D03FBB2" w14:textId="77777777" w:rsidR="0098507D" w:rsidRPr="00F02DEB" w:rsidRDefault="0098507D" w:rsidP="0098507D">
            <w:pPr>
              <w:pStyle w:val="Default"/>
              <w:rPr>
                <w:b/>
                <w:color w:val="auto"/>
                <w:sz w:val="22"/>
                <w:szCs w:val="22"/>
              </w:rPr>
            </w:pPr>
            <w:r w:rsidRPr="00F02DEB">
              <w:rPr>
                <w:b/>
                <w:color w:val="auto"/>
                <w:sz w:val="22"/>
                <w:szCs w:val="22"/>
              </w:rPr>
              <w:t>O 3</w:t>
            </w:r>
          </w:p>
          <w:p w14:paraId="0CDBA818" w14:textId="77777777" w:rsidR="0098507D" w:rsidRPr="00D101BA" w:rsidRDefault="0098507D" w:rsidP="0098507D">
            <w:pPr>
              <w:pStyle w:val="Default"/>
              <w:rPr>
                <w:color w:val="FF0000"/>
                <w:sz w:val="22"/>
                <w:szCs w:val="22"/>
              </w:rPr>
            </w:pPr>
            <w:r w:rsidRPr="00F02DEB">
              <w:rPr>
                <w:b/>
                <w:color w:val="auto"/>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8620410" w14:textId="77777777" w:rsidR="0098507D" w:rsidRPr="00F02DEB" w:rsidRDefault="0098507D" w:rsidP="0098507D">
            <w:pPr>
              <w:pStyle w:val="Default"/>
              <w:rPr>
                <w:sz w:val="22"/>
                <w:szCs w:val="22"/>
              </w:rPr>
            </w:pPr>
            <w:r w:rsidRPr="00F02DEB">
              <w:rPr>
                <w:sz w:val="22"/>
                <w:szCs w:val="22"/>
              </w:rPr>
              <w:t xml:space="preserve">(3) Ministerstvo alebo ním určená právnická osoba </w:t>
            </w:r>
          </w:p>
          <w:p w14:paraId="61CC5EAF" w14:textId="22351B12" w:rsidR="0098507D" w:rsidRPr="005667E7" w:rsidRDefault="0098507D" w:rsidP="0098507D">
            <w:pPr>
              <w:pStyle w:val="Default"/>
              <w:rPr>
                <w:sz w:val="22"/>
                <w:szCs w:val="22"/>
              </w:rPr>
            </w:pPr>
            <w:r w:rsidRPr="00F02DEB">
              <w:rPr>
                <w:sz w:val="22"/>
                <w:szCs w:val="22"/>
              </w:rPr>
              <w:t xml:space="preserve">a) </w:t>
            </w:r>
            <w:r w:rsidRPr="001F46E2">
              <w:rPr>
                <w:sz w:val="22"/>
                <w:szCs w:val="22"/>
              </w:rPr>
              <w:t xml:space="preserve">vedie centrálnu evidenciu energetických certifikátov a </w:t>
            </w:r>
            <w:proofErr w:type="spellStart"/>
            <w:r w:rsidRPr="001F46E2">
              <w:rPr>
                <w:sz w:val="22"/>
                <w:szCs w:val="22"/>
              </w:rPr>
              <w:t>pasportov</w:t>
            </w:r>
            <w:proofErr w:type="spellEnd"/>
            <w:r w:rsidRPr="001F46E2">
              <w:rPr>
                <w:sz w:val="22"/>
                <w:szCs w:val="22"/>
              </w:rPr>
              <w:t xml:space="preserve"> obnovy budov, vyhodnocuje ich obsah a výsledky vyhodnotenia podľa jednotlivých kategórií budov, prideľuje im evidenčné číslo a vedie databázu údajov o energetickej hospodárnosti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85941BA" w14:textId="02A2E20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3B7AD4" w14:textId="6D99348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BE3CD09" w14:textId="5604487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D3DD10D" w14:textId="77777777" w:rsidR="0098507D" w:rsidRPr="005667E7" w:rsidRDefault="0098507D" w:rsidP="0098507D">
            <w:pPr>
              <w:pStyle w:val="Default"/>
              <w:rPr>
                <w:sz w:val="22"/>
                <w:szCs w:val="22"/>
              </w:rPr>
            </w:pPr>
          </w:p>
        </w:tc>
      </w:tr>
      <w:tr w:rsidR="0098507D" w:rsidRPr="005667E7" w14:paraId="11B0BF30" w14:textId="77777777" w:rsidTr="00030DBE">
        <w:trPr>
          <w:gridAfter w:val="1"/>
          <w:wAfter w:w="69" w:type="dxa"/>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5CF46F5" w14:textId="77777777" w:rsidR="0098507D" w:rsidRPr="005667E7" w:rsidRDefault="0098507D" w:rsidP="0098507D">
            <w:pPr>
              <w:pStyle w:val="Default"/>
              <w:rPr>
                <w:sz w:val="22"/>
                <w:szCs w:val="22"/>
              </w:rPr>
            </w:pPr>
            <w:r>
              <w:rPr>
                <w:sz w:val="22"/>
                <w:szCs w:val="22"/>
              </w:rPr>
              <w:t>Č:</w:t>
            </w:r>
            <w:r w:rsidRPr="005667E7">
              <w:rPr>
                <w:sz w:val="22"/>
                <w:szCs w:val="22"/>
              </w:rPr>
              <w:t>21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BE1EC1D" w14:textId="77777777" w:rsidR="0098507D" w:rsidRPr="005667E7" w:rsidRDefault="0098507D" w:rsidP="0098507D">
            <w:pPr>
              <w:pStyle w:val="Default"/>
              <w:rPr>
                <w:sz w:val="22"/>
                <w:szCs w:val="22"/>
              </w:rPr>
            </w:pPr>
            <w:r w:rsidRPr="005667E7">
              <w:rPr>
                <w:b/>
                <w:bCs/>
                <w:sz w:val="22"/>
                <w:szCs w:val="22"/>
              </w:rPr>
              <w:t>Vystavovanie energetických certifikátov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52BD679"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DCFB3CD"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431A320"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F4BF2CB"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FAE2C5C"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7E8C4B9"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CFDE6D"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C94C0AF" w14:textId="77777777" w:rsidR="0098507D" w:rsidRPr="005667E7" w:rsidRDefault="0098507D" w:rsidP="0098507D">
            <w:pPr>
              <w:pStyle w:val="Default"/>
              <w:rPr>
                <w:sz w:val="22"/>
                <w:szCs w:val="22"/>
              </w:rPr>
            </w:pPr>
          </w:p>
        </w:tc>
      </w:tr>
      <w:tr w:rsidR="0098507D" w:rsidRPr="005667E7" w14:paraId="4C0873E6"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4A33E19"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5921E9F" w14:textId="77777777" w:rsidR="0098507D" w:rsidRPr="005667E7" w:rsidRDefault="0098507D" w:rsidP="0098507D">
            <w:pPr>
              <w:pStyle w:val="Default"/>
              <w:jc w:val="both"/>
              <w:rPr>
                <w:sz w:val="22"/>
                <w:szCs w:val="22"/>
              </w:rPr>
            </w:pPr>
            <w:r w:rsidRPr="005667E7">
              <w:rPr>
                <w:sz w:val="22"/>
                <w:szCs w:val="22"/>
              </w:rPr>
              <w:t xml:space="preserve">Členské štáty prijmú opatrenia na zabezpečenie toho, aby sa energetický certifikát vystavil na nápadnom, pre verejnosť jasne viditeľnom mieste v prípade, ak budovu, pre ktorú sa vydal energetický certifikát v súlade s článkom 20 ods. </w:t>
            </w:r>
            <w:r w:rsidRPr="00F50746">
              <w:rPr>
                <w:sz w:val="22"/>
                <w:szCs w:val="22"/>
              </w:rPr>
              <w:t>1, využívajú verejné subjekty a verejnosť ju často navštevuje</w:t>
            </w:r>
            <w:r w:rsidRPr="005667E7">
              <w:rPr>
                <w:sz w:val="22"/>
                <w:szCs w:val="22"/>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1AD95ED"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B5D689C" w14:textId="7C212D46" w:rsidR="0098507D" w:rsidRPr="005667E7" w:rsidRDefault="0098507D" w:rsidP="0098507D">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982F566" w14:textId="77777777" w:rsidR="0098507D" w:rsidRPr="00C037EB" w:rsidRDefault="0098507D" w:rsidP="0098507D">
            <w:pPr>
              <w:pStyle w:val="Default"/>
              <w:rPr>
                <w:b/>
                <w:color w:val="auto"/>
                <w:sz w:val="22"/>
                <w:szCs w:val="22"/>
              </w:rPr>
            </w:pPr>
            <w:r w:rsidRPr="00C037EB">
              <w:rPr>
                <w:b/>
                <w:color w:val="auto"/>
                <w:sz w:val="22"/>
                <w:szCs w:val="22"/>
              </w:rPr>
              <w:t>§ 8</w:t>
            </w:r>
          </w:p>
          <w:p w14:paraId="100D23E6" w14:textId="351A7BD8" w:rsidR="0098507D" w:rsidRPr="00C037EB" w:rsidRDefault="0098507D" w:rsidP="0098507D">
            <w:pPr>
              <w:pStyle w:val="Default"/>
              <w:rPr>
                <w:b/>
                <w:color w:val="auto"/>
                <w:sz w:val="22"/>
                <w:szCs w:val="22"/>
              </w:rPr>
            </w:pPr>
            <w:r w:rsidRPr="00C037EB">
              <w:rPr>
                <w:b/>
                <w:color w:val="auto"/>
                <w:sz w:val="22"/>
                <w:szCs w:val="22"/>
              </w:rPr>
              <w:t>O 3</w:t>
            </w:r>
          </w:p>
          <w:p w14:paraId="2C2EE74D" w14:textId="5D7632D7" w:rsidR="0098507D" w:rsidRPr="00C037EB" w:rsidRDefault="0098507D" w:rsidP="0098507D">
            <w:pPr>
              <w:pStyle w:val="Default"/>
              <w:rPr>
                <w:b/>
                <w:color w:val="auto"/>
                <w:sz w:val="22"/>
                <w:szCs w:val="22"/>
              </w:rPr>
            </w:pPr>
            <w:r w:rsidRPr="00C037EB">
              <w:rPr>
                <w:b/>
                <w:color w:val="auto"/>
                <w:sz w:val="22"/>
                <w:szCs w:val="22"/>
              </w:rPr>
              <w:t>P</w:t>
            </w:r>
            <w:r>
              <w:rPr>
                <w:b/>
                <w:color w:val="auto"/>
                <w:sz w:val="22"/>
                <w:szCs w:val="22"/>
              </w:rPr>
              <w:t xml:space="preserve"> </w:t>
            </w:r>
            <w:r w:rsidRPr="00C037EB">
              <w:rPr>
                <w:b/>
                <w:color w:val="auto"/>
                <w:sz w:val="22"/>
                <w:szCs w:val="22"/>
              </w:rPr>
              <w:t>a</w:t>
            </w:r>
          </w:p>
          <w:p w14:paraId="4ED445B1" w14:textId="77777777" w:rsidR="0098507D" w:rsidRPr="008D3428" w:rsidRDefault="0098507D" w:rsidP="0098507D">
            <w:pPr>
              <w:pStyle w:val="Default"/>
              <w:rPr>
                <w:color w:val="auto"/>
                <w:sz w:val="22"/>
                <w:szCs w:val="22"/>
              </w:rPr>
            </w:pPr>
          </w:p>
          <w:p w14:paraId="2EAAC1B1" w14:textId="77777777" w:rsidR="0098507D" w:rsidRPr="008D3428" w:rsidRDefault="0098507D" w:rsidP="0098507D">
            <w:pPr>
              <w:pStyle w:val="Default"/>
              <w:rPr>
                <w:color w:val="auto"/>
                <w:sz w:val="22"/>
                <w:szCs w:val="22"/>
              </w:rPr>
            </w:pPr>
          </w:p>
          <w:p w14:paraId="1D3F99F0" w14:textId="77777777" w:rsidR="0098507D" w:rsidRPr="008D3428" w:rsidRDefault="0098507D" w:rsidP="0098507D">
            <w:pPr>
              <w:pStyle w:val="Default"/>
              <w:rPr>
                <w:color w:val="auto"/>
                <w:sz w:val="22"/>
                <w:szCs w:val="22"/>
              </w:rPr>
            </w:pPr>
          </w:p>
          <w:p w14:paraId="6480CCAC" w14:textId="15EE1270" w:rsidR="0098507D" w:rsidRPr="008D3428"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EEA18B0" w14:textId="77777777" w:rsidR="0098507D" w:rsidRPr="00C037EB" w:rsidRDefault="0098507D" w:rsidP="0098507D">
            <w:pPr>
              <w:pStyle w:val="Default"/>
              <w:rPr>
                <w:color w:val="auto"/>
                <w:sz w:val="22"/>
                <w:szCs w:val="22"/>
              </w:rPr>
            </w:pPr>
            <w:r w:rsidRPr="00C037EB">
              <w:rPr>
                <w:color w:val="auto"/>
                <w:sz w:val="22"/>
                <w:szCs w:val="22"/>
              </w:rPr>
              <w:t xml:space="preserve">(3) Vlastník budovy je povinný do piatich pracovných dní odo dňa prevzatia energetického certifikátu a energetického štítku vystaviť na čas platnosti energetického certifikátu energetický štítok na nápadnom, pre verejnosť jasne viditeľnom mieste, ak ide </w:t>
            </w:r>
          </w:p>
          <w:p w14:paraId="6B9FBFA7" w14:textId="0885D414" w:rsidR="0098507D" w:rsidRPr="00C037EB" w:rsidRDefault="0098507D" w:rsidP="0098507D">
            <w:pPr>
              <w:pStyle w:val="Default"/>
              <w:rPr>
                <w:b/>
                <w:color w:val="auto"/>
                <w:sz w:val="22"/>
                <w:szCs w:val="22"/>
              </w:rPr>
            </w:pPr>
            <w:r w:rsidRPr="00C037EB">
              <w:rPr>
                <w:b/>
                <w:color w:val="auto"/>
                <w:sz w:val="22"/>
                <w:szCs w:val="22"/>
              </w:rPr>
              <w:t>a) </w:t>
            </w:r>
            <w:r w:rsidRPr="001F46E2">
              <w:rPr>
                <w:b/>
                <w:color w:val="auto"/>
                <w:sz w:val="22"/>
                <w:szCs w:val="22"/>
              </w:rPr>
              <w:t>o budovu podľa § 5 ods. 2 písm. b), ktorú verejnosť často navštevuje alebo</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A885C02" w14:textId="649E4A8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C3E99C3" w14:textId="68DBF79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89D89EE" w14:textId="10C3217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EC1633A" w14:textId="77777777" w:rsidR="0098507D" w:rsidRPr="005667E7" w:rsidRDefault="0098507D" w:rsidP="0098507D">
            <w:pPr>
              <w:pStyle w:val="Default"/>
              <w:rPr>
                <w:sz w:val="22"/>
                <w:szCs w:val="22"/>
              </w:rPr>
            </w:pPr>
          </w:p>
        </w:tc>
      </w:tr>
      <w:tr w:rsidR="009F7B5A" w:rsidRPr="005667E7" w14:paraId="573D3ED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B53117F" w14:textId="77777777" w:rsidR="009F7B5A" w:rsidRPr="005667E7" w:rsidRDefault="009F7B5A" w:rsidP="009F7B5A">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CD33843" w14:textId="77777777" w:rsidR="009F7B5A" w:rsidRPr="005667E7" w:rsidRDefault="009F7B5A" w:rsidP="009F7B5A">
            <w:pPr>
              <w:pStyle w:val="Default"/>
              <w:jc w:val="both"/>
              <w:rPr>
                <w:sz w:val="22"/>
                <w:szCs w:val="22"/>
              </w:rPr>
            </w:pPr>
            <w:r w:rsidRPr="005667E7">
              <w:rPr>
                <w:sz w:val="22"/>
                <w:szCs w:val="22"/>
              </w:rPr>
              <w:t xml:space="preserve">Členské štáty vyžadujú, aby sa energetický certifikát vystavil na nápadnom a jasne viditeľnom mieste v nebytovej </w:t>
            </w:r>
            <w:r w:rsidRPr="008D3428">
              <w:rPr>
                <w:sz w:val="22"/>
                <w:szCs w:val="22"/>
              </w:rPr>
              <w:t>budove, pre ktorú bol vydaný energetický certifikát v</w:t>
            </w:r>
            <w:r w:rsidRPr="005667E7">
              <w:rPr>
                <w:sz w:val="22"/>
                <w:szCs w:val="22"/>
              </w:rPr>
              <w:t xml:space="preserve"> súlade s článkom 20 ods. 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E223763" w14:textId="77777777" w:rsidR="009F7B5A" w:rsidRPr="005667E7" w:rsidRDefault="009F7B5A" w:rsidP="009F7B5A">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1B38AA9" w14:textId="7FEFCFDE" w:rsidR="009F7B5A" w:rsidRPr="005667E7" w:rsidRDefault="009F7B5A" w:rsidP="009F7B5A">
            <w:pPr>
              <w:pStyle w:val="Default"/>
              <w:rPr>
                <w:sz w:val="22"/>
                <w:szCs w:val="22"/>
              </w:rPr>
            </w:pPr>
            <w:r>
              <w:rPr>
                <w:b/>
                <w:sz w:val="22"/>
                <w:szCs w:val="22"/>
                <w:lang w:eastAsia="cs-CZ"/>
              </w:rPr>
              <w:t>Návrh zákona č. xx/2026</w:t>
            </w:r>
            <w:r w:rsidRPr="00973B43">
              <w:rPr>
                <w:b/>
                <w:sz w:val="22"/>
                <w:szCs w:val="22"/>
                <w:lang w:eastAsia="cs-CZ"/>
              </w:rPr>
              <w:t xml:space="preserve">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3EB992D" w14:textId="77777777" w:rsidR="009F7B5A" w:rsidRPr="00C037EB" w:rsidRDefault="009F7B5A" w:rsidP="009F7B5A">
            <w:pPr>
              <w:pStyle w:val="Default"/>
              <w:rPr>
                <w:b/>
                <w:color w:val="auto"/>
                <w:sz w:val="22"/>
                <w:szCs w:val="22"/>
              </w:rPr>
            </w:pPr>
            <w:r w:rsidRPr="00C037EB">
              <w:rPr>
                <w:b/>
                <w:color w:val="auto"/>
                <w:sz w:val="22"/>
                <w:szCs w:val="22"/>
              </w:rPr>
              <w:t>§ 8</w:t>
            </w:r>
          </w:p>
          <w:p w14:paraId="2060118A" w14:textId="77777777" w:rsidR="009F7B5A" w:rsidRPr="00C037EB" w:rsidRDefault="009F7B5A" w:rsidP="009F7B5A">
            <w:pPr>
              <w:pStyle w:val="Default"/>
              <w:rPr>
                <w:b/>
                <w:color w:val="auto"/>
                <w:sz w:val="22"/>
                <w:szCs w:val="22"/>
              </w:rPr>
            </w:pPr>
            <w:r w:rsidRPr="00C037EB">
              <w:rPr>
                <w:b/>
                <w:color w:val="auto"/>
                <w:sz w:val="22"/>
                <w:szCs w:val="22"/>
              </w:rPr>
              <w:t>O 3</w:t>
            </w:r>
          </w:p>
          <w:p w14:paraId="12F2B995" w14:textId="4A0C52E8" w:rsidR="009F7B5A" w:rsidRPr="008A4A48" w:rsidRDefault="009F7B5A" w:rsidP="009F7B5A">
            <w:pPr>
              <w:pStyle w:val="Default"/>
              <w:rPr>
                <w:b/>
                <w:color w:val="auto"/>
                <w:sz w:val="22"/>
                <w:szCs w:val="22"/>
              </w:rPr>
            </w:pPr>
            <w:r w:rsidRPr="008A4A48">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B1DFA4C" w14:textId="02272A00" w:rsidR="009F7B5A" w:rsidRPr="00EC2F47" w:rsidRDefault="009F7B5A" w:rsidP="009F7B5A">
            <w:pPr>
              <w:pStyle w:val="Default"/>
              <w:rPr>
                <w:b/>
                <w:color w:val="auto"/>
                <w:sz w:val="22"/>
                <w:szCs w:val="22"/>
              </w:rPr>
            </w:pPr>
            <w:r>
              <w:rPr>
                <w:b/>
                <w:color w:val="auto"/>
                <w:sz w:val="22"/>
                <w:szCs w:val="22"/>
              </w:rPr>
              <w:t>b) </w:t>
            </w:r>
            <w:r w:rsidRPr="00EC2F47">
              <w:rPr>
                <w:b/>
                <w:color w:val="auto"/>
                <w:sz w:val="22"/>
                <w:szCs w:val="22"/>
              </w:rPr>
              <w:t>o nebytovú budovu</w:t>
            </w:r>
            <w:r>
              <w:rPr>
                <w:b/>
                <w:color w:val="auto"/>
                <w:sz w:val="22"/>
                <w:szCs w:val="22"/>
              </w:rPr>
              <w:t>.</w:t>
            </w:r>
            <w:r w:rsidRPr="00EC2F47">
              <w:rPr>
                <w:b/>
                <w:color w:val="auto"/>
                <w:sz w:val="22"/>
                <w:szCs w:val="22"/>
              </w:rPr>
              <w:t xml:space="preserve">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817E8B5" w14:textId="505816E9" w:rsidR="009F7B5A" w:rsidRPr="005667E7" w:rsidRDefault="009F7B5A" w:rsidP="009F7B5A">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847634F" w14:textId="5E73C22F" w:rsidR="009F7B5A" w:rsidRPr="005667E7" w:rsidRDefault="009F7B5A" w:rsidP="009F7B5A">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5B9BBB1" w14:textId="19ED613D" w:rsidR="009F7B5A" w:rsidRPr="005667E7" w:rsidRDefault="009F7B5A" w:rsidP="009F7B5A">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1626805" w14:textId="77777777" w:rsidR="009F7B5A" w:rsidRPr="005667E7" w:rsidRDefault="009F7B5A" w:rsidP="009F7B5A">
            <w:pPr>
              <w:pStyle w:val="Default"/>
              <w:rPr>
                <w:sz w:val="22"/>
                <w:szCs w:val="22"/>
              </w:rPr>
            </w:pPr>
          </w:p>
        </w:tc>
      </w:tr>
      <w:tr w:rsidR="0098507D" w:rsidRPr="005667E7" w14:paraId="46E9A106"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39F97D6"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C90EA9E" w14:textId="77777777" w:rsidR="0098507D" w:rsidRPr="005667E7" w:rsidRDefault="0098507D" w:rsidP="0098507D">
            <w:pPr>
              <w:pStyle w:val="Default"/>
              <w:rPr>
                <w:sz w:val="22"/>
                <w:szCs w:val="22"/>
              </w:rPr>
            </w:pPr>
            <w:r w:rsidRPr="005667E7">
              <w:rPr>
                <w:sz w:val="22"/>
                <w:szCs w:val="22"/>
              </w:rPr>
              <w:t>Ustanovenia odsekov 1 a 2 nezahŕňajú povinnosť vystavovať odporúčania zahrnuté do energetického certifikátu.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E85B598"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A946E5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B5A15EA"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A0773B9"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AEF3F25"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7565E76"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7729D8C"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312E50B" w14:textId="77777777" w:rsidR="0098507D" w:rsidRPr="005667E7" w:rsidRDefault="0098507D" w:rsidP="0098507D">
            <w:pPr>
              <w:pStyle w:val="Default"/>
              <w:rPr>
                <w:sz w:val="22"/>
                <w:szCs w:val="22"/>
              </w:rPr>
            </w:pPr>
          </w:p>
        </w:tc>
      </w:tr>
      <w:tr w:rsidR="0098507D" w:rsidRPr="005667E7" w14:paraId="3B0F1D4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BD34EB5" w14:textId="77777777" w:rsidR="0098507D" w:rsidRPr="005667E7" w:rsidRDefault="0098507D" w:rsidP="0098507D">
            <w:pPr>
              <w:pStyle w:val="Default"/>
              <w:rPr>
                <w:sz w:val="22"/>
                <w:szCs w:val="22"/>
              </w:rPr>
            </w:pPr>
            <w:r>
              <w:rPr>
                <w:sz w:val="22"/>
                <w:szCs w:val="22"/>
              </w:rPr>
              <w:lastRenderedPageBreak/>
              <w:t>Č:</w:t>
            </w:r>
            <w:r w:rsidRPr="005667E7">
              <w:rPr>
                <w:sz w:val="22"/>
                <w:szCs w:val="22"/>
              </w:rPr>
              <w:t>22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47F1BF8" w14:textId="77777777" w:rsidR="0098507D" w:rsidRPr="005667E7" w:rsidRDefault="0098507D" w:rsidP="0098507D">
            <w:pPr>
              <w:pStyle w:val="Default"/>
              <w:rPr>
                <w:sz w:val="22"/>
                <w:szCs w:val="22"/>
              </w:rPr>
            </w:pPr>
            <w:r w:rsidRPr="005667E7">
              <w:rPr>
                <w:b/>
                <w:bCs/>
                <w:sz w:val="22"/>
                <w:szCs w:val="22"/>
              </w:rPr>
              <w:t>Databázy pre energetickú hospodárnosť budov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B60C4FF"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A72448D"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BCADDC"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D66CC8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BC23257"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411E37D"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D50E882"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3F4A29C" w14:textId="77777777" w:rsidR="0098507D" w:rsidRPr="005667E7" w:rsidRDefault="0098507D" w:rsidP="0098507D">
            <w:pPr>
              <w:pStyle w:val="Default"/>
              <w:rPr>
                <w:sz w:val="22"/>
                <w:szCs w:val="22"/>
              </w:rPr>
            </w:pPr>
          </w:p>
        </w:tc>
      </w:tr>
      <w:tr w:rsidR="0098507D" w:rsidRPr="005667E7" w14:paraId="703D658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DE30821"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9BBC3F1" w14:textId="77777777" w:rsidR="0098507D" w:rsidRPr="005667E7" w:rsidRDefault="0098507D" w:rsidP="0098507D">
            <w:pPr>
              <w:pStyle w:val="Default"/>
              <w:jc w:val="both"/>
              <w:rPr>
                <w:sz w:val="22"/>
                <w:szCs w:val="22"/>
              </w:rPr>
            </w:pPr>
            <w:r w:rsidRPr="005667E7">
              <w:rPr>
                <w:sz w:val="22"/>
                <w:szCs w:val="22"/>
              </w:rPr>
              <w:t>Každý členský štát zriadi národnú databázu pre energetickú hospodárnosť budov, ktorá umožní zber údajov o energetickej hospodárnosti jednotlivých budov a o celkovej energetickej hospodárnosti vnútroštátneho fondu budov. Takéto databázy môžu pozostávať zo súboru vzájomne prepojených databáz.</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358A1E2"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A4730D3" w14:textId="20E0ACC3"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828BA55" w14:textId="77777777" w:rsidR="0098507D" w:rsidRPr="00107E21" w:rsidRDefault="0098507D" w:rsidP="0098507D">
            <w:pPr>
              <w:pStyle w:val="Default"/>
              <w:rPr>
                <w:b/>
                <w:color w:val="auto"/>
                <w:sz w:val="22"/>
                <w:szCs w:val="22"/>
              </w:rPr>
            </w:pPr>
            <w:r w:rsidRPr="00107E21">
              <w:rPr>
                <w:b/>
                <w:color w:val="auto"/>
                <w:sz w:val="22"/>
                <w:szCs w:val="22"/>
              </w:rPr>
              <w:t xml:space="preserve">§ 9 </w:t>
            </w:r>
          </w:p>
          <w:p w14:paraId="7D814B1B" w14:textId="77777777" w:rsidR="0098507D" w:rsidRPr="00107E21" w:rsidRDefault="0098507D" w:rsidP="0098507D">
            <w:pPr>
              <w:pStyle w:val="Default"/>
              <w:rPr>
                <w:b/>
                <w:color w:val="auto"/>
                <w:sz w:val="22"/>
                <w:szCs w:val="22"/>
              </w:rPr>
            </w:pPr>
            <w:r w:rsidRPr="00107E21">
              <w:rPr>
                <w:b/>
                <w:color w:val="auto"/>
                <w:sz w:val="22"/>
                <w:szCs w:val="22"/>
              </w:rPr>
              <w:t>O 3</w:t>
            </w:r>
          </w:p>
          <w:p w14:paraId="642B5127" w14:textId="77777777" w:rsidR="0098507D" w:rsidRPr="00467C66" w:rsidRDefault="0098507D" w:rsidP="0098507D">
            <w:pPr>
              <w:pStyle w:val="Default"/>
              <w:rPr>
                <w:color w:val="FF0000"/>
                <w:sz w:val="22"/>
                <w:szCs w:val="22"/>
              </w:rPr>
            </w:pPr>
            <w:r w:rsidRPr="00107E21">
              <w:rPr>
                <w:b/>
                <w:color w:val="auto"/>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25A537E" w14:textId="7F923CB4" w:rsidR="0098507D" w:rsidRPr="00107E21" w:rsidRDefault="0098507D" w:rsidP="0098507D">
            <w:pPr>
              <w:pStyle w:val="Default"/>
              <w:rPr>
                <w:sz w:val="22"/>
                <w:szCs w:val="22"/>
              </w:rPr>
            </w:pPr>
            <w:r w:rsidRPr="00107E21">
              <w:rPr>
                <w:sz w:val="22"/>
                <w:szCs w:val="22"/>
              </w:rPr>
              <w:t xml:space="preserve">(3) Ministerstvo alebo ním určená právnická osoba </w:t>
            </w:r>
          </w:p>
          <w:p w14:paraId="4B017422" w14:textId="29E4782F" w:rsidR="0098507D" w:rsidRPr="00107E21" w:rsidRDefault="0098507D" w:rsidP="0098507D">
            <w:pPr>
              <w:pStyle w:val="Default"/>
              <w:rPr>
                <w:b/>
                <w:sz w:val="22"/>
                <w:szCs w:val="22"/>
              </w:rPr>
            </w:pPr>
            <w:r w:rsidRPr="00107E21">
              <w:rPr>
                <w:b/>
                <w:sz w:val="22"/>
                <w:szCs w:val="22"/>
              </w:rPr>
              <w:t xml:space="preserve">a) </w:t>
            </w:r>
            <w:r w:rsidRPr="001F46E2">
              <w:rPr>
                <w:b/>
                <w:sz w:val="22"/>
                <w:szCs w:val="22"/>
              </w:rPr>
              <w:t xml:space="preserve">vedie centrálnu evidenciu energetických certifikátov a </w:t>
            </w:r>
            <w:proofErr w:type="spellStart"/>
            <w:r w:rsidRPr="001F46E2">
              <w:rPr>
                <w:b/>
                <w:sz w:val="22"/>
                <w:szCs w:val="22"/>
              </w:rPr>
              <w:t>pasportov</w:t>
            </w:r>
            <w:proofErr w:type="spellEnd"/>
            <w:r w:rsidRPr="001F46E2">
              <w:rPr>
                <w:b/>
                <w:sz w:val="22"/>
                <w:szCs w:val="22"/>
              </w:rPr>
              <w:t xml:space="preserve"> obnovy budovy, vyhodnocuje ich obsah a výsledky vyhodnotenia podľa jednotlivých kategórií budov, prideľuje im evidenčné číslo a vedie databázu údajov o energetickej hospodárnosti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1D1252E" w14:textId="25E82DA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DD0261D" w14:textId="77777777" w:rsidR="0098507D" w:rsidRDefault="0098507D" w:rsidP="0098507D">
            <w:pPr>
              <w:pStyle w:val="Default"/>
              <w:rPr>
                <w:sz w:val="22"/>
                <w:szCs w:val="22"/>
              </w:rPr>
            </w:pPr>
            <w:r>
              <w:rPr>
                <w:sz w:val="22"/>
                <w:szCs w:val="22"/>
              </w:rPr>
              <w:t>MD SR</w:t>
            </w:r>
          </w:p>
          <w:p w14:paraId="1F8C0D9C" w14:textId="4FE5CAA4" w:rsidR="0098507D" w:rsidRPr="005667E7" w:rsidRDefault="0098507D" w:rsidP="0098507D">
            <w:pPr>
              <w:pStyle w:val="Default"/>
              <w:rPr>
                <w:sz w:val="22"/>
                <w:szCs w:val="22"/>
              </w:rPr>
            </w:pPr>
            <w:r>
              <w:rPr>
                <w:sz w:val="22"/>
                <w:szCs w:val="22"/>
              </w:rPr>
              <w:t xml:space="preserve">Databáza údajov o EHB sa vytvára z údajov uvedených v energetických certifikátoch.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AF2E07A" w14:textId="07CE28D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29A9B1D" w14:textId="77777777" w:rsidR="0098507D" w:rsidRPr="005667E7" w:rsidRDefault="0098507D" w:rsidP="0098507D">
            <w:pPr>
              <w:pStyle w:val="Default"/>
              <w:rPr>
                <w:sz w:val="22"/>
                <w:szCs w:val="22"/>
              </w:rPr>
            </w:pPr>
          </w:p>
        </w:tc>
      </w:tr>
      <w:tr w:rsidR="009F7B5A" w:rsidRPr="005667E7" w14:paraId="7B4EC77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E6BC1A7" w14:textId="77777777" w:rsidR="009F7B5A" w:rsidRPr="005667E7" w:rsidRDefault="009F7B5A" w:rsidP="009F7B5A">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6F12213" w14:textId="77777777" w:rsidR="009F7B5A" w:rsidRPr="005667E7" w:rsidRDefault="009F7B5A" w:rsidP="009F7B5A">
            <w:pPr>
              <w:pStyle w:val="Default"/>
              <w:jc w:val="both"/>
              <w:rPr>
                <w:sz w:val="22"/>
                <w:szCs w:val="22"/>
              </w:rPr>
            </w:pPr>
            <w:r w:rsidRPr="005667E7">
              <w:rPr>
                <w:sz w:val="22"/>
                <w:szCs w:val="22"/>
              </w:rPr>
              <w:t xml:space="preserve">Databáza umožní zber údajov zo </w:t>
            </w:r>
            <w:r w:rsidRPr="001C237B">
              <w:rPr>
                <w:color w:val="auto"/>
                <w:sz w:val="22"/>
                <w:szCs w:val="22"/>
              </w:rPr>
              <w:t xml:space="preserve">všetkých relevantných zdrojov týkajúcich sa energetických certifikátov, kontrol, </w:t>
            </w:r>
            <w:proofErr w:type="spellStart"/>
            <w:r w:rsidRPr="001C237B">
              <w:rPr>
                <w:color w:val="auto"/>
                <w:sz w:val="22"/>
                <w:szCs w:val="22"/>
              </w:rPr>
              <w:t>pasportu</w:t>
            </w:r>
            <w:proofErr w:type="spellEnd"/>
            <w:r w:rsidRPr="001C237B">
              <w:rPr>
                <w:color w:val="auto"/>
                <w:sz w:val="22"/>
                <w:szCs w:val="22"/>
              </w:rPr>
              <w:t xml:space="preserve"> obnovy budovy, indikátora inteligentnej pripravenosti </w:t>
            </w:r>
            <w:r w:rsidRPr="005667E7">
              <w:rPr>
                <w:sz w:val="22"/>
                <w:szCs w:val="22"/>
              </w:rPr>
              <w:t>a vypočítanej alebo nameranej spotreby energie príslušných budov. S cieľom naplniť túto databázu sa môžu zhromažďovať aj typológie budov. Môžu sa tiež zbierať a uchovávať údaje o prevádzkových a viazaných emisiách a GWP počas životného cyklu.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BB4F6DC" w14:textId="52D434AB" w:rsidR="009F7B5A" w:rsidRPr="005667E7" w:rsidRDefault="009F7B5A" w:rsidP="009F7B5A">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86F4C76" w14:textId="67EC1793" w:rsidR="009F7B5A" w:rsidRPr="005667E7" w:rsidRDefault="009F7B5A" w:rsidP="009F7B5A">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7515D82" w14:textId="77777777" w:rsidR="009F7B5A" w:rsidRPr="00107E21" w:rsidRDefault="009F7B5A" w:rsidP="009F7B5A">
            <w:pPr>
              <w:pStyle w:val="Default"/>
              <w:rPr>
                <w:b/>
                <w:color w:val="auto"/>
                <w:sz w:val="22"/>
                <w:szCs w:val="22"/>
              </w:rPr>
            </w:pPr>
            <w:r w:rsidRPr="00107E21">
              <w:rPr>
                <w:b/>
                <w:color w:val="auto"/>
                <w:sz w:val="22"/>
                <w:szCs w:val="22"/>
              </w:rPr>
              <w:t xml:space="preserve">§ 9 </w:t>
            </w:r>
          </w:p>
          <w:p w14:paraId="377D2EC7" w14:textId="77777777" w:rsidR="009F7B5A" w:rsidRPr="00107E21" w:rsidRDefault="009F7B5A" w:rsidP="009F7B5A">
            <w:pPr>
              <w:pStyle w:val="Default"/>
              <w:rPr>
                <w:b/>
                <w:color w:val="auto"/>
                <w:sz w:val="22"/>
                <w:szCs w:val="22"/>
              </w:rPr>
            </w:pPr>
            <w:r w:rsidRPr="00107E21">
              <w:rPr>
                <w:b/>
                <w:color w:val="auto"/>
                <w:sz w:val="22"/>
                <w:szCs w:val="22"/>
              </w:rPr>
              <w:t>O 3</w:t>
            </w:r>
          </w:p>
          <w:p w14:paraId="00D50C22" w14:textId="58784702" w:rsidR="009F7B5A" w:rsidRPr="00467C66" w:rsidRDefault="009F7B5A" w:rsidP="009F7B5A">
            <w:pPr>
              <w:pStyle w:val="Default"/>
              <w:rPr>
                <w:color w:val="FF0000"/>
                <w:sz w:val="22"/>
                <w:szCs w:val="22"/>
              </w:rPr>
            </w:pPr>
            <w:r w:rsidRPr="00107E21">
              <w:rPr>
                <w:b/>
                <w:color w:val="auto"/>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48F2D8" w14:textId="77777777" w:rsidR="009F7B5A" w:rsidRPr="00107E21" w:rsidRDefault="009F7B5A" w:rsidP="009F7B5A">
            <w:pPr>
              <w:pStyle w:val="Default"/>
              <w:rPr>
                <w:sz w:val="22"/>
                <w:szCs w:val="22"/>
              </w:rPr>
            </w:pPr>
            <w:r w:rsidRPr="00107E21">
              <w:rPr>
                <w:sz w:val="22"/>
                <w:szCs w:val="22"/>
              </w:rPr>
              <w:t xml:space="preserve">(3) Ministerstvo alebo ním určená právnická osoba </w:t>
            </w:r>
          </w:p>
          <w:p w14:paraId="083F2FD9" w14:textId="6A338763" w:rsidR="009F7B5A" w:rsidRPr="005667E7" w:rsidRDefault="009F7B5A" w:rsidP="009F7B5A">
            <w:pPr>
              <w:pStyle w:val="Default"/>
              <w:rPr>
                <w:sz w:val="22"/>
                <w:szCs w:val="22"/>
              </w:rPr>
            </w:pPr>
            <w:r w:rsidRPr="00107E21">
              <w:rPr>
                <w:b/>
                <w:sz w:val="22"/>
                <w:szCs w:val="22"/>
              </w:rPr>
              <w:t xml:space="preserve">a) </w:t>
            </w:r>
            <w:r w:rsidRPr="001F46E2">
              <w:rPr>
                <w:b/>
                <w:sz w:val="22"/>
                <w:szCs w:val="22"/>
              </w:rPr>
              <w:t>vedie centrálnu evidenciu energetických certif</w:t>
            </w:r>
            <w:r w:rsidR="00234B4C">
              <w:rPr>
                <w:b/>
                <w:sz w:val="22"/>
                <w:szCs w:val="22"/>
              </w:rPr>
              <w:t xml:space="preserve">ikátov a </w:t>
            </w:r>
            <w:proofErr w:type="spellStart"/>
            <w:r w:rsidR="00234B4C">
              <w:rPr>
                <w:b/>
                <w:sz w:val="22"/>
                <w:szCs w:val="22"/>
              </w:rPr>
              <w:t>pasportov</w:t>
            </w:r>
            <w:proofErr w:type="spellEnd"/>
            <w:r w:rsidR="00234B4C">
              <w:rPr>
                <w:b/>
                <w:sz w:val="22"/>
                <w:szCs w:val="22"/>
              </w:rPr>
              <w:t xml:space="preserve"> obnovy budov</w:t>
            </w:r>
            <w:r w:rsidRPr="001F46E2">
              <w:rPr>
                <w:b/>
                <w:sz w:val="22"/>
                <w:szCs w:val="22"/>
              </w:rPr>
              <w:t>, vyhodnocuje ich obsah a výsledky vyhodnotenia podľa jednotlivých kategórií budov, prideľuje im evidenčné číslo a vedie databázu údajov o energetickej hospodárnosti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B1B53D9" w14:textId="6A5C5754" w:rsidR="009F7B5A" w:rsidRPr="005667E7" w:rsidRDefault="009F7B5A" w:rsidP="009F7B5A">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DC3E367" w14:textId="69594030" w:rsidR="009F7B5A" w:rsidRDefault="009F7B5A" w:rsidP="009F7B5A">
            <w:pPr>
              <w:pStyle w:val="Default"/>
              <w:rPr>
                <w:sz w:val="22"/>
                <w:szCs w:val="22"/>
              </w:rPr>
            </w:pPr>
            <w:r w:rsidRPr="001C237B">
              <w:rPr>
                <w:sz w:val="22"/>
                <w:szCs w:val="22"/>
              </w:rPr>
              <w:t>Projekt</w:t>
            </w:r>
            <w:r>
              <w:rPr>
                <w:sz w:val="22"/>
                <w:szCs w:val="22"/>
              </w:rPr>
              <w:t xml:space="preserve"> vytvorenia digitálnej platformy údajov EHB</w:t>
            </w:r>
            <w:r w:rsidRPr="001C237B">
              <w:rPr>
                <w:sz w:val="22"/>
                <w:szCs w:val="22"/>
              </w:rPr>
              <w:t xml:space="preserve"> je súčasťou Reformy 3 Plánu obnovy a odolnosti SR </w:t>
            </w:r>
            <w:r>
              <w:rPr>
                <w:sz w:val="22"/>
                <w:szCs w:val="22"/>
              </w:rPr>
              <w:t xml:space="preserve"> </w:t>
            </w:r>
            <w:r w:rsidRPr="001C237B">
              <w:rPr>
                <w:sz w:val="22"/>
                <w:szCs w:val="22"/>
              </w:rPr>
              <w:t xml:space="preserve">(kapitola </w:t>
            </w:r>
            <w:proofErr w:type="spellStart"/>
            <w:r w:rsidRPr="001C237B">
              <w:rPr>
                <w:sz w:val="22"/>
                <w:szCs w:val="22"/>
              </w:rPr>
              <w:t>REPower</w:t>
            </w:r>
            <w:proofErr w:type="spellEnd"/>
            <w:r w:rsidRPr="001C237B">
              <w:rPr>
                <w:sz w:val="22"/>
                <w:szCs w:val="22"/>
              </w:rPr>
              <w:t>)</w:t>
            </w:r>
          </w:p>
          <w:p w14:paraId="626CA421" w14:textId="4D18D855" w:rsidR="009F7B5A" w:rsidRPr="001C237B" w:rsidRDefault="009F7B5A" w:rsidP="009F7B5A">
            <w:pPr>
              <w:pStyle w:val="Default"/>
              <w:rPr>
                <w:sz w:val="22"/>
                <w:szCs w:val="22"/>
              </w:rPr>
            </w:pPr>
            <w:r>
              <w:rPr>
                <w:sz w:val="22"/>
                <w:szCs w:val="22"/>
              </w:rPr>
              <w:t xml:space="preserve"> A budú sa integrovať aj ďalšie IS relevantné k údajom o </w:t>
            </w:r>
            <w:proofErr w:type="spellStart"/>
            <w:r>
              <w:rPr>
                <w:sz w:val="22"/>
                <w:szCs w:val="22"/>
              </w:rPr>
              <w:t>budovác</w:t>
            </w:r>
            <w:r>
              <w:rPr>
                <w:sz w:val="22"/>
                <w:szCs w:val="22"/>
              </w:rPr>
              <w:lastRenderedPageBreak/>
              <w:t>h.napr</w:t>
            </w:r>
            <w:proofErr w:type="spellEnd"/>
            <w:r>
              <w:rPr>
                <w:sz w:val="22"/>
                <w:szCs w:val="22"/>
              </w:rPr>
              <w:t>. kataster nehnuteľností, namerané spotreby energie z OKTE.</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CE1649F" w14:textId="618E7336" w:rsidR="009F7B5A" w:rsidRPr="005667E7" w:rsidRDefault="009F7B5A" w:rsidP="009F7B5A">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DDE1168" w14:textId="77777777" w:rsidR="009F7B5A" w:rsidRPr="005667E7" w:rsidRDefault="009F7B5A" w:rsidP="009F7B5A">
            <w:pPr>
              <w:pStyle w:val="Default"/>
              <w:rPr>
                <w:sz w:val="22"/>
                <w:szCs w:val="22"/>
              </w:rPr>
            </w:pPr>
          </w:p>
        </w:tc>
      </w:tr>
      <w:tr w:rsidR="0098507D" w:rsidRPr="005667E7" w14:paraId="580FF9D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8478789"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B27621F" w14:textId="77777777" w:rsidR="0098507D" w:rsidRPr="005667E7" w:rsidRDefault="0098507D" w:rsidP="0098507D">
            <w:pPr>
              <w:pStyle w:val="Default"/>
              <w:jc w:val="both"/>
              <w:rPr>
                <w:sz w:val="22"/>
                <w:szCs w:val="22"/>
              </w:rPr>
            </w:pPr>
            <w:r w:rsidRPr="005667E7">
              <w:rPr>
                <w:sz w:val="22"/>
                <w:szCs w:val="22"/>
              </w:rPr>
              <w:t>Súhrnné a anonymizované údaje o fonde budov musia byť sprístupnené verejnosti v súlade s pravidlami Únie a vnútroštátnymi predpismi o ochrane údajov. Uložené údaje musia byť strojovo čitateľné a prístupné prostredníctvom vhodného digitálneho rozhrania. Členské štáty zabezpečia jednoduchý a bezplatný prístup k úplnému energetickému certifikátu pre vlastníkov, nájomcov a manažérov budov a pre finančné inštitúcie, pokiaľ ide o budovy v ich investičných a úverových portfóliách, a na základe povolenia vlastníka aj pre nezávislých expertov. V prípade budov ponúkaných na prenájom alebo predaj členské štáty zabezpečia potenciálnym nájomcom alebo kupujúcim, ktorých schválil vlastník budovy, prístup k úplnému energetickému certifikátu.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0EC0074"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68C9D6B" w14:textId="726EAFCC" w:rsidR="0098507D" w:rsidRPr="001C237B" w:rsidRDefault="0098507D" w:rsidP="0098507D">
            <w:pPr>
              <w:pStyle w:val="Default"/>
              <w:rPr>
                <w:color w:val="auto"/>
                <w:sz w:val="22"/>
                <w:szCs w:val="22"/>
                <w:lang w:eastAsia="cs-CZ"/>
              </w:rPr>
            </w:pPr>
            <w:r w:rsidRPr="001C237B">
              <w:rPr>
                <w:color w:val="auto"/>
                <w:sz w:val="22"/>
                <w:szCs w:val="22"/>
                <w:lang w:eastAsia="cs-CZ"/>
              </w:rPr>
              <w:t>Zákon č. 555/2005 Z.  z.</w:t>
            </w:r>
          </w:p>
          <w:p w14:paraId="75AA250D" w14:textId="77777777" w:rsidR="0098507D" w:rsidRPr="001C237B" w:rsidRDefault="0098507D" w:rsidP="0098507D">
            <w:pPr>
              <w:pStyle w:val="Default"/>
              <w:rPr>
                <w:color w:val="auto"/>
                <w:sz w:val="22"/>
                <w:szCs w:val="22"/>
                <w:lang w:eastAsia="cs-CZ"/>
              </w:rPr>
            </w:pPr>
          </w:p>
          <w:p w14:paraId="36187D27" w14:textId="77777777" w:rsidR="0098507D" w:rsidRPr="001C237B" w:rsidRDefault="0098507D" w:rsidP="0098507D">
            <w:pPr>
              <w:pStyle w:val="Default"/>
              <w:rPr>
                <w:color w:val="auto"/>
                <w:sz w:val="22"/>
                <w:szCs w:val="22"/>
                <w:lang w:eastAsia="cs-CZ"/>
              </w:rPr>
            </w:pPr>
          </w:p>
          <w:p w14:paraId="72AF8B59" w14:textId="77777777" w:rsidR="0098507D" w:rsidRPr="001C237B" w:rsidRDefault="0098507D" w:rsidP="0098507D">
            <w:pPr>
              <w:pStyle w:val="Default"/>
              <w:rPr>
                <w:color w:val="auto"/>
                <w:sz w:val="22"/>
                <w:szCs w:val="22"/>
                <w:lang w:eastAsia="cs-CZ"/>
              </w:rPr>
            </w:pPr>
          </w:p>
          <w:p w14:paraId="6C6C1BC1" w14:textId="77777777" w:rsidR="0098507D" w:rsidRPr="001C237B" w:rsidRDefault="0098507D" w:rsidP="0098507D">
            <w:pPr>
              <w:pStyle w:val="Default"/>
              <w:rPr>
                <w:b/>
                <w:color w:val="auto"/>
                <w:sz w:val="22"/>
                <w:szCs w:val="22"/>
              </w:rPr>
            </w:pPr>
          </w:p>
          <w:p w14:paraId="78DA16AA" w14:textId="69FEEBCB" w:rsidR="0098507D" w:rsidRPr="001C237B" w:rsidRDefault="0098507D" w:rsidP="0098507D">
            <w:pPr>
              <w:pStyle w:val="Default"/>
              <w:rPr>
                <w:b/>
                <w:color w:val="auto"/>
                <w:sz w:val="22"/>
                <w:szCs w:val="22"/>
              </w:rPr>
            </w:pPr>
            <w:r w:rsidRPr="001C237B">
              <w:rPr>
                <w:b/>
                <w:color w:val="auto"/>
                <w:sz w:val="22"/>
                <w:szCs w:val="22"/>
              </w:rPr>
              <w:t>Návrh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1A45E42" w14:textId="77777777" w:rsidR="0098507D" w:rsidRPr="001C237B" w:rsidRDefault="0098507D" w:rsidP="0098507D">
            <w:pPr>
              <w:pStyle w:val="Default"/>
              <w:rPr>
                <w:color w:val="auto"/>
                <w:sz w:val="22"/>
                <w:szCs w:val="22"/>
              </w:rPr>
            </w:pPr>
            <w:r w:rsidRPr="001C237B">
              <w:rPr>
                <w:color w:val="auto"/>
                <w:sz w:val="22"/>
                <w:szCs w:val="22"/>
              </w:rPr>
              <w:t>§ 9</w:t>
            </w:r>
          </w:p>
          <w:p w14:paraId="79C101EF" w14:textId="77777777" w:rsidR="0098507D" w:rsidRPr="001C237B" w:rsidRDefault="0098507D" w:rsidP="0098507D">
            <w:pPr>
              <w:pStyle w:val="Default"/>
              <w:rPr>
                <w:color w:val="auto"/>
                <w:sz w:val="22"/>
                <w:szCs w:val="22"/>
              </w:rPr>
            </w:pPr>
            <w:r w:rsidRPr="001C237B">
              <w:rPr>
                <w:color w:val="auto"/>
                <w:sz w:val="22"/>
                <w:szCs w:val="22"/>
              </w:rPr>
              <w:t>O 3</w:t>
            </w:r>
          </w:p>
          <w:p w14:paraId="7C74269B" w14:textId="77777777" w:rsidR="0098507D" w:rsidRPr="001C237B" w:rsidRDefault="0098507D" w:rsidP="0098507D">
            <w:pPr>
              <w:pStyle w:val="Default"/>
              <w:rPr>
                <w:color w:val="auto"/>
                <w:sz w:val="22"/>
                <w:szCs w:val="22"/>
              </w:rPr>
            </w:pPr>
            <w:r w:rsidRPr="001C237B">
              <w:rPr>
                <w:color w:val="auto"/>
                <w:sz w:val="22"/>
                <w:szCs w:val="22"/>
              </w:rPr>
              <w:t>P d</w:t>
            </w:r>
          </w:p>
          <w:p w14:paraId="76632280" w14:textId="77777777" w:rsidR="0098507D" w:rsidRPr="001C237B" w:rsidRDefault="0098507D" w:rsidP="0098507D">
            <w:pPr>
              <w:pStyle w:val="Default"/>
              <w:rPr>
                <w:color w:val="auto"/>
                <w:sz w:val="22"/>
                <w:szCs w:val="22"/>
              </w:rPr>
            </w:pPr>
            <w:r w:rsidRPr="001C237B">
              <w:rPr>
                <w:color w:val="auto"/>
                <w:sz w:val="22"/>
                <w:szCs w:val="22"/>
              </w:rPr>
              <w:t>P 2</w:t>
            </w:r>
          </w:p>
          <w:p w14:paraId="45EECAD0" w14:textId="77777777" w:rsidR="0098507D" w:rsidRPr="001C237B" w:rsidRDefault="0098507D" w:rsidP="0098507D">
            <w:pPr>
              <w:pStyle w:val="Default"/>
              <w:rPr>
                <w:color w:val="auto"/>
                <w:sz w:val="22"/>
                <w:szCs w:val="22"/>
              </w:rPr>
            </w:pPr>
          </w:p>
          <w:p w14:paraId="581EC383" w14:textId="77777777" w:rsidR="0098507D" w:rsidRPr="001C237B" w:rsidRDefault="0098507D" w:rsidP="0098507D">
            <w:pPr>
              <w:pStyle w:val="Default"/>
              <w:rPr>
                <w:color w:val="auto"/>
                <w:sz w:val="22"/>
                <w:szCs w:val="22"/>
              </w:rPr>
            </w:pPr>
          </w:p>
          <w:p w14:paraId="5995FF9A" w14:textId="77777777" w:rsidR="0098507D" w:rsidRPr="001C237B" w:rsidRDefault="0098507D" w:rsidP="0098507D">
            <w:pPr>
              <w:pStyle w:val="Default"/>
              <w:rPr>
                <w:color w:val="auto"/>
                <w:sz w:val="22"/>
                <w:szCs w:val="22"/>
              </w:rPr>
            </w:pPr>
          </w:p>
          <w:p w14:paraId="78C7F24D" w14:textId="77777777" w:rsidR="0098507D" w:rsidRPr="001C237B" w:rsidRDefault="0098507D" w:rsidP="0098507D">
            <w:pPr>
              <w:pStyle w:val="Default"/>
              <w:rPr>
                <w:b/>
                <w:color w:val="auto"/>
                <w:sz w:val="22"/>
                <w:szCs w:val="22"/>
              </w:rPr>
            </w:pPr>
            <w:r w:rsidRPr="001C237B">
              <w:rPr>
                <w:b/>
                <w:color w:val="auto"/>
                <w:sz w:val="22"/>
                <w:szCs w:val="22"/>
              </w:rPr>
              <w:t>§ 9</w:t>
            </w:r>
          </w:p>
          <w:p w14:paraId="64456DC5" w14:textId="412E3C57" w:rsidR="0098507D" w:rsidRPr="001C237B" w:rsidRDefault="0098507D" w:rsidP="0098507D">
            <w:pPr>
              <w:pStyle w:val="Default"/>
              <w:rPr>
                <w:b/>
                <w:color w:val="auto"/>
                <w:sz w:val="22"/>
                <w:szCs w:val="22"/>
              </w:rPr>
            </w:pPr>
            <w:r w:rsidRPr="001C237B">
              <w:rPr>
                <w:b/>
                <w:color w:val="auto"/>
                <w:sz w:val="22"/>
                <w:szCs w:val="22"/>
              </w:rPr>
              <w:t>O 3</w:t>
            </w:r>
          </w:p>
          <w:p w14:paraId="0EFA0105" w14:textId="553CC667" w:rsidR="0098507D" w:rsidRPr="001C237B" w:rsidRDefault="0098507D" w:rsidP="0098507D">
            <w:pPr>
              <w:pStyle w:val="Default"/>
              <w:rPr>
                <w:color w:val="auto"/>
                <w:sz w:val="22"/>
                <w:szCs w:val="22"/>
              </w:rPr>
            </w:pPr>
            <w:r w:rsidRPr="001C237B">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805E845" w14:textId="77777777" w:rsidR="0098507D" w:rsidRPr="001C237B" w:rsidRDefault="0098507D" w:rsidP="0098507D">
            <w:pPr>
              <w:pStyle w:val="Default"/>
              <w:rPr>
                <w:color w:val="auto"/>
                <w:sz w:val="22"/>
                <w:szCs w:val="22"/>
              </w:rPr>
            </w:pPr>
            <w:r w:rsidRPr="001C237B">
              <w:rPr>
                <w:color w:val="auto"/>
                <w:sz w:val="22"/>
                <w:szCs w:val="22"/>
              </w:rPr>
              <w:t>(3) Ministerstvo alebo ním určená právnická osoba</w:t>
            </w:r>
          </w:p>
          <w:p w14:paraId="2D08DC0A" w14:textId="77777777" w:rsidR="0098507D" w:rsidRPr="001C237B" w:rsidRDefault="0098507D" w:rsidP="0098507D">
            <w:pPr>
              <w:pStyle w:val="Default"/>
              <w:rPr>
                <w:color w:val="auto"/>
                <w:sz w:val="22"/>
                <w:szCs w:val="22"/>
              </w:rPr>
            </w:pPr>
            <w:r w:rsidRPr="001C237B">
              <w:rPr>
                <w:color w:val="auto"/>
                <w:sz w:val="22"/>
                <w:szCs w:val="22"/>
              </w:rPr>
              <w:t>d) zverejňuje</w:t>
            </w:r>
          </w:p>
          <w:p w14:paraId="7DF48928" w14:textId="5125AA73" w:rsidR="0098507D" w:rsidRPr="001C237B" w:rsidRDefault="0098507D" w:rsidP="0098507D">
            <w:pPr>
              <w:pStyle w:val="Default"/>
              <w:rPr>
                <w:color w:val="auto"/>
                <w:sz w:val="22"/>
                <w:szCs w:val="22"/>
              </w:rPr>
            </w:pPr>
            <w:r w:rsidRPr="001C237B">
              <w:rPr>
                <w:color w:val="auto"/>
                <w:sz w:val="22"/>
                <w:szCs w:val="22"/>
              </w:rPr>
              <w:t>2. zoznam certifikovaných budov s ich zatriedením do energetickej triedy podľa jednotlivých kategórií budov,</w:t>
            </w:r>
          </w:p>
          <w:p w14:paraId="557BB444" w14:textId="77777777" w:rsidR="0098507D" w:rsidRDefault="0098507D" w:rsidP="0098507D">
            <w:pPr>
              <w:pStyle w:val="Default"/>
              <w:rPr>
                <w:b/>
                <w:color w:val="auto"/>
                <w:sz w:val="22"/>
                <w:szCs w:val="22"/>
              </w:rPr>
            </w:pPr>
          </w:p>
          <w:p w14:paraId="7532B27A" w14:textId="733F10FD" w:rsidR="0098507D" w:rsidRPr="001C237B" w:rsidRDefault="0098507D" w:rsidP="0098507D">
            <w:pPr>
              <w:pStyle w:val="Default"/>
              <w:rPr>
                <w:b/>
                <w:color w:val="auto"/>
                <w:sz w:val="22"/>
                <w:szCs w:val="22"/>
              </w:rPr>
            </w:pPr>
            <w:r w:rsidRPr="001C237B">
              <w:rPr>
                <w:b/>
                <w:color w:val="auto"/>
                <w:sz w:val="22"/>
                <w:szCs w:val="22"/>
              </w:rPr>
              <w:t xml:space="preserve">(3) Ministerstvo alebo ním určená právnická osoba </w:t>
            </w:r>
          </w:p>
          <w:p w14:paraId="4425D3C6" w14:textId="575392F0" w:rsidR="0098507D" w:rsidRPr="001C237B" w:rsidRDefault="0098507D" w:rsidP="00622299">
            <w:pPr>
              <w:pStyle w:val="Default"/>
              <w:rPr>
                <w:b/>
                <w:color w:val="auto"/>
                <w:sz w:val="22"/>
                <w:szCs w:val="22"/>
              </w:rPr>
            </w:pPr>
            <w:r w:rsidRPr="001C237B">
              <w:rPr>
                <w:b/>
                <w:color w:val="auto"/>
                <w:sz w:val="22"/>
                <w:szCs w:val="22"/>
              </w:rPr>
              <w:t xml:space="preserve">b) </w:t>
            </w:r>
            <w:r w:rsidRPr="001F46E2">
              <w:rPr>
                <w:b/>
                <w:color w:val="auto"/>
                <w:sz w:val="22"/>
                <w:szCs w:val="22"/>
              </w:rPr>
              <w:t xml:space="preserve">sprístupňuje energetické certifikáty evidované v centrálnej evidencii, </w:t>
            </w:r>
            <w:proofErr w:type="spellStart"/>
            <w:r w:rsidRPr="001F46E2">
              <w:rPr>
                <w:b/>
                <w:color w:val="auto"/>
                <w:sz w:val="22"/>
                <w:szCs w:val="22"/>
              </w:rPr>
              <w:t>pasporty</w:t>
            </w:r>
            <w:proofErr w:type="spellEnd"/>
            <w:r w:rsidRPr="001F46E2">
              <w:rPr>
                <w:b/>
                <w:color w:val="auto"/>
                <w:sz w:val="22"/>
                <w:szCs w:val="22"/>
              </w:rPr>
              <w:t xml:space="preserve"> obnovy budov a ďalšie údaje z databázy údajov o energetickej hospodárnosti budov strojovo čitateľné vlastníkovi budovy, nájomcovi, správcovi, finančnej inštitúcii k budovám v jej portfóliu a na požiadanie orgánu štátneho dozoru bezodplatne; </w:t>
            </w:r>
            <w:r w:rsidR="00234B4C">
              <w:rPr>
                <w:b/>
                <w:color w:val="auto"/>
                <w:sz w:val="22"/>
                <w:szCs w:val="22"/>
              </w:rPr>
              <w:t xml:space="preserve">inému žiadateľovi sa poskytujú </w:t>
            </w:r>
            <w:r w:rsidRPr="001F46E2">
              <w:rPr>
                <w:b/>
                <w:color w:val="auto"/>
                <w:sz w:val="22"/>
                <w:szCs w:val="22"/>
              </w:rPr>
              <w:t>údaje o energetickej hospodárnosti budov z databázy údajov o energetickej hospodárnosti budov za úhradu,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A3A25F2" w14:textId="4C0563E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21D93F2" w14:textId="77777777" w:rsidR="0098507D" w:rsidRDefault="0098507D" w:rsidP="0098507D">
            <w:pPr>
              <w:pStyle w:val="Default"/>
              <w:rPr>
                <w:rFonts w:ascii="SourceSansPro" w:hAnsi="SourceSansPro"/>
                <w:spacing w:val="1"/>
                <w:sz w:val="21"/>
                <w:szCs w:val="21"/>
                <w:shd w:val="clear" w:color="auto" w:fill="FFFFFF"/>
              </w:rPr>
            </w:pPr>
            <w:r>
              <w:rPr>
                <w:rFonts w:ascii="SourceSansPro" w:hAnsi="SourceSansPro"/>
                <w:spacing w:val="1"/>
                <w:sz w:val="21"/>
                <w:szCs w:val="21"/>
                <w:shd w:val="clear" w:color="auto" w:fill="FFFFFF"/>
              </w:rPr>
              <w:t xml:space="preserve">Projekt je súčasťou Reformy 3 Plánu obnovy a odolnosti SR (kapitola </w:t>
            </w:r>
            <w:proofErr w:type="spellStart"/>
            <w:r>
              <w:rPr>
                <w:rFonts w:ascii="SourceSansPro" w:hAnsi="SourceSansPro"/>
                <w:spacing w:val="1"/>
                <w:sz w:val="21"/>
                <w:szCs w:val="21"/>
                <w:shd w:val="clear" w:color="auto" w:fill="FFFFFF"/>
              </w:rPr>
              <w:t>REPower</w:t>
            </w:r>
            <w:proofErr w:type="spellEnd"/>
            <w:r>
              <w:rPr>
                <w:rFonts w:ascii="SourceSansPro" w:hAnsi="SourceSansPro"/>
                <w:spacing w:val="1"/>
                <w:sz w:val="21"/>
                <w:szCs w:val="21"/>
                <w:shd w:val="clear" w:color="auto" w:fill="FFFFFF"/>
              </w:rPr>
              <w:t>)</w:t>
            </w:r>
          </w:p>
          <w:p w14:paraId="23CEBF02" w14:textId="51950A83" w:rsidR="0098507D" w:rsidRPr="005667E7" w:rsidRDefault="0098507D" w:rsidP="0098507D">
            <w:pPr>
              <w:pStyle w:val="Default"/>
              <w:rPr>
                <w:sz w:val="22"/>
                <w:szCs w:val="22"/>
              </w:rPr>
            </w:pPr>
            <w:r>
              <w:rPr>
                <w:rFonts w:ascii="SourceSansPro" w:hAnsi="SourceSansPro"/>
                <w:spacing w:val="1"/>
                <w:sz w:val="21"/>
                <w:szCs w:val="21"/>
                <w:shd w:val="clear" w:color="auto" w:fill="FFFFFF"/>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D828093" w14:textId="6D08CF7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28B60DE" w14:textId="77777777" w:rsidR="0098507D" w:rsidRPr="005667E7" w:rsidRDefault="0098507D" w:rsidP="0098507D">
            <w:pPr>
              <w:pStyle w:val="Default"/>
              <w:rPr>
                <w:sz w:val="22"/>
                <w:szCs w:val="22"/>
              </w:rPr>
            </w:pPr>
          </w:p>
        </w:tc>
      </w:tr>
      <w:tr w:rsidR="0098507D" w:rsidRPr="005667E7" w14:paraId="4563C68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7F09B19"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47B00CC" w14:textId="77777777" w:rsidR="0098507D" w:rsidRPr="005667E7" w:rsidRDefault="0098507D" w:rsidP="0098507D">
            <w:pPr>
              <w:pStyle w:val="Default"/>
              <w:jc w:val="both"/>
              <w:rPr>
                <w:sz w:val="22"/>
                <w:szCs w:val="22"/>
              </w:rPr>
            </w:pPr>
            <w:r w:rsidRPr="00E1543A">
              <w:rPr>
                <w:sz w:val="22"/>
                <w:szCs w:val="22"/>
              </w:rPr>
              <w:t>Členské štáty zabezpečia, aby miestne orgány mali prístup k relevantným</w:t>
            </w:r>
            <w:r w:rsidRPr="005667E7">
              <w:rPr>
                <w:sz w:val="22"/>
                <w:szCs w:val="22"/>
              </w:rPr>
              <w:t xml:space="preserve"> údajom o energetickej hospodárnosti budov na ich území, ktoré sú potrebné </w:t>
            </w:r>
            <w:r w:rsidRPr="005667E7">
              <w:rPr>
                <w:sz w:val="22"/>
                <w:szCs w:val="22"/>
              </w:rPr>
              <w:lastRenderedPageBreak/>
              <w:t>na uľahčenie vypracovania plánov vykurovania a chladenia, a aby zahŕňali operačné geografické informačné systémy a súvisiace databázy v súlade s nariadením (EÚ) 2016/679. Členské štáty podporia miestne orgány pri získavaní potrebných zdrojov na správu údajov a informácií.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DDA6F8B" w14:textId="77777777"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FF614BE" w14:textId="2FCA9F8F"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 xml:space="preserve">ávrh zákona č. </w:t>
            </w:r>
            <w:r w:rsidRPr="00973B43">
              <w:rPr>
                <w:b/>
                <w:sz w:val="22"/>
                <w:szCs w:val="22"/>
                <w:lang w:eastAsia="cs-CZ"/>
              </w:rPr>
              <w:lastRenderedPageBreak/>
              <w:t>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1F9CB8C" w14:textId="77777777" w:rsidR="0098507D" w:rsidRPr="001C237B" w:rsidRDefault="0098507D" w:rsidP="0098507D">
            <w:pPr>
              <w:pStyle w:val="Default"/>
              <w:rPr>
                <w:b/>
                <w:color w:val="auto"/>
                <w:sz w:val="22"/>
                <w:szCs w:val="22"/>
              </w:rPr>
            </w:pPr>
            <w:r w:rsidRPr="001C237B">
              <w:rPr>
                <w:b/>
                <w:color w:val="auto"/>
                <w:sz w:val="22"/>
                <w:szCs w:val="22"/>
              </w:rPr>
              <w:lastRenderedPageBreak/>
              <w:t>§ 9</w:t>
            </w:r>
          </w:p>
          <w:p w14:paraId="070279C7" w14:textId="77777777" w:rsidR="0098507D" w:rsidRPr="001C237B" w:rsidRDefault="0098507D" w:rsidP="0098507D">
            <w:pPr>
              <w:pStyle w:val="Default"/>
              <w:rPr>
                <w:b/>
                <w:color w:val="auto"/>
                <w:sz w:val="22"/>
                <w:szCs w:val="22"/>
              </w:rPr>
            </w:pPr>
            <w:r w:rsidRPr="001C237B">
              <w:rPr>
                <w:b/>
                <w:color w:val="auto"/>
                <w:sz w:val="22"/>
                <w:szCs w:val="22"/>
              </w:rPr>
              <w:t>O 3</w:t>
            </w:r>
          </w:p>
          <w:p w14:paraId="3E86906B" w14:textId="05067873" w:rsidR="0098507D" w:rsidRPr="001C237B" w:rsidRDefault="0098507D" w:rsidP="0098507D">
            <w:pPr>
              <w:pStyle w:val="Default"/>
              <w:rPr>
                <w:color w:val="auto"/>
                <w:sz w:val="22"/>
                <w:szCs w:val="22"/>
              </w:rPr>
            </w:pPr>
            <w:r w:rsidRPr="001C237B">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2152EFC" w14:textId="77777777" w:rsidR="0098507D" w:rsidRPr="001C237B" w:rsidRDefault="0098507D" w:rsidP="0098507D">
            <w:pPr>
              <w:pStyle w:val="Default"/>
              <w:rPr>
                <w:b/>
                <w:color w:val="auto"/>
                <w:sz w:val="22"/>
                <w:szCs w:val="22"/>
              </w:rPr>
            </w:pPr>
            <w:r w:rsidRPr="001C237B">
              <w:rPr>
                <w:b/>
                <w:color w:val="auto"/>
                <w:sz w:val="22"/>
                <w:szCs w:val="22"/>
              </w:rPr>
              <w:t xml:space="preserve">(3) Ministerstvo alebo ním určená právnická osoba </w:t>
            </w:r>
          </w:p>
          <w:p w14:paraId="4B5F3914" w14:textId="0D9A16C0" w:rsidR="0098507D" w:rsidRPr="001C237B" w:rsidRDefault="0098507D" w:rsidP="00622299">
            <w:pPr>
              <w:pStyle w:val="Default"/>
              <w:rPr>
                <w:color w:val="auto"/>
                <w:sz w:val="22"/>
                <w:szCs w:val="22"/>
              </w:rPr>
            </w:pPr>
            <w:r w:rsidRPr="001C237B">
              <w:rPr>
                <w:b/>
                <w:color w:val="auto"/>
                <w:sz w:val="22"/>
                <w:szCs w:val="22"/>
              </w:rPr>
              <w:t xml:space="preserve">b) </w:t>
            </w:r>
            <w:r w:rsidRPr="001F46E2">
              <w:rPr>
                <w:b/>
                <w:color w:val="auto"/>
                <w:sz w:val="22"/>
                <w:szCs w:val="22"/>
              </w:rPr>
              <w:t xml:space="preserve">sprístupňuje energetické certifikáty evidované v centrálnej evidencii, </w:t>
            </w:r>
            <w:proofErr w:type="spellStart"/>
            <w:r w:rsidRPr="001F46E2">
              <w:rPr>
                <w:b/>
                <w:color w:val="auto"/>
                <w:sz w:val="22"/>
                <w:szCs w:val="22"/>
              </w:rPr>
              <w:lastRenderedPageBreak/>
              <w:t>pasporty</w:t>
            </w:r>
            <w:proofErr w:type="spellEnd"/>
            <w:r w:rsidRPr="001F46E2">
              <w:rPr>
                <w:b/>
                <w:color w:val="auto"/>
                <w:sz w:val="22"/>
                <w:szCs w:val="22"/>
              </w:rPr>
              <w:t xml:space="preserve"> obnovy budov a ďalšie údaje z databázy údajov o energetickej hospodárnosti budov strojovo čitateľné vlastníkovi budovy, nájomcovi, správcovi, finančnej inštitúcii k budovám v jej portfóliu a na požiadanie orgánu štátneho dozoru bezodplatne; </w:t>
            </w:r>
            <w:r w:rsidR="00234B4C">
              <w:rPr>
                <w:b/>
                <w:color w:val="auto"/>
                <w:sz w:val="22"/>
                <w:szCs w:val="22"/>
              </w:rPr>
              <w:t xml:space="preserve">inému žiadateľovi sa poskytujú </w:t>
            </w:r>
            <w:r w:rsidRPr="001F46E2">
              <w:rPr>
                <w:b/>
                <w:color w:val="auto"/>
                <w:sz w:val="22"/>
                <w:szCs w:val="22"/>
              </w:rPr>
              <w:t>údaje o energetickej hospodárnosti budov z databázy údajov o energetickej hospodárnosti budov za úhradu,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F1D96CC" w14:textId="341125F0"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231B02B" w14:textId="14E3DFA6" w:rsidR="0098507D" w:rsidRDefault="00EC154B" w:rsidP="0098507D">
            <w:pPr>
              <w:pStyle w:val="Default"/>
              <w:rPr>
                <w:rFonts w:ascii="SourceSansPro" w:hAnsi="SourceSansPro"/>
                <w:spacing w:val="1"/>
                <w:sz w:val="21"/>
                <w:szCs w:val="21"/>
                <w:shd w:val="clear" w:color="auto" w:fill="FFFFFF"/>
              </w:rPr>
            </w:pPr>
            <w:hyperlink r:id="rId31" w:history="1">
              <w:r w:rsidR="0098507D" w:rsidRPr="00087C56">
                <w:rPr>
                  <w:rStyle w:val="Hypertextovprepojenie"/>
                  <w:rFonts w:ascii="SourceSansPro" w:hAnsi="SourceSansPro"/>
                  <w:spacing w:val="1"/>
                  <w:sz w:val="21"/>
                  <w:szCs w:val="21"/>
                  <w:shd w:val="clear" w:color="auto" w:fill="FFFFFF"/>
                </w:rPr>
                <w:t>https://www.inforeg.sk/</w:t>
              </w:r>
            </w:hyperlink>
            <w:r w:rsidR="0098507D">
              <w:rPr>
                <w:rFonts w:ascii="SourceSansPro" w:hAnsi="SourceSansPro"/>
                <w:spacing w:val="1"/>
                <w:sz w:val="21"/>
                <w:szCs w:val="21"/>
                <w:shd w:val="clear" w:color="auto" w:fill="FFFFFF"/>
              </w:rPr>
              <w:t xml:space="preserve"> </w:t>
            </w:r>
          </w:p>
          <w:p w14:paraId="3F462096" w14:textId="032CA139" w:rsidR="0098507D" w:rsidRDefault="0098507D" w:rsidP="0098507D">
            <w:pPr>
              <w:pStyle w:val="Default"/>
              <w:rPr>
                <w:rFonts w:ascii="SourceSansPro" w:hAnsi="SourceSansPro"/>
                <w:spacing w:val="1"/>
                <w:sz w:val="21"/>
                <w:szCs w:val="21"/>
                <w:shd w:val="clear" w:color="auto" w:fill="FFFFFF"/>
              </w:rPr>
            </w:pPr>
            <w:r>
              <w:rPr>
                <w:rFonts w:ascii="SourceSansPro" w:hAnsi="SourceSansPro"/>
                <w:spacing w:val="1"/>
                <w:sz w:val="21"/>
                <w:szCs w:val="21"/>
                <w:shd w:val="clear" w:color="auto" w:fill="FFFFFF"/>
              </w:rPr>
              <w:lastRenderedPageBreak/>
              <w:t xml:space="preserve">Projekt je súčasťou Reformy 3 Plánu obnovy a odolnosti SR (kapitola </w:t>
            </w:r>
            <w:proofErr w:type="spellStart"/>
            <w:r>
              <w:rPr>
                <w:rFonts w:ascii="SourceSansPro" w:hAnsi="SourceSansPro"/>
                <w:spacing w:val="1"/>
                <w:sz w:val="21"/>
                <w:szCs w:val="21"/>
                <w:shd w:val="clear" w:color="auto" w:fill="FFFFFF"/>
              </w:rPr>
              <w:t>REPower</w:t>
            </w:r>
            <w:proofErr w:type="spellEnd"/>
            <w:r>
              <w:rPr>
                <w:rFonts w:ascii="SourceSansPro" w:hAnsi="SourceSansPro"/>
                <w:spacing w:val="1"/>
                <w:sz w:val="21"/>
                <w:szCs w:val="21"/>
                <w:shd w:val="clear" w:color="auto" w:fill="FFFFFF"/>
              </w:rPr>
              <w:t>)</w:t>
            </w:r>
          </w:p>
          <w:p w14:paraId="4D2EE47A" w14:textId="005D0053" w:rsidR="0098507D" w:rsidRPr="005667E7" w:rsidRDefault="0098507D" w:rsidP="0098507D">
            <w:pPr>
              <w:pStyle w:val="Default"/>
              <w:rPr>
                <w:sz w:val="22"/>
                <w:szCs w:val="22"/>
              </w:rPr>
            </w:pPr>
            <w:r>
              <w:rPr>
                <w:rFonts w:ascii="SourceSansPro" w:hAnsi="SourceSansPro"/>
                <w:spacing w:val="1"/>
                <w:sz w:val="21"/>
                <w:szCs w:val="21"/>
                <w:shd w:val="clear" w:color="auto" w:fill="FFFFFF"/>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B000A64" w14:textId="79AAB2FB"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B9B71A5" w14:textId="77777777" w:rsidR="0098507D" w:rsidRPr="005667E7" w:rsidRDefault="0098507D" w:rsidP="0098507D">
            <w:pPr>
              <w:pStyle w:val="Default"/>
              <w:rPr>
                <w:sz w:val="22"/>
                <w:szCs w:val="22"/>
              </w:rPr>
            </w:pPr>
          </w:p>
        </w:tc>
      </w:tr>
      <w:tr w:rsidR="0098507D" w:rsidRPr="005667E7" w14:paraId="283CE4B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1FC4A93A"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569CCAAB" w14:textId="77777777" w:rsidR="0098507D" w:rsidRPr="005667E7" w:rsidRDefault="0098507D" w:rsidP="0098507D">
            <w:pPr>
              <w:pStyle w:val="Default"/>
              <w:jc w:val="both"/>
              <w:rPr>
                <w:sz w:val="22"/>
                <w:szCs w:val="22"/>
              </w:rPr>
            </w:pPr>
            <w:r w:rsidRPr="005667E7">
              <w:rPr>
                <w:sz w:val="22"/>
                <w:szCs w:val="22"/>
              </w:rPr>
              <w:t>Členské štáty zverejnia informácie o podiele budov vo vnútroštátnom fonde budov, ktoré majú energetické certifikáty, a súhrnné alebo anonymizované údaje o energetickej hospodárnosti vrátane spotreby energie a, ak sú k dispozícii, o GWP počas životného cyklu príslušných budov. Verejne prístupné informácie sa aktualizujú aspoň dvakrát ročne. Členské štáty na požiadanie sprístupnia anonymizované alebo súhrnné informácie verejným a výskumným inštitúciám, ako sú národné štatistické úrady.</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5817EF97" w14:textId="1F59C2F3"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057122CB" w14:textId="43B195F9" w:rsidR="0098507D" w:rsidRDefault="0098507D" w:rsidP="0098507D">
            <w:pPr>
              <w:pStyle w:val="Default"/>
              <w:rPr>
                <w:sz w:val="22"/>
                <w:szCs w:val="22"/>
              </w:rPr>
            </w:pPr>
            <w:r>
              <w:rPr>
                <w:sz w:val="22"/>
                <w:szCs w:val="22"/>
              </w:rPr>
              <w:t>Z</w:t>
            </w:r>
            <w:r w:rsidRPr="00CB1A6D">
              <w:rPr>
                <w:sz w:val="22"/>
                <w:szCs w:val="22"/>
              </w:rPr>
              <w:t>ákon č. 555/2005 Z.  z.</w:t>
            </w:r>
          </w:p>
          <w:p w14:paraId="4F565F8F" w14:textId="5301CD78" w:rsidR="0098507D" w:rsidRDefault="0098507D" w:rsidP="0098507D">
            <w:pPr>
              <w:pStyle w:val="Default"/>
              <w:rPr>
                <w:sz w:val="22"/>
                <w:szCs w:val="22"/>
              </w:rPr>
            </w:pPr>
          </w:p>
          <w:p w14:paraId="07345495" w14:textId="6698170A" w:rsidR="0098507D" w:rsidRDefault="0098507D" w:rsidP="0098507D">
            <w:pPr>
              <w:pStyle w:val="Default"/>
              <w:rPr>
                <w:sz w:val="22"/>
                <w:szCs w:val="22"/>
              </w:rPr>
            </w:pPr>
          </w:p>
          <w:p w14:paraId="73B8CE8B" w14:textId="2733E36F" w:rsidR="0098507D" w:rsidRDefault="0098507D" w:rsidP="0098507D">
            <w:pPr>
              <w:pStyle w:val="Default"/>
              <w:rPr>
                <w:sz w:val="22"/>
                <w:szCs w:val="22"/>
              </w:rPr>
            </w:pPr>
          </w:p>
          <w:p w14:paraId="1026C1B2" w14:textId="07A47939" w:rsidR="0098507D" w:rsidRPr="00CB1A6D" w:rsidRDefault="0098507D" w:rsidP="0098507D">
            <w:pPr>
              <w:pStyle w:val="Default"/>
              <w:rPr>
                <w:b/>
                <w:sz w:val="22"/>
                <w:szCs w:val="22"/>
              </w:rPr>
            </w:pPr>
            <w:r>
              <w:rPr>
                <w:b/>
                <w:sz w:val="22"/>
                <w:szCs w:val="22"/>
              </w:rPr>
              <w:t>N</w:t>
            </w:r>
            <w:r w:rsidRPr="00CB1A6D">
              <w:rPr>
                <w:b/>
                <w:sz w:val="22"/>
                <w:szCs w:val="22"/>
              </w:rPr>
              <w:t>ávrh zákona č. xx/2026 Z. z.</w:t>
            </w:r>
          </w:p>
          <w:p w14:paraId="1B0436E0" w14:textId="77777777" w:rsidR="0098507D" w:rsidRDefault="0098507D" w:rsidP="0098507D">
            <w:pPr>
              <w:pStyle w:val="Default"/>
              <w:rPr>
                <w:sz w:val="22"/>
                <w:szCs w:val="22"/>
              </w:rPr>
            </w:pPr>
          </w:p>
          <w:p w14:paraId="1AA70296" w14:textId="77777777" w:rsidR="0098507D" w:rsidRDefault="0098507D" w:rsidP="0098507D">
            <w:pPr>
              <w:pStyle w:val="Default"/>
              <w:rPr>
                <w:sz w:val="22"/>
                <w:szCs w:val="22"/>
              </w:rPr>
            </w:pPr>
          </w:p>
          <w:p w14:paraId="28CA5153" w14:textId="77777777" w:rsidR="0098507D" w:rsidRDefault="0098507D" w:rsidP="0098507D">
            <w:pPr>
              <w:pStyle w:val="Default"/>
              <w:rPr>
                <w:sz w:val="22"/>
                <w:szCs w:val="22"/>
              </w:rPr>
            </w:pPr>
          </w:p>
          <w:p w14:paraId="294F5C28" w14:textId="23CA73D4"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2EEF484C" w14:textId="77777777" w:rsidR="0098507D" w:rsidRPr="001C237B" w:rsidRDefault="0098507D" w:rsidP="0098507D">
            <w:pPr>
              <w:pStyle w:val="Default"/>
              <w:rPr>
                <w:color w:val="auto"/>
                <w:sz w:val="22"/>
                <w:szCs w:val="22"/>
              </w:rPr>
            </w:pPr>
            <w:r w:rsidRPr="001C237B">
              <w:rPr>
                <w:color w:val="auto"/>
                <w:sz w:val="22"/>
                <w:szCs w:val="22"/>
              </w:rPr>
              <w:t xml:space="preserve">§ 9 </w:t>
            </w:r>
          </w:p>
          <w:p w14:paraId="2444EA01" w14:textId="6D1A2A53" w:rsidR="0098507D" w:rsidRPr="001C237B" w:rsidRDefault="0098507D" w:rsidP="0098507D">
            <w:pPr>
              <w:pStyle w:val="Default"/>
              <w:rPr>
                <w:color w:val="auto"/>
                <w:sz w:val="22"/>
                <w:szCs w:val="22"/>
              </w:rPr>
            </w:pPr>
            <w:r w:rsidRPr="001C237B">
              <w:rPr>
                <w:color w:val="auto"/>
                <w:sz w:val="22"/>
                <w:szCs w:val="22"/>
              </w:rPr>
              <w:t>O 3</w:t>
            </w:r>
          </w:p>
          <w:p w14:paraId="52CE2B7D" w14:textId="77777777" w:rsidR="0098507D" w:rsidRPr="001C237B" w:rsidRDefault="0098507D" w:rsidP="0098507D">
            <w:pPr>
              <w:pStyle w:val="Default"/>
              <w:rPr>
                <w:color w:val="auto"/>
                <w:sz w:val="22"/>
                <w:szCs w:val="22"/>
              </w:rPr>
            </w:pPr>
            <w:r w:rsidRPr="001C237B">
              <w:rPr>
                <w:color w:val="auto"/>
                <w:sz w:val="22"/>
                <w:szCs w:val="22"/>
              </w:rPr>
              <w:t>P d</w:t>
            </w:r>
          </w:p>
          <w:p w14:paraId="2AFDAB12" w14:textId="77777777" w:rsidR="0098507D" w:rsidRPr="001C237B" w:rsidRDefault="0098507D" w:rsidP="0098507D">
            <w:pPr>
              <w:pStyle w:val="Default"/>
              <w:rPr>
                <w:color w:val="auto"/>
                <w:sz w:val="22"/>
                <w:szCs w:val="22"/>
              </w:rPr>
            </w:pPr>
            <w:r w:rsidRPr="001C237B">
              <w:rPr>
                <w:color w:val="auto"/>
                <w:sz w:val="22"/>
                <w:szCs w:val="22"/>
              </w:rPr>
              <w:t>P 2</w:t>
            </w:r>
          </w:p>
          <w:p w14:paraId="3C31B263" w14:textId="77777777" w:rsidR="0098507D" w:rsidRPr="001C237B" w:rsidRDefault="0098507D" w:rsidP="0098507D">
            <w:pPr>
              <w:pStyle w:val="Default"/>
              <w:rPr>
                <w:color w:val="auto"/>
                <w:sz w:val="22"/>
                <w:szCs w:val="22"/>
              </w:rPr>
            </w:pPr>
          </w:p>
          <w:p w14:paraId="7866AA80" w14:textId="77777777" w:rsidR="0098507D" w:rsidRPr="001C237B" w:rsidRDefault="0098507D" w:rsidP="0098507D">
            <w:pPr>
              <w:pStyle w:val="Default"/>
              <w:rPr>
                <w:color w:val="auto"/>
                <w:sz w:val="22"/>
                <w:szCs w:val="22"/>
              </w:rPr>
            </w:pPr>
          </w:p>
          <w:p w14:paraId="70E00CD1" w14:textId="77777777" w:rsidR="0098507D" w:rsidRPr="001C237B" w:rsidRDefault="0098507D" w:rsidP="0098507D">
            <w:pPr>
              <w:pStyle w:val="Default"/>
              <w:rPr>
                <w:b/>
                <w:color w:val="auto"/>
                <w:sz w:val="22"/>
                <w:szCs w:val="22"/>
              </w:rPr>
            </w:pPr>
            <w:r w:rsidRPr="001C237B">
              <w:rPr>
                <w:b/>
                <w:color w:val="auto"/>
                <w:sz w:val="22"/>
                <w:szCs w:val="22"/>
              </w:rPr>
              <w:t>§ 9</w:t>
            </w:r>
          </w:p>
          <w:p w14:paraId="5E58A86F" w14:textId="77777777" w:rsidR="0098507D" w:rsidRPr="001C237B" w:rsidRDefault="0098507D" w:rsidP="0098507D">
            <w:pPr>
              <w:pStyle w:val="Default"/>
              <w:rPr>
                <w:b/>
                <w:color w:val="auto"/>
                <w:sz w:val="22"/>
                <w:szCs w:val="22"/>
              </w:rPr>
            </w:pPr>
            <w:r w:rsidRPr="001C237B">
              <w:rPr>
                <w:b/>
                <w:color w:val="auto"/>
                <w:sz w:val="22"/>
                <w:szCs w:val="22"/>
              </w:rPr>
              <w:t>O 3</w:t>
            </w:r>
          </w:p>
          <w:p w14:paraId="648F3E60" w14:textId="0A428391" w:rsidR="0098507D" w:rsidRPr="001C237B" w:rsidRDefault="0098507D" w:rsidP="0098507D">
            <w:pPr>
              <w:pStyle w:val="Default"/>
              <w:rPr>
                <w:color w:val="auto"/>
                <w:sz w:val="22"/>
                <w:szCs w:val="22"/>
              </w:rPr>
            </w:pPr>
            <w:r w:rsidRPr="001C237B">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DCAADAA" w14:textId="77777777" w:rsidR="0098507D" w:rsidRPr="001C237B" w:rsidRDefault="0098507D" w:rsidP="0098507D">
            <w:pPr>
              <w:pStyle w:val="Default"/>
              <w:rPr>
                <w:color w:val="auto"/>
                <w:sz w:val="22"/>
                <w:szCs w:val="22"/>
              </w:rPr>
            </w:pPr>
            <w:r w:rsidRPr="001C237B">
              <w:rPr>
                <w:color w:val="auto"/>
                <w:sz w:val="22"/>
                <w:szCs w:val="22"/>
              </w:rPr>
              <w:t>(3) Ministerstvo alebo ním určená právnická osoba</w:t>
            </w:r>
          </w:p>
          <w:p w14:paraId="5A9F0330" w14:textId="77777777" w:rsidR="0098507D" w:rsidRPr="001C237B" w:rsidRDefault="0098507D" w:rsidP="0098507D">
            <w:pPr>
              <w:pStyle w:val="Default"/>
              <w:rPr>
                <w:color w:val="auto"/>
                <w:sz w:val="22"/>
                <w:szCs w:val="22"/>
              </w:rPr>
            </w:pPr>
            <w:r w:rsidRPr="001C237B">
              <w:rPr>
                <w:color w:val="auto"/>
                <w:sz w:val="22"/>
                <w:szCs w:val="22"/>
              </w:rPr>
              <w:t xml:space="preserve">d) zverejňuje </w:t>
            </w:r>
          </w:p>
          <w:p w14:paraId="301F5F40" w14:textId="77777777" w:rsidR="0098507D" w:rsidRPr="001C237B" w:rsidRDefault="0098507D" w:rsidP="0098507D">
            <w:pPr>
              <w:pStyle w:val="Default"/>
              <w:rPr>
                <w:color w:val="auto"/>
                <w:sz w:val="22"/>
                <w:szCs w:val="22"/>
              </w:rPr>
            </w:pPr>
            <w:r w:rsidRPr="001C237B">
              <w:rPr>
                <w:color w:val="auto"/>
                <w:sz w:val="22"/>
                <w:szCs w:val="22"/>
              </w:rPr>
              <w:t>2. zoznam certifikovaných budov s ich zatriedením do energetickej triedy podľa jednotlivých kategórií budov.</w:t>
            </w:r>
          </w:p>
          <w:p w14:paraId="0874B19B" w14:textId="77777777" w:rsidR="0098507D" w:rsidRPr="001C237B" w:rsidRDefault="0098507D" w:rsidP="0098507D">
            <w:pPr>
              <w:pStyle w:val="Default"/>
              <w:rPr>
                <w:b/>
                <w:color w:val="auto"/>
                <w:sz w:val="22"/>
                <w:szCs w:val="22"/>
              </w:rPr>
            </w:pPr>
            <w:r w:rsidRPr="001C237B">
              <w:rPr>
                <w:b/>
                <w:color w:val="auto"/>
                <w:sz w:val="22"/>
                <w:szCs w:val="22"/>
              </w:rPr>
              <w:t xml:space="preserve">(3) Ministerstvo alebo ním určená právnická osoba </w:t>
            </w:r>
          </w:p>
          <w:p w14:paraId="6658CC87" w14:textId="7E8BD8C0" w:rsidR="0098507D" w:rsidRPr="001C237B" w:rsidRDefault="0098507D" w:rsidP="00622299">
            <w:pPr>
              <w:pStyle w:val="Default"/>
              <w:rPr>
                <w:color w:val="auto"/>
                <w:sz w:val="22"/>
                <w:szCs w:val="22"/>
              </w:rPr>
            </w:pPr>
            <w:r w:rsidRPr="001C237B">
              <w:rPr>
                <w:b/>
                <w:color w:val="auto"/>
                <w:sz w:val="22"/>
                <w:szCs w:val="22"/>
              </w:rPr>
              <w:t xml:space="preserve">b) </w:t>
            </w:r>
            <w:r w:rsidRPr="001F46E2">
              <w:rPr>
                <w:b/>
                <w:color w:val="auto"/>
                <w:sz w:val="22"/>
                <w:szCs w:val="22"/>
              </w:rPr>
              <w:t xml:space="preserve">sprístupňuje energetické certifikáty evidované v centrálnej evidencii, </w:t>
            </w:r>
            <w:proofErr w:type="spellStart"/>
            <w:r w:rsidRPr="001F46E2">
              <w:rPr>
                <w:b/>
                <w:color w:val="auto"/>
                <w:sz w:val="22"/>
                <w:szCs w:val="22"/>
              </w:rPr>
              <w:t>pasporty</w:t>
            </w:r>
            <w:proofErr w:type="spellEnd"/>
            <w:r w:rsidRPr="001F46E2">
              <w:rPr>
                <w:b/>
                <w:color w:val="auto"/>
                <w:sz w:val="22"/>
                <w:szCs w:val="22"/>
              </w:rPr>
              <w:t xml:space="preserve"> obnovy budov a ďalšie údaje z databázy údajov o energetickej hospodárnosti budov strojovo čitateľné vlastníkovi budovy, nájomcovi, správcovi, finančnej inštitúcii k budovám v jej portfóliu a na požiadanie orgánu štátneho dozoru bezodplatne; </w:t>
            </w:r>
            <w:r w:rsidR="00234B4C">
              <w:rPr>
                <w:b/>
                <w:color w:val="auto"/>
                <w:sz w:val="22"/>
                <w:szCs w:val="22"/>
              </w:rPr>
              <w:t xml:space="preserve">inému žiadateľovi sa poskytujú </w:t>
            </w:r>
            <w:r w:rsidRPr="001F46E2">
              <w:rPr>
                <w:b/>
                <w:color w:val="auto"/>
                <w:sz w:val="22"/>
                <w:szCs w:val="22"/>
              </w:rPr>
              <w:t>údaje o energetickej hospodárnosti budov z databázy údajov o energetickej hospodárnosti budov za úhradu,</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7AB4735" w14:textId="0BA2472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55895247" w14:textId="77777777" w:rsidR="0098507D" w:rsidRDefault="00EC154B" w:rsidP="0098507D">
            <w:pPr>
              <w:pStyle w:val="Default"/>
              <w:rPr>
                <w:rFonts w:ascii="SourceSansPro" w:hAnsi="SourceSansPro"/>
                <w:spacing w:val="1"/>
                <w:sz w:val="21"/>
                <w:szCs w:val="21"/>
                <w:shd w:val="clear" w:color="auto" w:fill="FFFFFF"/>
              </w:rPr>
            </w:pPr>
            <w:hyperlink r:id="rId32" w:history="1">
              <w:r w:rsidR="0098507D" w:rsidRPr="00087C56">
                <w:rPr>
                  <w:rStyle w:val="Hypertextovprepojenie"/>
                  <w:rFonts w:ascii="SourceSansPro" w:hAnsi="SourceSansPro"/>
                  <w:spacing w:val="1"/>
                  <w:sz w:val="21"/>
                  <w:szCs w:val="21"/>
                  <w:shd w:val="clear" w:color="auto" w:fill="FFFFFF"/>
                </w:rPr>
                <w:t>https://www.inforeg.sk/</w:t>
              </w:r>
            </w:hyperlink>
            <w:r w:rsidR="0098507D">
              <w:rPr>
                <w:rFonts w:ascii="SourceSansPro" w:hAnsi="SourceSansPro"/>
                <w:spacing w:val="1"/>
                <w:sz w:val="21"/>
                <w:szCs w:val="21"/>
                <w:shd w:val="clear" w:color="auto" w:fill="FFFFFF"/>
              </w:rPr>
              <w:t xml:space="preserve"> </w:t>
            </w:r>
          </w:p>
          <w:p w14:paraId="00D7B93D" w14:textId="37EEB803" w:rsidR="0098507D" w:rsidRPr="005667E7" w:rsidRDefault="0098507D" w:rsidP="0098507D">
            <w:pPr>
              <w:pStyle w:val="Default"/>
              <w:rPr>
                <w:sz w:val="22"/>
                <w:szCs w:val="22"/>
              </w:rPr>
            </w:pPr>
            <w:r>
              <w:rPr>
                <w:rFonts w:ascii="SourceSansPro" w:hAnsi="SourceSansPro"/>
                <w:spacing w:val="1"/>
                <w:sz w:val="21"/>
                <w:szCs w:val="21"/>
                <w:shd w:val="clear" w:color="auto" w:fill="FFFFFF"/>
              </w:rPr>
              <w:t xml:space="preserve">sú údaje z energetickej certifikácie zverejňované online denne. Súhrnné informácie sa budú vedieť poskytovať po ukončení projektu na zriadenie digitálnej platformy údajov o EHB, ktorý je </w:t>
            </w:r>
            <w:r>
              <w:rPr>
                <w:rFonts w:ascii="SourceSansPro" w:hAnsi="SourceSansPro"/>
                <w:spacing w:val="1"/>
                <w:sz w:val="21"/>
                <w:szCs w:val="21"/>
                <w:shd w:val="clear" w:color="auto" w:fill="FFFFFF"/>
              </w:rPr>
              <w:lastRenderedPageBreak/>
              <w:t xml:space="preserve">súčasťou Reformy 3 Plánu obnovy a odolnosti SR (kapitola </w:t>
            </w:r>
            <w:proofErr w:type="spellStart"/>
            <w:r>
              <w:rPr>
                <w:rFonts w:ascii="SourceSansPro" w:hAnsi="SourceSansPro"/>
                <w:spacing w:val="1"/>
                <w:sz w:val="21"/>
                <w:szCs w:val="21"/>
                <w:shd w:val="clear" w:color="auto" w:fill="FFFFFF"/>
              </w:rPr>
              <w:t>REPower</w:t>
            </w:r>
            <w:proofErr w:type="spellEnd"/>
            <w:r>
              <w:rPr>
                <w:rFonts w:ascii="SourceSansPro" w:hAnsi="SourceSansPro"/>
                <w:spacing w:val="1"/>
                <w:sz w:val="21"/>
                <w:szCs w:val="21"/>
                <w:shd w:val="clear" w:color="auto" w:fill="FFFFFF"/>
              </w:rPr>
              <w:t>)</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6EEA0BBC" w14:textId="238B0D73"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23D11C71" w14:textId="77777777" w:rsidR="0098507D" w:rsidRPr="005667E7" w:rsidRDefault="0098507D" w:rsidP="0098507D">
            <w:pPr>
              <w:pStyle w:val="Default"/>
              <w:rPr>
                <w:sz w:val="22"/>
                <w:szCs w:val="22"/>
              </w:rPr>
            </w:pPr>
          </w:p>
        </w:tc>
      </w:tr>
      <w:tr w:rsidR="0098507D" w:rsidRPr="005667E7" w14:paraId="45D307E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31EBC6F" w14:textId="77777777" w:rsidR="0098507D" w:rsidRPr="001C237B" w:rsidRDefault="0098507D" w:rsidP="0098507D">
            <w:pPr>
              <w:pStyle w:val="Default"/>
              <w:rPr>
                <w:color w:val="auto"/>
                <w:sz w:val="22"/>
                <w:szCs w:val="22"/>
              </w:rPr>
            </w:pPr>
            <w:r w:rsidRPr="001C237B">
              <w:rPr>
                <w:color w:val="auto"/>
                <w:sz w:val="22"/>
                <w:szCs w:val="22"/>
              </w:rPr>
              <w:t>O:5</w:t>
            </w:r>
          </w:p>
        </w:tc>
        <w:tc>
          <w:tcPr>
            <w:tcW w:w="3636" w:type="dxa"/>
            <w:tcBorders>
              <w:top w:val="single" w:sz="4" w:space="0" w:color="auto"/>
              <w:left w:val="single" w:sz="4" w:space="0" w:color="auto"/>
              <w:bottom w:val="single" w:sz="4" w:space="0" w:color="auto"/>
              <w:right w:val="single" w:sz="4" w:space="0" w:color="auto"/>
            </w:tcBorders>
          </w:tcPr>
          <w:p w14:paraId="0D2FCF82" w14:textId="77777777" w:rsidR="0098507D" w:rsidRPr="001C237B" w:rsidRDefault="0098507D" w:rsidP="0098507D">
            <w:pPr>
              <w:pStyle w:val="Default"/>
              <w:jc w:val="both"/>
              <w:rPr>
                <w:color w:val="auto"/>
                <w:sz w:val="22"/>
                <w:szCs w:val="22"/>
              </w:rPr>
            </w:pPr>
            <w:r w:rsidRPr="001C237B">
              <w:rPr>
                <w:color w:val="auto"/>
                <w:sz w:val="22"/>
                <w:szCs w:val="22"/>
              </w:rPr>
              <w:t>Členské štáty zabezpečia prenos informácií z národnej databázy do Monitorovacieho strediska EÚ pre budovy aspoň raz ročne. Členské štáty môžu informácie prenášať častejšie.</w:t>
            </w:r>
          </w:p>
        </w:tc>
        <w:tc>
          <w:tcPr>
            <w:tcW w:w="549" w:type="dxa"/>
            <w:tcBorders>
              <w:top w:val="single" w:sz="4" w:space="0" w:color="auto"/>
              <w:left w:val="single" w:sz="4" w:space="0" w:color="auto"/>
              <w:bottom w:val="single" w:sz="4" w:space="0" w:color="auto"/>
              <w:right w:val="single" w:sz="4" w:space="0" w:color="auto"/>
            </w:tcBorders>
          </w:tcPr>
          <w:p w14:paraId="7E387841" w14:textId="5C1628D3" w:rsidR="0098507D" w:rsidRPr="001C237B" w:rsidRDefault="0098507D" w:rsidP="0098507D">
            <w:pPr>
              <w:pStyle w:val="Default"/>
              <w:rPr>
                <w:color w:val="auto"/>
                <w:sz w:val="22"/>
                <w:szCs w:val="22"/>
              </w:rPr>
            </w:pPr>
            <w:r>
              <w:rPr>
                <w:color w:val="auto"/>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76A4122" w14:textId="5ADF6AA9" w:rsidR="0098507D" w:rsidRPr="001C237B" w:rsidRDefault="0098507D" w:rsidP="0098507D">
            <w:pPr>
              <w:pStyle w:val="Default"/>
              <w:rPr>
                <w:color w:val="auto"/>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480BB23B" w14:textId="77777777" w:rsidR="0098507D" w:rsidRPr="00107E21" w:rsidRDefault="0098507D" w:rsidP="0098507D">
            <w:pPr>
              <w:pStyle w:val="Default"/>
              <w:rPr>
                <w:b/>
                <w:color w:val="auto"/>
                <w:sz w:val="22"/>
                <w:szCs w:val="22"/>
              </w:rPr>
            </w:pPr>
            <w:r w:rsidRPr="00107E21">
              <w:rPr>
                <w:b/>
                <w:color w:val="auto"/>
                <w:sz w:val="22"/>
                <w:szCs w:val="22"/>
              </w:rPr>
              <w:t xml:space="preserve">§ 9 </w:t>
            </w:r>
          </w:p>
          <w:p w14:paraId="03C15D4D" w14:textId="77777777" w:rsidR="0098507D" w:rsidRPr="00107E21" w:rsidRDefault="0098507D" w:rsidP="0098507D">
            <w:pPr>
              <w:pStyle w:val="Default"/>
              <w:rPr>
                <w:b/>
                <w:color w:val="auto"/>
                <w:sz w:val="22"/>
                <w:szCs w:val="22"/>
              </w:rPr>
            </w:pPr>
            <w:r w:rsidRPr="00107E21">
              <w:rPr>
                <w:b/>
                <w:color w:val="auto"/>
                <w:sz w:val="22"/>
                <w:szCs w:val="22"/>
              </w:rPr>
              <w:t>O 3</w:t>
            </w:r>
          </w:p>
          <w:p w14:paraId="2251A85E" w14:textId="2C24FA9C" w:rsidR="0098507D" w:rsidRPr="001C237B" w:rsidRDefault="0098507D" w:rsidP="0098507D">
            <w:pPr>
              <w:pStyle w:val="Default"/>
              <w:rPr>
                <w:color w:val="auto"/>
                <w:sz w:val="22"/>
                <w:szCs w:val="22"/>
              </w:rPr>
            </w:pPr>
            <w:r w:rsidRPr="00107E21">
              <w:rPr>
                <w:b/>
                <w:color w:val="auto"/>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9B6744B" w14:textId="77777777" w:rsidR="0098507D" w:rsidRPr="00107E21" w:rsidRDefault="0098507D" w:rsidP="0098507D">
            <w:pPr>
              <w:pStyle w:val="Default"/>
              <w:rPr>
                <w:sz w:val="22"/>
                <w:szCs w:val="22"/>
              </w:rPr>
            </w:pPr>
            <w:r w:rsidRPr="00107E21">
              <w:rPr>
                <w:sz w:val="22"/>
                <w:szCs w:val="22"/>
              </w:rPr>
              <w:t xml:space="preserve">(3) Ministerstvo alebo ním určená právnická osoba </w:t>
            </w:r>
          </w:p>
          <w:p w14:paraId="31B4F105" w14:textId="56074824" w:rsidR="0098507D" w:rsidRPr="001C237B" w:rsidRDefault="0098507D" w:rsidP="0098507D">
            <w:pPr>
              <w:pStyle w:val="Default"/>
              <w:rPr>
                <w:color w:val="auto"/>
                <w:sz w:val="22"/>
                <w:szCs w:val="22"/>
              </w:rPr>
            </w:pPr>
            <w:r w:rsidRPr="00107E21">
              <w:rPr>
                <w:b/>
                <w:sz w:val="22"/>
                <w:szCs w:val="22"/>
              </w:rPr>
              <w:t xml:space="preserve">a) </w:t>
            </w:r>
            <w:r w:rsidRPr="001F46E2">
              <w:rPr>
                <w:b/>
                <w:sz w:val="22"/>
                <w:szCs w:val="22"/>
              </w:rPr>
              <w:t xml:space="preserve">vedie centrálnu evidenciu energetických certifikátov a </w:t>
            </w:r>
            <w:proofErr w:type="spellStart"/>
            <w:r w:rsidRPr="001F46E2">
              <w:rPr>
                <w:b/>
                <w:sz w:val="22"/>
                <w:szCs w:val="22"/>
              </w:rPr>
              <w:t>pasportov</w:t>
            </w:r>
            <w:proofErr w:type="spellEnd"/>
            <w:r w:rsidRPr="001F46E2">
              <w:rPr>
                <w:b/>
                <w:sz w:val="22"/>
                <w:szCs w:val="22"/>
              </w:rPr>
              <w:t xml:space="preserve"> obnovy budov, vyhodnocuje ich obsah a výsledky vyhodnotenia podľa jednotlivých kategórií budov, prideľuje im evidenčné číslo a vedie databázu údajov o energetickej hospodárnosti budov,</w:t>
            </w:r>
          </w:p>
        </w:tc>
        <w:tc>
          <w:tcPr>
            <w:tcW w:w="818" w:type="dxa"/>
            <w:tcBorders>
              <w:top w:val="single" w:sz="4" w:space="0" w:color="auto"/>
              <w:left w:val="single" w:sz="4" w:space="0" w:color="auto"/>
              <w:bottom w:val="single" w:sz="4" w:space="0" w:color="auto"/>
              <w:right w:val="single" w:sz="4" w:space="0" w:color="auto"/>
            </w:tcBorders>
          </w:tcPr>
          <w:p w14:paraId="058F229D" w14:textId="7BF7CD5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0BC73EA2" w14:textId="39996914" w:rsidR="0098507D" w:rsidRDefault="0098507D" w:rsidP="0098507D">
            <w:pPr>
              <w:pStyle w:val="Default"/>
              <w:rPr>
                <w:sz w:val="22"/>
                <w:szCs w:val="22"/>
              </w:rPr>
            </w:pPr>
            <w:r>
              <w:rPr>
                <w:sz w:val="22"/>
                <w:szCs w:val="22"/>
              </w:rPr>
              <w:t>Reporty do Monitorovacieho strediska EÚ podľa vykonávacieho nariadenia komisie EÚ 2025/1328 sa budú zasielať prostredníctvom</w:t>
            </w:r>
          </w:p>
          <w:p w14:paraId="5F2F93AF" w14:textId="65DD511F" w:rsidR="0098507D" w:rsidRPr="005667E7" w:rsidRDefault="0098507D" w:rsidP="0098507D">
            <w:pPr>
              <w:pStyle w:val="Default"/>
              <w:rPr>
                <w:sz w:val="22"/>
                <w:szCs w:val="22"/>
              </w:rPr>
            </w:pPr>
            <w:r>
              <w:rPr>
                <w:rFonts w:ascii="SourceSansPro" w:hAnsi="SourceSansPro"/>
                <w:spacing w:val="1"/>
                <w:sz w:val="21"/>
                <w:szCs w:val="21"/>
                <w:shd w:val="clear" w:color="auto" w:fill="FFFFFF"/>
              </w:rPr>
              <w:t>di</w:t>
            </w:r>
            <w:r w:rsidR="00B30EF2">
              <w:rPr>
                <w:rFonts w:ascii="SourceSansPro" w:hAnsi="SourceSansPro"/>
                <w:spacing w:val="1"/>
                <w:sz w:val="21"/>
                <w:szCs w:val="21"/>
                <w:shd w:val="clear" w:color="auto" w:fill="FFFFFF"/>
              </w:rPr>
              <w:t>gitálnej platformy údajov o EHB.</w:t>
            </w:r>
          </w:p>
        </w:tc>
        <w:tc>
          <w:tcPr>
            <w:tcW w:w="1220" w:type="dxa"/>
            <w:tcBorders>
              <w:top w:val="single" w:sz="4" w:space="0" w:color="auto"/>
              <w:left w:val="single" w:sz="4" w:space="0" w:color="auto"/>
              <w:bottom w:val="single" w:sz="4" w:space="0" w:color="auto"/>
              <w:right w:val="single" w:sz="4" w:space="0" w:color="auto"/>
            </w:tcBorders>
          </w:tcPr>
          <w:p w14:paraId="3F4198AF" w14:textId="152A3AF6"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28B51EE" w14:textId="77777777" w:rsidR="0098507D" w:rsidRPr="005667E7" w:rsidRDefault="0098507D" w:rsidP="0098507D">
            <w:pPr>
              <w:pStyle w:val="Default"/>
              <w:rPr>
                <w:sz w:val="22"/>
                <w:szCs w:val="22"/>
              </w:rPr>
            </w:pPr>
          </w:p>
        </w:tc>
      </w:tr>
      <w:tr w:rsidR="0098507D" w:rsidRPr="005667E7" w14:paraId="12B7084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BE40196"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51DC651" w14:textId="77777777" w:rsidR="0098507D" w:rsidRPr="005667E7" w:rsidRDefault="0098507D" w:rsidP="0098507D">
            <w:pPr>
              <w:pStyle w:val="Default"/>
              <w:jc w:val="both"/>
              <w:rPr>
                <w:sz w:val="22"/>
                <w:szCs w:val="22"/>
              </w:rPr>
            </w:pPr>
            <w:r w:rsidRPr="005667E7">
              <w:rPr>
                <w:sz w:val="22"/>
                <w:szCs w:val="22"/>
              </w:rPr>
              <w:t>Komisia prijme vykonávacie akty s cieľom stanoviť spoločné vzory na prenos informácií do Monitorovacieho strediska EÚ pre budovy. Prvý takýto vykonávací akt sa prijme do 30. júna 2025.</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24DB756" w14:textId="71A3877F"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A7F5AFF"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2D2D308"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CF6D769"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4B2BA80" w14:textId="2361602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7A994C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FBE16D9" w14:textId="1221525C"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A7F5A46" w14:textId="77777777" w:rsidR="0098507D" w:rsidRPr="005667E7" w:rsidRDefault="0098507D" w:rsidP="0098507D">
            <w:pPr>
              <w:pStyle w:val="Default"/>
              <w:rPr>
                <w:sz w:val="22"/>
                <w:szCs w:val="22"/>
              </w:rPr>
            </w:pPr>
          </w:p>
        </w:tc>
      </w:tr>
      <w:tr w:rsidR="0098507D" w:rsidRPr="005667E7" w14:paraId="5A2ADB1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2C60F6C"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34A6478" w14:textId="77777777" w:rsidR="0098507D" w:rsidRPr="005667E7" w:rsidRDefault="0098507D" w:rsidP="0098507D">
            <w:pPr>
              <w:pStyle w:val="Default"/>
              <w:jc w:val="both"/>
              <w:rPr>
                <w:sz w:val="22"/>
                <w:szCs w:val="22"/>
              </w:rPr>
            </w:pPr>
            <w:r w:rsidRPr="005667E7">
              <w:rPr>
                <w:sz w:val="22"/>
                <w:szCs w:val="22"/>
              </w:rPr>
              <w:t>Uvedené vykonávacie akty sa prijmú v súlade s postupom preskúmania uvedeným v článku 33 ods. 3.</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7FD3F4F" w14:textId="5BD57E8F" w:rsidR="0098507D" w:rsidRPr="005667E7" w:rsidRDefault="009F7B5A"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972B33B"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052D01A"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4063E0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E8752F0"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8858F56"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6D8C163"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47FE96E" w14:textId="77777777" w:rsidR="0098507D" w:rsidRPr="005667E7" w:rsidRDefault="0098507D" w:rsidP="0098507D">
            <w:pPr>
              <w:pStyle w:val="Default"/>
              <w:rPr>
                <w:sz w:val="22"/>
                <w:szCs w:val="22"/>
              </w:rPr>
            </w:pPr>
          </w:p>
        </w:tc>
      </w:tr>
      <w:tr w:rsidR="0098507D" w:rsidRPr="005667E7" w14:paraId="27105CE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92472DA" w14:textId="77777777" w:rsidR="0098507D" w:rsidRPr="005667E7" w:rsidRDefault="0098507D" w:rsidP="0098507D">
            <w:pPr>
              <w:pStyle w:val="Default"/>
              <w:rPr>
                <w:sz w:val="22"/>
                <w:szCs w:val="22"/>
              </w:rPr>
            </w:pPr>
            <w:r w:rsidRPr="005667E7">
              <w:rPr>
                <w:sz w:val="22"/>
                <w:szCs w:val="22"/>
              </w:rPr>
              <w:lastRenderedPageBreak/>
              <w:t>O:7</w:t>
            </w:r>
          </w:p>
        </w:tc>
        <w:tc>
          <w:tcPr>
            <w:tcW w:w="3636" w:type="dxa"/>
            <w:tcBorders>
              <w:top w:val="single" w:sz="4" w:space="0" w:color="auto"/>
              <w:left w:val="single" w:sz="4" w:space="0" w:color="auto"/>
              <w:bottom w:val="single" w:sz="4" w:space="0" w:color="auto"/>
              <w:right w:val="single" w:sz="4" w:space="0" w:color="auto"/>
            </w:tcBorders>
          </w:tcPr>
          <w:p w14:paraId="4656D915" w14:textId="77777777" w:rsidR="0098507D" w:rsidRPr="005667E7" w:rsidRDefault="0098507D" w:rsidP="0098507D">
            <w:pPr>
              <w:pStyle w:val="Default"/>
              <w:jc w:val="both"/>
              <w:rPr>
                <w:sz w:val="22"/>
                <w:szCs w:val="22"/>
              </w:rPr>
            </w:pPr>
            <w:r w:rsidRPr="001C237B">
              <w:rPr>
                <w:color w:val="auto"/>
                <w:sz w:val="22"/>
                <w:szCs w:val="22"/>
              </w:rPr>
              <w:t xml:space="preserve">Na účely zabezpečenia súdržnosti a konzistentnosti informácií členské štáty zabezpečia, aby národná databáza údajov o energetickej hospodárnosti budov bola </w:t>
            </w:r>
            <w:proofErr w:type="spellStart"/>
            <w:r w:rsidRPr="001C237B">
              <w:rPr>
                <w:color w:val="auto"/>
                <w:sz w:val="22"/>
                <w:szCs w:val="22"/>
              </w:rPr>
              <w:t>interoperabilná</w:t>
            </w:r>
            <w:proofErr w:type="spellEnd"/>
            <w:r w:rsidRPr="001C237B">
              <w:rPr>
                <w:color w:val="auto"/>
                <w:sz w:val="22"/>
                <w:szCs w:val="22"/>
              </w:rPr>
              <w:t xml:space="preserve"> a integrovaná s inými administratívnymi databázami obsahujúcimi informácie o budovách, ako je vnútroštátny kataster budov alebo pozemkov a digitálne denníky budov.</w:t>
            </w:r>
          </w:p>
        </w:tc>
        <w:tc>
          <w:tcPr>
            <w:tcW w:w="549" w:type="dxa"/>
            <w:tcBorders>
              <w:top w:val="single" w:sz="4" w:space="0" w:color="auto"/>
              <w:left w:val="single" w:sz="4" w:space="0" w:color="auto"/>
              <w:bottom w:val="single" w:sz="4" w:space="0" w:color="auto"/>
              <w:right w:val="single" w:sz="4" w:space="0" w:color="auto"/>
            </w:tcBorders>
          </w:tcPr>
          <w:p w14:paraId="0CD2C3D6" w14:textId="5929096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0CAFADFB" w14:textId="34E80FB8"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tcPr>
          <w:p w14:paraId="45AFCB87" w14:textId="77777777" w:rsidR="0098507D" w:rsidRPr="00107E21" w:rsidRDefault="0098507D" w:rsidP="0098507D">
            <w:pPr>
              <w:pStyle w:val="Default"/>
              <w:rPr>
                <w:b/>
                <w:color w:val="auto"/>
                <w:sz w:val="22"/>
                <w:szCs w:val="22"/>
              </w:rPr>
            </w:pPr>
            <w:r w:rsidRPr="00107E21">
              <w:rPr>
                <w:b/>
                <w:color w:val="auto"/>
                <w:sz w:val="22"/>
                <w:szCs w:val="22"/>
              </w:rPr>
              <w:t xml:space="preserve">§ 9 </w:t>
            </w:r>
          </w:p>
          <w:p w14:paraId="041FD10A" w14:textId="77777777" w:rsidR="0098507D" w:rsidRPr="00107E21" w:rsidRDefault="0098507D" w:rsidP="0098507D">
            <w:pPr>
              <w:pStyle w:val="Default"/>
              <w:rPr>
                <w:b/>
                <w:color w:val="auto"/>
                <w:sz w:val="22"/>
                <w:szCs w:val="22"/>
              </w:rPr>
            </w:pPr>
            <w:r w:rsidRPr="00107E21">
              <w:rPr>
                <w:b/>
                <w:color w:val="auto"/>
                <w:sz w:val="22"/>
                <w:szCs w:val="22"/>
              </w:rPr>
              <w:t>O 3</w:t>
            </w:r>
          </w:p>
          <w:p w14:paraId="4AB2235D" w14:textId="53A31BB0" w:rsidR="0098507D" w:rsidRPr="005667E7" w:rsidRDefault="0098507D" w:rsidP="0098507D">
            <w:pPr>
              <w:pStyle w:val="Default"/>
              <w:rPr>
                <w:sz w:val="22"/>
                <w:szCs w:val="22"/>
              </w:rPr>
            </w:pPr>
            <w:r w:rsidRPr="00107E21">
              <w:rPr>
                <w:b/>
                <w:color w:val="auto"/>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B029E95" w14:textId="77777777" w:rsidR="0098507D" w:rsidRPr="00107E21" w:rsidRDefault="0098507D" w:rsidP="0098507D">
            <w:pPr>
              <w:pStyle w:val="Default"/>
              <w:rPr>
                <w:sz w:val="22"/>
                <w:szCs w:val="22"/>
              </w:rPr>
            </w:pPr>
            <w:r>
              <w:rPr>
                <w:sz w:val="22"/>
                <w:szCs w:val="22"/>
              </w:rPr>
              <w:t xml:space="preserve"> </w:t>
            </w:r>
            <w:r w:rsidRPr="00107E21">
              <w:rPr>
                <w:sz w:val="22"/>
                <w:szCs w:val="22"/>
              </w:rPr>
              <w:t xml:space="preserve">(3) Ministerstvo alebo ním určená právnická osoba </w:t>
            </w:r>
          </w:p>
          <w:p w14:paraId="2F0394EE" w14:textId="706779CC" w:rsidR="0098507D" w:rsidRPr="005667E7" w:rsidRDefault="0098507D" w:rsidP="0098507D">
            <w:pPr>
              <w:pStyle w:val="Default"/>
              <w:rPr>
                <w:sz w:val="22"/>
                <w:szCs w:val="22"/>
              </w:rPr>
            </w:pPr>
            <w:r w:rsidRPr="00107E21">
              <w:rPr>
                <w:b/>
                <w:sz w:val="22"/>
                <w:szCs w:val="22"/>
              </w:rPr>
              <w:t xml:space="preserve">a) </w:t>
            </w:r>
            <w:r w:rsidRPr="001F46E2">
              <w:rPr>
                <w:b/>
                <w:sz w:val="22"/>
                <w:szCs w:val="22"/>
              </w:rPr>
              <w:t xml:space="preserve">vedie centrálnu evidenciu energetických certifikátov a </w:t>
            </w:r>
            <w:proofErr w:type="spellStart"/>
            <w:r w:rsidRPr="001F46E2">
              <w:rPr>
                <w:b/>
                <w:sz w:val="22"/>
                <w:szCs w:val="22"/>
              </w:rPr>
              <w:t>pasportov</w:t>
            </w:r>
            <w:proofErr w:type="spellEnd"/>
            <w:r w:rsidRPr="001F46E2">
              <w:rPr>
                <w:b/>
                <w:sz w:val="22"/>
                <w:szCs w:val="22"/>
              </w:rPr>
              <w:t xml:space="preserve"> obnovy budov, vyhodnocuje ich obsah a výsledky vyhodnotenia podľa jednotlivých kategórií budov, prideľuje im evidenčné číslo a vedie databázu údajov o energetickej hospodárnosti budov,</w:t>
            </w:r>
          </w:p>
        </w:tc>
        <w:tc>
          <w:tcPr>
            <w:tcW w:w="818" w:type="dxa"/>
            <w:tcBorders>
              <w:top w:val="single" w:sz="4" w:space="0" w:color="auto"/>
              <w:left w:val="single" w:sz="4" w:space="0" w:color="auto"/>
              <w:bottom w:val="single" w:sz="4" w:space="0" w:color="auto"/>
              <w:right w:val="single" w:sz="4" w:space="0" w:color="auto"/>
            </w:tcBorders>
          </w:tcPr>
          <w:p w14:paraId="377548C0" w14:textId="156206E2" w:rsidR="0098507D" w:rsidRPr="005667E7" w:rsidRDefault="0023505B"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5CB97A94" w14:textId="027A26B7" w:rsidR="009F7B5A" w:rsidRDefault="009F7B5A" w:rsidP="0098507D">
            <w:pPr>
              <w:pStyle w:val="Default"/>
              <w:rPr>
                <w:rFonts w:ascii="SourceSansPro" w:hAnsi="SourceSansPro"/>
                <w:spacing w:val="1"/>
                <w:sz w:val="21"/>
                <w:szCs w:val="21"/>
                <w:shd w:val="clear" w:color="auto" w:fill="FFFFFF"/>
              </w:rPr>
            </w:pPr>
            <w:r>
              <w:rPr>
                <w:rFonts w:ascii="SourceSansPro" w:hAnsi="SourceSansPro"/>
                <w:spacing w:val="1"/>
                <w:sz w:val="21"/>
                <w:szCs w:val="21"/>
                <w:shd w:val="clear" w:color="auto" w:fill="FFFFFF"/>
              </w:rPr>
              <w:t>MD SR</w:t>
            </w:r>
          </w:p>
          <w:p w14:paraId="2974C2DF" w14:textId="0B1917FA" w:rsidR="0098507D" w:rsidRPr="005667E7" w:rsidRDefault="0098507D" w:rsidP="0098507D">
            <w:pPr>
              <w:pStyle w:val="Default"/>
              <w:rPr>
                <w:sz w:val="22"/>
                <w:szCs w:val="22"/>
              </w:rPr>
            </w:pPr>
            <w:r>
              <w:rPr>
                <w:rFonts w:ascii="SourceSansPro" w:hAnsi="SourceSansPro"/>
                <w:spacing w:val="1"/>
                <w:sz w:val="21"/>
                <w:szCs w:val="21"/>
                <w:shd w:val="clear" w:color="auto" w:fill="FFFFFF"/>
              </w:rPr>
              <w:t xml:space="preserve">Súhrnné informácie sa budú vedieť poskytovať po ukončení projektu na zriadenie digitálnej platformy údajov o EHB, ktorý je súčasťou Reformy 3 Plánu obnovy a odolnosti SR (kapitola </w:t>
            </w:r>
            <w:proofErr w:type="spellStart"/>
            <w:r>
              <w:rPr>
                <w:rFonts w:ascii="SourceSansPro" w:hAnsi="SourceSansPro"/>
                <w:spacing w:val="1"/>
                <w:sz w:val="21"/>
                <w:szCs w:val="21"/>
                <w:shd w:val="clear" w:color="auto" w:fill="FFFFFF"/>
              </w:rPr>
              <w:t>REPower</w:t>
            </w:r>
            <w:proofErr w:type="spellEnd"/>
            <w:r>
              <w:rPr>
                <w:rFonts w:ascii="SourceSansPro" w:hAnsi="SourceSansPro"/>
                <w:spacing w:val="1"/>
                <w:sz w:val="21"/>
                <w:szCs w:val="21"/>
                <w:shd w:val="clear" w:color="auto" w:fill="FFFFFF"/>
              </w:rPr>
              <w:t>)</w:t>
            </w:r>
          </w:p>
        </w:tc>
        <w:tc>
          <w:tcPr>
            <w:tcW w:w="1220" w:type="dxa"/>
            <w:tcBorders>
              <w:top w:val="single" w:sz="4" w:space="0" w:color="auto"/>
              <w:left w:val="single" w:sz="4" w:space="0" w:color="auto"/>
              <w:bottom w:val="single" w:sz="4" w:space="0" w:color="auto"/>
              <w:right w:val="single" w:sz="4" w:space="0" w:color="auto"/>
            </w:tcBorders>
          </w:tcPr>
          <w:p w14:paraId="7F64A5AC" w14:textId="6818953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334AE52" w14:textId="77777777" w:rsidR="0098507D" w:rsidRPr="005667E7" w:rsidRDefault="0098507D" w:rsidP="0098507D">
            <w:pPr>
              <w:pStyle w:val="Default"/>
              <w:rPr>
                <w:sz w:val="22"/>
                <w:szCs w:val="22"/>
              </w:rPr>
            </w:pPr>
          </w:p>
        </w:tc>
      </w:tr>
      <w:tr w:rsidR="0098507D" w:rsidRPr="005667E7" w14:paraId="43EBA495" w14:textId="77777777" w:rsidTr="00030DBE">
        <w:trPr>
          <w:gridAfter w:val="1"/>
          <w:wAfter w:w="69" w:type="dxa"/>
          <w:trHeight w:val="336"/>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C9C178" w14:textId="77777777" w:rsidR="0098507D" w:rsidRPr="009B43BC" w:rsidRDefault="0098507D" w:rsidP="0098507D">
            <w:pPr>
              <w:pStyle w:val="Default"/>
              <w:rPr>
                <w:sz w:val="22"/>
                <w:szCs w:val="22"/>
              </w:rPr>
            </w:pPr>
            <w:r w:rsidRPr="009B43BC">
              <w:rPr>
                <w:sz w:val="22"/>
                <w:szCs w:val="22"/>
              </w:rPr>
              <w:t>Č:23</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0FFC7A" w14:textId="77777777" w:rsidR="0098507D" w:rsidRPr="009B43BC" w:rsidRDefault="0098507D" w:rsidP="0098507D">
            <w:pPr>
              <w:pStyle w:val="Default"/>
              <w:rPr>
                <w:sz w:val="22"/>
                <w:szCs w:val="22"/>
              </w:rPr>
            </w:pPr>
            <w:r w:rsidRPr="009B43BC">
              <w:rPr>
                <w:b/>
                <w:bCs/>
                <w:sz w:val="22"/>
                <w:szCs w:val="22"/>
              </w:rPr>
              <w:t>Kontroly</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558CAA" w14:textId="77777777" w:rsidR="0098507D" w:rsidRPr="009B43BC"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024660"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52AAF0"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749FC4"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21EF3B" w14:textId="77777777" w:rsidR="0098507D" w:rsidRPr="009B43BC"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E379C9" w14:textId="32CC33F0" w:rsidR="0098507D" w:rsidRPr="009B43BC"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C3D536" w14:textId="77777777" w:rsidR="0098507D" w:rsidRPr="009B43BC"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D72D24" w14:textId="77777777" w:rsidR="0098507D" w:rsidRPr="009B43BC" w:rsidRDefault="0098507D" w:rsidP="0098507D">
            <w:pPr>
              <w:pStyle w:val="Default"/>
              <w:rPr>
                <w:sz w:val="22"/>
                <w:szCs w:val="22"/>
              </w:rPr>
            </w:pPr>
          </w:p>
        </w:tc>
      </w:tr>
      <w:tr w:rsidR="0098507D" w:rsidRPr="005667E7" w14:paraId="323C26A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15AE30" w14:textId="77777777" w:rsidR="0098507D" w:rsidRPr="009B43BC" w:rsidRDefault="0098507D" w:rsidP="0098507D">
            <w:pPr>
              <w:pStyle w:val="Default"/>
              <w:rPr>
                <w:sz w:val="22"/>
                <w:szCs w:val="22"/>
              </w:rPr>
            </w:pPr>
            <w:r w:rsidRPr="009B43BC">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C83AE8" w14:textId="77777777" w:rsidR="0098507D" w:rsidRPr="009B43BC" w:rsidRDefault="0098507D" w:rsidP="0098507D">
            <w:pPr>
              <w:pStyle w:val="Default"/>
              <w:jc w:val="both"/>
              <w:rPr>
                <w:sz w:val="22"/>
                <w:szCs w:val="22"/>
              </w:rPr>
            </w:pPr>
            <w:r w:rsidRPr="009B43BC">
              <w:rPr>
                <w:sz w:val="22"/>
                <w:szCs w:val="22"/>
              </w:rPr>
              <w:t xml:space="preserve">Členské štáty stanovia potrebné opatrenia na zriadenie pravidelných kontrol prístupných častí vykurovacích systémov, </w:t>
            </w:r>
            <w:r w:rsidRPr="00E37297">
              <w:rPr>
                <w:b/>
                <w:sz w:val="22"/>
                <w:szCs w:val="22"/>
              </w:rPr>
              <w:t>systémov vetrania</w:t>
            </w:r>
            <w:r w:rsidRPr="009B43BC">
              <w:rPr>
                <w:sz w:val="22"/>
                <w:szCs w:val="22"/>
              </w:rPr>
              <w:t xml:space="preserve"> a klimatizačných systémov, vrátane akejkoľvek ich kombinácie, s účinným menovitým výkonom vyšším ako 70 kW. Účinný menovitý výkon systému vychádza zo súčtu menovitého výkonu zariadení na výrobu tepla a zariadení na výrobu chladu.</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088BD76" w14:textId="7E1D5297"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D90FEA" w14:textId="069B7BF5" w:rsidR="0098507D" w:rsidRPr="009B43BC"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9E6B21" w14:textId="77777777" w:rsidR="0098507D" w:rsidRDefault="0098507D" w:rsidP="0098507D">
            <w:pPr>
              <w:pStyle w:val="Default"/>
              <w:rPr>
                <w:sz w:val="22"/>
                <w:szCs w:val="22"/>
              </w:rPr>
            </w:pPr>
            <w:r>
              <w:rPr>
                <w:sz w:val="22"/>
                <w:szCs w:val="22"/>
              </w:rPr>
              <w:t>§ 1</w:t>
            </w:r>
          </w:p>
          <w:p w14:paraId="7A4458C0" w14:textId="2A92D64E" w:rsidR="0098507D" w:rsidRPr="009B43BC" w:rsidRDefault="0098507D" w:rsidP="0098507D">
            <w:pPr>
              <w:pStyle w:val="Default"/>
              <w:rPr>
                <w:sz w:val="22"/>
                <w:szCs w:val="22"/>
              </w:rPr>
            </w:pPr>
            <w:r>
              <w:rPr>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095C00" w14:textId="61CACB72" w:rsidR="0098507D" w:rsidRPr="00C207E6" w:rsidRDefault="0098507D" w:rsidP="0098507D">
            <w:pPr>
              <w:pStyle w:val="Default"/>
              <w:rPr>
                <w:sz w:val="22"/>
                <w:szCs w:val="22"/>
              </w:rPr>
            </w:pPr>
            <w:r>
              <w:rPr>
                <w:sz w:val="22"/>
                <w:szCs w:val="22"/>
              </w:rPr>
              <w:t>(2) </w:t>
            </w:r>
            <w:r w:rsidRPr="00C207E6">
              <w:rPr>
                <w:sz w:val="22"/>
                <w:szCs w:val="22"/>
              </w:rPr>
              <w:t>Tento zákon sa vzťahuje na</w:t>
            </w:r>
          </w:p>
          <w:p w14:paraId="2AE55D2A" w14:textId="44A449CA" w:rsidR="0098507D" w:rsidRPr="00C207E6" w:rsidRDefault="0098507D" w:rsidP="0098507D">
            <w:pPr>
              <w:pStyle w:val="Default"/>
              <w:rPr>
                <w:sz w:val="22"/>
                <w:szCs w:val="22"/>
              </w:rPr>
            </w:pPr>
            <w:r>
              <w:rPr>
                <w:sz w:val="22"/>
                <w:szCs w:val="22"/>
              </w:rPr>
              <w:t>a) </w:t>
            </w:r>
            <w:r w:rsidRPr="00C207E6">
              <w:rPr>
                <w:sz w:val="22"/>
                <w:szCs w:val="22"/>
              </w:rPr>
              <w:t>vykurovací systém s celkovým účinným menovitým tepelným výkonom väčším ako 70 kW, ktorý je určený na vykurovanie vnútorných priestorov budovy,</w:t>
            </w:r>
          </w:p>
          <w:p w14:paraId="2BBE4F3C" w14:textId="3A989C47" w:rsidR="0098507D" w:rsidRPr="00C207E6" w:rsidRDefault="0098507D" w:rsidP="0098507D">
            <w:pPr>
              <w:pStyle w:val="Default"/>
              <w:rPr>
                <w:sz w:val="22"/>
                <w:szCs w:val="22"/>
              </w:rPr>
            </w:pPr>
            <w:r>
              <w:rPr>
                <w:sz w:val="22"/>
                <w:szCs w:val="22"/>
              </w:rPr>
              <w:t>b) </w:t>
            </w:r>
            <w:r w:rsidRPr="00C207E6">
              <w:rPr>
                <w:sz w:val="22"/>
                <w:szCs w:val="22"/>
              </w:rPr>
              <w:t>klimatizačný systém s celkovým účinným menovitým chladiacim výkonom väčším ako</w:t>
            </w:r>
          </w:p>
          <w:p w14:paraId="2B0DA84D" w14:textId="3EF27BBA" w:rsidR="0098507D" w:rsidRPr="009B43BC" w:rsidRDefault="0098507D" w:rsidP="0098507D">
            <w:pPr>
              <w:pStyle w:val="Default"/>
              <w:rPr>
                <w:sz w:val="22"/>
                <w:szCs w:val="22"/>
              </w:rPr>
            </w:pPr>
            <w:r w:rsidRPr="00C207E6">
              <w:rPr>
                <w:sz w:val="22"/>
                <w:szCs w:val="22"/>
              </w:rPr>
              <w:t>70 kW.</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FE50D6" w14:textId="299D3ED4" w:rsidR="0098507D" w:rsidRPr="009B43BC" w:rsidRDefault="0098507D"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8A05B6" w14:textId="77777777" w:rsidR="0098507D" w:rsidRDefault="0098507D" w:rsidP="0098507D">
            <w:pPr>
              <w:pStyle w:val="Default"/>
              <w:rPr>
                <w:sz w:val="22"/>
                <w:szCs w:val="22"/>
              </w:rPr>
            </w:pPr>
            <w:r>
              <w:rPr>
                <w:sz w:val="22"/>
                <w:szCs w:val="22"/>
              </w:rPr>
              <w:t>MH SR</w:t>
            </w:r>
          </w:p>
          <w:p w14:paraId="48700ACB" w14:textId="1959EF99" w:rsidR="00E452BF" w:rsidRPr="009B43BC" w:rsidRDefault="00E452BF" w:rsidP="0098507D">
            <w:pPr>
              <w:pStyle w:val="Default"/>
              <w:rPr>
                <w:sz w:val="22"/>
                <w:szCs w:val="22"/>
              </w:rPr>
            </w:pPr>
            <w:r w:rsidRPr="005C7438">
              <w:rPr>
                <w:sz w:val="20"/>
                <w:szCs w:val="20"/>
              </w:rPr>
              <w:t>Transpozícia bude zabezpečená ďalším legislatívnym procesom 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D5ADA8D" w14:textId="5B6DD74A" w:rsidR="0098507D" w:rsidRPr="009B43BC" w:rsidRDefault="0098507D" w:rsidP="0098507D">
            <w:pPr>
              <w:pStyle w:val="Default"/>
              <w:rPr>
                <w:sz w:val="22"/>
                <w:szCs w:val="22"/>
              </w:rPr>
            </w:pPr>
            <w:r w:rsidRPr="00FB0F0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7F0DAA" w14:textId="77777777" w:rsidR="0098507D" w:rsidRPr="009B43BC" w:rsidRDefault="0098507D" w:rsidP="0098507D">
            <w:pPr>
              <w:pStyle w:val="Default"/>
              <w:rPr>
                <w:sz w:val="22"/>
                <w:szCs w:val="22"/>
              </w:rPr>
            </w:pPr>
          </w:p>
        </w:tc>
      </w:tr>
      <w:tr w:rsidR="0098507D" w:rsidRPr="005667E7" w14:paraId="1661BB1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A46E53" w14:textId="77777777" w:rsidR="0098507D" w:rsidRPr="009B43BC" w:rsidRDefault="0098507D" w:rsidP="0098507D">
            <w:pPr>
              <w:pStyle w:val="Default"/>
              <w:rPr>
                <w:sz w:val="22"/>
                <w:szCs w:val="22"/>
              </w:rPr>
            </w:pPr>
            <w:r w:rsidRPr="009B43BC">
              <w:rPr>
                <w:sz w:val="22"/>
                <w:szCs w:val="22"/>
              </w:rPr>
              <w:lastRenderedPageBreak/>
              <w:t>O:2</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2937D2" w14:textId="77777777" w:rsidR="0098507D" w:rsidRPr="009B43BC" w:rsidRDefault="0098507D" w:rsidP="0098507D">
            <w:pPr>
              <w:pStyle w:val="Default"/>
              <w:jc w:val="both"/>
              <w:rPr>
                <w:sz w:val="22"/>
                <w:szCs w:val="22"/>
              </w:rPr>
            </w:pPr>
            <w:r w:rsidRPr="009B43BC">
              <w:rPr>
                <w:sz w:val="22"/>
                <w:szCs w:val="22"/>
              </w:rPr>
              <w:t>V prípade kontrol bytových a nebytových systémov môžu členské štáty zaviesť samostatné systémy kontrol.</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4F730B" w14:textId="0678906A" w:rsidR="0098507D" w:rsidRPr="009B43BC"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FD3B3A"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D5C575"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050BD8"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A43E5A" w14:textId="19B5229C" w:rsidR="0098507D" w:rsidRPr="009B43BC" w:rsidRDefault="00B30EF2"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DA60A9" w14:textId="77777777" w:rsidR="0098507D" w:rsidRDefault="0098507D" w:rsidP="0098507D">
            <w:pPr>
              <w:pStyle w:val="Default"/>
              <w:rPr>
                <w:sz w:val="22"/>
                <w:szCs w:val="22"/>
              </w:rPr>
            </w:pPr>
            <w:r>
              <w:rPr>
                <w:sz w:val="22"/>
                <w:szCs w:val="22"/>
              </w:rPr>
              <w:t>MH SR</w:t>
            </w:r>
          </w:p>
          <w:p w14:paraId="01F8D74B" w14:textId="4B81EEA7" w:rsidR="00B30EF2" w:rsidRPr="009B43BC" w:rsidRDefault="00B30EF2" w:rsidP="0098507D">
            <w:pPr>
              <w:pStyle w:val="Default"/>
              <w:rPr>
                <w:sz w:val="22"/>
                <w:szCs w:val="22"/>
              </w:rPr>
            </w:pPr>
            <w:r w:rsidRPr="005C7438">
              <w:rPr>
                <w:sz w:val="20"/>
                <w:szCs w:val="20"/>
              </w:rPr>
              <w:t>Transpozícia bude zabezpečená ďalším legislatívnym procesom 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680E7F" w14:textId="1FE92AAB" w:rsidR="0098507D" w:rsidRPr="009B43BC" w:rsidRDefault="0098507D" w:rsidP="0098507D">
            <w:pPr>
              <w:pStyle w:val="Default"/>
              <w:rPr>
                <w:sz w:val="22"/>
                <w:szCs w:val="22"/>
              </w:rPr>
            </w:pPr>
            <w:r w:rsidRPr="00FB0F0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00E519" w14:textId="77777777" w:rsidR="0098507D" w:rsidRPr="009B43BC" w:rsidRDefault="0098507D" w:rsidP="0098507D">
            <w:pPr>
              <w:pStyle w:val="Default"/>
              <w:rPr>
                <w:sz w:val="22"/>
                <w:szCs w:val="22"/>
              </w:rPr>
            </w:pPr>
          </w:p>
        </w:tc>
      </w:tr>
      <w:tr w:rsidR="0098507D" w:rsidRPr="005667E7" w14:paraId="7BB461A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530E03" w14:textId="77777777" w:rsidR="0098507D" w:rsidRPr="009B43BC" w:rsidRDefault="0098507D" w:rsidP="0098507D">
            <w:pPr>
              <w:pStyle w:val="Default"/>
              <w:rPr>
                <w:sz w:val="22"/>
                <w:szCs w:val="22"/>
              </w:rPr>
            </w:pPr>
            <w:r w:rsidRPr="009B43BC">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4D6CD3" w14:textId="77777777" w:rsidR="0098507D" w:rsidRPr="009B43BC" w:rsidRDefault="0098507D" w:rsidP="0098507D">
            <w:pPr>
              <w:pStyle w:val="Default"/>
              <w:jc w:val="both"/>
              <w:rPr>
                <w:sz w:val="22"/>
                <w:szCs w:val="22"/>
              </w:rPr>
            </w:pPr>
            <w:r w:rsidRPr="009B43BC">
              <w:rPr>
                <w:sz w:val="22"/>
                <w:szCs w:val="22"/>
              </w:rPr>
              <w:t>Členské štáty môžu stanoviť rôzne intervaly kontrol v závislosti od typu systému a od jeho účinného menovitého výkonu, pričom zohľadňujú náklady na kontrolu systému a odhadované úspory nákladov na energie, ktoré môžu vzniknúť na základe kontroly. Systémy sa kontrolujú minimálne každých päť rokov. Systémy so zariadeniami s účinným menovitým výkonom vyšším než 290 kW sa kontrolujú minimálne každé tri roky.</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C548510" w14:textId="5863D206" w:rsidR="0098507D" w:rsidRPr="009B43BC"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81894E" w14:textId="78197FE7" w:rsidR="0098507D" w:rsidRPr="009B43BC"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B195AE" w14:textId="77777777" w:rsidR="0098507D" w:rsidRDefault="0098507D" w:rsidP="0098507D">
            <w:pPr>
              <w:pStyle w:val="Default"/>
              <w:rPr>
                <w:sz w:val="22"/>
                <w:szCs w:val="22"/>
              </w:rPr>
            </w:pPr>
            <w:r>
              <w:rPr>
                <w:sz w:val="22"/>
                <w:szCs w:val="22"/>
              </w:rPr>
              <w:t>§ 4</w:t>
            </w:r>
          </w:p>
          <w:p w14:paraId="117D7504" w14:textId="7378D868" w:rsidR="0098507D" w:rsidRPr="009B43BC" w:rsidRDefault="0098507D" w:rsidP="0098507D">
            <w:pPr>
              <w:pStyle w:val="Default"/>
              <w:rPr>
                <w:sz w:val="22"/>
                <w:szCs w:val="22"/>
              </w:rPr>
            </w:pPr>
            <w:r>
              <w:rPr>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FEE1B6" w14:textId="22DC210C" w:rsidR="0098507D" w:rsidRPr="009B43BC" w:rsidRDefault="0098507D" w:rsidP="0098507D">
            <w:pPr>
              <w:pStyle w:val="Default"/>
              <w:rPr>
                <w:sz w:val="22"/>
                <w:szCs w:val="22"/>
              </w:rPr>
            </w:pPr>
            <w:r>
              <w:rPr>
                <w:sz w:val="22"/>
                <w:szCs w:val="22"/>
              </w:rPr>
              <w:t>(1) </w:t>
            </w:r>
            <w:r w:rsidRPr="00E37297">
              <w:rPr>
                <w:sz w:val="22"/>
                <w:szCs w:val="22"/>
              </w:rPr>
              <w:t xml:space="preserve">Interval pravidelnej kontroly vykurovacieho systému v závislosti od druhu spaľovaného paliva je uvedený v </w:t>
            </w:r>
            <w:hyperlink r:id="rId33" w:anchor="prilohy.priloha-priloha_c_1_k_zakonu_c_314_2012_z_z.oznacenie" w:history="1">
              <w:r w:rsidRPr="00E37297">
                <w:rPr>
                  <w:rStyle w:val="Hypertextovprepojenie"/>
                  <w:sz w:val="22"/>
                  <w:szCs w:val="22"/>
                </w:rPr>
                <w:t>prílohe č. 1.</w:t>
              </w:r>
            </w:hyperlink>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25D2FE" w14:textId="62851021" w:rsidR="0098507D" w:rsidRPr="009B43BC"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31C25E0" w14:textId="11077C1E"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E5E6C8" w14:textId="4F16B477" w:rsidR="0098507D" w:rsidRPr="009B43BC" w:rsidRDefault="0098507D" w:rsidP="0098507D">
            <w:pPr>
              <w:pStyle w:val="Default"/>
              <w:rPr>
                <w:sz w:val="22"/>
                <w:szCs w:val="22"/>
              </w:rPr>
            </w:pPr>
            <w:r w:rsidRPr="00FB0F0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D3496B" w14:textId="77777777" w:rsidR="0098507D" w:rsidRPr="009B43BC" w:rsidRDefault="0098507D" w:rsidP="0098507D">
            <w:pPr>
              <w:pStyle w:val="Default"/>
              <w:rPr>
                <w:sz w:val="22"/>
                <w:szCs w:val="22"/>
              </w:rPr>
            </w:pPr>
          </w:p>
        </w:tc>
      </w:tr>
      <w:tr w:rsidR="0098507D" w:rsidRPr="005667E7" w14:paraId="70DE4A51"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12AD43" w14:textId="77777777" w:rsidR="0098507D" w:rsidRPr="009B43BC" w:rsidRDefault="0098507D" w:rsidP="0098507D">
            <w:pPr>
              <w:pStyle w:val="Default"/>
              <w:rPr>
                <w:sz w:val="22"/>
                <w:szCs w:val="22"/>
              </w:rPr>
            </w:pPr>
            <w:r w:rsidRPr="009B43BC">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8DD7B4" w14:textId="77777777" w:rsidR="0098507D" w:rsidRPr="009B43BC" w:rsidRDefault="0098507D" w:rsidP="0098507D">
            <w:pPr>
              <w:pStyle w:val="Default"/>
              <w:jc w:val="both"/>
              <w:rPr>
                <w:sz w:val="22"/>
                <w:szCs w:val="22"/>
              </w:rPr>
            </w:pPr>
            <w:r w:rsidRPr="009B43BC">
              <w:rPr>
                <w:sz w:val="22"/>
                <w:szCs w:val="22"/>
              </w:rPr>
              <w:t>Kontrola zahŕňa posúdenie zariadenia alebo zariadení, obehových čerpadiel a vo vhodných prípadoch komponentov systémov vetrania, rozvodov vzduchu a vody, systémov hydraulického vyregulovania a riadiacich systémov. Členské štáty môžu zahrnúť do systémov kontrol akékoľvek ďalšie systémy budov uvedené v prílohe I.</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98F19A" w14:textId="023DB1B7"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797949"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E2EC548"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531407"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5342537" w14:textId="4A501B2B" w:rsidR="0098507D" w:rsidRPr="009B43BC" w:rsidRDefault="009F7B5A"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BD98EC" w14:textId="77777777" w:rsidR="0098507D" w:rsidRDefault="0098507D" w:rsidP="0098507D">
            <w:pPr>
              <w:pStyle w:val="Default"/>
              <w:rPr>
                <w:sz w:val="22"/>
                <w:szCs w:val="22"/>
              </w:rPr>
            </w:pPr>
            <w:r>
              <w:rPr>
                <w:sz w:val="22"/>
                <w:szCs w:val="22"/>
              </w:rPr>
              <w:t>MH SR</w:t>
            </w:r>
          </w:p>
          <w:p w14:paraId="2C846C33" w14:textId="7C0B3BF8" w:rsidR="009F7B5A" w:rsidRPr="009B43BC" w:rsidRDefault="00F85F5C" w:rsidP="0098507D">
            <w:pPr>
              <w:pStyle w:val="Default"/>
              <w:rPr>
                <w:sz w:val="22"/>
                <w:szCs w:val="22"/>
              </w:rPr>
            </w:pPr>
            <w:r w:rsidRPr="005C7438">
              <w:rPr>
                <w:sz w:val="20"/>
                <w:szCs w:val="20"/>
              </w:rPr>
              <w:t>Transpozícia bude zabezpečená ďalším legislatívnym procesom 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37A35C" w14:textId="35162AF9" w:rsidR="0098507D" w:rsidRPr="009B43BC" w:rsidRDefault="0098507D" w:rsidP="0098507D">
            <w:pPr>
              <w:pStyle w:val="Default"/>
              <w:rPr>
                <w:sz w:val="22"/>
                <w:szCs w:val="22"/>
              </w:rPr>
            </w:pPr>
            <w:r w:rsidRPr="00FB0F0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830186" w14:textId="77777777" w:rsidR="0098507D" w:rsidRPr="009B43BC" w:rsidRDefault="0098507D" w:rsidP="0098507D">
            <w:pPr>
              <w:pStyle w:val="Default"/>
              <w:rPr>
                <w:sz w:val="22"/>
                <w:szCs w:val="22"/>
              </w:rPr>
            </w:pPr>
          </w:p>
        </w:tc>
      </w:tr>
      <w:tr w:rsidR="0098507D" w:rsidRPr="005667E7" w14:paraId="5FEB909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D6010F" w14:textId="77777777" w:rsidR="0098507D" w:rsidRPr="009B43BC"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F36B34" w14:textId="77777777" w:rsidR="0098507D" w:rsidRPr="009B43BC" w:rsidRDefault="0098507D" w:rsidP="0098507D">
            <w:pPr>
              <w:pStyle w:val="Default"/>
              <w:jc w:val="both"/>
              <w:rPr>
                <w:sz w:val="22"/>
                <w:szCs w:val="22"/>
              </w:rPr>
            </w:pPr>
            <w:r w:rsidRPr="009B43BC">
              <w:rPr>
                <w:sz w:val="22"/>
                <w:szCs w:val="22"/>
              </w:rPr>
              <w:t xml:space="preserve">Kontrola zahŕňa posúdenie účinnosti a veľkosti zariadenia na výrobu tepla a zariadenia na výrobu chladu alebo zariadení a ich hlavných komponentov v porovnaní s požiadavkami budovy a zohľadní schopnosti systému optimalizovať jeho hospodárnosť za bežných alebo priemerných prevádzkových podmienok s využitím </w:t>
            </w:r>
            <w:r w:rsidRPr="009B43BC">
              <w:rPr>
                <w:sz w:val="22"/>
                <w:szCs w:val="22"/>
              </w:rPr>
              <w:lastRenderedPageBreak/>
              <w:t>dostupných technológií na úsporu energie a za meniacich sa podmienok v dôsledku variácií použitia. V relevantných prípadoch sa pri kontrole posúdi schopnosť prevádzky systému pri rôznych a účinnejších nastaveniach teploty, napríklad pri nízkej teplote v prípade vodných vykurovacích systémov, a to aj prostredníctvom návrhu tepelného výkonu a požiadaviek na teplotu a tok, pričom sa musí zabezpečiť bezpečná prevádzka systému. Kontrola v relevantných prípadoch zahŕňa základné posúdenie uskutočniteľnosti zníženia využívania fosílnych palív na mieste, napríklad integráciou energie z obnoviteľných zdrojov, zmenou zdroja energie alebo nahradenia alebo úpravy existujúcich systémov.</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6459B1" w14:textId="153F011F" w:rsidR="0098507D" w:rsidRPr="009B43BC"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D1D728" w14:textId="56091B72" w:rsidR="0098507D" w:rsidRPr="009B43BC"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9DC1949" w14:textId="77777777" w:rsidR="0098507D" w:rsidRDefault="0098507D" w:rsidP="0098507D">
            <w:pPr>
              <w:pStyle w:val="Default"/>
              <w:rPr>
                <w:sz w:val="22"/>
                <w:szCs w:val="22"/>
              </w:rPr>
            </w:pPr>
            <w:r>
              <w:rPr>
                <w:sz w:val="22"/>
                <w:szCs w:val="22"/>
              </w:rPr>
              <w:t>§ 4</w:t>
            </w:r>
          </w:p>
          <w:p w14:paraId="391205D5" w14:textId="798BA314" w:rsidR="0098507D" w:rsidRDefault="0098507D" w:rsidP="0098507D">
            <w:pPr>
              <w:pStyle w:val="Default"/>
              <w:rPr>
                <w:sz w:val="22"/>
                <w:szCs w:val="22"/>
              </w:rPr>
            </w:pPr>
            <w:r>
              <w:rPr>
                <w:sz w:val="22"/>
                <w:szCs w:val="22"/>
              </w:rPr>
              <w:t>O 3</w:t>
            </w:r>
          </w:p>
          <w:p w14:paraId="131100C0" w14:textId="77777777" w:rsidR="0098507D" w:rsidRDefault="0098507D" w:rsidP="0098507D">
            <w:pPr>
              <w:pStyle w:val="Default"/>
              <w:rPr>
                <w:sz w:val="22"/>
                <w:szCs w:val="22"/>
              </w:rPr>
            </w:pPr>
          </w:p>
          <w:p w14:paraId="02BCA0A9" w14:textId="77777777" w:rsidR="0098507D" w:rsidRDefault="0098507D" w:rsidP="0098507D">
            <w:pPr>
              <w:pStyle w:val="Default"/>
              <w:rPr>
                <w:sz w:val="22"/>
                <w:szCs w:val="22"/>
              </w:rPr>
            </w:pPr>
          </w:p>
          <w:p w14:paraId="2DD57CA7" w14:textId="77777777" w:rsidR="0098507D" w:rsidRDefault="0098507D" w:rsidP="0098507D">
            <w:pPr>
              <w:pStyle w:val="Default"/>
              <w:rPr>
                <w:sz w:val="22"/>
                <w:szCs w:val="22"/>
              </w:rPr>
            </w:pPr>
          </w:p>
          <w:p w14:paraId="14F99483" w14:textId="77777777" w:rsidR="0098507D" w:rsidRDefault="0098507D" w:rsidP="0098507D">
            <w:pPr>
              <w:pStyle w:val="Default"/>
              <w:rPr>
                <w:sz w:val="22"/>
                <w:szCs w:val="22"/>
              </w:rPr>
            </w:pPr>
          </w:p>
          <w:p w14:paraId="760EEB9C" w14:textId="77777777" w:rsidR="0098507D" w:rsidRDefault="0098507D" w:rsidP="0098507D">
            <w:pPr>
              <w:pStyle w:val="Default"/>
              <w:rPr>
                <w:sz w:val="22"/>
                <w:szCs w:val="22"/>
              </w:rPr>
            </w:pPr>
          </w:p>
          <w:p w14:paraId="18D4E7C4" w14:textId="77777777" w:rsidR="0098507D" w:rsidRDefault="0098507D" w:rsidP="0098507D">
            <w:pPr>
              <w:pStyle w:val="Default"/>
              <w:rPr>
                <w:sz w:val="22"/>
                <w:szCs w:val="22"/>
              </w:rPr>
            </w:pPr>
          </w:p>
          <w:p w14:paraId="51D3DB58" w14:textId="77777777" w:rsidR="0098507D" w:rsidRDefault="0098507D" w:rsidP="0098507D">
            <w:pPr>
              <w:pStyle w:val="Default"/>
              <w:rPr>
                <w:sz w:val="22"/>
                <w:szCs w:val="22"/>
              </w:rPr>
            </w:pPr>
          </w:p>
          <w:p w14:paraId="55BF3709" w14:textId="77777777" w:rsidR="0098507D" w:rsidRDefault="0098507D" w:rsidP="0098507D">
            <w:pPr>
              <w:pStyle w:val="Default"/>
              <w:rPr>
                <w:sz w:val="22"/>
                <w:szCs w:val="22"/>
              </w:rPr>
            </w:pPr>
          </w:p>
          <w:p w14:paraId="567D06CC" w14:textId="77777777" w:rsidR="0098507D" w:rsidRDefault="0098507D" w:rsidP="0098507D">
            <w:pPr>
              <w:pStyle w:val="Default"/>
              <w:rPr>
                <w:sz w:val="22"/>
                <w:szCs w:val="22"/>
              </w:rPr>
            </w:pPr>
          </w:p>
          <w:p w14:paraId="30C3DACD" w14:textId="77777777" w:rsidR="0098507D" w:rsidRDefault="0098507D" w:rsidP="0098507D">
            <w:pPr>
              <w:pStyle w:val="Default"/>
              <w:rPr>
                <w:sz w:val="22"/>
                <w:szCs w:val="22"/>
              </w:rPr>
            </w:pPr>
          </w:p>
          <w:p w14:paraId="50706DA0" w14:textId="77777777" w:rsidR="0098507D" w:rsidRDefault="0098507D" w:rsidP="0098507D">
            <w:pPr>
              <w:pStyle w:val="Default"/>
              <w:rPr>
                <w:sz w:val="22"/>
                <w:szCs w:val="22"/>
              </w:rPr>
            </w:pPr>
          </w:p>
          <w:p w14:paraId="49C48EC4" w14:textId="77777777" w:rsidR="0098507D" w:rsidRDefault="0098507D" w:rsidP="0098507D">
            <w:pPr>
              <w:pStyle w:val="Default"/>
              <w:rPr>
                <w:sz w:val="22"/>
                <w:szCs w:val="22"/>
              </w:rPr>
            </w:pPr>
          </w:p>
          <w:p w14:paraId="20D2A58A" w14:textId="77777777" w:rsidR="0098507D" w:rsidRDefault="0098507D" w:rsidP="0098507D">
            <w:pPr>
              <w:pStyle w:val="Default"/>
              <w:rPr>
                <w:sz w:val="22"/>
                <w:szCs w:val="22"/>
              </w:rPr>
            </w:pPr>
          </w:p>
          <w:p w14:paraId="76D6092C" w14:textId="77777777" w:rsidR="0098507D" w:rsidRDefault="0098507D" w:rsidP="0098507D">
            <w:pPr>
              <w:pStyle w:val="Default"/>
              <w:rPr>
                <w:sz w:val="22"/>
                <w:szCs w:val="22"/>
              </w:rPr>
            </w:pPr>
          </w:p>
          <w:p w14:paraId="2E39BCBE" w14:textId="77777777" w:rsidR="0098507D" w:rsidRDefault="0098507D" w:rsidP="0098507D">
            <w:pPr>
              <w:pStyle w:val="Default"/>
              <w:rPr>
                <w:sz w:val="22"/>
                <w:szCs w:val="22"/>
              </w:rPr>
            </w:pPr>
          </w:p>
          <w:p w14:paraId="13578F13" w14:textId="77777777" w:rsidR="0098507D" w:rsidRDefault="0098507D" w:rsidP="0098507D">
            <w:pPr>
              <w:pStyle w:val="Default"/>
              <w:rPr>
                <w:sz w:val="22"/>
                <w:szCs w:val="22"/>
              </w:rPr>
            </w:pPr>
          </w:p>
          <w:p w14:paraId="2156E7EC" w14:textId="77777777" w:rsidR="0098507D" w:rsidRDefault="0098507D" w:rsidP="0098507D">
            <w:pPr>
              <w:pStyle w:val="Default"/>
              <w:rPr>
                <w:sz w:val="22"/>
                <w:szCs w:val="22"/>
              </w:rPr>
            </w:pPr>
          </w:p>
          <w:p w14:paraId="2893E6D2" w14:textId="77777777" w:rsidR="0098507D" w:rsidRDefault="0098507D" w:rsidP="0098507D">
            <w:pPr>
              <w:pStyle w:val="Default"/>
              <w:rPr>
                <w:sz w:val="22"/>
                <w:szCs w:val="22"/>
              </w:rPr>
            </w:pPr>
          </w:p>
          <w:p w14:paraId="5897CF57" w14:textId="4371F0AB" w:rsidR="0098507D" w:rsidRDefault="0098507D" w:rsidP="0098507D">
            <w:pPr>
              <w:pStyle w:val="Default"/>
              <w:rPr>
                <w:sz w:val="22"/>
                <w:szCs w:val="22"/>
              </w:rPr>
            </w:pPr>
          </w:p>
          <w:p w14:paraId="052A96DB" w14:textId="77777777" w:rsidR="00B30EF2" w:rsidRDefault="00B30EF2" w:rsidP="0098507D">
            <w:pPr>
              <w:pStyle w:val="Default"/>
              <w:rPr>
                <w:sz w:val="22"/>
                <w:szCs w:val="22"/>
              </w:rPr>
            </w:pPr>
          </w:p>
          <w:p w14:paraId="21EF4E42" w14:textId="77777777" w:rsidR="0098507D" w:rsidRDefault="0098507D" w:rsidP="0098507D">
            <w:pPr>
              <w:pStyle w:val="Default"/>
              <w:rPr>
                <w:sz w:val="22"/>
                <w:szCs w:val="22"/>
              </w:rPr>
            </w:pPr>
            <w:r>
              <w:rPr>
                <w:sz w:val="22"/>
                <w:szCs w:val="22"/>
              </w:rPr>
              <w:t>§ 5</w:t>
            </w:r>
          </w:p>
          <w:p w14:paraId="3437FD1D" w14:textId="335CC9F7" w:rsidR="0098507D" w:rsidRPr="009B43BC" w:rsidRDefault="0098507D" w:rsidP="0098507D">
            <w:pPr>
              <w:pStyle w:val="Default"/>
              <w:rPr>
                <w:sz w:val="22"/>
                <w:szCs w:val="22"/>
              </w:rPr>
            </w:pPr>
            <w:r>
              <w:rPr>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5B9222" w14:textId="0FDF7731" w:rsidR="0098507D" w:rsidRPr="00E37297" w:rsidRDefault="0098507D" w:rsidP="0098507D">
            <w:pPr>
              <w:pStyle w:val="Default"/>
              <w:rPr>
                <w:sz w:val="22"/>
                <w:szCs w:val="22"/>
              </w:rPr>
            </w:pPr>
            <w:r>
              <w:rPr>
                <w:sz w:val="22"/>
                <w:szCs w:val="22"/>
              </w:rPr>
              <w:lastRenderedPageBreak/>
              <w:t>(3) </w:t>
            </w:r>
            <w:r w:rsidRPr="00E37297">
              <w:rPr>
                <w:sz w:val="22"/>
                <w:szCs w:val="22"/>
              </w:rPr>
              <w:t>Pravidelná kontrola vykurovacieho systému zahŕňa najmä</w:t>
            </w:r>
          </w:p>
          <w:p w14:paraId="1B4419E3" w14:textId="2B637583" w:rsidR="0098507D" w:rsidRPr="00E37297" w:rsidRDefault="0098507D" w:rsidP="0098507D">
            <w:pPr>
              <w:pStyle w:val="Default"/>
              <w:rPr>
                <w:sz w:val="22"/>
                <w:szCs w:val="22"/>
              </w:rPr>
            </w:pPr>
            <w:r>
              <w:rPr>
                <w:sz w:val="22"/>
                <w:szCs w:val="22"/>
              </w:rPr>
              <w:t>a) </w:t>
            </w:r>
            <w:r w:rsidRPr="00E37297">
              <w:rPr>
                <w:sz w:val="22"/>
                <w:szCs w:val="22"/>
              </w:rPr>
              <w:t>hodnotenie a kontrolu vykurovacieho systému ako celku v rozsahu podľa typu vykurovacieho systému,</w:t>
            </w:r>
          </w:p>
          <w:p w14:paraId="44EECC4C" w14:textId="4095EA30" w:rsidR="0098507D" w:rsidRPr="00E37297" w:rsidRDefault="0098507D" w:rsidP="0098507D">
            <w:pPr>
              <w:pStyle w:val="Default"/>
              <w:rPr>
                <w:sz w:val="22"/>
                <w:szCs w:val="22"/>
              </w:rPr>
            </w:pPr>
            <w:r>
              <w:rPr>
                <w:sz w:val="22"/>
                <w:szCs w:val="22"/>
              </w:rPr>
              <w:t>b) </w:t>
            </w:r>
            <w:r w:rsidRPr="00E37297">
              <w:rPr>
                <w:sz w:val="22"/>
                <w:szCs w:val="22"/>
              </w:rPr>
              <w:t xml:space="preserve">hodnotenie a kontrolu samostatných prístupných častí vykurovacieho systému, a to najmä zariadenia na výrobu tepla, prístupných vnútorných rozvodov </w:t>
            </w:r>
            <w:r w:rsidRPr="00E37297">
              <w:rPr>
                <w:sz w:val="22"/>
                <w:szCs w:val="22"/>
              </w:rPr>
              <w:lastRenderedPageBreak/>
              <w:t>tepla a riadiacich systémov vykurovacieho systému,</w:t>
            </w:r>
          </w:p>
          <w:p w14:paraId="2BD5254C" w14:textId="623C05CA" w:rsidR="0098507D" w:rsidRPr="00E37297" w:rsidRDefault="0098507D" w:rsidP="0098507D">
            <w:pPr>
              <w:pStyle w:val="Default"/>
              <w:rPr>
                <w:sz w:val="22"/>
                <w:szCs w:val="22"/>
              </w:rPr>
            </w:pPr>
            <w:r>
              <w:rPr>
                <w:sz w:val="22"/>
                <w:szCs w:val="22"/>
              </w:rPr>
              <w:t>c) </w:t>
            </w:r>
            <w:r w:rsidRPr="00E37297">
              <w:rPr>
                <w:sz w:val="22"/>
                <w:szCs w:val="22"/>
              </w:rPr>
              <w:t>hodnotenie schopnosti vykurovacieho systému optimalizovať výrobu, distribúciu, uskladňovanie a spotrebu energie za bežných podmienok alebo prevádzkových podmienok,</w:t>
            </w:r>
          </w:p>
          <w:p w14:paraId="26D8DB78" w14:textId="6EB570C0" w:rsidR="0098507D" w:rsidRDefault="0098507D" w:rsidP="0098507D">
            <w:pPr>
              <w:pStyle w:val="Default"/>
              <w:rPr>
                <w:sz w:val="22"/>
                <w:szCs w:val="22"/>
              </w:rPr>
            </w:pPr>
            <w:r>
              <w:rPr>
                <w:sz w:val="22"/>
                <w:szCs w:val="22"/>
              </w:rPr>
              <w:t>d) </w:t>
            </w:r>
            <w:r w:rsidRPr="00E37297">
              <w:rPr>
                <w:sz w:val="22"/>
                <w:szCs w:val="22"/>
              </w:rPr>
              <w:t>návrh opatrení zameraných na účinnosť, spoľahlivosť a účel využitia vykurovacieho systému a hodnotenie nákladovej efektívnosti navrhovaných opatrení.</w:t>
            </w:r>
          </w:p>
          <w:p w14:paraId="4DDD4761" w14:textId="77777777" w:rsidR="0098507D" w:rsidRDefault="0098507D" w:rsidP="0098507D">
            <w:pPr>
              <w:pStyle w:val="Default"/>
              <w:rPr>
                <w:sz w:val="22"/>
                <w:szCs w:val="22"/>
              </w:rPr>
            </w:pPr>
          </w:p>
          <w:p w14:paraId="65FABBC0" w14:textId="5BEA7D7F" w:rsidR="0098507D" w:rsidRPr="00E37297" w:rsidRDefault="0098507D" w:rsidP="0098507D">
            <w:pPr>
              <w:pStyle w:val="Default"/>
              <w:rPr>
                <w:sz w:val="22"/>
                <w:szCs w:val="22"/>
              </w:rPr>
            </w:pPr>
            <w:r>
              <w:rPr>
                <w:sz w:val="22"/>
                <w:szCs w:val="22"/>
              </w:rPr>
              <w:t>(3) </w:t>
            </w:r>
            <w:r w:rsidRPr="00E37297">
              <w:rPr>
                <w:sz w:val="22"/>
                <w:szCs w:val="22"/>
              </w:rPr>
              <w:t>Pravidelná kontrola klimatizačného systému zahŕňa najmä</w:t>
            </w:r>
          </w:p>
          <w:p w14:paraId="5DDE5974" w14:textId="323E51DB" w:rsidR="0098507D" w:rsidRPr="00E37297" w:rsidRDefault="0098507D" w:rsidP="0098507D">
            <w:pPr>
              <w:pStyle w:val="Default"/>
              <w:rPr>
                <w:sz w:val="22"/>
                <w:szCs w:val="22"/>
              </w:rPr>
            </w:pPr>
            <w:r>
              <w:rPr>
                <w:sz w:val="22"/>
                <w:szCs w:val="22"/>
              </w:rPr>
              <w:t xml:space="preserve">a) </w:t>
            </w:r>
            <w:r w:rsidRPr="00E37297">
              <w:rPr>
                <w:sz w:val="22"/>
                <w:szCs w:val="22"/>
              </w:rPr>
              <w:t>hodnotenie a kontrolu klimatizačného systému ako celku v rozsahu podľa typu klimatizačného systému,</w:t>
            </w:r>
          </w:p>
          <w:p w14:paraId="3392065B" w14:textId="61BDAD1D" w:rsidR="0098507D" w:rsidRPr="00E37297" w:rsidRDefault="0098507D" w:rsidP="0098507D">
            <w:pPr>
              <w:pStyle w:val="Default"/>
              <w:rPr>
                <w:sz w:val="22"/>
                <w:szCs w:val="22"/>
              </w:rPr>
            </w:pPr>
            <w:r>
              <w:rPr>
                <w:sz w:val="22"/>
                <w:szCs w:val="22"/>
              </w:rPr>
              <w:t xml:space="preserve">b) </w:t>
            </w:r>
            <w:r w:rsidRPr="00E37297">
              <w:rPr>
                <w:sz w:val="22"/>
                <w:szCs w:val="22"/>
              </w:rPr>
              <w:t>hodnotenie a kontrolu samostatných prístupných častí klimatizačného systému,</w:t>
            </w:r>
          </w:p>
          <w:p w14:paraId="298CFCBE" w14:textId="02BCA643" w:rsidR="0098507D" w:rsidRPr="00E37297" w:rsidRDefault="0098507D" w:rsidP="0098507D">
            <w:pPr>
              <w:pStyle w:val="Default"/>
              <w:rPr>
                <w:sz w:val="22"/>
                <w:szCs w:val="22"/>
              </w:rPr>
            </w:pPr>
            <w:r>
              <w:rPr>
                <w:sz w:val="22"/>
                <w:szCs w:val="22"/>
              </w:rPr>
              <w:t xml:space="preserve">c) </w:t>
            </w:r>
            <w:r w:rsidRPr="00E37297">
              <w:rPr>
                <w:sz w:val="22"/>
                <w:szCs w:val="22"/>
              </w:rPr>
              <w:t>hodnotenie schopnosti klimatizačného systému optimalizovať výrobu, distribúciu, uskladňovanie a spotrebu energie za bežných podmienok alebo prevádzkových podmienok,</w:t>
            </w:r>
          </w:p>
          <w:p w14:paraId="62F6045F" w14:textId="21AB2818" w:rsidR="0098507D" w:rsidRPr="009B43BC" w:rsidRDefault="0098507D" w:rsidP="0098507D">
            <w:pPr>
              <w:pStyle w:val="Default"/>
              <w:rPr>
                <w:sz w:val="22"/>
                <w:szCs w:val="22"/>
              </w:rPr>
            </w:pPr>
            <w:r>
              <w:rPr>
                <w:sz w:val="22"/>
                <w:szCs w:val="22"/>
              </w:rPr>
              <w:t xml:space="preserve">d) </w:t>
            </w:r>
            <w:r w:rsidRPr="00E37297">
              <w:rPr>
                <w:sz w:val="22"/>
                <w:szCs w:val="22"/>
              </w:rPr>
              <w:t>návrh opatrení zameraných na účinnosť, spoľahlivosť a účel využitia klimatizačného systému a hodnotenie nákladovej efektívnosti navrhovaných opatrení.</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128B41" w14:textId="57D24AF0" w:rsidR="0098507D" w:rsidRPr="009B43BC"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74EED1" w14:textId="68BB5FB3"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FA963A" w14:textId="61172F65" w:rsidR="0098507D" w:rsidRPr="009B43BC"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6201CB" w14:textId="77777777" w:rsidR="0098507D" w:rsidRPr="009B43BC" w:rsidRDefault="0098507D" w:rsidP="0098507D">
            <w:pPr>
              <w:pStyle w:val="Default"/>
              <w:rPr>
                <w:sz w:val="22"/>
                <w:szCs w:val="22"/>
              </w:rPr>
            </w:pPr>
          </w:p>
        </w:tc>
      </w:tr>
      <w:tr w:rsidR="0098507D" w:rsidRPr="005667E7" w14:paraId="31B7D58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174533" w14:textId="77777777" w:rsidR="0098507D" w:rsidRPr="009B43BC"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6C6ACE3" w14:textId="77777777" w:rsidR="0098507D" w:rsidRPr="009B43BC" w:rsidRDefault="0098507D" w:rsidP="0098507D">
            <w:pPr>
              <w:pStyle w:val="Default"/>
              <w:jc w:val="both"/>
              <w:rPr>
                <w:sz w:val="22"/>
                <w:szCs w:val="22"/>
              </w:rPr>
            </w:pPr>
            <w:r w:rsidRPr="009B43BC">
              <w:rPr>
                <w:sz w:val="22"/>
                <w:szCs w:val="22"/>
              </w:rPr>
              <w:t xml:space="preserve">Ak je nainštalovaný systém vetrania, posúdi sa aj jeho veľkosť a schopnosť optimalizovať jeho výkon za bežných alebo priemerných prevádzkových </w:t>
            </w:r>
            <w:r w:rsidRPr="009B43BC">
              <w:rPr>
                <w:sz w:val="22"/>
                <w:szCs w:val="22"/>
              </w:rPr>
              <w:lastRenderedPageBreak/>
              <w:t>podmienok relevantných pre špecifické a aktuálne používanie budovy.</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E367F1" w14:textId="0055E902" w:rsidR="0098507D" w:rsidRPr="009B43BC"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5175C8C"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463216"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FC5DEC"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ABD7BC" w14:textId="045855D3" w:rsidR="0098507D" w:rsidRPr="009B43BC" w:rsidRDefault="00F85F5C"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DB74A31" w14:textId="77777777" w:rsidR="0098507D" w:rsidRDefault="0098507D" w:rsidP="0098507D">
            <w:pPr>
              <w:pStyle w:val="Default"/>
              <w:rPr>
                <w:sz w:val="22"/>
                <w:szCs w:val="22"/>
              </w:rPr>
            </w:pPr>
            <w:r>
              <w:rPr>
                <w:sz w:val="22"/>
                <w:szCs w:val="22"/>
              </w:rPr>
              <w:t>MH SR</w:t>
            </w:r>
          </w:p>
          <w:p w14:paraId="3A803F8F" w14:textId="69A97E98" w:rsidR="00F85F5C" w:rsidRPr="009B43BC" w:rsidRDefault="00F85F5C" w:rsidP="0098507D">
            <w:pPr>
              <w:pStyle w:val="Default"/>
              <w:rPr>
                <w:sz w:val="22"/>
                <w:szCs w:val="22"/>
              </w:rPr>
            </w:pPr>
            <w:r w:rsidRPr="005C7438">
              <w:rPr>
                <w:sz w:val="20"/>
                <w:szCs w:val="20"/>
              </w:rPr>
              <w:t xml:space="preserve">Transpozícia bude zabezpečená ďalším </w:t>
            </w:r>
            <w:r w:rsidRPr="005C7438">
              <w:rPr>
                <w:sz w:val="20"/>
                <w:szCs w:val="20"/>
              </w:rPr>
              <w:lastRenderedPageBreak/>
              <w:t>legislatívnym procesom 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51318F4" w14:textId="0985B2EB" w:rsidR="0098507D" w:rsidRPr="009B43BC" w:rsidRDefault="0098507D" w:rsidP="0098507D">
            <w:pPr>
              <w:pStyle w:val="Default"/>
              <w:rPr>
                <w:sz w:val="22"/>
                <w:szCs w:val="22"/>
              </w:rPr>
            </w:pPr>
            <w:r w:rsidRPr="007D4ECE">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8B137D6" w14:textId="77777777" w:rsidR="0098507D" w:rsidRPr="009B43BC" w:rsidRDefault="0098507D" w:rsidP="0098507D">
            <w:pPr>
              <w:pStyle w:val="Default"/>
              <w:rPr>
                <w:sz w:val="22"/>
                <w:szCs w:val="22"/>
              </w:rPr>
            </w:pPr>
          </w:p>
        </w:tc>
      </w:tr>
      <w:tr w:rsidR="0098507D" w:rsidRPr="005667E7" w14:paraId="7C188661"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865149" w14:textId="77777777" w:rsidR="0098507D" w:rsidRPr="009B43BC"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E949CA" w14:textId="77777777" w:rsidR="0098507D" w:rsidRPr="009B43BC" w:rsidRDefault="0098507D" w:rsidP="0098507D">
            <w:pPr>
              <w:pStyle w:val="Default"/>
              <w:jc w:val="both"/>
              <w:rPr>
                <w:sz w:val="22"/>
                <w:szCs w:val="22"/>
              </w:rPr>
            </w:pPr>
            <w:r w:rsidRPr="009B43BC">
              <w:rPr>
                <w:sz w:val="22"/>
                <w:szCs w:val="22"/>
              </w:rPr>
              <w:t>Ak po kontrole, ktorá sa vykonala podľa tohto článku, nedošlo k zmenám v systéme alebo v požiadavkách budovy, členské štáty si môžu vybrať nepožadovať opätovné posudzovanie veľkosti výkonu hlavného komponentu alebo posudzovanie prevádzky za odlišných teplôt.</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C0B65C" w14:textId="4AD8F668" w:rsidR="0098507D" w:rsidRPr="009B43BC"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3209115"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36AAC2A"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5BC9C8"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58E7AF" w14:textId="78557A0D" w:rsidR="0098507D" w:rsidRPr="009B43BC" w:rsidRDefault="00B30EF2"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36CB49" w14:textId="77777777" w:rsidR="0098507D" w:rsidRDefault="0098507D" w:rsidP="0098507D">
            <w:pPr>
              <w:pStyle w:val="Default"/>
              <w:rPr>
                <w:sz w:val="22"/>
                <w:szCs w:val="22"/>
              </w:rPr>
            </w:pPr>
            <w:r>
              <w:rPr>
                <w:sz w:val="22"/>
                <w:szCs w:val="22"/>
              </w:rPr>
              <w:t>MH SR</w:t>
            </w:r>
          </w:p>
          <w:p w14:paraId="27BCD8E0" w14:textId="76EB2353" w:rsidR="00B30EF2" w:rsidRPr="009B43BC" w:rsidRDefault="00B30EF2" w:rsidP="0098507D">
            <w:pPr>
              <w:pStyle w:val="Default"/>
              <w:rPr>
                <w:sz w:val="22"/>
                <w:szCs w:val="22"/>
              </w:rPr>
            </w:pPr>
            <w:r w:rsidRPr="005C7438">
              <w:rPr>
                <w:sz w:val="20"/>
                <w:szCs w:val="20"/>
              </w:rPr>
              <w:t>Transpozícia bude zabezpečená ďalším legislatívnym procesom 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D8DAFA" w14:textId="692D8CC1" w:rsidR="0098507D" w:rsidRPr="009B43BC" w:rsidRDefault="0098507D" w:rsidP="0098507D">
            <w:pPr>
              <w:pStyle w:val="Default"/>
              <w:rPr>
                <w:sz w:val="22"/>
                <w:szCs w:val="22"/>
              </w:rPr>
            </w:pPr>
            <w:r w:rsidRPr="007D4ECE">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556BE2" w14:textId="77777777" w:rsidR="0098507D" w:rsidRPr="009B43BC" w:rsidRDefault="0098507D" w:rsidP="0098507D">
            <w:pPr>
              <w:pStyle w:val="Default"/>
              <w:rPr>
                <w:sz w:val="22"/>
                <w:szCs w:val="22"/>
              </w:rPr>
            </w:pPr>
          </w:p>
        </w:tc>
      </w:tr>
      <w:tr w:rsidR="0098507D" w:rsidRPr="005667E7" w14:paraId="7A3252C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E829CE" w14:textId="77777777" w:rsidR="0098507D" w:rsidRPr="009B43BC" w:rsidRDefault="0098507D" w:rsidP="0098507D">
            <w:pPr>
              <w:pStyle w:val="Default"/>
              <w:rPr>
                <w:sz w:val="22"/>
                <w:szCs w:val="22"/>
              </w:rPr>
            </w:pPr>
            <w:r w:rsidRPr="009B43BC">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989357" w14:textId="77777777" w:rsidR="0098507D" w:rsidRPr="009B43BC" w:rsidRDefault="0098507D" w:rsidP="0098507D">
            <w:pPr>
              <w:pStyle w:val="Default"/>
              <w:jc w:val="both"/>
              <w:rPr>
                <w:sz w:val="22"/>
                <w:szCs w:val="22"/>
              </w:rPr>
            </w:pPr>
            <w:r w:rsidRPr="009B43BC">
              <w:rPr>
                <w:sz w:val="22"/>
                <w:szCs w:val="22"/>
              </w:rPr>
              <w:t>Na technické systémy budov, ktoré sú výslovne pokryté dohodnutým kritériom energetickej hospodárnosti alebo zmluvnou dohodou stanovujúcou dohodnutú úroveň zlepšenia energetickej efektívnosti, ako je napríklad zmluva o energetickej efektívnosti, alebo ktoré prevádzkuje verejnoprospešný podnik alebo prevádzkovateľ siete, a ktoré sú preto predmetom opatrení na monitorovanie hospodárnosti na strane systému, sa nevzťahujú požiadavky stanovené v odseku 1 za predpokladu, že celkový vplyv takého prístupu sa rovná vplyvu vyplývajúcemu z odseku 1.</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59195E" w14:textId="240D0FE4"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2EFDCB"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CB3C00"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C98B2B"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ECA8D2" w14:textId="7A4BF9FC" w:rsidR="0098507D" w:rsidRPr="009B43BC" w:rsidRDefault="00F85F5C"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99E6DA" w14:textId="77777777" w:rsidR="0098507D" w:rsidRDefault="0098507D" w:rsidP="0098507D">
            <w:pPr>
              <w:pStyle w:val="Default"/>
              <w:rPr>
                <w:sz w:val="22"/>
                <w:szCs w:val="22"/>
              </w:rPr>
            </w:pPr>
            <w:r>
              <w:rPr>
                <w:sz w:val="22"/>
                <w:szCs w:val="22"/>
              </w:rPr>
              <w:t>MH SR</w:t>
            </w:r>
          </w:p>
          <w:p w14:paraId="31153C9C" w14:textId="22F11F8A" w:rsidR="00F85F5C" w:rsidRPr="009B43BC" w:rsidRDefault="00F85F5C" w:rsidP="0098507D">
            <w:pPr>
              <w:pStyle w:val="Default"/>
              <w:rPr>
                <w:sz w:val="22"/>
                <w:szCs w:val="22"/>
              </w:rPr>
            </w:pPr>
            <w:r w:rsidRPr="005C7438">
              <w:rPr>
                <w:sz w:val="20"/>
                <w:szCs w:val="20"/>
              </w:rPr>
              <w:t>Transpozícia bude zabezpečená ďalším legislatívnym procesom 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C2FF9F" w14:textId="137DA879" w:rsidR="0098507D" w:rsidRPr="009B43BC" w:rsidRDefault="0098507D" w:rsidP="0098507D">
            <w:pPr>
              <w:pStyle w:val="Default"/>
              <w:rPr>
                <w:sz w:val="22"/>
                <w:szCs w:val="22"/>
              </w:rPr>
            </w:pPr>
            <w:r w:rsidRPr="007D4ECE">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D52D29" w14:textId="77777777" w:rsidR="0098507D" w:rsidRPr="009B43BC" w:rsidRDefault="0098507D" w:rsidP="0098507D">
            <w:pPr>
              <w:pStyle w:val="Default"/>
              <w:rPr>
                <w:sz w:val="22"/>
                <w:szCs w:val="22"/>
              </w:rPr>
            </w:pPr>
          </w:p>
        </w:tc>
      </w:tr>
      <w:tr w:rsidR="0098507D" w:rsidRPr="005667E7" w14:paraId="4FBE2461"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9EE180" w14:textId="77777777" w:rsidR="0098507D" w:rsidRPr="009B43BC" w:rsidRDefault="0098507D" w:rsidP="0098507D">
            <w:pPr>
              <w:pStyle w:val="Default"/>
              <w:rPr>
                <w:sz w:val="22"/>
                <w:szCs w:val="22"/>
              </w:rPr>
            </w:pPr>
            <w:r w:rsidRPr="009B43BC">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3DEEB4" w14:textId="77777777" w:rsidR="0098507D" w:rsidRPr="009B43BC" w:rsidRDefault="0098507D" w:rsidP="0098507D">
            <w:pPr>
              <w:pStyle w:val="Default"/>
              <w:jc w:val="both"/>
              <w:rPr>
                <w:sz w:val="22"/>
                <w:szCs w:val="22"/>
              </w:rPr>
            </w:pPr>
            <w:r w:rsidRPr="009B43BC">
              <w:rPr>
                <w:sz w:val="22"/>
                <w:szCs w:val="22"/>
              </w:rPr>
              <w:t xml:space="preserve">Ak sa celkový vplyv rovná vplyvu vyplývajúcemu z odseku 1, si členské štáty môžu zvoliť prijatie alternatívnych opatrení, ako je finančná podpora alebo poskytovanie poradenstva používateľom o nahrádzaní zariadení, iných zmenách systému a o alternatívnych riešeniach </w:t>
            </w:r>
            <w:r w:rsidRPr="009B43BC">
              <w:rPr>
                <w:sz w:val="22"/>
                <w:szCs w:val="22"/>
              </w:rPr>
              <w:lastRenderedPageBreak/>
              <w:t>na posúdenie hospodárnosti, účinnosti a vhodnej veľkosti výkonu týchto systémov.</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FB24F7" w14:textId="300B268D" w:rsidR="0098507D" w:rsidRPr="009B43BC" w:rsidRDefault="0098507D" w:rsidP="0098507D">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C5ECB2"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16681F"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EA51F9D"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BAA646" w14:textId="59C01946" w:rsidR="0098507D" w:rsidRPr="009B43BC" w:rsidRDefault="00F85F5C"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8995EA" w14:textId="2420E4B4"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48D43F" w14:textId="324C08BF" w:rsidR="0098507D" w:rsidRPr="009B43BC"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037576" w14:textId="77777777" w:rsidR="0098507D" w:rsidRPr="009B43BC" w:rsidRDefault="0098507D" w:rsidP="0098507D">
            <w:pPr>
              <w:pStyle w:val="Default"/>
              <w:rPr>
                <w:sz w:val="22"/>
                <w:szCs w:val="22"/>
              </w:rPr>
            </w:pPr>
          </w:p>
        </w:tc>
      </w:tr>
      <w:tr w:rsidR="0098507D" w:rsidRPr="005667E7" w14:paraId="262538C6"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C868876" w14:textId="77777777" w:rsidR="0098507D" w:rsidRPr="009B43BC"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02DEDEF" w14:textId="77777777" w:rsidR="0098507D" w:rsidRPr="009B43BC" w:rsidRDefault="0098507D" w:rsidP="0098507D">
            <w:pPr>
              <w:pStyle w:val="Default"/>
              <w:jc w:val="both"/>
              <w:rPr>
                <w:sz w:val="22"/>
                <w:szCs w:val="22"/>
              </w:rPr>
            </w:pPr>
            <w:r w:rsidRPr="009B43BC">
              <w:rPr>
                <w:sz w:val="22"/>
                <w:szCs w:val="22"/>
              </w:rPr>
              <w:t xml:space="preserve">Každý členský štát pred uplatňovaním alternatívnych opatrení uvedených v prvom </w:t>
            </w:r>
            <w:proofErr w:type="spellStart"/>
            <w:r w:rsidRPr="009B43BC">
              <w:rPr>
                <w:sz w:val="22"/>
                <w:szCs w:val="22"/>
              </w:rPr>
              <w:t>pododseku</w:t>
            </w:r>
            <w:proofErr w:type="spellEnd"/>
            <w:r w:rsidRPr="009B43BC">
              <w:rPr>
                <w:sz w:val="22"/>
                <w:szCs w:val="22"/>
              </w:rPr>
              <w:t xml:space="preserve"> tohto odseku, prostredníctvom predloženia správy Komisii zdokumentuje rovnocennosť vplyvu týchto opatrení s vplyvom opatrení uvedených v odseku 1, a to aj pokiaľ ide o úspory energie a emisie skleníkových plynov.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D0DC636" w14:textId="758B01C2" w:rsidR="0098507D" w:rsidRPr="009B43BC"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479DE08"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247BFA3"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58F84E4"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DE9ECE8" w14:textId="4CB87674" w:rsidR="0098507D" w:rsidRPr="009B43BC"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2325519" w14:textId="4CA8CF15" w:rsidR="0098507D" w:rsidRPr="009B43BC"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FF79199" w14:textId="77777777" w:rsidR="0098507D" w:rsidRPr="009B43BC"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7997B8B" w14:textId="77777777" w:rsidR="0098507D" w:rsidRPr="009B43BC" w:rsidRDefault="0098507D" w:rsidP="0098507D">
            <w:pPr>
              <w:pStyle w:val="Default"/>
              <w:rPr>
                <w:sz w:val="22"/>
                <w:szCs w:val="22"/>
              </w:rPr>
            </w:pPr>
          </w:p>
        </w:tc>
      </w:tr>
      <w:tr w:rsidR="0098507D" w:rsidRPr="005667E7" w14:paraId="74E9A2D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FFBD06" w14:textId="77777777" w:rsidR="0098507D" w:rsidRPr="009B43BC" w:rsidRDefault="0098507D" w:rsidP="0098507D">
            <w:pPr>
              <w:pStyle w:val="Default"/>
              <w:rPr>
                <w:sz w:val="22"/>
                <w:szCs w:val="22"/>
              </w:rPr>
            </w:pPr>
            <w:r w:rsidRPr="009B43BC">
              <w:rPr>
                <w:sz w:val="22"/>
                <w:szCs w:val="22"/>
              </w:rPr>
              <w:t>O:7</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0378C0" w14:textId="77777777" w:rsidR="0098507D" w:rsidRPr="009B43BC" w:rsidRDefault="0098507D" w:rsidP="0098507D">
            <w:pPr>
              <w:pStyle w:val="Default"/>
              <w:jc w:val="both"/>
              <w:rPr>
                <w:sz w:val="22"/>
                <w:szCs w:val="22"/>
              </w:rPr>
            </w:pPr>
            <w:r w:rsidRPr="009B43BC">
              <w:rPr>
                <w:sz w:val="22"/>
                <w:szCs w:val="22"/>
              </w:rPr>
              <w:t>Na budovy, ktoré sú v súlade s článkom 13 ods. 10 alebo 11, sa nevzťahujú požiadavky stanovené v odseku 1 tohto článku.</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3C5B67" w14:textId="4E22AA8C"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8B6FCA" w14:textId="3046AAE3" w:rsidR="0098507D" w:rsidRPr="009B43BC"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27F10A" w14:textId="77777777" w:rsidR="0098507D" w:rsidRDefault="0098507D" w:rsidP="0098507D">
            <w:pPr>
              <w:pStyle w:val="Default"/>
              <w:rPr>
                <w:sz w:val="22"/>
                <w:szCs w:val="22"/>
              </w:rPr>
            </w:pPr>
            <w:r>
              <w:rPr>
                <w:sz w:val="22"/>
                <w:szCs w:val="22"/>
              </w:rPr>
              <w:t>§ 1</w:t>
            </w:r>
          </w:p>
          <w:p w14:paraId="160B37AD" w14:textId="488025C1" w:rsidR="0098507D" w:rsidRDefault="0098507D" w:rsidP="0098507D">
            <w:pPr>
              <w:pStyle w:val="Default"/>
              <w:rPr>
                <w:sz w:val="22"/>
                <w:szCs w:val="22"/>
              </w:rPr>
            </w:pPr>
            <w:r>
              <w:rPr>
                <w:sz w:val="22"/>
                <w:szCs w:val="22"/>
              </w:rPr>
              <w:t>O 3</w:t>
            </w:r>
          </w:p>
          <w:p w14:paraId="504C451D" w14:textId="13435A42" w:rsidR="0098507D" w:rsidRPr="009B43BC" w:rsidRDefault="0098507D" w:rsidP="0098507D">
            <w:pPr>
              <w:pStyle w:val="Default"/>
              <w:rPr>
                <w:sz w:val="22"/>
                <w:szCs w:val="22"/>
              </w:rPr>
            </w:pPr>
            <w:r>
              <w:rPr>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A7ECAC" w14:textId="685EDE84" w:rsidR="0098507D" w:rsidRPr="008A2033" w:rsidRDefault="0098507D" w:rsidP="0098507D">
            <w:pPr>
              <w:pStyle w:val="Default"/>
              <w:rPr>
                <w:sz w:val="22"/>
                <w:szCs w:val="22"/>
              </w:rPr>
            </w:pPr>
            <w:r>
              <w:rPr>
                <w:sz w:val="22"/>
                <w:szCs w:val="22"/>
              </w:rPr>
              <w:t xml:space="preserve">(3) </w:t>
            </w:r>
            <w:r w:rsidRPr="008A2033">
              <w:rPr>
                <w:sz w:val="22"/>
                <w:szCs w:val="22"/>
              </w:rPr>
              <w:t>Tento zákon sa nevzťahuje na vykurovací systém alebo klimatizačný systém, ktorý je</w:t>
            </w:r>
          </w:p>
          <w:p w14:paraId="659B760B" w14:textId="77777777" w:rsidR="0098507D" w:rsidRDefault="0098507D" w:rsidP="0098507D">
            <w:pPr>
              <w:pStyle w:val="Default"/>
              <w:rPr>
                <w:sz w:val="22"/>
                <w:szCs w:val="22"/>
                <w:vertAlign w:val="superscript"/>
              </w:rPr>
            </w:pPr>
            <w:r>
              <w:rPr>
                <w:sz w:val="22"/>
                <w:szCs w:val="22"/>
              </w:rPr>
              <w:t xml:space="preserve">a) </w:t>
            </w:r>
            <w:r w:rsidRPr="008A2033">
              <w:rPr>
                <w:sz w:val="22"/>
                <w:szCs w:val="22"/>
              </w:rPr>
              <w:t>umiestnený v budove podľa osobitného predpisu,</w:t>
            </w:r>
            <w:r w:rsidRPr="008A2033">
              <w:rPr>
                <w:sz w:val="22"/>
                <w:szCs w:val="22"/>
                <w:vertAlign w:val="superscript"/>
              </w:rPr>
              <w:t>1)</w:t>
            </w:r>
          </w:p>
          <w:p w14:paraId="33E935C5" w14:textId="77777777" w:rsidR="0098507D" w:rsidRDefault="0098507D" w:rsidP="0098507D">
            <w:pPr>
              <w:pStyle w:val="Default"/>
              <w:rPr>
                <w:sz w:val="22"/>
                <w:szCs w:val="22"/>
              </w:rPr>
            </w:pPr>
            <w:r>
              <w:rPr>
                <w:sz w:val="22"/>
                <w:szCs w:val="22"/>
              </w:rPr>
              <w:t>Poznámka pod čiarou:</w:t>
            </w:r>
          </w:p>
          <w:p w14:paraId="1904543C" w14:textId="32E21F51" w:rsidR="0098507D" w:rsidRPr="008A2033" w:rsidRDefault="0098507D" w:rsidP="0098507D">
            <w:pPr>
              <w:pStyle w:val="Default"/>
              <w:rPr>
                <w:sz w:val="22"/>
                <w:szCs w:val="22"/>
              </w:rPr>
            </w:pPr>
            <w:r>
              <w:rPr>
                <w:sz w:val="22"/>
                <w:szCs w:val="22"/>
              </w:rPr>
              <w:t>1) </w:t>
            </w:r>
            <w:hyperlink r:id="rId34" w:anchor="paragraf-2.odsek-2" w:history="1">
              <w:r w:rsidRPr="008A2033">
                <w:rPr>
                  <w:rStyle w:val="Hypertextovprepojenie"/>
                  <w:sz w:val="22"/>
                  <w:szCs w:val="22"/>
                </w:rPr>
                <w:t>§ 2 ods. 2 zákona č. 555/2005 Z. z. o energetickej hospodárnosti budov a o zmene a doplnení niektorých zákonov v znení zákona č. 300/2012 Z. z</w:t>
              </w:r>
            </w:hyperlink>
            <w:r w:rsidRPr="008A2033">
              <w:rPr>
                <w:sz w:val="22"/>
                <w:szCs w:val="22"/>
              </w:rPr>
              <w:t>.</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204E73" w14:textId="0B8EABFB" w:rsidR="0098507D" w:rsidRPr="009B43BC"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6E64A6" w14:textId="475E013A"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180A1A" w14:textId="7257E193" w:rsidR="0098507D" w:rsidRPr="009B43BC"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483A19" w14:textId="77777777" w:rsidR="0098507D" w:rsidRPr="009B43BC" w:rsidRDefault="0098507D" w:rsidP="0098507D">
            <w:pPr>
              <w:pStyle w:val="Default"/>
              <w:rPr>
                <w:sz w:val="22"/>
                <w:szCs w:val="22"/>
              </w:rPr>
            </w:pPr>
          </w:p>
        </w:tc>
      </w:tr>
      <w:tr w:rsidR="0098507D" w:rsidRPr="005667E7" w14:paraId="2330368E" w14:textId="77777777" w:rsidTr="00030DBE">
        <w:trPr>
          <w:gridAfter w:val="1"/>
          <w:wAfter w:w="69" w:type="dxa"/>
          <w:trHeight w:val="83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2187F60" w14:textId="77777777" w:rsidR="0098507D" w:rsidRPr="009B43BC" w:rsidRDefault="0098507D" w:rsidP="0098507D">
            <w:pPr>
              <w:pStyle w:val="Default"/>
              <w:rPr>
                <w:sz w:val="22"/>
                <w:szCs w:val="22"/>
              </w:rPr>
            </w:pPr>
            <w:r w:rsidRPr="009B43BC">
              <w:rPr>
                <w:sz w:val="22"/>
                <w:szCs w:val="22"/>
              </w:rPr>
              <w:t>O:8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0DB5021" w14:textId="77777777" w:rsidR="0098507D" w:rsidRPr="009B43BC" w:rsidRDefault="0098507D" w:rsidP="0098507D">
            <w:pPr>
              <w:pStyle w:val="Default"/>
              <w:jc w:val="both"/>
              <w:rPr>
                <w:sz w:val="22"/>
                <w:szCs w:val="22"/>
              </w:rPr>
            </w:pPr>
            <w:r w:rsidRPr="009B43BC">
              <w:rPr>
                <w:sz w:val="22"/>
                <w:szCs w:val="22"/>
              </w:rPr>
              <w:t>Členské štáty zavedú systémy kontrol alebo alternatívne opatrenia, ako sú digitálne nástroje a kontrolné zoznamy s cieľom osvedčiť, že dodané stavebné a obnovovacie práce spĺňajú navrhnutú energetickú hospodárnosť a sú v súlade s minimálnymi požiadavkami na energetickú hospodárnosť stanovenými v stavebných zákonoch alebo rovnocenných predpisoch.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89DDC0E" w14:textId="52381932"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B0FC54D" w14:textId="0C4B5A7B" w:rsidR="0098507D" w:rsidRPr="009B43BC" w:rsidRDefault="0098507D"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50B795B" w14:textId="77777777" w:rsidR="0098507D" w:rsidRDefault="0098507D" w:rsidP="0098507D">
            <w:pPr>
              <w:pStyle w:val="Default"/>
              <w:rPr>
                <w:sz w:val="22"/>
                <w:szCs w:val="22"/>
              </w:rPr>
            </w:pPr>
            <w:r>
              <w:rPr>
                <w:sz w:val="22"/>
                <w:szCs w:val="22"/>
              </w:rPr>
              <w:t>§ 8</w:t>
            </w:r>
          </w:p>
          <w:p w14:paraId="04407EE9" w14:textId="21C41D6F" w:rsidR="0098507D" w:rsidRDefault="0098507D" w:rsidP="0098507D">
            <w:pPr>
              <w:pStyle w:val="Default"/>
              <w:rPr>
                <w:sz w:val="22"/>
                <w:szCs w:val="22"/>
              </w:rPr>
            </w:pPr>
            <w:r>
              <w:rPr>
                <w:sz w:val="22"/>
                <w:szCs w:val="22"/>
              </w:rPr>
              <w:t>O 1</w:t>
            </w:r>
          </w:p>
          <w:p w14:paraId="16AE6D45" w14:textId="77777777" w:rsidR="0098507D" w:rsidRDefault="0098507D" w:rsidP="0098507D">
            <w:pPr>
              <w:pStyle w:val="Default"/>
              <w:rPr>
                <w:sz w:val="22"/>
                <w:szCs w:val="22"/>
              </w:rPr>
            </w:pPr>
            <w:r>
              <w:rPr>
                <w:sz w:val="22"/>
                <w:szCs w:val="22"/>
              </w:rPr>
              <w:t>P a</w:t>
            </w:r>
          </w:p>
          <w:p w14:paraId="68482475" w14:textId="77777777" w:rsidR="0098507D" w:rsidRDefault="0098507D" w:rsidP="0098507D">
            <w:pPr>
              <w:pStyle w:val="Default"/>
              <w:rPr>
                <w:sz w:val="22"/>
                <w:szCs w:val="22"/>
              </w:rPr>
            </w:pPr>
          </w:p>
          <w:p w14:paraId="0554F505" w14:textId="77777777" w:rsidR="0098507D" w:rsidRDefault="0098507D" w:rsidP="0098507D">
            <w:pPr>
              <w:pStyle w:val="Default"/>
              <w:rPr>
                <w:sz w:val="22"/>
                <w:szCs w:val="22"/>
              </w:rPr>
            </w:pPr>
          </w:p>
          <w:p w14:paraId="4E095D3E" w14:textId="77777777" w:rsidR="0098507D" w:rsidRDefault="0098507D" w:rsidP="0098507D">
            <w:pPr>
              <w:pStyle w:val="Default"/>
              <w:rPr>
                <w:sz w:val="22"/>
                <w:szCs w:val="22"/>
              </w:rPr>
            </w:pPr>
          </w:p>
          <w:p w14:paraId="32144BA1" w14:textId="77777777" w:rsidR="0098507D" w:rsidRDefault="0098507D" w:rsidP="0098507D">
            <w:pPr>
              <w:pStyle w:val="Default"/>
              <w:rPr>
                <w:sz w:val="22"/>
                <w:szCs w:val="22"/>
              </w:rPr>
            </w:pPr>
          </w:p>
          <w:p w14:paraId="3727550D" w14:textId="77777777" w:rsidR="0098507D" w:rsidRDefault="0098507D" w:rsidP="0098507D">
            <w:pPr>
              <w:pStyle w:val="Default"/>
              <w:rPr>
                <w:sz w:val="22"/>
                <w:szCs w:val="22"/>
              </w:rPr>
            </w:pPr>
            <w:r>
              <w:rPr>
                <w:sz w:val="22"/>
                <w:szCs w:val="22"/>
              </w:rPr>
              <w:t>§ 12</w:t>
            </w:r>
          </w:p>
          <w:p w14:paraId="1A8C55E9" w14:textId="6D2B2BC9" w:rsidR="0098507D" w:rsidRDefault="0098507D" w:rsidP="0098507D">
            <w:pPr>
              <w:pStyle w:val="Default"/>
              <w:rPr>
                <w:sz w:val="22"/>
                <w:szCs w:val="22"/>
              </w:rPr>
            </w:pPr>
            <w:r>
              <w:rPr>
                <w:sz w:val="22"/>
                <w:szCs w:val="22"/>
              </w:rPr>
              <w:t>O 1</w:t>
            </w:r>
          </w:p>
          <w:p w14:paraId="74CC4A0A" w14:textId="77777777" w:rsidR="0098507D" w:rsidRDefault="0098507D" w:rsidP="0098507D">
            <w:pPr>
              <w:pStyle w:val="Default"/>
              <w:rPr>
                <w:sz w:val="22"/>
                <w:szCs w:val="22"/>
              </w:rPr>
            </w:pPr>
            <w:r>
              <w:rPr>
                <w:sz w:val="22"/>
                <w:szCs w:val="22"/>
              </w:rPr>
              <w:t>P a</w:t>
            </w:r>
          </w:p>
          <w:p w14:paraId="5E848472" w14:textId="77777777" w:rsidR="0098507D" w:rsidRDefault="0098507D" w:rsidP="0098507D">
            <w:pPr>
              <w:pStyle w:val="Default"/>
              <w:rPr>
                <w:sz w:val="22"/>
                <w:szCs w:val="22"/>
              </w:rPr>
            </w:pPr>
          </w:p>
          <w:p w14:paraId="7144B798" w14:textId="77777777" w:rsidR="0098507D" w:rsidRDefault="0098507D" w:rsidP="0098507D">
            <w:pPr>
              <w:pStyle w:val="Default"/>
              <w:rPr>
                <w:sz w:val="22"/>
                <w:szCs w:val="22"/>
              </w:rPr>
            </w:pPr>
            <w:r>
              <w:rPr>
                <w:sz w:val="22"/>
                <w:szCs w:val="22"/>
              </w:rPr>
              <w:t>§ 12</w:t>
            </w:r>
          </w:p>
          <w:p w14:paraId="4710E800" w14:textId="1391141C" w:rsidR="0098507D" w:rsidRPr="009B43BC" w:rsidRDefault="0098507D" w:rsidP="0098507D">
            <w:pPr>
              <w:pStyle w:val="Default"/>
              <w:rPr>
                <w:sz w:val="22"/>
                <w:szCs w:val="22"/>
              </w:rPr>
            </w:pPr>
            <w:r>
              <w:rPr>
                <w:sz w:val="22"/>
                <w:szCs w:val="22"/>
              </w:rPr>
              <w:lastRenderedPageBreak/>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3418A83" w14:textId="77777777" w:rsidR="0098507D" w:rsidRPr="008A2033" w:rsidRDefault="0098507D" w:rsidP="0098507D">
            <w:pPr>
              <w:pStyle w:val="Default"/>
              <w:rPr>
                <w:sz w:val="22"/>
                <w:szCs w:val="22"/>
              </w:rPr>
            </w:pPr>
            <w:r w:rsidRPr="008A2033">
              <w:rPr>
                <w:sz w:val="22"/>
                <w:szCs w:val="22"/>
              </w:rPr>
              <w:lastRenderedPageBreak/>
              <w:t xml:space="preserve">(1) Vlastník budovy, na ktorú sa vzťahuje povinná certifikácia, je povinný mať energetický certifikát </w:t>
            </w:r>
          </w:p>
          <w:p w14:paraId="6D4E65D1" w14:textId="77777777" w:rsidR="0098507D" w:rsidRDefault="0098507D" w:rsidP="0098507D">
            <w:pPr>
              <w:pStyle w:val="Default"/>
              <w:rPr>
                <w:sz w:val="22"/>
                <w:szCs w:val="22"/>
                <w:vertAlign w:val="superscript"/>
              </w:rPr>
            </w:pPr>
            <w:r w:rsidRPr="008A2033">
              <w:rPr>
                <w:sz w:val="22"/>
                <w:szCs w:val="22"/>
              </w:rPr>
              <w:t xml:space="preserve"> a) ku dňu podania návrhu na kolaudáciu stavby, ak ide o novú budovu alebo o existujúcu budovu po významnej obnove, ak stavebný úrad neurčí inak,</w:t>
            </w:r>
            <w:r w:rsidRPr="008A2033">
              <w:rPr>
                <w:sz w:val="22"/>
                <w:szCs w:val="22"/>
                <w:vertAlign w:val="superscript"/>
              </w:rPr>
              <w:t>5a)</w:t>
            </w:r>
          </w:p>
          <w:p w14:paraId="1B1D26BB" w14:textId="77777777" w:rsidR="0098507D" w:rsidRPr="008A2033" w:rsidRDefault="0098507D" w:rsidP="0098507D">
            <w:pPr>
              <w:pStyle w:val="Default"/>
              <w:rPr>
                <w:sz w:val="22"/>
                <w:szCs w:val="22"/>
              </w:rPr>
            </w:pPr>
            <w:r w:rsidRPr="008A2033">
              <w:rPr>
                <w:sz w:val="22"/>
                <w:szCs w:val="22"/>
              </w:rPr>
              <w:t xml:space="preserve">(1) Priestupku sa dopustí vlastník budovy tým, že </w:t>
            </w:r>
          </w:p>
          <w:p w14:paraId="2EF80631" w14:textId="77777777" w:rsidR="0098507D" w:rsidRDefault="0098507D" w:rsidP="0098507D">
            <w:pPr>
              <w:pStyle w:val="Default"/>
              <w:rPr>
                <w:sz w:val="22"/>
                <w:szCs w:val="22"/>
              </w:rPr>
            </w:pPr>
            <w:r w:rsidRPr="008A2033">
              <w:rPr>
                <w:sz w:val="22"/>
                <w:szCs w:val="22"/>
              </w:rPr>
              <w:t>a) neobstará energetický certifikát, hoci je na to podľa tohto zákona povinný,</w:t>
            </w:r>
          </w:p>
          <w:p w14:paraId="6EA11759" w14:textId="514FDFEE" w:rsidR="0098507D" w:rsidRPr="008A2033" w:rsidRDefault="0098507D" w:rsidP="0098507D">
            <w:pPr>
              <w:pStyle w:val="Default"/>
              <w:rPr>
                <w:sz w:val="22"/>
                <w:szCs w:val="22"/>
              </w:rPr>
            </w:pPr>
            <w:r w:rsidRPr="008A2033">
              <w:rPr>
                <w:sz w:val="22"/>
                <w:szCs w:val="22"/>
              </w:rPr>
              <w:t>(2) Za priestupok podľa odseku 1 možno uložiť pokutu do 2 000 eur.</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50998E2" w14:textId="7654D8B6" w:rsidR="0098507D" w:rsidRPr="009B43BC"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C3AF124" w14:textId="696B920B" w:rsidR="0098507D" w:rsidRPr="009B43BC"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C41C028" w14:textId="1C3A2A53" w:rsidR="0098507D" w:rsidRPr="009B43BC"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1757C59" w14:textId="77777777" w:rsidR="0098507D" w:rsidRPr="009B43BC" w:rsidRDefault="0098507D" w:rsidP="0098507D">
            <w:pPr>
              <w:pStyle w:val="Default"/>
              <w:rPr>
                <w:sz w:val="22"/>
                <w:szCs w:val="22"/>
              </w:rPr>
            </w:pPr>
          </w:p>
        </w:tc>
      </w:tr>
      <w:tr w:rsidR="0098507D" w:rsidRPr="005667E7" w14:paraId="4FD676E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BA99F5C" w14:textId="77777777" w:rsidR="0098507D" w:rsidRPr="009B43BC" w:rsidRDefault="0098507D" w:rsidP="0098507D">
            <w:pPr>
              <w:pStyle w:val="Default"/>
              <w:rPr>
                <w:sz w:val="22"/>
                <w:szCs w:val="22"/>
              </w:rPr>
            </w:pPr>
            <w:r w:rsidRPr="009B43BC">
              <w:rPr>
                <w:sz w:val="22"/>
                <w:szCs w:val="22"/>
              </w:rPr>
              <w:t>O:9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55341A0" w14:textId="77777777" w:rsidR="0098507D" w:rsidRPr="009B43BC" w:rsidRDefault="0098507D" w:rsidP="0098507D">
            <w:pPr>
              <w:pStyle w:val="Default"/>
              <w:jc w:val="both"/>
              <w:rPr>
                <w:sz w:val="22"/>
                <w:szCs w:val="22"/>
              </w:rPr>
            </w:pPr>
            <w:r w:rsidRPr="009B43BC">
              <w:rPr>
                <w:sz w:val="22"/>
                <w:szCs w:val="22"/>
              </w:rPr>
              <w:t>Členské štáty zahrnú súhrnnú analýzu systémov kontrol a ich výsledkov ako prílohu k národnému plánu obnovy budov uvedenému v článku 3. Členské štáty, ktoré si zvolili alternatívne opatrenia uvedené v odseku 6 tohto článku, zahrnú súhrnnú analýzu a výsledky alternatívnych opatrení.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6094940" w14:textId="3297BAC8"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D4C09F3" w14:textId="364CB263" w:rsidR="0098507D" w:rsidRPr="009B43BC"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8C4ACB5" w14:textId="77777777" w:rsidR="0098507D" w:rsidRDefault="0098507D" w:rsidP="0098507D">
            <w:pPr>
              <w:pStyle w:val="Default"/>
              <w:rPr>
                <w:b/>
                <w:color w:val="auto"/>
                <w:sz w:val="22"/>
                <w:szCs w:val="22"/>
              </w:rPr>
            </w:pPr>
            <w:r w:rsidRPr="00107E21">
              <w:rPr>
                <w:b/>
                <w:color w:val="auto"/>
                <w:sz w:val="22"/>
                <w:szCs w:val="22"/>
              </w:rPr>
              <w:t xml:space="preserve">§ </w:t>
            </w:r>
            <w:r>
              <w:rPr>
                <w:b/>
                <w:color w:val="auto"/>
                <w:sz w:val="22"/>
                <w:szCs w:val="22"/>
              </w:rPr>
              <w:t>4b</w:t>
            </w:r>
          </w:p>
          <w:p w14:paraId="7A41803B" w14:textId="713AD426" w:rsidR="0098507D" w:rsidRDefault="0098507D" w:rsidP="0098507D">
            <w:pPr>
              <w:pStyle w:val="Default"/>
              <w:rPr>
                <w:b/>
                <w:color w:val="auto"/>
                <w:sz w:val="22"/>
                <w:szCs w:val="22"/>
              </w:rPr>
            </w:pPr>
            <w:r>
              <w:rPr>
                <w:b/>
                <w:color w:val="auto"/>
                <w:sz w:val="22"/>
                <w:szCs w:val="22"/>
              </w:rPr>
              <w:t>O 2</w:t>
            </w:r>
          </w:p>
          <w:p w14:paraId="39265FC2" w14:textId="7695D17A" w:rsidR="0098507D" w:rsidRPr="009B43BC" w:rsidRDefault="0098507D" w:rsidP="0098507D">
            <w:pPr>
              <w:pStyle w:val="Default"/>
              <w:rPr>
                <w:sz w:val="22"/>
                <w:szCs w:val="22"/>
              </w:rPr>
            </w:pPr>
            <w:r>
              <w:rPr>
                <w:b/>
                <w:color w:val="auto"/>
                <w:sz w:val="22"/>
                <w:szCs w:val="22"/>
              </w:rPr>
              <w:t>P n</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0345CF6" w14:textId="441C4D55" w:rsidR="0098507D" w:rsidRPr="006275D6" w:rsidRDefault="0098507D" w:rsidP="0098507D">
            <w:pPr>
              <w:pStyle w:val="Default"/>
              <w:rPr>
                <w:b/>
                <w:sz w:val="22"/>
                <w:szCs w:val="22"/>
              </w:rPr>
            </w:pPr>
            <w:r w:rsidRPr="006275D6">
              <w:rPr>
                <w:b/>
                <w:sz w:val="22"/>
                <w:szCs w:val="22"/>
              </w:rPr>
              <w:t>n) súhrnnú analýzu vykonaných kontrol technických systémov,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3DF07C8" w14:textId="4AE2477B" w:rsidR="0098507D" w:rsidRPr="009B43BC"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E3A6942" w14:textId="532810ED" w:rsidR="0098507D" w:rsidRPr="009B43BC" w:rsidRDefault="00F85F5C"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1E4EE82" w14:textId="18CA6188" w:rsidR="0098507D" w:rsidRPr="009B43BC"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69EA96C" w14:textId="77777777" w:rsidR="0098507D" w:rsidRPr="009B43BC" w:rsidRDefault="0098507D" w:rsidP="0098507D">
            <w:pPr>
              <w:pStyle w:val="Default"/>
              <w:rPr>
                <w:sz w:val="22"/>
                <w:szCs w:val="22"/>
              </w:rPr>
            </w:pPr>
          </w:p>
        </w:tc>
      </w:tr>
      <w:tr w:rsidR="0098507D" w:rsidRPr="005667E7" w14:paraId="296A58E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19CE850" w14:textId="77777777" w:rsidR="0098507D" w:rsidRPr="009B43BC" w:rsidRDefault="0098507D" w:rsidP="0098507D">
            <w:pPr>
              <w:pStyle w:val="Default"/>
              <w:rPr>
                <w:sz w:val="22"/>
                <w:szCs w:val="22"/>
              </w:rPr>
            </w:pPr>
            <w:r w:rsidRPr="009B43BC">
              <w:rPr>
                <w:sz w:val="22"/>
                <w:szCs w:val="22"/>
              </w:rPr>
              <w:t>Č:24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B894830" w14:textId="77777777" w:rsidR="0098507D" w:rsidRPr="009B43BC" w:rsidRDefault="0098507D" w:rsidP="0098507D">
            <w:pPr>
              <w:pStyle w:val="Default"/>
              <w:rPr>
                <w:sz w:val="22"/>
                <w:szCs w:val="22"/>
              </w:rPr>
            </w:pPr>
            <w:r w:rsidRPr="009B43BC">
              <w:rPr>
                <w:b/>
                <w:bCs/>
                <w:sz w:val="22"/>
                <w:szCs w:val="22"/>
              </w:rPr>
              <w:t>Správy o kontrole vykurovacích systémov, systémov vetrania a klimatizačných systémov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CA32E7B" w14:textId="77777777" w:rsidR="0098507D" w:rsidRPr="009B43BC"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B3B04BE" w14:textId="77777777"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231C19F"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DDA703"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75CE50B" w14:textId="77777777" w:rsidR="0098507D" w:rsidRPr="009B43BC"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1CBD7B8" w14:textId="06FEAF49" w:rsidR="0098507D" w:rsidRPr="009B43BC"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41FB04C" w14:textId="77777777" w:rsidR="0098507D" w:rsidRPr="009B43BC"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EBB103A" w14:textId="77777777" w:rsidR="0098507D" w:rsidRPr="009B43BC" w:rsidRDefault="0098507D" w:rsidP="0098507D">
            <w:pPr>
              <w:pStyle w:val="Default"/>
              <w:rPr>
                <w:sz w:val="22"/>
                <w:szCs w:val="22"/>
              </w:rPr>
            </w:pPr>
          </w:p>
        </w:tc>
      </w:tr>
      <w:tr w:rsidR="0098507D" w:rsidRPr="005667E7" w14:paraId="08D4FDD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E0D1CE" w14:textId="77777777" w:rsidR="0098507D" w:rsidRPr="009B43BC" w:rsidRDefault="0098507D" w:rsidP="0098507D">
            <w:pPr>
              <w:pStyle w:val="Default"/>
              <w:rPr>
                <w:sz w:val="22"/>
                <w:szCs w:val="22"/>
              </w:rPr>
            </w:pPr>
            <w:r w:rsidRPr="009B43BC">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DDC7C5" w14:textId="77777777" w:rsidR="0098507D" w:rsidRPr="009B43BC" w:rsidRDefault="0098507D" w:rsidP="0098507D">
            <w:pPr>
              <w:pStyle w:val="Default"/>
              <w:jc w:val="both"/>
              <w:rPr>
                <w:sz w:val="22"/>
                <w:szCs w:val="22"/>
              </w:rPr>
            </w:pPr>
            <w:r w:rsidRPr="009B43BC">
              <w:rPr>
                <w:sz w:val="22"/>
                <w:szCs w:val="22"/>
              </w:rPr>
              <w:t xml:space="preserve">Po každej kontrole vykurovacieho systému, </w:t>
            </w:r>
            <w:r w:rsidRPr="00704A16">
              <w:rPr>
                <w:b/>
                <w:sz w:val="22"/>
                <w:szCs w:val="22"/>
              </w:rPr>
              <w:t>systému vetrania</w:t>
            </w:r>
            <w:r w:rsidRPr="009B43BC">
              <w:rPr>
                <w:sz w:val="22"/>
                <w:szCs w:val="22"/>
              </w:rPr>
              <w:t xml:space="preserve"> alebo klimatizačného systému sa vydá správa o kontrole. Správa o kontrole obsahuje výsledky kontroly vykonanej v súlade s článkami 23 a zahŕňa odporúčania pre nákladovo efektívne zlepšenie energetickej hospodárnosti kontrolovaného systému.</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4594D4" w14:textId="02270ED6"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6B4EB3" w14:textId="6F2EE698" w:rsidR="0098507D" w:rsidRPr="009B43BC"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40A665" w14:textId="77777777" w:rsidR="0098507D" w:rsidRDefault="0098507D" w:rsidP="0098507D">
            <w:pPr>
              <w:pStyle w:val="Default"/>
              <w:rPr>
                <w:sz w:val="22"/>
                <w:szCs w:val="22"/>
              </w:rPr>
            </w:pPr>
            <w:r>
              <w:rPr>
                <w:sz w:val="22"/>
                <w:szCs w:val="22"/>
              </w:rPr>
              <w:t>§ 6</w:t>
            </w:r>
          </w:p>
          <w:p w14:paraId="36D3C7C4" w14:textId="7E97495F" w:rsidR="0098507D" w:rsidRDefault="0098507D" w:rsidP="0098507D">
            <w:pPr>
              <w:pStyle w:val="Default"/>
              <w:rPr>
                <w:sz w:val="22"/>
                <w:szCs w:val="22"/>
              </w:rPr>
            </w:pPr>
            <w:r>
              <w:rPr>
                <w:sz w:val="22"/>
                <w:szCs w:val="22"/>
              </w:rPr>
              <w:t>O 3</w:t>
            </w:r>
          </w:p>
          <w:p w14:paraId="7CB70004" w14:textId="6F1FF9ED" w:rsidR="0098507D" w:rsidRPr="009B43BC" w:rsidRDefault="0098507D" w:rsidP="0098507D">
            <w:pPr>
              <w:pStyle w:val="Default"/>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BDF3EE" w14:textId="77777777" w:rsidR="0098507D" w:rsidRDefault="0098507D" w:rsidP="0098507D">
            <w:pPr>
              <w:pStyle w:val="Default"/>
              <w:rPr>
                <w:sz w:val="22"/>
                <w:szCs w:val="22"/>
              </w:rPr>
            </w:pPr>
            <w:r>
              <w:rPr>
                <w:sz w:val="22"/>
                <w:szCs w:val="22"/>
              </w:rPr>
              <w:t>(3) </w:t>
            </w:r>
            <w:r w:rsidRPr="00704A16">
              <w:rPr>
                <w:sz w:val="22"/>
                <w:szCs w:val="22"/>
              </w:rPr>
              <w:t>Oprávnená osoba vyhotoví správu z kontroly, ktorá obsahuje</w:t>
            </w:r>
          </w:p>
          <w:p w14:paraId="1388953D" w14:textId="70D2682C" w:rsidR="0098507D" w:rsidRPr="009B43BC" w:rsidRDefault="0098507D" w:rsidP="0098507D">
            <w:pPr>
              <w:pStyle w:val="Default"/>
              <w:rPr>
                <w:sz w:val="22"/>
                <w:szCs w:val="22"/>
              </w:rPr>
            </w:pPr>
            <w:r>
              <w:rPr>
                <w:sz w:val="22"/>
                <w:szCs w:val="22"/>
              </w:rPr>
              <w:t>c) </w:t>
            </w:r>
            <w:r w:rsidRPr="00704A16">
              <w:rPr>
                <w:sz w:val="22"/>
                <w:szCs w:val="22"/>
              </w:rPr>
              <w:t>výsledky z pravidelnej kontroly a návrh opatrení na úsporu energie v kontrolovanom vykurovacom systéme alebo klimatizačnom systéme s ohľadom na hospodárne vynaloženie finančných prostriedkov na realizáciu navrhnutých opatrení na úsporu energie,</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D1FB55" w14:textId="64FF68DC" w:rsidR="0098507D" w:rsidRPr="009B43BC" w:rsidRDefault="0098507D"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0180B3" w14:textId="77777777" w:rsidR="0098507D" w:rsidRDefault="0098507D" w:rsidP="0098507D">
            <w:pPr>
              <w:pStyle w:val="Default"/>
              <w:rPr>
                <w:sz w:val="22"/>
                <w:szCs w:val="22"/>
              </w:rPr>
            </w:pPr>
            <w:r>
              <w:rPr>
                <w:sz w:val="22"/>
                <w:szCs w:val="22"/>
              </w:rPr>
              <w:t>MH SR</w:t>
            </w:r>
          </w:p>
          <w:p w14:paraId="07A3D23C" w14:textId="42B206C4" w:rsidR="00E452BF" w:rsidRPr="009B43BC" w:rsidRDefault="00E452BF" w:rsidP="0098507D">
            <w:pPr>
              <w:pStyle w:val="Default"/>
              <w:rPr>
                <w:sz w:val="22"/>
                <w:szCs w:val="22"/>
              </w:rPr>
            </w:pPr>
            <w:r w:rsidRPr="005C7438">
              <w:rPr>
                <w:sz w:val="20"/>
                <w:szCs w:val="20"/>
              </w:rPr>
              <w:t>Transpozícia bude zabezpečená ďalším legislatívnym procesom 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2C50012" w14:textId="340F6DAF" w:rsidR="0098507D" w:rsidRPr="009B43BC"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AA075D3" w14:textId="77777777" w:rsidR="0098507D" w:rsidRPr="009B43BC" w:rsidRDefault="0098507D" w:rsidP="0098507D">
            <w:pPr>
              <w:pStyle w:val="Default"/>
              <w:rPr>
                <w:sz w:val="22"/>
                <w:szCs w:val="22"/>
              </w:rPr>
            </w:pPr>
          </w:p>
        </w:tc>
      </w:tr>
      <w:tr w:rsidR="0098507D" w:rsidRPr="005667E7" w14:paraId="18AD3EC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1AE0F1" w14:textId="77777777" w:rsidR="0098507D" w:rsidRPr="009B43BC"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347477" w14:textId="77777777" w:rsidR="0098507D" w:rsidRPr="009B43BC" w:rsidRDefault="0098507D" w:rsidP="0098507D">
            <w:pPr>
              <w:pStyle w:val="Default"/>
              <w:jc w:val="both"/>
              <w:rPr>
                <w:sz w:val="22"/>
                <w:szCs w:val="22"/>
              </w:rPr>
            </w:pPr>
            <w:r w:rsidRPr="009B43BC">
              <w:rPr>
                <w:sz w:val="22"/>
                <w:szCs w:val="22"/>
              </w:rPr>
              <w:t xml:space="preserve">Tieto odporúčania môžu byť založené na porovnaní energetickej hospodárnosti kontrolovaného systému s najlepším dostupným realizovateľným systémom využívajúcim technológie na úsporu energie a so systémom podobného typu, v prípade ktorého všetky relevantné komponenty dosahujú úroveň energetickej hospodárnosti požadovanej v príslušnom práve. Odporúčania v relevantných prípadoch </w:t>
            </w:r>
            <w:r w:rsidRPr="009B43BC">
              <w:rPr>
                <w:sz w:val="22"/>
                <w:szCs w:val="22"/>
              </w:rPr>
              <w:lastRenderedPageBreak/>
              <w:t>zahŕňajú výsledky základného posúdenia uskutočniteľnosti zníženia používania fosílnych palív na mieste.</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F64B6E6" w14:textId="28E8A814" w:rsidR="0098507D" w:rsidRPr="009B43BC" w:rsidRDefault="0098507D" w:rsidP="0098507D">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C95BD6" w14:textId="63F97BC9" w:rsidR="0098507D" w:rsidRPr="009B43BC"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F2EB1D" w14:textId="77777777" w:rsidR="0098507D" w:rsidRDefault="0098507D" w:rsidP="0098507D">
            <w:pPr>
              <w:pStyle w:val="Default"/>
              <w:rPr>
                <w:sz w:val="22"/>
                <w:szCs w:val="22"/>
              </w:rPr>
            </w:pPr>
            <w:r>
              <w:rPr>
                <w:sz w:val="22"/>
                <w:szCs w:val="22"/>
              </w:rPr>
              <w:t>§ 6</w:t>
            </w:r>
          </w:p>
          <w:p w14:paraId="50FAC59F" w14:textId="18C10431" w:rsidR="0098507D" w:rsidRDefault="0098507D" w:rsidP="0098507D">
            <w:pPr>
              <w:pStyle w:val="Default"/>
              <w:rPr>
                <w:sz w:val="22"/>
                <w:szCs w:val="22"/>
              </w:rPr>
            </w:pPr>
            <w:r>
              <w:rPr>
                <w:sz w:val="22"/>
                <w:szCs w:val="22"/>
              </w:rPr>
              <w:t>O 3</w:t>
            </w:r>
          </w:p>
          <w:p w14:paraId="58D5091E" w14:textId="0B69D5BD" w:rsidR="0098507D" w:rsidRPr="009B43BC" w:rsidRDefault="0098507D" w:rsidP="0098507D">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CC47A7" w14:textId="77777777" w:rsidR="0098507D" w:rsidRDefault="0098507D" w:rsidP="0098507D">
            <w:pPr>
              <w:pStyle w:val="Default"/>
              <w:rPr>
                <w:sz w:val="22"/>
                <w:szCs w:val="22"/>
              </w:rPr>
            </w:pPr>
            <w:r>
              <w:rPr>
                <w:sz w:val="22"/>
                <w:szCs w:val="22"/>
              </w:rPr>
              <w:t>(3) </w:t>
            </w:r>
            <w:r w:rsidRPr="00704A16">
              <w:rPr>
                <w:sz w:val="22"/>
                <w:szCs w:val="22"/>
              </w:rPr>
              <w:t>Oprávnená osoba vyhotoví správu z kontroly, ktorá obsahuje</w:t>
            </w:r>
          </w:p>
          <w:p w14:paraId="7FCB9EB5" w14:textId="6FFA3614" w:rsidR="0098507D" w:rsidRPr="009B43BC" w:rsidRDefault="0098507D" w:rsidP="0098507D">
            <w:pPr>
              <w:pStyle w:val="Default"/>
              <w:rPr>
                <w:sz w:val="22"/>
                <w:szCs w:val="22"/>
              </w:rPr>
            </w:pPr>
            <w:r>
              <w:rPr>
                <w:sz w:val="22"/>
                <w:szCs w:val="22"/>
              </w:rPr>
              <w:t xml:space="preserve">b) </w:t>
            </w:r>
            <w:r w:rsidRPr="00704A16">
              <w:rPr>
                <w:sz w:val="22"/>
                <w:szCs w:val="22"/>
              </w:rPr>
              <w:t>použité výpočty,</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948BA7" w14:textId="16CCEED4" w:rsidR="0098507D" w:rsidRPr="009B43BC"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BE4FEB" w14:textId="108AEBCB"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0CEACC" w14:textId="1CF871BE" w:rsidR="0098507D" w:rsidRPr="009B43BC"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987AD5" w14:textId="77777777" w:rsidR="0098507D" w:rsidRPr="009B43BC" w:rsidRDefault="0098507D" w:rsidP="0098507D">
            <w:pPr>
              <w:pStyle w:val="Default"/>
              <w:rPr>
                <w:sz w:val="22"/>
                <w:szCs w:val="22"/>
              </w:rPr>
            </w:pPr>
          </w:p>
        </w:tc>
      </w:tr>
      <w:tr w:rsidR="0098507D" w:rsidRPr="005667E7" w14:paraId="3CE3E71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4E4CCE" w14:textId="77777777" w:rsidR="0098507D" w:rsidRPr="009B43BC"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E565FB" w14:textId="77777777" w:rsidR="0098507D" w:rsidRPr="009B43BC" w:rsidRDefault="0098507D" w:rsidP="0098507D">
            <w:pPr>
              <w:pStyle w:val="Default"/>
              <w:jc w:val="both"/>
              <w:rPr>
                <w:sz w:val="22"/>
                <w:szCs w:val="22"/>
              </w:rPr>
            </w:pPr>
            <w:r w:rsidRPr="009B43BC">
              <w:rPr>
                <w:sz w:val="22"/>
                <w:szCs w:val="22"/>
              </w:rPr>
              <w:t>V správe o kontrole sa uvedie každý bezpečnostný problém, ktorý sa zistil počas kontroly. Autor správy sa však nepovažuje za zodpovedného v súvislosti so zistením alebo uvedením akýchkoľvek takýchto bezpečnostných problémov.</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8644A6" w14:textId="340481B7"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044E73" w14:textId="0DE03F87" w:rsidR="0098507D" w:rsidRPr="009B43BC"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F52643" w14:textId="77777777" w:rsidR="0098507D" w:rsidRDefault="0098507D" w:rsidP="0098507D">
            <w:pPr>
              <w:pStyle w:val="Default"/>
              <w:rPr>
                <w:sz w:val="22"/>
                <w:szCs w:val="22"/>
              </w:rPr>
            </w:pPr>
            <w:r>
              <w:rPr>
                <w:sz w:val="22"/>
                <w:szCs w:val="22"/>
              </w:rPr>
              <w:t>§ 6</w:t>
            </w:r>
          </w:p>
          <w:p w14:paraId="671C4989" w14:textId="5CD22352" w:rsidR="0098507D" w:rsidRDefault="0098507D" w:rsidP="0098507D">
            <w:pPr>
              <w:pStyle w:val="Default"/>
              <w:rPr>
                <w:sz w:val="22"/>
                <w:szCs w:val="22"/>
              </w:rPr>
            </w:pPr>
            <w:r>
              <w:rPr>
                <w:sz w:val="22"/>
                <w:szCs w:val="22"/>
              </w:rPr>
              <w:t>O 3</w:t>
            </w:r>
          </w:p>
          <w:p w14:paraId="2E3ED0D8" w14:textId="77777777" w:rsidR="0098507D" w:rsidRDefault="0098507D" w:rsidP="0098507D">
            <w:pPr>
              <w:pStyle w:val="Default"/>
              <w:rPr>
                <w:sz w:val="22"/>
                <w:szCs w:val="22"/>
              </w:rPr>
            </w:pPr>
            <w:r>
              <w:rPr>
                <w:sz w:val="22"/>
                <w:szCs w:val="22"/>
              </w:rPr>
              <w:t>P f</w:t>
            </w:r>
          </w:p>
          <w:p w14:paraId="2C4269D2" w14:textId="2A67AE14" w:rsidR="0098507D" w:rsidRPr="009B43BC" w:rsidRDefault="0098507D" w:rsidP="0098507D">
            <w:pPr>
              <w:pStyle w:val="Default"/>
              <w:rPr>
                <w:sz w:val="22"/>
                <w:szCs w:val="22"/>
              </w:rPr>
            </w:pPr>
            <w:r>
              <w:rPr>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375DCE" w14:textId="77777777" w:rsidR="0098507D" w:rsidRDefault="0098507D" w:rsidP="0098507D">
            <w:pPr>
              <w:pStyle w:val="Default"/>
              <w:rPr>
                <w:sz w:val="22"/>
                <w:szCs w:val="22"/>
              </w:rPr>
            </w:pPr>
            <w:r>
              <w:rPr>
                <w:sz w:val="22"/>
                <w:szCs w:val="22"/>
              </w:rPr>
              <w:t>f) </w:t>
            </w:r>
            <w:r w:rsidRPr="00704A16">
              <w:rPr>
                <w:sz w:val="22"/>
                <w:szCs w:val="22"/>
              </w:rPr>
              <w:t>technické údaje kontrolovaného vykurovacieho systému alebo klimatizačného systému,</w:t>
            </w:r>
          </w:p>
          <w:p w14:paraId="0AE2612D" w14:textId="1ACE9219" w:rsidR="0098507D" w:rsidRPr="009B43BC" w:rsidRDefault="0098507D" w:rsidP="0098507D">
            <w:pPr>
              <w:pStyle w:val="Default"/>
              <w:rPr>
                <w:sz w:val="22"/>
                <w:szCs w:val="22"/>
              </w:rPr>
            </w:pPr>
            <w:r>
              <w:rPr>
                <w:sz w:val="22"/>
                <w:szCs w:val="22"/>
              </w:rPr>
              <w:t xml:space="preserve">i) </w:t>
            </w:r>
            <w:r w:rsidRPr="00704A16">
              <w:rPr>
                <w:sz w:val="22"/>
                <w:szCs w:val="22"/>
              </w:rPr>
              <w:t>iné dôležité údaje alebo zistenia.</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B6C48E" w14:textId="69C29E25" w:rsidR="0098507D" w:rsidRPr="009B43BC"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39F40D1" w14:textId="6C84D39A"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868BD5" w14:textId="3524D18B" w:rsidR="0098507D" w:rsidRPr="009B43BC" w:rsidRDefault="0098507D" w:rsidP="0098507D">
            <w:pPr>
              <w:pStyle w:val="Default"/>
              <w:rPr>
                <w:sz w:val="22"/>
                <w:szCs w:val="22"/>
              </w:rPr>
            </w:pPr>
            <w:r w:rsidRPr="00F456C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AF5887" w14:textId="77777777" w:rsidR="0098507D" w:rsidRPr="009B43BC" w:rsidRDefault="0098507D" w:rsidP="0098507D">
            <w:pPr>
              <w:pStyle w:val="Default"/>
              <w:rPr>
                <w:sz w:val="22"/>
                <w:szCs w:val="22"/>
              </w:rPr>
            </w:pPr>
          </w:p>
        </w:tc>
      </w:tr>
      <w:tr w:rsidR="0098507D" w:rsidRPr="005667E7" w14:paraId="25853E1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264CF5" w14:textId="77777777" w:rsidR="0098507D" w:rsidRPr="009B43BC" w:rsidRDefault="0098507D" w:rsidP="0098507D">
            <w:pPr>
              <w:pStyle w:val="Default"/>
              <w:rPr>
                <w:sz w:val="22"/>
                <w:szCs w:val="22"/>
              </w:rPr>
            </w:pPr>
            <w:r w:rsidRPr="009B43BC">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630B6C" w14:textId="77777777" w:rsidR="0098507D" w:rsidRPr="009B43BC" w:rsidRDefault="0098507D" w:rsidP="0098507D">
            <w:pPr>
              <w:pStyle w:val="Default"/>
              <w:jc w:val="both"/>
              <w:rPr>
                <w:sz w:val="22"/>
                <w:szCs w:val="22"/>
              </w:rPr>
            </w:pPr>
            <w:r w:rsidRPr="009B43BC">
              <w:rPr>
                <w:sz w:val="22"/>
                <w:szCs w:val="22"/>
              </w:rPr>
              <w:t>Správa o kontrole sa poskytuje vlastníkovi alebo nájomcovi budovy.</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8BA25D1" w14:textId="562ABF6B"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49BF3B" w14:textId="77DE26BE" w:rsidR="0098507D" w:rsidRPr="009B43BC"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2A9A48" w14:textId="77777777" w:rsidR="0098507D" w:rsidRDefault="0098507D" w:rsidP="0098507D">
            <w:pPr>
              <w:pStyle w:val="Default"/>
              <w:rPr>
                <w:sz w:val="22"/>
                <w:szCs w:val="22"/>
              </w:rPr>
            </w:pPr>
            <w:r>
              <w:rPr>
                <w:sz w:val="22"/>
                <w:szCs w:val="22"/>
              </w:rPr>
              <w:t>§ 6</w:t>
            </w:r>
          </w:p>
          <w:p w14:paraId="503A2162" w14:textId="60A0DA9F" w:rsidR="0098507D" w:rsidRPr="009B43BC"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11F9C78" w14:textId="72619AA0" w:rsidR="0098507D" w:rsidRPr="009B43BC" w:rsidRDefault="0098507D" w:rsidP="0098507D">
            <w:pPr>
              <w:pStyle w:val="Default"/>
              <w:rPr>
                <w:sz w:val="22"/>
                <w:szCs w:val="22"/>
              </w:rPr>
            </w:pPr>
            <w:r>
              <w:rPr>
                <w:sz w:val="22"/>
                <w:szCs w:val="22"/>
              </w:rPr>
              <w:t xml:space="preserve">(4) </w:t>
            </w:r>
            <w:r w:rsidRPr="00704A16">
              <w:rPr>
                <w:sz w:val="22"/>
                <w:szCs w:val="22"/>
              </w:rPr>
              <w:t>Oprávnená osoba zasiela správu z kontroly v štátnom jazyku</w:t>
            </w:r>
            <w:r w:rsidRPr="00704A16">
              <w:rPr>
                <w:sz w:val="22"/>
                <w:szCs w:val="22"/>
                <w:vertAlign w:val="superscript"/>
              </w:rPr>
              <w:t>4)</w:t>
            </w:r>
            <w:r w:rsidRPr="00704A16">
              <w:rPr>
                <w:sz w:val="22"/>
                <w:szCs w:val="22"/>
              </w:rPr>
              <w:t xml:space="preserve"> vlastníkovi budovy alebo príslušnej osobe podľa § 3 ods. 2 a prevádzkovateľovi monitorovacieho systému energetickej efektívnosti</w:t>
            </w:r>
            <w:r w:rsidRPr="00704A16">
              <w:rPr>
                <w:sz w:val="22"/>
                <w:szCs w:val="22"/>
                <w:vertAlign w:val="superscript"/>
              </w:rPr>
              <w:t xml:space="preserve">4a) </w:t>
            </w:r>
            <w:r w:rsidRPr="00704A16">
              <w:rPr>
                <w:sz w:val="22"/>
                <w:szCs w:val="22"/>
              </w:rPr>
              <w:t>do 30 dní odo dňa vykonania pravidelnej kontroly.</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C288B4" w14:textId="16F822F0" w:rsidR="0098507D" w:rsidRPr="009B43BC"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032475" w14:textId="4B76FACA" w:rsidR="0098507D" w:rsidRPr="009B43BC"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9A3F6C" w14:textId="6087A0E1" w:rsidR="0098507D" w:rsidRPr="009B43BC" w:rsidRDefault="0098507D" w:rsidP="0098507D">
            <w:pPr>
              <w:pStyle w:val="Default"/>
              <w:rPr>
                <w:sz w:val="22"/>
                <w:szCs w:val="22"/>
              </w:rPr>
            </w:pPr>
            <w:r w:rsidRPr="00F456C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7FDE6F" w14:textId="77777777" w:rsidR="0098507D" w:rsidRPr="009B43BC" w:rsidRDefault="0098507D" w:rsidP="0098507D">
            <w:pPr>
              <w:pStyle w:val="Default"/>
              <w:rPr>
                <w:sz w:val="22"/>
                <w:szCs w:val="22"/>
              </w:rPr>
            </w:pPr>
          </w:p>
        </w:tc>
      </w:tr>
      <w:tr w:rsidR="0098507D" w:rsidRPr="005667E7" w14:paraId="19CA390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ACA6B2" w14:textId="77777777" w:rsidR="0098507D" w:rsidRPr="009B43BC" w:rsidRDefault="0098507D" w:rsidP="0098507D">
            <w:pPr>
              <w:pStyle w:val="Default"/>
              <w:rPr>
                <w:sz w:val="22"/>
                <w:szCs w:val="22"/>
              </w:rPr>
            </w:pPr>
            <w:r w:rsidRPr="009B43BC">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83AB12" w14:textId="77777777" w:rsidR="0098507D" w:rsidRPr="009B43BC" w:rsidRDefault="0098507D" w:rsidP="0098507D">
            <w:pPr>
              <w:pStyle w:val="Default"/>
              <w:jc w:val="both"/>
              <w:rPr>
                <w:sz w:val="22"/>
                <w:szCs w:val="22"/>
              </w:rPr>
            </w:pPr>
            <w:r w:rsidRPr="009B43BC">
              <w:rPr>
                <w:sz w:val="22"/>
                <w:szCs w:val="22"/>
              </w:rPr>
              <w:t>Správa o kontrole sa vloží do národnej databázy údajov o energetickej hospo</w:t>
            </w:r>
            <w:r>
              <w:rPr>
                <w:sz w:val="22"/>
                <w:szCs w:val="22"/>
              </w:rPr>
              <w:t>dárnosti budov podľa článku 22.</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46920E" w14:textId="37FC6917" w:rsidR="0098507D" w:rsidRPr="009B43BC"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5DE59F" w14:textId="26E43533" w:rsidR="0098507D" w:rsidRPr="009B43BC"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3EE9FE" w14:textId="77777777" w:rsidR="0098507D" w:rsidRPr="009B43BC"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A38EF7" w14:textId="77777777" w:rsidR="0098507D" w:rsidRPr="009B43BC"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B05D77" w14:textId="78F91214" w:rsidR="0098507D" w:rsidRPr="009B43BC" w:rsidRDefault="009816AE" w:rsidP="0098507D">
            <w:pPr>
              <w:pStyle w:val="Default"/>
              <w:rPr>
                <w:sz w:val="22"/>
                <w:szCs w:val="22"/>
              </w:rPr>
            </w:pPr>
            <w:r w:rsidRPr="000C0D60">
              <w:rPr>
                <w:color w:val="auto"/>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4D7EFF" w14:textId="77777777" w:rsidR="0098507D" w:rsidRDefault="0098507D" w:rsidP="0098507D">
            <w:pPr>
              <w:pStyle w:val="Default"/>
              <w:rPr>
                <w:sz w:val="22"/>
                <w:szCs w:val="22"/>
              </w:rPr>
            </w:pPr>
            <w:r>
              <w:rPr>
                <w:sz w:val="22"/>
                <w:szCs w:val="22"/>
              </w:rPr>
              <w:t>MH SR</w:t>
            </w:r>
          </w:p>
          <w:p w14:paraId="0FFE7FDE" w14:textId="2AFBC553" w:rsidR="00F85F5C" w:rsidRPr="009B43BC" w:rsidRDefault="00F85F5C" w:rsidP="0098507D">
            <w:pPr>
              <w:pStyle w:val="Default"/>
              <w:rPr>
                <w:sz w:val="22"/>
                <w:szCs w:val="22"/>
              </w:rPr>
            </w:pPr>
            <w:r w:rsidRPr="005C7438">
              <w:rPr>
                <w:sz w:val="20"/>
                <w:szCs w:val="20"/>
              </w:rPr>
              <w:t>Transpozícia bude zabezpečená ďalším legislatívnym procesom 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7C0EC3" w14:textId="4E33BA58" w:rsidR="0098507D" w:rsidRPr="009B43BC" w:rsidRDefault="0098507D" w:rsidP="0098507D">
            <w:pPr>
              <w:pStyle w:val="Default"/>
              <w:rPr>
                <w:sz w:val="22"/>
                <w:szCs w:val="22"/>
              </w:rPr>
            </w:pPr>
            <w:r w:rsidRPr="00F456CD">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F4F21A2" w14:textId="77777777" w:rsidR="0098507D" w:rsidRPr="009B43BC" w:rsidRDefault="0098507D" w:rsidP="0098507D">
            <w:pPr>
              <w:pStyle w:val="Default"/>
              <w:rPr>
                <w:sz w:val="22"/>
                <w:szCs w:val="22"/>
              </w:rPr>
            </w:pPr>
          </w:p>
        </w:tc>
      </w:tr>
      <w:tr w:rsidR="0098507D" w:rsidRPr="005667E7" w14:paraId="5BBE2D54" w14:textId="77777777" w:rsidTr="00030DBE">
        <w:trPr>
          <w:gridAfter w:val="1"/>
          <w:wAfter w:w="69" w:type="dxa"/>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DFB11C4" w14:textId="77777777" w:rsidR="0098507D" w:rsidRPr="005667E7" w:rsidRDefault="0098507D" w:rsidP="0098507D">
            <w:pPr>
              <w:pStyle w:val="Default"/>
              <w:jc w:val="both"/>
              <w:rPr>
                <w:sz w:val="22"/>
                <w:szCs w:val="22"/>
              </w:rPr>
            </w:pPr>
            <w:r>
              <w:rPr>
                <w:sz w:val="22"/>
                <w:szCs w:val="22"/>
              </w:rPr>
              <w:t>Č:</w:t>
            </w:r>
            <w:r w:rsidRPr="005667E7">
              <w:rPr>
                <w:sz w:val="22"/>
                <w:szCs w:val="22"/>
              </w:rPr>
              <w:t>25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3E583F1" w14:textId="77777777" w:rsidR="0098507D" w:rsidRPr="005667E7" w:rsidRDefault="0098507D" w:rsidP="0098507D">
            <w:pPr>
              <w:pStyle w:val="Default"/>
              <w:jc w:val="both"/>
              <w:rPr>
                <w:sz w:val="22"/>
                <w:szCs w:val="22"/>
              </w:rPr>
            </w:pPr>
            <w:r w:rsidRPr="005667E7">
              <w:rPr>
                <w:b/>
                <w:bCs/>
                <w:sz w:val="22"/>
                <w:szCs w:val="22"/>
              </w:rPr>
              <w:t>Nezávislí experti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7037238"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A4194A1"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0EFA680"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4D35750"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AC97799"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FDF2C3"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256F5EF"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D25BC85" w14:textId="77777777" w:rsidR="0098507D" w:rsidRPr="005667E7" w:rsidRDefault="0098507D" w:rsidP="0098507D">
            <w:pPr>
              <w:pStyle w:val="Default"/>
              <w:rPr>
                <w:sz w:val="22"/>
                <w:szCs w:val="22"/>
              </w:rPr>
            </w:pPr>
          </w:p>
        </w:tc>
      </w:tr>
      <w:tr w:rsidR="0098507D" w:rsidRPr="005667E7" w14:paraId="25BD07C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9DDE8D4" w14:textId="77777777" w:rsidR="0098507D" w:rsidRPr="005667E7" w:rsidRDefault="0098507D" w:rsidP="0098507D">
            <w:pPr>
              <w:pStyle w:val="Default"/>
              <w:jc w:val="both"/>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139C36A" w14:textId="77777777" w:rsidR="0098507D" w:rsidRPr="005667E7" w:rsidRDefault="0098507D" w:rsidP="0098507D">
            <w:pPr>
              <w:pStyle w:val="Default"/>
              <w:jc w:val="both"/>
              <w:rPr>
                <w:sz w:val="22"/>
                <w:szCs w:val="22"/>
              </w:rPr>
            </w:pPr>
            <w:r w:rsidRPr="005667E7">
              <w:rPr>
                <w:sz w:val="22"/>
                <w:szCs w:val="22"/>
              </w:rPr>
              <w:t xml:space="preserve">Členské štáty zabezpečia, aby certifikáciu energetickej hospodárnosti budov, vyhotovenie </w:t>
            </w:r>
            <w:proofErr w:type="spellStart"/>
            <w:r w:rsidRPr="005667E7">
              <w:rPr>
                <w:sz w:val="22"/>
                <w:szCs w:val="22"/>
              </w:rPr>
              <w:t>pasportov</w:t>
            </w:r>
            <w:proofErr w:type="spellEnd"/>
            <w:r w:rsidRPr="005667E7">
              <w:rPr>
                <w:sz w:val="22"/>
                <w:szCs w:val="22"/>
              </w:rPr>
              <w:t xml:space="preserve"> obnovy budov, </w:t>
            </w:r>
            <w:r w:rsidRPr="00F1231C">
              <w:rPr>
                <w:sz w:val="22"/>
                <w:szCs w:val="22"/>
                <w:shd w:val="clear" w:color="auto" w:fill="C5E0B3" w:themeFill="accent6" w:themeFillTint="66"/>
              </w:rPr>
              <w:t>posúdenie inteligentnej pripravenosti, a kontrolu vykurovacích systémov, systémov vetrania a klimatizačných systémov vykonali kvalifikovaní alebo certifikovaní nezávislí experti,</w:t>
            </w:r>
            <w:r w:rsidRPr="005667E7">
              <w:rPr>
                <w:sz w:val="22"/>
                <w:szCs w:val="22"/>
              </w:rPr>
              <w:t xml:space="preserve"> ktorí vykonávajú túto </w:t>
            </w:r>
            <w:r w:rsidRPr="005667E7">
              <w:rPr>
                <w:sz w:val="22"/>
                <w:szCs w:val="22"/>
              </w:rPr>
              <w:lastRenderedPageBreak/>
              <w:t>činnosť ako samostatne zárobkovo činné osoby alebo zamestnanci verejných subjektov alebo súkromných firiem.</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00A8E66" w14:textId="77777777"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EF69D5C" w14:textId="1CC33FFA" w:rsidR="0098507D" w:rsidRDefault="0098507D" w:rsidP="0098507D">
            <w:pPr>
              <w:pStyle w:val="Default"/>
              <w:rPr>
                <w:sz w:val="22"/>
                <w:szCs w:val="22"/>
                <w:lang w:eastAsia="cs-CZ"/>
              </w:rPr>
            </w:pPr>
            <w:r>
              <w:rPr>
                <w:b/>
                <w:sz w:val="22"/>
                <w:szCs w:val="22"/>
                <w:lang w:eastAsia="cs-CZ"/>
              </w:rPr>
              <w:t>N</w:t>
            </w:r>
            <w:r w:rsidRPr="002D13CB">
              <w:rPr>
                <w:b/>
                <w:sz w:val="22"/>
                <w:szCs w:val="22"/>
                <w:lang w:eastAsia="cs-CZ"/>
              </w:rPr>
              <w:t>ávrh zákona č. xx/2026 Z. z.</w:t>
            </w:r>
          </w:p>
          <w:p w14:paraId="07D67873" w14:textId="6C1E18CA" w:rsidR="0098507D" w:rsidRDefault="0098507D" w:rsidP="0098507D">
            <w:pPr>
              <w:pStyle w:val="Default"/>
              <w:rPr>
                <w:sz w:val="22"/>
                <w:szCs w:val="22"/>
                <w:lang w:eastAsia="cs-CZ"/>
              </w:rPr>
            </w:pPr>
          </w:p>
          <w:p w14:paraId="59A9E289" w14:textId="12764332" w:rsidR="0098507D" w:rsidRDefault="0098507D" w:rsidP="0098507D">
            <w:pPr>
              <w:pStyle w:val="Default"/>
              <w:rPr>
                <w:sz w:val="22"/>
                <w:szCs w:val="22"/>
                <w:lang w:eastAsia="cs-CZ"/>
              </w:rPr>
            </w:pPr>
          </w:p>
          <w:p w14:paraId="56E3F7B2" w14:textId="64F35C60" w:rsidR="0098507D" w:rsidRDefault="0098507D" w:rsidP="0098507D">
            <w:pPr>
              <w:pStyle w:val="Default"/>
              <w:rPr>
                <w:sz w:val="22"/>
                <w:szCs w:val="22"/>
                <w:lang w:eastAsia="cs-CZ"/>
              </w:rPr>
            </w:pPr>
            <w:r>
              <w:rPr>
                <w:sz w:val="22"/>
                <w:szCs w:val="22"/>
                <w:lang w:eastAsia="cs-CZ"/>
              </w:rPr>
              <w:t>Z</w:t>
            </w:r>
            <w:r w:rsidRPr="00DD2E61">
              <w:rPr>
                <w:sz w:val="22"/>
                <w:szCs w:val="22"/>
                <w:lang w:eastAsia="cs-CZ"/>
              </w:rPr>
              <w:t xml:space="preserve">ákon č. </w:t>
            </w:r>
            <w:r>
              <w:rPr>
                <w:sz w:val="22"/>
                <w:szCs w:val="22"/>
                <w:lang w:eastAsia="cs-CZ"/>
              </w:rPr>
              <w:t>555</w:t>
            </w:r>
            <w:r w:rsidRPr="00DD2E61">
              <w:rPr>
                <w:sz w:val="22"/>
                <w:szCs w:val="22"/>
                <w:lang w:eastAsia="cs-CZ"/>
              </w:rPr>
              <w:t>/20</w:t>
            </w:r>
            <w:r>
              <w:rPr>
                <w:sz w:val="22"/>
                <w:szCs w:val="22"/>
                <w:lang w:eastAsia="cs-CZ"/>
              </w:rPr>
              <w:t>05</w:t>
            </w:r>
            <w:r w:rsidRPr="00DD2E61">
              <w:rPr>
                <w:sz w:val="22"/>
                <w:szCs w:val="22"/>
                <w:lang w:eastAsia="cs-CZ"/>
              </w:rPr>
              <w:t xml:space="preserve"> Z. z.</w:t>
            </w:r>
          </w:p>
          <w:p w14:paraId="124318F0" w14:textId="77777777" w:rsidR="0098507D" w:rsidRDefault="0098507D" w:rsidP="0098507D">
            <w:pPr>
              <w:pStyle w:val="Default"/>
              <w:rPr>
                <w:sz w:val="22"/>
                <w:szCs w:val="22"/>
                <w:lang w:eastAsia="cs-CZ"/>
              </w:rPr>
            </w:pPr>
          </w:p>
          <w:p w14:paraId="67A08A4B" w14:textId="77777777" w:rsidR="0098507D" w:rsidRDefault="0098507D" w:rsidP="0098507D">
            <w:pPr>
              <w:pStyle w:val="Default"/>
              <w:rPr>
                <w:sz w:val="22"/>
                <w:szCs w:val="22"/>
                <w:lang w:eastAsia="cs-CZ"/>
              </w:rPr>
            </w:pPr>
          </w:p>
          <w:p w14:paraId="343A559C" w14:textId="77777777" w:rsidR="0098507D" w:rsidRDefault="0098507D" w:rsidP="0098507D">
            <w:pPr>
              <w:pStyle w:val="Default"/>
              <w:rPr>
                <w:sz w:val="22"/>
                <w:szCs w:val="22"/>
                <w:lang w:eastAsia="cs-CZ"/>
              </w:rPr>
            </w:pPr>
          </w:p>
          <w:p w14:paraId="4AA43D07" w14:textId="77777777" w:rsidR="0098507D" w:rsidRDefault="0098507D" w:rsidP="0098507D">
            <w:pPr>
              <w:pStyle w:val="Default"/>
              <w:rPr>
                <w:sz w:val="22"/>
                <w:szCs w:val="22"/>
                <w:lang w:eastAsia="cs-CZ"/>
              </w:rPr>
            </w:pPr>
          </w:p>
          <w:p w14:paraId="430ED769" w14:textId="77777777" w:rsidR="0098507D" w:rsidRDefault="0098507D" w:rsidP="0098507D">
            <w:pPr>
              <w:pStyle w:val="Default"/>
              <w:rPr>
                <w:sz w:val="22"/>
                <w:szCs w:val="22"/>
                <w:lang w:eastAsia="cs-CZ"/>
              </w:rPr>
            </w:pPr>
          </w:p>
          <w:p w14:paraId="51D70EA1" w14:textId="77777777" w:rsidR="0098507D" w:rsidRDefault="0098507D" w:rsidP="0098507D">
            <w:pPr>
              <w:pStyle w:val="Default"/>
              <w:rPr>
                <w:sz w:val="22"/>
                <w:szCs w:val="22"/>
                <w:lang w:eastAsia="cs-CZ"/>
              </w:rPr>
            </w:pPr>
          </w:p>
          <w:p w14:paraId="7F96F89A" w14:textId="77777777" w:rsidR="0098507D" w:rsidRDefault="0098507D" w:rsidP="0098507D">
            <w:pPr>
              <w:pStyle w:val="Default"/>
              <w:rPr>
                <w:sz w:val="22"/>
                <w:szCs w:val="22"/>
                <w:lang w:eastAsia="cs-CZ"/>
              </w:rPr>
            </w:pPr>
          </w:p>
          <w:p w14:paraId="4E91360F" w14:textId="77777777" w:rsidR="0098507D" w:rsidRDefault="0098507D" w:rsidP="0098507D">
            <w:pPr>
              <w:pStyle w:val="Default"/>
              <w:rPr>
                <w:sz w:val="22"/>
                <w:szCs w:val="22"/>
                <w:lang w:eastAsia="cs-CZ"/>
              </w:rPr>
            </w:pPr>
          </w:p>
          <w:p w14:paraId="79527039" w14:textId="77777777" w:rsidR="0098507D" w:rsidRDefault="0098507D" w:rsidP="0098507D">
            <w:pPr>
              <w:pStyle w:val="Default"/>
              <w:rPr>
                <w:sz w:val="22"/>
                <w:szCs w:val="22"/>
                <w:lang w:eastAsia="cs-CZ"/>
              </w:rPr>
            </w:pPr>
          </w:p>
          <w:p w14:paraId="34CA3F0F" w14:textId="77777777" w:rsidR="0098507D" w:rsidRDefault="0098507D" w:rsidP="0098507D">
            <w:pPr>
              <w:pStyle w:val="Default"/>
              <w:rPr>
                <w:sz w:val="22"/>
                <w:szCs w:val="22"/>
                <w:lang w:eastAsia="cs-CZ"/>
              </w:rPr>
            </w:pPr>
          </w:p>
          <w:p w14:paraId="0C4786D4" w14:textId="77777777" w:rsidR="0098507D" w:rsidRDefault="0098507D" w:rsidP="0098507D">
            <w:pPr>
              <w:pStyle w:val="Default"/>
              <w:rPr>
                <w:sz w:val="22"/>
                <w:szCs w:val="22"/>
                <w:lang w:eastAsia="cs-CZ"/>
              </w:rPr>
            </w:pPr>
          </w:p>
          <w:p w14:paraId="12B0CAEF" w14:textId="77777777" w:rsidR="0098507D" w:rsidRDefault="0098507D" w:rsidP="0098507D">
            <w:pPr>
              <w:pStyle w:val="Default"/>
              <w:rPr>
                <w:sz w:val="22"/>
                <w:szCs w:val="22"/>
                <w:lang w:eastAsia="cs-CZ"/>
              </w:rPr>
            </w:pPr>
          </w:p>
          <w:p w14:paraId="090ADA20" w14:textId="77777777" w:rsidR="0098507D" w:rsidRDefault="0098507D" w:rsidP="0098507D">
            <w:pPr>
              <w:pStyle w:val="Default"/>
              <w:rPr>
                <w:sz w:val="22"/>
                <w:szCs w:val="22"/>
                <w:lang w:eastAsia="cs-CZ"/>
              </w:rPr>
            </w:pPr>
          </w:p>
          <w:p w14:paraId="52693EED" w14:textId="77777777" w:rsidR="0098507D" w:rsidRDefault="0098507D" w:rsidP="0098507D">
            <w:pPr>
              <w:pStyle w:val="Default"/>
              <w:rPr>
                <w:sz w:val="22"/>
                <w:szCs w:val="22"/>
                <w:lang w:eastAsia="cs-CZ"/>
              </w:rPr>
            </w:pPr>
          </w:p>
          <w:p w14:paraId="78B14ABB" w14:textId="77777777" w:rsidR="0098507D" w:rsidRDefault="0098507D" w:rsidP="0098507D">
            <w:pPr>
              <w:pStyle w:val="Default"/>
              <w:rPr>
                <w:sz w:val="22"/>
                <w:szCs w:val="22"/>
                <w:lang w:eastAsia="cs-CZ"/>
              </w:rPr>
            </w:pPr>
          </w:p>
          <w:p w14:paraId="4D3DED68" w14:textId="77777777" w:rsidR="0098507D" w:rsidRDefault="0098507D" w:rsidP="0098507D">
            <w:pPr>
              <w:pStyle w:val="Default"/>
              <w:rPr>
                <w:sz w:val="22"/>
                <w:szCs w:val="22"/>
                <w:lang w:eastAsia="cs-CZ"/>
              </w:rPr>
            </w:pPr>
          </w:p>
          <w:p w14:paraId="0AA6E2AF" w14:textId="77777777" w:rsidR="0098507D" w:rsidRDefault="0098507D" w:rsidP="0098507D">
            <w:pPr>
              <w:pStyle w:val="Default"/>
              <w:rPr>
                <w:sz w:val="22"/>
                <w:szCs w:val="22"/>
                <w:lang w:eastAsia="cs-CZ"/>
              </w:rPr>
            </w:pPr>
          </w:p>
          <w:p w14:paraId="3B4CD7F1" w14:textId="77777777" w:rsidR="0098507D" w:rsidRDefault="0098507D" w:rsidP="0098507D">
            <w:pPr>
              <w:pStyle w:val="Default"/>
              <w:rPr>
                <w:sz w:val="22"/>
                <w:szCs w:val="22"/>
                <w:lang w:eastAsia="cs-CZ"/>
              </w:rPr>
            </w:pPr>
          </w:p>
          <w:p w14:paraId="5A736021" w14:textId="77777777" w:rsidR="0098507D" w:rsidRDefault="0098507D" w:rsidP="0098507D">
            <w:pPr>
              <w:pStyle w:val="Default"/>
              <w:rPr>
                <w:sz w:val="22"/>
                <w:szCs w:val="22"/>
                <w:lang w:eastAsia="cs-CZ"/>
              </w:rPr>
            </w:pPr>
          </w:p>
          <w:p w14:paraId="78A2CD14" w14:textId="77777777" w:rsidR="0098507D" w:rsidRDefault="0098507D" w:rsidP="0098507D">
            <w:pPr>
              <w:pStyle w:val="Default"/>
              <w:rPr>
                <w:sz w:val="22"/>
                <w:szCs w:val="22"/>
                <w:lang w:eastAsia="cs-CZ"/>
              </w:rPr>
            </w:pPr>
          </w:p>
          <w:p w14:paraId="4279E3E8" w14:textId="77777777" w:rsidR="0098507D" w:rsidRDefault="0098507D" w:rsidP="0098507D">
            <w:pPr>
              <w:pStyle w:val="Default"/>
              <w:rPr>
                <w:sz w:val="22"/>
                <w:szCs w:val="22"/>
                <w:lang w:eastAsia="cs-CZ"/>
              </w:rPr>
            </w:pPr>
          </w:p>
          <w:p w14:paraId="7D588A21" w14:textId="77777777" w:rsidR="0098507D" w:rsidRDefault="0098507D" w:rsidP="0098507D">
            <w:pPr>
              <w:pStyle w:val="Default"/>
              <w:rPr>
                <w:sz w:val="22"/>
                <w:szCs w:val="22"/>
                <w:lang w:eastAsia="cs-CZ"/>
              </w:rPr>
            </w:pPr>
          </w:p>
          <w:p w14:paraId="003AC620" w14:textId="77777777" w:rsidR="0098507D" w:rsidRDefault="0098507D" w:rsidP="0098507D">
            <w:pPr>
              <w:pStyle w:val="Default"/>
              <w:rPr>
                <w:sz w:val="22"/>
                <w:szCs w:val="22"/>
                <w:lang w:eastAsia="cs-CZ"/>
              </w:rPr>
            </w:pPr>
          </w:p>
          <w:p w14:paraId="77561B68" w14:textId="77777777" w:rsidR="0098507D" w:rsidRDefault="0098507D" w:rsidP="0098507D">
            <w:pPr>
              <w:pStyle w:val="Default"/>
              <w:rPr>
                <w:sz w:val="22"/>
                <w:szCs w:val="22"/>
                <w:lang w:eastAsia="cs-CZ"/>
              </w:rPr>
            </w:pPr>
          </w:p>
          <w:p w14:paraId="69102E41" w14:textId="77777777" w:rsidR="0098507D" w:rsidRDefault="0098507D" w:rsidP="0098507D">
            <w:pPr>
              <w:pStyle w:val="Default"/>
              <w:rPr>
                <w:sz w:val="22"/>
                <w:szCs w:val="22"/>
                <w:lang w:eastAsia="cs-CZ"/>
              </w:rPr>
            </w:pPr>
          </w:p>
          <w:p w14:paraId="18C1BBB0" w14:textId="77777777" w:rsidR="0098507D" w:rsidRDefault="0098507D" w:rsidP="0098507D">
            <w:pPr>
              <w:pStyle w:val="Default"/>
              <w:rPr>
                <w:sz w:val="22"/>
                <w:szCs w:val="22"/>
                <w:lang w:eastAsia="cs-CZ"/>
              </w:rPr>
            </w:pPr>
          </w:p>
          <w:p w14:paraId="24419E3A" w14:textId="77777777" w:rsidR="0098507D" w:rsidRDefault="0098507D" w:rsidP="0098507D">
            <w:pPr>
              <w:pStyle w:val="Default"/>
              <w:rPr>
                <w:sz w:val="22"/>
                <w:szCs w:val="22"/>
                <w:lang w:eastAsia="cs-CZ"/>
              </w:rPr>
            </w:pPr>
          </w:p>
          <w:p w14:paraId="046A327A" w14:textId="77777777" w:rsidR="0098507D" w:rsidRDefault="0098507D" w:rsidP="0098507D">
            <w:pPr>
              <w:pStyle w:val="Default"/>
              <w:rPr>
                <w:sz w:val="22"/>
                <w:szCs w:val="22"/>
                <w:lang w:eastAsia="cs-CZ"/>
              </w:rPr>
            </w:pPr>
          </w:p>
          <w:p w14:paraId="55868DDE" w14:textId="77777777" w:rsidR="0098507D" w:rsidRDefault="0098507D" w:rsidP="0098507D">
            <w:pPr>
              <w:pStyle w:val="Default"/>
              <w:rPr>
                <w:sz w:val="22"/>
                <w:szCs w:val="22"/>
                <w:lang w:eastAsia="cs-CZ"/>
              </w:rPr>
            </w:pPr>
          </w:p>
          <w:p w14:paraId="207A57A8" w14:textId="77777777" w:rsidR="0098507D" w:rsidRDefault="0098507D" w:rsidP="0098507D">
            <w:pPr>
              <w:pStyle w:val="Default"/>
              <w:rPr>
                <w:sz w:val="22"/>
                <w:szCs w:val="22"/>
                <w:lang w:eastAsia="cs-CZ"/>
              </w:rPr>
            </w:pPr>
          </w:p>
          <w:p w14:paraId="6CD4A848" w14:textId="77777777" w:rsidR="0098507D" w:rsidRDefault="0098507D" w:rsidP="0098507D">
            <w:pPr>
              <w:pStyle w:val="Default"/>
              <w:rPr>
                <w:sz w:val="22"/>
                <w:szCs w:val="22"/>
                <w:lang w:eastAsia="cs-CZ"/>
              </w:rPr>
            </w:pPr>
          </w:p>
          <w:p w14:paraId="30D9CC2C" w14:textId="77777777" w:rsidR="0098507D" w:rsidRDefault="0098507D" w:rsidP="0098507D">
            <w:pPr>
              <w:pStyle w:val="Default"/>
              <w:rPr>
                <w:sz w:val="22"/>
                <w:szCs w:val="22"/>
                <w:lang w:eastAsia="cs-CZ"/>
              </w:rPr>
            </w:pPr>
          </w:p>
          <w:p w14:paraId="55DE7FE3" w14:textId="77777777" w:rsidR="0098507D" w:rsidRDefault="0098507D" w:rsidP="0098507D">
            <w:pPr>
              <w:pStyle w:val="Default"/>
              <w:rPr>
                <w:sz w:val="22"/>
                <w:szCs w:val="22"/>
                <w:lang w:eastAsia="cs-CZ"/>
              </w:rPr>
            </w:pPr>
          </w:p>
          <w:p w14:paraId="0599A777" w14:textId="77777777" w:rsidR="0098507D" w:rsidRDefault="0098507D" w:rsidP="0098507D">
            <w:pPr>
              <w:pStyle w:val="Default"/>
              <w:rPr>
                <w:sz w:val="22"/>
                <w:szCs w:val="22"/>
                <w:lang w:eastAsia="cs-CZ"/>
              </w:rPr>
            </w:pPr>
          </w:p>
          <w:p w14:paraId="41E3FBA9" w14:textId="77777777" w:rsidR="0098507D" w:rsidRDefault="0098507D" w:rsidP="0098507D">
            <w:pPr>
              <w:pStyle w:val="Default"/>
              <w:rPr>
                <w:sz w:val="22"/>
                <w:szCs w:val="22"/>
                <w:lang w:eastAsia="cs-CZ"/>
              </w:rPr>
            </w:pPr>
          </w:p>
          <w:p w14:paraId="11FD6A22" w14:textId="77777777" w:rsidR="0098507D" w:rsidRDefault="0098507D" w:rsidP="0098507D">
            <w:pPr>
              <w:pStyle w:val="Default"/>
              <w:rPr>
                <w:sz w:val="22"/>
                <w:szCs w:val="22"/>
                <w:lang w:eastAsia="cs-CZ"/>
              </w:rPr>
            </w:pPr>
          </w:p>
          <w:p w14:paraId="69071A26" w14:textId="77777777" w:rsidR="0098507D" w:rsidRDefault="0098507D" w:rsidP="0098507D">
            <w:pPr>
              <w:pStyle w:val="Default"/>
              <w:rPr>
                <w:sz w:val="22"/>
                <w:szCs w:val="22"/>
                <w:lang w:eastAsia="cs-CZ"/>
              </w:rPr>
            </w:pPr>
          </w:p>
          <w:p w14:paraId="22A1BCCA" w14:textId="77777777" w:rsidR="0098507D" w:rsidRDefault="0098507D" w:rsidP="0098507D">
            <w:pPr>
              <w:pStyle w:val="Default"/>
              <w:rPr>
                <w:sz w:val="22"/>
                <w:szCs w:val="22"/>
                <w:lang w:eastAsia="cs-CZ"/>
              </w:rPr>
            </w:pPr>
          </w:p>
          <w:p w14:paraId="1614D284" w14:textId="77777777" w:rsidR="0098507D" w:rsidRDefault="0098507D" w:rsidP="0098507D">
            <w:pPr>
              <w:pStyle w:val="Default"/>
              <w:rPr>
                <w:sz w:val="22"/>
                <w:szCs w:val="22"/>
                <w:lang w:eastAsia="cs-CZ"/>
              </w:rPr>
            </w:pPr>
          </w:p>
          <w:p w14:paraId="1913A962" w14:textId="5F758991" w:rsidR="0098507D" w:rsidRDefault="0098507D" w:rsidP="0098507D">
            <w:pPr>
              <w:pStyle w:val="Default"/>
              <w:rPr>
                <w:sz w:val="22"/>
                <w:szCs w:val="22"/>
                <w:lang w:eastAsia="cs-CZ"/>
              </w:rPr>
            </w:pPr>
          </w:p>
          <w:p w14:paraId="3B2B7BC2" w14:textId="69EE8130" w:rsidR="00E452BF" w:rsidRDefault="00E452BF" w:rsidP="0098507D">
            <w:pPr>
              <w:pStyle w:val="Default"/>
              <w:rPr>
                <w:sz w:val="22"/>
                <w:szCs w:val="22"/>
                <w:lang w:eastAsia="cs-CZ"/>
              </w:rPr>
            </w:pPr>
          </w:p>
          <w:p w14:paraId="7DDF0EDC" w14:textId="64D3290D" w:rsidR="00E452BF" w:rsidRDefault="00E452BF" w:rsidP="0098507D">
            <w:pPr>
              <w:pStyle w:val="Default"/>
              <w:rPr>
                <w:sz w:val="22"/>
                <w:szCs w:val="22"/>
                <w:lang w:eastAsia="cs-CZ"/>
              </w:rPr>
            </w:pPr>
          </w:p>
          <w:p w14:paraId="13DAC3C6" w14:textId="43138073" w:rsidR="005A7BBF" w:rsidRDefault="005A7BBF" w:rsidP="0098507D">
            <w:pPr>
              <w:pStyle w:val="Default"/>
              <w:rPr>
                <w:sz w:val="22"/>
                <w:szCs w:val="22"/>
                <w:lang w:eastAsia="cs-CZ"/>
              </w:rPr>
            </w:pPr>
          </w:p>
          <w:p w14:paraId="5E33A114" w14:textId="608691C7" w:rsidR="005A7BBF" w:rsidRDefault="005A7BBF" w:rsidP="0098507D">
            <w:pPr>
              <w:pStyle w:val="Default"/>
              <w:rPr>
                <w:sz w:val="22"/>
                <w:szCs w:val="22"/>
                <w:lang w:eastAsia="cs-CZ"/>
              </w:rPr>
            </w:pPr>
          </w:p>
          <w:p w14:paraId="25936353" w14:textId="77777777" w:rsidR="005A7BBF" w:rsidRDefault="005A7BBF" w:rsidP="0098507D">
            <w:pPr>
              <w:pStyle w:val="Default"/>
              <w:rPr>
                <w:sz w:val="22"/>
                <w:szCs w:val="22"/>
                <w:lang w:eastAsia="cs-CZ"/>
              </w:rPr>
            </w:pPr>
          </w:p>
          <w:p w14:paraId="2EAEAF9C" w14:textId="2CE2488C" w:rsidR="0098507D" w:rsidRPr="00CB1A6D" w:rsidRDefault="0098507D" w:rsidP="0098507D">
            <w:pPr>
              <w:pStyle w:val="Default"/>
              <w:rPr>
                <w:b/>
                <w:sz w:val="22"/>
                <w:szCs w:val="22"/>
              </w:rPr>
            </w:pPr>
            <w:r>
              <w:rPr>
                <w:b/>
                <w:sz w:val="22"/>
                <w:szCs w:val="22"/>
              </w:rPr>
              <w:t>N</w:t>
            </w:r>
            <w:r w:rsidRPr="00CB1A6D">
              <w:rPr>
                <w:b/>
                <w:sz w:val="22"/>
                <w:szCs w:val="22"/>
              </w:rPr>
              <w:t>ávrh zákona č. xx/2026 Z. z.</w:t>
            </w:r>
          </w:p>
          <w:p w14:paraId="2E6DCEA7" w14:textId="77777777" w:rsidR="0098507D" w:rsidRDefault="0098507D" w:rsidP="0098507D">
            <w:pPr>
              <w:pStyle w:val="Default"/>
              <w:rPr>
                <w:sz w:val="22"/>
                <w:szCs w:val="22"/>
              </w:rPr>
            </w:pPr>
          </w:p>
          <w:p w14:paraId="35B92923" w14:textId="77777777" w:rsidR="0098507D" w:rsidRDefault="0098507D" w:rsidP="0098507D">
            <w:pPr>
              <w:pStyle w:val="Default"/>
              <w:rPr>
                <w:sz w:val="22"/>
                <w:szCs w:val="22"/>
              </w:rPr>
            </w:pPr>
          </w:p>
          <w:p w14:paraId="1005D78B" w14:textId="0816DB6B" w:rsidR="0098507D" w:rsidRPr="00DD2E61" w:rsidRDefault="0098507D" w:rsidP="0098507D">
            <w:pPr>
              <w:pStyle w:val="Default"/>
              <w:rPr>
                <w:sz w:val="22"/>
                <w:szCs w:val="22"/>
              </w:rPr>
            </w:pPr>
            <w:r w:rsidRPr="00E46259">
              <w:rPr>
                <w:sz w:val="22"/>
                <w:szCs w:val="22"/>
                <w:shd w:val="clear" w:color="auto" w:fill="C5E0B3" w:themeFill="accent6" w:themeFillTint="66"/>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C5CD060" w14:textId="77777777" w:rsidR="0098507D" w:rsidRPr="006275D6" w:rsidRDefault="0098507D" w:rsidP="0098507D">
            <w:pPr>
              <w:pStyle w:val="Default"/>
              <w:rPr>
                <w:b/>
                <w:color w:val="auto"/>
                <w:sz w:val="22"/>
                <w:szCs w:val="22"/>
              </w:rPr>
            </w:pPr>
            <w:r w:rsidRPr="006275D6">
              <w:rPr>
                <w:b/>
                <w:color w:val="auto"/>
                <w:sz w:val="22"/>
                <w:szCs w:val="22"/>
              </w:rPr>
              <w:lastRenderedPageBreak/>
              <w:t>§ 7</w:t>
            </w:r>
          </w:p>
          <w:p w14:paraId="49E72606" w14:textId="615D7520" w:rsidR="0098507D" w:rsidRPr="006275D6" w:rsidRDefault="0098507D" w:rsidP="0098507D">
            <w:pPr>
              <w:pStyle w:val="Default"/>
              <w:rPr>
                <w:b/>
                <w:color w:val="auto"/>
                <w:sz w:val="22"/>
                <w:szCs w:val="22"/>
              </w:rPr>
            </w:pPr>
            <w:r w:rsidRPr="006275D6">
              <w:rPr>
                <w:b/>
                <w:color w:val="auto"/>
                <w:sz w:val="22"/>
                <w:szCs w:val="22"/>
              </w:rPr>
              <w:t>O 1</w:t>
            </w:r>
          </w:p>
          <w:p w14:paraId="325BC925" w14:textId="6DE2FFF5" w:rsidR="0098507D" w:rsidRPr="006275D6" w:rsidRDefault="0098507D" w:rsidP="0098507D">
            <w:pPr>
              <w:pStyle w:val="Default"/>
              <w:rPr>
                <w:b/>
                <w:color w:val="auto"/>
                <w:sz w:val="22"/>
                <w:szCs w:val="22"/>
              </w:rPr>
            </w:pPr>
            <w:r w:rsidRPr="006275D6">
              <w:rPr>
                <w:b/>
                <w:color w:val="auto"/>
                <w:sz w:val="22"/>
                <w:szCs w:val="22"/>
              </w:rPr>
              <w:t>V 1</w:t>
            </w:r>
          </w:p>
          <w:p w14:paraId="0D7F69A6" w14:textId="77777777" w:rsidR="0098507D" w:rsidRDefault="0098507D" w:rsidP="0098507D">
            <w:pPr>
              <w:pStyle w:val="Default"/>
              <w:rPr>
                <w:color w:val="auto"/>
                <w:sz w:val="22"/>
                <w:szCs w:val="22"/>
              </w:rPr>
            </w:pPr>
          </w:p>
          <w:p w14:paraId="3E949738" w14:textId="77777777" w:rsidR="0098507D" w:rsidRDefault="0098507D" w:rsidP="0098507D">
            <w:pPr>
              <w:pStyle w:val="Default"/>
              <w:rPr>
                <w:color w:val="auto"/>
                <w:sz w:val="22"/>
                <w:szCs w:val="22"/>
              </w:rPr>
            </w:pPr>
          </w:p>
          <w:p w14:paraId="788B0781" w14:textId="0F355ED7" w:rsidR="0098507D" w:rsidRDefault="0098507D" w:rsidP="0098507D">
            <w:pPr>
              <w:pStyle w:val="Default"/>
              <w:rPr>
                <w:color w:val="auto"/>
                <w:sz w:val="22"/>
                <w:szCs w:val="22"/>
              </w:rPr>
            </w:pPr>
          </w:p>
          <w:p w14:paraId="0D842A29" w14:textId="77777777" w:rsidR="0098507D" w:rsidRDefault="0098507D" w:rsidP="0098507D">
            <w:pPr>
              <w:pStyle w:val="Default"/>
              <w:rPr>
                <w:color w:val="auto"/>
                <w:sz w:val="22"/>
                <w:szCs w:val="22"/>
              </w:rPr>
            </w:pPr>
          </w:p>
          <w:p w14:paraId="2BBA0807" w14:textId="1D84847A" w:rsidR="0098507D" w:rsidRDefault="0098507D" w:rsidP="0098507D">
            <w:pPr>
              <w:pStyle w:val="Default"/>
              <w:rPr>
                <w:color w:val="auto"/>
                <w:sz w:val="22"/>
                <w:szCs w:val="22"/>
              </w:rPr>
            </w:pPr>
            <w:r>
              <w:rPr>
                <w:color w:val="auto"/>
                <w:sz w:val="22"/>
                <w:szCs w:val="22"/>
              </w:rPr>
              <w:t>§ 6</w:t>
            </w:r>
          </w:p>
          <w:p w14:paraId="30C5A8C6" w14:textId="5ED799BE" w:rsidR="0098507D" w:rsidRDefault="0098507D" w:rsidP="0098507D">
            <w:pPr>
              <w:pStyle w:val="Default"/>
              <w:rPr>
                <w:color w:val="auto"/>
                <w:sz w:val="22"/>
                <w:szCs w:val="22"/>
              </w:rPr>
            </w:pPr>
            <w:r>
              <w:rPr>
                <w:color w:val="auto"/>
                <w:sz w:val="22"/>
                <w:szCs w:val="22"/>
              </w:rPr>
              <w:t>O 1</w:t>
            </w:r>
          </w:p>
          <w:p w14:paraId="379CA878" w14:textId="77777777" w:rsidR="0098507D" w:rsidRDefault="0098507D" w:rsidP="0098507D">
            <w:pPr>
              <w:pStyle w:val="Default"/>
              <w:rPr>
                <w:color w:val="auto"/>
                <w:sz w:val="22"/>
                <w:szCs w:val="22"/>
              </w:rPr>
            </w:pPr>
          </w:p>
          <w:p w14:paraId="261BBF73" w14:textId="77777777" w:rsidR="0098507D" w:rsidRDefault="0098507D" w:rsidP="0098507D">
            <w:pPr>
              <w:pStyle w:val="Default"/>
              <w:rPr>
                <w:color w:val="auto"/>
                <w:sz w:val="22"/>
                <w:szCs w:val="22"/>
              </w:rPr>
            </w:pPr>
          </w:p>
          <w:p w14:paraId="1BFBCDB8" w14:textId="77777777" w:rsidR="0098507D" w:rsidRDefault="0098507D" w:rsidP="0098507D">
            <w:pPr>
              <w:pStyle w:val="Default"/>
              <w:rPr>
                <w:color w:val="auto"/>
                <w:sz w:val="22"/>
                <w:szCs w:val="22"/>
              </w:rPr>
            </w:pPr>
          </w:p>
          <w:p w14:paraId="4BAEF609" w14:textId="3E36D077" w:rsidR="0098507D" w:rsidRDefault="0098507D" w:rsidP="0098507D">
            <w:pPr>
              <w:pStyle w:val="Default"/>
              <w:rPr>
                <w:color w:val="auto"/>
                <w:sz w:val="22"/>
                <w:szCs w:val="22"/>
              </w:rPr>
            </w:pPr>
          </w:p>
          <w:p w14:paraId="57E83C25" w14:textId="77777777" w:rsidR="00A2338D" w:rsidRDefault="00A2338D" w:rsidP="0098507D">
            <w:pPr>
              <w:pStyle w:val="Default"/>
              <w:rPr>
                <w:color w:val="auto"/>
                <w:sz w:val="22"/>
                <w:szCs w:val="22"/>
              </w:rPr>
            </w:pPr>
          </w:p>
          <w:p w14:paraId="1FB97C55" w14:textId="77777777" w:rsidR="0098507D" w:rsidRDefault="0098507D" w:rsidP="0098507D">
            <w:pPr>
              <w:pStyle w:val="Default"/>
              <w:rPr>
                <w:color w:val="auto"/>
                <w:sz w:val="22"/>
                <w:szCs w:val="22"/>
              </w:rPr>
            </w:pPr>
          </w:p>
          <w:p w14:paraId="5D5D6F1C" w14:textId="187FEF5B" w:rsidR="0098507D" w:rsidRDefault="0098507D" w:rsidP="0098507D">
            <w:pPr>
              <w:pStyle w:val="Default"/>
              <w:rPr>
                <w:color w:val="auto"/>
                <w:sz w:val="22"/>
                <w:szCs w:val="22"/>
              </w:rPr>
            </w:pPr>
            <w:r>
              <w:rPr>
                <w:color w:val="auto"/>
                <w:sz w:val="22"/>
                <w:szCs w:val="22"/>
              </w:rPr>
              <w:t>O 2</w:t>
            </w:r>
          </w:p>
          <w:p w14:paraId="1450180B" w14:textId="77777777" w:rsidR="0098507D" w:rsidRDefault="0098507D" w:rsidP="0098507D">
            <w:pPr>
              <w:pStyle w:val="Default"/>
              <w:rPr>
                <w:color w:val="auto"/>
                <w:sz w:val="22"/>
                <w:szCs w:val="22"/>
              </w:rPr>
            </w:pPr>
          </w:p>
          <w:p w14:paraId="266905FC" w14:textId="77777777" w:rsidR="0098507D" w:rsidRDefault="0098507D" w:rsidP="0098507D">
            <w:pPr>
              <w:pStyle w:val="Default"/>
              <w:rPr>
                <w:color w:val="auto"/>
                <w:sz w:val="22"/>
                <w:szCs w:val="22"/>
              </w:rPr>
            </w:pPr>
          </w:p>
          <w:p w14:paraId="48AF66D3" w14:textId="77777777" w:rsidR="0098507D" w:rsidRDefault="0098507D" w:rsidP="0098507D">
            <w:pPr>
              <w:pStyle w:val="Default"/>
              <w:rPr>
                <w:color w:val="auto"/>
                <w:sz w:val="22"/>
                <w:szCs w:val="22"/>
              </w:rPr>
            </w:pPr>
          </w:p>
          <w:p w14:paraId="5A2B2835" w14:textId="77777777" w:rsidR="0098507D" w:rsidRDefault="0098507D" w:rsidP="0098507D">
            <w:pPr>
              <w:pStyle w:val="Default"/>
              <w:rPr>
                <w:color w:val="auto"/>
                <w:sz w:val="22"/>
                <w:szCs w:val="22"/>
              </w:rPr>
            </w:pPr>
          </w:p>
          <w:p w14:paraId="4D2CADAD" w14:textId="77777777" w:rsidR="0098507D" w:rsidRDefault="0098507D" w:rsidP="0098507D">
            <w:pPr>
              <w:pStyle w:val="Default"/>
              <w:rPr>
                <w:color w:val="auto"/>
                <w:sz w:val="22"/>
                <w:szCs w:val="22"/>
              </w:rPr>
            </w:pPr>
          </w:p>
          <w:p w14:paraId="7763E20C" w14:textId="77777777" w:rsidR="0098507D" w:rsidRDefault="0098507D" w:rsidP="0098507D">
            <w:pPr>
              <w:pStyle w:val="Default"/>
              <w:rPr>
                <w:color w:val="auto"/>
                <w:sz w:val="22"/>
                <w:szCs w:val="22"/>
              </w:rPr>
            </w:pPr>
          </w:p>
          <w:p w14:paraId="25B1959B" w14:textId="77777777" w:rsidR="0098507D" w:rsidRDefault="0098507D" w:rsidP="0098507D">
            <w:pPr>
              <w:pStyle w:val="Default"/>
              <w:rPr>
                <w:color w:val="auto"/>
                <w:sz w:val="22"/>
                <w:szCs w:val="22"/>
              </w:rPr>
            </w:pPr>
          </w:p>
          <w:p w14:paraId="6B4CE0F3" w14:textId="77777777" w:rsidR="0098507D" w:rsidRDefault="0098507D" w:rsidP="0098507D">
            <w:pPr>
              <w:pStyle w:val="Default"/>
              <w:rPr>
                <w:color w:val="auto"/>
                <w:sz w:val="22"/>
                <w:szCs w:val="22"/>
              </w:rPr>
            </w:pPr>
          </w:p>
          <w:p w14:paraId="1EA085B2" w14:textId="4A6BA98B" w:rsidR="0098507D" w:rsidRDefault="0098507D" w:rsidP="0098507D">
            <w:pPr>
              <w:pStyle w:val="Default"/>
              <w:rPr>
                <w:color w:val="auto"/>
                <w:sz w:val="22"/>
                <w:szCs w:val="22"/>
              </w:rPr>
            </w:pPr>
            <w:r>
              <w:rPr>
                <w:color w:val="auto"/>
                <w:sz w:val="22"/>
                <w:szCs w:val="22"/>
              </w:rPr>
              <w:t>O 3</w:t>
            </w:r>
          </w:p>
          <w:p w14:paraId="583F5526" w14:textId="77777777" w:rsidR="0098507D" w:rsidRDefault="0098507D" w:rsidP="0098507D">
            <w:pPr>
              <w:pStyle w:val="Default"/>
              <w:rPr>
                <w:color w:val="auto"/>
                <w:sz w:val="22"/>
                <w:szCs w:val="22"/>
              </w:rPr>
            </w:pPr>
          </w:p>
          <w:p w14:paraId="312F86E0" w14:textId="77777777" w:rsidR="0098507D" w:rsidRDefault="0098507D" w:rsidP="0098507D">
            <w:pPr>
              <w:pStyle w:val="Default"/>
              <w:rPr>
                <w:color w:val="auto"/>
                <w:sz w:val="22"/>
                <w:szCs w:val="22"/>
              </w:rPr>
            </w:pPr>
          </w:p>
          <w:p w14:paraId="24F013E5" w14:textId="77777777" w:rsidR="0098507D" w:rsidRDefault="0098507D" w:rsidP="0098507D">
            <w:pPr>
              <w:pStyle w:val="Default"/>
              <w:rPr>
                <w:color w:val="auto"/>
                <w:sz w:val="22"/>
                <w:szCs w:val="22"/>
              </w:rPr>
            </w:pPr>
          </w:p>
          <w:p w14:paraId="423D2F6A" w14:textId="77777777" w:rsidR="0098507D" w:rsidRDefault="0098507D" w:rsidP="0098507D">
            <w:pPr>
              <w:pStyle w:val="Default"/>
              <w:rPr>
                <w:color w:val="auto"/>
                <w:sz w:val="22"/>
                <w:szCs w:val="22"/>
              </w:rPr>
            </w:pPr>
          </w:p>
          <w:p w14:paraId="1728011A" w14:textId="77777777" w:rsidR="0098507D" w:rsidRDefault="0098507D" w:rsidP="0098507D">
            <w:pPr>
              <w:pStyle w:val="Default"/>
              <w:rPr>
                <w:color w:val="auto"/>
                <w:sz w:val="22"/>
                <w:szCs w:val="22"/>
              </w:rPr>
            </w:pPr>
          </w:p>
          <w:p w14:paraId="1F036820" w14:textId="77777777" w:rsidR="0098507D" w:rsidRDefault="0098507D" w:rsidP="0098507D">
            <w:pPr>
              <w:pStyle w:val="Default"/>
              <w:rPr>
                <w:color w:val="auto"/>
                <w:sz w:val="22"/>
                <w:szCs w:val="22"/>
              </w:rPr>
            </w:pPr>
          </w:p>
          <w:p w14:paraId="2381B412" w14:textId="77777777" w:rsidR="0098507D" w:rsidRDefault="0098507D" w:rsidP="0098507D">
            <w:pPr>
              <w:pStyle w:val="Default"/>
              <w:rPr>
                <w:color w:val="auto"/>
                <w:sz w:val="22"/>
                <w:szCs w:val="22"/>
              </w:rPr>
            </w:pPr>
          </w:p>
          <w:p w14:paraId="1696D90F" w14:textId="77777777" w:rsidR="0098507D" w:rsidRDefault="0098507D" w:rsidP="0098507D">
            <w:pPr>
              <w:pStyle w:val="Default"/>
              <w:rPr>
                <w:color w:val="auto"/>
                <w:sz w:val="22"/>
                <w:szCs w:val="22"/>
              </w:rPr>
            </w:pPr>
          </w:p>
          <w:p w14:paraId="4392A519" w14:textId="77777777" w:rsidR="0098507D" w:rsidRDefault="0098507D" w:rsidP="0098507D">
            <w:pPr>
              <w:pStyle w:val="Default"/>
              <w:rPr>
                <w:color w:val="auto"/>
                <w:sz w:val="22"/>
                <w:szCs w:val="22"/>
              </w:rPr>
            </w:pPr>
          </w:p>
          <w:p w14:paraId="426171E0" w14:textId="77777777" w:rsidR="0098507D" w:rsidRDefault="0098507D" w:rsidP="0098507D">
            <w:pPr>
              <w:pStyle w:val="Default"/>
              <w:rPr>
                <w:color w:val="auto"/>
                <w:sz w:val="22"/>
                <w:szCs w:val="22"/>
              </w:rPr>
            </w:pPr>
          </w:p>
          <w:p w14:paraId="0801770A" w14:textId="77777777" w:rsidR="0098507D" w:rsidRDefault="0098507D" w:rsidP="0098507D">
            <w:pPr>
              <w:pStyle w:val="Default"/>
              <w:rPr>
                <w:color w:val="auto"/>
                <w:sz w:val="22"/>
                <w:szCs w:val="22"/>
              </w:rPr>
            </w:pPr>
          </w:p>
          <w:p w14:paraId="1407A949" w14:textId="77777777" w:rsidR="0098507D" w:rsidRDefault="0098507D" w:rsidP="0098507D">
            <w:pPr>
              <w:pStyle w:val="Default"/>
              <w:rPr>
                <w:color w:val="auto"/>
                <w:sz w:val="22"/>
                <w:szCs w:val="22"/>
              </w:rPr>
            </w:pPr>
          </w:p>
          <w:p w14:paraId="5481B449" w14:textId="77777777" w:rsidR="0098507D" w:rsidRDefault="0098507D" w:rsidP="0098507D">
            <w:pPr>
              <w:pStyle w:val="Default"/>
              <w:rPr>
                <w:color w:val="auto"/>
                <w:sz w:val="22"/>
                <w:szCs w:val="22"/>
              </w:rPr>
            </w:pPr>
          </w:p>
          <w:p w14:paraId="5BCD6335" w14:textId="77777777" w:rsidR="0098507D" w:rsidRDefault="0098507D" w:rsidP="0098507D">
            <w:pPr>
              <w:pStyle w:val="Default"/>
              <w:rPr>
                <w:color w:val="auto"/>
                <w:sz w:val="22"/>
                <w:szCs w:val="22"/>
              </w:rPr>
            </w:pPr>
          </w:p>
          <w:p w14:paraId="1C95AB2A" w14:textId="77777777" w:rsidR="0098507D" w:rsidRDefault="0098507D" w:rsidP="0098507D">
            <w:pPr>
              <w:pStyle w:val="Default"/>
              <w:rPr>
                <w:color w:val="auto"/>
                <w:sz w:val="22"/>
                <w:szCs w:val="22"/>
              </w:rPr>
            </w:pPr>
          </w:p>
          <w:p w14:paraId="7C17E593" w14:textId="77777777" w:rsidR="0098507D" w:rsidRDefault="0098507D" w:rsidP="0098507D">
            <w:pPr>
              <w:pStyle w:val="Default"/>
              <w:rPr>
                <w:color w:val="auto"/>
                <w:sz w:val="22"/>
                <w:szCs w:val="22"/>
              </w:rPr>
            </w:pPr>
          </w:p>
          <w:p w14:paraId="4338B37A" w14:textId="77777777" w:rsidR="0098507D" w:rsidRDefault="0098507D" w:rsidP="0098507D">
            <w:pPr>
              <w:pStyle w:val="Default"/>
              <w:rPr>
                <w:color w:val="auto"/>
                <w:sz w:val="22"/>
                <w:szCs w:val="22"/>
              </w:rPr>
            </w:pPr>
          </w:p>
          <w:p w14:paraId="4A4447F9" w14:textId="22B8B37F" w:rsidR="0098507D" w:rsidRDefault="0098507D" w:rsidP="0098507D">
            <w:pPr>
              <w:pStyle w:val="Default"/>
              <w:rPr>
                <w:color w:val="auto"/>
                <w:sz w:val="22"/>
                <w:szCs w:val="22"/>
              </w:rPr>
            </w:pPr>
          </w:p>
          <w:p w14:paraId="22CAD0DA" w14:textId="455475D1" w:rsidR="00E452BF" w:rsidRDefault="00E452BF" w:rsidP="0098507D">
            <w:pPr>
              <w:pStyle w:val="Default"/>
              <w:rPr>
                <w:color w:val="auto"/>
                <w:sz w:val="22"/>
                <w:szCs w:val="22"/>
              </w:rPr>
            </w:pPr>
          </w:p>
          <w:p w14:paraId="5438AD4A" w14:textId="77777777" w:rsidR="005A7BBF" w:rsidRDefault="005A7BBF" w:rsidP="0098507D">
            <w:pPr>
              <w:pStyle w:val="Default"/>
              <w:rPr>
                <w:color w:val="auto"/>
                <w:sz w:val="22"/>
                <w:szCs w:val="22"/>
              </w:rPr>
            </w:pPr>
          </w:p>
          <w:p w14:paraId="09480A75" w14:textId="3B4A394F" w:rsidR="0098507D" w:rsidRDefault="0098507D" w:rsidP="0098507D">
            <w:pPr>
              <w:pStyle w:val="Default"/>
              <w:rPr>
                <w:color w:val="auto"/>
                <w:sz w:val="22"/>
                <w:szCs w:val="22"/>
              </w:rPr>
            </w:pPr>
            <w:r>
              <w:rPr>
                <w:color w:val="auto"/>
                <w:sz w:val="22"/>
                <w:szCs w:val="22"/>
              </w:rPr>
              <w:lastRenderedPageBreak/>
              <w:t>O 4</w:t>
            </w:r>
          </w:p>
          <w:p w14:paraId="16C91AF6" w14:textId="77777777" w:rsidR="0098507D" w:rsidRDefault="0098507D" w:rsidP="0098507D">
            <w:pPr>
              <w:pStyle w:val="Default"/>
              <w:rPr>
                <w:color w:val="auto"/>
                <w:sz w:val="22"/>
                <w:szCs w:val="22"/>
              </w:rPr>
            </w:pPr>
          </w:p>
          <w:p w14:paraId="4AAFBD00" w14:textId="77777777" w:rsidR="0098507D" w:rsidRDefault="0098507D" w:rsidP="0098507D">
            <w:pPr>
              <w:pStyle w:val="Default"/>
              <w:rPr>
                <w:color w:val="auto"/>
                <w:sz w:val="22"/>
                <w:szCs w:val="22"/>
              </w:rPr>
            </w:pPr>
          </w:p>
          <w:p w14:paraId="59C1141E" w14:textId="77777777" w:rsidR="0098507D" w:rsidRDefault="0098507D" w:rsidP="0098507D">
            <w:pPr>
              <w:pStyle w:val="Default"/>
              <w:rPr>
                <w:color w:val="auto"/>
                <w:sz w:val="22"/>
                <w:szCs w:val="22"/>
              </w:rPr>
            </w:pPr>
          </w:p>
          <w:p w14:paraId="225BAF33" w14:textId="77777777" w:rsidR="0098507D" w:rsidRDefault="0098507D" w:rsidP="0098507D">
            <w:pPr>
              <w:pStyle w:val="Default"/>
              <w:rPr>
                <w:color w:val="auto"/>
                <w:sz w:val="22"/>
                <w:szCs w:val="22"/>
              </w:rPr>
            </w:pPr>
          </w:p>
          <w:p w14:paraId="198C2ACF" w14:textId="77777777" w:rsidR="0098507D" w:rsidRDefault="0098507D" w:rsidP="0098507D">
            <w:pPr>
              <w:pStyle w:val="Default"/>
              <w:rPr>
                <w:color w:val="auto"/>
                <w:sz w:val="22"/>
                <w:szCs w:val="22"/>
              </w:rPr>
            </w:pPr>
          </w:p>
          <w:p w14:paraId="130921B5" w14:textId="77777777" w:rsidR="0098507D" w:rsidRDefault="0098507D" w:rsidP="0098507D">
            <w:pPr>
              <w:pStyle w:val="Default"/>
              <w:rPr>
                <w:color w:val="auto"/>
                <w:sz w:val="22"/>
                <w:szCs w:val="22"/>
              </w:rPr>
            </w:pPr>
          </w:p>
          <w:p w14:paraId="7AE7A366" w14:textId="77777777" w:rsidR="0098507D" w:rsidRDefault="0098507D" w:rsidP="0098507D">
            <w:pPr>
              <w:pStyle w:val="Default"/>
              <w:rPr>
                <w:color w:val="auto"/>
                <w:sz w:val="22"/>
                <w:szCs w:val="22"/>
              </w:rPr>
            </w:pPr>
          </w:p>
          <w:p w14:paraId="0E6A68A7" w14:textId="2688B52F" w:rsidR="0098507D" w:rsidRDefault="0098507D" w:rsidP="0098507D">
            <w:pPr>
              <w:pStyle w:val="Default"/>
              <w:rPr>
                <w:color w:val="auto"/>
                <w:sz w:val="22"/>
                <w:szCs w:val="22"/>
              </w:rPr>
            </w:pPr>
          </w:p>
          <w:p w14:paraId="659B82C5" w14:textId="77777777" w:rsidR="00E452BF" w:rsidRDefault="00E452BF" w:rsidP="0098507D">
            <w:pPr>
              <w:pStyle w:val="Default"/>
              <w:rPr>
                <w:color w:val="auto"/>
                <w:sz w:val="22"/>
                <w:szCs w:val="22"/>
              </w:rPr>
            </w:pPr>
          </w:p>
          <w:p w14:paraId="56926E64" w14:textId="1F9970B4" w:rsidR="0098507D" w:rsidRPr="001B708A" w:rsidRDefault="0098507D" w:rsidP="0098507D">
            <w:pPr>
              <w:pStyle w:val="Default"/>
              <w:rPr>
                <w:b/>
                <w:color w:val="auto"/>
                <w:sz w:val="22"/>
                <w:szCs w:val="22"/>
              </w:rPr>
            </w:pPr>
            <w:r w:rsidRPr="001B708A">
              <w:rPr>
                <w:b/>
                <w:color w:val="auto"/>
                <w:sz w:val="22"/>
                <w:szCs w:val="22"/>
              </w:rPr>
              <w:t>§ 4c</w:t>
            </w:r>
          </w:p>
          <w:p w14:paraId="418889B9" w14:textId="4B5E15FC" w:rsidR="0098507D" w:rsidRDefault="0098507D" w:rsidP="0098507D">
            <w:pPr>
              <w:pStyle w:val="Default"/>
              <w:rPr>
                <w:b/>
                <w:color w:val="auto"/>
                <w:sz w:val="22"/>
                <w:szCs w:val="22"/>
              </w:rPr>
            </w:pPr>
            <w:r w:rsidRPr="001B708A">
              <w:rPr>
                <w:b/>
                <w:color w:val="auto"/>
                <w:sz w:val="22"/>
                <w:szCs w:val="22"/>
              </w:rPr>
              <w:t>O</w:t>
            </w:r>
            <w:r>
              <w:rPr>
                <w:b/>
                <w:color w:val="auto"/>
                <w:sz w:val="22"/>
                <w:szCs w:val="22"/>
              </w:rPr>
              <w:t> </w:t>
            </w:r>
            <w:r w:rsidRPr="001B708A">
              <w:rPr>
                <w:b/>
                <w:color w:val="auto"/>
                <w:sz w:val="22"/>
                <w:szCs w:val="22"/>
              </w:rPr>
              <w:t>3</w:t>
            </w:r>
          </w:p>
          <w:p w14:paraId="7A54DFB8" w14:textId="77777777" w:rsidR="0098507D" w:rsidRDefault="0098507D" w:rsidP="0098507D">
            <w:pPr>
              <w:pStyle w:val="Default"/>
              <w:rPr>
                <w:b/>
                <w:color w:val="auto"/>
                <w:sz w:val="22"/>
                <w:szCs w:val="22"/>
              </w:rPr>
            </w:pPr>
          </w:p>
          <w:p w14:paraId="0160C18C" w14:textId="77777777" w:rsidR="0098507D" w:rsidRDefault="0098507D" w:rsidP="0098507D">
            <w:pPr>
              <w:pStyle w:val="Default"/>
              <w:rPr>
                <w:b/>
                <w:color w:val="auto"/>
                <w:sz w:val="22"/>
                <w:szCs w:val="22"/>
              </w:rPr>
            </w:pPr>
          </w:p>
          <w:p w14:paraId="77CCDECA" w14:textId="77777777" w:rsidR="0098507D" w:rsidRDefault="0098507D" w:rsidP="0098507D">
            <w:pPr>
              <w:pStyle w:val="Default"/>
              <w:rPr>
                <w:b/>
                <w:color w:val="auto"/>
                <w:sz w:val="22"/>
                <w:szCs w:val="22"/>
              </w:rPr>
            </w:pPr>
          </w:p>
          <w:p w14:paraId="0FBDAD6D" w14:textId="77777777" w:rsidR="0098507D" w:rsidRDefault="0098507D" w:rsidP="0098507D">
            <w:pPr>
              <w:pStyle w:val="Default"/>
              <w:rPr>
                <w:b/>
                <w:color w:val="auto"/>
                <w:sz w:val="22"/>
                <w:szCs w:val="22"/>
              </w:rPr>
            </w:pPr>
          </w:p>
          <w:p w14:paraId="41759563" w14:textId="41E64B1B" w:rsidR="0098507D" w:rsidRDefault="0098507D" w:rsidP="0098507D">
            <w:pPr>
              <w:pStyle w:val="Default"/>
              <w:rPr>
                <w:b/>
                <w:color w:val="auto"/>
                <w:sz w:val="22"/>
                <w:szCs w:val="22"/>
              </w:rPr>
            </w:pPr>
          </w:p>
          <w:p w14:paraId="668A0A8F" w14:textId="77777777" w:rsidR="0098507D" w:rsidRPr="00E46259" w:rsidRDefault="0098507D" w:rsidP="0098507D">
            <w:pPr>
              <w:pStyle w:val="Default"/>
              <w:shd w:val="clear" w:color="auto" w:fill="C5E0B3" w:themeFill="accent6" w:themeFillTint="66"/>
              <w:rPr>
                <w:color w:val="auto"/>
                <w:sz w:val="22"/>
                <w:szCs w:val="22"/>
              </w:rPr>
            </w:pPr>
            <w:r w:rsidRPr="00E46259">
              <w:rPr>
                <w:color w:val="auto"/>
                <w:sz w:val="22"/>
                <w:szCs w:val="22"/>
              </w:rPr>
              <w:t>§ 6</w:t>
            </w:r>
          </w:p>
          <w:p w14:paraId="660CF4C4" w14:textId="6DEA4264" w:rsidR="0098507D" w:rsidRDefault="0098507D" w:rsidP="0098507D">
            <w:pPr>
              <w:pStyle w:val="Default"/>
              <w:shd w:val="clear" w:color="auto" w:fill="C5E0B3" w:themeFill="accent6" w:themeFillTint="66"/>
              <w:rPr>
                <w:color w:val="auto"/>
                <w:sz w:val="22"/>
                <w:szCs w:val="22"/>
              </w:rPr>
            </w:pPr>
            <w:r w:rsidRPr="00E46259">
              <w:rPr>
                <w:color w:val="auto"/>
                <w:sz w:val="22"/>
                <w:szCs w:val="22"/>
              </w:rPr>
              <w:t>O</w:t>
            </w:r>
            <w:r>
              <w:rPr>
                <w:color w:val="auto"/>
                <w:sz w:val="22"/>
                <w:szCs w:val="22"/>
              </w:rPr>
              <w:t> </w:t>
            </w:r>
            <w:r w:rsidRPr="00E46259">
              <w:rPr>
                <w:color w:val="auto"/>
                <w:sz w:val="22"/>
                <w:szCs w:val="22"/>
              </w:rPr>
              <w:t>1</w:t>
            </w:r>
          </w:p>
          <w:p w14:paraId="777D8A5B" w14:textId="77777777" w:rsidR="0098507D" w:rsidRDefault="0098507D" w:rsidP="0098507D">
            <w:pPr>
              <w:pStyle w:val="Default"/>
              <w:rPr>
                <w:color w:val="auto"/>
                <w:sz w:val="22"/>
                <w:szCs w:val="22"/>
              </w:rPr>
            </w:pPr>
          </w:p>
          <w:p w14:paraId="1F4ABD62" w14:textId="77777777" w:rsidR="0098507D" w:rsidRDefault="0098507D" w:rsidP="0098507D">
            <w:pPr>
              <w:pStyle w:val="Default"/>
              <w:rPr>
                <w:color w:val="auto"/>
                <w:sz w:val="22"/>
                <w:szCs w:val="22"/>
              </w:rPr>
            </w:pPr>
          </w:p>
          <w:p w14:paraId="34326C3B" w14:textId="77777777" w:rsidR="0098507D" w:rsidRDefault="0098507D" w:rsidP="0098507D">
            <w:pPr>
              <w:pStyle w:val="Default"/>
              <w:rPr>
                <w:color w:val="auto"/>
                <w:sz w:val="22"/>
                <w:szCs w:val="22"/>
              </w:rPr>
            </w:pPr>
          </w:p>
          <w:p w14:paraId="1F09B578" w14:textId="77777777" w:rsidR="0098507D" w:rsidRDefault="0098507D" w:rsidP="0098507D">
            <w:pPr>
              <w:pStyle w:val="Default"/>
              <w:rPr>
                <w:color w:val="auto"/>
                <w:sz w:val="22"/>
                <w:szCs w:val="22"/>
              </w:rPr>
            </w:pPr>
          </w:p>
          <w:p w14:paraId="479D5D34" w14:textId="77777777" w:rsidR="0098507D" w:rsidRDefault="0098507D" w:rsidP="0098507D">
            <w:pPr>
              <w:pStyle w:val="Default"/>
              <w:rPr>
                <w:color w:val="auto"/>
                <w:sz w:val="22"/>
                <w:szCs w:val="22"/>
              </w:rPr>
            </w:pPr>
          </w:p>
          <w:p w14:paraId="1F580844" w14:textId="77777777" w:rsidR="0098507D" w:rsidRDefault="0098507D" w:rsidP="0098507D">
            <w:pPr>
              <w:pStyle w:val="Default"/>
              <w:rPr>
                <w:color w:val="auto"/>
                <w:sz w:val="22"/>
                <w:szCs w:val="22"/>
              </w:rPr>
            </w:pPr>
          </w:p>
          <w:p w14:paraId="773CBC36" w14:textId="77777777" w:rsidR="0098507D" w:rsidRDefault="0098507D" w:rsidP="0098507D">
            <w:pPr>
              <w:pStyle w:val="Default"/>
              <w:rPr>
                <w:color w:val="auto"/>
                <w:sz w:val="22"/>
                <w:szCs w:val="22"/>
              </w:rPr>
            </w:pPr>
          </w:p>
          <w:p w14:paraId="1372878C" w14:textId="77777777" w:rsidR="0098507D" w:rsidRDefault="0098507D" w:rsidP="0098507D">
            <w:pPr>
              <w:pStyle w:val="Default"/>
              <w:rPr>
                <w:color w:val="auto"/>
                <w:sz w:val="22"/>
                <w:szCs w:val="22"/>
              </w:rPr>
            </w:pPr>
          </w:p>
          <w:p w14:paraId="3D0AFBF3" w14:textId="77777777" w:rsidR="0098507D" w:rsidRDefault="0098507D" w:rsidP="0098507D">
            <w:pPr>
              <w:pStyle w:val="Default"/>
              <w:rPr>
                <w:color w:val="auto"/>
                <w:sz w:val="22"/>
                <w:szCs w:val="22"/>
              </w:rPr>
            </w:pPr>
          </w:p>
          <w:p w14:paraId="09363F84" w14:textId="77777777" w:rsidR="0098507D" w:rsidRDefault="0098507D" w:rsidP="0098507D">
            <w:pPr>
              <w:pStyle w:val="Default"/>
              <w:rPr>
                <w:color w:val="auto"/>
                <w:sz w:val="22"/>
                <w:szCs w:val="22"/>
              </w:rPr>
            </w:pPr>
          </w:p>
          <w:p w14:paraId="0A1C0C01" w14:textId="77777777" w:rsidR="0098507D" w:rsidRDefault="0098507D" w:rsidP="0098507D">
            <w:pPr>
              <w:pStyle w:val="Default"/>
              <w:rPr>
                <w:color w:val="auto"/>
                <w:sz w:val="22"/>
                <w:szCs w:val="22"/>
              </w:rPr>
            </w:pPr>
          </w:p>
          <w:p w14:paraId="60B911B7" w14:textId="77777777" w:rsidR="0098507D" w:rsidRDefault="0098507D" w:rsidP="0098507D">
            <w:pPr>
              <w:pStyle w:val="Default"/>
              <w:rPr>
                <w:color w:val="auto"/>
                <w:sz w:val="22"/>
                <w:szCs w:val="22"/>
              </w:rPr>
            </w:pPr>
          </w:p>
          <w:p w14:paraId="518D8B92" w14:textId="77777777" w:rsidR="0098507D" w:rsidRDefault="0098507D" w:rsidP="0098507D">
            <w:pPr>
              <w:pStyle w:val="Default"/>
              <w:rPr>
                <w:color w:val="auto"/>
                <w:sz w:val="22"/>
                <w:szCs w:val="22"/>
              </w:rPr>
            </w:pPr>
          </w:p>
          <w:p w14:paraId="3DBECD22" w14:textId="77777777" w:rsidR="0098507D" w:rsidRDefault="0098507D" w:rsidP="0098507D">
            <w:pPr>
              <w:pStyle w:val="Default"/>
              <w:shd w:val="clear" w:color="auto" w:fill="C5E0B3" w:themeFill="accent6" w:themeFillTint="66"/>
              <w:rPr>
                <w:color w:val="auto"/>
                <w:sz w:val="22"/>
                <w:szCs w:val="22"/>
              </w:rPr>
            </w:pPr>
            <w:r>
              <w:rPr>
                <w:color w:val="auto"/>
                <w:sz w:val="22"/>
                <w:szCs w:val="22"/>
              </w:rPr>
              <w:t>§ 7</w:t>
            </w:r>
          </w:p>
          <w:p w14:paraId="17448559" w14:textId="72467661" w:rsidR="0098507D" w:rsidRPr="00DD2E61" w:rsidRDefault="0098507D" w:rsidP="0098507D">
            <w:pPr>
              <w:pStyle w:val="Default"/>
              <w:shd w:val="clear" w:color="auto" w:fill="C5E0B3" w:themeFill="accent6" w:themeFillTint="66"/>
              <w:rPr>
                <w:color w:val="auto"/>
                <w:sz w:val="22"/>
                <w:szCs w:val="22"/>
              </w:rPr>
            </w:pPr>
            <w:r>
              <w:rPr>
                <w:color w:val="auto"/>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5F077DE" w14:textId="5BA516FB" w:rsidR="0098507D" w:rsidRDefault="0098507D" w:rsidP="0098507D">
            <w:pPr>
              <w:spacing w:after="0" w:line="240" w:lineRule="auto"/>
            </w:pPr>
            <w:r>
              <w:lastRenderedPageBreak/>
              <w:t>(1) </w:t>
            </w:r>
            <w:r w:rsidRPr="00B954B0">
              <w:t xml:space="preserve">Osvedčením o vykonanej energetickej certifikácii je energetický certifikát vydaný oprávnenou osobou </w:t>
            </w:r>
            <w:r w:rsidRPr="00B954B0">
              <w:rPr>
                <w:b/>
              </w:rPr>
              <w:t xml:space="preserve">na základe obhliadky na mieste alebo </w:t>
            </w:r>
            <w:r w:rsidR="005A6AC8" w:rsidRPr="005A6AC8">
              <w:rPr>
                <w:b/>
              </w:rPr>
              <w:t>v odôvodnených</w:t>
            </w:r>
            <w:r w:rsidR="005A6AC8">
              <w:rPr>
                <w:b/>
              </w:rPr>
              <w:t xml:space="preserve"> </w:t>
            </w:r>
            <w:r w:rsidRPr="00B954B0">
              <w:rPr>
                <w:b/>
              </w:rPr>
              <w:t>prípadoch uskutočnenej virtuálnou kontrolou.</w:t>
            </w:r>
          </w:p>
          <w:p w14:paraId="48FB030F" w14:textId="6A5D402B" w:rsidR="0098507D" w:rsidRDefault="0098507D" w:rsidP="0098507D">
            <w:pPr>
              <w:spacing w:after="0" w:line="240" w:lineRule="auto"/>
            </w:pPr>
          </w:p>
          <w:p w14:paraId="33148F9D" w14:textId="778245E5" w:rsidR="0098507D" w:rsidRDefault="0098507D" w:rsidP="0098507D">
            <w:pPr>
              <w:spacing w:after="0" w:line="240" w:lineRule="auto"/>
            </w:pPr>
            <w:r>
              <w:t xml:space="preserve">(1) Podnikanie v oblasti energetickej certifikácie je živnosťou podľa </w:t>
            </w:r>
            <w:r>
              <w:lastRenderedPageBreak/>
              <w:t>osobitného predpisu;</w:t>
            </w:r>
            <w:r w:rsidRPr="005574FE">
              <w:rPr>
                <w:vertAlign w:val="superscript"/>
              </w:rPr>
              <w:t>4)</w:t>
            </w:r>
            <w:r>
              <w:t xml:space="preserve"> osobitnou podmienkou jej prevádzkovania je odborná spôsobilosť a jej preukázanie skúškou odbornej spôsobilosti pred skúšobnou komisiou podľa osobitného predpisu.</w:t>
            </w:r>
            <w:r w:rsidRPr="005574FE">
              <w:rPr>
                <w:vertAlign w:val="superscript"/>
              </w:rPr>
              <w:t xml:space="preserve">5) </w:t>
            </w:r>
          </w:p>
          <w:p w14:paraId="36D63E98" w14:textId="52C8EF07" w:rsidR="0098507D" w:rsidRDefault="0098507D" w:rsidP="0098507D">
            <w:pPr>
              <w:spacing w:after="0" w:line="240" w:lineRule="auto"/>
            </w:pPr>
            <w:r>
              <w:t xml:space="preserve">(2) Odborná spôsobilosť sa podľa miest spotreby energie v budove člení na odbornú spôsobilosť na </w:t>
            </w:r>
          </w:p>
          <w:p w14:paraId="542C2EC6" w14:textId="77777777" w:rsidR="0098507D" w:rsidRDefault="0098507D" w:rsidP="0098507D">
            <w:pPr>
              <w:spacing w:after="0" w:line="240" w:lineRule="auto"/>
            </w:pPr>
            <w:r>
              <w:t xml:space="preserve"> a) tepelnú ochranu stavebných konštrukcií a budov, </w:t>
            </w:r>
          </w:p>
          <w:p w14:paraId="3E0B4ECD" w14:textId="77777777" w:rsidR="0098507D" w:rsidRDefault="0098507D" w:rsidP="0098507D">
            <w:pPr>
              <w:spacing w:after="0" w:line="240" w:lineRule="auto"/>
            </w:pPr>
            <w:r>
              <w:t xml:space="preserve"> b) vykurovanie a prípravu teplej vody, </w:t>
            </w:r>
          </w:p>
          <w:p w14:paraId="52DAE563" w14:textId="77777777" w:rsidR="0098507D" w:rsidRDefault="0098507D" w:rsidP="0098507D">
            <w:pPr>
              <w:spacing w:after="0" w:line="240" w:lineRule="auto"/>
            </w:pPr>
            <w:r>
              <w:t xml:space="preserve"> c) vetranie a klimatizáciu, </w:t>
            </w:r>
          </w:p>
          <w:p w14:paraId="329EFBC7" w14:textId="3CD50E18" w:rsidR="0098507D" w:rsidRDefault="0098507D" w:rsidP="0098507D">
            <w:pPr>
              <w:spacing w:after="0" w:line="240" w:lineRule="auto"/>
            </w:pPr>
            <w:r>
              <w:t xml:space="preserve"> d) elektroinštaláciu a zabudované osvetlenie budov. </w:t>
            </w:r>
          </w:p>
          <w:p w14:paraId="182DE1F4" w14:textId="2F41128C" w:rsidR="0098507D" w:rsidRDefault="0098507D" w:rsidP="0098507D">
            <w:pPr>
              <w:spacing w:after="0" w:line="240" w:lineRule="auto"/>
            </w:pPr>
            <w:r>
              <w:t xml:space="preserve">(3) Odborne spôsobilý je ten, kto preukáže, že má vysokoškolské vzdelanie druhého stupňa </w:t>
            </w:r>
          </w:p>
          <w:p w14:paraId="33420D41" w14:textId="77777777" w:rsidR="0098507D" w:rsidRDefault="0098507D" w:rsidP="0098507D">
            <w:pPr>
              <w:spacing w:after="0" w:line="240" w:lineRule="auto"/>
            </w:pPr>
            <w:r>
              <w:t xml:space="preserve"> a) stavebného zamerania alebo v oblasti architektúry, ak ide o odbornú spôsobilosť podľa odseku 2 písm. a), </w:t>
            </w:r>
          </w:p>
          <w:p w14:paraId="080358A0" w14:textId="4A198A1C" w:rsidR="0098507D" w:rsidRDefault="0098507D" w:rsidP="0098507D">
            <w:pPr>
              <w:spacing w:after="0" w:line="240" w:lineRule="auto"/>
            </w:pPr>
            <w:r>
              <w:t xml:space="preserve"> b) stavebného, energetického alebo strojárskeho zamerania, ak ide o odbornú spôsobilosť podľa odseku 2 písm. b) a c), </w:t>
            </w:r>
          </w:p>
          <w:p w14:paraId="515B7209" w14:textId="6280D910" w:rsidR="0098507D" w:rsidRDefault="0098507D" w:rsidP="0098507D">
            <w:pPr>
              <w:spacing w:after="0" w:line="240" w:lineRule="auto"/>
            </w:pPr>
            <w:r>
              <w:t xml:space="preserve"> c) elektrotechnického zamerania, ak ide o odbornú spôsobilosť podľa odseku 2 písm. d) a odbornú prax po ukončení vzdelávania v rozsahu najmenej troch rokov v oblasti projektovania stavebných konštrukcií alebo energetického vybavenia budov, alebo v oblasti posudzovania stavebných konštrukcií z hľadiska ich </w:t>
            </w:r>
            <w:proofErr w:type="spellStart"/>
            <w:r>
              <w:t>tepelnotechnických</w:t>
            </w:r>
            <w:proofErr w:type="spellEnd"/>
            <w:r>
              <w:t xml:space="preserve"> vlastností</w:t>
            </w:r>
            <w:r>
              <w:rPr>
                <w:color w:val="000000"/>
              </w:rPr>
              <w:t>,</w:t>
            </w:r>
            <w:r w:rsidRPr="006774EA">
              <w:rPr>
                <w:color w:val="000000"/>
              </w:rPr>
              <w:t xml:space="preserve"> </w:t>
            </w:r>
            <w:proofErr w:type="spellStart"/>
            <w:r w:rsidRPr="00B3769A">
              <w:rPr>
                <w:color w:val="000000"/>
              </w:rPr>
              <w:t>svetelnotechnických</w:t>
            </w:r>
            <w:proofErr w:type="spellEnd"/>
            <w:r w:rsidRPr="00B3769A">
              <w:rPr>
                <w:color w:val="000000"/>
              </w:rPr>
              <w:t xml:space="preserve"> vlastností </w:t>
            </w:r>
            <w:r>
              <w:t xml:space="preserve">alebo energetického vybavenia budov. </w:t>
            </w:r>
          </w:p>
          <w:p w14:paraId="1673ABFB" w14:textId="6451B3A9" w:rsidR="0098507D" w:rsidRDefault="0098507D" w:rsidP="0098507D">
            <w:pPr>
              <w:spacing w:after="0" w:line="240" w:lineRule="auto"/>
            </w:pPr>
            <w:r>
              <w:lastRenderedPageBreak/>
              <w:t>(4) Energetickú certifikáciu budov, ktoré slúžia na zabezpečenie obrany štátu, do ktorých môžu vstupovať iba osoby s bezpečnostnou previerkou podľa stupňa utajenia, vykonávajú zamestnanci Ministerstva obrany Slovenskej republiky s odbornou spôsobilosťou podľa odsekov 2 a 3, ktorú preukázali skúškou odbornej spôsobilosti podľa odseku 1.</w:t>
            </w:r>
          </w:p>
          <w:p w14:paraId="2411FD01" w14:textId="77777777" w:rsidR="0098507D" w:rsidRDefault="0098507D" w:rsidP="0098507D">
            <w:pPr>
              <w:spacing w:after="0" w:line="240" w:lineRule="auto"/>
            </w:pPr>
          </w:p>
          <w:p w14:paraId="2F917812" w14:textId="3CE8B652" w:rsidR="0098507D" w:rsidRDefault="0098507D" w:rsidP="0098507D">
            <w:pPr>
              <w:spacing w:after="0" w:line="240" w:lineRule="auto"/>
              <w:rPr>
                <w:b/>
              </w:rPr>
            </w:pPr>
            <w:r w:rsidRPr="005574FE">
              <w:rPr>
                <w:b/>
              </w:rPr>
              <w:t>(3) </w:t>
            </w:r>
            <w:proofErr w:type="spellStart"/>
            <w:r w:rsidR="00E452BF" w:rsidRPr="00E452BF">
              <w:rPr>
                <w:b/>
              </w:rPr>
              <w:t>Pasport</w:t>
            </w:r>
            <w:proofErr w:type="spellEnd"/>
            <w:r w:rsidR="00E452BF" w:rsidRPr="00E452BF">
              <w:rPr>
                <w:b/>
              </w:rPr>
              <w:t xml:space="preserve"> obnovy budovy vyhotovuje osoba s odbornou spôsobilosťou podľa § 6 ods. 1 až 3 (ďalej len „oprávnená osoba“) v spolupráci s vlastníkom budovy na základe obhliadky budovy na mieste.</w:t>
            </w:r>
          </w:p>
          <w:p w14:paraId="17B37485" w14:textId="77777777" w:rsidR="0098507D" w:rsidRDefault="0098507D" w:rsidP="0098507D">
            <w:pPr>
              <w:spacing w:after="0" w:line="240" w:lineRule="auto"/>
              <w:rPr>
                <w:b/>
              </w:rPr>
            </w:pPr>
          </w:p>
          <w:p w14:paraId="5D22D743" w14:textId="3FEF3DEE" w:rsidR="0098507D" w:rsidRDefault="0098507D" w:rsidP="0098507D">
            <w:pPr>
              <w:shd w:val="clear" w:color="auto" w:fill="C5E0B3" w:themeFill="accent6" w:themeFillTint="66"/>
              <w:spacing w:after="0" w:line="240" w:lineRule="auto"/>
            </w:pPr>
            <w:r>
              <w:t>(1) </w:t>
            </w:r>
            <w:r w:rsidRPr="00704A16">
              <w:t>Osoba zapísaná do zoznamu odborne spôsobilých osôb na výkon činnosti pravidelnej kontroly vykurovacieho systému alebo pravidelnej kontroly klimatizačného systému (ďalej len „oprávnená osoba“) nesmie vykonávať pravidelnú kontrolu vykurovacieho systému alebo klimatizačného systému v budovách, ktoré vlastní alebo spravuje a v budovách, ktoré vlastní alebo spravuje odborne spôsobilá osoba zapísaná v zozname odborne spôsobilých osôb, ktorá je v pracovnoprávnom alebo obdobnom pracovnom vzťahu s touto oprávnenou osobou.</w:t>
            </w:r>
          </w:p>
          <w:p w14:paraId="0AFEC6F7" w14:textId="17B4DEFD" w:rsidR="0098507D" w:rsidRPr="00704A16" w:rsidRDefault="0098507D" w:rsidP="0098507D">
            <w:pPr>
              <w:shd w:val="clear" w:color="auto" w:fill="C5E0B3" w:themeFill="accent6" w:themeFillTint="66"/>
              <w:spacing w:after="0" w:line="240" w:lineRule="auto"/>
            </w:pPr>
            <w:r>
              <w:t xml:space="preserve">(1) Činnosť oprávnenej osoby v oblasti pravidelnej kontroly vykurovacieho systému a pravidelnej kontroly </w:t>
            </w:r>
            <w:r>
              <w:lastRenderedPageBreak/>
              <w:t>klimatizačného systému je živnosťou podľa osobitného predpisu;5) osobitnou podmienkou jej prevádzkovania je potvrdenie o zápise do zoznamu odborne spôsobilých osôb na výkon činnosti pravidelnej kontroly vykurovacieho systému alebo pravidelnej kontroly klimatizačného systému.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B239B3D" w14:textId="386377D0"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1FBB91C" w14:textId="77777777" w:rsidR="0098507D" w:rsidRDefault="0098507D" w:rsidP="0098507D">
            <w:pPr>
              <w:pStyle w:val="Default"/>
              <w:rPr>
                <w:sz w:val="22"/>
                <w:szCs w:val="22"/>
              </w:rPr>
            </w:pPr>
            <w:r>
              <w:rPr>
                <w:sz w:val="22"/>
                <w:szCs w:val="22"/>
              </w:rPr>
              <w:t>MD SR</w:t>
            </w:r>
          </w:p>
          <w:p w14:paraId="36963F5E" w14:textId="77777777" w:rsidR="0098507D" w:rsidRDefault="0098507D" w:rsidP="0098507D">
            <w:pPr>
              <w:pStyle w:val="Default"/>
              <w:rPr>
                <w:sz w:val="22"/>
                <w:szCs w:val="22"/>
                <w:shd w:val="clear" w:color="auto" w:fill="C5E0B3" w:themeFill="accent6" w:themeFillTint="66"/>
              </w:rPr>
            </w:pPr>
            <w:r w:rsidRPr="00E46259">
              <w:rPr>
                <w:sz w:val="22"/>
                <w:szCs w:val="22"/>
                <w:shd w:val="clear" w:color="auto" w:fill="C5E0B3" w:themeFill="accent6" w:themeFillTint="66"/>
              </w:rPr>
              <w:t>MH SR</w:t>
            </w:r>
          </w:p>
          <w:p w14:paraId="50076520" w14:textId="6C7C991D" w:rsidR="00F85F5C" w:rsidRPr="005667E7" w:rsidRDefault="00F85F5C" w:rsidP="0098507D">
            <w:pPr>
              <w:pStyle w:val="Default"/>
              <w:rPr>
                <w:sz w:val="22"/>
                <w:szCs w:val="22"/>
              </w:rPr>
            </w:pPr>
            <w:r w:rsidRPr="005C7438">
              <w:rPr>
                <w:sz w:val="20"/>
                <w:szCs w:val="20"/>
              </w:rPr>
              <w:t xml:space="preserve">Transpozícia bude zabezpečená ďalším legislatívnym procesom </w:t>
            </w:r>
            <w:r w:rsidRPr="005C7438">
              <w:rPr>
                <w:sz w:val="20"/>
                <w:szCs w:val="20"/>
              </w:rPr>
              <w:lastRenderedPageBreak/>
              <w:t>v gescii MH SR</w:t>
            </w:r>
            <w:r>
              <w:rPr>
                <w:sz w:val="20"/>
                <w:szCs w:val="20"/>
              </w:rPr>
              <w:t>.</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6BF611B" w14:textId="1774BCF4"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6FD128A" w14:textId="77777777" w:rsidR="0098507D" w:rsidRPr="005667E7" w:rsidRDefault="0098507D" w:rsidP="0098507D">
            <w:pPr>
              <w:pStyle w:val="Default"/>
              <w:rPr>
                <w:sz w:val="22"/>
                <w:szCs w:val="22"/>
              </w:rPr>
            </w:pPr>
          </w:p>
        </w:tc>
      </w:tr>
      <w:tr w:rsidR="0098507D" w:rsidRPr="005667E7" w14:paraId="0A712432"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E060B7" w14:textId="77777777" w:rsidR="0098507D" w:rsidRPr="005667E7" w:rsidRDefault="0098507D" w:rsidP="0098507D">
            <w:pPr>
              <w:pStyle w:val="Default"/>
              <w:jc w:val="both"/>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EB3D3F" w14:textId="77777777" w:rsidR="0098507D" w:rsidRPr="005667E7" w:rsidRDefault="0098507D" w:rsidP="0098507D">
            <w:pPr>
              <w:pStyle w:val="Default"/>
              <w:jc w:val="both"/>
              <w:rPr>
                <w:sz w:val="22"/>
                <w:szCs w:val="22"/>
              </w:rPr>
            </w:pPr>
            <w:r w:rsidRPr="005667E7">
              <w:rPr>
                <w:sz w:val="22"/>
                <w:szCs w:val="22"/>
              </w:rPr>
              <w:t>Experti sú certifikovaní v súlade s článkom 28 smernice (EÚ) 2023/1791, pričom sa zohľadňujú ich spôsobilosti.</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49981E4" w14:textId="3BB47CC3"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18BFCE" w14:textId="6832831A" w:rsidR="0098507D" w:rsidRPr="005667E7" w:rsidRDefault="0098507D" w:rsidP="0098507D">
            <w:pPr>
              <w:pStyle w:val="Default"/>
              <w:rPr>
                <w:sz w:val="22"/>
                <w:szCs w:val="22"/>
              </w:rPr>
            </w:pPr>
            <w:r>
              <w:rPr>
                <w:sz w:val="22"/>
                <w:szCs w:val="22"/>
              </w:rPr>
              <w:t>Zákon č. 314/2012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65CF96" w14:textId="77777777" w:rsidR="0098507D" w:rsidRDefault="0098507D" w:rsidP="0098507D">
            <w:pPr>
              <w:pStyle w:val="Default"/>
              <w:rPr>
                <w:sz w:val="22"/>
                <w:szCs w:val="22"/>
              </w:rPr>
            </w:pPr>
            <w:r>
              <w:rPr>
                <w:sz w:val="22"/>
                <w:szCs w:val="22"/>
              </w:rPr>
              <w:t>§ 8</w:t>
            </w:r>
          </w:p>
          <w:p w14:paraId="2E02A0D6" w14:textId="56002586" w:rsidR="0098507D" w:rsidRDefault="0098507D" w:rsidP="0098507D">
            <w:pPr>
              <w:pStyle w:val="Default"/>
              <w:rPr>
                <w:sz w:val="22"/>
                <w:szCs w:val="22"/>
              </w:rPr>
            </w:pPr>
            <w:r>
              <w:rPr>
                <w:sz w:val="22"/>
                <w:szCs w:val="22"/>
              </w:rPr>
              <w:t>O 2</w:t>
            </w:r>
          </w:p>
          <w:p w14:paraId="2082E940" w14:textId="54F286CB" w:rsidR="0098507D" w:rsidRPr="005667E7" w:rsidRDefault="0098507D" w:rsidP="0098507D">
            <w:pPr>
              <w:pStyle w:val="Default"/>
              <w:rPr>
                <w:sz w:val="22"/>
                <w:szCs w:val="22"/>
              </w:rPr>
            </w:pPr>
            <w:r>
              <w:rPr>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31AD14" w14:textId="6D09C4C5" w:rsidR="0098507D" w:rsidRPr="00E46259" w:rsidRDefault="0098507D" w:rsidP="0098507D">
            <w:pPr>
              <w:pStyle w:val="Default"/>
              <w:rPr>
                <w:sz w:val="22"/>
                <w:szCs w:val="22"/>
              </w:rPr>
            </w:pPr>
            <w:r w:rsidRPr="00E46259">
              <w:rPr>
                <w:sz w:val="22"/>
                <w:szCs w:val="22"/>
              </w:rPr>
              <w:t>(2)</w:t>
            </w:r>
            <w:r>
              <w:rPr>
                <w:sz w:val="22"/>
                <w:szCs w:val="22"/>
              </w:rPr>
              <w:t> </w:t>
            </w:r>
            <w:r w:rsidRPr="00E46259">
              <w:rPr>
                <w:sz w:val="22"/>
                <w:szCs w:val="22"/>
              </w:rPr>
              <w:t>Uchádzač vykonáva skúšku na základe jeho žiadosti doručenej ministerstvu alebo osobe poverenej podľa § 13 ods. 3 v listinnej podobe alebo elektronickej podobe. Vzor žiadosti zverejňuje ministerstvo alebo osoba poverená podľa § 13 ods. 3 na svojom webovom sídle.</w:t>
            </w:r>
          </w:p>
          <w:p w14:paraId="32623E1C" w14:textId="75814CD0" w:rsidR="0098507D" w:rsidRPr="00E46259" w:rsidRDefault="0098507D" w:rsidP="0098507D">
            <w:pPr>
              <w:pStyle w:val="Default"/>
              <w:rPr>
                <w:sz w:val="22"/>
                <w:szCs w:val="22"/>
              </w:rPr>
            </w:pPr>
            <w:r>
              <w:rPr>
                <w:sz w:val="22"/>
                <w:szCs w:val="22"/>
              </w:rPr>
              <w:t xml:space="preserve">(3) </w:t>
            </w:r>
            <w:r w:rsidRPr="00E46259">
              <w:rPr>
                <w:sz w:val="22"/>
                <w:szCs w:val="22"/>
              </w:rPr>
              <w:t>Uchádzač o vykonanie skúšky musí mať ukončené</w:t>
            </w:r>
          </w:p>
          <w:p w14:paraId="4E0C8FFF" w14:textId="27EE4D27" w:rsidR="0098507D" w:rsidRPr="00E46259" w:rsidRDefault="0098507D" w:rsidP="0098507D">
            <w:pPr>
              <w:pStyle w:val="Default"/>
              <w:rPr>
                <w:sz w:val="22"/>
                <w:szCs w:val="22"/>
              </w:rPr>
            </w:pPr>
            <w:r>
              <w:rPr>
                <w:sz w:val="22"/>
                <w:szCs w:val="22"/>
              </w:rPr>
              <w:t xml:space="preserve">a) </w:t>
            </w:r>
            <w:r w:rsidRPr="00E46259">
              <w:rPr>
                <w:sz w:val="22"/>
                <w:szCs w:val="22"/>
              </w:rPr>
              <w:t>stredné odborné vzdelanie technického zamerania,</w:t>
            </w:r>
          </w:p>
          <w:p w14:paraId="52EAC96B" w14:textId="3C6F5EF8" w:rsidR="0098507D" w:rsidRPr="00E46259" w:rsidRDefault="0098507D" w:rsidP="0098507D">
            <w:pPr>
              <w:pStyle w:val="Default"/>
              <w:rPr>
                <w:sz w:val="22"/>
                <w:szCs w:val="22"/>
              </w:rPr>
            </w:pPr>
            <w:r>
              <w:rPr>
                <w:sz w:val="22"/>
                <w:szCs w:val="22"/>
              </w:rPr>
              <w:t>b) </w:t>
            </w:r>
            <w:r w:rsidRPr="00E46259">
              <w:rPr>
                <w:sz w:val="22"/>
                <w:szCs w:val="22"/>
              </w:rPr>
              <w:t>úplné stredné odborné vzdelanie technického zamerania alebo</w:t>
            </w:r>
          </w:p>
          <w:p w14:paraId="593B048E" w14:textId="4BC1F48F" w:rsidR="0098507D" w:rsidRPr="005667E7" w:rsidRDefault="0098507D" w:rsidP="0098507D">
            <w:pPr>
              <w:pStyle w:val="Default"/>
              <w:rPr>
                <w:sz w:val="22"/>
                <w:szCs w:val="22"/>
              </w:rPr>
            </w:pPr>
            <w:r>
              <w:rPr>
                <w:sz w:val="22"/>
                <w:szCs w:val="22"/>
              </w:rPr>
              <w:t>c) </w:t>
            </w:r>
            <w:r w:rsidRPr="00E46259">
              <w:rPr>
                <w:sz w:val="22"/>
                <w:szCs w:val="22"/>
              </w:rPr>
              <w:t>vysokoškolské vzdelanie v študijnom odbore zo skupiny študijných odborov informatické vedy, matematika, informačné a komunikačné technológie, konštruovanie, technológie, výroba a komunikácie alebo prírodné vedy so zameraním študijného odboru na fyziku alebo chémiu.</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2AA04A" w14:textId="2E2F51C3"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541585" w14:textId="12B551DE" w:rsidR="0098507D" w:rsidRPr="005667E7" w:rsidRDefault="0098507D" w:rsidP="0098507D">
            <w:pPr>
              <w:pStyle w:val="Default"/>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CA529B" w14:textId="5E10532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CFBC22" w14:textId="239ADE65" w:rsidR="0098507D" w:rsidRPr="005667E7" w:rsidRDefault="0098507D" w:rsidP="0098507D">
            <w:pPr>
              <w:pStyle w:val="Default"/>
              <w:rPr>
                <w:sz w:val="22"/>
                <w:szCs w:val="22"/>
              </w:rPr>
            </w:pPr>
          </w:p>
        </w:tc>
      </w:tr>
      <w:tr w:rsidR="0098507D" w:rsidRPr="005667E7" w14:paraId="646B016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186535A" w14:textId="77777777" w:rsidR="0098507D" w:rsidRPr="005667E7" w:rsidRDefault="0098507D" w:rsidP="0098507D">
            <w:pPr>
              <w:pStyle w:val="Default"/>
              <w:jc w:val="both"/>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9387E96" w14:textId="77777777" w:rsidR="0098507D" w:rsidRPr="005667E7" w:rsidRDefault="0098507D" w:rsidP="0098507D">
            <w:pPr>
              <w:pStyle w:val="Default"/>
              <w:jc w:val="both"/>
              <w:rPr>
                <w:sz w:val="22"/>
                <w:szCs w:val="22"/>
              </w:rPr>
            </w:pPr>
            <w:r w:rsidRPr="005667E7">
              <w:rPr>
                <w:sz w:val="22"/>
                <w:szCs w:val="22"/>
              </w:rPr>
              <w:t xml:space="preserve">Členské štáty sprístupnia verejnosti informácie o odbornej príprave a certifikáciách. Členské štáty zabezpečia, aby sa verejnosti sprístupnili buď pravidelne </w:t>
            </w:r>
            <w:r w:rsidRPr="005667E7">
              <w:rPr>
                <w:sz w:val="22"/>
                <w:szCs w:val="22"/>
              </w:rPr>
              <w:lastRenderedPageBreak/>
              <w:t>aktualizované zoznamy odborne spôsobilých alebo certifikovaných expertov, alebo pravidelne aktualizované zoznamy certifikovaných spoločností, ktoré ponúkajú služby takýchto expertov.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75D00A1" w14:textId="77777777"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623959C" w14:textId="34C55997" w:rsidR="0098507D" w:rsidRDefault="0098507D" w:rsidP="0098507D">
            <w:pPr>
              <w:pStyle w:val="Default"/>
              <w:rPr>
                <w:sz w:val="22"/>
                <w:szCs w:val="22"/>
              </w:rPr>
            </w:pPr>
            <w:r>
              <w:rPr>
                <w:sz w:val="22"/>
                <w:szCs w:val="22"/>
              </w:rPr>
              <w:t>Zákon č.</w:t>
            </w:r>
          </w:p>
          <w:p w14:paraId="25EE0CE9" w14:textId="20B41806" w:rsidR="0098507D" w:rsidRPr="005667E7" w:rsidRDefault="0098507D" w:rsidP="0098507D">
            <w:pPr>
              <w:pStyle w:val="Default"/>
              <w:rPr>
                <w:sz w:val="22"/>
                <w:szCs w:val="22"/>
              </w:rPr>
            </w:pPr>
            <w:r>
              <w:rPr>
                <w:sz w:val="22"/>
                <w:szCs w:val="22"/>
              </w:rPr>
              <w:t xml:space="preserve">138/1992 Zb. </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EB10E61" w14:textId="77777777" w:rsidR="0098507D" w:rsidRDefault="0098507D" w:rsidP="0098507D">
            <w:pPr>
              <w:pStyle w:val="Default"/>
              <w:rPr>
                <w:sz w:val="22"/>
                <w:szCs w:val="22"/>
              </w:rPr>
            </w:pPr>
            <w:r>
              <w:rPr>
                <w:sz w:val="22"/>
                <w:szCs w:val="22"/>
              </w:rPr>
              <w:t>§ 31</w:t>
            </w:r>
          </w:p>
          <w:p w14:paraId="0B1A3525" w14:textId="1D8014B4" w:rsidR="0098507D" w:rsidRDefault="0098507D" w:rsidP="0098507D">
            <w:pPr>
              <w:pStyle w:val="Default"/>
              <w:rPr>
                <w:sz w:val="22"/>
                <w:szCs w:val="22"/>
              </w:rPr>
            </w:pPr>
            <w:r>
              <w:rPr>
                <w:sz w:val="22"/>
                <w:szCs w:val="22"/>
              </w:rPr>
              <w:t>O 2</w:t>
            </w:r>
          </w:p>
          <w:p w14:paraId="38721A1E" w14:textId="4435DD29" w:rsidR="0098507D" w:rsidRPr="005667E7" w:rsidRDefault="0098507D" w:rsidP="0098507D">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B3A7BB8" w14:textId="77777777" w:rsidR="0098507D" w:rsidRDefault="0098507D" w:rsidP="0098507D">
            <w:pPr>
              <w:pStyle w:val="Default"/>
              <w:rPr>
                <w:sz w:val="22"/>
                <w:szCs w:val="22"/>
              </w:rPr>
            </w:pPr>
            <w:r>
              <w:rPr>
                <w:sz w:val="22"/>
                <w:szCs w:val="22"/>
              </w:rPr>
              <w:t xml:space="preserve">(2) </w:t>
            </w:r>
            <w:r w:rsidRPr="00520DD3">
              <w:rPr>
                <w:sz w:val="22"/>
                <w:szCs w:val="22"/>
              </w:rPr>
              <w:t>Slovenská komora stavebných inžinierov je samosprávna stavovská právnická osoba, ktorej úlohou je najmä</w:t>
            </w:r>
          </w:p>
          <w:p w14:paraId="748E7186" w14:textId="074B716C" w:rsidR="0098507D" w:rsidRPr="005667E7" w:rsidRDefault="0098507D" w:rsidP="0098507D">
            <w:pPr>
              <w:pStyle w:val="Default"/>
              <w:rPr>
                <w:sz w:val="22"/>
                <w:szCs w:val="22"/>
              </w:rPr>
            </w:pPr>
            <w:r>
              <w:rPr>
                <w:sz w:val="22"/>
                <w:szCs w:val="22"/>
              </w:rPr>
              <w:t xml:space="preserve">b) </w:t>
            </w:r>
            <w:r w:rsidRPr="00520DD3">
              <w:rPr>
                <w:sz w:val="22"/>
                <w:szCs w:val="22"/>
              </w:rPr>
              <w:t xml:space="preserve">viesť zoznam autorizovaných inžinierov, zapisovať do neho a </w:t>
            </w:r>
            <w:r w:rsidRPr="00520DD3">
              <w:rPr>
                <w:sz w:val="22"/>
                <w:szCs w:val="22"/>
              </w:rPr>
              <w:lastRenderedPageBreak/>
              <w:t>vyčiarkovať z neho inžinierov, viesť register hosťujúcich stavebných inžinierov, zapisovať doň a vyčiarkovať z neho stavebných inžinierov, viesť záznamník o odbornej praxi,</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7A61CCA" w14:textId="4944F710"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4B1D0E8" w14:textId="51CED82F" w:rsidR="0098507D" w:rsidRDefault="0098507D" w:rsidP="0098507D">
            <w:pPr>
              <w:pStyle w:val="Default"/>
            </w:pPr>
            <w:r>
              <w:t>MD SR</w:t>
            </w:r>
          </w:p>
          <w:p w14:paraId="5AAB35A4" w14:textId="738C8804" w:rsidR="0098507D" w:rsidRPr="005667E7" w:rsidRDefault="00EC154B" w:rsidP="0098507D">
            <w:pPr>
              <w:pStyle w:val="Default"/>
              <w:rPr>
                <w:sz w:val="22"/>
                <w:szCs w:val="22"/>
              </w:rPr>
            </w:pPr>
            <w:hyperlink r:id="rId35" w:history="1">
              <w:r w:rsidR="0098507D" w:rsidRPr="001A3970">
                <w:rPr>
                  <w:rStyle w:val="Hypertextovprepojenie"/>
                  <w:sz w:val="22"/>
                  <w:szCs w:val="22"/>
                </w:rPr>
                <w:t>https://verejnyportal.sksi.sk/search</w:t>
              </w:r>
            </w:hyperlink>
            <w:r w:rsidR="0098507D">
              <w:rPr>
                <w:sz w:val="22"/>
                <w:szCs w:val="22"/>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535C09F" w14:textId="6FC0340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A2B911E" w14:textId="77777777" w:rsidR="0098507D" w:rsidRPr="005667E7" w:rsidRDefault="0098507D" w:rsidP="0098507D">
            <w:pPr>
              <w:pStyle w:val="Default"/>
              <w:rPr>
                <w:sz w:val="22"/>
                <w:szCs w:val="22"/>
              </w:rPr>
            </w:pPr>
          </w:p>
        </w:tc>
      </w:tr>
      <w:tr w:rsidR="0098507D" w:rsidRPr="005667E7" w14:paraId="6603DAB6" w14:textId="77777777" w:rsidTr="00030DBE">
        <w:trPr>
          <w:gridAfter w:val="1"/>
          <w:wAfter w:w="69" w:type="dxa"/>
          <w:trHeight w:val="36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8213CD4" w14:textId="77777777" w:rsidR="0098507D" w:rsidRPr="005667E7" w:rsidRDefault="0098507D" w:rsidP="0098507D">
            <w:pPr>
              <w:pStyle w:val="Default"/>
              <w:rPr>
                <w:sz w:val="22"/>
                <w:szCs w:val="22"/>
              </w:rPr>
            </w:pPr>
            <w:r>
              <w:rPr>
                <w:sz w:val="22"/>
                <w:szCs w:val="22"/>
              </w:rPr>
              <w:t>Č:</w:t>
            </w:r>
            <w:r w:rsidRPr="005667E7">
              <w:rPr>
                <w:sz w:val="22"/>
                <w:szCs w:val="22"/>
              </w:rPr>
              <w:t>26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E27999C" w14:textId="77777777" w:rsidR="0098507D" w:rsidRPr="005667E7" w:rsidRDefault="0098507D" w:rsidP="0098507D">
            <w:pPr>
              <w:pStyle w:val="Default"/>
              <w:rPr>
                <w:sz w:val="22"/>
                <w:szCs w:val="22"/>
              </w:rPr>
            </w:pPr>
            <w:r w:rsidRPr="005667E7">
              <w:rPr>
                <w:b/>
                <w:bCs/>
                <w:sz w:val="22"/>
                <w:szCs w:val="22"/>
              </w:rPr>
              <w:t>Certifikácia stavebných odborníkov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03CD49B"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8B51D7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38524B"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6B9EF06"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613829C"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58674CF"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23C16BF"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6416672" w14:textId="77777777" w:rsidR="0098507D" w:rsidRPr="005667E7" w:rsidRDefault="0098507D" w:rsidP="0098507D">
            <w:pPr>
              <w:pStyle w:val="Default"/>
              <w:rPr>
                <w:sz w:val="22"/>
                <w:szCs w:val="22"/>
              </w:rPr>
            </w:pPr>
          </w:p>
        </w:tc>
      </w:tr>
      <w:tr w:rsidR="0098507D" w:rsidRPr="005667E7" w14:paraId="322522B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CEA53E8"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4A1B251" w14:textId="77777777" w:rsidR="0098507D" w:rsidRPr="005667E7" w:rsidRDefault="0098507D" w:rsidP="0098507D">
            <w:pPr>
              <w:pStyle w:val="Default"/>
              <w:jc w:val="both"/>
              <w:rPr>
                <w:sz w:val="22"/>
                <w:szCs w:val="22"/>
              </w:rPr>
            </w:pPr>
            <w:r w:rsidRPr="005667E7">
              <w:rPr>
                <w:sz w:val="22"/>
                <w:szCs w:val="22"/>
              </w:rPr>
              <w:t>Členské štáty zabezpečia primeranú úroveň spôsobilosti stavebných odborníkov vykonávajúcich integrované obnovovacie práce v súlade s článkom 3 a prílohou II tejto smernice a článkom 28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A428865" w14:textId="1118BAE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40E53F6" w14:textId="77777777" w:rsidR="0098507D" w:rsidRDefault="0098507D" w:rsidP="0098507D">
            <w:pPr>
              <w:pStyle w:val="Default"/>
              <w:rPr>
                <w:sz w:val="22"/>
                <w:szCs w:val="22"/>
              </w:rPr>
            </w:pPr>
            <w:r>
              <w:rPr>
                <w:sz w:val="22"/>
                <w:szCs w:val="22"/>
              </w:rPr>
              <w:t>Zákon č.</w:t>
            </w:r>
          </w:p>
          <w:p w14:paraId="757762A7" w14:textId="04B7BD64" w:rsidR="0098507D" w:rsidRPr="005667E7" w:rsidRDefault="0098507D" w:rsidP="0098507D">
            <w:pPr>
              <w:pStyle w:val="Default"/>
              <w:rPr>
                <w:sz w:val="22"/>
                <w:szCs w:val="22"/>
              </w:rPr>
            </w:pPr>
            <w:r>
              <w:rPr>
                <w:sz w:val="22"/>
                <w:szCs w:val="22"/>
              </w:rPr>
              <w:t>138/1992 Zb.</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334A695" w14:textId="77777777" w:rsidR="0098507D" w:rsidRDefault="0098507D" w:rsidP="0098507D">
            <w:pPr>
              <w:pStyle w:val="Default"/>
              <w:rPr>
                <w:sz w:val="22"/>
                <w:szCs w:val="22"/>
              </w:rPr>
            </w:pPr>
            <w:r>
              <w:rPr>
                <w:sz w:val="22"/>
                <w:szCs w:val="22"/>
              </w:rPr>
              <w:t>§ 1</w:t>
            </w:r>
          </w:p>
          <w:p w14:paraId="55C6CFBE" w14:textId="7B8A379C" w:rsidR="0098507D" w:rsidRDefault="0098507D" w:rsidP="0098507D">
            <w:pPr>
              <w:pStyle w:val="Default"/>
              <w:rPr>
                <w:sz w:val="22"/>
                <w:szCs w:val="22"/>
              </w:rPr>
            </w:pPr>
            <w:r>
              <w:rPr>
                <w:sz w:val="22"/>
                <w:szCs w:val="22"/>
              </w:rPr>
              <w:t>O 1</w:t>
            </w:r>
          </w:p>
          <w:p w14:paraId="0010AA51" w14:textId="38AE2095" w:rsidR="0098507D" w:rsidRPr="005667E7" w:rsidRDefault="0098507D" w:rsidP="0098507D">
            <w:pPr>
              <w:pStyle w:val="Default"/>
              <w:rPr>
                <w:sz w:val="22"/>
                <w:szCs w:val="22"/>
              </w:rPr>
            </w:pPr>
            <w:r>
              <w:rPr>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7A2C929" w14:textId="14941073" w:rsidR="0098507D" w:rsidRPr="00C722EB" w:rsidRDefault="0098507D" w:rsidP="0098507D">
            <w:pPr>
              <w:pStyle w:val="Default"/>
              <w:rPr>
                <w:sz w:val="22"/>
                <w:szCs w:val="22"/>
              </w:rPr>
            </w:pPr>
            <w:r>
              <w:rPr>
                <w:sz w:val="22"/>
                <w:szCs w:val="22"/>
              </w:rPr>
              <w:t xml:space="preserve">(1) </w:t>
            </w:r>
            <w:r w:rsidRPr="00C722EB">
              <w:rPr>
                <w:sz w:val="22"/>
                <w:szCs w:val="22"/>
              </w:rPr>
              <w:t>Tento zákon upravuje</w:t>
            </w:r>
          </w:p>
          <w:p w14:paraId="1A628C77" w14:textId="55DD7B13" w:rsidR="0098507D" w:rsidRPr="005667E7" w:rsidRDefault="0098507D" w:rsidP="0098507D">
            <w:pPr>
              <w:pStyle w:val="Default"/>
              <w:rPr>
                <w:sz w:val="22"/>
                <w:szCs w:val="22"/>
              </w:rPr>
            </w:pPr>
            <w:r>
              <w:rPr>
                <w:sz w:val="22"/>
                <w:szCs w:val="22"/>
              </w:rPr>
              <w:t xml:space="preserve">a) </w:t>
            </w:r>
            <w:r w:rsidRPr="00C722EB">
              <w:rPr>
                <w:sz w:val="22"/>
                <w:szCs w:val="22"/>
              </w:rPr>
              <w:t>podmienky prístupu k povolaniam architekt, krajinný architekt, územný plánovač, stavebný inžinier, kontrolný inžinier, hlavný stavbyvedúci a stavebný dozor pre vyhradené stavby uplatnením práva usadiť sa,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B37D0F" w14:textId="3BF9160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DD1890C" w14:textId="64E095D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A838EDE" w14:textId="1FB3B5E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40C97B7" w14:textId="3EE82B97" w:rsidR="0098507D" w:rsidRPr="005667E7" w:rsidRDefault="0098507D" w:rsidP="0098507D">
            <w:pPr>
              <w:pStyle w:val="Default"/>
              <w:rPr>
                <w:sz w:val="22"/>
                <w:szCs w:val="22"/>
              </w:rPr>
            </w:pPr>
          </w:p>
        </w:tc>
      </w:tr>
      <w:tr w:rsidR="0098507D" w:rsidRPr="005667E7" w14:paraId="5C94A98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5B2B601"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3FD1C2E" w14:textId="77777777" w:rsidR="0098507D" w:rsidRPr="005667E7" w:rsidRDefault="0098507D" w:rsidP="0098507D">
            <w:pPr>
              <w:pStyle w:val="Default"/>
              <w:jc w:val="both"/>
              <w:rPr>
                <w:sz w:val="22"/>
                <w:szCs w:val="22"/>
              </w:rPr>
            </w:pPr>
            <w:r w:rsidRPr="005667E7">
              <w:rPr>
                <w:sz w:val="22"/>
                <w:szCs w:val="22"/>
              </w:rPr>
              <w:t xml:space="preserve">Ak je to vhodné a uskutočniteľné, členské štáty zabezpečia, aby pre poskytovateľov integrovaných obnovovacích prác boli dostupné certifikačné alebo rovnocenné kvalifikačné systémy, ak sa na </w:t>
            </w:r>
            <w:proofErr w:type="spellStart"/>
            <w:r w:rsidRPr="005667E7">
              <w:rPr>
                <w:sz w:val="22"/>
                <w:szCs w:val="22"/>
              </w:rPr>
              <w:t>ne</w:t>
            </w:r>
            <w:proofErr w:type="spellEnd"/>
            <w:r w:rsidRPr="005667E7">
              <w:rPr>
                <w:sz w:val="22"/>
                <w:szCs w:val="22"/>
              </w:rPr>
              <w:t xml:space="preserve"> nevzťahuje článok 18 ods. 3 smernice (EÚ) 2018/2001 alebo článok 28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02EE60D" w14:textId="0820C9F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23C7CA8" w14:textId="0D5D2602"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586FD24" w14:textId="46A356AB"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6AA2C32" w14:textId="5E78BBC3"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96E23AD" w14:textId="282EC4C4"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15B6F74" w14:textId="34AF065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BCF732E" w14:textId="41D8CDF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08294D5" w14:textId="28EBC553" w:rsidR="0098507D" w:rsidRPr="005667E7" w:rsidRDefault="0098507D" w:rsidP="0098507D">
            <w:pPr>
              <w:pStyle w:val="Default"/>
              <w:rPr>
                <w:sz w:val="22"/>
                <w:szCs w:val="22"/>
              </w:rPr>
            </w:pPr>
          </w:p>
        </w:tc>
      </w:tr>
      <w:tr w:rsidR="0098507D" w:rsidRPr="005667E7" w14:paraId="7EECAA59" w14:textId="77777777" w:rsidTr="00030DBE">
        <w:trPr>
          <w:gridAfter w:val="1"/>
          <w:wAfter w:w="69" w:type="dxa"/>
          <w:trHeight w:val="269"/>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E37E36D" w14:textId="77777777" w:rsidR="0098507D" w:rsidRPr="005667E7" w:rsidRDefault="0098507D" w:rsidP="0098507D">
            <w:pPr>
              <w:pStyle w:val="Default"/>
              <w:rPr>
                <w:sz w:val="22"/>
                <w:szCs w:val="22"/>
              </w:rPr>
            </w:pPr>
            <w:r>
              <w:rPr>
                <w:sz w:val="22"/>
                <w:szCs w:val="22"/>
              </w:rPr>
              <w:t>Č:</w:t>
            </w:r>
            <w:r w:rsidRPr="005667E7">
              <w:rPr>
                <w:sz w:val="22"/>
                <w:szCs w:val="22"/>
              </w:rPr>
              <w:t>27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11CA876" w14:textId="77777777" w:rsidR="0098507D" w:rsidRPr="005667E7" w:rsidRDefault="0098507D" w:rsidP="0098507D">
            <w:pPr>
              <w:pStyle w:val="Default"/>
              <w:rPr>
                <w:sz w:val="22"/>
                <w:szCs w:val="22"/>
              </w:rPr>
            </w:pPr>
            <w:r w:rsidRPr="005667E7">
              <w:rPr>
                <w:b/>
                <w:bCs/>
                <w:sz w:val="22"/>
                <w:szCs w:val="22"/>
              </w:rPr>
              <w:t>Nezávislý systém kontroly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37784DE"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B3115D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5207144"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8A5F71A"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205592B"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23A8D5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B4DA184"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C3A2D68" w14:textId="77777777" w:rsidR="0098507D" w:rsidRPr="005667E7" w:rsidRDefault="0098507D" w:rsidP="0098507D">
            <w:pPr>
              <w:pStyle w:val="Default"/>
              <w:rPr>
                <w:sz w:val="22"/>
                <w:szCs w:val="22"/>
              </w:rPr>
            </w:pPr>
          </w:p>
        </w:tc>
      </w:tr>
      <w:tr w:rsidR="0098507D" w:rsidRPr="005667E7" w14:paraId="272486E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85001AE"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05D590A" w14:textId="77777777" w:rsidR="0098507D" w:rsidRPr="005667E7" w:rsidRDefault="0098507D" w:rsidP="0098507D">
            <w:pPr>
              <w:pStyle w:val="Default"/>
              <w:jc w:val="both"/>
              <w:rPr>
                <w:sz w:val="22"/>
                <w:szCs w:val="22"/>
              </w:rPr>
            </w:pPr>
            <w:r w:rsidRPr="005667E7">
              <w:rPr>
                <w:sz w:val="22"/>
                <w:szCs w:val="22"/>
              </w:rPr>
              <w:t xml:space="preserve">Členské štáty zabezpečia, aby boli zavedené nezávislé systémy kontroly energetických certifikátov v súlade s prílohou VI a nezávislé systémy kontroly </w:t>
            </w:r>
            <w:proofErr w:type="spellStart"/>
            <w:r w:rsidRPr="005667E7">
              <w:rPr>
                <w:sz w:val="22"/>
                <w:szCs w:val="22"/>
              </w:rPr>
              <w:t>pasportov</w:t>
            </w:r>
            <w:proofErr w:type="spellEnd"/>
            <w:r w:rsidRPr="005667E7">
              <w:rPr>
                <w:sz w:val="22"/>
                <w:szCs w:val="22"/>
              </w:rPr>
              <w:t xml:space="preserve"> obnovy budovy, indikátorov inteligentnej pripravenosti a správ o kontrole vykurovacích systémov, systémov vetrania a klimatizačných systémov. Členské štáty môžu zaviesť oddelené systémy na kontrolu energetických certifikátov, </w:t>
            </w:r>
            <w:proofErr w:type="spellStart"/>
            <w:r w:rsidRPr="005667E7">
              <w:rPr>
                <w:sz w:val="22"/>
                <w:szCs w:val="22"/>
              </w:rPr>
              <w:lastRenderedPageBreak/>
              <w:t>pasportov</w:t>
            </w:r>
            <w:proofErr w:type="spellEnd"/>
            <w:r w:rsidRPr="005667E7">
              <w:rPr>
                <w:sz w:val="22"/>
                <w:szCs w:val="22"/>
              </w:rPr>
              <w:t xml:space="preserve"> obnovy budov, indikátorov inteligentnej pripravenosti a správ o kontrole vykurovacích systémov, systémov vetrania a klimatizačných systémov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82D8C87" w14:textId="77777777"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E58E1EF" w14:textId="49892FDB" w:rsidR="0098507D" w:rsidRPr="00BE185B" w:rsidRDefault="0098507D" w:rsidP="0098507D">
            <w:pPr>
              <w:pStyle w:val="Default"/>
              <w:rPr>
                <w:b/>
                <w:color w:val="auto"/>
                <w:sz w:val="22"/>
                <w:szCs w:val="22"/>
                <w:lang w:eastAsia="cs-CZ"/>
              </w:rPr>
            </w:pPr>
            <w:r w:rsidRPr="00BE185B">
              <w:rPr>
                <w:b/>
                <w:color w:val="auto"/>
                <w:sz w:val="22"/>
                <w:szCs w:val="22"/>
                <w:lang w:eastAsia="cs-CZ"/>
              </w:rPr>
              <w:t>Návrh zákona č. xx/2026 Z. z.</w:t>
            </w:r>
          </w:p>
          <w:p w14:paraId="3798889B" w14:textId="77777777" w:rsidR="0098507D" w:rsidRPr="00BE185B" w:rsidRDefault="0098507D" w:rsidP="0098507D">
            <w:pPr>
              <w:pStyle w:val="Default"/>
              <w:rPr>
                <w:b/>
                <w:color w:val="auto"/>
                <w:sz w:val="22"/>
                <w:szCs w:val="22"/>
                <w:lang w:eastAsia="cs-CZ"/>
              </w:rPr>
            </w:pPr>
          </w:p>
          <w:p w14:paraId="02C92ED7" w14:textId="77777777" w:rsidR="0098507D" w:rsidRPr="00BE185B" w:rsidRDefault="0098507D" w:rsidP="0098507D">
            <w:pPr>
              <w:pStyle w:val="Default"/>
              <w:rPr>
                <w:b/>
                <w:color w:val="auto"/>
                <w:sz w:val="22"/>
                <w:szCs w:val="22"/>
                <w:lang w:eastAsia="cs-CZ"/>
              </w:rPr>
            </w:pPr>
          </w:p>
          <w:p w14:paraId="3312D673" w14:textId="77777777" w:rsidR="0098507D" w:rsidRPr="00BE185B" w:rsidRDefault="0098507D" w:rsidP="0098507D">
            <w:pPr>
              <w:pStyle w:val="Default"/>
              <w:rPr>
                <w:b/>
                <w:color w:val="auto"/>
                <w:sz w:val="22"/>
                <w:szCs w:val="22"/>
                <w:lang w:eastAsia="cs-CZ"/>
              </w:rPr>
            </w:pPr>
          </w:p>
          <w:p w14:paraId="747F87CE" w14:textId="77777777" w:rsidR="0098507D" w:rsidRPr="00BE185B" w:rsidRDefault="0098507D" w:rsidP="0098507D">
            <w:pPr>
              <w:pStyle w:val="Default"/>
              <w:rPr>
                <w:b/>
                <w:color w:val="auto"/>
                <w:sz w:val="22"/>
                <w:szCs w:val="22"/>
                <w:lang w:eastAsia="cs-CZ"/>
              </w:rPr>
            </w:pPr>
          </w:p>
          <w:p w14:paraId="1B119EAB" w14:textId="77777777" w:rsidR="0098507D" w:rsidRPr="00BE185B" w:rsidRDefault="0098507D" w:rsidP="0098507D">
            <w:pPr>
              <w:pStyle w:val="Default"/>
              <w:rPr>
                <w:b/>
                <w:color w:val="auto"/>
                <w:sz w:val="22"/>
                <w:szCs w:val="22"/>
                <w:lang w:eastAsia="cs-CZ"/>
              </w:rPr>
            </w:pPr>
            <w:r w:rsidRPr="00BE185B">
              <w:rPr>
                <w:b/>
                <w:color w:val="auto"/>
                <w:sz w:val="22"/>
                <w:szCs w:val="22"/>
                <w:lang w:eastAsia="cs-CZ"/>
              </w:rPr>
              <w:t xml:space="preserve">Návrh zákona </w:t>
            </w:r>
            <w:r w:rsidRPr="00BE185B">
              <w:rPr>
                <w:b/>
                <w:color w:val="auto"/>
                <w:sz w:val="22"/>
                <w:szCs w:val="22"/>
                <w:lang w:eastAsia="cs-CZ"/>
              </w:rPr>
              <w:lastRenderedPageBreak/>
              <w:t>č. xx/2026 Z. z.</w:t>
            </w:r>
          </w:p>
          <w:p w14:paraId="14F44605" w14:textId="1FDC7E5A" w:rsidR="0098507D" w:rsidRPr="00BE185B" w:rsidRDefault="0098507D" w:rsidP="0098507D">
            <w:pPr>
              <w:pStyle w:val="Default"/>
              <w:rPr>
                <w:color w:val="auto"/>
                <w:sz w:val="22"/>
                <w:szCs w:val="22"/>
                <w:lang w:eastAsia="cs-CZ"/>
              </w:rPr>
            </w:pPr>
          </w:p>
          <w:p w14:paraId="68E80D19" w14:textId="5DA651A1" w:rsidR="0098507D" w:rsidRPr="00BE185B" w:rsidRDefault="0098507D" w:rsidP="0098507D">
            <w:pPr>
              <w:pStyle w:val="Default"/>
              <w:rPr>
                <w:color w:val="auto"/>
                <w:sz w:val="22"/>
                <w:szCs w:val="22"/>
                <w:lang w:eastAsia="cs-CZ"/>
              </w:rPr>
            </w:pPr>
          </w:p>
          <w:p w14:paraId="509676FD" w14:textId="10FD7B7F" w:rsidR="0098507D" w:rsidRPr="00BE185B" w:rsidRDefault="0098507D" w:rsidP="0098507D">
            <w:pPr>
              <w:pStyle w:val="Default"/>
              <w:rPr>
                <w:color w:val="auto"/>
                <w:sz w:val="22"/>
                <w:szCs w:val="22"/>
                <w:lang w:eastAsia="cs-CZ"/>
              </w:rPr>
            </w:pPr>
          </w:p>
          <w:p w14:paraId="6777697D" w14:textId="05BC05D1" w:rsidR="0098507D" w:rsidRPr="00BE185B" w:rsidRDefault="0098507D" w:rsidP="0098507D">
            <w:pPr>
              <w:pStyle w:val="Default"/>
              <w:rPr>
                <w:color w:val="auto"/>
                <w:sz w:val="22"/>
                <w:szCs w:val="22"/>
                <w:lang w:eastAsia="cs-CZ"/>
              </w:rPr>
            </w:pPr>
          </w:p>
          <w:p w14:paraId="1937E34B" w14:textId="0E1CED96" w:rsidR="0098507D" w:rsidRPr="00BE185B" w:rsidRDefault="0098507D" w:rsidP="0098507D">
            <w:pPr>
              <w:pStyle w:val="Default"/>
              <w:rPr>
                <w:color w:val="auto"/>
                <w:sz w:val="22"/>
                <w:szCs w:val="22"/>
                <w:lang w:eastAsia="cs-CZ"/>
              </w:rPr>
            </w:pPr>
          </w:p>
          <w:p w14:paraId="06D354FC" w14:textId="03DB6316" w:rsidR="0098507D" w:rsidRPr="00BE185B" w:rsidRDefault="0098507D" w:rsidP="0098507D">
            <w:pPr>
              <w:pStyle w:val="Default"/>
              <w:rPr>
                <w:color w:val="auto"/>
                <w:sz w:val="22"/>
                <w:szCs w:val="22"/>
                <w:lang w:eastAsia="cs-CZ"/>
              </w:rPr>
            </w:pPr>
          </w:p>
          <w:p w14:paraId="1274F725" w14:textId="0BA27D6B" w:rsidR="0098507D" w:rsidRPr="00BE185B" w:rsidRDefault="0098507D" w:rsidP="0098507D">
            <w:pPr>
              <w:pStyle w:val="Default"/>
              <w:rPr>
                <w:color w:val="auto"/>
                <w:sz w:val="22"/>
                <w:szCs w:val="22"/>
                <w:lang w:eastAsia="cs-CZ"/>
              </w:rPr>
            </w:pPr>
          </w:p>
          <w:p w14:paraId="73B21EAD" w14:textId="2A0B79F4" w:rsidR="0098507D" w:rsidRPr="00BE185B" w:rsidRDefault="0098507D" w:rsidP="0098507D">
            <w:pPr>
              <w:pStyle w:val="Default"/>
              <w:rPr>
                <w:color w:val="auto"/>
                <w:sz w:val="22"/>
                <w:szCs w:val="22"/>
                <w:lang w:eastAsia="cs-CZ"/>
              </w:rPr>
            </w:pPr>
          </w:p>
          <w:p w14:paraId="15523CCA" w14:textId="114B01BC" w:rsidR="0098507D" w:rsidRPr="00BE185B" w:rsidRDefault="0098507D" w:rsidP="0098507D">
            <w:pPr>
              <w:pStyle w:val="Default"/>
              <w:rPr>
                <w:color w:val="auto"/>
                <w:sz w:val="22"/>
                <w:szCs w:val="22"/>
                <w:lang w:eastAsia="cs-CZ"/>
              </w:rPr>
            </w:pPr>
          </w:p>
          <w:p w14:paraId="058E379B" w14:textId="749F198C" w:rsidR="0098507D" w:rsidRPr="00BE185B" w:rsidRDefault="0098507D" w:rsidP="0098507D">
            <w:pPr>
              <w:pStyle w:val="Default"/>
              <w:rPr>
                <w:color w:val="auto"/>
                <w:sz w:val="22"/>
                <w:szCs w:val="22"/>
                <w:lang w:eastAsia="cs-CZ"/>
              </w:rPr>
            </w:pPr>
          </w:p>
          <w:p w14:paraId="16A40281" w14:textId="174AD5D2" w:rsidR="0098507D" w:rsidRPr="00BE185B" w:rsidRDefault="0098507D" w:rsidP="0098507D">
            <w:pPr>
              <w:pStyle w:val="Default"/>
              <w:rPr>
                <w:color w:val="auto"/>
                <w:sz w:val="22"/>
                <w:szCs w:val="22"/>
                <w:lang w:eastAsia="cs-CZ"/>
              </w:rPr>
            </w:pPr>
          </w:p>
          <w:p w14:paraId="2CF98580" w14:textId="6538B9A2" w:rsidR="0098507D" w:rsidRPr="00BE185B" w:rsidRDefault="0098507D" w:rsidP="0098507D">
            <w:pPr>
              <w:pStyle w:val="Default"/>
              <w:rPr>
                <w:color w:val="auto"/>
                <w:sz w:val="22"/>
                <w:szCs w:val="22"/>
                <w:lang w:eastAsia="cs-CZ"/>
              </w:rPr>
            </w:pPr>
          </w:p>
          <w:p w14:paraId="4C367276" w14:textId="4A32ABF5" w:rsidR="0098507D" w:rsidRPr="00BE185B" w:rsidRDefault="0098507D" w:rsidP="0098507D">
            <w:pPr>
              <w:pStyle w:val="Default"/>
              <w:rPr>
                <w:color w:val="auto"/>
                <w:sz w:val="22"/>
                <w:szCs w:val="22"/>
                <w:lang w:eastAsia="cs-CZ"/>
              </w:rPr>
            </w:pPr>
          </w:p>
          <w:p w14:paraId="14FBBB16" w14:textId="173E35A9" w:rsidR="0098507D" w:rsidRPr="00BE185B" w:rsidRDefault="0098507D" w:rsidP="0098507D">
            <w:pPr>
              <w:pStyle w:val="Default"/>
              <w:rPr>
                <w:color w:val="auto"/>
                <w:sz w:val="22"/>
                <w:szCs w:val="22"/>
                <w:lang w:eastAsia="cs-CZ"/>
              </w:rPr>
            </w:pPr>
          </w:p>
          <w:p w14:paraId="489D43F9" w14:textId="28CD4E72" w:rsidR="0098507D" w:rsidRPr="00BE185B" w:rsidRDefault="0098507D" w:rsidP="0098507D">
            <w:pPr>
              <w:pStyle w:val="Default"/>
              <w:rPr>
                <w:color w:val="auto"/>
                <w:sz w:val="22"/>
                <w:szCs w:val="22"/>
                <w:lang w:eastAsia="cs-CZ"/>
              </w:rPr>
            </w:pPr>
          </w:p>
          <w:p w14:paraId="67474626" w14:textId="153983A3" w:rsidR="0098507D" w:rsidRPr="00BE185B" w:rsidRDefault="0098507D" w:rsidP="0098507D">
            <w:pPr>
              <w:pStyle w:val="Default"/>
              <w:rPr>
                <w:color w:val="auto"/>
                <w:sz w:val="22"/>
                <w:szCs w:val="22"/>
                <w:lang w:eastAsia="cs-CZ"/>
              </w:rPr>
            </w:pPr>
          </w:p>
          <w:p w14:paraId="5A7BD0CA" w14:textId="3F5040F3" w:rsidR="0098507D" w:rsidRPr="00BE185B" w:rsidRDefault="0098507D" w:rsidP="0098507D">
            <w:pPr>
              <w:pStyle w:val="Default"/>
              <w:rPr>
                <w:color w:val="auto"/>
                <w:sz w:val="22"/>
                <w:szCs w:val="22"/>
                <w:lang w:eastAsia="cs-CZ"/>
              </w:rPr>
            </w:pPr>
          </w:p>
          <w:p w14:paraId="04D86EE8" w14:textId="7A189151" w:rsidR="0098507D" w:rsidRPr="00BE185B" w:rsidRDefault="0098507D" w:rsidP="0098507D">
            <w:pPr>
              <w:pStyle w:val="Default"/>
              <w:rPr>
                <w:color w:val="auto"/>
                <w:sz w:val="22"/>
                <w:szCs w:val="22"/>
                <w:lang w:eastAsia="cs-CZ"/>
              </w:rPr>
            </w:pPr>
          </w:p>
          <w:p w14:paraId="1B8BCBAF" w14:textId="45FC828B" w:rsidR="0098507D" w:rsidRPr="00BE185B" w:rsidRDefault="0098507D" w:rsidP="0098507D">
            <w:pPr>
              <w:pStyle w:val="Default"/>
              <w:rPr>
                <w:color w:val="auto"/>
                <w:sz w:val="22"/>
                <w:szCs w:val="22"/>
                <w:lang w:eastAsia="cs-CZ"/>
              </w:rPr>
            </w:pPr>
          </w:p>
          <w:p w14:paraId="0328F693" w14:textId="7B79EC53" w:rsidR="0098507D" w:rsidRPr="00BE185B" w:rsidRDefault="0098507D" w:rsidP="0098507D">
            <w:pPr>
              <w:pStyle w:val="Default"/>
              <w:rPr>
                <w:color w:val="auto"/>
                <w:sz w:val="22"/>
                <w:szCs w:val="22"/>
                <w:lang w:eastAsia="cs-CZ"/>
              </w:rPr>
            </w:pPr>
          </w:p>
          <w:p w14:paraId="0F6C2B4F" w14:textId="44313902" w:rsidR="0098507D" w:rsidRPr="00BE185B" w:rsidRDefault="0098507D" w:rsidP="0098507D">
            <w:pPr>
              <w:pStyle w:val="Default"/>
              <w:rPr>
                <w:color w:val="auto"/>
                <w:sz w:val="22"/>
                <w:szCs w:val="22"/>
                <w:lang w:eastAsia="cs-CZ"/>
              </w:rPr>
            </w:pPr>
          </w:p>
          <w:p w14:paraId="2F64E216" w14:textId="020AB95A" w:rsidR="0098507D" w:rsidRPr="00BE185B" w:rsidRDefault="0098507D" w:rsidP="0098507D">
            <w:pPr>
              <w:pStyle w:val="Default"/>
              <w:rPr>
                <w:color w:val="auto"/>
                <w:sz w:val="22"/>
                <w:szCs w:val="22"/>
                <w:lang w:eastAsia="cs-CZ"/>
              </w:rPr>
            </w:pPr>
          </w:p>
          <w:p w14:paraId="707551FD" w14:textId="4CF5C3FB" w:rsidR="0098507D" w:rsidRPr="00BE185B" w:rsidRDefault="0098507D" w:rsidP="0098507D">
            <w:pPr>
              <w:pStyle w:val="Default"/>
              <w:rPr>
                <w:color w:val="auto"/>
                <w:sz w:val="22"/>
                <w:szCs w:val="22"/>
                <w:lang w:eastAsia="cs-CZ"/>
              </w:rPr>
            </w:pPr>
          </w:p>
          <w:p w14:paraId="0B6C5179" w14:textId="39E0795C" w:rsidR="0098507D" w:rsidRPr="00BE185B" w:rsidRDefault="0098507D" w:rsidP="0098507D">
            <w:pPr>
              <w:pStyle w:val="Default"/>
              <w:rPr>
                <w:color w:val="auto"/>
                <w:sz w:val="22"/>
                <w:szCs w:val="22"/>
                <w:lang w:eastAsia="cs-CZ"/>
              </w:rPr>
            </w:pPr>
          </w:p>
          <w:p w14:paraId="739CA11A" w14:textId="6E145E3E" w:rsidR="0098507D" w:rsidRPr="00BE185B" w:rsidRDefault="0098507D" w:rsidP="0098507D">
            <w:pPr>
              <w:pStyle w:val="Default"/>
              <w:rPr>
                <w:color w:val="auto"/>
                <w:sz w:val="22"/>
                <w:szCs w:val="22"/>
                <w:lang w:eastAsia="cs-CZ"/>
              </w:rPr>
            </w:pPr>
          </w:p>
          <w:p w14:paraId="1E706A82" w14:textId="09820951" w:rsidR="0098507D" w:rsidRPr="00BE185B" w:rsidRDefault="0098507D" w:rsidP="0098507D">
            <w:pPr>
              <w:pStyle w:val="Default"/>
              <w:rPr>
                <w:color w:val="auto"/>
                <w:sz w:val="22"/>
                <w:szCs w:val="22"/>
                <w:lang w:eastAsia="cs-CZ"/>
              </w:rPr>
            </w:pPr>
          </w:p>
          <w:p w14:paraId="5CAC1AB4" w14:textId="163FC259" w:rsidR="0098507D" w:rsidRPr="00BE185B" w:rsidRDefault="0098507D" w:rsidP="0098507D">
            <w:pPr>
              <w:pStyle w:val="Default"/>
              <w:rPr>
                <w:color w:val="auto"/>
                <w:sz w:val="22"/>
                <w:szCs w:val="22"/>
                <w:lang w:eastAsia="cs-CZ"/>
              </w:rPr>
            </w:pPr>
          </w:p>
          <w:p w14:paraId="270F9EA2" w14:textId="6AC0F043" w:rsidR="0098507D" w:rsidRDefault="0098507D" w:rsidP="0098507D">
            <w:pPr>
              <w:pStyle w:val="Default"/>
              <w:rPr>
                <w:color w:val="auto"/>
                <w:sz w:val="22"/>
                <w:szCs w:val="22"/>
                <w:lang w:eastAsia="cs-CZ"/>
              </w:rPr>
            </w:pPr>
          </w:p>
          <w:p w14:paraId="06CE1C46" w14:textId="4A20D2E4" w:rsidR="0098507D" w:rsidRDefault="0098507D" w:rsidP="0098507D">
            <w:pPr>
              <w:pStyle w:val="Default"/>
              <w:rPr>
                <w:color w:val="auto"/>
                <w:sz w:val="22"/>
                <w:szCs w:val="22"/>
                <w:lang w:eastAsia="cs-CZ"/>
              </w:rPr>
            </w:pPr>
          </w:p>
          <w:p w14:paraId="68475735" w14:textId="77777777" w:rsidR="0098507D" w:rsidRPr="00BE185B" w:rsidRDefault="0098507D" w:rsidP="0098507D">
            <w:pPr>
              <w:pStyle w:val="Default"/>
              <w:rPr>
                <w:color w:val="auto"/>
                <w:sz w:val="22"/>
                <w:szCs w:val="22"/>
                <w:lang w:eastAsia="cs-CZ"/>
              </w:rPr>
            </w:pPr>
          </w:p>
          <w:p w14:paraId="2AE62BA5" w14:textId="307A853E" w:rsidR="0098507D" w:rsidRPr="00BE185B" w:rsidRDefault="0098507D" w:rsidP="0098507D">
            <w:pPr>
              <w:pStyle w:val="Default"/>
              <w:rPr>
                <w:color w:val="auto"/>
                <w:sz w:val="22"/>
                <w:szCs w:val="22"/>
                <w:lang w:eastAsia="cs-CZ"/>
              </w:rPr>
            </w:pPr>
            <w:r>
              <w:rPr>
                <w:color w:val="auto"/>
                <w:sz w:val="22"/>
                <w:szCs w:val="22"/>
                <w:lang w:eastAsia="cs-CZ"/>
              </w:rPr>
              <w:lastRenderedPageBreak/>
              <w:t>Z</w:t>
            </w:r>
            <w:r w:rsidRPr="00BE185B">
              <w:rPr>
                <w:color w:val="auto"/>
                <w:sz w:val="22"/>
                <w:szCs w:val="22"/>
                <w:lang w:eastAsia="cs-CZ"/>
              </w:rPr>
              <w:t>ákon č. 555/2005 Z. z.</w:t>
            </w:r>
          </w:p>
          <w:p w14:paraId="7E003355" w14:textId="19732DFF" w:rsidR="0098507D" w:rsidRPr="00BE185B" w:rsidRDefault="0098507D" w:rsidP="0098507D">
            <w:pPr>
              <w:pStyle w:val="Default"/>
              <w:rPr>
                <w:color w:val="auto"/>
                <w:sz w:val="22"/>
                <w:szCs w:val="22"/>
                <w:lang w:eastAsia="cs-CZ"/>
              </w:rPr>
            </w:pPr>
          </w:p>
          <w:p w14:paraId="72B83E50" w14:textId="528AA25C" w:rsidR="0098507D" w:rsidRPr="00BE185B" w:rsidRDefault="0098507D" w:rsidP="0098507D">
            <w:pPr>
              <w:pStyle w:val="Default"/>
              <w:rPr>
                <w:color w:val="auto"/>
                <w:sz w:val="22"/>
                <w:szCs w:val="22"/>
                <w:lang w:eastAsia="cs-CZ"/>
              </w:rPr>
            </w:pPr>
          </w:p>
          <w:p w14:paraId="2B8391A5" w14:textId="5FCA739B" w:rsidR="0098507D" w:rsidRPr="00BE185B" w:rsidRDefault="0098507D" w:rsidP="0098507D">
            <w:pPr>
              <w:pStyle w:val="Default"/>
              <w:rPr>
                <w:color w:val="auto"/>
                <w:sz w:val="22"/>
                <w:szCs w:val="22"/>
                <w:lang w:eastAsia="cs-CZ"/>
              </w:rPr>
            </w:pPr>
          </w:p>
          <w:p w14:paraId="74C1ECAE" w14:textId="1D475AC2" w:rsidR="0098507D" w:rsidRPr="00BE185B" w:rsidRDefault="0098507D" w:rsidP="0098507D">
            <w:pPr>
              <w:pStyle w:val="Default"/>
              <w:rPr>
                <w:color w:val="auto"/>
                <w:sz w:val="22"/>
                <w:szCs w:val="22"/>
                <w:lang w:eastAsia="cs-CZ"/>
              </w:rPr>
            </w:pPr>
          </w:p>
          <w:p w14:paraId="55718C2F" w14:textId="6A15963A" w:rsidR="0098507D" w:rsidRPr="00BE185B" w:rsidRDefault="0098507D" w:rsidP="0098507D">
            <w:pPr>
              <w:pStyle w:val="Default"/>
              <w:rPr>
                <w:color w:val="auto"/>
                <w:sz w:val="22"/>
                <w:szCs w:val="22"/>
                <w:lang w:eastAsia="cs-CZ"/>
              </w:rPr>
            </w:pPr>
          </w:p>
          <w:p w14:paraId="59312B3A" w14:textId="3F97DF57" w:rsidR="0098507D" w:rsidRPr="00BE185B" w:rsidRDefault="0098507D" w:rsidP="0098507D">
            <w:pPr>
              <w:pStyle w:val="Default"/>
              <w:rPr>
                <w:color w:val="auto"/>
                <w:sz w:val="22"/>
                <w:szCs w:val="22"/>
                <w:lang w:eastAsia="cs-CZ"/>
              </w:rPr>
            </w:pPr>
          </w:p>
          <w:p w14:paraId="405FEA57" w14:textId="34E55C44" w:rsidR="0098507D" w:rsidRPr="00BE185B" w:rsidRDefault="0098507D" w:rsidP="0098507D">
            <w:pPr>
              <w:pStyle w:val="Default"/>
              <w:rPr>
                <w:color w:val="auto"/>
                <w:sz w:val="22"/>
                <w:szCs w:val="22"/>
                <w:lang w:eastAsia="cs-CZ"/>
              </w:rPr>
            </w:pPr>
          </w:p>
          <w:p w14:paraId="5E115E90" w14:textId="67C29551" w:rsidR="0098507D" w:rsidRPr="00BE185B" w:rsidRDefault="0098507D" w:rsidP="0098507D">
            <w:pPr>
              <w:pStyle w:val="Default"/>
              <w:rPr>
                <w:color w:val="auto"/>
                <w:sz w:val="22"/>
                <w:szCs w:val="22"/>
                <w:lang w:eastAsia="cs-CZ"/>
              </w:rPr>
            </w:pPr>
          </w:p>
          <w:p w14:paraId="2EE72B27" w14:textId="55194BA1" w:rsidR="0098507D" w:rsidRPr="00BE185B" w:rsidRDefault="0098507D" w:rsidP="0098507D">
            <w:pPr>
              <w:pStyle w:val="Default"/>
              <w:rPr>
                <w:color w:val="auto"/>
                <w:sz w:val="22"/>
                <w:szCs w:val="22"/>
                <w:lang w:eastAsia="cs-CZ"/>
              </w:rPr>
            </w:pPr>
          </w:p>
          <w:p w14:paraId="46774923" w14:textId="522779B6" w:rsidR="0098507D" w:rsidRPr="00BE185B" w:rsidRDefault="0098507D" w:rsidP="0098507D">
            <w:pPr>
              <w:pStyle w:val="Default"/>
              <w:rPr>
                <w:color w:val="auto"/>
                <w:sz w:val="22"/>
                <w:szCs w:val="22"/>
                <w:lang w:eastAsia="cs-CZ"/>
              </w:rPr>
            </w:pPr>
          </w:p>
          <w:p w14:paraId="4F750A2A" w14:textId="157028AA" w:rsidR="0098507D" w:rsidRPr="00BE185B" w:rsidRDefault="0098507D" w:rsidP="0098507D">
            <w:pPr>
              <w:pStyle w:val="Default"/>
              <w:rPr>
                <w:color w:val="auto"/>
                <w:sz w:val="22"/>
                <w:szCs w:val="22"/>
                <w:lang w:eastAsia="cs-CZ"/>
              </w:rPr>
            </w:pPr>
          </w:p>
          <w:p w14:paraId="0AD4B876" w14:textId="6021E8CD" w:rsidR="0098507D" w:rsidRPr="00BE185B" w:rsidRDefault="0098507D" w:rsidP="0098507D">
            <w:pPr>
              <w:pStyle w:val="Default"/>
              <w:rPr>
                <w:color w:val="auto"/>
                <w:sz w:val="22"/>
                <w:szCs w:val="22"/>
                <w:lang w:eastAsia="cs-CZ"/>
              </w:rPr>
            </w:pPr>
          </w:p>
          <w:p w14:paraId="0FECFA02" w14:textId="358678EA" w:rsidR="0098507D" w:rsidRPr="00BE185B" w:rsidRDefault="0098507D" w:rsidP="0098507D">
            <w:pPr>
              <w:pStyle w:val="Default"/>
              <w:rPr>
                <w:color w:val="auto"/>
                <w:sz w:val="22"/>
                <w:szCs w:val="22"/>
                <w:lang w:eastAsia="cs-CZ"/>
              </w:rPr>
            </w:pPr>
          </w:p>
          <w:p w14:paraId="02D96A93" w14:textId="0A61EE3C" w:rsidR="0098507D" w:rsidRPr="00BE185B" w:rsidRDefault="0098507D" w:rsidP="0098507D">
            <w:pPr>
              <w:pStyle w:val="Default"/>
              <w:rPr>
                <w:color w:val="auto"/>
                <w:sz w:val="22"/>
                <w:szCs w:val="22"/>
                <w:lang w:eastAsia="cs-CZ"/>
              </w:rPr>
            </w:pPr>
          </w:p>
          <w:p w14:paraId="69FD326F" w14:textId="545533CE" w:rsidR="0098507D" w:rsidRPr="00BE185B" w:rsidRDefault="0098507D" w:rsidP="0098507D">
            <w:pPr>
              <w:pStyle w:val="Default"/>
              <w:rPr>
                <w:color w:val="auto"/>
                <w:sz w:val="22"/>
                <w:szCs w:val="22"/>
                <w:lang w:eastAsia="cs-CZ"/>
              </w:rPr>
            </w:pPr>
          </w:p>
          <w:p w14:paraId="63B13CE7" w14:textId="54298AEE" w:rsidR="0098507D" w:rsidRPr="00BE185B" w:rsidRDefault="0098507D" w:rsidP="0098507D">
            <w:pPr>
              <w:pStyle w:val="Default"/>
              <w:rPr>
                <w:color w:val="auto"/>
                <w:sz w:val="22"/>
                <w:szCs w:val="22"/>
                <w:lang w:eastAsia="cs-CZ"/>
              </w:rPr>
            </w:pPr>
          </w:p>
          <w:p w14:paraId="58C3A912" w14:textId="2B9E10C6" w:rsidR="0098507D" w:rsidRPr="00BE185B" w:rsidRDefault="0098507D" w:rsidP="0098507D">
            <w:pPr>
              <w:pStyle w:val="Default"/>
              <w:rPr>
                <w:color w:val="auto"/>
                <w:sz w:val="22"/>
                <w:szCs w:val="22"/>
                <w:lang w:eastAsia="cs-CZ"/>
              </w:rPr>
            </w:pPr>
          </w:p>
          <w:p w14:paraId="69F634CC" w14:textId="26CAD96D" w:rsidR="0098507D" w:rsidRPr="00BE185B" w:rsidRDefault="0098507D" w:rsidP="0098507D">
            <w:pPr>
              <w:pStyle w:val="Default"/>
              <w:rPr>
                <w:color w:val="auto"/>
                <w:sz w:val="22"/>
                <w:szCs w:val="22"/>
                <w:lang w:eastAsia="cs-CZ"/>
              </w:rPr>
            </w:pPr>
          </w:p>
          <w:p w14:paraId="4F03E74A" w14:textId="1B74B13B" w:rsidR="0098507D" w:rsidRPr="00BE185B" w:rsidRDefault="0098507D" w:rsidP="0098507D">
            <w:pPr>
              <w:pStyle w:val="Default"/>
              <w:rPr>
                <w:color w:val="auto"/>
                <w:sz w:val="22"/>
                <w:szCs w:val="22"/>
                <w:lang w:eastAsia="cs-CZ"/>
              </w:rPr>
            </w:pPr>
          </w:p>
          <w:p w14:paraId="66BFE758" w14:textId="2EB64368" w:rsidR="0098507D" w:rsidRPr="00BE185B" w:rsidRDefault="0098507D" w:rsidP="0098507D">
            <w:pPr>
              <w:pStyle w:val="Default"/>
              <w:rPr>
                <w:color w:val="auto"/>
                <w:sz w:val="22"/>
                <w:szCs w:val="22"/>
                <w:lang w:eastAsia="cs-CZ"/>
              </w:rPr>
            </w:pPr>
          </w:p>
          <w:p w14:paraId="2144BA7C" w14:textId="4595F8F7" w:rsidR="0098507D" w:rsidRPr="00BE185B" w:rsidRDefault="0098507D" w:rsidP="0098507D">
            <w:pPr>
              <w:pStyle w:val="Default"/>
              <w:rPr>
                <w:color w:val="auto"/>
                <w:sz w:val="22"/>
                <w:szCs w:val="22"/>
                <w:lang w:eastAsia="cs-CZ"/>
              </w:rPr>
            </w:pPr>
          </w:p>
          <w:p w14:paraId="257CE52A" w14:textId="110F5CD7" w:rsidR="0098507D" w:rsidRPr="00BE185B" w:rsidRDefault="0098507D" w:rsidP="0098507D">
            <w:pPr>
              <w:pStyle w:val="Default"/>
              <w:rPr>
                <w:color w:val="auto"/>
                <w:sz w:val="22"/>
                <w:szCs w:val="22"/>
                <w:lang w:eastAsia="cs-CZ"/>
              </w:rPr>
            </w:pPr>
          </w:p>
          <w:p w14:paraId="156962AC" w14:textId="6776B431" w:rsidR="0098507D" w:rsidRPr="00BE185B" w:rsidRDefault="0098507D" w:rsidP="0098507D">
            <w:pPr>
              <w:pStyle w:val="Default"/>
              <w:rPr>
                <w:color w:val="auto"/>
                <w:sz w:val="22"/>
                <w:szCs w:val="22"/>
                <w:lang w:eastAsia="cs-CZ"/>
              </w:rPr>
            </w:pPr>
          </w:p>
          <w:p w14:paraId="4FEBB4E2" w14:textId="7DB1E2DF" w:rsidR="0098507D" w:rsidRPr="00BE185B" w:rsidRDefault="0098507D" w:rsidP="0098507D">
            <w:pPr>
              <w:pStyle w:val="Default"/>
              <w:rPr>
                <w:color w:val="auto"/>
                <w:sz w:val="22"/>
                <w:szCs w:val="22"/>
                <w:lang w:eastAsia="cs-CZ"/>
              </w:rPr>
            </w:pPr>
          </w:p>
          <w:p w14:paraId="2C597D33" w14:textId="1590316A" w:rsidR="0098507D" w:rsidRPr="00BE185B" w:rsidRDefault="0098507D" w:rsidP="0098507D">
            <w:pPr>
              <w:pStyle w:val="Default"/>
              <w:rPr>
                <w:color w:val="auto"/>
                <w:sz w:val="22"/>
                <w:szCs w:val="22"/>
                <w:lang w:eastAsia="cs-CZ"/>
              </w:rPr>
            </w:pPr>
          </w:p>
          <w:p w14:paraId="57C46DD9" w14:textId="4533255F" w:rsidR="0098507D" w:rsidRPr="00BE185B" w:rsidRDefault="0098507D" w:rsidP="0098507D">
            <w:pPr>
              <w:pStyle w:val="Default"/>
              <w:rPr>
                <w:color w:val="auto"/>
                <w:sz w:val="22"/>
                <w:szCs w:val="22"/>
                <w:lang w:eastAsia="cs-CZ"/>
              </w:rPr>
            </w:pPr>
          </w:p>
          <w:p w14:paraId="562D8926" w14:textId="1FDCCF62" w:rsidR="0098507D" w:rsidRPr="00BE185B" w:rsidRDefault="0098507D" w:rsidP="0098507D">
            <w:pPr>
              <w:pStyle w:val="Default"/>
              <w:rPr>
                <w:color w:val="auto"/>
                <w:sz w:val="22"/>
                <w:szCs w:val="22"/>
                <w:lang w:eastAsia="cs-CZ"/>
              </w:rPr>
            </w:pPr>
          </w:p>
          <w:p w14:paraId="750C988C" w14:textId="1328A540" w:rsidR="0098507D" w:rsidRPr="00BE185B" w:rsidRDefault="0098507D" w:rsidP="0098507D">
            <w:pPr>
              <w:pStyle w:val="Default"/>
              <w:rPr>
                <w:color w:val="auto"/>
                <w:sz w:val="22"/>
                <w:szCs w:val="22"/>
                <w:lang w:eastAsia="cs-CZ"/>
              </w:rPr>
            </w:pPr>
          </w:p>
          <w:p w14:paraId="19585547" w14:textId="5208E708" w:rsidR="0098507D" w:rsidRPr="00BE185B" w:rsidRDefault="0098507D" w:rsidP="0098507D">
            <w:pPr>
              <w:pStyle w:val="Default"/>
              <w:rPr>
                <w:color w:val="auto"/>
                <w:sz w:val="22"/>
                <w:szCs w:val="22"/>
                <w:lang w:eastAsia="cs-CZ"/>
              </w:rPr>
            </w:pPr>
          </w:p>
          <w:p w14:paraId="3A94103F" w14:textId="59BEC251" w:rsidR="0098507D" w:rsidRPr="00BE185B" w:rsidRDefault="0098507D" w:rsidP="0098507D">
            <w:pPr>
              <w:pStyle w:val="Default"/>
              <w:rPr>
                <w:color w:val="auto"/>
                <w:sz w:val="22"/>
                <w:szCs w:val="22"/>
                <w:lang w:eastAsia="cs-CZ"/>
              </w:rPr>
            </w:pPr>
          </w:p>
          <w:p w14:paraId="063179E4" w14:textId="70E3949B" w:rsidR="0098507D" w:rsidRPr="00BE185B" w:rsidRDefault="0098507D" w:rsidP="0098507D">
            <w:pPr>
              <w:pStyle w:val="Default"/>
              <w:rPr>
                <w:color w:val="auto"/>
                <w:sz w:val="22"/>
                <w:szCs w:val="22"/>
                <w:lang w:eastAsia="cs-CZ"/>
              </w:rPr>
            </w:pPr>
          </w:p>
          <w:p w14:paraId="65C8EF60" w14:textId="0E7CD7C2" w:rsidR="0098507D" w:rsidRPr="00BE185B" w:rsidRDefault="0098507D" w:rsidP="0098507D">
            <w:pPr>
              <w:pStyle w:val="Default"/>
              <w:rPr>
                <w:color w:val="auto"/>
                <w:sz w:val="22"/>
                <w:szCs w:val="22"/>
                <w:lang w:eastAsia="cs-CZ"/>
              </w:rPr>
            </w:pPr>
          </w:p>
          <w:p w14:paraId="666DDDBA" w14:textId="7C69977D" w:rsidR="0098507D" w:rsidRPr="00BE185B" w:rsidRDefault="0098507D" w:rsidP="0098507D">
            <w:pPr>
              <w:pStyle w:val="Default"/>
              <w:rPr>
                <w:color w:val="auto"/>
                <w:sz w:val="22"/>
                <w:szCs w:val="22"/>
                <w:lang w:eastAsia="cs-CZ"/>
              </w:rPr>
            </w:pPr>
          </w:p>
          <w:p w14:paraId="79E57EA2" w14:textId="7FF97B3C" w:rsidR="0098507D" w:rsidRPr="00BE185B" w:rsidRDefault="0098507D" w:rsidP="0098507D">
            <w:pPr>
              <w:pStyle w:val="Default"/>
              <w:rPr>
                <w:color w:val="auto"/>
                <w:sz w:val="22"/>
                <w:szCs w:val="22"/>
                <w:lang w:eastAsia="cs-CZ"/>
              </w:rPr>
            </w:pPr>
          </w:p>
          <w:p w14:paraId="20F9A403" w14:textId="25E7D0E4" w:rsidR="0098507D" w:rsidRDefault="0098507D" w:rsidP="0098507D">
            <w:pPr>
              <w:pStyle w:val="Default"/>
              <w:rPr>
                <w:color w:val="auto"/>
                <w:sz w:val="22"/>
                <w:szCs w:val="22"/>
                <w:lang w:eastAsia="cs-CZ"/>
              </w:rPr>
            </w:pPr>
          </w:p>
          <w:p w14:paraId="494589CD" w14:textId="4B9C248E" w:rsidR="0098507D" w:rsidRDefault="0098507D" w:rsidP="0098507D">
            <w:pPr>
              <w:pStyle w:val="Default"/>
              <w:rPr>
                <w:color w:val="auto"/>
                <w:sz w:val="22"/>
                <w:szCs w:val="22"/>
                <w:lang w:eastAsia="cs-CZ"/>
              </w:rPr>
            </w:pPr>
          </w:p>
          <w:p w14:paraId="4033477C" w14:textId="4D7039CE" w:rsidR="0098507D" w:rsidRDefault="0098507D" w:rsidP="0098507D">
            <w:pPr>
              <w:pStyle w:val="Default"/>
              <w:rPr>
                <w:color w:val="auto"/>
                <w:sz w:val="22"/>
                <w:szCs w:val="22"/>
                <w:lang w:eastAsia="cs-CZ"/>
              </w:rPr>
            </w:pPr>
          </w:p>
          <w:p w14:paraId="656666C8" w14:textId="221BBA09" w:rsidR="0098507D" w:rsidRDefault="0098507D" w:rsidP="0098507D">
            <w:pPr>
              <w:pStyle w:val="Default"/>
              <w:rPr>
                <w:color w:val="auto"/>
                <w:sz w:val="22"/>
                <w:szCs w:val="22"/>
                <w:lang w:eastAsia="cs-CZ"/>
              </w:rPr>
            </w:pPr>
          </w:p>
          <w:p w14:paraId="1CBCAC3C" w14:textId="3F0D9215" w:rsidR="0098507D" w:rsidRDefault="0098507D" w:rsidP="0098507D">
            <w:pPr>
              <w:pStyle w:val="Default"/>
              <w:rPr>
                <w:color w:val="auto"/>
                <w:sz w:val="22"/>
                <w:szCs w:val="22"/>
                <w:lang w:eastAsia="cs-CZ"/>
              </w:rPr>
            </w:pPr>
          </w:p>
          <w:p w14:paraId="06A9FD2F" w14:textId="77777777" w:rsidR="0098507D" w:rsidRDefault="0098507D" w:rsidP="0098507D">
            <w:pPr>
              <w:pStyle w:val="Default"/>
              <w:rPr>
                <w:color w:val="auto"/>
                <w:sz w:val="22"/>
                <w:szCs w:val="22"/>
                <w:lang w:eastAsia="cs-CZ"/>
              </w:rPr>
            </w:pPr>
          </w:p>
          <w:p w14:paraId="7B8345FC" w14:textId="187DCA20" w:rsidR="0098507D" w:rsidRDefault="0098507D" w:rsidP="0098507D">
            <w:pPr>
              <w:pStyle w:val="Default"/>
              <w:rPr>
                <w:color w:val="auto"/>
                <w:sz w:val="22"/>
                <w:szCs w:val="22"/>
                <w:lang w:eastAsia="cs-CZ"/>
              </w:rPr>
            </w:pPr>
          </w:p>
          <w:p w14:paraId="2CBFE73F" w14:textId="6A929618" w:rsidR="00FC7E54" w:rsidRDefault="00FC7E54" w:rsidP="0098507D">
            <w:pPr>
              <w:pStyle w:val="Default"/>
              <w:rPr>
                <w:color w:val="auto"/>
                <w:sz w:val="22"/>
                <w:szCs w:val="22"/>
                <w:lang w:eastAsia="cs-CZ"/>
              </w:rPr>
            </w:pPr>
          </w:p>
          <w:p w14:paraId="149511C1" w14:textId="77777777" w:rsidR="005A7BBF" w:rsidRDefault="005A7BBF" w:rsidP="0098507D">
            <w:pPr>
              <w:pStyle w:val="Default"/>
              <w:rPr>
                <w:color w:val="auto"/>
                <w:sz w:val="22"/>
                <w:szCs w:val="22"/>
                <w:lang w:eastAsia="cs-CZ"/>
              </w:rPr>
            </w:pPr>
          </w:p>
          <w:p w14:paraId="79FF4E9C" w14:textId="41096DEE" w:rsidR="0098507D" w:rsidRPr="00BE185B" w:rsidRDefault="0098507D" w:rsidP="0098507D">
            <w:pPr>
              <w:pStyle w:val="Default"/>
              <w:shd w:val="clear" w:color="auto" w:fill="C5E0B3" w:themeFill="accent6" w:themeFillTint="66"/>
              <w:rPr>
                <w:color w:val="auto"/>
                <w:sz w:val="22"/>
                <w:szCs w:val="22"/>
                <w:lang w:eastAsia="cs-CZ"/>
              </w:rPr>
            </w:pPr>
            <w:r w:rsidRPr="00BE185B">
              <w:rPr>
                <w:color w:val="auto"/>
                <w:sz w:val="22"/>
                <w:szCs w:val="22"/>
                <w:lang w:eastAsia="cs-CZ"/>
              </w:rPr>
              <w:t>Zákon č. 17/2007 Z. z.</w:t>
            </w:r>
          </w:p>
          <w:p w14:paraId="36750437" w14:textId="106156FF" w:rsidR="0098507D" w:rsidRPr="00BE185B" w:rsidRDefault="0098507D" w:rsidP="0098507D">
            <w:pPr>
              <w:pStyle w:val="Default"/>
              <w:rPr>
                <w:b/>
                <w:color w:val="auto"/>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1C071E2" w14:textId="77777777" w:rsidR="0098507D" w:rsidRPr="00BE185B" w:rsidRDefault="0098507D" w:rsidP="0098507D">
            <w:pPr>
              <w:pStyle w:val="Default"/>
              <w:rPr>
                <w:b/>
                <w:color w:val="auto"/>
                <w:sz w:val="22"/>
                <w:szCs w:val="22"/>
              </w:rPr>
            </w:pPr>
            <w:r w:rsidRPr="00BE185B">
              <w:rPr>
                <w:b/>
                <w:color w:val="auto"/>
                <w:sz w:val="22"/>
                <w:szCs w:val="22"/>
              </w:rPr>
              <w:lastRenderedPageBreak/>
              <w:t>§ 2</w:t>
            </w:r>
          </w:p>
          <w:p w14:paraId="67840B7B" w14:textId="17D4062D" w:rsidR="0098507D" w:rsidRPr="00BE185B" w:rsidRDefault="0098507D" w:rsidP="0098507D">
            <w:pPr>
              <w:pStyle w:val="Default"/>
              <w:rPr>
                <w:b/>
                <w:color w:val="auto"/>
                <w:sz w:val="22"/>
                <w:szCs w:val="22"/>
              </w:rPr>
            </w:pPr>
            <w:r w:rsidRPr="00BE185B">
              <w:rPr>
                <w:b/>
                <w:color w:val="auto"/>
                <w:sz w:val="22"/>
                <w:szCs w:val="22"/>
              </w:rPr>
              <w:t>O 1</w:t>
            </w:r>
          </w:p>
          <w:p w14:paraId="0122EA8B" w14:textId="77777777" w:rsidR="0098507D" w:rsidRPr="00BE185B" w:rsidRDefault="0098507D" w:rsidP="0098507D">
            <w:pPr>
              <w:pStyle w:val="Default"/>
              <w:rPr>
                <w:b/>
                <w:color w:val="auto"/>
                <w:sz w:val="22"/>
                <w:szCs w:val="22"/>
              </w:rPr>
            </w:pPr>
            <w:r w:rsidRPr="00BE185B">
              <w:rPr>
                <w:b/>
                <w:color w:val="auto"/>
                <w:sz w:val="22"/>
                <w:szCs w:val="22"/>
              </w:rPr>
              <w:t>P c</w:t>
            </w:r>
          </w:p>
          <w:p w14:paraId="63758AFF" w14:textId="77777777" w:rsidR="0098507D" w:rsidRPr="00BE185B" w:rsidRDefault="0098507D" w:rsidP="0098507D">
            <w:pPr>
              <w:pStyle w:val="Default"/>
              <w:rPr>
                <w:b/>
                <w:color w:val="auto"/>
                <w:sz w:val="22"/>
                <w:szCs w:val="22"/>
              </w:rPr>
            </w:pPr>
            <w:r w:rsidRPr="00BE185B">
              <w:rPr>
                <w:b/>
                <w:color w:val="auto"/>
                <w:sz w:val="22"/>
                <w:szCs w:val="22"/>
              </w:rPr>
              <w:t xml:space="preserve">P k </w:t>
            </w:r>
          </w:p>
          <w:p w14:paraId="3C3887E3" w14:textId="0672017E" w:rsidR="0098507D" w:rsidRPr="00BE185B" w:rsidRDefault="0098507D" w:rsidP="0098507D">
            <w:pPr>
              <w:pStyle w:val="Default"/>
              <w:rPr>
                <w:b/>
                <w:color w:val="auto"/>
                <w:sz w:val="22"/>
                <w:szCs w:val="22"/>
              </w:rPr>
            </w:pPr>
          </w:p>
          <w:p w14:paraId="73CC8176" w14:textId="77777777" w:rsidR="0098507D" w:rsidRPr="00BE185B" w:rsidRDefault="0098507D" w:rsidP="0098507D">
            <w:pPr>
              <w:pStyle w:val="Default"/>
              <w:rPr>
                <w:b/>
                <w:color w:val="auto"/>
                <w:sz w:val="22"/>
                <w:szCs w:val="22"/>
              </w:rPr>
            </w:pPr>
          </w:p>
          <w:p w14:paraId="5774A7A7" w14:textId="77777777" w:rsidR="0098507D" w:rsidRPr="00BE185B" w:rsidRDefault="0098507D" w:rsidP="0098507D">
            <w:pPr>
              <w:pStyle w:val="Default"/>
              <w:rPr>
                <w:b/>
                <w:color w:val="auto"/>
                <w:sz w:val="22"/>
                <w:szCs w:val="22"/>
              </w:rPr>
            </w:pPr>
          </w:p>
          <w:p w14:paraId="3FEFD3AA" w14:textId="77777777" w:rsidR="0098507D" w:rsidRPr="00BE185B" w:rsidRDefault="0098507D" w:rsidP="0098507D">
            <w:pPr>
              <w:pStyle w:val="Default"/>
              <w:rPr>
                <w:b/>
                <w:color w:val="auto"/>
                <w:sz w:val="22"/>
                <w:szCs w:val="22"/>
              </w:rPr>
            </w:pPr>
          </w:p>
          <w:p w14:paraId="074A5D2C" w14:textId="77777777" w:rsidR="0098507D" w:rsidRPr="00BE185B" w:rsidRDefault="0098507D" w:rsidP="0098507D">
            <w:pPr>
              <w:pStyle w:val="Default"/>
              <w:rPr>
                <w:b/>
                <w:color w:val="auto"/>
                <w:sz w:val="22"/>
                <w:szCs w:val="22"/>
              </w:rPr>
            </w:pPr>
          </w:p>
          <w:p w14:paraId="79248846" w14:textId="77777777" w:rsidR="0098507D" w:rsidRPr="00BE185B" w:rsidRDefault="0098507D" w:rsidP="0098507D">
            <w:pPr>
              <w:pStyle w:val="Default"/>
              <w:rPr>
                <w:color w:val="auto"/>
                <w:sz w:val="22"/>
                <w:szCs w:val="22"/>
              </w:rPr>
            </w:pPr>
            <w:r w:rsidRPr="00BE185B">
              <w:rPr>
                <w:color w:val="auto"/>
                <w:sz w:val="22"/>
                <w:szCs w:val="22"/>
              </w:rPr>
              <w:t>§ 9</w:t>
            </w:r>
          </w:p>
          <w:p w14:paraId="77A9BDB2" w14:textId="2590F0ED" w:rsidR="0098507D" w:rsidRPr="00BE185B" w:rsidRDefault="0098507D" w:rsidP="0098507D">
            <w:pPr>
              <w:pStyle w:val="Default"/>
              <w:rPr>
                <w:color w:val="auto"/>
                <w:sz w:val="22"/>
                <w:szCs w:val="22"/>
              </w:rPr>
            </w:pPr>
            <w:r w:rsidRPr="00BE185B">
              <w:rPr>
                <w:color w:val="auto"/>
                <w:sz w:val="22"/>
                <w:szCs w:val="22"/>
              </w:rPr>
              <w:t>O 3</w:t>
            </w:r>
          </w:p>
          <w:p w14:paraId="706B4133" w14:textId="77777777" w:rsidR="0098507D" w:rsidRPr="00B954B0" w:rsidRDefault="0098507D" w:rsidP="0098507D">
            <w:pPr>
              <w:pStyle w:val="Default"/>
              <w:rPr>
                <w:b/>
                <w:color w:val="auto"/>
                <w:sz w:val="22"/>
                <w:szCs w:val="22"/>
              </w:rPr>
            </w:pPr>
            <w:r w:rsidRPr="00B954B0">
              <w:rPr>
                <w:b/>
                <w:color w:val="auto"/>
                <w:sz w:val="22"/>
                <w:szCs w:val="22"/>
              </w:rPr>
              <w:lastRenderedPageBreak/>
              <w:t>P e</w:t>
            </w:r>
          </w:p>
          <w:p w14:paraId="33D38B68" w14:textId="77777777" w:rsidR="0098507D" w:rsidRPr="00B954B0" w:rsidRDefault="0098507D" w:rsidP="0098507D">
            <w:pPr>
              <w:pStyle w:val="Default"/>
              <w:rPr>
                <w:b/>
                <w:color w:val="auto"/>
                <w:sz w:val="22"/>
                <w:szCs w:val="22"/>
              </w:rPr>
            </w:pPr>
            <w:r w:rsidRPr="00B954B0">
              <w:rPr>
                <w:b/>
                <w:color w:val="auto"/>
                <w:sz w:val="22"/>
                <w:szCs w:val="22"/>
              </w:rPr>
              <w:t>P f</w:t>
            </w:r>
          </w:p>
          <w:p w14:paraId="0A0CDE7D" w14:textId="77777777" w:rsidR="0098507D" w:rsidRPr="00BE185B" w:rsidRDefault="0098507D" w:rsidP="0098507D">
            <w:pPr>
              <w:pStyle w:val="Default"/>
              <w:rPr>
                <w:b/>
                <w:color w:val="auto"/>
                <w:sz w:val="22"/>
                <w:szCs w:val="22"/>
              </w:rPr>
            </w:pPr>
          </w:p>
          <w:p w14:paraId="51EFC090" w14:textId="77777777" w:rsidR="0098507D" w:rsidRPr="00BE185B" w:rsidRDefault="0098507D" w:rsidP="0098507D">
            <w:pPr>
              <w:pStyle w:val="Default"/>
              <w:rPr>
                <w:b/>
                <w:color w:val="auto"/>
                <w:sz w:val="22"/>
                <w:szCs w:val="22"/>
              </w:rPr>
            </w:pPr>
          </w:p>
          <w:p w14:paraId="07655489" w14:textId="77777777" w:rsidR="0098507D" w:rsidRPr="00BE185B" w:rsidRDefault="0098507D" w:rsidP="0098507D">
            <w:pPr>
              <w:pStyle w:val="Default"/>
              <w:rPr>
                <w:b/>
                <w:color w:val="auto"/>
                <w:sz w:val="22"/>
                <w:szCs w:val="22"/>
              </w:rPr>
            </w:pPr>
          </w:p>
          <w:p w14:paraId="1DAAAF6C" w14:textId="77777777" w:rsidR="0098507D" w:rsidRPr="00BE185B" w:rsidRDefault="0098507D" w:rsidP="0098507D">
            <w:pPr>
              <w:pStyle w:val="Default"/>
              <w:rPr>
                <w:b/>
                <w:color w:val="auto"/>
                <w:sz w:val="22"/>
                <w:szCs w:val="22"/>
              </w:rPr>
            </w:pPr>
          </w:p>
          <w:p w14:paraId="543EAAA9" w14:textId="77777777" w:rsidR="0098507D" w:rsidRPr="00BE185B" w:rsidRDefault="0098507D" w:rsidP="0098507D">
            <w:pPr>
              <w:pStyle w:val="Default"/>
              <w:rPr>
                <w:b/>
                <w:color w:val="auto"/>
                <w:sz w:val="22"/>
                <w:szCs w:val="22"/>
              </w:rPr>
            </w:pPr>
          </w:p>
          <w:p w14:paraId="717B3975" w14:textId="77777777" w:rsidR="0098507D" w:rsidRPr="00BE185B" w:rsidRDefault="0098507D" w:rsidP="0098507D">
            <w:pPr>
              <w:pStyle w:val="Default"/>
              <w:rPr>
                <w:b/>
                <w:color w:val="auto"/>
                <w:sz w:val="22"/>
                <w:szCs w:val="22"/>
              </w:rPr>
            </w:pPr>
          </w:p>
          <w:p w14:paraId="5635AADB" w14:textId="77777777" w:rsidR="0098507D" w:rsidRPr="00BE185B" w:rsidRDefault="0098507D" w:rsidP="0098507D">
            <w:pPr>
              <w:pStyle w:val="Default"/>
              <w:rPr>
                <w:b/>
                <w:color w:val="auto"/>
                <w:sz w:val="22"/>
                <w:szCs w:val="22"/>
              </w:rPr>
            </w:pPr>
          </w:p>
          <w:p w14:paraId="5D6EA7CA" w14:textId="77777777" w:rsidR="0098507D" w:rsidRPr="00BE185B" w:rsidRDefault="0098507D" w:rsidP="0098507D">
            <w:pPr>
              <w:pStyle w:val="Default"/>
              <w:rPr>
                <w:b/>
                <w:color w:val="auto"/>
                <w:sz w:val="22"/>
                <w:szCs w:val="22"/>
              </w:rPr>
            </w:pPr>
          </w:p>
          <w:p w14:paraId="4A561D64" w14:textId="77777777" w:rsidR="0098507D" w:rsidRPr="00BE185B" w:rsidRDefault="0098507D" w:rsidP="0098507D">
            <w:pPr>
              <w:pStyle w:val="Default"/>
              <w:rPr>
                <w:b/>
                <w:color w:val="auto"/>
                <w:sz w:val="22"/>
                <w:szCs w:val="22"/>
              </w:rPr>
            </w:pPr>
          </w:p>
          <w:p w14:paraId="282C1866" w14:textId="77777777" w:rsidR="0098507D" w:rsidRPr="00BE185B" w:rsidRDefault="0098507D" w:rsidP="0098507D">
            <w:pPr>
              <w:pStyle w:val="Default"/>
              <w:rPr>
                <w:b/>
                <w:color w:val="auto"/>
                <w:sz w:val="22"/>
                <w:szCs w:val="22"/>
              </w:rPr>
            </w:pPr>
          </w:p>
          <w:p w14:paraId="612EC4A3" w14:textId="77777777" w:rsidR="0098507D" w:rsidRPr="00BE185B" w:rsidRDefault="0098507D" w:rsidP="0098507D">
            <w:pPr>
              <w:pStyle w:val="Default"/>
              <w:rPr>
                <w:b/>
                <w:color w:val="auto"/>
                <w:sz w:val="22"/>
                <w:szCs w:val="22"/>
              </w:rPr>
            </w:pPr>
          </w:p>
          <w:p w14:paraId="22C8F769" w14:textId="77777777" w:rsidR="0098507D" w:rsidRPr="00BE185B" w:rsidRDefault="0098507D" w:rsidP="0098507D">
            <w:pPr>
              <w:pStyle w:val="Default"/>
              <w:rPr>
                <w:b/>
                <w:color w:val="auto"/>
                <w:sz w:val="22"/>
                <w:szCs w:val="22"/>
              </w:rPr>
            </w:pPr>
          </w:p>
          <w:p w14:paraId="4F4E788F" w14:textId="77777777" w:rsidR="0098507D" w:rsidRPr="00BE185B" w:rsidRDefault="0098507D" w:rsidP="0098507D">
            <w:pPr>
              <w:pStyle w:val="Default"/>
              <w:rPr>
                <w:b/>
                <w:color w:val="auto"/>
                <w:sz w:val="22"/>
                <w:szCs w:val="22"/>
              </w:rPr>
            </w:pPr>
          </w:p>
          <w:p w14:paraId="2B3FCA1D" w14:textId="77777777" w:rsidR="0098507D" w:rsidRPr="00BE185B" w:rsidRDefault="0098507D" w:rsidP="0098507D">
            <w:pPr>
              <w:pStyle w:val="Default"/>
              <w:rPr>
                <w:b/>
                <w:color w:val="auto"/>
                <w:sz w:val="22"/>
                <w:szCs w:val="22"/>
              </w:rPr>
            </w:pPr>
          </w:p>
          <w:p w14:paraId="077C6616" w14:textId="77777777" w:rsidR="0098507D" w:rsidRPr="00BE185B" w:rsidRDefault="0098507D" w:rsidP="0098507D">
            <w:pPr>
              <w:pStyle w:val="Default"/>
              <w:rPr>
                <w:b/>
                <w:color w:val="auto"/>
                <w:sz w:val="22"/>
                <w:szCs w:val="22"/>
              </w:rPr>
            </w:pPr>
          </w:p>
          <w:p w14:paraId="1A6AAB0F" w14:textId="77777777" w:rsidR="0098507D" w:rsidRPr="00BE185B" w:rsidRDefault="0098507D" w:rsidP="0098507D">
            <w:pPr>
              <w:pStyle w:val="Default"/>
              <w:rPr>
                <w:b/>
                <w:color w:val="auto"/>
                <w:sz w:val="22"/>
                <w:szCs w:val="22"/>
              </w:rPr>
            </w:pPr>
          </w:p>
          <w:p w14:paraId="19FB373B" w14:textId="77777777" w:rsidR="0098507D" w:rsidRPr="00BE185B" w:rsidRDefault="0098507D" w:rsidP="0098507D">
            <w:pPr>
              <w:pStyle w:val="Default"/>
              <w:rPr>
                <w:b/>
                <w:color w:val="auto"/>
                <w:sz w:val="22"/>
                <w:szCs w:val="22"/>
              </w:rPr>
            </w:pPr>
          </w:p>
          <w:p w14:paraId="358EA587" w14:textId="77777777" w:rsidR="0098507D" w:rsidRPr="00BE185B" w:rsidRDefault="0098507D" w:rsidP="0098507D">
            <w:pPr>
              <w:pStyle w:val="Default"/>
              <w:rPr>
                <w:b/>
                <w:color w:val="auto"/>
                <w:sz w:val="22"/>
                <w:szCs w:val="22"/>
              </w:rPr>
            </w:pPr>
          </w:p>
          <w:p w14:paraId="02B6E51B" w14:textId="77777777" w:rsidR="0098507D" w:rsidRPr="00BE185B" w:rsidRDefault="0098507D" w:rsidP="0098507D">
            <w:pPr>
              <w:pStyle w:val="Default"/>
              <w:rPr>
                <w:b/>
                <w:color w:val="auto"/>
                <w:sz w:val="22"/>
                <w:szCs w:val="22"/>
              </w:rPr>
            </w:pPr>
          </w:p>
          <w:p w14:paraId="44F13B37" w14:textId="77777777" w:rsidR="0098507D" w:rsidRPr="00BE185B" w:rsidRDefault="0098507D" w:rsidP="0098507D">
            <w:pPr>
              <w:pStyle w:val="Default"/>
              <w:rPr>
                <w:b/>
                <w:color w:val="auto"/>
                <w:sz w:val="22"/>
                <w:szCs w:val="22"/>
              </w:rPr>
            </w:pPr>
          </w:p>
          <w:p w14:paraId="3E115C6B" w14:textId="77777777" w:rsidR="0098507D" w:rsidRPr="00BE185B" w:rsidRDefault="0098507D" w:rsidP="0098507D">
            <w:pPr>
              <w:pStyle w:val="Default"/>
              <w:rPr>
                <w:b/>
                <w:color w:val="auto"/>
                <w:sz w:val="22"/>
                <w:szCs w:val="22"/>
              </w:rPr>
            </w:pPr>
          </w:p>
          <w:p w14:paraId="686CBC17" w14:textId="77777777" w:rsidR="0098507D" w:rsidRPr="00BE185B" w:rsidRDefault="0098507D" w:rsidP="0098507D">
            <w:pPr>
              <w:pStyle w:val="Default"/>
              <w:rPr>
                <w:b/>
                <w:color w:val="auto"/>
                <w:sz w:val="22"/>
                <w:szCs w:val="22"/>
              </w:rPr>
            </w:pPr>
          </w:p>
          <w:p w14:paraId="7476DABB" w14:textId="77777777" w:rsidR="0098507D" w:rsidRPr="00BE185B" w:rsidRDefault="0098507D" w:rsidP="0098507D">
            <w:pPr>
              <w:pStyle w:val="Default"/>
              <w:rPr>
                <w:b/>
                <w:color w:val="auto"/>
                <w:sz w:val="22"/>
                <w:szCs w:val="22"/>
              </w:rPr>
            </w:pPr>
          </w:p>
          <w:p w14:paraId="7F0DD0B9" w14:textId="77777777" w:rsidR="0098507D" w:rsidRPr="00BE185B" w:rsidRDefault="0098507D" w:rsidP="0098507D">
            <w:pPr>
              <w:pStyle w:val="Default"/>
              <w:rPr>
                <w:b/>
                <w:color w:val="auto"/>
                <w:sz w:val="22"/>
                <w:szCs w:val="22"/>
              </w:rPr>
            </w:pPr>
          </w:p>
          <w:p w14:paraId="48AA5270" w14:textId="77777777" w:rsidR="0098507D" w:rsidRPr="00BE185B" w:rsidRDefault="0098507D" w:rsidP="0098507D">
            <w:pPr>
              <w:pStyle w:val="Default"/>
              <w:rPr>
                <w:b/>
                <w:color w:val="auto"/>
                <w:sz w:val="22"/>
                <w:szCs w:val="22"/>
              </w:rPr>
            </w:pPr>
          </w:p>
          <w:p w14:paraId="7D93AD4D" w14:textId="77777777" w:rsidR="0098507D" w:rsidRPr="00BE185B" w:rsidRDefault="0098507D" w:rsidP="0098507D">
            <w:pPr>
              <w:pStyle w:val="Default"/>
              <w:rPr>
                <w:b/>
                <w:color w:val="auto"/>
                <w:sz w:val="22"/>
                <w:szCs w:val="22"/>
              </w:rPr>
            </w:pPr>
          </w:p>
          <w:p w14:paraId="295134D1" w14:textId="76A61711" w:rsidR="0098507D" w:rsidRDefault="0098507D" w:rsidP="0098507D">
            <w:pPr>
              <w:pStyle w:val="Default"/>
              <w:rPr>
                <w:b/>
                <w:color w:val="auto"/>
                <w:sz w:val="22"/>
                <w:szCs w:val="22"/>
              </w:rPr>
            </w:pPr>
          </w:p>
          <w:p w14:paraId="5CCFCBBA" w14:textId="368AD92E" w:rsidR="0098507D" w:rsidRDefault="0098507D" w:rsidP="0098507D">
            <w:pPr>
              <w:pStyle w:val="Default"/>
              <w:rPr>
                <w:b/>
                <w:color w:val="auto"/>
                <w:sz w:val="22"/>
                <w:szCs w:val="22"/>
              </w:rPr>
            </w:pPr>
          </w:p>
          <w:p w14:paraId="07BA96DA" w14:textId="5AFDB1D5" w:rsidR="0098507D" w:rsidRDefault="0098507D" w:rsidP="0098507D">
            <w:pPr>
              <w:pStyle w:val="Default"/>
              <w:rPr>
                <w:b/>
                <w:color w:val="auto"/>
                <w:sz w:val="22"/>
                <w:szCs w:val="22"/>
              </w:rPr>
            </w:pPr>
          </w:p>
          <w:p w14:paraId="519C289F" w14:textId="02C588B7" w:rsidR="00A2338D" w:rsidRDefault="00A2338D" w:rsidP="0098507D">
            <w:pPr>
              <w:pStyle w:val="Default"/>
              <w:rPr>
                <w:b/>
                <w:color w:val="auto"/>
                <w:sz w:val="22"/>
                <w:szCs w:val="22"/>
              </w:rPr>
            </w:pPr>
          </w:p>
          <w:p w14:paraId="6F1A8A0E" w14:textId="2A19F7FA" w:rsidR="00A2338D" w:rsidRDefault="00A2338D" w:rsidP="0098507D">
            <w:pPr>
              <w:pStyle w:val="Default"/>
              <w:rPr>
                <w:b/>
                <w:color w:val="auto"/>
                <w:sz w:val="22"/>
                <w:szCs w:val="22"/>
              </w:rPr>
            </w:pPr>
          </w:p>
          <w:p w14:paraId="03540641" w14:textId="2DFD1AB0" w:rsidR="0098507D" w:rsidRDefault="0098507D" w:rsidP="0098507D">
            <w:pPr>
              <w:pStyle w:val="Default"/>
              <w:rPr>
                <w:color w:val="auto"/>
                <w:sz w:val="22"/>
                <w:szCs w:val="22"/>
              </w:rPr>
            </w:pPr>
            <w:r w:rsidRPr="00BE185B">
              <w:rPr>
                <w:color w:val="auto"/>
                <w:sz w:val="22"/>
                <w:szCs w:val="22"/>
              </w:rPr>
              <w:t>§ 10</w:t>
            </w:r>
          </w:p>
          <w:p w14:paraId="3B305C18" w14:textId="76C1E00C" w:rsidR="0098507D" w:rsidRPr="00BE185B" w:rsidRDefault="0098507D" w:rsidP="0098507D">
            <w:pPr>
              <w:pStyle w:val="Default"/>
              <w:rPr>
                <w:color w:val="auto"/>
                <w:sz w:val="22"/>
                <w:szCs w:val="22"/>
              </w:rPr>
            </w:pPr>
            <w:r>
              <w:rPr>
                <w:color w:val="auto"/>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620E8FE" w14:textId="6C84661B" w:rsidR="0098507D" w:rsidRPr="007F6E8A" w:rsidRDefault="0098507D" w:rsidP="0098507D">
            <w:pPr>
              <w:spacing w:after="0" w:line="240" w:lineRule="auto"/>
              <w:rPr>
                <w:color w:val="000000"/>
              </w:rPr>
            </w:pPr>
            <w:r>
              <w:rPr>
                <w:color w:val="000000"/>
              </w:rPr>
              <w:lastRenderedPageBreak/>
              <w:t>(1) </w:t>
            </w:r>
            <w:r w:rsidRPr="007F6E8A">
              <w:rPr>
                <w:color w:val="000000"/>
              </w:rPr>
              <w:t>Postupmi a opatreniami na zlepšenie energetickej hospodárnosti budov sú:</w:t>
            </w:r>
          </w:p>
          <w:p w14:paraId="2491B986" w14:textId="63DCA2F7" w:rsidR="0098507D" w:rsidRPr="00A23FDD" w:rsidRDefault="0098507D" w:rsidP="0098507D">
            <w:pPr>
              <w:spacing w:after="0" w:line="240" w:lineRule="auto"/>
              <w:rPr>
                <w:b/>
                <w:strike/>
              </w:rPr>
            </w:pPr>
            <w:r w:rsidRPr="00A23FDD">
              <w:t xml:space="preserve">c) povinná energetická certifikácia budov a </w:t>
            </w:r>
            <w:r w:rsidRPr="00A23FDD">
              <w:rPr>
                <w:b/>
              </w:rPr>
              <w:t>jednotiek budov</w:t>
            </w:r>
            <w:r w:rsidRPr="00A23FDD">
              <w:t xml:space="preserve"> a systém kontroly energetických certifikátov,</w:t>
            </w:r>
          </w:p>
          <w:p w14:paraId="112B2277" w14:textId="414AEA81" w:rsidR="0098507D" w:rsidRDefault="0098507D" w:rsidP="0098507D">
            <w:pPr>
              <w:spacing w:after="0" w:line="240" w:lineRule="auto"/>
              <w:rPr>
                <w:b/>
              </w:rPr>
            </w:pPr>
            <w:r>
              <w:rPr>
                <w:b/>
              </w:rPr>
              <w:t>k</w:t>
            </w:r>
            <w:r w:rsidRPr="007F6E8A">
              <w:rPr>
                <w:b/>
              </w:rPr>
              <w:t>) </w:t>
            </w:r>
            <w:r w:rsidRPr="00B954B0">
              <w:rPr>
                <w:b/>
              </w:rPr>
              <w:t xml:space="preserve">nezávislé systémy kontroly </w:t>
            </w:r>
            <w:proofErr w:type="spellStart"/>
            <w:r w:rsidRPr="00B954B0">
              <w:rPr>
                <w:b/>
              </w:rPr>
              <w:t>pasportov</w:t>
            </w:r>
            <w:proofErr w:type="spellEnd"/>
            <w:r w:rsidRPr="00B954B0">
              <w:rPr>
                <w:b/>
              </w:rPr>
              <w:t xml:space="preserve"> obnovy budov a indikátorov inteligentnej pripravenosti,</w:t>
            </w:r>
          </w:p>
          <w:p w14:paraId="59C7B634" w14:textId="77777777" w:rsidR="0098507D" w:rsidRDefault="0098507D" w:rsidP="0098507D">
            <w:pPr>
              <w:spacing w:after="0" w:line="240" w:lineRule="auto"/>
              <w:rPr>
                <w:b/>
              </w:rPr>
            </w:pPr>
          </w:p>
          <w:p w14:paraId="6111F8C2" w14:textId="744C51F1" w:rsidR="0098507D" w:rsidRDefault="0098507D" w:rsidP="0098507D">
            <w:pPr>
              <w:spacing w:after="0" w:line="240" w:lineRule="auto"/>
            </w:pPr>
            <w:r w:rsidRPr="007F6E8A">
              <w:t>(3) Ministerstvo alebo ním určená právnická osoba</w:t>
            </w:r>
          </w:p>
          <w:p w14:paraId="1EAC1050" w14:textId="77777777" w:rsidR="0098507D" w:rsidRDefault="0098507D" w:rsidP="0098507D">
            <w:pPr>
              <w:spacing w:after="0" w:line="240" w:lineRule="auto"/>
            </w:pPr>
            <w:r>
              <w:lastRenderedPageBreak/>
              <w:t>e) uskutočňuje kontrolu energetických certifikátov jedným alebo niekoľkými druhmi kontroly z týchto možností:</w:t>
            </w:r>
          </w:p>
          <w:p w14:paraId="49FA7D8A" w14:textId="77777777" w:rsidR="0098507D" w:rsidRDefault="0098507D" w:rsidP="0098507D">
            <w:pPr>
              <w:spacing w:after="0" w:line="240" w:lineRule="auto"/>
            </w:pPr>
            <w:r>
              <w:t>1. kontrolou platnosti vstupných údajov o budove a použitých údajov na vydanie energetického certifikátu, ako aj kontrolou výsledkov uvedených v energetickom certifikáte,</w:t>
            </w:r>
          </w:p>
          <w:p w14:paraId="29AF04FB" w14:textId="77777777" w:rsidR="0098507D" w:rsidRDefault="0098507D" w:rsidP="0098507D">
            <w:pPr>
              <w:spacing w:after="0" w:line="240" w:lineRule="auto"/>
            </w:pPr>
            <w:r>
              <w:t>2. kontrolou vstupných údajov a overením výsledkov uvedených v energetickom certifikáte vrátane poskytnutého odporúčania,</w:t>
            </w:r>
          </w:p>
          <w:p w14:paraId="3A5ECF99" w14:textId="77777777" w:rsidR="0098507D" w:rsidRDefault="0098507D" w:rsidP="0098507D">
            <w:pPr>
              <w:spacing w:after="0" w:line="240" w:lineRule="auto"/>
            </w:pPr>
            <w:r>
              <w:t>3. úplnou kontrolou vstupných údajov o budove, ktoré boli použité na vypracovanie energetického certifikátu, úplným overením výsledkov uvedených v energetickom certifikáte vrátane poskytnutého odporúčania, a ak je to možné, aj kontrolou energeticky certifikovanej budovy na mieste s cieľom skontrolovať zhodu medzi špecifikáciami uvedenými v energetickom certifikáte a parametrami energeticky certifikovanej budovy,</w:t>
            </w:r>
          </w:p>
          <w:p w14:paraId="49AC49E4" w14:textId="624F062F" w:rsidR="0098507D" w:rsidRDefault="0098507D" w:rsidP="0098507D">
            <w:pPr>
              <w:spacing w:after="0" w:line="240" w:lineRule="auto"/>
            </w:pPr>
            <w:r>
              <w:t>f) uskutočňuje kontroly energetických certifikátov podľa písmena e) náhodným výberom štatisticky významného percentuálneho podielu z celkového počtu každoročne vydávaných energetických certifikátov, aby sa dosiahlo, že aspoň 90 % vydaných energetických certifikátov má štatistickú spoľahlivosť 95 % za hodnotené obdobie,</w:t>
            </w:r>
          </w:p>
          <w:p w14:paraId="4A38EC53" w14:textId="77777777" w:rsidR="0098507D" w:rsidRDefault="0098507D" w:rsidP="0098507D">
            <w:pPr>
              <w:spacing w:after="0" w:line="240" w:lineRule="auto"/>
            </w:pPr>
            <w:r>
              <w:lastRenderedPageBreak/>
              <w:t xml:space="preserve">(1) Štátny dozor vykonáva Úrad pre reguláciu sieťových odvetví (ďalej len „úrad“). Úrad je oprávnený </w:t>
            </w:r>
          </w:p>
          <w:p w14:paraId="04CF076B" w14:textId="77777777" w:rsidR="0098507D" w:rsidRDefault="0098507D" w:rsidP="0098507D">
            <w:pPr>
              <w:spacing w:after="0" w:line="240" w:lineRule="auto"/>
            </w:pPr>
            <w:r>
              <w:t xml:space="preserve"> a) vyzvať oprávnenú osobu odstrániť zistený nedostatok v energetickej certifikácii a určiť na tento účel primeranú lehotu, </w:t>
            </w:r>
          </w:p>
          <w:p w14:paraId="155C507E" w14:textId="77777777" w:rsidR="0098507D" w:rsidRDefault="0098507D" w:rsidP="0098507D">
            <w:pPr>
              <w:spacing w:after="0" w:line="240" w:lineRule="auto"/>
            </w:pPr>
            <w:r>
              <w:t xml:space="preserve"> b) vyzvať vlastníka budovy splniť povinnosť umiestniť v budove energetický štítok, </w:t>
            </w:r>
          </w:p>
          <w:p w14:paraId="1188A33B" w14:textId="77777777" w:rsidR="0098507D" w:rsidRDefault="0098507D" w:rsidP="0098507D">
            <w:pPr>
              <w:spacing w:after="0" w:line="240" w:lineRule="auto"/>
            </w:pPr>
            <w:r>
              <w:t xml:space="preserve"> c) ukladať poriadkové pokuty, pokuty za správne delikty a </w:t>
            </w:r>
            <w:proofErr w:type="spellStart"/>
            <w:r>
              <w:t>prejednávať</w:t>
            </w:r>
            <w:proofErr w:type="spellEnd"/>
            <w:r>
              <w:t xml:space="preserve"> priestupky, </w:t>
            </w:r>
          </w:p>
          <w:p w14:paraId="41EABD6A" w14:textId="6A7EB4DC" w:rsidR="0098507D" w:rsidRDefault="0098507D" w:rsidP="0098507D">
            <w:pPr>
              <w:spacing w:after="0" w:line="240" w:lineRule="auto"/>
            </w:pPr>
            <w:r>
              <w:t xml:space="preserve"> d) predkladať návrhy na preskúšanie oprávnenej osoby.</w:t>
            </w:r>
            <w:r w:rsidRPr="006275D6">
              <w:rPr>
                <w:vertAlign w:val="superscript"/>
              </w:rPr>
              <w:t>6</w:t>
            </w:r>
            <w:r>
              <w:t xml:space="preserve">) </w:t>
            </w:r>
          </w:p>
          <w:p w14:paraId="65716113" w14:textId="77777777" w:rsidR="0098507D" w:rsidRDefault="0098507D" w:rsidP="0098507D">
            <w:pPr>
              <w:spacing w:after="0" w:line="240" w:lineRule="auto"/>
            </w:pPr>
            <w:r>
              <w:t xml:space="preserve"> (2) Zamestnanec úradu poverený výkonom štátneho dozoru podľa tohto zákona je </w:t>
            </w:r>
          </w:p>
          <w:p w14:paraId="49A60060" w14:textId="77777777" w:rsidR="0098507D" w:rsidRDefault="0098507D" w:rsidP="0098507D">
            <w:pPr>
              <w:spacing w:after="0" w:line="240" w:lineRule="auto"/>
            </w:pPr>
            <w:r>
              <w:t xml:space="preserve"> a) oprávnený </w:t>
            </w:r>
          </w:p>
          <w:p w14:paraId="006940FD" w14:textId="77777777" w:rsidR="0098507D" w:rsidRDefault="0098507D" w:rsidP="0098507D">
            <w:pPr>
              <w:spacing w:after="0" w:line="240" w:lineRule="auto"/>
            </w:pPr>
            <w:r>
              <w:t xml:space="preserve"> 1. nahliadať do výpočtu a do podkladov, ktoré oprávnená osoba použila na energetickú certifikáciu, </w:t>
            </w:r>
          </w:p>
          <w:p w14:paraId="60EEE2C7" w14:textId="77777777" w:rsidR="0098507D" w:rsidRDefault="0098507D" w:rsidP="0098507D">
            <w:pPr>
              <w:spacing w:after="0" w:line="240" w:lineRule="auto"/>
            </w:pPr>
            <w:r>
              <w:t xml:space="preserve"> 2. požadovať od oprávnenej osoby vysvetlenie týkajúce sa energetickej certifikácie, </w:t>
            </w:r>
          </w:p>
          <w:p w14:paraId="477EE754" w14:textId="77777777" w:rsidR="0098507D" w:rsidRDefault="0098507D" w:rsidP="0098507D">
            <w:pPr>
              <w:spacing w:after="0" w:line="240" w:lineRule="auto"/>
            </w:pPr>
            <w:r>
              <w:t xml:space="preserve"> 3. požadovať od vlastníka budovy vysvetlenie týkajúce sa povinnosti umiestniť energetický štítok v budove, </w:t>
            </w:r>
          </w:p>
          <w:p w14:paraId="6A7D4D1E" w14:textId="77777777" w:rsidR="0098507D" w:rsidRDefault="0098507D" w:rsidP="0098507D">
            <w:pPr>
              <w:spacing w:after="0" w:line="240" w:lineRule="auto"/>
            </w:pPr>
            <w:r>
              <w:t xml:space="preserve"> 4. vstupovať do budov, v ktorých sa musia umiestňovať energetické štítky, </w:t>
            </w:r>
          </w:p>
          <w:p w14:paraId="64045C4D" w14:textId="77777777" w:rsidR="0098507D" w:rsidRDefault="0098507D" w:rsidP="0098507D">
            <w:pPr>
              <w:spacing w:after="0" w:line="240" w:lineRule="auto"/>
            </w:pPr>
            <w:r>
              <w:t xml:space="preserve"> 5. zúčastniť sa na kolaudácii novej budovy alebo významne obnovenej budovy, </w:t>
            </w:r>
          </w:p>
          <w:p w14:paraId="1655DF1A" w14:textId="77777777" w:rsidR="0098507D" w:rsidRDefault="0098507D" w:rsidP="0098507D">
            <w:pPr>
              <w:spacing w:after="0" w:line="240" w:lineRule="auto"/>
            </w:pPr>
            <w:r>
              <w:t xml:space="preserve"> b) povinný </w:t>
            </w:r>
          </w:p>
          <w:p w14:paraId="775C95D9" w14:textId="77777777" w:rsidR="0098507D" w:rsidRDefault="0098507D" w:rsidP="0098507D">
            <w:pPr>
              <w:spacing w:after="0" w:line="240" w:lineRule="auto"/>
            </w:pPr>
            <w:r>
              <w:t xml:space="preserve"> 1. preukázať sa poverením a dodatkom k povereniu spolu so služobným </w:t>
            </w:r>
            <w:r>
              <w:lastRenderedPageBreak/>
              <w:t xml:space="preserve">preukazom, prípadne iným dokladom preukazujúcim jeho totožnosť, pred začatím výkonu štátneho dozoru, </w:t>
            </w:r>
          </w:p>
          <w:p w14:paraId="5A8D6AE1" w14:textId="35EDA8E2" w:rsidR="0098507D" w:rsidRDefault="0098507D" w:rsidP="0098507D">
            <w:pPr>
              <w:spacing w:after="0" w:line="240" w:lineRule="auto"/>
            </w:pPr>
            <w:r>
              <w:t xml:space="preserve"> 2. zachovávať mlčanlivosť o všetkých skutočnostiach, ktoré sa dozvedel pri výkone štátneho dozoru.</w:t>
            </w:r>
          </w:p>
          <w:p w14:paraId="57F9BBA6" w14:textId="605B616E" w:rsidR="0098507D" w:rsidRDefault="0098507D" w:rsidP="0098507D">
            <w:pPr>
              <w:spacing w:after="0" w:line="240" w:lineRule="auto"/>
            </w:pPr>
            <w:r>
              <w:t>Poznámka pod čiarou k odkazu 6 znie:</w:t>
            </w:r>
          </w:p>
          <w:p w14:paraId="2CB5A250" w14:textId="2C7D74B5" w:rsidR="0098507D" w:rsidRDefault="0098507D" w:rsidP="0098507D">
            <w:pPr>
              <w:spacing w:after="0" w:line="240" w:lineRule="auto"/>
            </w:pPr>
            <w:r>
              <w:t xml:space="preserve">6) </w:t>
            </w:r>
            <w:r w:rsidRPr="00FC7E54">
              <w:t>§ 23a ods. 1 zákona Slovenskej národnej rady č. 138/1992 Zb. v znení zákona č. 236/2000 Z. z.</w:t>
            </w:r>
          </w:p>
          <w:p w14:paraId="17875B36" w14:textId="6B32DE1F" w:rsidR="0098507D" w:rsidRPr="005667E7" w:rsidRDefault="0098507D" w:rsidP="0098507D">
            <w:pPr>
              <w:spacing w:after="0" w:line="240" w:lineRule="auto"/>
            </w:pPr>
            <w:r w:rsidRPr="00A23FDD">
              <w:rPr>
                <w:shd w:val="clear" w:color="auto" w:fill="C5E0B3" w:themeFill="accent6" w:themeFillTint="66"/>
              </w:rPr>
              <w:t>Zákon o pravidelnej kontrole kotlov, vykurovacích sústav a klimatizačných systémov a o zmene a doplnení niektorých zákonov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EC2E52F" w14:textId="46A74D64" w:rsidR="0098507D" w:rsidRPr="005667E7" w:rsidRDefault="0023505B" w:rsidP="0098507D">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93BDF5A" w14:textId="1A70FC13" w:rsidR="0098507D" w:rsidRDefault="0098507D" w:rsidP="0098507D">
            <w:pPr>
              <w:pStyle w:val="Default"/>
              <w:rPr>
                <w:sz w:val="22"/>
                <w:szCs w:val="22"/>
              </w:rPr>
            </w:pPr>
            <w:r>
              <w:rPr>
                <w:sz w:val="22"/>
                <w:szCs w:val="22"/>
              </w:rPr>
              <w:t>MD SR</w:t>
            </w:r>
          </w:p>
          <w:p w14:paraId="0FE5BCF7" w14:textId="77777777" w:rsidR="0098507D" w:rsidRDefault="0098507D" w:rsidP="0098507D">
            <w:pPr>
              <w:pStyle w:val="Default"/>
              <w:rPr>
                <w:sz w:val="22"/>
                <w:szCs w:val="22"/>
              </w:rPr>
            </w:pPr>
          </w:p>
          <w:p w14:paraId="15503F8F" w14:textId="77777777" w:rsidR="0098507D" w:rsidRDefault="0098507D" w:rsidP="0098507D">
            <w:pPr>
              <w:pStyle w:val="Default"/>
              <w:rPr>
                <w:sz w:val="22"/>
                <w:szCs w:val="22"/>
              </w:rPr>
            </w:pPr>
          </w:p>
          <w:p w14:paraId="20D0F54A" w14:textId="77777777" w:rsidR="0098507D" w:rsidRDefault="0098507D" w:rsidP="0098507D">
            <w:pPr>
              <w:pStyle w:val="Default"/>
              <w:rPr>
                <w:sz w:val="22"/>
                <w:szCs w:val="22"/>
              </w:rPr>
            </w:pPr>
          </w:p>
          <w:p w14:paraId="52776245" w14:textId="77777777" w:rsidR="0098507D" w:rsidRDefault="0098507D" w:rsidP="0098507D">
            <w:pPr>
              <w:pStyle w:val="Default"/>
              <w:rPr>
                <w:sz w:val="22"/>
                <w:szCs w:val="22"/>
              </w:rPr>
            </w:pPr>
          </w:p>
          <w:p w14:paraId="1A0C9393" w14:textId="77777777" w:rsidR="0098507D" w:rsidRDefault="0098507D" w:rsidP="0098507D">
            <w:pPr>
              <w:pStyle w:val="Default"/>
              <w:rPr>
                <w:sz w:val="22"/>
                <w:szCs w:val="22"/>
              </w:rPr>
            </w:pPr>
          </w:p>
          <w:p w14:paraId="0A979094" w14:textId="77777777" w:rsidR="0098507D" w:rsidRDefault="0098507D" w:rsidP="0098507D">
            <w:pPr>
              <w:pStyle w:val="Default"/>
              <w:rPr>
                <w:sz w:val="22"/>
                <w:szCs w:val="22"/>
              </w:rPr>
            </w:pPr>
          </w:p>
          <w:p w14:paraId="64209934" w14:textId="77777777" w:rsidR="0098507D" w:rsidRDefault="0098507D" w:rsidP="0098507D">
            <w:pPr>
              <w:pStyle w:val="Default"/>
              <w:rPr>
                <w:sz w:val="22"/>
                <w:szCs w:val="22"/>
              </w:rPr>
            </w:pPr>
          </w:p>
          <w:p w14:paraId="5B081A97" w14:textId="77777777" w:rsidR="0098507D" w:rsidRDefault="0098507D" w:rsidP="0098507D">
            <w:pPr>
              <w:pStyle w:val="Default"/>
              <w:rPr>
                <w:sz w:val="22"/>
                <w:szCs w:val="22"/>
              </w:rPr>
            </w:pPr>
          </w:p>
          <w:p w14:paraId="1EDABE17" w14:textId="77777777" w:rsidR="0098507D" w:rsidRDefault="0098507D" w:rsidP="0098507D">
            <w:pPr>
              <w:pStyle w:val="Default"/>
              <w:rPr>
                <w:sz w:val="22"/>
                <w:szCs w:val="22"/>
              </w:rPr>
            </w:pPr>
          </w:p>
          <w:p w14:paraId="400909D5" w14:textId="77777777" w:rsidR="0098507D" w:rsidRDefault="0098507D" w:rsidP="0098507D">
            <w:pPr>
              <w:pStyle w:val="Default"/>
              <w:rPr>
                <w:sz w:val="22"/>
                <w:szCs w:val="22"/>
              </w:rPr>
            </w:pPr>
          </w:p>
          <w:p w14:paraId="32C66CC9" w14:textId="77777777" w:rsidR="0098507D" w:rsidRDefault="0098507D" w:rsidP="0098507D">
            <w:pPr>
              <w:pStyle w:val="Default"/>
              <w:rPr>
                <w:sz w:val="22"/>
                <w:szCs w:val="22"/>
              </w:rPr>
            </w:pPr>
          </w:p>
          <w:p w14:paraId="27AF83A3" w14:textId="77777777" w:rsidR="0098507D" w:rsidRDefault="0098507D" w:rsidP="0098507D">
            <w:pPr>
              <w:pStyle w:val="Default"/>
              <w:rPr>
                <w:sz w:val="22"/>
                <w:szCs w:val="22"/>
              </w:rPr>
            </w:pPr>
          </w:p>
          <w:p w14:paraId="5935294E" w14:textId="77777777" w:rsidR="0098507D" w:rsidRDefault="0098507D" w:rsidP="0098507D">
            <w:pPr>
              <w:pStyle w:val="Default"/>
              <w:rPr>
                <w:sz w:val="22"/>
                <w:szCs w:val="22"/>
              </w:rPr>
            </w:pPr>
          </w:p>
          <w:p w14:paraId="2681B2B3" w14:textId="77777777" w:rsidR="0098507D" w:rsidRDefault="0098507D" w:rsidP="0098507D">
            <w:pPr>
              <w:pStyle w:val="Default"/>
              <w:rPr>
                <w:sz w:val="22"/>
                <w:szCs w:val="22"/>
              </w:rPr>
            </w:pPr>
          </w:p>
          <w:p w14:paraId="03B95EF6" w14:textId="77777777" w:rsidR="0098507D" w:rsidRDefault="0098507D" w:rsidP="0098507D">
            <w:pPr>
              <w:pStyle w:val="Default"/>
              <w:rPr>
                <w:sz w:val="22"/>
                <w:szCs w:val="22"/>
              </w:rPr>
            </w:pPr>
          </w:p>
          <w:p w14:paraId="695F483C" w14:textId="77777777" w:rsidR="0098507D" w:rsidRDefault="0098507D" w:rsidP="0098507D">
            <w:pPr>
              <w:pStyle w:val="Default"/>
              <w:rPr>
                <w:sz w:val="22"/>
                <w:szCs w:val="22"/>
              </w:rPr>
            </w:pPr>
          </w:p>
          <w:p w14:paraId="445EF342" w14:textId="77777777" w:rsidR="0098507D" w:rsidRDefault="0098507D" w:rsidP="0098507D">
            <w:pPr>
              <w:pStyle w:val="Default"/>
              <w:rPr>
                <w:sz w:val="22"/>
                <w:szCs w:val="22"/>
              </w:rPr>
            </w:pPr>
          </w:p>
          <w:p w14:paraId="33F97041" w14:textId="77777777" w:rsidR="0098507D" w:rsidRDefault="0098507D" w:rsidP="0098507D">
            <w:pPr>
              <w:pStyle w:val="Default"/>
              <w:rPr>
                <w:sz w:val="22"/>
                <w:szCs w:val="22"/>
              </w:rPr>
            </w:pPr>
          </w:p>
          <w:p w14:paraId="639A98EF" w14:textId="77777777" w:rsidR="0098507D" w:rsidRDefault="0098507D" w:rsidP="0098507D">
            <w:pPr>
              <w:pStyle w:val="Default"/>
              <w:rPr>
                <w:sz w:val="22"/>
                <w:szCs w:val="22"/>
              </w:rPr>
            </w:pPr>
          </w:p>
          <w:p w14:paraId="1BCD4B2D" w14:textId="77777777" w:rsidR="0098507D" w:rsidRDefault="0098507D" w:rsidP="0098507D">
            <w:pPr>
              <w:pStyle w:val="Default"/>
              <w:rPr>
                <w:sz w:val="22"/>
                <w:szCs w:val="22"/>
              </w:rPr>
            </w:pPr>
          </w:p>
          <w:p w14:paraId="78B18DCA" w14:textId="77777777" w:rsidR="0098507D" w:rsidRDefault="0098507D" w:rsidP="0098507D">
            <w:pPr>
              <w:pStyle w:val="Default"/>
              <w:rPr>
                <w:sz w:val="22"/>
                <w:szCs w:val="22"/>
              </w:rPr>
            </w:pPr>
          </w:p>
          <w:p w14:paraId="5704D1D6" w14:textId="77777777" w:rsidR="0098507D" w:rsidRDefault="0098507D" w:rsidP="0098507D">
            <w:pPr>
              <w:pStyle w:val="Default"/>
              <w:rPr>
                <w:sz w:val="22"/>
                <w:szCs w:val="22"/>
              </w:rPr>
            </w:pPr>
          </w:p>
          <w:p w14:paraId="374C6119" w14:textId="77777777" w:rsidR="0098507D" w:rsidRDefault="0098507D" w:rsidP="0098507D">
            <w:pPr>
              <w:pStyle w:val="Default"/>
              <w:rPr>
                <w:sz w:val="22"/>
                <w:szCs w:val="22"/>
              </w:rPr>
            </w:pPr>
          </w:p>
          <w:p w14:paraId="356AB175" w14:textId="77777777" w:rsidR="0098507D" w:rsidRDefault="0098507D" w:rsidP="0098507D">
            <w:pPr>
              <w:pStyle w:val="Default"/>
              <w:rPr>
                <w:sz w:val="22"/>
                <w:szCs w:val="22"/>
              </w:rPr>
            </w:pPr>
          </w:p>
          <w:p w14:paraId="4F620CEC" w14:textId="77777777" w:rsidR="0098507D" w:rsidRDefault="0098507D" w:rsidP="0098507D">
            <w:pPr>
              <w:pStyle w:val="Default"/>
              <w:rPr>
                <w:sz w:val="22"/>
                <w:szCs w:val="22"/>
              </w:rPr>
            </w:pPr>
          </w:p>
          <w:p w14:paraId="36BC56AB" w14:textId="77777777" w:rsidR="0098507D" w:rsidRDefault="0098507D" w:rsidP="0098507D">
            <w:pPr>
              <w:pStyle w:val="Default"/>
              <w:rPr>
                <w:sz w:val="22"/>
                <w:szCs w:val="22"/>
              </w:rPr>
            </w:pPr>
          </w:p>
          <w:p w14:paraId="0AF65658" w14:textId="77777777" w:rsidR="0098507D" w:rsidRDefault="0098507D" w:rsidP="0098507D">
            <w:pPr>
              <w:pStyle w:val="Default"/>
              <w:rPr>
                <w:sz w:val="22"/>
                <w:szCs w:val="22"/>
              </w:rPr>
            </w:pPr>
          </w:p>
          <w:p w14:paraId="5695FAA6" w14:textId="77777777" w:rsidR="0098507D" w:rsidRDefault="0098507D" w:rsidP="0098507D">
            <w:pPr>
              <w:pStyle w:val="Default"/>
              <w:rPr>
                <w:sz w:val="22"/>
                <w:szCs w:val="22"/>
              </w:rPr>
            </w:pPr>
          </w:p>
          <w:p w14:paraId="1468023B" w14:textId="77777777" w:rsidR="0098507D" w:rsidRDefault="0098507D" w:rsidP="0098507D">
            <w:pPr>
              <w:pStyle w:val="Default"/>
              <w:rPr>
                <w:sz w:val="22"/>
                <w:szCs w:val="22"/>
              </w:rPr>
            </w:pPr>
          </w:p>
          <w:p w14:paraId="3D40921B" w14:textId="77777777" w:rsidR="0098507D" w:rsidRDefault="0098507D" w:rsidP="0098507D">
            <w:pPr>
              <w:pStyle w:val="Default"/>
              <w:rPr>
                <w:sz w:val="22"/>
                <w:szCs w:val="22"/>
              </w:rPr>
            </w:pPr>
          </w:p>
          <w:p w14:paraId="202A03C0" w14:textId="77777777" w:rsidR="0098507D" w:rsidRDefault="0098507D" w:rsidP="0098507D">
            <w:pPr>
              <w:pStyle w:val="Default"/>
              <w:rPr>
                <w:sz w:val="22"/>
                <w:szCs w:val="22"/>
              </w:rPr>
            </w:pPr>
          </w:p>
          <w:p w14:paraId="1D8FDE39" w14:textId="77777777" w:rsidR="0098507D" w:rsidRDefault="0098507D" w:rsidP="0098507D">
            <w:pPr>
              <w:pStyle w:val="Default"/>
              <w:rPr>
                <w:sz w:val="22"/>
                <w:szCs w:val="22"/>
              </w:rPr>
            </w:pPr>
          </w:p>
          <w:p w14:paraId="558B1ACF" w14:textId="77777777" w:rsidR="0098507D" w:rsidRDefault="0098507D" w:rsidP="0098507D">
            <w:pPr>
              <w:pStyle w:val="Default"/>
              <w:rPr>
                <w:sz w:val="22"/>
                <w:szCs w:val="22"/>
              </w:rPr>
            </w:pPr>
          </w:p>
          <w:p w14:paraId="42782EFE" w14:textId="77777777" w:rsidR="0098507D" w:rsidRDefault="0098507D" w:rsidP="0098507D">
            <w:pPr>
              <w:pStyle w:val="Default"/>
              <w:rPr>
                <w:sz w:val="22"/>
                <w:szCs w:val="22"/>
              </w:rPr>
            </w:pPr>
          </w:p>
          <w:p w14:paraId="7CBB2D2E" w14:textId="77777777" w:rsidR="0098507D" w:rsidRDefault="0098507D" w:rsidP="0098507D">
            <w:pPr>
              <w:pStyle w:val="Default"/>
              <w:rPr>
                <w:sz w:val="22"/>
                <w:szCs w:val="22"/>
              </w:rPr>
            </w:pPr>
          </w:p>
          <w:p w14:paraId="5413CBE6" w14:textId="77777777" w:rsidR="0098507D" w:rsidRDefault="0098507D" w:rsidP="0098507D">
            <w:pPr>
              <w:pStyle w:val="Default"/>
              <w:rPr>
                <w:sz w:val="22"/>
                <w:szCs w:val="22"/>
              </w:rPr>
            </w:pPr>
          </w:p>
          <w:p w14:paraId="23FCF258" w14:textId="77777777" w:rsidR="0098507D" w:rsidRDefault="0098507D" w:rsidP="0098507D">
            <w:pPr>
              <w:pStyle w:val="Default"/>
              <w:rPr>
                <w:sz w:val="22"/>
                <w:szCs w:val="22"/>
              </w:rPr>
            </w:pPr>
          </w:p>
          <w:p w14:paraId="63F18A24" w14:textId="77777777" w:rsidR="0098507D" w:rsidRDefault="0098507D" w:rsidP="0098507D">
            <w:pPr>
              <w:pStyle w:val="Default"/>
              <w:rPr>
                <w:sz w:val="22"/>
                <w:szCs w:val="22"/>
              </w:rPr>
            </w:pPr>
          </w:p>
          <w:p w14:paraId="11821920" w14:textId="77777777" w:rsidR="0098507D" w:rsidRDefault="0098507D" w:rsidP="0098507D">
            <w:pPr>
              <w:pStyle w:val="Default"/>
              <w:rPr>
                <w:sz w:val="22"/>
                <w:szCs w:val="22"/>
              </w:rPr>
            </w:pPr>
          </w:p>
          <w:p w14:paraId="01C737F1" w14:textId="77777777" w:rsidR="0098507D" w:rsidRDefault="0098507D" w:rsidP="0098507D">
            <w:pPr>
              <w:pStyle w:val="Default"/>
              <w:rPr>
                <w:sz w:val="22"/>
                <w:szCs w:val="22"/>
              </w:rPr>
            </w:pPr>
          </w:p>
          <w:p w14:paraId="656B77F0" w14:textId="77777777" w:rsidR="0098507D" w:rsidRDefault="0098507D" w:rsidP="0098507D">
            <w:pPr>
              <w:pStyle w:val="Default"/>
              <w:rPr>
                <w:sz w:val="22"/>
                <w:szCs w:val="22"/>
              </w:rPr>
            </w:pPr>
          </w:p>
          <w:p w14:paraId="381B5D2E" w14:textId="77777777" w:rsidR="0098507D" w:rsidRDefault="0098507D" w:rsidP="0098507D">
            <w:pPr>
              <w:pStyle w:val="Default"/>
              <w:rPr>
                <w:sz w:val="22"/>
                <w:szCs w:val="22"/>
              </w:rPr>
            </w:pPr>
          </w:p>
          <w:p w14:paraId="572B045A" w14:textId="77777777" w:rsidR="0098507D" w:rsidRDefault="0098507D" w:rsidP="0098507D">
            <w:pPr>
              <w:pStyle w:val="Default"/>
              <w:rPr>
                <w:sz w:val="22"/>
                <w:szCs w:val="22"/>
              </w:rPr>
            </w:pPr>
          </w:p>
          <w:p w14:paraId="6B78F746" w14:textId="77777777" w:rsidR="0098507D" w:rsidRDefault="0098507D" w:rsidP="0098507D">
            <w:pPr>
              <w:pStyle w:val="Default"/>
              <w:rPr>
                <w:sz w:val="22"/>
                <w:szCs w:val="22"/>
              </w:rPr>
            </w:pPr>
          </w:p>
          <w:p w14:paraId="6098755A" w14:textId="77777777" w:rsidR="0098507D" w:rsidRDefault="0098507D" w:rsidP="0098507D">
            <w:pPr>
              <w:pStyle w:val="Default"/>
              <w:rPr>
                <w:sz w:val="22"/>
                <w:szCs w:val="22"/>
              </w:rPr>
            </w:pPr>
          </w:p>
          <w:p w14:paraId="34F0BDBB" w14:textId="77777777" w:rsidR="0098507D" w:rsidRDefault="0098507D" w:rsidP="0098507D">
            <w:pPr>
              <w:pStyle w:val="Default"/>
              <w:rPr>
                <w:sz w:val="22"/>
                <w:szCs w:val="22"/>
              </w:rPr>
            </w:pPr>
          </w:p>
          <w:p w14:paraId="29719A00" w14:textId="77777777" w:rsidR="0098507D" w:rsidRDefault="0098507D" w:rsidP="0098507D">
            <w:pPr>
              <w:pStyle w:val="Default"/>
              <w:rPr>
                <w:sz w:val="22"/>
                <w:szCs w:val="22"/>
              </w:rPr>
            </w:pPr>
          </w:p>
          <w:p w14:paraId="4E5FA95D" w14:textId="77777777" w:rsidR="0098507D" w:rsidRDefault="0098507D" w:rsidP="0098507D">
            <w:pPr>
              <w:pStyle w:val="Default"/>
              <w:rPr>
                <w:sz w:val="22"/>
                <w:szCs w:val="22"/>
              </w:rPr>
            </w:pPr>
          </w:p>
          <w:p w14:paraId="2371E336" w14:textId="77777777" w:rsidR="0098507D" w:rsidRDefault="0098507D" w:rsidP="0098507D">
            <w:pPr>
              <w:pStyle w:val="Default"/>
              <w:rPr>
                <w:sz w:val="22"/>
                <w:szCs w:val="22"/>
              </w:rPr>
            </w:pPr>
          </w:p>
          <w:p w14:paraId="6BA43CB4" w14:textId="77777777" w:rsidR="0098507D" w:rsidRDefault="0098507D" w:rsidP="0098507D">
            <w:pPr>
              <w:pStyle w:val="Default"/>
              <w:rPr>
                <w:sz w:val="22"/>
                <w:szCs w:val="22"/>
              </w:rPr>
            </w:pPr>
          </w:p>
          <w:p w14:paraId="1D5294A2" w14:textId="77777777" w:rsidR="0098507D" w:rsidRDefault="0098507D" w:rsidP="0098507D">
            <w:pPr>
              <w:pStyle w:val="Default"/>
              <w:rPr>
                <w:sz w:val="22"/>
                <w:szCs w:val="22"/>
              </w:rPr>
            </w:pPr>
          </w:p>
          <w:p w14:paraId="1896DCF1" w14:textId="77777777" w:rsidR="0098507D" w:rsidRDefault="0098507D" w:rsidP="0098507D">
            <w:pPr>
              <w:pStyle w:val="Default"/>
              <w:rPr>
                <w:sz w:val="22"/>
                <w:szCs w:val="22"/>
              </w:rPr>
            </w:pPr>
          </w:p>
          <w:p w14:paraId="4F8E6B7E" w14:textId="77777777" w:rsidR="0098507D" w:rsidRDefault="0098507D" w:rsidP="0098507D">
            <w:pPr>
              <w:pStyle w:val="Default"/>
              <w:rPr>
                <w:sz w:val="22"/>
                <w:szCs w:val="22"/>
              </w:rPr>
            </w:pPr>
          </w:p>
          <w:p w14:paraId="05252037" w14:textId="77777777" w:rsidR="0098507D" w:rsidRDefault="0098507D" w:rsidP="0098507D">
            <w:pPr>
              <w:pStyle w:val="Default"/>
              <w:rPr>
                <w:sz w:val="22"/>
                <w:szCs w:val="22"/>
              </w:rPr>
            </w:pPr>
          </w:p>
          <w:p w14:paraId="6E35A81D" w14:textId="77777777" w:rsidR="0098507D" w:rsidRDefault="0098507D" w:rsidP="0098507D">
            <w:pPr>
              <w:pStyle w:val="Default"/>
              <w:rPr>
                <w:sz w:val="22"/>
                <w:szCs w:val="22"/>
              </w:rPr>
            </w:pPr>
          </w:p>
          <w:p w14:paraId="519C2272" w14:textId="77777777" w:rsidR="0098507D" w:rsidRDefault="0098507D" w:rsidP="0098507D">
            <w:pPr>
              <w:pStyle w:val="Default"/>
              <w:rPr>
                <w:sz w:val="22"/>
                <w:szCs w:val="22"/>
              </w:rPr>
            </w:pPr>
          </w:p>
          <w:p w14:paraId="7AA9142C" w14:textId="77777777" w:rsidR="0098507D" w:rsidRDefault="0098507D" w:rsidP="0098507D">
            <w:pPr>
              <w:pStyle w:val="Default"/>
              <w:rPr>
                <w:sz w:val="22"/>
                <w:szCs w:val="22"/>
              </w:rPr>
            </w:pPr>
          </w:p>
          <w:p w14:paraId="414067DD" w14:textId="77777777" w:rsidR="0098507D" w:rsidRDefault="0098507D" w:rsidP="0098507D">
            <w:pPr>
              <w:pStyle w:val="Default"/>
              <w:rPr>
                <w:sz w:val="22"/>
                <w:szCs w:val="22"/>
              </w:rPr>
            </w:pPr>
          </w:p>
          <w:p w14:paraId="7AE3D481" w14:textId="77777777" w:rsidR="0098507D" w:rsidRDefault="0098507D" w:rsidP="0098507D">
            <w:pPr>
              <w:pStyle w:val="Default"/>
              <w:rPr>
                <w:sz w:val="22"/>
                <w:szCs w:val="22"/>
              </w:rPr>
            </w:pPr>
          </w:p>
          <w:p w14:paraId="1FB31D13" w14:textId="77777777" w:rsidR="0098507D" w:rsidRDefault="0098507D" w:rsidP="0098507D">
            <w:pPr>
              <w:pStyle w:val="Default"/>
              <w:rPr>
                <w:sz w:val="22"/>
                <w:szCs w:val="22"/>
              </w:rPr>
            </w:pPr>
          </w:p>
          <w:p w14:paraId="2EC7AAF8" w14:textId="77777777" w:rsidR="0098507D" w:rsidRDefault="0098507D" w:rsidP="0098507D">
            <w:pPr>
              <w:pStyle w:val="Default"/>
              <w:rPr>
                <w:sz w:val="22"/>
                <w:szCs w:val="22"/>
              </w:rPr>
            </w:pPr>
          </w:p>
          <w:p w14:paraId="3F99BC11" w14:textId="77777777" w:rsidR="0098507D" w:rsidRDefault="0098507D" w:rsidP="0098507D">
            <w:pPr>
              <w:pStyle w:val="Default"/>
              <w:rPr>
                <w:sz w:val="22"/>
                <w:szCs w:val="22"/>
              </w:rPr>
            </w:pPr>
          </w:p>
          <w:p w14:paraId="28AB8A62" w14:textId="77777777" w:rsidR="0098507D" w:rsidRDefault="0098507D" w:rsidP="0098507D">
            <w:pPr>
              <w:pStyle w:val="Default"/>
              <w:rPr>
                <w:sz w:val="22"/>
                <w:szCs w:val="22"/>
              </w:rPr>
            </w:pPr>
          </w:p>
          <w:p w14:paraId="169A8D36" w14:textId="77777777" w:rsidR="0098507D" w:rsidRDefault="0098507D" w:rsidP="0098507D">
            <w:pPr>
              <w:pStyle w:val="Default"/>
              <w:rPr>
                <w:sz w:val="22"/>
                <w:szCs w:val="22"/>
              </w:rPr>
            </w:pPr>
          </w:p>
          <w:p w14:paraId="794F45A6" w14:textId="77777777" w:rsidR="0098507D" w:rsidRDefault="0098507D" w:rsidP="0098507D">
            <w:pPr>
              <w:pStyle w:val="Default"/>
              <w:rPr>
                <w:sz w:val="22"/>
                <w:szCs w:val="22"/>
              </w:rPr>
            </w:pPr>
          </w:p>
          <w:p w14:paraId="363435C1" w14:textId="77777777" w:rsidR="0098507D" w:rsidRDefault="0098507D" w:rsidP="0098507D">
            <w:pPr>
              <w:pStyle w:val="Default"/>
              <w:rPr>
                <w:sz w:val="22"/>
                <w:szCs w:val="22"/>
              </w:rPr>
            </w:pPr>
          </w:p>
          <w:p w14:paraId="0950A718" w14:textId="77777777" w:rsidR="0098507D" w:rsidRDefault="0098507D" w:rsidP="0098507D">
            <w:pPr>
              <w:pStyle w:val="Default"/>
              <w:rPr>
                <w:sz w:val="22"/>
                <w:szCs w:val="22"/>
              </w:rPr>
            </w:pPr>
          </w:p>
          <w:p w14:paraId="4E602109" w14:textId="77777777" w:rsidR="0098507D" w:rsidRDefault="0098507D" w:rsidP="0098507D">
            <w:pPr>
              <w:pStyle w:val="Default"/>
              <w:rPr>
                <w:sz w:val="22"/>
                <w:szCs w:val="22"/>
              </w:rPr>
            </w:pPr>
          </w:p>
          <w:p w14:paraId="3ABCABCB" w14:textId="77777777" w:rsidR="0098507D" w:rsidRDefault="0098507D" w:rsidP="0098507D">
            <w:pPr>
              <w:pStyle w:val="Default"/>
              <w:rPr>
                <w:sz w:val="22"/>
                <w:szCs w:val="22"/>
              </w:rPr>
            </w:pPr>
          </w:p>
          <w:p w14:paraId="35221CE2" w14:textId="77777777" w:rsidR="0098507D" w:rsidRDefault="0098507D" w:rsidP="0098507D">
            <w:pPr>
              <w:pStyle w:val="Default"/>
              <w:rPr>
                <w:sz w:val="22"/>
                <w:szCs w:val="22"/>
              </w:rPr>
            </w:pPr>
          </w:p>
          <w:p w14:paraId="1566596D" w14:textId="77777777" w:rsidR="0098507D" w:rsidRDefault="0098507D" w:rsidP="0098507D">
            <w:pPr>
              <w:pStyle w:val="Default"/>
              <w:rPr>
                <w:sz w:val="22"/>
                <w:szCs w:val="22"/>
              </w:rPr>
            </w:pPr>
          </w:p>
          <w:p w14:paraId="5D164FF3" w14:textId="77777777" w:rsidR="0098507D" w:rsidRDefault="0098507D" w:rsidP="0098507D">
            <w:pPr>
              <w:pStyle w:val="Default"/>
              <w:rPr>
                <w:sz w:val="22"/>
                <w:szCs w:val="22"/>
              </w:rPr>
            </w:pPr>
          </w:p>
          <w:p w14:paraId="353ACDB7" w14:textId="77777777" w:rsidR="0098507D" w:rsidRDefault="0098507D" w:rsidP="0098507D">
            <w:pPr>
              <w:pStyle w:val="Default"/>
              <w:rPr>
                <w:sz w:val="22"/>
                <w:szCs w:val="22"/>
              </w:rPr>
            </w:pPr>
          </w:p>
          <w:p w14:paraId="296520C9" w14:textId="77777777" w:rsidR="0098507D" w:rsidRDefault="0098507D" w:rsidP="0098507D">
            <w:pPr>
              <w:pStyle w:val="Default"/>
              <w:rPr>
                <w:sz w:val="22"/>
                <w:szCs w:val="22"/>
              </w:rPr>
            </w:pPr>
          </w:p>
          <w:p w14:paraId="12EB0E43" w14:textId="77777777" w:rsidR="0098507D" w:rsidRDefault="0098507D" w:rsidP="0098507D">
            <w:pPr>
              <w:pStyle w:val="Default"/>
              <w:rPr>
                <w:sz w:val="22"/>
                <w:szCs w:val="22"/>
              </w:rPr>
            </w:pPr>
          </w:p>
          <w:p w14:paraId="5E66FF07" w14:textId="77777777" w:rsidR="0098507D" w:rsidRDefault="0098507D" w:rsidP="0098507D">
            <w:pPr>
              <w:pStyle w:val="Default"/>
              <w:rPr>
                <w:sz w:val="22"/>
                <w:szCs w:val="22"/>
              </w:rPr>
            </w:pPr>
          </w:p>
          <w:p w14:paraId="3EEFA7A2" w14:textId="77777777" w:rsidR="0098507D" w:rsidRDefault="0098507D" w:rsidP="0098507D">
            <w:pPr>
              <w:pStyle w:val="Default"/>
              <w:rPr>
                <w:sz w:val="22"/>
                <w:szCs w:val="22"/>
              </w:rPr>
            </w:pPr>
          </w:p>
          <w:p w14:paraId="65984A84" w14:textId="77777777" w:rsidR="0098507D" w:rsidRDefault="0098507D" w:rsidP="0098507D">
            <w:pPr>
              <w:pStyle w:val="Default"/>
              <w:rPr>
                <w:sz w:val="22"/>
                <w:szCs w:val="22"/>
              </w:rPr>
            </w:pPr>
          </w:p>
          <w:p w14:paraId="05C077F5" w14:textId="77777777" w:rsidR="0098507D" w:rsidRDefault="0098507D" w:rsidP="0098507D">
            <w:pPr>
              <w:pStyle w:val="Default"/>
              <w:rPr>
                <w:sz w:val="22"/>
                <w:szCs w:val="22"/>
              </w:rPr>
            </w:pPr>
          </w:p>
          <w:p w14:paraId="08A14677" w14:textId="742270A6" w:rsidR="0098507D" w:rsidRDefault="0098507D" w:rsidP="0098507D">
            <w:pPr>
              <w:pStyle w:val="Default"/>
              <w:rPr>
                <w:sz w:val="22"/>
                <w:szCs w:val="22"/>
              </w:rPr>
            </w:pPr>
          </w:p>
          <w:p w14:paraId="68488C02" w14:textId="4307EE9F" w:rsidR="0098507D" w:rsidRDefault="0098507D" w:rsidP="0098507D">
            <w:pPr>
              <w:pStyle w:val="Default"/>
              <w:rPr>
                <w:sz w:val="22"/>
                <w:szCs w:val="22"/>
              </w:rPr>
            </w:pPr>
          </w:p>
          <w:p w14:paraId="57983665" w14:textId="48EB89ED" w:rsidR="0098507D" w:rsidRDefault="0098507D" w:rsidP="0098507D">
            <w:pPr>
              <w:pStyle w:val="Default"/>
              <w:rPr>
                <w:sz w:val="22"/>
                <w:szCs w:val="22"/>
              </w:rPr>
            </w:pPr>
          </w:p>
          <w:p w14:paraId="0F1718AD" w14:textId="50AF0179" w:rsidR="0098507D" w:rsidRDefault="0098507D" w:rsidP="0098507D">
            <w:pPr>
              <w:pStyle w:val="Default"/>
              <w:rPr>
                <w:sz w:val="22"/>
                <w:szCs w:val="22"/>
              </w:rPr>
            </w:pPr>
          </w:p>
          <w:p w14:paraId="64D85067" w14:textId="57B7BEDC" w:rsidR="0098507D" w:rsidRDefault="0098507D" w:rsidP="0098507D">
            <w:pPr>
              <w:pStyle w:val="Default"/>
              <w:rPr>
                <w:sz w:val="22"/>
                <w:szCs w:val="22"/>
              </w:rPr>
            </w:pPr>
          </w:p>
          <w:p w14:paraId="3F21F189" w14:textId="747FBB96" w:rsidR="0098507D" w:rsidRDefault="0098507D" w:rsidP="0098507D">
            <w:pPr>
              <w:pStyle w:val="Default"/>
              <w:rPr>
                <w:sz w:val="22"/>
                <w:szCs w:val="22"/>
              </w:rPr>
            </w:pPr>
          </w:p>
          <w:p w14:paraId="634C5251" w14:textId="70F0223C" w:rsidR="0098507D" w:rsidRDefault="0098507D" w:rsidP="0098507D">
            <w:pPr>
              <w:pStyle w:val="Default"/>
              <w:rPr>
                <w:sz w:val="22"/>
                <w:szCs w:val="22"/>
              </w:rPr>
            </w:pPr>
          </w:p>
          <w:p w14:paraId="475E41E5" w14:textId="575859B7" w:rsidR="0098507D" w:rsidRDefault="0098507D" w:rsidP="0098507D">
            <w:pPr>
              <w:pStyle w:val="Default"/>
              <w:rPr>
                <w:sz w:val="22"/>
                <w:szCs w:val="22"/>
              </w:rPr>
            </w:pPr>
          </w:p>
          <w:p w14:paraId="7376B82A" w14:textId="72149A09" w:rsidR="00FC7E54" w:rsidRDefault="00FC7E54" w:rsidP="0098507D">
            <w:pPr>
              <w:pStyle w:val="Default"/>
              <w:rPr>
                <w:sz w:val="22"/>
                <w:szCs w:val="22"/>
              </w:rPr>
            </w:pPr>
          </w:p>
          <w:p w14:paraId="1B662E1A" w14:textId="77777777" w:rsidR="00FC7E54" w:rsidRDefault="00FC7E54" w:rsidP="0098507D">
            <w:pPr>
              <w:pStyle w:val="Default"/>
              <w:rPr>
                <w:sz w:val="22"/>
                <w:szCs w:val="22"/>
              </w:rPr>
            </w:pPr>
          </w:p>
          <w:p w14:paraId="55DF0940" w14:textId="3312B4E9" w:rsidR="0098507D" w:rsidRPr="005667E7" w:rsidRDefault="0098507D" w:rsidP="0098507D">
            <w:pPr>
              <w:pStyle w:val="Default"/>
              <w:rPr>
                <w:sz w:val="22"/>
                <w:szCs w:val="22"/>
              </w:rPr>
            </w:pPr>
            <w:r w:rsidRPr="001A43F8">
              <w:rPr>
                <w:sz w:val="22"/>
                <w:szCs w:val="22"/>
                <w:shd w:val="clear" w:color="auto" w:fill="C5E0B3" w:themeFill="accent6" w:themeFillTint="66"/>
              </w:rPr>
              <w:t>MH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872B989" w14:textId="06E9C6DF"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4449C15" w14:textId="77777777" w:rsidR="0098507D" w:rsidRPr="005667E7" w:rsidRDefault="0098507D" w:rsidP="0098507D">
            <w:pPr>
              <w:pStyle w:val="Default"/>
              <w:rPr>
                <w:sz w:val="22"/>
                <w:szCs w:val="22"/>
              </w:rPr>
            </w:pPr>
          </w:p>
        </w:tc>
      </w:tr>
      <w:tr w:rsidR="0098507D" w:rsidRPr="005667E7" w14:paraId="18DD00D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F582B61" w14:textId="77777777" w:rsidR="0098507D" w:rsidRPr="00775489" w:rsidRDefault="0098507D" w:rsidP="0098507D">
            <w:pPr>
              <w:pStyle w:val="Default"/>
              <w:rPr>
                <w:color w:val="auto"/>
                <w:sz w:val="22"/>
                <w:szCs w:val="22"/>
              </w:rPr>
            </w:pPr>
            <w:r w:rsidRPr="00775489">
              <w:rPr>
                <w:color w:val="auto"/>
                <w:sz w:val="22"/>
                <w:szCs w:val="22"/>
              </w:rPr>
              <w:lastRenderedPageBreak/>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484EB73" w14:textId="77777777" w:rsidR="0098507D" w:rsidRPr="00775489" w:rsidRDefault="0098507D" w:rsidP="0098507D">
            <w:pPr>
              <w:pStyle w:val="Default"/>
              <w:jc w:val="both"/>
              <w:rPr>
                <w:color w:val="auto"/>
                <w:sz w:val="22"/>
                <w:szCs w:val="22"/>
              </w:rPr>
            </w:pPr>
            <w:r w:rsidRPr="00775489">
              <w:rPr>
                <w:color w:val="auto"/>
                <w:sz w:val="22"/>
                <w:szCs w:val="22"/>
              </w:rPr>
              <w:t>Členské štáty môžu delegovať zodpovednosť za zavedenie nezávislých systémov kontroly.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A4971FE" w14:textId="77777777"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EA7079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8DB48C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F82FB96"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EFAA3C7" w14:textId="435B8006"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E2246B5" w14:textId="77777777" w:rsidR="0098507D" w:rsidRDefault="0098507D" w:rsidP="0098507D">
            <w:pPr>
              <w:pStyle w:val="Default"/>
              <w:rPr>
                <w:sz w:val="22"/>
                <w:szCs w:val="22"/>
              </w:rPr>
            </w:pPr>
            <w:r>
              <w:rPr>
                <w:sz w:val="22"/>
                <w:szCs w:val="22"/>
              </w:rPr>
              <w:t>MD SR</w:t>
            </w:r>
          </w:p>
          <w:p w14:paraId="3069CD8E" w14:textId="4B0B3069"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5FF8644" w14:textId="04F24668" w:rsidR="0098507D" w:rsidRPr="005667E7" w:rsidRDefault="0098507D" w:rsidP="0098507D">
            <w:pPr>
              <w:pStyle w:val="Default"/>
              <w:rPr>
                <w:sz w:val="22"/>
                <w:szCs w:val="22"/>
              </w:rPr>
            </w:pPr>
            <w:r w:rsidRPr="006E3470">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6CEDC10" w14:textId="77777777" w:rsidR="0098507D" w:rsidRPr="005667E7" w:rsidRDefault="0098507D" w:rsidP="0098507D">
            <w:pPr>
              <w:pStyle w:val="Default"/>
              <w:rPr>
                <w:sz w:val="22"/>
                <w:szCs w:val="22"/>
              </w:rPr>
            </w:pPr>
          </w:p>
        </w:tc>
      </w:tr>
      <w:tr w:rsidR="0098507D" w:rsidRPr="005667E7" w14:paraId="3B7C325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177212F"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0240EE6E" w14:textId="77777777" w:rsidR="0098507D" w:rsidRPr="005667E7" w:rsidRDefault="0098507D" w:rsidP="0098507D">
            <w:pPr>
              <w:pStyle w:val="Default"/>
              <w:jc w:val="both"/>
              <w:rPr>
                <w:sz w:val="22"/>
                <w:szCs w:val="22"/>
              </w:rPr>
            </w:pPr>
            <w:r w:rsidRPr="005667E7">
              <w:rPr>
                <w:sz w:val="22"/>
                <w:szCs w:val="22"/>
              </w:rPr>
              <w:t>Ak sa členské štáty tak rozhodnú urobiť, zabezpečia, aby sa nezávislé systémy kontroly implementovali v súlade s prílohou VI.</w:t>
            </w:r>
          </w:p>
        </w:tc>
        <w:tc>
          <w:tcPr>
            <w:tcW w:w="549" w:type="dxa"/>
            <w:tcBorders>
              <w:top w:val="single" w:sz="4" w:space="0" w:color="auto"/>
              <w:left w:val="single" w:sz="4" w:space="0" w:color="auto"/>
              <w:bottom w:val="single" w:sz="4" w:space="0" w:color="auto"/>
              <w:right w:val="single" w:sz="4" w:space="0" w:color="auto"/>
            </w:tcBorders>
          </w:tcPr>
          <w:p w14:paraId="1007AA3C" w14:textId="2EE5A764" w:rsidR="0098507D" w:rsidRPr="005667E7" w:rsidRDefault="00911D2C"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111A831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123B1D1"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1697C11"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6C94330" w14:textId="40E84AAD" w:rsidR="0098507D" w:rsidRPr="005667E7" w:rsidRDefault="00911D2C"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422345F4" w14:textId="4819C6E1" w:rsidR="0098507D" w:rsidRPr="005667E7" w:rsidRDefault="00F85F5C"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E3F8059" w14:textId="5D83B35C" w:rsidR="0098507D" w:rsidRPr="005667E7" w:rsidRDefault="0098507D" w:rsidP="0098507D">
            <w:pPr>
              <w:pStyle w:val="Default"/>
              <w:rPr>
                <w:sz w:val="22"/>
                <w:szCs w:val="22"/>
              </w:rPr>
            </w:pPr>
            <w:r w:rsidRPr="006E3470">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52BC6F3" w14:textId="77777777" w:rsidR="0098507D" w:rsidRPr="005667E7" w:rsidRDefault="0098507D" w:rsidP="0098507D">
            <w:pPr>
              <w:pStyle w:val="Default"/>
              <w:rPr>
                <w:sz w:val="22"/>
                <w:szCs w:val="22"/>
              </w:rPr>
            </w:pPr>
          </w:p>
        </w:tc>
      </w:tr>
      <w:tr w:rsidR="0098507D" w:rsidRPr="005667E7" w14:paraId="74BF077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6A41A2F"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08D4A1B" w14:textId="77777777" w:rsidR="0098507D" w:rsidRPr="005667E7" w:rsidRDefault="0098507D" w:rsidP="0098507D">
            <w:pPr>
              <w:pStyle w:val="Default"/>
              <w:jc w:val="both"/>
              <w:rPr>
                <w:sz w:val="22"/>
                <w:szCs w:val="22"/>
              </w:rPr>
            </w:pPr>
            <w:r w:rsidRPr="005667E7">
              <w:rPr>
                <w:sz w:val="22"/>
                <w:szCs w:val="22"/>
              </w:rPr>
              <w:t xml:space="preserve">Členské štáty požadujú, aby sa energetické certifikáty, </w:t>
            </w:r>
            <w:proofErr w:type="spellStart"/>
            <w:r w:rsidRPr="005667E7">
              <w:rPr>
                <w:sz w:val="22"/>
                <w:szCs w:val="22"/>
              </w:rPr>
              <w:t>pasporty</w:t>
            </w:r>
            <w:proofErr w:type="spellEnd"/>
            <w:r w:rsidRPr="005667E7">
              <w:rPr>
                <w:sz w:val="22"/>
                <w:szCs w:val="22"/>
              </w:rPr>
              <w:t xml:space="preserve"> obnovy budov, indikátory inteligentnej pripravenosti a správy o kontrole uvedené v odseku 1 na požiadanie sprístupnili príslušným orgánom alebo iným orgánom.</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76096CB"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F85D14C" w14:textId="482EA53D" w:rsidR="0098507D" w:rsidRPr="00D549E3" w:rsidRDefault="0098507D" w:rsidP="0098507D">
            <w:pPr>
              <w:pStyle w:val="Default"/>
              <w:rPr>
                <w:b/>
                <w:sz w:val="22"/>
                <w:szCs w:val="22"/>
              </w:rPr>
            </w:pPr>
            <w:r>
              <w:rPr>
                <w:b/>
                <w:sz w:val="22"/>
                <w:szCs w:val="22"/>
              </w:rPr>
              <w:t>N</w:t>
            </w:r>
            <w:r w:rsidRPr="00D549E3">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BBB36F7" w14:textId="77777777" w:rsidR="0098507D" w:rsidRPr="00BE185B" w:rsidRDefault="0098507D" w:rsidP="0098507D">
            <w:pPr>
              <w:pStyle w:val="Default"/>
              <w:rPr>
                <w:b/>
                <w:color w:val="auto"/>
                <w:sz w:val="22"/>
                <w:szCs w:val="22"/>
              </w:rPr>
            </w:pPr>
            <w:r w:rsidRPr="00BE185B">
              <w:rPr>
                <w:b/>
                <w:color w:val="auto"/>
                <w:sz w:val="22"/>
                <w:szCs w:val="22"/>
              </w:rPr>
              <w:t>§ 9</w:t>
            </w:r>
          </w:p>
          <w:p w14:paraId="483859DA" w14:textId="77777777" w:rsidR="0098507D" w:rsidRPr="00BE185B" w:rsidRDefault="0098507D" w:rsidP="0098507D">
            <w:pPr>
              <w:pStyle w:val="Default"/>
              <w:rPr>
                <w:b/>
                <w:color w:val="auto"/>
                <w:sz w:val="22"/>
                <w:szCs w:val="22"/>
              </w:rPr>
            </w:pPr>
            <w:r w:rsidRPr="00BE185B">
              <w:rPr>
                <w:b/>
                <w:color w:val="auto"/>
                <w:sz w:val="22"/>
                <w:szCs w:val="22"/>
              </w:rPr>
              <w:t>O 3</w:t>
            </w:r>
          </w:p>
          <w:p w14:paraId="34DBDBE9" w14:textId="77777777" w:rsidR="0098507D" w:rsidRPr="00BE185B" w:rsidRDefault="0098507D" w:rsidP="0098507D">
            <w:pPr>
              <w:pStyle w:val="Default"/>
              <w:rPr>
                <w:color w:val="auto"/>
                <w:sz w:val="22"/>
                <w:szCs w:val="22"/>
              </w:rPr>
            </w:pPr>
            <w:r w:rsidRPr="00BE185B">
              <w:rPr>
                <w:b/>
                <w:color w:val="auto"/>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604A44A" w14:textId="1C674544" w:rsidR="0098507D" w:rsidRPr="00BE185B" w:rsidRDefault="0098507D" w:rsidP="0098507D">
            <w:pPr>
              <w:pStyle w:val="Default"/>
              <w:rPr>
                <w:color w:val="auto"/>
                <w:sz w:val="22"/>
                <w:szCs w:val="22"/>
              </w:rPr>
            </w:pPr>
            <w:r w:rsidRPr="00BE185B">
              <w:rPr>
                <w:color w:val="auto"/>
                <w:sz w:val="22"/>
                <w:szCs w:val="22"/>
              </w:rPr>
              <w:t>(3) Ministerstvo alebo ním určená právnická osoba</w:t>
            </w:r>
          </w:p>
          <w:p w14:paraId="719039B5" w14:textId="0C377B95" w:rsidR="0098507D" w:rsidRPr="00BE185B" w:rsidRDefault="0098507D" w:rsidP="00622299">
            <w:pPr>
              <w:pStyle w:val="Default"/>
              <w:rPr>
                <w:b/>
                <w:color w:val="auto"/>
                <w:sz w:val="22"/>
                <w:szCs w:val="22"/>
              </w:rPr>
            </w:pPr>
            <w:r w:rsidRPr="00BE185B">
              <w:rPr>
                <w:b/>
                <w:color w:val="auto"/>
                <w:sz w:val="22"/>
                <w:szCs w:val="22"/>
              </w:rPr>
              <w:t xml:space="preserve">b) </w:t>
            </w:r>
            <w:r w:rsidRPr="00B954B0">
              <w:rPr>
                <w:b/>
                <w:color w:val="auto"/>
                <w:sz w:val="22"/>
                <w:szCs w:val="22"/>
              </w:rPr>
              <w:t xml:space="preserve">sprístupňuje energetické certifikáty evidované v centrálnej evidencii, </w:t>
            </w:r>
            <w:proofErr w:type="spellStart"/>
            <w:r w:rsidRPr="00B954B0">
              <w:rPr>
                <w:b/>
                <w:color w:val="auto"/>
                <w:sz w:val="22"/>
                <w:szCs w:val="22"/>
              </w:rPr>
              <w:t>pasporty</w:t>
            </w:r>
            <w:proofErr w:type="spellEnd"/>
            <w:r w:rsidRPr="00B954B0">
              <w:rPr>
                <w:b/>
                <w:color w:val="auto"/>
                <w:sz w:val="22"/>
                <w:szCs w:val="22"/>
              </w:rPr>
              <w:t xml:space="preserve"> obnovy budov a ďalšie údaje z databázy údajov o energetickej hospodárnosti budov strojovo čitateľné vlastníkovi budovy, nájomcovi, správcovi, finančnej inštitúcii k budovám v jej portfóliu a na požiadanie orgánu štátneho dozoru bezodplatne; </w:t>
            </w:r>
            <w:r w:rsidR="00FC7E54">
              <w:rPr>
                <w:b/>
                <w:color w:val="auto"/>
                <w:sz w:val="22"/>
                <w:szCs w:val="22"/>
              </w:rPr>
              <w:t xml:space="preserve">inému žiadateľovi sa poskytujú </w:t>
            </w:r>
            <w:r w:rsidRPr="00B954B0">
              <w:rPr>
                <w:b/>
                <w:color w:val="auto"/>
                <w:sz w:val="22"/>
                <w:szCs w:val="22"/>
              </w:rPr>
              <w:t xml:space="preserve">údaje o energetickej hospodárnosti budov z databázy </w:t>
            </w:r>
            <w:r w:rsidRPr="00B954B0">
              <w:rPr>
                <w:b/>
                <w:color w:val="auto"/>
                <w:sz w:val="22"/>
                <w:szCs w:val="22"/>
              </w:rPr>
              <w:lastRenderedPageBreak/>
              <w:t>údajov o energetickej hospodárnosti budov za úhradu,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502BA35" w14:textId="478CBF12" w:rsidR="0098507D" w:rsidRPr="005667E7" w:rsidRDefault="0023505B" w:rsidP="0098507D">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4AE5AFF" w14:textId="68E4D96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FE5B702" w14:textId="08C7EB1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AAAC7C8" w14:textId="77777777" w:rsidR="0098507D" w:rsidRPr="005667E7" w:rsidRDefault="0098507D" w:rsidP="0098507D">
            <w:pPr>
              <w:pStyle w:val="Default"/>
              <w:rPr>
                <w:sz w:val="22"/>
                <w:szCs w:val="22"/>
              </w:rPr>
            </w:pPr>
          </w:p>
        </w:tc>
      </w:tr>
      <w:tr w:rsidR="0098507D" w:rsidRPr="005667E7" w14:paraId="2F0BE1A5" w14:textId="77777777" w:rsidTr="00030DBE">
        <w:trPr>
          <w:gridAfter w:val="1"/>
          <w:wAfter w:w="69" w:type="dxa"/>
          <w:trHeight w:val="407"/>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F8E48D4" w14:textId="77777777" w:rsidR="0098507D" w:rsidRPr="005667E7" w:rsidRDefault="0098507D" w:rsidP="0098507D">
            <w:pPr>
              <w:pStyle w:val="Default"/>
              <w:rPr>
                <w:sz w:val="22"/>
                <w:szCs w:val="22"/>
              </w:rPr>
            </w:pPr>
            <w:r>
              <w:rPr>
                <w:sz w:val="22"/>
                <w:szCs w:val="22"/>
              </w:rPr>
              <w:t>Č:</w:t>
            </w:r>
            <w:r w:rsidRPr="005667E7">
              <w:rPr>
                <w:sz w:val="22"/>
                <w:szCs w:val="22"/>
              </w:rPr>
              <w:t>28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08CDCBB" w14:textId="77777777" w:rsidR="0098507D" w:rsidRPr="005667E7" w:rsidRDefault="0098507D" w:rsidP="0098507D">
            <w:pPr>
              <w:pStyle w:val="Default"/>
              <w:rPr>
                <w:sz w:val="22"/>
                <w:szCs w:val="22"/>
              </w:rPr>
            </w:pPr>
            <w:r w:rsidRPr="005667E7">
              <w:rPr>
                <w:b/>
                <w:bCs/>
                <w:sz w:val="22"/>
                <w:szCs w:val="22"/>
              </w:rPr>
              <w:t>Preskúmanie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6FCEB77"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FE2260D"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1DA70D3"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4274004"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0CFD2E9"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FDB1F57"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44E3F9F"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8EB89A1" w14:textId="77777777" w:rsidR="0098507D" w:rsidRPr="005667E7" w:rsidRDefault="0098507D" w:rsidP="0098507D">
            <w:pPr>
              <w:pStyle w:val="Default"/>
              <w:rPr>
                <w:sz w:val="22"/>
                <w:szCs w:val="22"/>
              </w:rPr>
            </w:pPr>
          </w:p>
        </w:tc>
      </w:tr>
      <w:tr w:rsidR="0098507D" w:rsidRPr="005667E7" w14:paraId="22BFEEE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5DC4FF4"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FF43BC1" w14:textId="77777777" w:rsidR="0098507D" w:rsidRPr="005667E7" w:rsidRDefault="0098507D" w:rsidP="0098507D">
            <w:pPr>
              <w:pStyle w:val="Default"/>
              <w:jc w:val="both"/>
              <w:rPr>
                <w:sz w:val="22"/>
                <w:szCs w:val="22"/>
              </w:rPr>
            </w:pPr>
            <w:r w:rsidRPr="005667E7">
              <w:rPr>
                <w:sz w:val="22"/>
                <w:szCs w:val="22"/>
              </w:rPr>
              <w:t>Komisia, ktorej pomáha výbor uvedený v článku 33, preskúma túto smernicu do 31. decembra 2028 na základe získaných skúseností a dosiahnutého pokroku počas jej uplatňovania, a ak je to potrebné, predloží návrhy.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7A5152E"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32A7D26"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00FE2F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C82CE22"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12AD53B" w14:textId="7D8AFB5D"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342FAF9"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BA2E153" w14:textId="6AC926AA"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2AAEFD7" w14:textId="77777777" w:rsidR="0098507D" w:rsidRPr="005667E7" w:rsidRDefault="0098507D" w:rsidP="0098507D">
            <w:pPr>
              <w:pStyle w:val="Default"/>
              <w:rPr>
                <w:sz w:val="22"/>
                <w:szCs w:val="22"/>
              </w:rPr>
            </w:pPr>
          </w:p>
        </w:tc>
      </w:tr>
      <w:tr w:rsidR="0098507D" w:rsidRPr="005667E7" w14:paraId="68AC826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83D3863"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FA8FC58" w14:textId="77777777" w:rsidR="0098507D" w:rsidRPr="005667E7" w:rsidRDefault="0098507D" w:rsidP="0098507D">
            <w:pPr>
              <w:pStyle w:val="Default"/>
              <w:jc w:val="both"/>
              <w:rPr>
                <w:sz w:val="22"/>
                <w:szCs w:val="22"/>
              </w:rPr>
            </w:pPr>
            <w:r w:rsidRPr="005667E7">
              <w:rPr>
                <w:sz w:val="22"/>
                <w:szCs w:val="22"/>
              </w:rPr>
              <w:t xml:space="preserve">Ako súčasť tohto preskúmania Komisia posúdi, či uplatňovanie tejto smernice v kombinácii s inými legislatívnymi nástrojmi, ktoré sa zaoberajú energetickou hospodárnosťou a emisiami skleníkových plynov z budov, najmä prostredníctvom stanovovania cien uhlíka, prináša dostatočný pokrok smerom k dosiahnutiu plne dekarbonizovaného fondu budov s nulovými emisiami do roku 2050, alebo či je potrebné zaviesť ďalšie záväzné opatrenia na úrovni Únie, najmä povinné minimálne normy energetickej hospodárnosti v rámci celého fondu budov, aj to aj s cieľom zabezpečiť, aby sa dosiahli hodnoty na roky 2030 a 2035 stanovené v článku 9 ods. 2 Komisia posúdi aj národné cestovné mapy, a najmä plánované limitné hodnoty GWP počas životného cyklu nových budov podľa článku 7 ods. 4, a zváži, či sú potrebné </w:t>
            </w:r>
            <w:r w:rsidRPr="005667E7">
              <w:rPr>
                <w:sz w:val="22"/>
                <w:szCs w:val="22"/>
              </w:rPr>
              <w:lastRenderedPageBreak/>
              <w:t>dodatočné opatrenia na podporu udržateľného zastavaného prostredia. Komisia tiež preskúma, ako by členské štáty mohli v rámci politiky Únie týkajúcej sa budov a energetickej efektívnosti uplatňovať integrované prístupy na úrovni okresov alebo štvrtí, a to pri zohľadnení skutočnosti, že každá budova spĺňa minimálne požiadavky na energetickú hospodárnosť, napríklad prostredníctvom integrovaných programov obnovy a celkových systémov obnovy uplatňovaných na viacero budov v určitom priestorovom kontexte namiesto na jednu budovu. Komisia takisto posúdi, či by na účely prílohy I boli vhodnejšie alternatívne ukazovatele, ako sú konečná spotreba energie a energetické potreby.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0E56F4C" w14:textId="77777777" w:rsidR="0098507D" w:rsidRPr="005667E7" w:rsidRDefault="0098507D" w:rsidP="0098507D">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CEB7A5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0C1639A"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616D87F"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57C59E7" w14:textId="57DA1938"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E91BD9F"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8245A46" w14:textId="460B3B54"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5A7FD48" w14:textId="77777777" w:rsidR="0098507D" w:rsidRPr="005667E7" w:rsidRDefault="0098507D" w:rsidP="0098507D">
            <w:pPr>
              <w:pStyle w:val="Default"/>
              <w:rPr>
                <w:sz w:val="22"/>
                <w:szCs w:val="22"/>
              </w:rPr>
            </w:pPr>
          </w:p>
        </w:tc>
      </w:tr>
      <w:tr w:rsidR="0098507D" w:rsidRPr="005667E7" w14:paraId="23572779" w14:textId="77777777" w:rsidTr="00030DBE">
        <w:trPr>
          <w:gridAfter w:val="1"/>
          <w:wAfter w:w="69" w:type="dxa"/>
          <w:trHeight w:val="32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D14968B" w14:textId="77777777" w:rsidR="0098507D" w:rsidRPr="005667E7" w:rsidRDefault="0098507D" w:rsidP="0098507D">
            <w:pPr>
              <w:pStyle w:val="Default"/>
              <w:rPr>
                <w:sz w:val="22"/>
                <w:szCs w:val="22"/>
              </w:rPr>
            </w:pPr>
            <w:r>
              <w:rPr>
                <w:sz w:val="22"/>
                <w:szCs w:val="22"/>
              </w:rPr>
              <w:t>Č:</w:t>
            </w:r>
            <w:r w:rsidRPr="005667E7">
              <w:rPr>
                <w:sz w:val="22"/>
                <w:szCs w:val="22"/>
              </w:rPr>
              <w:t>29</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9E03181" w14:textId="77777777" w:rsidR="0098507D" w:rsidRPr="005667E7" w:rsidRDefault="0098507D" w:rsidP="0098507D">
            <w:pPr>
              <w:pStyle w:val="Default"/>
              <w:rPr>
                <w:sz w:val="22"/>
                <w:szCs w:val="22"/>
              </w:rPr>
            </w:pPr>
            <w:r w:rsidRPr="005667E7">
              <w:rPr>
                <w:b/>
                <w:bCs/>
                <w:sz w:val="22"/>
                <w:szCs w:val="22"/>
              </w:rPr>
              <w:t>Informácie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8D807FF"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2B764DA"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0A4E74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149275F"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E78312B"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403074D"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33BF628"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E5F268F" w14:textId="77777777" w:rsidR="0098507D" w:rsidRPr="005667E7" w:rsidRDefault="0098507D" w:rsidP="0098507D">
            <w:pPr>
              <w:pStyle w:val="Default"/>
              <w:rPr>
                <w:sz w:val="22"/>
                <w:szCs w:val="22"/>
              </w:rPr>
            </w:pPr>
          </w:p>
        </w:tc>
      </w:tr>
      <w:tr w:rsidR="0098507D" w:rsidRPr="005667E7" w14:paraId="063E874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192199B" w14:textId="77777777" w:rsidR="0098507D" w:rsidRPr="005667E7" w:rsidRDefault="0098507D" w:rsidP="0098507D">
            <w:pPr>
              <w:pStyle w:val="Default"/>
              <w:jc w:val="both"/>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CED488B" w14:textId="77777777" w:rsidR="0098507D" w:rsidRPr="005667E7" w:rsidRDefault="0098507D" w:rsidP="0098507D">
            <w:pPr>
              <w:pStyle w:val="Default"/>
              <w:jc w:val="both"/>
              <w:rPr>
                <w:sz w:val="22"/>
                <w:szCs w:val="22"/>
              </w:rPr>
            </w:pPr>
            <w:r w:rsidRPr="005667E7">
              <w:rPr>
                <w:sz w:val="22"/>
                <w:szCs w:val="22"/>
              </w:rPr>
              <w:t xml:space="preserve">Členské štáty pripravujú a uskutočňujú informačné a osvetové kampane. Prijmú potrebné opatrenia na informovanie vlastníkov a nájomcov budov alebo jednotiek budov a všetkých relevantných účastníkov trhu, ako sú miestne a regionálne orgány a energetické spoločenstvá, o rôznych metódach a postupoch, ktorých cieľom je zlepšenie energetickej hospodárnosti. </w:t>
            </w:r>
            <w:r w:rsidRPr="00F85F5C">
              <w:rPr>
                <w:sz w:val="22"/>
                <w:szCs w:val="22"/>
                <w:shd w:val="clear" w:color="auto" w:fill="C5E0B3" w:themeFill="accent6" w:themeFillTint="66"/>
              </w:rPr>
              <w:t xml:space="preserve">Členské štáty prijmú najmä potrebné opatrenia na poskytovanie individualizovaných informácií zraniteľným domácnostiam. </w:t>
            </w:r>
            <w:r w:rsidRPr="00F85F5C">
              <w:rPr>
                <w:sz w:val="22"/>
                <w:szCs w:val="22"/>
                <w:shd w:val="clear" w:color="auto" w:fill="C5E0B3" w:themeFill="accent6" w:themeFillTint="66"/>
              </w:rPr>
              <w:lastRenderedPageBreak/>
              <w:t>Tieto informácie sa sprístupnia aj prostredníctvom miestnych orgánov a organizácií občianskej spoločnosti.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604D249" w14:textId="105CE227"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20439E6" w14:textId="461E6C63" w:rsidR="0098507D" w:rsidRPr="005667E7" w:rsidRDefault="0098507D" w:rsidP="0098507D">
            <w:pPr>
              <w:pStyle w:val="Default"/>
              <w:rPr>
                <w:sz w:val="22"/>
                <w:szCs w:val="22"/>
              </w:rPr>
            </w:pPr>
            <w:r>
              <w:rPr>
                <w:sz w:val="22"/>
                <w:szCs w:val="22"/>
              </w:rPr>
              <w:t>Z</w:t>
            </w:r>
            <w:r w:rsidRPr="00F414A5">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1288C8" w14:textId="77777777" w:rsidR="0098507D" w:rsidRDefault="0098507D" w:rsidP="0098507D">
            <w:pPr>
              <w:pStyle w:val="Default"/>
              <w:rPr>
                <w:color w:val="auto"/>
                <w:sz w:val="22"/>
                <w:szCs w:val="22"/>
              </w:rPr>
            </w:pPr>
            <w:r>
              <w:rPr>
                <w:color w:val="auto"/>
                <w:sz w:val="22"/>
                <w:szCs w:val="22"/>
              </w:rPr>
              <w:t>§ 9</w:t>
            </w:r>
          </w:p>
          <w:p w14:paraId="1EE53AE5" w14:textId="6C4704C3" w:rsidR="0098507D" w:rsidRDefault="0098507D" w:rsidP="0098507D">
            <w:pPr>
              <w:pStyle w:val="Default"/>
              <w:rPr>
                <w:color w:val="auto"/>
                <w:sz w:val="22"/>
                <w:szCs w:val="22"/>
              </w:rPr>
            </w:pPr>
            <w:r>
              <w:rPr>
                <w:color w:val="auto"/>
                <w:sz w:val="22"/>
                <w:szCs w:val="22"/>
              </w:rPr>
              <w:t>O 3</w:t>
            </w:r>
          </w:p>
          <w:p w14:paraId="149998BA" w14:textId="77777777" w:rsidR="0098507D" w:rsidRDefault="0098507D" w:rsidP="0098507D">
            <w:pPr>
              <w:pStyle w:val="Default"/>
              <w:rPr>
                <w:color w:val="auto"/>
                <w:sz w:val="22"/>
                <w:szCs w:val="22"/>
              </w:rPr>
            </w:pPr>
            <w:r>
              <w:rPr>
                <w:color w:val="auto"/>
                <w:sz w:val="22"/>
                <w:szCs w:val="22"/>
              </w:rPr>
              <w:t>P d</w:t>
            </w:r>
          </w:p>
          <w:p w14:paraId="672DFE4D" w14:textId="7A9D497C" w:rsidR="0098507D" w:rsidRPr="00ED7A7E" w:rsidRDefault="0098507D" w:rsidP="0098507D">
            <w:pPr>
              <w:pStyle w:val="Default"/>
              <w:rPr>
                <w:color w:val="auto"/>
                <w:sz w:val="22"/>
                <w:szCs w:val="22"/>
              </w:rPr>
            </w:pPr>
            <w:r>
              <w:rPr>
                <w:color w:val="auto"/>
                <w:sz w:val="22"/>
                <w:szCs w:val="22"/>
              </w:rPr>
              <w:t>P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D1EAE44" w14:textId="77777777" w:rsidR="0098507D" w:rsidRDefault="0098507D" w:rsidP="0098507D">
            <w:pPr>
              <w:pStyle w:val="Default"/>
              <w:rPr>
                <w:sz w:val="22"/>
                <w:szCs w:val="22"/>
              </w:rPr>
            </w:pPr>
            <w:r w:rsidRPr="00F414A5">
              <w:rPr>
                <w:sz w:val="22"/>
                <w:szCs w:val="22"/>
              </w:rPr>
              <w:t>(3) Ministerstvo alebo ním určená právnická osoba</w:t>
            </w:r>
          </w:p>
          <w:p w14:paraId="57287716" w14:textId="77777777" w:rsidR="0098507D" w:rsidRPr="00F414A5" w:rsidRDefault="0098507D" w:rsidP="0098507D">
            <w:pPr>
              <w:pStyle w:val="Default"/>
              <w:rPr>
                <w:sz w:val="22"/>
                <w:szCs w:val="22"/>
              </w:rPr>
            </w:pPr>
            <w:r w:rsidRPr="00F414A5">
              <w:rPr>
                <w:sz w:val="22"/>
                <w:szCs w:val="22"/>
              </w:rPr>
              <w:t xml:space="preserve">d) zverejňuje </w:t>
            </w:r>
          </w:p>
          <w:p w14:paraId="6A81B054" w14:textId="3CE16819" w:rsidR="0098507D" w:rsidRPr="005667E7" w:rsidRDefault="0098507D" w:rsidP="0098507D">
            <w:pPr>
              <w:pStyle w:val="Default"/>
              <w:rPr>
                <w:sz w:val="22"/>
                <w:szCs w:val="22"/>
              </w:rPr>
            </w:pPr>
            <w:r w:rsidRPr="00F414A5">
              <w:rPr>
                <w:sz w:val="22"/>
                <w:szCs w:val="22"/>
              </w:rPr>
              <w:t xml:space="preserve">1. </w:t>
            </w:r>
            <w:r w:rsidRPr="00A81FF1">
              <w:rPr>
                <w:sz w:val="22"/>
                <w:szCs w:val="22"/>
              </w:rPr>
              <w:t>informácie o rôznych metódach a nákladovo efektívnych spôsoboch zlepšovania energetickej hospodárnosti budov a o existujúcich dostupných finančných nástrojoch určených na podporu zlepšenia energetickej hospodárnosti budov a jednotiek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C5676FD" w14:textId="7FDB0BAA" w:rsidR="0098507D" w:rsidRPr="005667E7" w:rsidRDefault="0098507D"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9F8DFD" w14:textId="77777777" w:rsidR="0098507D" w:rsidRDefault="0098507D" w:rsidP="0098507D">
            <w:pPr>
              <w:pStyle w:val="Default"/>
              <w:rPr>
                <w:sz w:val="22"/>
                <w:szCs w:val="22"/>
              </w:rPr>
            </w:pPr>
            <w:r>
              <w:rPr>
                <w:sz w:val="22"/>
                <w:szCs w:val="22"/>
              </w:rPr>
              <w:t>MD SR</w:t>
            </w:r>
          </w:p>
          <w:p w14:paraId="379D984F" w14:textId="77777777" w:rsidR="0098507D" w:rsidRDefault="0098507D" w:rsidP="0098507D">
            <w:pPr>
              <w:pStyle w:val="Default"/>
              <w:rPr>
                <w:sz w:val="22"/>
                <w:szCs w:val="22"/>
              </w:rPr>
            </w:pPr>
          </w:p>
          <w:p w14:paraId="4799EBE5" w14:textId="77777777" w:rsidR="0098507D" w:rsidRDefault="0098507D" w:rsidP="0098507D">
            <w:pPr>
              <w:pStyle w:val="Default"/>
              <w:rPr>
                <w:sz w:val="22"/>
                <w:szCs w:val="22"/>
              </w:rPr>
            </w:pPr>
          </w:p>
          <w:p w14:paraId="56AE8589" w14:textId="77777777" w:rsidR="0098507D" w:rsidRDefault="0098507D" w:rsidP="0098507D">
            <w:pPr>
              <w:pStyle w:val="Default"/>
              <w:rPr>
                <w:sz w:val="22"/>
                <w:szCs w:val="22"/>
              </w:rPr>
            </w:pPr>
          </w:p>
          <w:p w14:paraId="1597F4FA" w14:textId="77777777" w:rsidR="0098507D" w:rsidRDefault="0098507D" w:rsidP="0098507D">
            <w:pPr>
              <w:pStyle w:val="Default"/>
              <w:rPr>
                <w:sz w:val="22"/>
                <w:szCs w:val="22"/>
              </w:rPr>
            </w:pPr>
          </w:p>
          <w:p w14:paraId="2F8D7897" w14:textId="77777777" w:rsidR="0098507D" w:rsidRDefault="0098507D" w:rsidP="0098507D">
            <w:pPr>
              <w:pStyle w:val="Default"/>
              <w:rPr>
                <w:sz w:val="22"/>
                <w:szCs w:val="22"/>
              </w:rPr>
            </w:pPr>
          </w:p>
          <w:p w14:paraId="1EEA8AEB" w14:textId="77777777" w:rsidR="0098507D" w:rsidRDefault="0098507D" w:rsidP="0098507D">
            <w:pPr>
              <w:pStyle w:val="Default"/>
              <w:rPr>
                <w:sz w:val="22"/>
                <w:szCs w:val="22"/>
              </w:rPr>
            </w:pPr>
          </w:p>
          <w:p w14:paraId="7D7F5A04" w14:textId="77777777" w:rsidR="0098507D" w:rsidRDefault="0098507D" w:rsidP="0098507D">
            <w:pPr>
              <w:pStyle w:val="Default"/>
              <w:rPr>
                <w:sz w:val="22"/>
                <w:szCs w:val="22"/>
              </w:rPr>
            </w:pPr>
          </w:p>
          <w:p w14:paraId="35FF280A" w14:textId="77777777" w:rsidR="0098507D" w:rsidRDefault="0098507D" w:rsidP="0098507D">
            <w:pPr>
              <w:pStyle w:val="Default"/>
              <w:rPr>
                <w:sz w:val="22"/>
                <w:szCs w:val="22"/>
              </w:rPr>
            </w:pPr>
          </w:p>
          <w:p w14:paraId="6C1F6DAC" w14:textId="6F00E72F" w:rsidR="0098507D" w:rsidRPr="005667E7" w:rsidRDefault="0098507D" w:rsidP="00F85F5C">
            <w:pPr>
              <w:pStyle w:val="Default"/>
              <w:shd w:val="clear" w:color="auto" w:fill="C5E0B3" w:themeFill="accent6" w:themeFillTint="66"/>
              <w:rPr>
                <w:sz w:val="22"/>
                <w:szCs w:val="22"/>
              </w:rPr>
            </w:pPr>
            <w:r>
              <w:rPr>
                <w:sz w:val="22"/>
                <w:szCs w:val="22"/>
              </w:rPr>
              <w:t>MH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CBF4E4F" w14:textId="6541B42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22BD2B1" w14:textId="77777777" w:rsidR="0098507D" w:rsidRPr="005667E7" w:rsidRDefault="0098507D" w:rsidP="0098507D">
            <w:pPr>
              <w:pStyle w:val="Default"/>
              <w:rPr>
                <w:sz w:val="22"/>
                <w:szCs w:val="22"/>
              </w:rPr>
            </w:pPr>
          </w:p>
        </w:tc>
      </w:tr>
      <w:tr w:rsidR="0098507D" w:rsidRPr="005667E7" w14:paraId="191DC1E6"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7D954E3" w14:textId="77777777" w:rsidR="0098507D" w:rsidRPr="005667E7" w:rsidRDefault="0098507D" w:rsidP="0098507D">
            <w:pPr>
              <w:pStyle w:val="Default"/>
              <w:jc w:val="both"/>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79A5FFB" w14:textId="77777777" w:rsidR="0098507D" w:rsidRPr="005667E7" w:rsidRDefault="0098507D" w:rsidP="0098507D">
            <w:pPr>
              <w:pStyle w:val="Default"/>
              <w:jc w:val="both"/>
              <w:rPr>
                <w:sz w:val="22"/>
                <w:szCs w:val="22"/>
              </w:rPr>
            </w:pPr>
            <w:r w:rsidRPr="005667E7">
              <w:rPr>
                <w:sz w:val="22"/>
                <w:szCs w:val="22"/>
              </w:rPr>
              <w:t xml:space="preserve">Členské štáty poskytujú vlastníkom alebo nájomcom budov najmä informácie o energetických certifikátoch vrátane ich účelu a cieľov, informácie o nákladovo efektívnych opatreniach a vo vhodných prípadoch o finančných nástrojoch na účely zlepšenia energetickej hospodárnosti budovy a o nahradení kotlov na fosílne palivá udržateľnejšími alternatívami. Členské štáty poskytujú informácie prostredníctvom dostupných a transparentných poradenských nástrojov, ako je napríklad poradenstvo v oblasti obnovy </w:t>
            </w:r>
            <w:r w:rsidRPr="000E7ACC">
              <w:rPr>
                <w:sz w:val="22"/>
                <w:szCs w:val="22"/>
                <w:shd w:val="clear" w:color="auto" w:fill="C5E0B3" w:themeFill="accent6" w:themeFillTint="66"/>
              </w:rPr>
              <w:t>a jednotné kontaktné miesta zriadené podľa článku 18</w:t>
            </w:r>
            <w:r w:rsidRPr="005667E7">
              <w:rPr>
                <w:sz w:val="22"/>
                <w:szCs w:val="22"/>
              </w:rPr>
              <w:t>, pričom osobitnú pozornosť venujú zraniteľným domácnostiam.</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8610004" w14:textId="5577526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C4A7F82" w14:textId="280EDD9D" w:rsidR="0098507D" w:rsidRPr="005667E7" w:rsidRDefault="0098507D" w:rsidP="0098507D">
            <w:pPr>
              <w:pStyle w:val="Default"/>
              <w:rPr>
                <w:sz w:val="22"/>
                <w:szCs w:val="22"/>
              </w:rPr>
            </w:pPr>
            <w:r>
              <w:rPr>
                <w:sz w:val="22"/>
                <w:szCs w:val="22"/>
                <w:lang w:eastAsia="cs-CZ"/>
              </w:rPr>
              <w:t>Z</w:t>
            </w:r>
            <w:r w:rsidRPr="00DD2E61">
              <w:rPr>
                <w:sz w:val="22"/>
                <w:szCs w:val="22"/>
                <w:lang w:eastAsia="cs-CZ"/>
              </w:rPr>
              <w:t xml:space="preserve">ákon č. </w:t>
            </w:r>
            <w:r>
              <w:rPr>
                <w:sz w:val="22"/>
                <w:szCs w:val="22"/>
                <w:lang w:eastAsia="cs-CZ"/>
              </w:rPr>
              <w:t>555</w:t>
            </w:r>
            <w:r w:rsidRPr="00DD2E61">
              <w:rPr>
                <w:sz w:val="22"/>
                <w:szCs w:val="22"/>
                <w:lang w:eastAsia="cs-CZ"/>
              </w:rPr>
              <w:t>/20</w:t>
            </w:r>
            <w:r>
              <w:rPr>
                <w:sz w:val="22"/>
                <w:szCs w:val="22"/>
                <w:lang w:eastAsia="cs-CZ"/>
              </w:rPr>
              <w:t>05</w:t>
            </w:r>
            <w:r w:rsidRPr="00DD2E61">
              <w:rPr>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C488CC" w14:textId="77777777" w:rsidR="0098507D" w:rsidRPr="0087108E" w:rsidRDefault="0098507D" w:rsidP="0098507D">
            <w:pPr>
              <w:pStyle w:val="Default"/>
              <w:rPr>
                <w:color w:val="auto"/>
                <w:sz w:val="22"/>
                <w:szCs w:val="22"/>
              </w:rPr>
            </w:pPr>
            <w:r w:rsidRPr="0087108E">
              <w:rPr>
                <w:color w:val="auto"/>
                <w:sz w:val="22"/>
                <w:szCs w:val="22"/>
              </w:rPr>
              <w:t>§ 9</w:t>
            </w:r>
          </w:p>
          <w:p w14:paraId="7D282511" w14:textId="61F5179F" w:rsidR="0098507D" w:rsidRPr="0087108E" w:rsidRDefault="0098507D" w:rsidP="0098507D">
            <w:pPr>
              <w:pStyle w:val="Default"/>
              <w:rPr>
                <w:color w:val="auto"/>
                <w:sz w:val="22"/>
                <w:szCs w:val="22"/>
              </w:rPr>
            </w:pPr>
            <w:r w:rsidRPr="0087108E">
              <w:rPr>
                <w:color w:val="auto"/>
                <w:sz w:val="22"/>
                <w:szCs w:val="22"/>
              </w:rPr>
              <w:t>O 3</w:t>
            </w:r>
          </w:p>
          <w:p w14:paraId="54B977A9" w14:textId="77777777" w:rsidR="0098507D" w:rsidRPr="0087108E" w:rsidRDefault="0098507D" w:rsidP="0098507D">
            <w:pPr>
              <w:pStyle w:val="Default"/>
              <w:rPr>
                <w:color w:val="auto"/>
                <w:sz w:val="22"/>
                <w:szCs w:val="22"/>
              </w:rPr>
            </w:pPr>
            <w:r w:rsidRPr="0087108E">
              <w:rPr>
                <w:color w:val="auto"/>
                <w:sz w:val="22"/>
                <w:szCs w:val="22"/>
              </w:rPr>
              <w:t>P d</w:t>
            </w:r>
          </w:p>
          <w:p w14:paraId="4ACCD5DE" w14:textId="0F7C0F1E" w:rsidR="0098507D" w:rsidRPr="0087108E" w:rsidRDefault="0098507D" w:rsidP="0098507D">
            <w:pPr>
              <w:pStyle w:val="Default"/>
              <w:rPr>
                <w:color w:val="auto"/>
                <w:sz w:val="22"/>
                <w:szCs w:val="22"/>
              </w:rPr>
            </w:pPr>
            <w:r w:rsidRPr="0087108E">
              <w:rPr>
                <w:color w:val="auto"/>
                <w:sz w:val="22"/>
                <w:szCs w:val="22"/>
              </w:rPr>
              <w:t>P 1</w:t>
            </w:r>
          </w:p>
          <w:p w14:paraId="710A60D6" w14:textId="372367B9" w:rsidR="0098507D" w:rsidRPr="0087108E" w:rsidRDefault="0098507D" w:rsidP="0098507D">
            <w:pPr>
              <w:pStyle w:val="Default"/>
              <w:rPr>
                <w:color w:val="auto"/>
                <w:sz w:val="22"/>
                <w:szCs w:val="22"/>
              </w:rPr>
            </w:pPr>
            <w:r w:rsidRPr="0087108E">
              <w:rPr>
                <w:color w:val="auto"/>
                <w:sz w:val="22"/>
                <w:szCs w:val="22"/>
              </w:rPr>
              <w:t>P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F8E9756" w14:textId="77777777" w:rsidR="0098507D" w:rsidRPr="0087108E" w:rsidRDefault="0098507D" w:rsidP="0098507D">
            <w:pPr>
              <w:pStyle w:val="Default"/>
              <w:rPr>
                <w:color w:val="auto"/>
                <w:sz w:val="22"/>
                <w:szCs w:val="22"/>
              </w:rPr>
            </w:pPr>
            <w:r w:rsidRPr="0087108E">
              <w:rPr>
                <w:color w:val="auto"/>
                <w:sz w:val="22"/>
                <w:szCs w:val="22"/>
              </w:rPr>
              <w:t xml:space="preserve">(3) Ministerstvo alebo ním určená právnická osoba </w:t>
            </w:r>
          </w:p>
          <w:p w14:paraId="7741B927" w14:textId="77777777" w:rsidR="0098507D" w:rsidRPr="0087108E" w:rsidRDefault="0098507D" w:rsidP="0098507D">
            <w:pPr>
              <w:pStyle w:val="Default"/>
              <w:rPr>
                <w:color w:val="auto"/>
                <w:sz w:val="22"/>
                <w:szCs w:val="22"/>
              </w:rPr>
            </w:pPr>
            <w:r w:rsidRPr="0087108E">
              <w:rPr>
                <w:color w:val="auto"/>
                <w:sz w:val="22"/>
                <w:szCs w:val="22"/>
              </w:rPr>
              <w:t xml:space="preserve">d) zverejňuje </w:t>
            </w:r>
          </w:p>
          <w:p w14:paraId="2B482209" w14:textId="77777777" w:rsidR="0098507D" w:rsidRPr="00A81FF1" w:rsidRDefault="0098507D" w:rsidP="0098507D">
            <w:pPr>
              <w:pStyle w:val="Default"/>
              <w:rPr>
                <w:color w:val="auto"/>
                <w:sz w:val="22"/>
                <w:szCs w:val="22"/>
              </w:rPr>
            </w:pPr>
            <w:r w:rsidRPr="0087108E">
              <w:rPr>
                <w:color w:val="auto"/>
                <w:sz w:val="22"/>
                <w:szCs w:val="22"/>
              </w:rPr>
              <w:t xml:space="preserve">1. </w:t>
            </w:r>
            <w:r w:rsidRPr="00A81FF1">
              <w:rPr>
                <w:color w:val="auto"/>
                <w:sz w:val="22"/>
                <w:szCs w:val="22"/>
              </w:rPr>
              <w:t>informácie o rôznych metódach a nákladovo efektívnych spôsoboch zlepšovania energetickej hospodárnosti budov a o existujúcich dostupných finančných nástrojoch určených na podporu zlepšenia energetickej hospodárnosti budov a jednotiek budov,</w:t>
            </w:r>
          </w:p>
          <w:p w14:paraId="3631DDF1" w14:textId="094E8DF0" w:rsidR="0098507D" w:rsidRPr="0087108E" w:rsidRDefault="0098507D" w:rsidP="0098507D">
            <w:pPr>
              <w:pStyle w:val="Default"/>
              <w:rPr>
                <w:color w:val="auto"/>
                <w:sz w:val="22"/>
                <w:szCs w:val="22"/>
              </w:rPr>
            </w:pPr>
            <w:r w:rsidRPr="00A81FF1">
              <w:rPr>
                <w:color w:val="auto"/>
                <w:sz w:val="22"/>
                <w:szCs w:val="22"/>
              </w:rPr>
              <w:t>2. zoznam certifikovaných budov s ich zatriedením do energetickej triedy podľa jednotlivých kategórií budov,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21C251E" w14:textId="115B86AD" w:rsidR="0098507D" w:rsidRPr="005667E7" w:rsidRDefault="0098507D"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2286A9F" w14:textId="4E274B1E" w:rsidR="0098507D" w:rsidRDefault="0098507D" w:rsidP="0098507D">
            <w:pPr>
              <w:pStyle w:val="Default"/>
              <w:rPr>
                <w:sz w:val="22"/>
                <w:szCs w:val="22"/>
              </w:rPr>
            </w:pPr>
            <w:r>
              <w:rPr>
                <w:sz w:val="22"/>
                <w:szCs w:val="22"/>
              </w:rPr>
              <w:t xml:space="preserve">MH SR </w:t>
            </w:r>
          </w:p>
          <w:p w14:paraId="3C324CA3" w14:textId="77777777" w:rsidR="0098507D" w:rsidRPr="009B43BC" w:rsidRDefault="0098507D" w:rsidP="0098507D">
            <w:r w:rsidRPr="009B43BC">
              <w:t>Členské štáty môžu určiť jednotné kontaktné miesta zriadené podľa článku 22 ods. 3 písm. a) smernice (EÚ) 2023/1791 ako jednotné kontaktné miesta na účely tohto článku.</w:t>
            </w:r>
          </w:p>
          <w:p w14:paraId="64E69903" w14:textId="77777777" w:rsidR="0098507D" w:rsidRDefault="00EC154B" w:rsidP="0098507D">
            <w:pPr>
              <w:pStyle w:val="Default"/>
              <w:rPr>
                <w:rStyle w:val="Hypertextovprepojenie"/>
                <w:sz w:val="22"/>
                <w:szCs w:val="22"/>
              </w:rPr>
            </w:pPr>
            <w:hyperlink r:id="rId36" w:history="1">
              <w:r w:rsidR="0098507D" w:rsidRPr="006275D6">
                <w:rPr>
                  <w:rStyle w:val="Hypertextovprepojenie"/>
                  <w:sz w:val="20"/>
                  <w:szCs w:val="20"/>
                </w:rPr>
                <w:t>https://www.siea.sk/bezplatne-poradenstvo/</w:t>
              </w:r>
            </w:hyperlink>
          </w:p>
          <w:p w14:paraId="02ECB632" w14:textId="05E2B280" w:rsidR="0098507D" w:rsidRDefault="0098507D" w:rsidP="0098507D">
            <w:pPr>
              <w:pStyle w:val="Default"/>
              <w:rPr>
                <w:sz w:val="16"/>
                <w:szCs w:val="16"/>
              </w:rPr>
            </w:pPr>
            <w:r w:rsidRPr="00375D65">
              <w:rPr>
                <w:sz w:val="16"/>
                <w:szCs w:val="16"/>
              </w:rPr>
              <w:t xml:space="preserve">V regionálnych kanceláriách v 10 mestách na SR poskytnú odborné </w:t>
            </w:r>
            <w:r w:rsidRPr="00375D65">
              <w:rPr>
                <w:sz w:val="16"/>
                <w:szCs w:val="16"/>
              </w:rPr>
              <w:lastRenderedPageBreak/>
              <w:t>poradenstvo kvalifikovaní pracovníci Slovenskej agentúry životného prostredia</w:t>
            </w:r>
            <w:r>
              <w:rPr>
                <w:sz w:val="16"/>
                <w:szCs w:val="16"/>
              </w:rPr>
              <w:t>.</w:t>
            </w:r>
          </w:p>
          <w:p w14:paraId="014B8301" w14:textId="77777777" w:rsidR="0098507D" w:rsidRDefault="00EC154B" w:rsidP="0098507D">
            <w:pPr>
              <w:pStyle w:val="Default"/>
              <w:rPr>
                <w:sz w:val="16"/>
                <w:szCs w:val="16"/>
              </w:rPr>
            </w:pPr>
            <w:hyperlink r:id="rId37" w:history="1">
              <w:r w:rsidR="0098507D" w:rsidRPr="00A73167">
                <w:rPr>
                  <w:rStyle w:val="Hypertextovprepojenie"/>
                  <w:sz w:val="16"/>
                  <w:szCs w:val="16"/>
                </w:rPr>
                <w:t>https://www.sazp.sk/kontakt/kontakt-obnov-dom</w:t>
              </w:r>
            </w:hyperlink>
            <w:r w:rsidR="0098507D">
              <w:rPr>
                <w:sz w:val="16"/>
                <w:szCs w:val="16"/>
              </w:rPr>
              <w:t xml:space="preserve"> </w:t>
            </w:r>
          </w:p>
          <w:p w14:paraId="7CC8BD12" w14:textId="516DC80C" w:rsidR="0098507D" w:rsidRPr="00375D65" w:rsidRDefault="00EC154B" w:rsidP="0098507D">
            <w:pPr>
              <w:pStyle w:val="Default"/>
              <w:rPr>
                <w:sz w:val="16"/>
                <w:szCs w:val="16"/>
              </w:rPr>
            </w:pPr>
            <w:hyperlink r:id="rId38" w:history="1">
              <w:r w:rsidR="0098507D" w:rsidRPr="00680B7F">
                <w:rPr>
                  <w:rStyle w:val="Hypertextovprepojenie"/>
                  <w:sz w:val="16"/>
                  <w:szCs w:val="16"/>
                </w:rPr>
                <w:t>https://www.siea.sk/bezplatne-poradenstvo/</w:t>
              </w:r>
            </w:hyperlink>
            <w:r w:rsidR="0098507D">
              <w:rPr>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C0A5F30" w14:textId="30D14C2F"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4F293D1" w14:textId="77777777" w:rsidR="0098507D" w:rsidRPr="005667E7" w:rsidRDefault="0098507D" w:rsidP="0098507D">
            <w:pPr>
              <w:pStyle w:val="Default"/>
              <w:rPr>
                <w:sz w:val="22"/>
                <w:szCs w:val="22"/>
              </w:rPr>
            </w:pPr>
          </w:p>
        </w:tc>
      </w:tr>
      <w:tr w:rsidR="0098507D" w:rsidRPr="005667E7" w14:paraId="7AA2EE6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5A44988" w14:textId="77777777" w:rsidR="0098507D" w:rsidRPr="005667E7" w:rsidRDefault="0098507D" w:rsidP="0098507D">
            <w:pPr>
              <w:pStyle w:val="Default"/>
              <w:jc w:val="both"/>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AA5A9FE" w14:textId="77777777" w:rsidR="0098507D" w:rsidRPr="005667E7" w:rsidRDefault="0098507D" w:rsidP="0098507D">
            <w:pPr>
              <w:pStyle w:val="Default"/>
              <w:jc w:val="both"/>
              <w:rPr>
                <w:sz w:val="22"/>
                <w:szCs w:val="22"/>
              </w:rPr>
            </w:pPr>
            <w:r w:rsidRPr="005667E7">
              <w:rPr>
                <w:sz w:val="22"/>
                <w:szCs w:val="22"/>
              </w:rPr>
              <w:t xml:space="preserve">Na žiadosť členských štátov Komisia pomôže členským štátom pri usporiadaní informačných kampaní na účely odseku 1 a prvého </w:t>
            </w:r>
            <w:proofErr w:type="spellStart"/>
            <w:r w:rsidRPr="005667E7">
              <w:rPr>
                <w:sz w:val="22"/>
                <w:szCs w:val="22"/>
              </w:rPr>
              <w:t>pododseku</w:t>
            </w:r>
            <w:proofErr w:type="spellEnd"/>
            <w:r w:rsidRPr="005667E7">
              <w:rPr>
                <w:sz w:val="22"/>
                <w:szCs w:val="22"/>
              </w:rPr>
              <w:t xml:space="preserve"> tohto odseku, ktoré sa môžu riešiť v programoch Únie.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07748F8" w14:textId="0EB2E244"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B3727CF"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DFF289C"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0C5BE9E"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D2E73FD" w14:textId="65064BB0"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A247A6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4792115"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5F6DDAC" w14:textId="77777777" w:rsidR="0098507D" w:rsidRPr="005667E7" w:rsidRDefault="0098507D" w:rsidP="0098507D">
            <w:pPr>
              <w:pStyle w:val="Default"/>
              <w:rPr>
                <w:sz w:val="22"/>
                <w:szCs w:val="22"/>
              </w:rPr>
            </w:pPr>
          </w:p>
        </w:tc>
      </w:tr>
      <w:tr w:rsidR="0098507D" w:rsidRPr="005667E7" w14:paraId="68AB8F3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57A15E07" w14:textId="77777777" w:rsidR="0098507D" w:rsidRPr="005667E7" w:rsidRDefault="0098507D" w:rsidP="0098507D">
            <w:pPr>
              <w:pStyle w:val="Default"/>
              <w:jc w:val="both"/>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64A126C1" w14:textId="77777777" w:rsidR="0098507D" w:rsidRPr="005667E7" w:rsidRDefault="0098507D" w:rsidP="0098507D">
            <w:pPr>
              <w:pStyle w:val="Default"/>
              <w:jc w:val="both"/>
              <w:rPr>
                <w:sz w:val="22"/>
                <w:szCs w:val="22"/>
              </w:rPr>
            </w:pPr>
            <w:r w:rsidRPr="005667E7">
              <w:rPr>
                <w:sz w:val="22"/>
                <w:szCs w:val="22"/>
              </w:rPr>
              <w:t xml:space="preserve">Členské štáty zabezpečia, aby tí, ktorí sú zodpovední za vykonávanie tejto smernice, mali k dispozícii usmernenia a mali možnosť odborného vzdelávania vrátane nedostatočne zastúpených skupín. Takéto usmernenia a odborné vzdelávanie sa budú zaoberať dôležitosťou zlepšovania energetickej hospodárnosti a umožnia úvahy o najlepšej kombinácii zlepšovania energetickej efektívnosti, o znižovaní emisií skleníkových plynov, o využívaní energie z obnoviteľných zdrojov a o používaní centralizovaného zásobovania teplom a chladom pri navrhovaní, projektovaní, výstavbe a obnove priemyselných oblastí alebo oblastí na bývanie. Takéto usmernenia </w:t>
            </w:r>
            <w:r w:rsidRPr="005667E7">
              <w:rPr>
                <w:sz w:val="22"/>
                <w:szCs w:val="22"/>
              </w:rPr>
              <w:lastRenderedPageBreak/>
              <w:t>a odborná príprava sa môžu týkať aj štrukturálnych zlepšení, adaptácie na zmenu klímy, protipožiarnej bezpečnosti, rizík súvisiacich s intenzívnou seizmickou aktivitou, odstraňovania nebezpečných látok vrátane azbestu, emisií látok znečisťujúcich ovzdušie (vrátane jemných tuhých častíc), kvality vnútorného prostredia a prístupnosti pre osoby so zdravotným postihnutím. Členské štáty sa usilujú zaviesť opatrenia na podporu odbornej prípravy pre miestne a regionálne orgány, komunity vyrábajúce energiu z obnoviteľných zdrojov a iných príslušných aktérov, ako sú občianske iniciatívy zamerané na obnovu, s cieľom podporiť ciele tejto smernice.</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1558AFC1" w14:textId="54E258AB" w:rsidR="0098507D" w:rsidRPr="000E7ACC" w:rsidRDefault="0098507D" w:rsidP="0098507D">
            <w:pPr>
              <w:pStyle w:val="Default"/>
              <w:rPr>
                <w:color w:val="auto"/>
                <w:sz w:val="22"/>
                <w:szCs w:val="22"/>
              </w:rPr>
            </w:pPr>
            <w:r w:rsidRPr="000E7ACC">
              <w:rPr>
                <w:color w:val="auto"/>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6D6835B4" w14:textId="77777777" w:rsidR="0098507D" w:rsidRPr="000E7ACC" w:rsidRDefault="0098507D" w:rsidP="0098507D">
            <w:pPr>
              <w:pStyle w:val="Default"/>
              <w:rPr>
                <w:color w:val="auto"/>
                <w:sz w:val="22"/>
                <w:szCs w:val="22"/>
                <w:lang w:eastAsia="cs-CZ"/>
              </w:rPr>
            </w:pPr>
            <w:r w:rsidRPr="000E7ACC">
              <w:rPr>
                <w:color w:val="auto"/>
                <w:sz w:val="22"/>
                <w:szCs w:val="22"/>
                <w:lang w:eastAsia="cs-CZ"/>
              </w:rPr>
              <w:t>Zákon č. 555/2005 Z. z.</w:t>
            </w:r>
          </w:p>
          <w:p w14:paraId="55D2F725" w14:textId="77777777" w:rsidR="0098507D" w:rsidRPr="000E7ACC" w:rsidRDefault="0098507D" w:rsidP="0098507D">
            <w:pPr>
              <w:pStyle w:val="Default"/>
              <w:rPr>
                <w:color w:val="auto"/>
                <w:sz w:val="22"/>
                <w:szCs w:val="22"/>
                <w:lang w:eastAsia="cs-CZ"/>
              </w:rPr>
            </w:pPr>
          </w:p>
          <w:p w14:paraId="4CFCC352" w14:textId="77777777" w:rsidR="0098507D" w:rsidRPr="000E7ACC" w:rsidRDefault="0098507D" w:rsidP="0098507D">
            <w:pPr>
              <w:pStyle w:val="Default"/>
              <w:rPr>
                <w:color w:val="auto"/>
                <w:sz w:val="22"/>
                <w:szCs w:val="22"/>
                <w:lang w:eastAsia="cs-CZ"/>
              </w:rPr>
            </w:pPr>
          </w:p>
          <w:p w14:paraId="1B337B3A" w14:textId="77777777" w:rsidR="0098507D" w:rsidRPr="000E7ACC" w:rsidRDefault="0098507D" w:rsidP="0098507D">
            <w:pPr>
              <w:pStyle w:val="Default"/>
              <w:rPr>
                <w:color w:val="auto"/>
                <w:sz w:val="22"/>
                <w:szCs w:val="22"/>
                <w:lang w:eastAsia="cs-CZ"/>
              </w:rPr>
            </w:pPr>
          </w:p>
          <w:p w14:paraId="03890424" w14:textId="77777777" w:rsidR="0098507D" w:rsidRPr="000E7ACC" w:rsidRDefault="0098507D" w:rsidP="0098507D">
            <w:pPr>
              <w:pStyle w:val="Default"/>
              <w:rPr>
                <w:color w:val="auto"/>
                <w:sz w:val="22"/>
                <w:szCs w:val="22"/>
                <w:lang w:eastAsia="cs-CZ"/>
              </w:rPr>
            </w:pPr>
          </w:p>
          <w:p w14:paraId="4AF4460B" w14:textId="77777777" w:rsidR="0098507D" w:rsidRPr="000E7ACC" w:rsidRDefault="0098507D" w:rsidP="0098507D">
            <w:pPr>
              <w:pStyle w:val="Default"/>
              <w:rPr>
                <w:color w:val="auto"/>
                <w:sz w:val="22"/>
                <w:szCs w:val="22"/>
                <w:lang w:eastAsia="cs-CZ"/>
              </w:rPr>
            </w:pPr>
          </w:p>
          <w:p w14:paraId="7619A21E" w14:textId="77777777" w:rsidR="0098507D" w:rsidRPr="000E7ACC" w:rsidRDefault="0098507D" w:rsidP="0098507D">
            <w:pPr>
              <w:pStyle w:val="Default"/>
              <w:rPr>
                <w:color w:val="auto"/>
                <w:sz w:val="22"/>
                <w:szCs w:val="22"/>
                <w:lang w:eastAsia="cs-CZ"/>
              </w:rPr>
            </w:pPr>
          </w:p>
          <w:p w14:paraId="5307E704" w14:textId="77777777" w:rsidR="0098507D" w:rsidRPr="000E7ACC" w:rsidRDefault="0098507D" w:rsidP="0098507D">
            <w:r w:rsidRPr="000E7ACC">
              <w:t>Zákon č. 138/1992 Zb.</w:t>
            </w:r>
          </w:p>
          <w:p w14:paraId="1E90D410" w14:textId="77777777" w:rsidR="0098507D" w:rsidRPr="000E7ACC" w:rsidRDefault="0098507D" w:rsidP="0098507D">
            <w:pPr>
              <w:pStyle w:val="Default"/>
              <w:rPr>
                <w:color w:val="auto"/>
                <w:sz w:val="22"/>
                <w:szCs w:val="22"/>
                <w:lang w:eastAsia="cs-CZ"/>
              </w:rPr>
            </w:pPr>
          </w:p>
          <w:p w14:paraId="4C0704F3" w14:textId="77777777" w:rsidR="0098507D" w:rsidRPr="000E7ACC" w:rsidRDefault="0098507D" w:rsidP="0098507D">
            <w:pPr>
              <w:pStyle w:val="Default"/>
              <w:rPr>
                <w:color w:val="auto"/>
                <w:sz w:val="22"/>
                <w:szCs w:val="22"/>
                <w:lang w:eastAsia="cs-CZ"/>
              </w:rPr>
            </w:pPr>
          </w:p>
          <w:p w14:paraId="065B3956" w14:textId="2EF6C597" w:rsidR="0098507D" w:rsidRPr="000E7ACC" w:rsidRDefault="0098507D" w:rsidP="0098507D">
            <w:pPr>
              <w:pStyle w:val="Default"/>
              <w:rPr>
                <w:color w:val="auto"/>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1FBCA2" w14:textId="77777777" w:rsidR="0098507D" w:rsidRPr="0087108E" w:rsidRDefault="0098507D" w:rsidP="0098507D">
            <w:pPr>
              <w:pStyle w:val="Default"/>
              <w:rPr>
                <w:color w:val="auto"/>
                <w:sz w:val="22"/>
                <w:szCs w:val="22"/>
              </w:rPr>
            </w:pPr>
            <w:r w:rsidRPr="0087108E">
              <w:rPr>
                <w:color w:val="auto"/>
                <w:sz w:val="22"/>
                <w:szCs w:val="22"/>
              </w:rPr>
              <w:t xml:space="preserve">§ 9 </w:t>
            </w:r>
          </w:p>
          <w:p w14:paraId="5D3D83A0" w14:textId="4C08C752" w:rsidR="0098507D" w:rsidRPr="0087108E" w:rsidRDefault="0098507D" w:rsidP="0098507D">
            <w:pPr>
              <w:pStyle w:val="Default"/>
              <w:rPr>
                <w:color w:val="auto"/>
                <w:sz w:val="22"/>
                <w:szCs w:val="22"/>
              </w:rPr>
            </w:pPr>
            <w:r w:rsidRPr="0087108E">
              <w:rPr>
                <w:color w:val="auto"/>
                <w:sz w:val="22"/>
                <w:szCs w:val="22"/>
              </w:rPr>
              <w:t>O 1</w:t>
            </w:r>
          </w:p>
          <w:p w14:paraId="6A07628B" w14:textId="77777777" w:rsidR="0098507D" w:rsidRDefault="0098507D" w:rsidP="0098507D">
            <w:pPr>
              <w:pStyle w:val="Default"/>
              <w:rPr>
                <w:color w:val="auto"/>
                <w:sz w:val="22"/>
                <w:szCs w:val="22"/>
              </w:rPr>
            </w:pPr>
            <w:r w:rsidRPr="0087108E">
              <w:rPr>
                <w:color w:val="auto"/>
                <w:sz w:val="22"/>
                <w:szCs w:val="22"/>
              </w:rPr>
              <w:t>P c</w:t>
            </w:r>
          </w:p>
          <w:p w14:paraId="44772226" w14:textId="77777777" w:rsidR="0098507D" w:rsidRDefault="0098507D" w:rsidP="0098507D">
            <w:pPr>
              <w:pStyle w:val="Default"/>
              <w:rPr>
                <w:color w:val="auto"/>
                <w:sz w:val="22"/>
                <w:szCs w:val="22"/>
              </w:rPr>
            </w:pPr>
          </w:p>
          <w:p w14:paraId="33F2707A" w14:textId="77777777" w:rsidR="0098507D" w:rsidRDefault="0098507D" w:rsidP="0098507D">
            <w:pPr>
              <w:pStyle w:val="Default"/>
              <w:rPr>
                <w:color w:val="auto"/>
                <w:sz w:val="22"/>
                <w:szCs w:val="22"/>
              </w:rPr>
            </w:pPr>
          </w:p>
          <w:p w14:paraId="132E77A3" w14:textId="77777777" w:rsidR="0098507D" w:rsidRDefault="0098507D" w:rsidP="0098507D">
            <w:pPr>
              <w:pStyle w:val="Default"/>
              <w:rPr>
                <w:color w:val="auto"/>
                <w:sz w:val="22"/>
                <w:szCs w:val="22"/>
              </w:rPr>
            </w:pPr>
          </w:p>
          <w:p w14:paraId="3DA9C4D0" w14:textId="77777777" w:rsidR="0098507D" w:rsidRDefault="0098507D" w:rsidP="0098507D">
            <w:pPr>
              <w:pStyle w:val="Default"/>
              <w:rPr>
                <w:color w:val="auto"/>
                <w:sz w:val="22"/>
                <w:szCs w:val="22"/>
              </w:rPr>
            </w:pPr>
          </w:p>
          <w:p w14:paraId="1E1BF8D9" w14:textId="77777777" w:rsidR="0098507D" w:rsidRDefault="0098507D" w:rsidP="0098507D">
            <w:pPr>
              <w:pStyle w:val="Default"/>
              <w:rPr>
                <w:color w:val="auto"/>
                <w:sz w:val="22"/>
                <w:szCs w:val="22"/>
              </w:rPr>
            </w:pPr>
          </w:p>
          <w:p w14:paraId="5566396F" w14:textId="77777777" w:rsidR="0098507D" w:rsidRDefault="0098507D" w:rsidP="0098507D">
            <w:pPr>
              <w:pStyle w:val="Default"/>
              <w:rPr>
                <w:color w:val="auto"/>
                <w:sz w:val="22"/>
                <w:szCs w:val="22"/>
              </w:rPr>
            </w:pPr>
          </w:p>
          <w:p w14:paraId="756BCB2F" w14:textId="2E608F21" w:rsidR="0098507D" w:rsidRDefault="0098507D" w:rsidP="0098507D">
            <w:pPr>
              <w:pStyle w:val="Default"/>
              <w:rPr>
                <w:color w:val="auto"/>
                <w:sz w:val="22"/>
                <w:szCs w:val="22"/>
              </w:rPr>
            </w:pPr>
            <w:r>
              <w:rPr>
                <w:color w:val="auto"/>
                <w:sz w:val="22"/>
                <w:szCs w:val="22"/>
              </w:rPr>
              <w:t>§ 31</w:t>
            </w:r>
          </w:p>
          <w:p w14:paraId="495F9F48" w14:textId="69ABB925" w:rsidR="0098507D" w:rsidRDefault="0098507D" w:rsidP="0098507D">
            <w:pPr>
              <w:pStyle w:val="Default"/>
              <w:rPr>
                <w:color w:val="auto"/>
                <w:sz w:val="22"/>
                <w:szCs w:val="22"/>
              </w:rPr>
            </w:pPr>
            <w:r>
              <w:rPr>
                <w:color w:val="auto"/>
                <w:sz w:val="22"/>
                <w:szCs w:val="22"/>
              </w:rPr>
              <w:t>O 2</w:t>
            </w:r>
          </w:p>
          <w:p w14:paraId="4988B5DA" w14:textId="0D8D6CEE" w:rsidR="0098507D" w:rsidRDefault="0098507D" w:rsidP="0098507D">
            <w:pPr>
              <w:pStyle w:val="Default"/>
              <w:rPr>
                <w:color w:val="auto"/>
                <w:sz w:val="22"/>
                <w:szCs w:val="22"/>
              </w:rPr>
            </w:pPr>
            <w:r>
              <w:rPr>
                <w:color w:val="auto"/>
                <w:sz w:val="22"/>
                <w:szCs w:val="22"/>
              </w:rPr>
              <w:t>P e</w:t>
            </w:r>
          </w:p>
          <w:p w14:paraId="53E2BAF9" w14:textId="77777777" w:rsidR="0098507D" w:rsidRDefault="0098507D" w:rsidP="0098507D">
            <w:pPr>
              <w:pStyle w:val="Default"/>
              <w:rPr>
                <w:color w:val="auto"/>
                <w:sz w:val="22"/>
                <w:szCs w:val="22"/>
              </w:rPr>
            </w:pPr>
          </w:p>
          <w:p w14:paraId="79911590" w14:textId="77777777" w:rsidR="0098507D" w:rsidRDefault="0098507D" w:rsidP="0098507D">
            <w:pPr>
              <w:pStyle w:val="Default"/>
              <w:rPr>
                <w:color w:val="auto"/>
                <w:sz w:val="22"/>
                <w:szCs w:val="22"/>
              </w:rPr>
            </w:pPr>
          </w:p>
          <w:p w14:paraId="097871A5" w14:textId="77777777" w:rsidR="0098507D" w:rsidRDefault="0098507D" w:rsidP="0098507D">
            <w:pPr>
              <w:pStyle w:val="Default"/>
              <w:rPr>
                <w:color w:val="auto"/>
                <w:sz w:val="22"/>
                <w:szCs w:val="22"/>
              </w:rPr>
            </w:pPr>
          </w:p>
          <w:p w14:paraId="008AAD77" w14:textId="4AB00F5B" w:rsidR="0098507D" w:rsidRDefault="0098507D" w:rsidP="0098507D">
            <w:pPr>
              <w:pStyle w:val="Default"/>
              <w:rPr>
                <w:color w:val="auto"/>
                <w:sz w:val="22"/>
                <w:szCs w:val="22"/>
              </w:rPr>
            </w:pPr>
          </w:p>
          <w:p w14:paraId="5F4A045A" w14:textId="77777777" w:rsidR="005A7BBF" w:rsidRDefault="005A7BBF" w:rsidP="0098507D">
            <w:pPr>
              <w:pStyle w:val="Default"/>
              <w:rPr>
                <w:color w:val="auto"/>
                <w:sz w:val="22"/>
                <w:szCs w:val="22"/>
              </w:rPr>
            </w:pPr>
          </w:p>
          <w:p w14:paraId="1B139E89" w14:textId="6338C66E" w:rsidR="0098507D" w:rsidRDefault="00A2338D" w:rsidP="0098507D">
            <w:pPr>
              <w:pStyle w:val="Default"/>
              <w:rPr>
                <w:color w:val="auto"/>
                <w:sz w:val="22"/>
                <w:szCs w:val="22"/>
              </w:rPr>
            </w:pPr>
            <w:r>
              <w:rPr>
                <w:color w:val="auto"/>
                <w:sz w:val="22"/>
                <w:szCs w:val="22"/>
              </w:rPr>
              <w:t>P g</w:t>
            </w:r>
          </w:p>
          <w:p w14:paraId="68F86F30" w14:textId="63DB327B" w:rsidR="0098507D" w:rsidRDefault="0098507D" w:rsidP="0098507D">
            <w:pPr>
              <w:pStyle w:val="Default"/>
              <w:rPr>
                <w:color w:val="auto"/>
                <w:sz w:val="22"/>
                <w:szCs w:val="22"/>
              </w:rPr>
            </w:pPr>
          </w:p>
          <w:p w14:paraId="6B2C7392" w14:textId="4E9F15AB" w:rsidR="0098507D" w:rsidRDefault="0098507D" w:rsidP="0098507D">
            <w:pPr>
              <w:pStyle w:val="Default"/>
              <w:rPr>
                <w:color w:val="auto"/>
                <w:sz w:val="22"/>
                <w:szCs w:val="22"/>
              </w:rPr>
            </w:pPr>
          </w:p>
          <w:p w14:paraId="480F199C" w14:textId="0074CC81" w:rsidR="0098507D" w:rsidRDefault="0098507D" w:rsidP="0098507D">
            <w:pPr>
              <w:pStyle w:val="Default"/>
              <w:rPr>
                <w:color w:val="auto"/>
                <w:sz w:val="22"/>
                <w:szCs w:val="22"/>
              </w:rPr>
            </w:pPr>
          </w:p>
          <w:p w14:paraId="1BD61668" w14:textId="52895463" w:rsidR="0098507D" w:rsidRDefault="0098507D" w:rsidP="0098507D">
            <w:pPr>
              <w:pStyle w:val="Default"/>
              <w:rPr>
                <w:color w:val="auto"/>
                <w:sz w:val="22"/>
                <w:szCs w:val="22"/>
              </w:rPr>
            </w:pPr>
          </w:p>
          <w:p w14:paraId="797736CC" w14:textId="01837575" w:rsidR="0098507D" w:rsidRDefault="0098507D" w:rsidP="0098507D">
            <w:pPr>
              <w:pStyle w:val="Default"/>
              <w:rPr>
                <w:color w:val="auto"/>
                <w:sz w:val="22"/>
                <w:szCs w:val="22"/>
              </w:rPr>
            </w:pPr>
          </w:p>
          <w:p w14:paraId="2B3DC0CD" w14:textId="0F06CCB1" w:rsidR="0098507D" w:rsidRDefault="0098507D" w:rsidP="0098507D">
            <w:pPr>
              <w:pStyle w:val="Default"/>
              <w:rPr>
                <w:color w:val="auto"/>
                <w:sz w:val="22"/>
                <w:szCs w:val="22"/>
              </w:rPr>
            </w:pPr>
          </w:p>
          <w:p w14:paraId="12E76D9B" w14:textId="224AAD93" w:rsidR="0098507D" w:rsidRDefault="0098507D" w:rsidP="0098507D">
            <w:pPr>
              <w:pStyle w:val="Default"/>
              <w:rPr>
                <w:color w:val="auto"/>
                <w:sz w:val="22"/>
                <w:szCs w:val="22"/>
              </w:rPr>
            </w:pPr>
          </w:p>
          <w:p w14:paraId="74B350E3" w14:textId="49EB5800" w:rsidR="0098507D" w:rsidRPr="0087108E" w:rsidRDefault="00A2338D" w:rsidP="0098507D">
            <w:pPr>
              <w:pStyle w:val="Default"/>
              <w:rPr>
                <w:color w:val="auto"/>
                <w:sz w:val="22"/>
                <w:szCs w:val="22"/>
              </w:rPr>
            </w:pPr>
            <w:r>
              <w:rPr>
                <w:color w:val="auto"/>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70C6F073" w14:textId="140C636A" w:rsidR="0098507D" w:rsidRPr="0087108E" w:rsidRDefault="0098507D" w:rsidP="0098507D">
            <w:pPr>
              <w:pStyle w:val="Default"/>
              <w:rPr>
                <w:color w:val="auto"/>
                <w:sz w:val="22"/>
                <w:szCs w:val="22"/>
              </w:rPr>
            </w:pPr>
            <w:r w:rsidRPr="0087108E">
              <w:rPr>
                <w:color w:val="auto"/>
                <w:sz w:val="22"/>
                <w:szCs w:val="22"/>
              </w:rPr>
              <w:lastRenderedPageBreak/>
              <w:t>(1) Ministerstvo dopravy Slovenskej republiky (ďalej len „ministerstvo“) ako ústredný orgán štátnej správy</w:t>
            </w:r>
          </w:p>
          <w:p w14:paraId="5D40476A" w14:textId="77777777" w:rsidR="0098507D" w:rsidRDefault="0098507D" w:rsidP="0098507D">
            <w:pPr>
              <w:pStyle w:val="Default"/>
              <w:rPr>
                <w:color w:val="auto"/>
                <w:sz w:val="22"/>
                <w:szCs w:val="22"/>
              </w:rPr>
            </w:pPr>
            <w:r w:rsidRPr="002328AB">
              <w:rPr>
                <w:color w:val="auto"/>
                <w:sz w:val="22"/>
                <w:szCs w:val="22"/>
              </w:rPr>
              <w:t>c) zostavuje zoznam existujúcich a navrhovaných opatrení a nástrojov na podporu splnenia opatrení z národného plánu vrátane opatrení a nástrojov finančnej povahy,</w:t>
            </w:r>
          </w:p>
          <w:p w14:paraId="0D6FF960" w14:textId="77777777" w:rsidR="0098507D" w:rsidRDefault="0098507D" w:rsidP="0098507D">
            <w:pPr>
              <w:pStyle w:val="Default"/>
              <w:rPr>
                <w:color w:val="auto"/>
                <w:sz w:val="22"/>
                <w:szCs w:val="22"/>
              </w:rPr>
            </w:pPr>
          </w:p>
          <w:p w14:paraId="06FF78A2" w14:textId="77777777" w:rsidR="0098507D" w:rsidRDefault="0098507D" w:rsidP="0098507D">
            <w:pPr>
              <w:pStyle w:val="Default"/>
              <w:rPr>
                <w:color w:val="auto"/>
                <w:sz w:val="22"/>
                <w:szCs w:val="22"/>
              </w:rPr>
            </w:pPr>
            <w:r>
              <w:rPr>
                <w:color w:val="auto"/>
                <w:sz w:val="22"/>
                <w:szCs w:val="22"/>
              </w:rPr>
              <w:t xml:space="preserve">e) </w:t>
            </w:r>
            <w:r w:rsidRPr="006275D6">
              <w:rPr>
                <w:color w:val="auto"/>
                <w:sz w:val="22"/>
                <w:szCs w:val="22"/>
              </w:rPr>
              <w:t>dbať o rast odbornosti inžinierov a podporovať ich odborné celoživotné vzdelávanie, organizovať odborné podujatia, propagačné a vzdelávacie aktivity pre členov komory v oblasti architektúry a stavebníctva a spolupracovať s odbornými inštitúciami pri projektoch,</w:t>
            </w:r>
          </w:p>
          <w:p w14:paraId="111768D9" w14:textId="4035DBDA" w:rsidR="0098507D" w:rsidRDefault="0098507D" w:rsidP="0098507D">
            <w:pPr>
              <w:pStyle w:val="Default"/>
              <w:rPr>
                <w:color w:val="auto"/>
                <w:sz w:val="22"/>
                <w:szCs w:val="22"/>
              </w:rPr>
            </w:pPr>
            <w:r>
              <w:rPr>
                <w:color w:val="auto"/>
                <w:sz w:val="22"/>
                <w:szCs w:val="22"/>
              </w:rPr>
              <w:t xml:space="preserve">g) </w:t>
            </w:r>
            <w:r w:rsidRPr="006275D6">
              <w:rPr>
                <w:color w:val="auto"/>
                <w:sz w:val="22"/>
                <w:szCs w:val="22"/>
              </w:rPr>
              <w:t xml:space="preserve">prispievať k rozvoju výstavby a stavebníctva spoluprácou s vysokými a </w:t>
            </w:r>
            <w:r w:rsidRPr="006275D6">
              <w:rPr>
                <w:color w:val="auto"/>
                <w:sz w:val="22"/>
                <w:szCs w:val="22"/>
              </w:rPr>
              <w:lastRenderedPageBreak/>
              <w:t>strednými školami, so špeciálnymi vedeckými a vzdelávacími inštitúciami, so štátnymi orgánmi a s obcami a ich záujmovými a regionálnymi združeniami a podieľať sa na ochrane verejných záujmov v oblasti výstavby,</w:t>
            </w:r>
          </w:p>
          <w:p w14:paraId="1E32FA98" w14:textId="52ACF84D" w:rsidR="0098507D" w:rsidRPr="0087108E" w:rsidRDefault="0098507D" w:rsidP="0098507D">
            <w:pPr>
              <w:pStyle w:val="Default"/>
              <w:rPr>
                <w:color w:val="auto"/>
                <w:sz w:val="22"/>
                <w:szCs w:val="22"/>
              </w:rPr>
            </w:pPr>
            <w:r>
              <w:rPr>
                <w:color w:val="auto"/>
                <w:sz w:val="22"/>
                <w:szCs w:val="22"/>
              </w:rPr>
              <w:t xml:space="preserve">h) </w:t>
            </w:r>
            <w:r w:rsidRPr="006275D6">
              <w:rPr>
                <w:color w:val="auto"/>
                <w:sz w:val="22"/>
                <w:szCs w:val="22"/>
              </w:rPr>
              <w:t>prispievať k rozvoju vzdelávania v oblasti výstavby a stavebníctva spoluprácou na obsahu študijných programov a projektov vysokých škôl a na akreditácii študijných odborov a odborných inštitúcií,</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24C462E0" w14:textId="3D9290AE" w:rsidR="0098507D" w:rsidRPr="005667E7" w:rsidRDefault="0023505B" w:rsidP="0098507D">
            <w:pPr>
              <w:pStyle w:val="Default"/>
              <w:rPr>
                <w:sz w:val="22"/>
                <w:szCs w:val="22"/>
              </w:rPr>
            </w:pPr>
            <w:r>
              <w:rPr>
                <w:sz w:val="22"/>
                <w:szCs w:val="22"/>
              </w:rPr>
              <w:lastRenderedPageBreak/>
              <w:t>Č</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0AE203ED" w14:textId="2ACEE10F" w:rsidR="0098507D" w:rsidRDefault="0098507D" w:rsidP="0098507D">
            <w:pPr>
              <w:pStyle w:val="Default"/>
              <w:rPr>
                <w:sz w:val="22"/>
                <w:szCs w:val="22"/>
              </w:rPr>
            </w:pPr>
            <w:r>
              <w:rPr>
                <w:sz w:val="22"/>
                <w:szCs w:val="22"/>
              </w:rPr>
              <w:t>MD SR</w:t>
            </w:r>
          </w:p>
          <w:p w14:paraId="390397FD" w14:textId="77777777" w:rsidR="0098507D" w:rsidRDefault="0098507D" w:rsidP="0098507D">
            <w:pPr>
              <w:pStyle w:val="Default"/>
              <w:rPr>
                <w:sz w:val="22"/>
                <w:szCs w:val="22"/>
              </w:rPr>
            </w:pPr>
          </w:p>
          <w:p w14:paraId="0CC09DF6" w14:textId="77777777" w:rsidR="0098507D" w:rsidRDefault="0098507D" w:rsidP="0098507D">
            <w:pPr>
              <w:pStyle w:val="Default"/>
              <w:rPr>
                <w:sz w:val="22"/>
                <w:szCs w:val="22"/>
              </w:rPr>
            </w:pPr>
          </w:p>
          <w:p w14:paraId="08ADA2D7" w14:textId="77777777" w:rsidR="0098507D" w:rsidRDefault="0098507D" w:rsidP="0098507D">
            <w:pPr>
              <w:pStyle w:val="Default"/>
              <w:rPr>
                <w:sz w:val="22"/>
                <w:szCs w:val="22"/>
              </w:rPr>
            </w:pPr>
          </w:p>
          <w:p w14:paraId="771B7735" w14:textId="77777777" w:rsidR="0098507D" w:rsidRDefault="0098507D" w:rsidP="0098507D">
            <w:pPr>
              <w:pStyle w:val="Default"/>
              <w:rPr>
                <w:sz w:val="22"/>
                <w:szCs w:val="22"/>
              </w:rPr>
            </w:pPr>
          </w:p>
          <w:p w14:paraId="0FEB0190" w14:textId="77777777" w:rsidR="0098507D" w:rsidRDefault="0098507D" w:rsidP="0098507D">
            <w:pPr>
              <w:pStyle w:val="Default"/>
              <w:rPr>
                <w:sz w:val="22"/>
                <w:szCs w:val="22"/>
              </w:rPr>
            </w:pPr>
          </w:p>
          <w:p w14:paraId="7C04EE04" w14:textId="77777777" w:rsidR="0098507D" w:rsidRDefault="0098507D" w:rsidP="0098507D">
            <w:pPr>
              <w:pStyle w:val="Default"/>
              <w:rPr>
                <w:sz w:val="22"/>
                <w:szCs w:val="22"/>
              </w:rPr>
            </w:pPr>
          </w:p>
          <w:p w14:paraId="1AC141E6" w14:textId="77777777" w:rsidR="0098507D" w:rsidRDefault="0098507D" w:rsidP="0098507D">
            <w:pPr>
              <w:pStyle w:val="Default"/>
              <w:rPr>
                <w:sz w:val="22"/>
                <w:szCs w:val="22"/>
              </w:rPr>
            </w:pPr>
          </w:p>
          <w:p w14:paraId="22F2EE21" w14:textId="77777777" w:rsidR="0098507D" w:rsidRDefault="0098507D" w:rsidP="0098507D">
            <w:pPr>
              <w:pStyle w:val="Default"/>
              <w:rPr>
                <w:sz w:val="22"/>
                <w:szCs w:val="22"/>
              </w:rPr>
            </w:pPr>
          </w:p>
          <w:p w14:paraId="35981899" w14:textId="3D4CE449" w:rsidR="0098507D" w:rsidRDefault="0098507D" w:rsidP="0098507D">
            <w:pPr>
              <w:pStyle w:val="Default"/>
              <w:rPr>
                <w:sz w:val="22"/>
                <w:szCs w:val="22"/>
              </w:rPr>
            </w:pPr>
          </w:p>
          <w:p w14:paraId="49DE9465" w14:textId="5720AE48" w:rsidR="0098507D" w:rsidRDefault="0098507D" w:rsidP="0098507D">
            <w:pPr>
              <w:pStyle w:val="Default"/>
              <w:rPr>
                <w:sz w:val="22"/>
                <w:szCs w:val="22"/>
              </w:rPr>
            </w:pPr>
          </w:p>
          <w:p w14:paraId="1BCAD607" w14:textId="2AA0BC09" w:rsidR="0098507D" w:rsidRDefault="0098507D" w:rsidP="0098507D">
            <w:pPr>
              <w:pStyle w:val="Default"/>
              <w:rPr>
                <w:sz w:val="22"/>
                <w:szCs w:val="22"/>
              </w:rPr>
            </w:pPr>
          </w:p>
          <w:p w14:paraId="735A7E5B" w14:textId="6394B2B5" w:rsidR="0098507D" w:rsidRDefault="0098507D" w:rsidP="0098507D">
            <w:pPr>
              <w:pStyle w:val="Default"/>
              <w:rPr>
                <w:sz w:val="22"/>
                <w:szCs w:val="22"/>
              </w:rPr>
            </w:pPr>
          </w:p>
          <w:p w14:paraId="5A98B4C0" w14:textId="266CDFA8" w:rsidR="0098507D" w:rsidRDefault="0098507D" w:rsidP="0098507D">
            <w:pPr>
              <w:pStyle w:val="Default"/>
              <w:rPr>
                <w:sz w:val="22"/>
                <w:szCs w:val="22"/>
              </w:rPr>
            </w:pPr>
          </w:p>
          <w:p w14:paraId="39CCEC6D" w14:textId="42EF11A3" w:rsidR="0098507D" w:rsidRDefault="0098507D" w:rsidP="0098507D">
            <w:pPr>
              <w:pStyle w:val="Default"/>
              <w:rPr>
                <w:sz w:val="22"/>
                <w:szCs w:val="22"/>
              </w:rPr>
            </w:pPr>
          </w:p>
          <w:p w14:paraId="68845F99" w14:textId="0BCE84A2" w:rsidR="0098507D" w:rsidRDefault="0098507D" w:rsidP="0098507D">
            <w:pPr>
              <w:pStyle w:val="Default"/>
              <w:rPr>
                <w:sz w:val="22"/>
                <w:szCs w:val="22"/>
              </w:rPr>
            </w:pPr>
          </w:p>
          <w:p w14:paraId="0CC30410" w14:textId="22CAEFFA" w:rsidR="0098507D" w:rsidRDefault="0098507D" w:rsidP="0098507D">
            <w:pPr>
              <w:pStyle w:val="Default"/>
              <w:rPr>
                <w:sz w:val="22"/>
                <w:szCs w:val="22"/>
              </w:rPr>
            </w:pPr>
          </w:p>
          <w:p w14:paraId="5E64FBCC" w14:textId="35EB2947" w:rsidR="0098507D" w:rsidRDefault="0098507D" w:rsidP="0098507D">
            <w:pPr>
              <w:pStyle w:val="Default"/>
              <w:rPr>
                <w:sz w:val="22"/>
                <w:szCs w:val="22"/>
              </w:rPr>
            </w:pPr>
          </w:p>
          <w:p w14:paraId="199B5EE3" w14:textId="3CDB0FC1" w:rsidR="0098507D" w:rsidRDefault="0098507D" w:rsidP="0098507D">
            <w:pPr>
              <w:pStyle w:val="Default"/>
              <w:rPr>
                <w:sz w:val="22"/>
                <w:szCs w:val="22"/>
              </w:rPr>
            </w:pPr>
          </w:p>
          <w:p w14:paraId="3AF82BEA" w14:textId="526F5F52" w:rsidR="0098507D" w:rsidRDefault="0098507D" w:rsidP="0098507D">
            <w:pPr>
              <w:pStyle w:val="Default"/>
              <w:rPr>
                <w:sz w:val="22"/>
                <w:szCs w:val="22"/>
              </w:rPr>
            </w:pPr>
          </w:p>
          <w:p w14:paraId="15A8B192" w14:textId="49C7905E" w:rsidR="0098507D" w:rsidRDefault="0098507D" w:rsidP="0098507D">
            <w:pPr>
              <w:pStyle w:val="Default"/>
              <w:rPr>
                <w:sz w:val="22"/>
                <w:szCs w:val="22"/>
              </w:rPr>
            </w:pPr>
          </w:p>
          <w:p w14:paraId="07FA3427" w14:textId="21EB2A8A" w:rsidR="0098507D" w:rsidRDefault="0098507D" w:rsidP="0098507D">
            <w:pPr>
              <w:pStyle w:val="Default"/>
              <w:rPr>
                <w:sz w:val="22"/>
                <w:szCs w:val="22"/>
              </w:rPr>
            </w:pPr>
          </w:p>
          <w:p w14:paraId="55CBC733" w14:textId="47B59824" w:rsidR="0098507D" w:rsidRDefault="0098507D" w:rsidP="0098507D">
            <w:pPr>
              <w:pStyle w:val="Default"/>
              <w:rPr>
                <w:sz w:val="22"/>
                <w:szCs w:val="22"/>
              </w:rPr>
            </w:pPr>
          </w:p>
          <w:p w14:paraId="1C9A7E1D" w14:textId="68D9E1BE" w:rsidR="0098507D" w:rsidRDefault="0098507D" w:rsidP="0098507D">
            <w:pPr>
              <w:pStyle w:val="Default"/>
              <w:rPr>
                <w:sz w:val="22"/>
                <w:szCs w:val="22"/>
              </w:rPr>
            </w:pPr>
          </w:p>
          <w:p w14:paraId="09B61616" w14:textId="7B4A0671" w:rsidR="0098507D" w:rsidRDefault="0098507D" w:rsidP="0098507D">
            <w:pPr>
              <w:pStyle w:val="Default"/>
              <w:rPr>
                <w:sz w:val="22"/>
                <w:szCs w:val="22"/>
              </w:rPr>
            </w:pPr>
          </w:p>
          <w:p w14:paraId="61E616BC" w14:textId="5E54B424" w:rsidR="0098507D" w:rsidRDefault="0098507D" w:rsidP="0098507D">
            <w:pPr>
              <w:pStyle w:val="Default"/>
              <w:rPr>
                <w:sz w:val="22"/>
                <w:szCs w:val="22"/>
              </w:rPr>
            </w:pPr>
          </w:p>
          <w:p w14:paraId="728FA430" w14:textId="772D217A" w:rsidR="0098507D" w:rsidRDefault="0098507D" w:rsidP="0098507D">
            <w:pPr>
              <w:pStyle w:val="Default"/>
              <w:rPr>
                <w:sz w:val="22"/>
                <w:szCs w:val="22"/>
              </w:rPr>
            </w:pPr>
          </w:p>
          <w:p w14:paraId="196A39C3" w14:textId="7B770ABF" w:rsidR="0098507D" w:rsidRDefault="0098507D" w:rsidP="0098507D">
            <w:pPr>
              <w:pStyle w:val="Default"/>
              <w:rPr>
                <w:sz w:val="22"/>
                <w:szCs w:val="22"/>
              </w:rPr>
            </w:pPr>
          </w:p>
          <w:p w14:paraId="20E438F9" w14:textId="77777777" w:rsidR="0098507D" w:rsidRDefault="0098507D" w:rsidP="0098507D">
            <w:pPr>
              <w:pStyle w:val="Default"/>
              <w:rPr>
                <w:sz w:val="22"/>
                <w:szCs w:val="22"/>
              </w:rPr>
            </w:pPr>
          </w:p>
          <w:p w14:paraId="53A23945" w14:textId="30BBF44E" w:rsidR="0098507D" w:rsidRDefault="0098507D" w:rsidP="0098507D">
            <w:pPr>
              <w:pStyle w:val="Default"/>
            </w:pPr>
            <w:r>
              <w:rPr>
                <w:sz w:val="22"/>
                <w:szCs w:val="22"/>
              </w:rPr>
              <w:t>MH SR EED</w:t>
            </w:r>
          </w:p>
          <w:p w14:paraId="1D11F40F" w14:textId="49E43A6D" w:rsidR="0098507D" w:rsidRPr="005667E7" w:rsidRDefault="00EC154B" w:rsidP="0098507D">
            <w:pPr>
              <w:pStyle w:val="Default"/>
              <w:rPr>
                <w:sz w:val="22"/>
                <w:szCs w:val="22"/>
              </w:rPr>
            </w:pPr>
            <w:hyperlink r:id="rId39" w:history="1">
              <w:r w:rsidR="0098507D" w:rsidRPr="00680B7F">
                <w:rPr>
                  <w:rStyle w:val="Hypertextovprepojenie"/>
                  <w:sz w:val="22"/>
                  <w:szCs w:val="22"/>
                </w:rPr>
                <w:t>https://www.siea.sk/bezplatne-poradenstvo/</w:t>
              </w:r>
            </w:hyperlink>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54CC9E44" w14:textId="6929B3EA" w:rsidR="0098507D" w:rsidRPr="005667E7" w:rsidRDefault="0098507D" w:rsidP="0098507D">
            <w:pPr>
              <w:pStyle w:val="Default"/>
              <w:rPr>
                <w:sz w:val="22"/>
                <w:szCs w:val="22"/>
              </w:rPr>
            </w:pPr>
            <w:r>
              <w:rPr>
                <w:sz w:val="22"/>
                <w:szCs w:val="22"/>
              </w:rPr>
              <w:lastRenderedPageBreak/>
              <w:t>GP-N</w:t>
            </w:r>
            <w:r w:rsidDel="00EF499B">
              <w:t xml:space="preserve"> </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48E08718" w14:textId="00E3DFD9" w:rsidR="0098507D" w:rsidRPr="005667E7" w:rsidRDefault="0098507D" w:rsidP="0098507D">
            <w:pPr>
              <w:pStyle w:val="Default"/>
              <w:rPr>
                <w:sz w:val="22"/>
                <w:szCs w:val="22"/>
              </w:rPr>
            </w:pPr>
          </w:p>
        </w:tc>
      </w:tr>
      <w:tr w:rsidR="0098507D" w:rsidRPr="005667E7" w14:paraId="066C9CE6"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8A30A1A"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1C75359" w14:textId="77777777" w:rsidR="0098507D" w:rsidRPr="005667E7" w:rsidRDefault="0098507D" w:rsidP="0098507D">
            <w:pPr>
              <w:pStyle w:val="Default"/>
              <w:jc w:val="both"/>
              <w:rPr>
                <w:sz w:val="22"/>
                <w:szCs w:val="22"/>
              </w:rPr>
            </w:pPr>
            <w:r w:rsidRPr="005667E7">
              <w:rPr>
                <w:sz w:val="22"/>
                <w:szCs w:val="22"/>
              </w:rPr>
              <w:t xml:space="preserve">Komisia neustále zlepšuje svoje informačné služby, najmä webové sídlo, ktoré zriadila ako európsky portál pre energetickú hospodárnosť budov určený pre občanov, odborníkov a orgány, aby sa pomohlo úsiliu členských štátov o zvyšovanie informovanosti a povedomia. Informácie uvádzané na tomto webovom sídle by mohli zahŕňať odkazy na relevantné právo Únie, národné, regionálne a miestne právne predpisy, odkazy na webové stránky EUROPA, ktoré obsahujú národné akčné plány energetickej efektívnosti, odkazy na dostupné finančné nástroje, </w:t>
            </w:r>
            <w:r w:rsidRPr="005667E7">
              <w:rPr>
                <w:sz w:val="22"/>
                <w:szCs w:val="22"/>
              </w:rPr>
              <w:lastRenderedPageBreak/>
              <w:t>ako aj na príklady najlepších postupov na národnej, regionálnej a miestnej úrovni, a to aj pokiaľ ide o jednotné kontaktné miesta zriadené podľa článku 18 tejto smernice. V kontexte Európskeho fondu regionálneho rozvoja, Kohézneho fondu a Fondu na spravodlivú transformáciu zriadeného nariadením Európskeho parlamentu a Rady (EÚ) 2021/1056 (33), Sociálno-klimatického fondu a Mechanizmu na podporu obnovy a odolnosti Komisia pokračuje a ďalej zintenzívňuje svoje informačné služby s cieľom uľahčovať používanie dostupných finančných prostriedkov tým, že poskytuje pomoc a informácie, a to aj v spolupráci s Európskou investičnou bankou, prostredníctvom Európskeho nástroja miestnej pomoci v oblasti energie, o možnostiach financovania zainteresovaným stranám vrátane národných, regionálnych a miestnych orgánov, pričom zohľadňuje najnovšie zmeny v regulačnom rámci.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6D55740" w14:textId="77777777" w:rsidR="0098507D" w:rsidRPr="005667E7" w:rsidRDefault="0098507D" w:rsidP="0098507D">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180E48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8CBE450"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1029FA9"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CB404FD" w14:textId="3AC532B6"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1303BA5"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26D0BB3" w14:textId="1D93B290"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C6694EF" w14:textId="77777777" w:rsidR="0098507D" w:rsidRPr="005667E7" w:rsidRDefault="0098507D" w:rsidP="0098507D">
            <w:pPr>
              <w:pStyle w:val="Default"/>
              <w:rPr>
                <w:sz w:val="22"/>
                <w:szCs w:val="22"/>
              </w:rPr>
            </w:pPr>
          </w:p>
        </w:tc>
      </w:tr>
      <w:tr w:rsidR="0098507D" w:rsidRPr="005667E7" w14:paraId="1ABF55F3" w14:textId="77777777" w:rsidTr="00030DBE">
        <w:trPr>
          <w:gridAfter w:val="1"/>
          <w:wAfter w:w="69" w:type="dxa"/>
          <w:trHeight w:val="23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FCBD1A4" w14:textId="77777777" w:rsidR="0098507D" w:rsidRPr="005667E7" w:rsidRDefault="0098507D" w:rsidP="0098507D">
            <w:pPr>
              <w:pStyle w:val="Default"/>
              <w:jc w:val="both"/>
              <w:rPr>
                <w:sz w:val="22"/>
                <w:szCs w:val="22"/>
              </w:rPr>
            </w:pPr>
            <w:r>
              <w:rPr>
                <w:sz w:val="22"/>
                <w:szCs w:val="22"/>
              </w:rPr>
              <w:t>Č:</w:t>
            </w:r>
            <w:r w:rsidRPr="005667E7">
              <w:rPr>
                <w:sz w:val="22"/>
                <w:szCs w:val="22"/>
              </w:rPr>
              <w:t>30</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93628E4" w14:textId="77777777" w:rsidR="0098507D" w:rsidRPr="005667E7" w:rsidRDefault="0098507D" w:rsidP="0098507D">
            <w:pPr>
              <w:pStyle w:val="Default"/>
              <w:jc w:val="both"/>
              <w:rPr>
                <w:sz w:val="22"/>
                <w:szCs w:val="22"/>
              </w:rPr>
            </w:pPr>
            <w:r w:rsidRPr="005667E7">
              <w:rPr>
                <w:b/>
                <w:bCs/>
                <w:sz w:val="22"/>
                <w:szCs w:val="22"/>
              </w:rPr>
              <w:t>Konzultácie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DCB8207"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348202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10681A9"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1A9162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EC37CE8"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C9BA69A"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A532A7A"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3915D91" w14:textId="77777777" w:rsidR="0098507D" w:rsidRPr="005667E7" w:rsidRDefault="0098507D" w:rsidP="0098507D">
            <w:pPr>
              <w:pStyle w:val="Default"/>
              <w:rPr>
                <w:sz w:val="22"/>
                <w:szCs w:val="22"/>
              </w:rPr>
            </w:pPr>
          </w:p>
        </w:tc>
      </w:tr>
      <w:tr w:rsidR="0098507D" w:rsidRPr="005667E7" w14:paraId="2D4E2D9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9510FB0" w14:textId="77777777" w:rsidR="0098507D" w:rsidRPr="005667E7" w:rsidRDefault="0098507D" w:rsidP="0098507D">
            <w:pPr>
              <w:pStyle w:val="Default"/>
              <w:jc w:val="both"/>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5D3A68E" w14:textId="77777777" w:rsidR="0098507D" w:rsidRPr="005667E7" w:rsidRDefault="0098507D" w:rsidP="0098507D">
            <w:pPr>
              <w:pStyle w:val="Default"/>
              <w:jc w:val="both"/>
              <w:rPr>
                <w:sz w:val="22"/>
                <w:szCs w:val="22"/>
              </w:rPr>
            </w:pPr>
            <w:r w:rsidRPr="005667E7">
              <w:rPr>
                <w:sz w:val="22"/>
                <w:szCs w:val="22"/>
              </w:rPr>
              <w:t>Aby sa umožnilo efektívne vykonávanie tejto smernice, členské štáty uskutočnia relevantné konzultácie so zainteresovanými stranami vrátane miestnych a regionálnych orgánov v súlade s príslušným vnútroštátnym právom. Tieto konzultácie sú osobitne dôležité z hľadiska uplatňovania článku 29.</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3A98AB3"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A3ACB45" w14:textId="3B7D2572" w:rsidR="0098507D" w:rsidRPr="005667E7" w:rsidRDefault="0098507D" w:rsidP="0098507D">
            <w:pPr>
              <w:pStyle w:val="Default"/>
              <w:rPr>
                <w:sz w:val="22"/>
                <w:szCs w:val="22"/>
              </w:rPr>
            </w:pPr>
            <w:r>
              <w:rPr>
                <w:sz w:val="22"/>
                <w:szCs w:val="22"/>
                <w:lang w:eastAsia="cs-CZ"/>
              </w:rPr>
              <w:t>Z</w:t>
            </w:r>
            <w:r w:rsidRPr="00DD2E61">
              <w:rPr>
                <w:sz w:val="22"/>
                <w:szCs w:val="22"/>
                <w:lang w:eastAsia="cs-CZ"/>
              </w:rPr>
              <w:t xml:space="preserve">ákon č. </w:t>
            </w:r>
            <w:r>
              <w:rPr>
                <w:sz w:val="22"/>
                <w:szCs w:val="22"/>
                <w:lang w:eastAsia="cs-CZ"/>
              </w:rPr>
              <w:t>555</w:t>
            </w:r>
            <w:r w:rsidRPr="00DD2E61">
              <w:rPr>
                <w:sz w:val="22"/>
                <w:szCs w:val="22"/>
                <w:lang w:eastAsia="cs-CZ"/>
              </w:rPr>
              <w:t>/20</w:t>
            </w:r>
            <w:r>
              <w:rPr>
                <w:sz w:val="22"/>
                <w:szCs w:val="22"/>
                <w:lang w:eastAsia="cs-CZ"/>
              </w:rPr>
              <w:t>05</w:t>
            </w:r>
            <w:r w:rsidRPr="00DD2E61">
              <w:rPr>
                <w:sz w:val="22"/>
                <w:szCs w:val="22"/>
                <w:lang w:eastAsia="cs-CZ"/>
              </w:rPr>
              <w:t xml:space="preserve">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C94F288" w14:textId="77777777" w:rsidR="0098507D" w:rsidRPr="00ED7A7E" w:rsidRDefault="0098507D" w:rsidP="0098507D">
            <w:pPr>
              <w:pStyle w:val="Default"/>
              <w:rPr>
                <w:color w:val="auto"/>
                <w:sz w:val="22"/>
                <w:szCs w:val="22"/>
              </w:rPr>
            </w:pPr>
            <w:r w:rsidRPr="00ED7A7E">
              <w:rPr>
                <w:color w:val="auto"/>
                <w:sz w:val="22"/>
                <w:szCs w:val="22"/>
              </w:rPr>
              <w:t>§ 9</w:t>
            </w:r>
          </w:p>
          <w:p w14:paraId="6929046D" w14:textId="77777777" w:rsidR="0098507D" w:rsidRPr="00ED7A7E" w:rsidRDefault="0098507D" w:rsidP="0098507D">
            <w:pPr>
              <w:pStyle w:val="Default"/>
              <w:rPr>
                <w:color w:val="auto"/>
                <w:sz w:val="22"/>
                <w:szCs w:val="22"/>
              </w:rPr>
            </w:pPr>
            <w:r w:rsidRPr="00ED7A7E">
              <w:rPr>
                <w:color w:val="auto"/>
                <w:sz w:val="22"/>
                <w:szCs w:val="22"/>
              </w:rPr>
              <w:t>O 1</w:t>
            </w:r>
          </w:p>
          <w:p w14:paraId="659BAC34" w14:textId="77777777" w:rsidR="0098507D" w:rsidRPr="00ED7A7E" w:rsidRDefault="0098507D" w:rsidP="0098507D">
            <w:pPr>
              <w:pStyle w:val="Default"/>
              <w:rPr>
                <w:color w:val="auto"/>
                <w:sz w:val="22"/>
                <w:szCs w:val="22"/>
              </w:rPr>
            </w:pPr>
            <w:r w:rsidRPr="00ED7A7E">
              <w:rPr>
                <w:color w:val="auto"/>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7ED15AF" w14:textId="18A0CCA4" w:rsidR="0098507D" w:rsidRDefault="0098507D" w:rsidP="0098507D">
            <w:pPr>
              <w:pStyle w:val="Default"/>
              <w:rPr>
                <w:sz w:val="22"/>
                <w:szCs w:val="22"/>
              </w:rPr>
            </w:pPr>
            <w:r w:rsidRPr="002328AB">
              <w:rPr>
                <w:sz w:val="22"/>
                <w:szCs w:val="22"/>
              </w:rPr>
              <w:t>(1) Ministerstvo dopravy Slovenskej republiky (ďalej len „ministerstvo“) ako ústredný orgán štátnej správy</w:t>
            </w:r>
          </w:p>
          <w:p w14:paraId="0B6FF506" w14:textId="08CAFC06" w:rsidR="0098507D" w:rsidRPr="005667E7" w:rsidRDefault="0098507D" w:rsidP="0098507D">
            <w:pPr>
              <w:pStyle w:val="Default"/>
              <w:rPr>
                <w:sz w:val="22"/>
                <w:szCs w:val="22"/>
              </w:rPr>
            </w:pPr>
            <w:r w:rsidRPr="002328AB">
              <w:rPr>
                <w:sz w:val="22"/>
                <w:szCs w:val="22"/>
              </w:rPr>
              <w:t xml:space="preserve">d) </w:t>
            </w:r>
            <w:r w:rsidRPr="00A81FF1">
              <w:rPr>
                <w:sz w:val="22"/>
                <w:szCs w:val="22"/>
              </w:rPr>
              <w:t xml:space="preserve">oznamuje Európskej komisii výsledky verejnej konzultácie uskutočnenej </w:t>
            </w:r>
            <w:proofErr w:type="spellStart"/>
            <w:r w:rsidRPr="00A81FF1">
              <w:rPr>
                <w:sz w:val="22"/>
                <w:szCs w:val="22"/>
              </w:rPr>
              <w:t>inkluzívnym</w:t>
            </w:r>
            <w:proofErr w:type="spellEnd"/>
            <w:r w:rsidRPr="00A81FF1">
              <w:rPr>
                <w:sz w:val="22"/>
                <w:szCs w:val="22"/>
              </w:rPr>
              <w:t xml:space="preserve"> spôsobom a podrobnosti o aktuálne uskutočňovaných a plánovaných politikách a činnostiach,</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1179482" w14:textId="3840FF9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903260B" w14:textId="77777777" w:rsidR="0098507D" w:rsidRDefault="0098507D" w:rsidP="0098507D">
            <w:pPr>
              <w:pStyle w:val="Default"/>
              <w:rPr>
                <w:sz w:val="22"/>
                <w:szCs w:val="22"/>
              </w:rPr>
            </w:pPr>
            <w:r>
              <w:rPr>
                <w:sz w:val="22"/>
                <w:szCs w:val="22"/>
              </w:rPr>
              <w:t>MD SR</w:t>
            </w:r>
          </w:p>
          <w:p w14:paraId="3280EFC8" w14:textId="2F7898F4" w:rsidR="0098507D" w:rsidRDefault="0098507D" w:rsidP="0098507D">
            <w:pPr>
              <w:pStyle w:val="Default"/>
              <w:rPr>
                <w:sz w:val="22"/>
                <w:szCs w:val="22"/>
              </w:rPr>
            </w:pPr>
            <w:r>
              <w:rPr>
                <w:sz w:val="22"/>
                <w:szCs w:val="22"/>
              </w:rPr>
              <w:t>Uskutočnili sa konzultácie k príprave návrhu právnych predpisov:</w:t>
            </w:r>
          </w:p>
          <w:p w14:paraId="4090A3D4" w14:textId="6647C033" w:rsidR="0098507D" w:rsidRDefault="0098507D" w:rsidP="0098507D">
            <w:pPr>
              <w:pStyle w:val="Default"/>
              <w:rPr>
                <w:sz w:val="22"/>
                <w:szCs w:val="22"/>
              </w:rPr>
            </w:pPr>
            <w:r>
              <w:rPr>
                <w:sz w:val="22"/>
                <w:szCs w:val="22"/>
              </w:rPr>
              <w:lastRenderedPageBreak/>
              <w:t>zverejnenie</w:t>
            </w:r>
          </w:p>
          <w:p w14:paraId="75A5C5D0" w14:textId="3DC8AF9B" w:rsidR="0098507D" w:rsidRDefault="0098507D" w:rsidP="0098507D">
            <w:pPr>
              <w:rPr>
                <w:color w:val="002060"/>
              </w:rPr>
            </w:pPr>
            <w:r>
              <w:t xml:space="preserve">PI/2025/183 </w:t>
            </w:r>
            <w:hyperlink r:id="rId40" w:history="1">
              <w:r>
                <w:rPr>
                  <w:rStyle w:val="Hypertextovprepojenie"/>
                </w:rPr>
                <w:t>https://www.slov-lex.sk/elegislativa/legislativne-procesy/SK/PI/2025/183</w:t>
              </w:r>
            </w:hyperlink>
          </w:p>
          <w:p w14:paraId="0A21C603" w14:textId="4E5B519A" w:rsidR="0098507D" w:rsidRDefault="0098507D" w:rsidP="0098507D">
            <w:pPr>
              <w:pStyle w:val="Default"/>
              <w:rPr>
                <w:sz w:val="22"/>
                <w:szCs w:val="22"/>
              </w:rPr>
            </w:pPr>
            <w:r>
              <w:rPr>
                <w:sz w:val="22"/>
                <w:szCs w:val="22"/>
              </w:rPr>
              <w:t>Verejná konzultácia k návrhu zákona dňa 10.09.2025 v budove MD SR</w:t>
            </w:r>
          </w:p>
          <w:p w14:paraId="40EC2A8F" w14:textId="39D936E1" w:rsidR="0098507D" w:rsidRDefault="0098507D" w:rsidP="0098507D">
            <w:pPr>
              <w:pStyle w:val="Default"/>
              <w:rPr>
                <w:sz w:val="22"/>
                <w:szCs w:val="22"/>
              </w:rPr>
            </w:pPr>
            <w:r>
              <w:rPr>
                <w:sz w:val="22"/>
                <w:szCs w:val="22"/>
              </w:rPr>
              <w:t>MPK zverejnené dňa 3.12.2025 do 23.12.2025</w:t>
            </w:r>
          </w:p>
          <w:p w14:paraId="57CD1347" w14:textId="77777777" w:rsidR="0098507D" w:rsidRDefault="0098507D" w:rsidP="0098507D">
            <w:pPr>
              <w:pStyle w:val="Default"/>
              <w:rPr>
                <w:sz w:val="22"/>
                <w:szCs w:val="22"/>
              </w:rPr>
            </w:pPr>
            <w:r>
              <w:rPr>
                <w:sz w:val="22"/>
                <w:szCs w:val="22"/>
              </w:rPr>
              <w:t>zverejnenie</w:t>
            </w:r>
          </w:p>
          <w:p w14:paraId="1A9A5E2C" w14:textId="77777777" w:rsidR="0098507D" w:rsidRDefault="0098507D" w:rsidP="0098507D">
            <w:pPr>
              <w:rPr>
                <w:color w:val="002060"/>
              </w:rPr>
            </w:pPr>
            <w:r>
              <w:t xml:space="preserve">PI/2025/249 </w:t>
            </w:r>
          </w:p>
          <w:p w14:paraId="40408ECF" w14:textId="2AB78FBA" w:rsidR="0098507D" w:rsidRDefault="00EC154B" w:rsidP="0098507D">
            <w:pPr>
              <w:pStyle w:val="Default"/>
              <w:rPr>
                <w:color w:val="002060"/>
              </w:rPr>
            </w:pPr>
            <w:hyperlink r:id="rId41" w:history="1">
              <w:r w:rsidR="0098507D">
                <w:rPr>
                  <w:rStyle w:val="Hypertextovprepojenie"/>
                </w:rPr>
                <w:t>https://www.slov-lex.sk/elegislativa/l</w:t>
              </w:r>
              <w:r w:rsidR="0098507D">
                <w:rPr>
                  <w:rStyle w:val="Hypertextovprepojenie"/>
                </w:rPr>
                <w:lastRenderedPageBreak/>
                <w:t>egislativne-procesy/SK/PI/2025/249</w:t>
              </w:r>
            </w:hyperlink>
          </w:p>
          <w:p w14:paraId="5F1193D5" w14:textId="77777777" w:rsidR="0098507D" w:rsidRDefault="0098507D" w:rsidP="0098507D">
            <w:pPr>
              <w:pStyle w:val="Default"/>
              <w:rPr>
                <w:sz w:val="22"/>
                <w:szCs w:val="22"/>
              </w:rPr>
            </w:pPr>
          </w:p>
          <w:p w14:paraId="7E656997" w14:textId="2464579F" w:rsidR="0098507D" w:rsidRDefault="0098507D" w:rsidP="0098507D">
            <w:pPr>
              <w:pStyle w:val="Default"/>
              <w:rPr>
                <w:sz w:val="22"/>
                <w:szCs w:val="22"/>
              </w:rPr>
            </w:pPr>
            <w:r>
              <w:rPr>
                <w:sz w:val="22"/>
                <w:szCs w:val="22"/>
              </w:rPr>
              <w:t>Verejná konzultácia  dňa 17.12.2025</w:t>
            </w:r>
          </w:p>
          <w:p w14:paraId="60A93B4E" w14:textId="4C2E752C" w:rsidR="0098507D" w:rsidRPr="005667E7" w:rsidRDefault="00A2338D" w:rsidP="0098507D">
            <w:pPr>
              <w:pStyle w:val="Default"/>
              <w:rPr>
                <w:sz w:val="22"/>
                <w:szCs w:val="22"/>
              </w:rPr>
            </w:pPr>
            <w:r>
              <w:rPr>
                <w:sz w:val="22"/>
                <w:szCs w:val="22"/>
              </w:rPr>
              <w:t>v budove 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75517BF" w14:textId="3562F72F" w:rsidR="0098507D" w:rsidRPr="005667E7" w:rsidRDefault="0098507D" w:rsidP="0098507D">
            <w:pPr>
              <w:pStyle w:val="Default"/>
              <w:rPr>
                <w:sz w:val="22"/>
                <w:szCs w:val="22"/>
              </w:rPr>
            </w:pPr>
            <w:r>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67CD040" w14:textId="77777777" w:rsidR="0098507D" w:rsidRPr="005667E7" w:rsidRDefault="0098507D" w:rsidP="0098507D">
            <w:pPr>
              <w:pStyle w:val="Default"/>
              <w:rPr>
                <w:sz w:val="22"/>
                <w:szCs w:val="22"/>
              </w:rPr>
            </w:pPr>
          </w:p>
        </w:tc>
      </w:tr>
      <w:tr w:rsidR="0098507D" w:rsidRPr="005667E7" w14:paraId="0310C82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B381449" w14:textId="77777777" w:rsidR="0098507D" w:rsidRPr="005667E7" w:rsidRDefault="0098507D" w:rsidP="0098507D">
            <w:pPr>
              <w:pStyle w:val="Default"/>
              <w:rPr>
                <w:sz w:val="22"/>
                <w:szCs w:val="22"/>
              </w:rPr>
            </w:pPr>
            <w:r>
              <w:rPr>
                <w:sz w:val="22"/>
                <w:szCs w:val="22"/>
              </w:rPr>
              <w:lastRenderedPageBreak/>
              <w:t>Č:</w:t>
            </w:r>
            <w:r w:rsidRPr="005667E7">
              <w:rPr>
                <w:sz w:val="22"/>
                <w:szCs w:val="22"/>
              </w:rPr>
              <w:t>31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16EF5DC" w14:textId="77777777" w:rsidR="0098507D" w:rsidRPr="005667E7" w:rsidRDefault="0098507D" w:rsidP="0098507D">
            <w:pPr>
              <w:pStyle w:val="Default"/>
              <w:jc w:val="both"/>
              <w:rPr>
                <w:sz w:val="22"/>
                <w:szCs w:val="22"/>
              </w:rPr>
            </w:pPr>
            <w:r w:rsidRPr="005667E7">
              <w:rPr>
                <w:b/>
                <w:bCs/>
                <w:sz w:val="22"/>
                <w:szCs w:val="22"/>
              </w:rPr>
              <w:t>Prispôsobenie prílohy I technickému pokroku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8DABB62"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A537CDD"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FE9F118"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CD2F225"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3A059C6"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9A0BCB9"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674DD19"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C52E465" w14:textId="77777777" w:rsidR="0098507D" w:rsidRPr="005667E7" w:rsidRDefault="0098507D" w:rsidP="0098507D">
            <w:pPr>
              <w:pStyle w:val="Default"/>
              <w:rPr>
                <w:sz w:val="22"/>
                <w:szCs w:val="22"/>
              </w:rPr>
            </w:pPr>
          </w:p>
        </w:tc>
      </w:tr>
      <w:tr w:rsidR="0098507D" w:rsidRPr="005667E7" w14:paraId="59F5498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5DAD190"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6A65BE8" w14:textId="77777777" w:rsidR="0098507D" w:rsidRPr="005667E7" w:rsidRDefault="0098507D" w:rsidP="0098507D">
            <w:pPr>
              <w:pStyle w:val="Default"/>
              <w:jc w:val="both"/>
              <w:rPr>
                <w:sz w:val="22"/>
                <w:szCs w:val="22"/>
              </w:rPr>
            </w:pPr>
            <w:r w:rsidRPr="005667E7">
              <w:rPr>
                <w:sz w:val="22"/>
                <w:szCs w:val="22"/>
              </w:rPr>
              <w:t>Komisia prijíma delegované akty v súlade s článkom 32 s cieľom meniť túto smernicu, pokiaľ ide o prispôsobenie bodov 4 a 5 prílohy I technickému pokroku.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7208E8C"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70984B4"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33499D2"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3FE0279"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2B1DF74" w14:textId="3A373F3E"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CD65CF4"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6B8C133" w14:textId="6838EB00"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8D8A315" w14:textId="77777777" w:rsidR="0098507D" w:rsidRPr="005667E7" w:rsidRDefault="0098507D" w:rsidP="0098507D">
            <w:pPr>
              <w:pStyle w:val="Default"/>
              <w:rPr>
                <w:sz w:val="22"/>
                <w:szCs w:val="22"/>
              </w:rPr>
            </w:pPr>
          </w:p>
        </w:tc>
      </w:tr>
      <w:tr w:rsidR="0098507D" w:rsidRPr="005667E7" w14:paraId="2DEA097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2118A6B" w14:textId="77777777" w:rsidR="0098507D" w:rsidRPr="005667E7" w:rsidRDefault="0098507D" w:rsidP="0098507D">
            <w:pPr>
              <w:pStyle w:val="Default"/>
              <w:rPr>
                <w:sz w:val="22"/>
                <w:szCs w:val="22"/>
              </w:rPr>
            </w:pPr>
            <w:r>
              <w:rPr>
                <w:sz w:val="22"/>
                <w:szCs w:val="22"/>
              </w:rPr>
              <w:t>Č:</w:t>
            </w:r>
            <w:r w:rsidRPr="005667E7">
              <w:rPr>
                <w:sz w:val="22"/>
                <w:szCs w:val="22"/>
              </w:rPr>
              <w:t>32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5F7F952" w14:textId="77777777" w:rsidR="0098507D" w:rsidRPr="005667E7" w:rsidRDefault="0098507D" w:rsidP="0098507D">
            <w:pPr>
              <w:pStyle w:val="Default"/>
              <w:jc w:val="both"/>
              <w:rPr>
                <w:sz w:val="22"/>
                <w:szCs w:val="22"/>
              </w:rPr>
            </w:pPr>
            <w:r w:rsidRPr="005667E7">
              <w:rPr>
                <w:b/>
                <w:bCs/>
                <w:sz w:val="22"/>
                <w:szCs w:val="22"/>
              </w:rPr>
              <w:t>Vykonávanie delegovania právomoci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5249F72"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905BE65"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C65E46A"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BF86111"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2B0A99C"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E6796BF"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70EE565"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1831C85" w14:textId="77777777" w:rsidR="0098507D" w:rsidRPr="005667E7" w:rsidRDefault="0098507D" w:rsidP="0098507D">
            <w:pPr>
              <w:pStyle w:val="Default"/>
              <w:rPr>
                <w:sz w:val="22"/>
                <w:szCs w:val="22"/>
              </w:rPr>
            </w:pPr>
          </w:p>
        </w:tc>
      </w:tr>
      <w:tr w:rsidR="0098507D" w:rsidRPr="005667E7" w14:paraId="69024D7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678CF7A"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3BC413A" w14:textId="77777777" w:rsidR="0098507D" w:rsidRPr="005667E7" w:rsidRDefault="0098507D" w:rsidP="0098507D">
            <w:pPr>
              <w:pStyle w:val="Default"/>
              <w:jc w:val="both"/>
              <w:rPr>
                <w:sz w:val="22"/>
                <w:szCs w:val="22"/>
              </w:rPr>
            </w:pPr>
            <w:r w:rsidRPr="005667E7">
              <w:rPr>
                <w:sz w:val="22"/>
                <w:szCs w:val="22"/>
              </w:rPr>
              <w:t>Komisii sa udeľuje právomoc prijímať delegované akty za podmienok stanovených v tomto článku.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81F39F8"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0FFA825"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E29778"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1D98C2C"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1E32298" w14:textId="7482002B"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1B2D3F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479DAA2" w14:textId="6EFD06EC"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1C54C05" w14:textId="77777777" w:rsidR="0098507D" w:rsidRPr="005667E7" w:rsidRDefault="0098507D" w:rsidP="0098507D">
            <w:pPr>
              <w:pStyle w:val="Default"/>
              <w:rPr>
                <w:sz w:val="22"/>
                <w:szCs w:val="22"/>
              </w:rPr>
            </w:pPr>
          </w:p>
        </w:tc>
      </w:tr>
      <w:tr w:rsidR="0098507D" w:rsidRPr="005667E7" w14:paraId="4D780F86"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8635695"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5FD3F03" w14:textId="77777777" w:rsidR="0098507D" w:rsidRPr="005667E7" w:rsidRDefault="0098507D" w:rsidP="0098507D">
            <w:pPr>
              <w:pStyle w:val="Default"/>
              <w:jc w:val="both"/>
              <w:rPr>
                <w:sz w:val="22"/>
                <w:szCs w:val="22"/>
              </w:rPr>
            </w:pPr>
            <w:r w:rsidRPr="005667E7">
              <w:rPr>
                <w:sz w:val="22"/>
                <w:szCs w:val="22"/>
              </w:rPr>
              <w:t>Právomoc prijímať delegované akty uvedené v článkoch 6, 7, 15, 17 a 31 sa Komisii udeľuje na dobu neurčitú od 28. mája 2024.</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F67285C"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3843C32"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3061DC9"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CB176C5"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F2639BC" w14:textId="3A4D58DF"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881B6C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34E46E3" w14:textId="10FC7DBD"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D0254B3" w14:textId="77777777" w:rsidR="0098507D" w:rsidRPr="005667E7" w:rsidRDefault="0098507D" w:rsidP="0098507D">
            <w:pPr>
              <w:pStyle w:val="Default"/>
              <w:rPr>
                <w:sz w:val="22"/>
                <w:szCs w:val="22"/>
              </w:rPr>
            </w:pPr>
          </w:p>
        </w:tc>
      </w:tr>
      <w:tr w:rsidR="0098507D" w:rsidRPr="005667E7" w14:paraId="06C716D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1F85FE0"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082BFD6" w14:textId="77777777" w:rsidR="0098507D" w:rsidRPr="005667E7" w:rsidRDefault="0098507D" w:rsidP="0098507D">
            <w:pPr>
              <w:pStyle w:val="Default"/>
              <w:jc w:val="both"/>
              <w:rPr>
                <w:sz w:val="22"/>
                <w:szCs w:val="22"/>
              </w:rPr>
            </w:pPr>
            <w:r w:rsidRPr="005667E7">
              <w:rPr>
                <w:sz w:val="22"/>
                <w:szCs w:val="22"/>
              </w:rPr>
              <w:t xml:space="preserve">Delegovanie právomoci uvedené v článkoch 6, 7, 15, 17 a 31 môže Európsky parlament alebo Rada kedykoľvek odvolať. Rozhodnutím o odvolaní sa ukončuje delegovanie </w:t>
            </w:r>
            <w:r w:rsidRPr="005667E7">
              <w:rPr>
                <w:sz w:val="22"/>
                <w:szCs w:val="22"/>
              </w:rPr>
              <w:lastRenderedPageBreak/>
              <w:t xml:space="preserve">právomoci, ktoré sa v ňom uvádza. Rozhodnutie nadobúda účinnosť dňom nasledujúcim po jeho uverejnení v </w:t>
            </w:r>
            <w:r w:rsidRPr="005667E7">
              <w:rPr>
                <w:i/>
                <w:iCs/>
                <w:sz w:val="22"/>
                <w:szCs w:val="22"/>
              </w:rPr>
              <w:t xml:space="preserve">Úradnom vestníku Európskej únie </w:t>
            </w:r>
            <w:r w:rsidRPr="005667E7">
              <w:rPr>
                <w:sz w:val="22"/>
                <w:szCs w:val="22"/>
              </w:rPr>
              <w:t>alebo k neskoršiemu dátumu, ktorý je v ňom určený. Nie je ním dotknutá platnosť delegovaných aktov, ktoré už nadobudli účinnosť.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30635B5" w14:textId="77777777" w:rsidR="0098507D" w:rsidRPr="005667E7" w:rsidRDefault="0098507D" w:rsidP="0098507D">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04726BE"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4A5F8AB"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E41655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DD9990D" w14:textId="4457488A"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FD1732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13C24BE" w14:textId="10956CB4"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B5A6AFB" w14:textId="77777777" w:rsidR="0098507D" w:rsidRPr="005667E7" w:rsidRDefault="0098507D" w:rsidP="0098507D">
            <w:pPr>
              <w:pStyle w:val="Default"/>
              <w:rPr>
                <w:sz w:val="22"/>
                <w:szCs w:val="22"/>
              </w:rPr>
            </w:pPr>
          </w:p>
        </w:tc>
      </w:tr>
      <w:tr w:rsidR="0098507D" w:rsidRPr="005667E7" w14:paraId="14666EF2"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EC43975"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8DD00F0" w14:textId="77777777" w:rsidR="0098507D" w:rsidRPr="005667E7" w:rsidRDefault="0098507D" w:rsidP="0098507D">
            <w:pPr>
              <w:pStyle w:val="Default"/>
              <w:jc w:val="both"/>
              <w:rPr>
                <w:sz w:val="22"/>
                <w:szCs w:val="22"/>
              </w:rPr>
            </w:pPr>
            <w:r w:rsidRPr="005667E7">
              <w:rPr>
                <w:sz w:val="22"/>
                <w:szCs w:val="22"/>
              </w:rPr>
              <w:t xml:space="preserve">Pred prijatím delegovaného aktu Komisia konzultuje s expertmi určenými jednotlivými členskými štátmi v súlade so zásadami stanovenými v </w:t>
            </w:r>
            <w:proofErr w:type="spellStart"/>
            <w:r w:rsidRPr="005667E7">
              <w:rPr>
                <w:sz w:val="22"/>
                <w:szCs w:val="22"/>
              </w:rPr>
              <w:t>Medziinštitucionálnej</w:t>
            </w:r>
            <w:proofErr w:type="spellEnd"/>
            <w:r w:rsidRPr="005667E7">
              <w:rPr>
                <w:sz w:val="22"/>
                <w:szCs w:val="22"/>
              </w:rPr>
              <w:t xml:space="preserve"> dohode z 13. apríla 2016 o lepšej tvorbe práva.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179E350"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C122BA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021C3B2"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A5D45A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746D8A8" w14:textId="6386B4B1"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3F2AAED"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F9436B7" w14:textId="449530AF"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403E49F" w14:textId="77777777" w:rsidR="0098507D" w:rsidRPr="005667E7" w:rsidRDefault="0098507D" w:rsidP="0098507D">
            <w:pPr>
              <w:pStyle w:val="Default"/>
              <w:rPr>
                <w:sz w:val="22"/>
                <w:szCs w:val="22"/>
              </w:rPr>
            </w:pPr>
          </w:p>
        </w:tc>
      </w:tr>
      <w:tr w:rsidR="0098507D" w:rsidRPr="005667E7" w14:paraId="1671B19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8BB02D2" w14:textId="77777777" w:rsidR="0098507D" w:rsidRPr="005667E7" w:rsidRDefault="0098507D" w:rsidP="0098507D">
            <w:pPr>
              <w:pStyle w:val="Default"/>
              <w:rPr>
                <w:sz w:val="22"/>
                <w:szCs w:val="22"/>
              </w:rPr>
            </w:pPr>
            <w:r w:rsidRPr="005667E7">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9680202" w14:textId="77777777" w:rsidR="0098507D" w:rsidRPr="005667E7" w:rsidRDefault="0098507D" w:rsidP="0098507D">
            <w:pPr>
              <w:pStyle w:val="Default"/>
              <w:jc w:val="both"/>
              <w:rPr>
                <w:sz w:val="22"/>
                <w:szCs w:val="22"/>
              </w:rPr>
            </w:pPr>
            <w:r w:rsidRPr="005667E7">
              <w:rPr>
                <w:sz w:val="22"/>
                <w:szCs w:val="22"/>
              </w:rPr>
              <w:t>Komisia oznamuje delegovaný akt hneď po jeho prijatí súčasne Európskemu parlamentu a Rade.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622111F"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3F798A0"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CA6D4BE"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73C53B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0647364" w14:textId="41CECCFB"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8AB89FC"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7D96D66" w14:textId="7067DCEF"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B46CEA0" w14:textId="77777777" w:rsidR="0098507D" w:rsidRPr="005667E7" w:rsidRDefault="0098507D" w:rsidP="0098507D">
            <w:pPr>
              <w:pStyle w:val="Default"/>
              <w:rPr>
                <w:sz w:val="22"/>
                <w:szCs w:val="22"/>
              </w:rPr>
            </w:pPr>
          </w:p>
        </w:tc>
      </w:tr>
      <w:tr w:rsidR="0098507D" w:rsidRPr="005667E7" w14:paraId="1846D55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2B76D4A"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1E86B86" w14:textId="77777777" w:rsidR="0098507D" w:rsidRPr="005667E7" w:rsidRDefault="0098507D" w:rsidP="0098507D">
            <w:pPr>
              <w:pStyle w:val="Default"/>
              <w:jc w:val="both"/>
              <w:rPr>
                <w:sz w:val="22"/>
                <w:szCs w:val="22"/>
              </w:rPr>
            </w:pPr>
            <w:r w:rsidRPr="005667E7">
              <w:rPr>
                <w:sz w:val="22"/>
                <w:szCs w:val="22"/>
              </w:rPr>
              <w:t>Delegovaný akt prijatý podľa článku 6, 7, 15, 17 alebo 31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C71E3FE"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8449244"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9AC1272"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4C6DCB"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41CB813" w14:textId="359A9B7E"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CCE74A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5D72D9" w14:textId="44E52DD1"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70BBC61" w14:textId="77777777" w:rsidR="0098507D" w:rsidRPr="005667E7" w:rsidRDefault="0098507D" w:rsidP="0098507D">
            <w:pPr>
              <w:pStyle w:val="Default"/>
              <w:rPr>
                <w:sz w:val="22"/>
                <w:szCs w:val="22"/>
              </w:rPr>
            </w:pPr>
          </w:p>
        </w:tc>
      </w:tr>
      <w:tr w:rsidR="0098507D" w:rsidRPr="005667E7" w14:paraId="2F732EE2" w14:textId="77777777" w:rsidTr="00030DBE">
        <w:trPr>
          <w:gridAfter w:val="1"/>
          <w:wAfter w:w="69" w:type="dxa"/>
          <w:trHeight w:val="36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0744200" w14:textId="77777777" w:rsidR="0098507D" w:rsidRPr="005667E7" w:rsidRDefault="0098507D" w:rsidP="0098507D">
            <w:pPr>
              <w:pStyle w:val="Default"/>
              <w:rPr>
                <w:sz w:val="22"/>
                <w:szCs w:val="22"/>
              </w:rPr>
            </w:pPr>
            <w:r>
              <w:rPr>
                <w:sz w:val="22"/>
                <w:szCs w:val="22"/>
              </w:rPr>
              <w:t>Č:</w:t>
            </w:r>
            <w:r w:rsidRPr="005667E7">
              <w:rPr>
                <w:sz w:val="22"/>
                <w:szCs w:val="22"/>
              </w:rPr>
              <w:t>33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714E573" w14:textId="77777777" w:rsidR="0098507D" w:rsidRPr="005667E7" w:rsidRDefault="0098507D" w:rsidP="0098507D">
            <w:pPr>
              <w:pStyle w:val="Default"/>
              <w:rPr>
                <w:sz w:val="22"/>
                <w:szCs w:val="22"/>
              </w:rPr>
            </w:pPr>
            <w:r w:rsidRPr="005667E7">
              <w:rPr>
                <w:b/>
                <w:bCs/>
                <w:sz w:val="22"/>
                <w:szCs w:val="22"/>
              </w:rPr>
              <w:t>Postup výboru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7B33289"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0A68FBA"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0E4CA3B"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42F166C"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D7BF0AC"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6CCBC3E"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75E747D" w14:textId="0823BE0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DA78A58" w14:textId="77777777" w:rsidR="0098507D" w:rsidRPr="005667E7" w:rsidRDefault="0098507D" w:rsidP="0098507D">
            <w:pPr>
              <w:pStyle w:val="Default"/>
              <w:rPr>
                <w:sz w:val="22"/>
                <w:szCs w:val="22"/>
              </w:rPr>
            </w:pPr>
          </w:p>
        </w:tc>
      </w:tr>
      <w:tr w:rsidR="0098507D" w:rsidRPr="005667E7" w14:paraId="4EAA164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0DA5091" w14:textId="77777777" w:rsidR="0098507D" w:rsidRPr="005667E7" w:rsidRDefault="0098507D" w:rsidP="0098507D">
            <w:pPr>
              <w:pStyle w:val="Default"/>
              <w:rPr>
                <w:sz w:val="22"/>
                <w:szCs w:val="22"/>
              </w:rPr>
            </w:pPr>
            <w:r w:rsidRPr="005667E7">
              <w:rPr>
                <w:sz w:val="22"/>
                <w:szCs w:val="22"/>
              </w:rPr>
              <w:lastRenderedPageBreak/>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251BAEC" w14:textId="77777777" w:rsidR="0098507D" w:rsidRPr="005667E7" w:rsidRDefault="0098507D" w:rsidP="0098507D">
            <w:pPr>
              <w:pStyle w:val="Default"/>
              <w:rPr>
                <w:sz w:val="22"/>
                <w:szCs w:val="22"/>
              </w:rPr>
            </w:pPr>
            <w:r w:rsidRPr="005667E7">
              <w:rPr>
                <w:sz w:val="22"/>
                <w:szCs w:val="22"/>
              </w:rPr>
              <w:t>Komisii pomáha výbor. Uvedený výbor je výborom v zmysle nariadenia Európskeho parlamentu a Rady (EÚ) č. 182/2011 (34).</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47CA71C"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D239992"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9C72997"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8935E7F"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89D0368" w14:textId="074BF03E"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A987B6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6C226D5" w14:textId="5E3DCB1D"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158971D" w14:textId="77777777" w:rsidR="0098507D" w:rsidRPr="005667E7" w:rsidRDefault="0098507D" w:rsidP="0098507D">
            <w:pPr>
              <w:pStyle w:val="Default"/>
              <w:rPr>
                <w:sz w:val="22"/>
                <w:szCs w:val="22"/>
              </w:rPr>
            </w:pPr>
          </w:p>
        </w:tc>
      </w:tr>
      <w:tr w:rsidR="0098507D" w:rsidRPr="005667E7" w14:paraId="13F84ED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E25FE28" w14:textId="77777777" w:rsidR="0098507D" w:rsidRPr="005667E7" w:rsidRDefault="0098507D" w:rsidP="0098507D">
            <w:pPr>
              <w:pStyle w:val="Default"/>
              <w:rPr>
                <w:sz w:val="22"/>
                <w:szCs w:val="22"/>
              </w:rPr>
            </w:pPr>
            <w:r w:rsidRPr="005667E7">
              <w:rPr>
                <w:sz w:val="22"/>
                <w:szCs w:val="22"/>
              </w:rPr>
              <w:t>O:2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294263D" w14:textId="77777777" w:rsidR="0098507D" w:rsidRPr="005667E7" w:rsidRDefault="0098507D" w:rsidP="0098507D">
            <w:pPr>
              <w:pStyle w:val="Default"/>
              <w:rPr>
                <w:sz w:val="22"/>
                <w:szCs w:val="22"/>
              </w:rPr>
            </w:pPr>
            <w:r w:rsidRPr="005667E7">
              <w:rPr>
                <w:sz w:val="22"/>
                <w:szCs w:val="22"/>
              </w:rPr>
              <w:t>Ak sa odkazuje na tento odsek, uplatňuje sa článok 4 nariadenia (EÚ) č. 182/2011.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88BC69B" w14:textId="77777777" w:rsidR="0098507D" w:rsidRPr="005667E7" w:rsidRDefault="0098507D" w:rsidP="0098507D">
            <w:pPr>
              <w:pStyle w:val="Default"/>
              <w:rPr>
                <w:sz w:val="22"/>
                <w:szCs w:val="22"/>
              </w:rPr>
            </w:pPr>
            <w:proofErr w:type="spellStart"/>
            <w:r>
              <w:rPr>
                <w:sz w:val="22"/>
                <w:szCs w:val="22"/>
              </w:rPr>
              <w:t>n.a</w:t>
            </w:r>
            <w:proofErr w:type="spellEnd"/>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54EF6F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165F0BF"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ED1A901"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C4D4821" w14:textId="074C283C"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BD4FFBD"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563E920" w14:textId="10F5D85E"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4F34704" w14:textId="77777777" w:rsidR="0098507D" w:rsidRPr="005667E7" w:rsidRDefault="0098507D" w:rsidP="0098507D">
            <w:pPr>
              <w:pStyle w:val="Default"/>
              <w:rPr>
                <w:sz w:val="22"/>
                <w:szCs w:val="22"/>
              </w:rPr>
            </w:pPr>
          </w:p>
        </w:tc>
      </w:tr>
      <w:tr w:rsidR="0098507D" w:rsidRPr="005667E7" w14:paraId="7392D53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7F5D856"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D793E98" w14:textId="77777777" w:rsidR="0098507D" w:rsidRPr="005667E7" w:rsidRDefault="0098507D" w:rsidP="0098507D">
            <w:pPr>
              <w:pStyle w:val="Default"/>
              <w:rPr>
                <w:sz w:val="22"/>
                <w:szCs w:val="22"/>
              </w:rPr>
            </w:pPr>
            <w:r w:rsidRPr="005667E7">
              <w:rPr>
                <w:sz w:val="22"/>
                <w:szCs w:val="22"/>
              </w:rPr>
              <w:t>Ak sa odkazuje na tento odsek, uplatňuje sa článok 5 nariadenia (EÚ) č. 182/2011.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F6347E0"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EC9438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A3156A3"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1D55999"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0DB06C5" w14:textId="0FB031A2"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9F7248"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8F00F45" w14:textId="694830DF"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C869F1D" w14:textId="77777777" w:rsidR="0098507D" w:rsidRPr="005667E7" w:rsidRDefault="0098507D" w:rsidP="0098507D">
            <w:pPr>
              <w:pStyle w:val="Default"/>
              <w:rPr>
                <w:sz w:val="22"/>
                <w:szCs w:val="22"/>
              </w:rPr>
            </w:pPr>
          </w:p>
        </w:tc>
      </w:tr>
      <w:tr w:rsidR="0098507D" w:rsidRPr="005667E7" w14:paraId="4DE7B198" w14:textId="77777777" w:rsidTr="00030DBE">
        <w:trPr>
          <w:gridAfter w:val="1"/>
          <w:wAfter w:w="69" w:type="dxa"/>
          <w:trHeight w:val="37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30B0D07" w14:textId="77777777" w:rsidR="0098507D" w:rsidRPr="005667E7" w:rsidRDefault="0098507D" w:rsidP="0098507D">
            <w:pPr>
              <w:pStyle w:val="Default"/>
              <w:rPr>
                <w:sz w:val="22"/>
                <w:szCs w:val="22"/>
              </w:rPr>
            </w:pPr>
            <w:r>
              <w:rPr>
                <w:sz w:val="22"/>
                <w:szCs w:val="22"/>
              </w:rPr>
              <w:t>Č:</w:t>
            </w:r>
            <w:r w:rsidRPr="005667E7">
              <w:rPr>
                <w:sz w:val="22"/>
                <w:szCs w:val="22"/>
              </w:rPr>
              <w:t>34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9FFA23B" w14:textId="77777777" w:rsidR="0098507D" w:rsidRPr="005667E7" w:rsidRDefault="0098507D" w:rsidP="0098507D">
            <w:pPr>
              <w:pStyle w:val="Default"/>
              <w:rPr>
                <w:sz w:val="22"/>
                <w:szCs w:val="22"/>
              </w:rPr>
            </w:pPr>
            <w:r w:rsidRPr="005667E7">
              <w:rPr>
                <w:b/>
                <w:bCs/>
                <w:sz w:val="22"/>
                <w:szCs w:val="22"/>
              </w:rPr>
              <w:t>Sankcie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EFF7F5D"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AC5C2AA"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FC9D039" w14:textId="77777777"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C45D3BB"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DD8692D"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247BEB0"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56B2987"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B24CD5F" w14:textId="77777777" w:rsidR="0098507D" w:rsidRPr="005667E7" w:rsidRDefault="0098507D" w:rsidP="0098507D">
            <w:pPr>
              <w:pStyle w:val="Default"/>
              <w:rPr>
                <w:sz w:val="22"/>
                <w:szCs w:val="22"/>
              </w:rPr>
            </w:pPr>
          </w:p>
        </w:tc>
      </w:tr>
      <w:tr w:rsidR="0098507D" w:rsidRPr="005667E7" w14:paraId="54CEF94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C94E644"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7529493" w14:textId="77777777" w:rsidR="0098507D" w:rsidRPr="005667E7" w:rsidRDefault="0098507D" w:rsidP="0098507D">
            <w:pPr>
              <w:pStyle w:val="Default"/>
              <w:jc w:val="both"/>
              <w:rPr>
                <w:sz w:val="22"/>
                <w:szCs w:val="22"/>
              </w:rPr>
            </w:pPr>
            <w:r w:rsidRPr="005667E7">
              <w:rPr>
                <w:sz w:val="22"/>
                <w:szCs w:val="22"/>
              </w:rPr>
              <w:t>Členské štáty stanovia pravidlá, pokiaľ ide o sankcie uplatniteľné pri porušení vnútroštátnych ustanovení prijatých podľa tejto smernice, a prijmú všetky opatrenia potrebné na zabezpečenie ich uplatňovania. Stanovené sankcie musia byť účinné, primerané a odrádzajúce. Členské štáty o týchto pravidlách a opatreniach bezodkladne informujú Komisiu a bezodkladne jej oznámia každú nasledujúcu zmenu, ktorá ich ovplyvní.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61A8507" w14:textId="7053EE2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F46BAB6" w14:textId="77777777" w:rsidR="0098507D" w:rsidRDefault="0098507D" w:rsidP="0098507D">
            <w:pPr>
              <w:pStyle w:val="Default"/>
              <w:rPr>
                <w:sz w:val="22"/>
                <w:szCs w:val="22"/>
                <w:lang w:eastAsia="cs-CZ"/>
              </w:rPr>
            </w:pPr>
            <w:r>
              <w:rPr>
                <w:sz w:val="22"/>
                <w:szCs w:val="22"/>
                <w:lang w:eastAsia="cs-CZ"/>
              </w:rPr>
              <w:t>Z</w:t>
            </w:r>
            <w:r w:rsidRPr="00DD2E61">
              <w:rPr>
                <w:sz w:val="22"/>
                <w:szCs w:val="22"/>
                <w:lang w:eastAsia="cs-CZ"/>
              </w:rPr>
              <w:t xml:space="preserve">ákon č. </w:t>
            </w:r>
            <w:r>
              <w:rPr>
                <w:sz w:val="22"/>
                <w:szCs w:val="22"/>
                <w:lang w:eastAsia="cs-CZ"/>
              </w:rPr>
              <w:t>555</w:t>
            </w:r>
            <w:r w:rsidRPr="00DD2E61">
              <w:rPr>
                <w:sz w:val="22"/>
                <w:szCs w:val="22"/>
                <w:lang w:eastAsia="cs-CZ"/>
              </w:rPr>
              <w:t>/20</w:t>
            </w:r>
            <w:r>
              <w:rPr>
                <w:sz w:val="22"/>
                <w:szCs w:val="22"/>
                <w:lang w:eastAsia="cs-CZ"/>
              </w:rPr>
              <w:t>05</w:t>
            </w:r>
            <w:r w:rsidRPr="00DD2E61">
              <w:rPr>
                <w:sz w:val="22"/>
                <w:szCs w:val="22"/>
                <w:lang w:eastAsia="cs-CZ"/>
              </w:rPr>
              <w:t xml:space="preserve"> Z. z.</w:t>
            </w:r>
          </w:p>
          <w:p w14:paraId="1197D6D3" w14:textId="77777777" w:rsidR="0023505B" w:rsidRDefault="0023505B" w:rsidP="0098507D">
            <w:pPr>
              <w:pStyle w:val="Default"/>
              <w:rPr>
                <w:sz w:val="22"/>
                <w:szCs w:val="22"/>
                <w:lang w:eastAsia="cs-CZ"/>
              </w:rPr>
            </w:pPr>
          </w:p>
          <w:p w14:paraId="09A01308" w14:textId="77777777" w:rsidR="0023505B" w:rsidRDefault="0023505B" w:rsidP="0098507D">
            <w:pPr>
              <w:pStyle w:val="Default"/>
              <w:rPr>
                <w:sz w:val="22"/>
                <w:szCs w:val="22"/>
                <w:lang w:eastAsia="cs-CZ"/>
              </w:rPr>
            </w:pPr>
          </w:p>
          <w:p w14:paraId="3E2061E6" w14:textId="77777777" w:rsidR="00A2338D" w:rsidRDefault="00A2338D" w:rsidP="0098507D">
            <w:pPr>
              <w:pStyle w:val="Default"/>
              <w:rPr>
                <w:sz w:val="22"/>
                <w:szCs w:val="22"/>
                <w:lang w:eastAsia="cs-CZ"/>
              </w:rPr>
            </w:pPr>
          </w:p>
          <w:p w14:paraId="6EC8CF65" w14:textId="77777777" w:rsidR="00A2338D" w:rsidRDefault="00A2338D" w:rsidP="0098507D">
            <w:pPr>
              <w:pStyle w:val="Default"/>
              <w:rPr>
                <w:sz w:val="22"/>
                <w:szCs w:val="22"/>
                <w:lang w:eastAsia="cs-CZ"/>
              </w:rPr>
            </w:pPr>
          </w:p>
          <w:p w14:paraId="259E55E2" w14:textId="77777777" w:rsidR="00A2338D" w:rsidRDefault="00A2338D" w:rsidP="0098507D">
            <w:pPr>
              <w:pStyle w:val="Default"/>
              <w:rPr>
                <w:sz w:val="22"/>
                <w:szCs w:val="22"/>
                <w:lang w:eastAsia="cs-CZ"/>
              </w:rPr>
            </w:pPr>
          </w:p>
          <w:p w14:paraId="7E05C465" w14:textId="77777777" w:rsidR="00A2338D" w:rsidRDefault="00A2338D" w:rsidP="0098507D">
            <w:pPr>
              <w:pStyle w:val="Default"/>
              <w:rPr>
                <w:sz w:val="22"/>
                <w:szCs w:val="22"/>
                <w:lang w:eastAsia="cs-CZ"/>
              </w:rPr>
            </w:pPr>
          </w:p>
          <w:p w14:paraId="587207D4" w14:textId="77777777" w:rsidR="00A2338D" w:rsidRDefault="00A2338D" w:rsidP="0098507D">
            <w:pPr>
              <w:pStyle w:val="Default"/>
              <w:rPr>
                <w:sz w:val="22"/>
                <w:szCs w:val="22"/>
                <w:lang w:eastAsia="cs-CZ"/>
              </w:rPr>
            </w:pPr>
          </w:p>
          <w:p w14:paraId="547D0F9F" w14:textId="77777777" w:rsidR="00A2338D" w:rsidRDefault="00A2338D" w:rsidP="0098507D">
            <w:pPr>
              <w:pStyle w:val="Default"/>
              <w:rPr>
                <w:sz w:val="22"/>
                <w:szCs w:val="22"/>
                <w:lang w:eastAsia="cs-CZ"/>
              </w:rPr>
            </w:pPr>
          </w:p>
          <w:p w14:paraId="3E822011" w14:textId="77777777" w:rsidR="00A2338D" w:rsidRDefault="00A2338D" w:rsidP="0098507D">
            <w:pPr>
              <w:pStyle w:val="Default"/>
              <w:rPr>
                <w:sz w:val="22"/>
                <w:szCs w:val="22"/>
                <w:lang w:eastAsia="cs-CZ"/>
              </w:rPr>
            </w:pPr>
          </w:p>
          <w:p w14:paraId="1672CAFA" w14:textId="77777777" w:rsidR="00A2338D" w:rsidRDefault="00A2338D" w:rsidP="0098507D">
            <w:pPr>
              <w:pStyle w:val="Default"/>
              <w:rPr>
                <w:sz w:val="22"/>
                <w:szCs w:val="22"/>
                <w:lang w:eastAsia="cs-CZ"/>
              </w:rPr>
            </w:pPr>
          </w:p>
          <w:p w14:paraId="3453B3A4" w14:textId="77777777" w:rsidR="00A2338D" w:rsidRDefault="00A2338D" w:rsidP="0098507D">
            <w:pPr>
              <w:pStyle w:val="Default"/>
              <w:rPr>
                <w:sz w:val="22"/>
                <w:szCs w:val="22"/>
                <w:lang w:eastAsia="cs-CZ"/>
              </w:rPr>
            </w:pPr>
          </w:p>
          <w:p w14:paraId="5BF04434" w14:textId="77777777" w:rsidR="00A2338D" w:rsidRDefault="00A2338D" w:rsidP="0098507D">
            <w:pPr>
              <w:pStyle w:val="Default"/>
              <w:rPr>
                <w:sz w:val="22"/>
                <w:szCs w:val="22"/>
                <w:lang w:eastAsia="cs-CZ"/>
              </w:rPr>
            </w:pPr>
          </w:p>
          <w:p w14:paraId="59B10FE7" w14:textId="77777777" w:rsidR="00A2338D" w:rsidRDefault="00A2338D" w:rsidP="0098507D">
            <w:pPr>
              <w:pStyle w:val="Default"/>
              <w:rPr>
                <w:sz w:val="22"/>
                <w:szCs w:val="22"/>
                <w:lang w:eastAsia="cs-CZ"/>
              </w:rPr>
            </w:pPr>
          </w:p>
          <w:p w14:paraId="093C3197" w14:textId="77777777" w:rsidR="00A2338D" w:rsidRDefault="00A2338D" w:rsidP="0098507D">
            <w:pPr>
              <w:pStyle w:val="Default"/>
              <w:rPr>
                <w:sz w:val="22"/>
                <w:szCs w:val="22"/>
                <w:lang w:eastAsia="cs-CZ"/>
              </w:rPr>
            </w:pPr>
          </w:p>
          <w:p w14:paraId="34791D67" w14:textId="77777777" w:rsidR="00A2338D" w:rsidRDefault="00A2338D" w:rsidP="0098507D">
            <w:pPr>
              <w:pStyle w:val="Default"/>
              <w:rPr>
                <w:sz w:val="22"/>
                <w:szCs w:val="22"/>
                <w:lang w:eastAsia="cs-CZ"/>
              </w:rPr>
            </w:pPr>
          </w:p>
          <w:p w14:paraId="57624D1B" w14:textId="77777777" w:rsidR="00A2338D" w:rsidRDefault="00A2338D" w:rsidP="0098507D">
            <w:pPr>
              <w:pStyle w:val="Default"/>
              <w:rPr>
                <w:sz w:val="22"/>
                <w:szCs w:val="22"/>
                <w:lang w:eastAsia="cs-CZ"/>
              </w:rPr>
            </w:pPr>
          </w:p>
          <w:p w14:paraId="1B2426D7" w14:textId="77777777" w:rsidR="00A2338D" w:rsidRDefault="00A2338D" w:rsidP="0098507D">
            <w:pPr>
              <w:pStyle w:val="Default"/>
              <w:rPr>
                <w:sz w:val="22"/>
                <w:szCs w:val="22"/>
                <w:lang w:eastAsia="cs-CZ"/>
              </w:rPr>
            </w:pPr>
          </w:p>
          <w:p w14:paraId="2EF3BFAA" w14:textId="77777777" w:rsidR="00A2338D" w:rsidRDefault="00A2338D" w:rsidP="0098507D">
            <w:pPr>
              <w:pStyle w:val="Default"/>
              <w:rPr>
                <w:sz w:val="22"/>
                <w:szCs w:val="22"/>
                <w:lang w:eastAsia="cs-CZ"/>
              </w:rPr>
            </w:pPr>
          </w:p>
          <w:p w14:paraId="7996A62F" w14:textId="77777777" w:rsidR="00A2338D" w:rsidRDefault="00A2338D" w:rsidP="0098507D">
            <w:pPr>
              <w:pStyle w:val="Default"/>
              <w:rPr>
                <w:sz w:val="22"/>
                <w:szCs w:val="22"/>
                <w:lang w:eastAsia="cs-CZ"/>
              </w:rPr>
            </w:pPr>
          </w:p>
          <w:p w14:paraId="17EA5309" w14:textId="77777777" w:rsidR="00A2338D" w:rsidRDefault="00A2338D" w:rsidP="0098507D">
            <w:pPr>
              <w:pStyle w:val="Default"/>
              <w:rPr>
                <w:sz w:val="22"/>
                <w:szCs w:val="22"/>
                <w:lang w:eastAsia="cs-CZ"/>
              </w:rPr>
            </w:pPr>
          </w:p>
          <w:p w14:paraId="3398CB3B" w14:textId="77777777" w:rsidR="00A2338D" w:rsidRDefault="00A2338D" w:rsidP="0098507D">
            <w:pPr>
              <w:pStyle w:val="Default"/>
              <w:rPr>
                <w:sz w:val="22"/>
                <w:szCs w:val="22"/>
                <w:lang w:eastAsia="cs-CZ"/>
              </w:rPr>
            </w:pPr>
          </w:p>
          <w:p w14:paraId="40881960" w14:textId="77777777" w:rsidR="00A2338D" w:rsidRDefault="00A2338D" w:rsidP="0098507D">
            <w:pPr>
              <w:pStyle w:val="Default"/>
              <w:rPr>
                <w:sz w:val="22"/>
                <w:szCs w:val="22"/>
                <w:lang w:eastAsia="cs-CZ"/>
              </w:rPr>
            </w:pPr>
          </w:p>
          <w:p w14:paraId="14A5E4FB" w14:textId="77777777" w:rsidR="00A2338D" w:rsidRDefault="00A2338D" w:rsidP="0098507D">
            <w:pPr>
              <w:pStyle w:val="Default"/>
              <w:rPr>
                <w:sz w:val="22"/>
                <w:szCs w:val="22"/>
                <w:lang w:eastAsia="cs-CZ"/>
              </w:rPr>
            </w:pPr>
          </w:p>
          <w:p w14:paraId="6FD2AFE7" w14:textId="77777777" w:rsidR="00A2338D" w:rsidRDefault="00A2338D" w:rsidP="0098507D">
            <w:pPr>
              <w:pStyle w:val="Default"/>
              <w:rPr>
                <w:sz w:val="22"/>
                <w:szCs w:val="22"/>
                <w:lang w:eastAsia="cs-CZ"/>
              </w:rPr>
            </w:pPr>
          </w:p>
          <w:p w14:paraId="0C2E9304" w14:textId="77777777" w:rsidR="00A2338D" w:rsidRDefault="00A2338D" w:rsidP="0098507D">
            <w:pPr>
              <w:pStyle w:val="Default"/>
              <w:rPr>
                <w:sz w:val="22"/>
                <w:szCs w:val="22"/>
                <w:lang w:eastAsia="cs-CZ"/>
              </w:rPr>
            </w:pPr>
          </w:p>
          <w:p w14:paraId="75F9D5BC" w14:textId="77777777" w:rsidR="00A2338D" w:rsidRDefault="00A2338D" w:rsidP="0098507D">
            <w:pPr>
              <w:pStyle w:val="Default"/>
              <w:rPr>
                <w:sz w:val="22"/>
                <w:szCs w:val="22"/>
                <w:lang w:eastAsia="cs-CZ"/>
              </w:rPr>
            </w:pPr>
          </w:p>
          <w:p w14:paraId="4D7348F0" w14:textId="77777777" w:rsidR="00A2338D" w:rsidRDefault="00A2338D" w:rsidP="0098507D">
            <w:pPr>
              <w:pStyle w:val="Default"/>
              <w:rPr>
                <w:sz w:val="22"/>
                <w:szCs w:val="22"/>
                <w:lang w:eastAsia="cs-CZ"/>
              </w:rPr>
            </w:pPr>
          </w:p>
          <w:p w14:paraId="5A5A387B" w14:textId="77777777" w:rsidR="00A2338D" w:rsidRDefault="00A2338D" w:rsidP="0098507D">
            <w:pPr>
              <w:pStyle w:val="Default"/>
              <w:rPr>
                <w:sz w:val="22"/>
                <w:szCs w:val="22"/>
                <w:lang w:eastAsia="cs-CZ"/>
              </w:rPr>
            </w:pPr>
          </w:p>
          <w:p w14:paraId="08F35A4C" w14:textId="77777777" w:rsidR="00A2338D" w:rsidRDefault="00A2338D" w:rsidP="0098507D">
            <w:pPr>
              <w:pStyle w:val="Default"/>
              <w:rPr>
                <w:sz w:val="22"/>
                <w:szCs w:val="22"/>
                <w:lang w:eastAsia="cs-CZ"/>
              </w:rPr>
            </w:pPr>
          </w:p>
          <w:p w14:paraId="21D51496" w14:textId="77777777" w:rsidR="00A2338D" w:rsidRDefault="00A2338D" w:rsidP="0098507D">
            <w:pPr>
              <w:pStyle w:val="Default"/>
              <w:rPr>
                <w:sz w:val="22"/>
                <w:szCs w:val="22"/>
                <w:lang w:eastAsia="cs-CZ"/>
              </w:rPr>
            </w:pPr>
          </w:p>
          <w:p w14:paraId="6D3A3F2D" w14:textId="77777777" w:rsidR="00A2338D" w:rsidRDefault="00A2338D" w:rsidP="0098507D">
            <w:pPr>
              <w:pStyle w:val="Default"/>
              <w:rPr>
                <w:sz w:val="22"/>
                <w:szCs w:val="22"/>
                <w:lang w:eastAsia="cs-CZ"/>
              </w:rPr>
            </w:pPr>
          </w:p>
          <w:p w14:paraId="54CA2409" w14:textId="77777777" w:rsidR="00A2338D" w:rsidRDefault="00A2338D" w:rsidP="0098507D">
            <w:pPr>
              <w:pStyle w:val="Default"/>
              <w:rPr>
                <w:sz w:val="22"/>
                <w:szCs w:val="22"/>
                <w:lang w:eastAsia="cs-CZ"/>
              </w:rPr>
            </w:pPr>
          </w:p>
          <w:p w14:paraId="6C44E279" w14:textId="77777777" w:rsidR="00A2338D" w:rsidRDefault="00A2338D" w:rsidP="0098507D">
            <w:pPr>
              <w:pStyle w:val="Default"/>
              <w:rPr>
                <w:sz w:val="22"/>
                <w:szCs w:val="22"/>
                <w:lang w:eastAsia="cs-CZ"/>
              </w:rPr>
            </w:pPr>
          </w:p>
          <w:p w14:paraId="083DF872" w14:textId="77777777" w:rsidR="00A2338D" w:rsidRDefault="00A2338D" w:rsidP="0098507D">
            <w:pPr>
              <w:pStyle w:val="Default"/>
              <w:rPr>
                <w:sz w:val="22"/>
                <w:szCs w:val="22"/>
                <w:lang w:eastAsia="cs-CZ"/>
              </w:rPr>
            </w:pPr>
          </w:p>
          <w:p w14:paraId="405A0A3D" w14:textId="77777777" w:rsidR="00A2338D" w:rsidRDefault="00A2338D" w:rsidP="0098507D">
            <w:pPr>
              <w:pStyle w:val="Default"/>
              <w:rPr>
                <w:sz w:val="22"/>
                <w:szCs w:val="22"/>
                <w:lang w:eastAsia="cs-CZ"/>
              </w:rPr>
            </w:pPr>
          </w:p>
          <w:p w14:paraId="72EEC3C4" w14:textId="77777777" w:rsidR="00A2338D" w:rsidRDefault="00A2338D" w:rsidP="0098507D">
            <w:pPr>
              <w:pStyle w:val="Default"/>
              <w:rPr>
                <w:sz w:val="22"/>
                <w:szCs w:val="22"/>
                <w:lang w:eastAsia="cs-CZ"/>
              </w:rPr>
            </w:pPr>
          </w:p>
          <w:p w14:paraId="101B81FE" w14:textId="77777777" w:rsidR="00A2338D" w:rsidRDefault="00A2338D" w:rsidP="0098507D">
            <w:pPr>
              <w:pStyle w:val="Default"/>
              <w:rPr>
                <w:sz w:val="22"/>
                <w:szCs w:val="22"/>
                <w:lang w:eastAsia="cs-CZ"/>
              </w:rPr>
            </w:pPr>
          </w:p>
          <w:p w14:paraId="277550FB" w14:textId="77777777" w:rsidR="00A2338D" w:rsidRDefault="00A2338D" w:rsidP="0098507D">
            <w:pPr>
              <w:pStyle w:val="Default"/>
              <w:rPr>
                <w:sz w:val="22"/>
                <w:szCs w:val="22"/>
                <w:lang w:eastAsia="cs-CZ"/>
              </w:rPr>
            </w:pPr>
          </w:p>
          <w:p w14:paraId="71E7AB21" w14:textId="77777777" w:rsidR="00A2338D" w:rsidRDefault="00A2338D" w:rsidP="0098507D">
            <w:pPr>
              <w:pStyle w:val="Default"/>
              <w:rPr>
                <w:sz w:val="22"/>
                <w:szCs w:val="22"/>
                <w:lang w:eastAsia="cs-CZ"/>
              </w:rPr>
            </w:pPr>
          </w:p>
          <w:p w14:paraId="45E277CC" w14:textId="77777777" w:rsidR="00A2338D" w:rsidRDefault="00A2338D" w:rsidP="0098507D">
            <w:pPr>
              <w:pStyle w:val="Default"/>
              <w:rPr>
                <w:sz w:val="22"/>
                <w:szCs w:val="22"/>
                <w:lang w:eastAsia="cs-CZ"/>
              </w:rPr>
            </w:pPr>
          </w:p>
          <w:p w14:paraId="218BCEBB" w14:textId="77777777" w:rsidR="00A2338D" w:rsidRDefault="00A2338D" w:rsidP="0098507D">
            <w:pPr>
              <w:pStyle w:val="Default"/>
              <w:rPr>
                <w:sz w:val="22"/>
                <w:szCs w:val="22"/>
                <w:lang w:eastAsia="cs-CZ"/>
              </w:rPr>
            </w:pPr>
          </w:p>
          <w:p w14:paraId="7BBAD6F3" w14:textId="77777777" w:rsidR="00A2338D" w:rsidRDefault="00A2338D" w:rsidP="0098507D">
            <w:pPr>
              <w:pStyle w:val="Default"/>
              <w:rPr>
                <w:sz w:val="22"/>
                <w:szCs w:val="22"/>
                <w:lang w:eastAsia="cs-CZ"/>
              </w:rPr>
            </w:pPr>
          </w:p>
          <w:p w14:paraId="1A4D64DD" w14:textId="77777777" w:rsidR="00A2338D" w:rsidRDefault="00A2338D" w:rsidP="0098507D">
            <w:pPr>
              <w:pStyle w:val="Default"/>
              <w:rPr>
                <w:sz w:val="22"/>
                <w:szCs w:val="22"/>
                <w:lang w:eastAsia="cs-CZ"/>
              </w:rPr>
            </w:pPr>
          </w:p>
          <w:p w14:paraId="39E0782A" w14:textId="77777777" w:rsidR="00A2338D" w:rsidRDefault="00A2338D" w:rsidP="0098507D">
            <w:pPr>
              <w:pStyle w:val="Default"/>
              <w:rPr>
                <w:sz w:val="22"/>
                <w:szCs w:val="22"/>
                <w:lang w:eastAsia="cs-CZ"/>
              </w:rPr>
            </w:pPr>
          </w:p>
          <w:p w14:paraId="71223E13" w14:textId="77777777" w:rsidR="00A2338D" w:rsidRDefault="00A2338D" w:rsidP="0098507D">
            <w:pPr>
              <w:pStyle w:val="Default"/>
              <w:rPr>
                <w:sz w:val="22"/>
                <w:szCs w:val="22"/>
                <w:lang w:eastAsia="cs-CZ"/>
              </w:rPr>
            </w:pPr>
          </w:p>
          <w:p w14:paraId="7504F429" w14:textId="77777777" w:rsidR="00A2338D" w:rsidRDefault="00A2338D" w:rsidP="0098507D">
            <w:pPr>
              <w:pStyle w:val="Default"/>
              <w:rPr>
                <w:sz w:val="22"/>
                <w:szCs w:val="22"/>
                <w:lang w:eastAsia="cs-CZ"/>
              </w:rPr>
            </w:pPr>
          </w:p>
          <w:p w14:paraId="676E9343" w14:textId="77777777" w:rsidR="00A2338D" w:rsidRDefault="00A2338D" w:rsidP="0098507D">
            <w:pPr>
              <w:pStyle w:val="Default"/>
              <w:rPr>
                <w:sz w:val="22"/>
                <w:szCs w:val="22"/>
                <w:lang w:eastAsia="cs-CZ"/>
              </w:rPr>
            </w:pPr>
          </w:p>
          <w:p w14:paraId="1DFF9413" w14:textId="77777777" w:rsidR="00A2338D" w:rsidRDefault="00A2338D" w:rsidP="0098507D">
            <w:pPr>
              <w:pStyle w:val="Default"/>
              <w:rPr>
                <w:sz w:val="22"/>
                <w:szCs w:val="22"/>
                <w:lang w:eastAsia="cs-CZ"/>
              </w:rPr>
            </w:pPr>
          </w:p>
          <w:p w14:paraId="4E47AC5C" w14:textId="77777777" w:rsidR="00A2338D" w:rsidRDefault="00A2338D" w:rsidP="0098507D">
            <w:pPr>
              <w:pStyle w:val="Default"/>
              <w:rPr>
                <w:sz w:val="22"/>
                <w:szCs w:val="22"/>
                <w:lang w:eastAsia="cs-CZ"/>
              </w:rPr>
            </w:pPr>
          </w:p>
          <w:p w14:paraId="441B92A6" w14:textId="77777777" w:rsidR="00A2338D" w:rsidRDefault="00A2338D" w:rsidP="0098507D">
            <w:pPr>
              <w:pStyle w:val="Default"/>
              <w:rPr>
                <w:sz w:val="22"/>
                <w:szCs w:val="22"/>
                <w:lang w:eastAsia="cs-CZ"/>
              </w:rPr>
            </w:pPr>
          </w:p>
          <w:p w14:paraId="1199AD01" w14:textId="77777777" w:rsidR="00A2338D" w:rsidRDefault="00A2338D" w:rsidP="0098507D">
            <w:pPr>
              <w:pStyle w:val="Default"/>
              <w:rPr>
                <w:sz w:val="22"/>
                <w:szCs w:val="22"/>
                <w:lang w:eastAsia="cs-CZ"/>
              </w:rPr>
            </w:pPr>
          </w:p>
          <w:p w14:paraId="47FE2538" w14:textId="77777777" w:rsidR="00A2338D" w:rsidRDefault="00A2338D" w:rsidP="0098507D">
            <w:pPr>
              <w:pStyle w:val="Default"/>
              <w:rPr>
                <w:sz w:val="22"/>
                <w:szCs w:val="22"/>
                <w:lang w:eastAsia="cs-CZ"/>
              </w:rPr>
            </w:pPr>
          </w:p>
          <w:p w14:paraId="564DC82C" w14:textId="77777777" w:rsidR="00A2338D" w:rsidRDefault="00A2338D" w:rsidP="0098507D">
            <w:pPr>
              <w:pStyle w:val="Default"/>
              <w:rPr>
                <w:sz w:val="22"/>
                <w:szCs w:val="22"/>
                <w:lang w:eastAsia="cs-CZ"/>
              </w:rPr>
            </w:pPr>
          </w:p>
          <w:p w14:paraId="309631FB" w14:textId="77777777" w:rsidR="00A2338D" w:rsidRDefault="00A2338D" w:rsidP="0098507D">
            <w:pPr>
              <w:pStyle w:val="Default"/>
              <w:rPr>
                <w:sz w:val="22"/>
                <w:szCs w:val="22"/>
                <w:lang w:eastAsia="cs-CZ"/>
              </w:rPr>
            </w:pPr>
          </w:p>
          <w:p w14:paraId="13C554C2" w14:textId="77777777" w:rsidR="00A2338D" w:rsidRDefault="00A2338D" w:rsidP="0098507D">
            <w:pPr>
              <w:pStyle w:val="Default"/>
              <w:rPr>
                <w:sz w:val="22"/>
                <w:szCs w:val="22"/>
                <w:lang w:eastAsia="cs-CZ"/>
              </w:rPr>
            </w:pPr>
          </w:p>
          <w:p w14:paraId="1D4BD85C" w14:textId="77777777" w:rsidR="00A2338D" w:rsidRDefault="00A2338D" w:rsidP="0098507D">
            <w:pPr>
              <w:pStyle w:val="Default"/>
              <w:rPr>
                <w:sz w:val="22"/>
                <w:szCs w:val="22"/>
                <w:lang w:eastAsia="cs-CZ"/>
              </w:rPr>
            </w:pPr>
          </w:p>
          <w:p w14:paraId="5063DA7D" w14:textId="77777777" w:rsidR="00A2338D" w:rsidRDefault="00A2338D" w:rsidP="0098507D">
            <w:pPr>
              <w:pStyle w:val="Default"/>
              <w:rPr>
                <w:sz w:val="22"/>
                <w:szCs w:val="22"/>
                <w:lang w:eastAsia="cs-CZ"/>
              </w:rPr>
            </w:pPr>
          </w:p>
          <w:p w14:paraId="59FC5AA8" w14:textId="77777777" w:rsidR="00A2338D" w:rsidRDefault="00A2338D" w:rsidP="0098507D">
            <w:pPr>
              <w:pStyle w:val="Default"/>
              <w:rPr>
                <w:sz w:val="22"/>
                <w:szCs w:val="22"/>
                <w:lang w:eastAsia="cs-CZ"/>
              </w:rPr>
            </w:pPr>
          </w:p>
          <w:p w14:paraId="12CB201A" w14:textId="77777777" w:rsidR="00A2338D" w:rsidRDefault="00A2338D" w:rsidP="0098507D">
            <w:pPr>
              <w:pStyle w:val="Default"/>
              <w:rPr>
                <w:sz w:val="22"/>
                <w:szCs w:val="22"/>
                <w:lang w:eastAsia="cs-CZ"/>
              </w:rPr>
            </w:pPr>
          </w:p>
          <w:p w14:paraId="5312FFAB" w14:textId="77777777" w:rsidR="00A2338D" w:rsidRDefault="00A2338D" w:rsidP="0098507D">
            <w:pPr>
              <w:pStyle w:val="Default"/>
              <w:rPr>
                <w:sz w:val="22"/>
                <w:szCs w:val="22"/>
                <w:lang w:eastAsia="cs-CZ"/>
              </w:rPr>
            </w:pPr>
          </w:p>
          <w:p w14:paraId="42FE4DC0" w14:textId="77777777" w:rsidR="00A2338D" w:rsidRDefault="00A2338D" w:rsidP="0098507D">
            <w:pPr>
              <w:pStyle w:val="Default"/>
              <w:rPr>
                <w:sz w:val="22"/>
                <w:szCs w:val="22"/>
                <w:lang w:eastAsia="cs-CZ"/>
              </w:rPr>
            </w:pPr>
          </w:p>
          <w:p w14:paraId="4405FF50" w14:textId="77777777" w:rsidR="00A2338D" w:rsidRDefault="00A2338D" w:rsidP="0098507D">
            <w:pPr>
              <w:pStyle w:val="Default"/>
              <w:rPr>
                <w:sz w:val="22"/>
                <w:szCs w:val="22"/>
                <w:lang w:eastAsia="cs-CZ"/>
              </w:rPr>
            </w:pPr>
          </w:p>
          <w:p w14:paraId="655DB0D5" w14:textId="77777777" w:rsidR="00A2338D" w:rsidRDefault="00A2338D" w:rsidP="0098507D">
            <w:pPr>
              <w:pStyle w:val="Default"/>
              <w:rPr>
                <w:sz w:val="22"/>
                <w:szCs w:val="22"/>
                <w:lang w:eastAsia="cs-CZ"/>
              </w:rPr>
            </w:pPr>
          </w:p>
          <w:p w14:paraId="5D275694" w14:textId="77777777" w:rsidR="00A2338D" w:rsidRDefault="00A2338D" w:rsidP="0098507D">
            <w:pPr>
              <w:pStyle w:val="Default"/>
              <w:rPr>
                <w:sz w:val="22"/>
                <w:szCs w:val="22"/>
                <w:lang w:eastAsia="cs-CZ"/>
              </w:rPr>
            </w:pPr>
          </w:p>
          <w:p w14:paraId="3F166D38" w14:textId="77777777" w:rsidR="00A2338D" w:rsidRDefault="00A2338D" w:rsidP="0098507D">
            <w:pPr>
              <w:pStyle w:val="Default"/>
              <w:rPr>
                <w:sz w:val="22"/>
                <w:szCs w:val="22"/>
                <w:lang w:eastAsia="cs-CZ"/>
              </w:rPr>
            </w:pPr>
          </w:p>
          <w:p w14:paraId="1BEA29D9" w14:textId="77777777" w:rsidR="00A2338D" w:rsidRDefault="00A2338D" w:rsidP="0098507D">
            <w:pPr>
              <w:pStyle w:val="Default"/>
              <w:rPr>
                <w:sz w:val="22"/>
                <w:szCs w:val="22"/>
                <w:lang w:eastAsia="cs-CZ"/>
              </w:rPr>
            </w:pPr>
          </w:p>
          <w:p w14:paraId="5CE64099" w14:textId="77777777" w:rsidR="00A2338D" w:rsidRDefault="00A2338D" w:rsidP="0098507D">
            <w:pPr>
              <w:pStyle w:val="Default"/>
              <w:rPr>
                <w:sz w:val="22"/>
                <w:szCs w:val="22"/>
                <w:lang w:eastAsia="cs-CZ"/>
              </w:rPr>
            </w:pPr>
          </w:p>
          <w:p w14:paraId="3ADFEFD3" w14:textId="77777777" w:rsidR="00A2338D" w:rsidRDefault="00A2338D" w:rsidP="0098507D">
            <w:pPr>
              <w:pStyle w:val="Default"/>
              <w:rPr>
                <w:sz w:val="22"/>
                <w:szCs w:val="22"/>
                <w:lang w:eastAsia="cs-CZ"/>
              </w:rPr>
            </w:pPr>
          </w:p>
          <w:p w14:paraId="5756AF29" w14:textId="77777777" w:rsidR="00A2338D" w:rsidRDefault="00A2338D" w:rsidP="0098507D">
            <w:pPr>
              <w:pStyle w:val="Default"/>
              <w:rPr>
                <w:sz w:val="22"/>
                <w:szCs w:val="22"/>
                <w:lang w:eastAsia="cs-CZ"/>
              </w:rPr>
            </w:pPr>
          </w:p>
          <w:p w14:paraId="628E3A1E" w14:textId="77777777" w:rsidR="00A2338D" w:rsidRDefault="00A2338D" w:rsidP="0098507D">
            <w:pPr>
              <w:pStyle w:val="Default"/>
              <w:rPr>
                <w:sz w:val="22"/>
                <w:szCs w:val="22"/>
                <w:lang w:eastAsia="cs-CZ"/>
              </w:rPr>
            </w:pPr>
          </w:p>
          <w:p w14:paraId="61BA2A1E" w14:textId="77777777" w:rsidR="00A2338D" w:rsidRDefault="00A2338D" w:rsidP="0098507D">
            <w:pPr>
              <w:pStyle w:val="Default"/>
              <w:rPr>
                <w:sz w:val="22"/>
                <w:szCs w:val="22"/>
                <w:lang w:eastAsia="cs-CZ"/>
              </w:rPr>
            </w:pPr>
          </w:p>
          <w:p w14:paraId="20A99011" w14:textId="77777777" w:rsidR="00A2338D" w:rsidRDefault="00A2338D" w:rsidP="0098507D">
            <w:pPr>
              <w:pStyle w:val="Default"/>
              <w:rPr>
                <w:sz w:val="22"/>
                <w:szCs w:val="22"/>
                <w:lang w:eastAsia="cs-CZ"/>
              </w:rPr>
            </w:pPr>
          </w:p>
          <w:p w14:paraId="2BF579EB" w14:textId="77777777" w:rsidR="00A2338D" w:rsidRDefault="00A2338D" w:rsidP="0098507D">
            <w:pPr>
              <w:pStyle w:val="Default"/>
              <w:rPr>
                <w:sz w:val="22"/>
                <w:szCs w:val="22"/>
                <w:lang w:eastAsia="cs-CZ"/>
              </w:rPr>
            </w:pPr>
          </w:p>
          <w:p w14:paraId="18D4CF05" w14:textId="77777777" w:rsidR="00A2338D" w:rsidRDefault="00A2338D" w:rsidP="0098507D">
            <w:pPr>
              <w:pStyle w:val="Default"/>
              <w:rPr>
                <w:sz w:val="22"/>
                <w:szCs w:val="22"/>
                <w:lang w:eastAsia="cs-CZ"/>
              </w:rPr>
            </w:pPr>
          </w:p>
          <w:p w14:paraId="11EFA61D" w14:textId="77777777" w:rsidR="00A2338D" w:rsidRDefault="00A2338D" w:rsidP="0098507D">
            <w:pPr>
              <w:pStyle w:val="Default"/>
              <w:rPr>
                <w:sz w:val="22"/>
                <w:szCs w:val="22"/>
                <w:lang w:eastAsia="cs-CZ"/>
              </w:rPr>
            </w:pPr>
          </w:p>
          <w:p w14:paraId="35133A5A" w14:textId="77777777" w:rsidR="00A2338D" w:rsidRDefault="00A2338D" w:rsidP="0098507D">
            <w:pPr>
              <w:pStyle w:val="Default"/>
              <w:rPr>
                <w:sz w:val="22"/>
                <w:szCs w:val="22"/>
                <w:lang w:eastAsia="cs-CZ"/>
              </w:rPr>
            </w:pPr>
          </w:p>
          <w:p w14:paraId="669A358F" w14:textId="77777777" w:rsidR="00A2338D" w:rsidRDefault="00A2338D" w:rsidP="0098507D">
            <w:pPr>
              <w:pStyle w:val="Default"/>
              <w:rPr>
                <w:sz w:val="22"/>
                <w:szCs w:val="22"/>
                <w:lang w:eastAsia="cs-CZ"/>
              </w:rPr>
            </w:pPr>
          </w:p>
          <w:p w14:paraId="111F617F" w14:textId="77777777" w:rsidR="00A2338D" w:rsidRDefault="00A2338D" w:rsidP="0098507D">
            <w:pPr>
              <w:pStyle w:val="Default"/>
              <w:rPr>
                <w:sz w:val="22"/>
                <w:szCs w:val="22"/>
                <w:lang w:eastAsia="cs-CZ"/>
              </w:rPr>
            </w:pPr>
          </w:p>
          <w:p w14:paraId="124BB1CF" w14:textId="77777777" w:rsidR="00A2338D" w:rsidRDefault="00A2338D" w:rsidP="0098507D">
            <w:pPr>
              <w:pStyle w:val="Default"/>
              <w:rPr>
                <w:sz w:val="22"/>
                <w:szCs w:val="22"/>
                <w:lang w:eastAsia="cs-CZ"/>
              </w:rPr>
            </w:pPr>
          </w:p>
          <w:p w14:paraId="66175BE4" w14:textId="77777777" w:rsidR="00A2338D" w:rsidRDefault="00A2338D" w:rsidP="0098507D">
            <w:pPr>
              <w:pStyle w:val="Default"/>
              <w:rPr>
                <w:sz w:val="22"/>
                <w:szCs w:val="22"/>
                <w:lang w:eastAsia="cs-CZ"/>
              </w:rPr>
            </w:pPr>
          </w:p>
          <w:p w14:paraId="035EB069" w14:textId="77777777" w:rsidR="00A2338D" w:rsidRDefault="00A2338D" w:rsidP="0098507D">
            <w:pPr>
              <w:pStyle w:val="Default"/>
              <w:rPr>
                <w:sz w:val="22"/>
                <w:szCs w:val="22"/>
                <w:lang w:eastAsia="cs-CZ"/>
              </w:rPr>
            </w:pPr>
          </w:p>
          <w:p w14:paraId="18FE2608" w14:textId="77777777" w:rsidR="00A2338D" w:rsidRDefault="00A2338D" w:rsidP="0098507D">
            <w:pPr>
              <w:pStyle w:val="Default"/>
              <w:rPr>
                <w:sz w:val="22"/>
                <w:szCs w:val="22"/>
                <w:lang w:eastAsia="cs-CZ"/>
              </w:rPr>
            </w:pPr>
          </w:p>
          <w:p w14:paraId="61E7B6F7" w14:textId="77777777" w:rsidR="00A2338D" w:rsidRDefault="00A2338D" w:rsidP="0098507D">
            <w:pPr>
              <w:pStyle w:val="Default"/>
              <w:rPr>
                <w:sz w:val="22"/>
                <w:szCs w:val="22"/>
                <w:lang w:eastAsia="cs-CZ"/>
              </w:rPr>
            </w:pPr>
          </w:p>
          <w:p w14:paraId="167FDDD8" w14:textId="77777777" w:rsidR="00A2338D" w:rsidRDefault="00A2338D" w:rsidP="0098507D">
            <w:pPr>
              <w:pStyle w:val="Default"/>
              <w:rPr>
                <w:sz w:val="22"/>
                <w:szCs w:val="22"/>
                <w:lang w:eastAsia="cs-CZ"/>
              </w:rPr>
            </w:pPr>
          </w:p>
          <w:p w14:paraId="642F2CF9" w14:textId="77777777" w:rsidR="00A2338D" w:rsidRDefault="00A2338D" w:rsidP="0098507D">
            <w:pPr>
              <w:pStyle w:val="Default"/>
              <w:rPr>
                <w:sz w:val="22"/>
                <w:szCs w:val="22"/>
                <w:lang w:eastAsia="cs-CZ"/>
              </w:rPr>
            </w:pPr>
          </w:p>
          <w:p w14:paraId="44FFB82C" w14:textId="77777777" w:rsidR="00A2338D" w:rsidRDefault="00A2338D" w:rsidP="0098507D">
            <w:pPr>
              <w:pStyle w:val="Default"/>
              <w:rPr>
                <w:sz w:val="22"/>
                <w:szCs w:val="22"/>
                <w:lang w:eastAsia="cs-CZ"/>
              </w:rPr>
            </w:pPr>
          </w:p>
          <w:p w14:paraId="1B5C659B" w14:textId="77777777" w:rsidR="00A2338D" w:rsidRDefault="00A2338D" w:rsidP="0098507D">
            <w:pPr>
              <w:pStyle w:val="Default"/>
              <w:rPr>
                <w:sz w:val="22"/>
                <w:szCs w:val="22"/>
                <w:lang w:eastAsia="cs-CZ"/>
              </w:rPr>
            </w:pPr>
          </w:p>
          <w:p w14:paraId="51523543" w14:textId="77777777" w:rsidR="00A2338D" w:rsidRDefault="00A2338D" w:rsidP="0098507D">
            <w:pPr>
              <w:pStyle w:val="Default"/>
              <w:rPr>
                <w:sz w:val="22"/>
                <w:szCs w:val="22"/>
                <w:lang w:eastAsia="cs-CZ"/>
              </w:rPr>
            </w:pPr>
          </w:p>
          <w:p w14:paraId="5F6AA989" w14:textId="77777777" w:rsidR="00A2338D" w:rsidRDefault="00A2338D" w:rsidP="0098507D">
            <w:pPr>
              <w:pStyle w:val="Default"/>
              <w:rPr>
                <w:sz w:val="22"/>
                <w:szCs w:val="22"/>
                <w:lang w:eastAsia="cs-CZ"/>
              </w:rPr>
            </w:pPr>
          </w:p>
          <w:p w14:paraId="79257836" w14:textId="77777777" w:rsidR="00A2338D" w:rsidRDefault="00A2338D" w:rsidP="0098507D">
            <w:pPr>
              <w:pStyle w:val="Default"/>
              <w:rPr>
                <w:sz w:val="22"/>
                <w:szCs w:val="22"/>
                <w:lang w:eastAsia="cs-CZ"/>
              </w:rPr>
            </w:pPr>
          </w:p>
          <w:p w14:paraId="3FF22A5D" w14:textId="77777777" w:rsidR="00A2338D" w:rsidRDefault="00A2338D" w:rsidP="0098507D">
            <w:pPr>
              <w:pStyle w:val="Default"/>
              <w:rPr>
                <w:sz w:val="22"/>
                <w:szCs w:val="22"/>
                <w:lang w:eastAsia="cs-CZ"/>
              </w:rPr>
            </w:pPr>
          </w:p>
          <w:p w14:paraId="431E3A7D" w14:textId="77777777" w:rsidR="00A2338D" w:rsidRDefault="00A2338D" w:rsidP="0098507D">
            <w:pPr>
              <w:pStyle w:val="Default"/>
              <w:rPr>
                <w:sz w:val="22"/>
                <w:szCs w:val="22"/>
                <w:lang w:eastAsia="cs-CZ"/>
              </w:rPr>
            </w:pPr>
          </w:p>
          <w:p w14:paraId="7A268FE0" w14:textId="77777777" w:rsidR="00A2338D" w:rsidRDefault="00A2338D" w:rsidP="0098507D">
            <w:pPr>
              <w:pStyle w:val="Default"/>
              <w:rPr>
                <w:sz w:val="22"/>
                <w:szCs w:val="22"/>
                <w:lang w:eastAsia="cs-CZ"/>
              </w:rPr>
            </w:pPr>
          </w:p>
          <w:p w14:paraId="3682BF6B" w14:textId="77777777" w:rsidR="00A2338D" w:rsidRDefault="00A2338D" w:rsidP="0098507D">
            <w:pPr>
              <w:pStyle w:val="Default"/>
              <w:rPr>
                <w:sz w:val="22"/>
                <w:szCs w:val="22"/>
                <w:lang w:eastAsia="cs-CZ"/>
              </w:rPr>
            </w:pPr>
          </w:p>
          <w:p w14:paraId="5DAA9766" w14:textId="77777777" w:rsidR="00A2338D" w:rsidRDefault="00A2338D" w:rsidP="0098507D">
            <w:pPr>
              <w:pStyle w:val="Default"/>
              <w:rPr>
                <w:sz w:val="22"/>
                <w:szCs w:val="22"/>
                <w:lang w:eastAsia="cs-CZ"/>
              </w:rPr>
            </w:pPr>
          </w:p>
          <w:p w14:paraId="621B3340" w14:textId="77777777" w:rsidR="00A2338D" w:rsidRDefault="00A2338D" w:rsidP="0098507D">
            <w:pPr>
              <w:pStyle w:val="Default"/>
              <w:rPr>
                <w:sz w:val="22"/>
                <w:szCs w:val="22"/>
                <w:lang w:eastAsia="cs-CZ"/>
              </w:rPr>
            </w:pPr>
          </w:p>
          <w:p w14:paraId="0B049FF7" w14:textId="77777777" w:rsidR="00A2338D" w:rsidRDefault="00A2338D" w:rsidP="0098507D">
            <w:pPr>
              <w:pStyle w:val="Default"/>
              <w:rPr>
                <w:sz w:val="22"/>
                <w:szCs w:val="22"/>
                <w:lang w:eastAsia="cs-CZ"/>
              </w:rPr>
            </w:pPr>
          </w:p>
          <w:p w14:paraId="69253E5F" w14:textId="77777777" w:rsidR="00A2338D" w:rsidRDefault="00A2338D" w:rsidP="0098507D">
            <w:pPr>
              <w:pStyle w:val="Default"/>
              <w:rPr>
                <w:sz w:val="22"/>
                <w:szCs w:val="22"/>
                <w:lang w:eastAsia="cs-CZ"/>
              </w:rPr>
            </w:pPr>
          </w:p>
          <w:p w14:paraId="68F27FAC" w14:textId="77777777" w:rsidR="00A2338D" w:rsidRDefault="00A2338D" w:rsidP="0098507D">
            <w:pPr>
              <w:pStyle w:val="Default"/>
              <w:rPr>
                <w:sz w:val="22"/>
                <w:szCs w:val="22"/>
                <w:lang w:eastAsia="cs-CZ"/>
              </w:rPr>
            </w:pPr>
          </w:p>
          <w:p w14:paraId="1416E055" w14:textId="77777777" w:rsidR="00A2338D" w:rsidRDefault="00A2338D" w:rsidP="0098507D">
            <w:pPr>
              <w:pStyle w:val="Default"/>
              <w:rPr>
                <w:sz w:val="22"/>
                <w:szCs w:val="22"/>
                <w:lang w:eastAsia="cs-CZ"/>
              </w:rPr>
            </w:pPr>
          </w:p>
          <w:p w14:paraId="31FECD99" w14:textId="77777777" w:rsidR="00A2338D" w:rsidRDefault="00A2338D" w:rsidP="0098507D">
            <w:pPr>
              <w:pStyle w:val="Default"/>
              <w:rPr>
                <w:sz w:val="22"/>
                <w:szCs w:val="22"/>
                <w:lang w:eastAsia="cs-CZ"/>
              </w:rPr>
            </w:pPr>
          </w:p>
          <w:p w14:paraId="178A3652" w14:textId="77777777" w:rsidR="00A2338D" w:rsidRDefault="00A2338D" w:rsidP="0098507D">
            <w:pPr>
              <w:pStyle w:val="Default"/>
              <w:rPr>
                <w:sz w:val="22"/>
                <w:szCs w:val="22"/>
                <w:lang w:eastAsia="cs-CZ"/>
              </w:rPr>
            </w:pPr>
          </w:p>
          <w:p w14:paraId="4ACD86D0" w14:textId="77777777" w:rsidR="00A2338D" w:rsidRDefault="00A2338D" w:rsidP="0098507D">
            <w:pPr>
              <w:pStyle w:val="Default"/>
              <w:rPr>
                <w:sz w:val="22"/>
                <w:szCs w:val="22"/>
                <w:lang w:eastAsia="cs-CZ"/>
              </w:rPr>
            </w:pPr>
          </w:p>
          <w:p w14:paraId="0F201D27" w14:textId="77777777" w:rsidR="00A2338D" w:rsidRDefault="00A2338D" w:rsidP="0098507D">
            <w:pPr>
              <w:pStyle w:val="Default"/>
              <w:rPr>
                <w:sz w:val="22"/>
                <w:szCs w:val="22"/>
                <w:lang w:eastAsia="cs-CZ"/>
              </w:rPr>
            </w:pPr>
          </w:p>
          <w:p w14:paraId="5895B593" w14:textId="77777777" w:rsidR="00A2338D" w:rsidRDefault="00A2338D" w:rsidP="0098507D">
            <w:pPr>
              <w:pStyle w:val="Default"/>
              <w:rPr>
                <w:sz w:val="22"/>
                <w:szCs w:val="22"/>
                <w:lang w:eastAsia="cs-CZ"/>
              </w:rPr>
            </w:pPr>
          </w:p>
          <w:p w14:paraId="2D4A93C9" w14:textId="77777777" w:rsidR="00A2338D" w:rsidRDefault="00A2338D" w:rsidP="0098507D">
            <w:pPr>
              <w:pStyle w:val="Default"/>
              <w:rPr>
                <w:sz w:val="22"/>
                <w:szCs w:val="22"/>
                <w:lang w:eastAsia="cs-CZ"/>
              </w:rPr>
            </w:pPr>
          </w:p>
          <w:p w14:paraId="1C6D4AA4" w14:textId="77777777" w:rsidR="00A2338D" w:rsidRDefault="00A2338D" w:rsidP="0098507D">
            <w:pPr>
              <w:pStyle w:val="Default"/>
              <w:rPr>
                <w:sz w:val="22"/>
                <w:szCs w:val="22"/>
                <w:lang w:eastAsia="cs-CZ"/>
              </w:rPr>
            </w:pPr>
          </w:p>
          <w:p w14:paraId="2D80F168" w14:textId="77777777" w:rsidR="00A2338D" w:rsidRDefault="00A2338D" w:rsidP="0098507D">
            <w:pPr>
              <w:pStyle w:val="Default"/>
              <w:rPr>
                <w:sz w:val="22"/>
                <w:szCs w:val="22"/>
                <w:lang w:eastAsia="cs-CZ"/>
              </w:rPr>
            </w:pPr>
          </w:p>
          <w:p w14:paraId="4C464E7E" w14:textId="77777777" w:rsidR="00A2338D" w:rsidRDefault="00A2338D" w:rsidP="0098507D">
            <w:pPr>
              <w:pStyle w:val="Default"/>
              <w:rPr>
                <w:sz w:val="22"/>
                <w:szCs w:val="22"/>
                <w:lang w:eastAsia="cs-CZ"/>
              </w:rPr>
            </w:pPr>
          </w:p>
          <w:p w14:paraId="7DA5A57E" w14:textId="77777777" w:rsidR="00A2338D" w:rsidRDefault="00A2338D" w:rsidP="0098507D">
            <w:pPr>
              <w:pStyle w:val="Default"/>
              <w:rPr>
                <w:sz w:val="22"/>
                <w:szCs w:val="22"/>
                <w:lang w:eastAsia="cs-CZ"/>
              </w:rPr>
            </w:pPr>
          </w:p>
          <w:p w14:paraId="6E7644F6" w14:textId="77777777" w:rsidR="00A2338D" w:rsidRDefault="00A2338D" w:rsidP="0098507D">
            <w:pPr>
              <w:pStyle w:val="Default"/>
              <w:rPr>
                <w:sz w:val="22"/>
                <w:szCs w:val="22"/>
                <w:lang w:eastAsia="cs-CZ"/>
              </w:rPr>
            </w:pPr>
          </w:p>
          <w:p w14:paraId="771200D8" w14:textId="77777777" w:rsidR="00A2338D" w:rsidRDefault="00A2338D" w:rsidP="0098507D">
            <w:pPr>
              <w:pStyle w:val="Default"/>
              <w:rPr>
                <w:sz w:val="22"/>
                <w:szCs w:val="22"/>
                <w:lang w:eastAsia="cs-CZ"/>
              </w:rPr>
            </w:pPr>
          </w:p>
          <w:p w14:paraId="0B64821D" w14:textId="77777777" w:rsidR="00A2338D" w:rsidRDefault="00A2338D" w:rsidP="0098507D">
            <w:pPr>
              <w:pStyle w:val="Default"/>
              <w:rPr>
                <w:sz w:val="22"/>
                <w:szCs w:val="22"/>
                <w:lang w:eastAsia="cs-CZ"/>
              </w:rPr>
            </w:pPr>
          </w:p>
          <w:p w14:paraId="3CBAB32E" w14:textId="77777777" w:rsidR="00A2338D" w:rsidRDefault="00A2338D" w:rsidP="0098507D">
            <w:pPr>
              <w:pStyle w:val="Default"/>
              <w:rPr>
                <w:sz w:val="22"/>
                <w:szCs w:val="22"/>
                <w:lang w:eastAsia="cs-CZ"/>
              </w:rPr>
            </w:pPr>
          </w:p>
          <w:p w14:paraId="50EF68BB" w14:textId="77777777" w:rsidR="00A2338D" w:rsidRDefault="00A2338D" w:rsidP="0098507D">
            <w:pPr>
              <w:pStyle w:val="Default"/>
              <w:rPr>
                <w:sz w:val="22"/>
                <w:szCs w:val="22"/>
                <w:lang w:eastAsia="cs-CZ"/>
              </w:rPr>
            </w:pPr>
          </w:p>
          <w:p w14:paraId="2AF7B189" w14:textId="77777777" w:rsidR="00A2338D" w:rsidRDefault="00A2338D" w:rsidP="0098507D">
            <w:pPr>
              <w:pStyle w:val="Default"/>
              <w:rPr>
                <w:sz w:val="22"/>
                <w:szCs w:val="22"/>
                <w:lang w:eastAsia="cs-CZ"/>
              </w:rPr>
            </w:pPr>
          </w:p>
          <w:p w14:paraId="2ECAE83A" w14:textId="77777777" w:rsidR="00A2338D" w:rsidRDefault="00A2338D" w:rsidP="0098507D">
            <w:pPr>
              <w:pStyle w:val="Default"/>
              <w:rPr>
                <w:sz w:val="22"/>
                <w:szCs w:val="22"/>
                <w:lang w:eastAsia="cs-CZ"/>
              </w:rPr>
            </w:pPr>
          </w:p>
          <w:p w14:paraId="5F881976" w14:textId="77777777" w:rsidR="00A2338D" w:rsidRDefault="00A2338D" w:rsidP="0098507D">
            <w:pPr>
              <w:pStyle w:val="Default"/>
              <w:rPr>
                <w:sz w:val="22"/>
                <w:szCs w:val="22"/>
                <w:lang w:eastAsia="cs-CZ"/>
              </w:rPr>
            </w:pPr>
          </w:p>
          <w:p w14:paraId="71EB2F0A" w14:textId="77777777" w:rsidR="00A2338D" w:rsidRDefault="00A2338D" w:rsidP="0098507D">
            <w:pPr>
              <w:pStyle w:val="Default"/>
              <w:rPr>
                <w:sz w:val="22"/>
                <w:szCs w:val="22"/>
                <w:lang w:eastAsia="cs-CZ"/>
              </w:rPr>
            </w:pPr>
          </w:p>
          <w:p w14:paraId="6C69A812" w14:textId="77777777" w:rsidR="00A2338D" w:rsidRDefault="00A2338D" w:rsidP="0098507D">
            <w:pPr>
              <w:pStyle w:val="Default"/>
              <w:rPr>
                <w:sz w:val="22"/>
                <w:szCs w:val="22"/>
                <w:lang w:eastAsia="cs-CZ"/>
              </w:rPr>
            </w:pPr>
          </w:p>
          <w:p w14:paraId="6676C558" w14:textId="77777777" w:rsidR="00A2338D" w:rsidRDefault="00A2338D" w:rsidP="0098507D">
            <w:pPr>
              <w:pStyle w:val="Default"/>
              <w:rPr>
                <w:sz w:val="22"/>
                <w:szCs w:val="22"/>
                <w:lang w:eastAsia="cs-CZ"/>
              </w:rPr>
            </w:pPr>
          </w:p>
          <w:p w14:paraId="253AACBE" w14:textId="77777777" w:rsidR="00A2338D" w:rsidRDefault="00A2338D" w:rsidP="0098507D">
            <w:pPr>
              <w:pStyle w:val="Default"/>
              <w:rPr>
                <w:sz w:val="22"/>
                <w:szCs w:val="22"/>
                <w:lang w:eastAsia="cs-CZ"/>
              </w:rPr>
            </w:pPr>
          </w:p>
          <w:p w14:paraId="183B84BC" w14:textId="77777777" w:rsidR="00A2338D" w:rsidRDefault="00A2338D" w:rsidP="0098507D">
            <w:pPr>
              <w:pStyle w:val="Default"/>
              <w:rPr>
                <w:sz w:val="22"/>
                <w:szCs w:val="22"/>
                <w:lang w:eastAsia="cs-CZ"/>
              </w:rPr>
            </w:pPr>
          </w:p>
          <w:p w14:paraId="654FABE3" w14:textId="77777777" w:rsidR="00A2338D" w:rsidRDefault="00A2338D" w:rsidP="0098507D">
            <w:pPr>
              <w:pStyle w:val="Default"/>
              <w:rPr>
                <w:sz w:val="22"/>
                <w:szCs w:val="22"/>
                <w:lang w:eastAsia="cs-CZ"/>
              </w:rPr>
            </w:pPr>
          </w:p>
          <w:p w14:paraId="56AA67E8" w14:textId="77777777" w:rsidR="00A2338D" w:rsidRDefault="00A2338D" w:rsidP="0098507D">
            <w:pPr>
              <w:pStyle w:val="Default"/>
              <w:rPr>
                <w:sz w:val="22"/>
                <w:szCs w:val="22"/>
                <w:lang w:eastAsia="cs-CZ"/>
              </w:rPr>
            </w:pPr>
          </w:p>
          <w:p w14:paraId="467F5F33" w14:textId="77777777" w:rsidR="00A2338D" w:rsidRDefault="00A2338D" w:rsidP="0098507D">
            <w:pPr>
              <w:pStyle w:val="Default"/>
              <w:rPr>
                <w:sz w:val="22"/>
                <w:szCs w:val="22"/>
                <w:lang w:eastAsia="cs-CZ"/>
              </w:rPr>
            </w:pPr>
          </w:p>
          <w:p w14:paraId="7524FDA2" w14:textId="77777777" w:rsidR="00A2338D" w:rsidRDefault="00A2338D" w:rsidP="0098507D">
            <w:pPr>
              <w:pStyle w:val="Default"/>
              <w:rPr>
                <w:sz w:val="22"/>
                <w:szCs w:val="22"/>
                <w:lang w:eastAsia="cs-CZ"/>
              </w:rPr>
            </w:pPr>
          </w:p>
          <w:p w14:paraId="738DB9B3" w14:textId="77777777" w:rsidR="00A2338D" w:rsidRDefault="00A2338D" w:rsidP="0098507D">
            <w:pPr>
              <w:pStyle w:val="Default"/>
              <w:rPr>
                <w:sz w:val="22"/>
                <w:szCs w:val="22"/>
                <w:lang w:eastAsia="cs-CZ"/>
              </w:rPr>
            </w:pPr>
          </w:p>
          <w:p w14:paraId="4924E938" w14:textId="77777777" w:rsidR="00A2338D" w:rsidRDefault="00A2338D" w:rsidP="0098507D">
            <w:pPr>
              <w:pStyle w:val="Default"/>
              <w:rPr>
                <w:sz w:val="22"/>
                <w:szCs w:val="22"/>
                <w:lang w:eastAsia="cs-CZ"/>
              </w:rPr>
            </w:pPr>
          </w:p>
          <w:p w14:paraId="2A5B2614" w14:textId="77777777" w:rsidR="00A2338D" w:rsidRDefault="00A2338D" w:rsidP="0098507D">
            <w:pPr>
              <w:pStyle w:val="Default"/>
              <w:rPr>
                <w:sz w:val="22"/>
                <w:szCs w:val="22"/>
                <w:lang w:eastAsia="cs-CZ"/>
              </w:rPr>
            </w:pPr>
          </w:p>
          <w:p w14:paraId="456B8A02" w14:textId="77777777" w:rsidR="00A2338D" w:rsidRDefault="00A2338D" w:rsidP="0098507D">
            <w:pPr>
              <w:pStyle w:val="Default"/>
              <w:rPr>
                <w:sz w:val="22"/>
                <w:szCs w:val="22"/>
                <w:lang w:eastAsia="cs-CZ"/>
              </w:rPr>
            </w:pPr>
          </w:p>
          <w:p w14:paraId="2769B73B" w14:textId="77777777" w:rsidR="00A2338D" w:rsidRDefault="00A2338D" w:rsidP="0098507D">
            <w:pPr>
              <w:pStyle w:val="Default"/>
              <w:rPr>
                <w:sz w:val="22"/>
                <w:szCs w:val="22"/>
                <w:lang w:eastAsia="cs-CZ"/>
              </w:rPr>
            </w:pPr>
          </w:p>
          <w:p w14:paraId="57303313" w14:textId="77777777" w:rsidR="00A2338D" w:rsidRDefault="00A2338D" w:rsidP="0098507D">
            <w:pPr>
              <w:pStyle w:val="Default"/>
              <w:rPr>
                <w:sz w:val="22"/>
                <w:szCs w:val="22"/>
                <w:lang w:eastAsia="cs-CZ"/>
              </w:rPr>
            </w:pPr>
          </w:p>
          <w:p w14:paraId="4662E9CB" w14:textId="77777777" w:rsidR="00A2338D" w:rsidRDefault="00A2338D" w:rsidP="0098507D">
            <w:pPr>
              <w:pStyle w:val="Default"/>
              <w:rPr>
                <w:sz w:val="22"/>
                <w:szCs w:val="22"/>
                <w:lang w:eastAsia="cs-CZ"/>
              </w:rPr>
            </w:pPr>
          </w:p>
          <w:p w14:paraId="549C4C3D" w14:textId="77777777" w:rsidR="00A2338D" w:rsidRDefault="00A2338D" w:rsidP="0098507D">
            <w:pPr>
              <w:pStyle w:val="Default"/>
              <w:rPr>
                <w:sz w:val="22"/>
                <w:szCs w:val="22"/>
                <w:lang w:eastAsia="cs-CZ"/>
              </w:rPr>
            </w:pPr>
          </w:p>
          <w:p w14:paraId="155D7B3E" w14:textId="77777777" w:rsidR="00A2338D" w:rsidRDefault="00A2338D" w:rsidP="0098507D">
            <w:pPr>
              <w:pStyle w:val="Default"/>
              <w:rPr>
                <w:sz w:val="22"/>
                <w:szCs w:val="22"/>
                <w:lang w:eastAsia="cs-CZ"/>
              </w:rPr>
            </w:pPr>
          </w:p>
          <w:p w14:paraId="01DF9B5F" w14:textId="77777777" w:rsidR="00A2338D" w:rsidRDefault="00A2338D" w:rsidP="0098507D">
            <w:pPr>
              <w:pStyle w:val="Default"/>
              <w:rPr>
                <w:sz w:val="22"/>
                <w:szCs w:val="22"/>
                <w:lang w:eastAsia="cs-CZ"/>
              </w:rPr>
            </w:pPr>
          </w:p>
          <w:p w14:paraId="426E04CE" w14:textId="40FAB7E7" w:rsidR="00A2338D" w:rsidRPr="005667E7" w:rsidRDefault="00A2338D" w:rsidP="0098507D">
            <w:pPr>
              <w:pStyle w:val="Default"/>
              <w:rPr>
                <w:sz w:val="22"/>
                <w:szCs w:val="22"/>
                <w:lang w:eastAsia="cs-CZ"/>
              </w:rPr>
            </w:pPr>
            <w:r>
              <w:rPr>
                <w:sz w:val="22"/>
                <w:szCs w:val="22"/>
                <w:lang w:eastAsia="cs-CZ"/>
              </w:rPr>
              <w:t>Zákon č. 575/2001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D58C0C6" w14:textId="62E6E24A" w:rsidR="0098507D" w:rsidRDefault="0098507D" w:rsidP="0098507D">
            <w:pPr>
              <w:pStyle w:val="Default"/>
              <w:rPr>
                <w:color w:val="auto"/>
                <w:sz w:val="22"/>
                <w:szCs w:val="22"/>
              </w:rPr>
            </w:pPr>
            <w:r>
              <w:rPr>
                <w:color w:val="auto"/>
                <w:sz w:val="22"/>
                <w:szCs w:val="22"/>
              </w:rPr>
              <w:lastRenderedPageBreak/>
              <w:t>§ 10</w:t>
            </w:r>
          </w:p>
          <w:p w14:paraId="4E840F97" w14:textId="4E46CE9F" w:rsidR="00AB0F60" w:rsidRDefault="00AB0F60" w:rsidP="0098507D">
            <w:pPr>
              <w:pStyle w:val="Default"/>
              <w:rPr>
                <w:color w:val="auto"/>
                <w:sz w:val="22"/>
                <w:szCs w:val="22"/>
              </w:rPr>
            </w:pPr>
          </w:p>
          <w:p w14:paraId="0D719C08" w14:textId="786C99F7" w:rsidR="00AB0F60" w:rsidRDefault="00AB0F60" w:rsidP="0098507D">
            <w:pPr>
              <w:pStyle w:val="Default"/>
              <w:rPr>
                <w:color w:val="auto"/>
                <w:sz w:val="22"/>
                <w:szCs w:val="22"/>
              </w:rPr>
            </w:pPr>
          </w:p>
          <w:p w14:paraId="795B8346" w14:textId="43B7B6A3" w:rsidR="00AB0F60" w:rsidRDefault="00AB0F60" w:rsidP="0098507D">
            <w:pPr>
              <w:pStyle w:val="Default"/>
              <w:rPr>
                <w:color w:val="auto"/>
                <w:sz w:val="22"/>
                <w:szCs w:val="22"/>
              </w:rPr>
            </w:pPr>
          </w:p>
          <w:p w14:paraId="78898FD2" w14:textId="77777777" w:rsidR="0098507D" w:rsidRDefault="0098507D" w:rsidP="0098507D">
            <w:pPr>
              <w:pStyle w:val="Default"/>
              <w:rPr>
                <w:color w:val="auto"/>
                <w:sz w:val="22"/>
                <w:szCs w:val="22"/>
              </w:rPr>
            </w:pPr>
          </w:p>
          <w:p w14:paraId="61D5629D" w14:textId="77777777" w:rsidR="0098507D" w:rsidRDefault="0098507D" w:rsidP="0098507D">
            <w:pPr>
              <w:pStyle w:val="Default"/>
              <w:rPr>
                <w:color w:val="auto"/>
                <w:sz w:val="22"/>
                <w:szCs w:val="22"/>
              </w:rPr>
            </w:pPr>
          </w:p>
          <w:p w14:paraId="4557719E" w14:textId="77777777" w:rsidR="0098507D" w:rsidRDefault="0098507D" w:rsidP="0098507D">
            <w:pPr>
              <w:pStyle w:val="Default"/>
              <w:rPr>
                <w:color w:val="auto"/>
                <w:sz w:val="22"/>
                <w:szCs w:val="22"/>
              </w:rPr>
            </w:pPr>
          </w:p>
          <w:p w14:paraId="7D440854" w14:textId="77777777" w:rsidR="0098507D" w:rsidRDefault="0098507D" w:rsidP="0098507D">
            <w:pPr>
              <w:pStyle w:val="Default"/>
              <w:rPr>
                <w:color w:val="auto"/>
                <w:sz w:val="22"/>
                <w:szCs w:val="22"/>
              </w:rPr>
            </w:pPr>
          </w:p>
          <w:p w14:paraId="2F9A33D9" w14:textId="77777777" w:rsidR="0098507D" w:rsidRDefault="0098507D" w:rsidP="0098507D">
            <w:pPr>
              <w:pStyle w:val="Default"/>
              <w:rPr>
                <w:color w:val="auto"/>
                <w:sz w:val="22"/>
                <w:szCs w:val="22"/>
              </w:rPr>
            </w:pPr>
          </w:p>
          <w:p w14:paraId="3242C7ED" w14:textId="77777777" w:rsidR="0098507D" w:rsidRDefault="0098507D" w:rsidP="0098507D">
            <w:pPr>
              <w:pStyle w:val="Default"/>
              <w:rPr>
                <w:color w:val="auto"/>
                <w:sz w:val="22"/>
                <w:szCs w:val="22"/>
              </w:rPr>
            </w:pPr>
          </w:p>
          <w:p w14:paraId="61B19282" w14:textId="77777777" w:rsidR="0098507D" w:rsidRDefault="0098507D" w:rsidP="0098507D">
            <w:pPr>
              <w:pStyle w:val="Default"/>
              <w:rPr>
                <w:color w:val="auto"/>
                <w:sz w:val="22"/>
                <w:szCs w:val="22"/>
              </w:rPr>
            </w:pPr>
          </w:p>
          <w:p w14:paraId="3F582E87" w14:textId="77777777" w:rsidR="0098507D" w:rsidRDefault="0098507D" w:rsidP="0098507D">
            <w:pPr>
              <w:pStyle w:val="Default"/>
              <w:rPr>
                <w:color w:val="auto"/>
                <w:sz w:val="22"/>
                <w:szCs w:val="22"/>
              </w:rPr>
            </w:pPr>
          </w:p>
          <w:p w14:paraId="6B74F13D" w14:textId="77777777" w:rsidR="0098507D" w:rsidRDefault="0098507D" w:rsidP="0098507D">
            <w:pPr>
              <w:pStyle w:val="Default"/>
              <w:rPr>
                <w:color w:val="auto"/>
                <w:sz w:val="22"/>
                <w:szCs w:val="22"/>
              </w:rPr>
            </w:pPr>
          </w:p>
          <w:p w14:paraId="24C9B51B" w14:textId="77777777" w:rsidR="0098507D" w:rsidRDefault="0098507D" w:rsidP="0098507D">
            <w:pPr>
              <w:pStyle w:val="Default"/>
              <w:rPr>
                <w:color w:val="auto"/>
                <w:sz w:val="22"/>
                <w:szCs w:val="22"/>
              </w:rPr>
            </w:pPr>
          </w:p>
          <w:p w14:paraId="7403A5E4" w14:textId="77777777" w:rsidR="0098507D" w:rsidRDefault="0098507D" w:rsidP="0098507D">
            <w:pPr>
              <w:pStyle w:val="Default"/>
              <w:rPr>
                <w:color w:val="auto"/>
                <w:sz w:val="22"/>
                <w:szCs w:val="22"/>
              </w:rPr>
            </w:pPr>
          </w:p>
          <w:p w14:paraId="7E985D90" w14:textId="77777777" w:rsidR="0098507D" w:rsidRDefault="0098507D" w:rsidP="0098507D">
            <w:pPr>
              <w:pStyle w:val="Default"/>
              <w:rPr>
                <w:color w:val="auto"/>
                <w:sz w:val="22"/>
                <w:szCs w:val="22"/>
              </w:rPr>
            </w:pPr>
          </w:p>
          <w:p w14:paraId="0C7E0368" w14:textId="77777777" w:rsidR="0098507D" w:rsidRDefault="0098507D" w:rsidP="0098507D">
            <w:pPr>
              <w:pStyle w:val="Default"/>
              <w:rPr>
                <w:color w:val="auto"/>
                <w:sz w:val="22"/>
                <w:szCs w:val="22"/>
              </w:rPr>
            </w:pPr>
          </w:p>
          <w:p w14:paraId="51B43CE4" w14:textId="77777777" w:rsidR="0098507D" w:rsidRDefault="0098507D" w:rsidP="0098507D">
            <w:pPr>
              <w:pStyle w:val="Default"/>
              <w:rPr>
                <w:color w:val="auto"/>
                <w:sz w:val="22"/>
                <w:szCs w:val="22"/>
              </w:rPr>
            </w:pPr>
          </w:p>
          <w:p w14:paraId="59FC623D" w14:textId="77777777" w:rsidR="0098507D" w:rsidRDefault="0098507D" w:rsidP="0098507D">
            <w:pPr>
              <w:pStyle w:val="Default"/>
              <w:rPr>
                <w:color w:val="auto"/>
                <w:sz w:val="22"/>
                <w:szCs w:val="22"/>
              </w:rPr>
            </w:pPr>
          </w:p>
          <w:p w14:paraId="0A746FD6" w14:textId="77777777" w:rsidR="0098507D" w:rsidRDefault="0098507D" w:rsidP="0098507D">
            <w:pPr>
              <w:pStyle w:val="Default"/>
              <w:rPr>
                <w:color w:val="auto"/>
                <w:sz w:val="22"/>
                <w:szCs w:val="22"/>
              </w:rPr>
            </w:pPr>
          </w:p>
          <w:p w14:paraId="4C0D0B84" w14:textId="77777777" w:rsidR="0098507D" w:rsidRDefault="0098507D" w:rsidP="0098507D">
            <w:pPr>
              <w:pStyle w:val="Default"/>
              <w:rPr>
                <w:color w:val="auto"/>
                <w:sz w:val="22"/>
                <w:szCs w:val="22"/>
              </w:rPr>
            </w:pPr>
          </w:p>
          <w:p w14:paraId="2AA482C2" w14:textId="77777777" w:rsidR="0098507D" w:rsidRDefault="0098507D" w:rsidP="0098507D">
            <w:pPr>
              <w:pStyle w:val="Default"/>
              <w:rPr>
                <w:color w:val="auto"/>
                <w:sz w:val="22"/>
                <w:szCs w:val="22"/>
              </w:rPr>
            </w:pPr>
          </w:p>
          <w:p w14:paraId="1E646DBC" w14:textId="77777777" w:rsidR="0098507D" w:rsidRDefault="0098507D" w:rsidP="0098507D">
            <w:pPr>
              <w:pStyle w:val="Default"/>
              <w:rPr>
                <w:color w:val="auto"/>
                <w:sz w:val="22"/>
                <w:szCs w:val="22"/>
              </w:rPr>
            </w:pPr>
          </w:p>
          <w:p w14:paraId="49D40EBA" w14:textId="77777777" w:rsidR="0098507D" w:rsidRDefault="0098507D" w:rsidP="0098507D">
            <w:pPr>
              <w:pStyle w:val="Default"/>
              <w:rPr>
                <w:color w:val="auto"/>
                <w:sz w:val="22"/>
                <w:szCs w:val="22"/>
              </w:rPr>
            </w:pPr>
          </w:p>
          <w:p w14:paraId="411F1D5C" w14:textId="77777777" w:rsidR="0098507D" w:rsidRDefault="0098507D" w:rsidP="0098507D">
            <w:pPr>
              <w:pStyle w:val="Default"/>
              <w:rPr>
                <w:color w:val="auto"/>
                <w:sz w:val="22"/>
                <w:szCs w:val="22"/>
              </w:rPr>
            </w:pPr>
          </w:p>
          <w:p w14:paraId="4C1DBCEE" w14:textId="77777777" w:rsidR="0098507D" w:rsidRDefault="0098507D" w:rsidP="0098507D">
            <w:pPr>
              <w:pStyle w:val="Default"/>
              <w:rPr>
                <w:color w:val="auto"/>
                <w:sz w:val="22"/>
                <w:szCs w:val="22"/>
              </w:rPr>
            </w:pPr>
          </w:p>
          <w:p w14:paraId="73335C8C" w14:textId="77777777" w:rsidR="0098507D" w:rsidRDefault="0098507D" w:rsidP="0098507D">
            <w:pPr>
              <w:pStyle w:val="Default"/>
              <w:rPr>
                <w:color w:val="auto"/>
                <w:sz w:val="22"/>
                <w:szCs w:val="22"/>
              </w:rPr>
            </w:pPr>
          </w:p>
          <w:p w14:paraId="3830523E" w14:textId="77777777" w:rsidR="0098507D" w:rsidRDefault="0098507D" w:rsidP="0098507D">
            <w:pPr>
              <w:pStyle w:val="Default"/>
              <w:rPr>
                <w:color w:val="auto"/>
                <w:sz w:val="22"/>
                <w:szCs w:val="22"/>
              </w:rPr>
            </w:pPr>
          </w:p>
          <w:p w14:paraId="1C485515" w14:textId="77777777" w:rsidR="0098507D" w:rsidRDefault="0098507D" w:rsidP="0098507D">
            <w:pPr>
              <w:pStyle w:val="Default"/>
              <w:rPr>
                <w:color w:val="auto"/>
                <w:sz w:val="22"/>
                <w:szCs w:val="22"/>
              </w:rPr>
            </w:pPr>
          </w:p>
          <w:p w14:paraId="70617E25" w14:textId="77777777" w:rsidR="0098507D" w:rsidRDefault="0098507D" w:rsidP="0098507D">
            <w:pPr>
              <w:pStyle w:val="Default"/>
              <w:rPr>
                <w:color w:val="auto"/>
                <w:sz w:val="22"/>
                <w:szCs w:val="22"/>
              </w:rPr>
            </w:pPr>
          </w:p>
          <w:p w14:paraId="7EAB943F" w14:textId="77777777" w:rsidR="0098507D" w:rsidRDefault="0098507D" w:rsidP="0098507D">
            <w:pPr>
              <w:pStyle w:val="Default"/>
              <w:rPr>
                <w:color w:val="auto"/>
                <w:sz w:val="22"/>
                <w:szCs w:val="22"/>
              </w:rPr>
            </w:pPr>
          </w:p>
          <w:p w14:paraId="6AF8EF49" w14:textId="77777777" w:rsidR="0098507D" w:rsidRDefault="0098507D" w:rsidP="0098507D">
            <w:pPr>
              <w:pStyle w:val="Default"/>
              <w:rPr>
                <w:color w:val="auto"/>
                <w:sz w:val="22"/>
                <w:szCs w:val="22"/>
              </w:rPr>
            </w:pPr>
          </w:p>
          <w:p w14:paraId="739EBEC1" w14:textId="77777777" w:rsidR="0098507D" w:rsidRDefault="0098507D" w:rsidP="0098507D">
            <w:pPr>
              <w:pStyle w:val="Default"/>
              <w:rPr>
                <w:color w:val="auto"/>
                <w:sz w:val="22"/>
                <w:szCs w:val="22"/>
              </w:rPr>
            </w:pPr>
          </w:p>
          <w:p w14:paraId="314DEC9E" w14:textId="77777777" w:rsidR="0098507D" w:rsidRDefault="0098507D" w:rsidP="0098507D">
            <w:pPr>
              <w:pStyle w:val="Default"/>
              <w:rPr>
                <w:color w:val="auto"/>
                <w:sz w:val="22"/>
                <w:szCs w:val="22"/>
              </w:rPr>
            </w:pPr>
          </w:p>
          <w:p w14:paraId="02C6F4C6" w14:textId="77777777" w:rsidR="0098507D" w:rsidRDefault="0098507D" w:rsidP="0098507D">
            <w:pPr>
              <w:pStyle w:val="Default"/>
              <w:rPr>
                <w:color w:val="auto"/>
                <w:sz w:val="22"/>
                <w:szCs w:val="22"/>
              </w:rPr>
            </w:pPr>
          </w:p>
          <w:p w14:paraId="3FC9342D" w14:textId="77777777" w:rsidR="0098507D" w:rsidRDefault="0098507D" w:rsidP="0098507D">
            <w:pPr>
              <w:pStyle w:val="Default"/>
              <w:rPr>
                <w:color w:val="auto"/>
                <w:sz w:val="22"/>
                <w:szCs w:val="22"/>
              </w:rPr>
            </w:pPr>
          </w:p>
          <w:p w14:paraId="187EA77F" w14:textId="77777777" w:rsidR="0098507D" w:rsidRDefault="0098507D" w:rsidP="0098507D">
            <w:pPr>
              <w:pStyle w:val="Default"/>
              <w:rPr>
                <w:color w:val="auto"/>
                <w:sz w:val="22"/>
                <w:szCs w:val="22"/>
              </w:rPr>
            </w:pPr>
          </w:p>
          <w:p w14:paraId="7B8166B2" w14:textId="77777777" w:rsidR="0098507D" w:rsidRDefault="0098507D" w:rsidP="0098507D">
            <w:pPr>
              <w:pStyle w:val="Default"/>
              <w:rPr>
                <w:color w:val="auto"/>
                <w:sz w:val="22"/>
                <w:szCs w:val="22"/>
              </w:rPr>
            </w:pPr>
          </w:p>
          <w:p w14:paraId="5FAED393" w14:textId="77777777" w:rsidR="0098507D" w:rsidRDefault="0098507D" w:rsidP="0098507D">
            <w:pPr>
              <w:pStyle w:val="Default"/>
              <w:rPr>
                <w:color w:val="auto"/>
                <w:sz w:val="22"/>
                <w:szCs w:val="22"/>
              </w:rPr>
            </w:pPr>
          </w:p>
          <w:p w14:paraId="78073186" w14:textId="67354AD7" w:rsidR="0098507D" w:rsidRDefault="0098507D" w:rsidP="0098507D">
            <w:pPr>
              <w:pStyle w:val="Default"/>
              <w:rPr>
                <w:color w:val="auto"/>
                <w:sz w:val="22"/>
                <w:szCs w:val="22"/>
              </w:rPr>
            </w:pPr>
          </w:p>
          <w:p w14:paraId="0284FE4A" w14:textId="43286CF5" w:rsidR="00A2338D" w:rsidRDefault="00A2338D" w:rsidP="0098507D">
            <w:pPr>
              <w:pStyle w:val="Default"/>
              <w:rPr>
                <w:color w:val="auto"/>
                <w:sz w:val="22"/>
                <w:szCs w:val="22"/>
              </w:rPr>
            </w:pPr>
          </w:p>
          <w:p w14:paraId="00E8DB9C" w14:textId="77777777" w:rsidR="00A2338D" w:rsidRDefault="00A2338D" w:rsidP="0098507D">
            <w:pPr>
              <w:pStyle w:val="Default"/>
              <w:rPr>
                <w:color w:val="auto"/>
                <w:sz w:val="22"/>
                <w:szCs w:val="22"/>
              </w:rPr>
            </w:pPr>
          </w:p>
          <w:p w14:paraId="27BD192F" w14:textId="77777777" w:rsidR="0098507D" w:rsidRDefault="0098507D" w:rsidP="0098507D">
            <w:pPr>
              <w:pStyle w:val="Default"/>
              <w:rPr>
                <w:color w:val="auto"/>
                <w:sz w:val="22"/>
                <w:szCs w:val="22"/>
              </w:rPr>
            </w:pPr>
          </w:p>
          <w:p w14:paraId="11BB3392" w14:textId="569E7B5C" w:rsidR="0098507D" w:rsidRDefault="0098507D" w:rsidP="0098507D">
            <w:pPr>
              <w:pStyle w:val="Default"/>
              <w:rPr>
                <w:color w:val="auto"/>
                <w:sz w:val="22"/>
                <w:szCs w:val="22"/>
              </w:rPr>
            </w:pPr>
            <w:r w:rsidRPr="00ED7A7E">
              <w:rPr>
                <w:color w:val="auto"/>
                <w:sz w:val="22"/>
                <w:szCs w:val="22"/>
              </w:rPr>
              <w:t>§ 11</w:t>
            </w:r>
          </w:p>
          <w:p w14:paraId="68011C8D" w14:textId="3A47CC1A" w:rsidR="0098507D" w:rsidRPr="00ED7A7E" w:rsidRDefault="0098507D" w:rsidP="0098507D">
            <w:pPr>
              <w:pStyle w:val="Default"/>
              <w:rPr>
                <w:color w:val="auto"/>
                <w:sz w:val="22"/>
                <w:szCs w:val="22"/>
              </w:rPr>
            </w:pPr>
          </w:p>
          <w:p w14:paraId="6F6DC4A7" w14:textId="63256711" w:rsidR="0098507D" w:rsidRPr="00ED7A7E" w:rsidRDefault="0098507D" w:rsidP="0098507D">
            <w:pPr>
              <w:pStyle w:val="Default"/>
              <w:rPr>
                <w:color w:val="auto"/>
                <w:sz w:val="22"/>
                <w:szCs w:val="22"/>
              </w:rPr>
            </w:pPr>
          </w:p>
          <w:p w14:paraId="2CEFE433" w14:textId="72394284" w:rsidR="0098507D" w:rsidRPr="00ED7A7E" w:rsidRDefault="0098507D" w:rsidP="0098507D">
            <w:pPr>
              <w:pStyle w:val="Default"/>
              <w:rPr>
                <w:color w:val="auto"/>
                <w:sz w:val="22"/>
                <w:szCs w:val="22"/>
              </w:rPr>
            </w:pPr>
          </w:p>
          <w:p w14:paraId="19B9B678" w14:textId="4907A6B0" w:rsidR="0098507D" w:rsidRPr="00ED7A7E" w:rsidRDefault="0098507D" w:rsidP="0098507D">
            <w:pPr>
              <w:pStyle w:val="Default"/>
              <w:rPr>
                <w:color w:val="auto"/>
                <w:sz w:val="22"/>
                <w:szCs w:val="22"/>
              </w:rPr>
            </w:pPr>
          </w:p>
          <w:p w14:paraId="4592957D" w14:textId="51F03DB5" w:rsidR="0098507D" w:rsidRPr="00ED7A7E" w:rsidRDefault="0098507D" w:rsidP="0098507D">
            <w:pPr>
              <w:pStyle w:val="Default"/>
              <w:rPr>
                <w:color w:val="auto"/>
                <w:sz w:val="22"/>
                <w:szCs w:val="22"/>
              </w:rPr>
            </w:pPr>
          </w:p>
          <w:p w14:paraId="087C1868" w14:textId="2184D630" w:rsidR="0098507D" w:rsidRPr="00ED7A7E" w:rsidRDefault="0098507D" w:rsidP="0098507D">
            <w:pPr>
              <w:pStyle w:val="Default"/>
              <w:rPr>
                <w:color w:val="auto"/>
                <w:sz w:val="22"/>
                <w:szCs w:val="22"/>
              </w:rPr>
            </w:pPr>
          </w:p>
          <w:p w14:paraId="0019ACE2" w14:textId="702C61BE" w:rsidR="0098507D" w:rsidRPr="00ED7A7E" w:rsidRDefault="0098507D" w:rsidP="0098507D">
            <w:pPr>
              <w:pStyle w:val="Default"/>
              <w:rPr>
                <w:color w:val="auto"/>
                <w:sz w:val="22"/>
                <w:szCs w:val="22"/>
              </w:rPr>
            </w:pPr>
          </w:p>
          <w:p w14:paraId="71AEAF1B" w14:textId="6CB3C15D" w:rsidR="0098507D" w:rsidRPr="00ED7A7E" w:rsidRDefault="0098507D" w:rsidP="0098507D">
            <w:pPr>
              <w:pStyle w:val="Default"/>
              <w:rPr>
                <w:color w:val="auto"/>
                <w:sz w:val="22"/>
                <w:szCs w:val="22"/>
              </w:rPr>
            </w:pPr>
          </w:p>
          <w:p w14:paraId="470DF396" w14:textId="468A3C7B" w:rsidR="0098507D" w:rsidRPr="00ED7A7E" w:rsidRDefault="0098507D" w:rsidP="0098507D">
            <w:pPr>
              <w:pStyle w:val="Default"/>
              <w:rPr>
                <w:color w:val="auto"/>
                <w:sz w:val="22"/>
                <w:szCs w:val="22"/>
              </w:rPr>
            </w:pPr>
          </w:p>
          <w:p w14:paraId="403F0550" w14:textId="0B502151" w:rsidR="0098507D" w:rsidRPr="00ED7A7E" w:rsidRDefault="0098507D" w:rsidP="0098507D">
            <w:pPr>
              <w:pStyle w:val="Default"/>
              <w:rPr>
                <w:color w:val="auto"/>
                <w:sz w:val="22"/>
                <w:szCs w:val="22"/>
              </w:rPr>
            </w:pPr>
          </w:p>
          <w:p w14:paraId="1C1AD2DB" w14:textId="79915EE2" w:rsidR="0098507D" w:rsidRPr="00ED7A7E" w:rsidRDefault="0098507D" w:rsidP="0098507D">
            <w:pPr>
              <w:pStyle w:val="Default"/>
              <w:rPr>
                <w:color w:val="auto"/>
                <w:sz w:val="22"/>
                <w:szCs w:val="22"/>
              </w:rPr>
            </w:pPr>
          </w:p>
          <w:p w14:paraId="58F202E1" w14:textId="5E4C93BF" w:rsidR="0098507D" w:rsidRPr="00ED7A7E" w:rsidRDefault="0098507D" w:rsidP="0098507D">
            <w:pPr>
              <w:pStyle w:val="Default"/>
              <w:rPr>
                <w:color w:val="auto"/>
                <w:sz w:val="22"/>
                <w:szCs w:val="22"/>
              </w:rPr>
            </w:pPr>
          </w:p>
          <w:p w14:paraId="3ACCDE21" w14:textId="3DFD3741" w:rsidR="0098507D" w:rsidRPr="00ED7A7E" w:rsidRDefault="0098507D" w:rsidP="0098507D">
            <w:pPr>
              <w:pStyle w:val="Default"/>
              <w:rPr>
                <w:color w:val="auto"/>
                <w:sz w:val="22"/>
                <w:szCs w:val="22"/>
              </w:rPr>
            </w:pPr>
          </w:p>
          <w:p w14:paraId="363D80B2" w14:textId="6B0714E7" w:rsidR="0098507D" w:rsidRPr="00ED7A7E" w:rsidRDefault="0098507D" w:rsidP="0098507D">
            <w:pPr>
              <w:pStyle w:val="Default"/>
              <w:rPr>
                <w:color w:val="auto"/>
                <w:sz w:val="22"/>
                <w:szCs w:val="22"/>
              </w:rPr>
            </w:pPr>
          </w:p>
          <w:p w14:paraId="09B9D683" w14:textId="34796F34" w:rsidR="0098507D" w:rsidRPr="00ED7A7E" w:rsidRDefault="0098507D" w:rsidP="0098507D">
            <w:pPr>
              <w:pStyle w:val="Default"/>
              <w:rPr>
                <w:color w:val="auto"/>
                <w:sz w:val="22"/>
                <w:szCs w:val="22"/>
              </w:rPr>
            </w:pPr>
          </w:p>
          <w:p w14:paraId="31ABE4B3" w14:textId="4F6CA3CB" w:rsidR="0098507D" w:rsidRPr="00ED7A7E" w:rsidRDefault="0098507D" w:rsidP="0098507D">
            <w:pPr>
              <w:pStyle w:val="Default"/>
              <w:rPr>
                <w:color w:val="auto"/>
                <w:sz w:val="22"/>
                <w:szCs w:val="22"/>
              </w:rPr>
            </w:pPr>
          </w:p>
          <w:p w14:paraId="15D471A6" w14:textId="770DB4EA" w:rsidR="0098507D" w:rsidRPr="00ED7A7E" w:rsidRDefault="0098507D" w:rsidP="0098507D">
            <w:pPr>
              <w:pStyle w:val="Default"/>
              <w:rPr>
                <w:color w:val="auto"/>
                <w:sz w:val="22"/>
                <w:szCs w:val="22"/>
              </w:rPr>
            </w:pPr>
          </w:p>
          <w:p w14:paraId="63E27C1A" w14:textId="77A27CF3" w:rsidR="0098507D" w:rsidRPr="00ED7A7E" w:rsidRDefault="0098507D" w:rsidP="0098507D">
            <w:pPr>
              <w:pStyle w:val="Default"/>
              <w:rPr>
                <w:color w:val="auto"/>
                <w:sz w:val="22"/>
                <w:szCs w:val="22"/>
              </w:rPr>
            </w:pPr>
          </w:p>
          <w:p w14:paraId="2FA07522" w14:textId="6978A9C2" w:rsidR="0098507D" w:rsidRPr="00ED7A7E" w:rsidRDefault="0098507D" w:rsidP="0098507D">
            <w:pPr>
              <w:pStyle w:val="Default"/>
              <w:rPr>
                <w:color w:val="auto"/>
                <w:sz w:val="22"/>
                <w:szCs w:val="22"/>
              </w:rPr>
            </w:pPr>
          </w:p>
          <w:p w14:paraId="551568D8" w14:textId="4DD9C849" w:rsidR="0098507D" w:rsidRPr="00ED7A7E" w:rsidRDefault="0098507D" w:rsidP="0098507D">
            <w:pPr>
              <w:pStyle w:val="Default"/>
              <w:rPr>
                <w:color w:val="auto"/>
                <w:sz w:val="22"/>
                <w:szCs w:val="22"/>
              </w:rPr>
            </w:pPr>
          </w:p>
          <w:p w14:paraId="36E56925" w14:textId="1C78E38E" w:rsidR="0098507D" w:rsidRPr="00ED7A7E" w:rsidRDefault="0098507D" w:rsidP="0098507D">
            <w:pPr>
              <w:pStyle w:val="Default"/>
              <w:rPr>
                <w:color w:val="auto"/>
                <w:sz w:val="22"/>
                <w:szCs w:val="22"/>
              </w:rPr>
            </w:pPr>
          </w:p>
          <w:p w14:paraId="64BE8D1C" w14:textId="6CD66929" w:rsidR="0098507D" w:rsidRPr="00ED7A7E" w:rsidRDefault="0098507D" w:rsidP="0098507D">
            <w:pPr>
              <w:pStyle w:val="Default"/>
              <w:rPr>
                <w:color w:val="auto"/>
                <w:sz w:val="22"/>
                <w:szCs w:val="22"/>
              </w:rPr>
            </w:pPr>
          </w:p>
          <w:p w14:paraId="788D3B68" w14:textId="77D457E0" w:rsidR="0098507D" w:rsidRPr="00ED7A7E" w:rsidRDefault="0098507D" w:rsidP="0098507D">
            <w:pPr>
              <w:pStyle w:val="Default"/>
              <w:rPr>
                <w:color w:val="auto"/>
                <w:sz w:val="22"/>
                <w:szCs w:val="22"/>
              </w:rPr>
            </w:pPr>
          </w:p>
          <w:p w14:paraId="283C3160" w14:textId="35C712EC" w:rsidR="0098507D" w:rsidRPr="00ED7A7E" w:rsidRDefault="0098507D" w:rsidP="0098507D">
            <w:pPr>
              <w:pStyle w:val="Default"/>
              <w:rPr>
                <w:color w:val="auto"/>
                <w:sz w:val="22"/>
                <w:szCs w:val="22"/>
              </w:rPr>
            </w:pPr>
          </w:p>
          <w:p w14:paraId="312DC8C5" w14:textId="5C06B2CE" w:rsidR="0098507D" w:rsidRPr="00ED7A7E" w:rsidRDefault="0098507D" w:rsidP="0098507D">
            <w:pPr>
              <w:pStyle w:val="Default"/>
              <w:rPr>
                <w:color w:val="auto"/>
                <w:sz w:val="22"/>
                <w:szCs w:val="22"/>
              </w:rPr>
            </w:pPr>
          </w:p>
          <w:p w14:paraId="08067E07" w14:textId="1D9A6057" w:rsidR="0098507D" w:rsidRPr="00ED7A7E" w:rsidRDefault="0098507D" w:rsidP="0098507D">
            <w:pPr>
              <w:pStyle w:val="Default"/>
              <w:rPr>
                <w:color w:val="auto"/>
                <w:sz w:val="22"/>
                <w:szCs w:val="22"/>
              </w:rPr>
            </w:pPr>
          </w:p>
          <w:p w14:paraId="466EA59F" w14:textId="2AD898B9" w:rsidR="0098507D" w:rsidRPr="00ED7A7E" w:rsidRDefault="0098507D" w:rsidP="0098507D">
            <w:pPr>
              <w:pStyle w:val="Default"/>
              <w:rPr>
                <w:color w:val="auto"/>
                <w:sz w:val="22"/>
                <w:szCs w:val="22"/>
              </w:rPr>
            </w:pPr>
          </w:p>
          <w:p w14:paraId="5267C859" w14:textId="40CBC7DA" w:rsidR="0098507D" w:rsidRPr="00ED7A7E" w:rsidRDefault="0098507D" w:rsidP="0098507D">
            <w:pPr>
              <w:pStyle w:val="Default"/>
              <w:rPr>
                <w:color w:val="auto"/>
                <w:sz w:val="22"/>
                <w:szCs w:val="22"/>
              </w:rPr>
            </w:pPr>
          </w:p>
          <w:p w14:paraId="64BEBFFF" w14:textId="2567B282" w:rsidR="0098507D" w:rsidRPr="00ED7A7E" w:rsidRDefault="0098507D" w:rsidP="0098507D">
            <w:pPr>
              <w:pStyle w:val="Default"/>
              <w:rPr>
                <w:color w:val="auto"/>
                <w:sz w:val="22"/>
                <w:szCs w:val="22"/>
              </w:rPr>
            </w:pPr>
          </w:p>
          <w:p w14:paraId="1637F1A8" w14:textId="63AB3C1D" w:rsidR="0098507D" w:rsidRPr="00ED7A7E" w:rsidRDefault="0098507D" w:rsidP="0098507D">
            <w:pPr>
              <w:pStyle w:val="Default"/>
              <w:rPr>
                <w:color w:val="auto"/>
                <w:sz w:val="22"/>
                <w:szCs w:val="22"/>
              </w:rPr>
            </w:pPr>
          </w:p>
          <w:p w14:paraId="3B2E0A10" w14:textId="7FDDC91E" w:rsidR="0098507D" w:rsidRPr="00ED7A7E" w:rsidRDefault="0098507D" w:rsidP="0098507D">
            <w:pPr>
              <w:pStyle w:val="Default"/>
              <w:rPr>
                <w:color w:val="auto"/>
                <w:sz w:val="22"/>
                <w:szCs w:val="22"/>
              </w:rPr>
            </w:pPr>
          </w:p>
          <w:p w14:paraId="7A798FF0" w14:textId="4A153F39" w:rsidR="0098507D" w:rsidRPr="00ED7A7E" w:rsidRDefault="0098507D" w:rsidP="0098507D">
            <w:pPr>
              <w:pStyle w:val="Default"/>
              <w:rPr>
                <w:color w:val="auto"/>
                <w:sz w:val="22"/>
                <w:szCs w:val="22"/>
              </w:rPr>
            </w:pPr>
          </w:p>
          <w:p w14:paraId="2C275363" w14:textId="5EED53BE" w:rsidR="0098507D" w:rsidRPr="00ED7A7E" w:rsidRDefault="0098507D" w:rsidP="0098507D">
            <w:pPr>
              <w:pStyle w:val="Default"/>
              <w:rPr>
                <w:color w:val="auto"/>
                <w:sz w:val="22"/>
                <w:szCs w:val="22"/>
              </w:rPr>
            </w:pPr>
          </w:p>
          <w:p w14:paraId="51B278BD" w14:textId="7F2D0333" w:rsidR="0098507D" w:rsidRPr="00ED7A7E" w:rsidRDefault="0098507D" w:rsidP="0098507D">
            <w:pPr>
              <w:pStyle w:val="Default"/>
              <w:rPr>
                <w:color w:val="auto"/>
                <w:sz w:val="22"/>
                <w:szCs w:val="22"/>
              </w:rPr>
            </w:pPr>
          </w:p>
          <w:p w14:paraId="7CE0C3AB" w14:textId="46884EF8" w:rsidR="0098507D" w:rsidRPr="00ED7A7E" w:rsidRDefault="0098507D" w:rsidP="0098507D">
            <w:pPr>
              <w:pStyle w:val="Default"/>
              <w:rPr>
                <w:color w:val="auto"/>
                <w:sz w:val="22"/>
                <w:szCs w:val="22"/>
              </w:rPr>
            </w:pPr>
          </w:p>
          <w:p w14:paraId="764A6A6A" w14:textId="2412A903" w:rsidR="0098507D" w:rsidRPr="00ED7A7E" w:rsidRDefault="0098507D" w:rsidP="0098507D">
            <w:pPr>
              <w:pStyle w:val="Default"/>
              <w:rPr>
                <w:color w:val="auto"/>
                <w:sz w:val="22"/>
                <w:szCs w:val="22"/>
              </w:rPr>
            </w:pPr>
          </w:p>
          <w:p w14:paraId="7AEAA197" w14:textId="32792B0D" w:rsidR="0098507D" w:rsidRPr="00ED7A7E" w:rsidRDefault="0098507D" w:rsidP="0098507D">
            <w:pPr>
              <w:pStyle w:val="Default"/>
              <w:rPr>
                <w:color w:val="auto"/>
                <w:sz w:val="22"/>
                <w:szCs w:val="22"/>
              </w:rPr>
            </w:pPr>
          </w:p>
          <w:p w14:paraId="6D75529C" w14:textId="5DCAF971" w:rsidR="0098507D" w:rsidRPr="00ED7A7E" w:rsidRDefault="0098507D" w:rsidP="0098507D">
            <w:pPr>
              <w:pStyle w:val="Default"/>
              <w:rPr>
                <w:color w:val="auto"/>
                <w:sz w:val="22"/>
                <w:szCs w:val="22"/>
              </w:rPr>
            </w:pPr>
          </w:p>
          <w:p w14:paraId="4ED0472E" w14:textId="77777777" w:rsidR="0098507D" w:rsidRPr="00ED7A7E" w:rsidRDefault="0098507D" w:rsidP="0098507D">
            <w:pPr>
              <w:pStyle w:val="Default"/>
              <w:rPr>
                <w:color w:val="auto"/>
                <w:sz w:val="22"/>
                <w:szCs w:val="22"/>
              </w:rPr>
            </w:pPr>
          </w:p>
          <w:p w14:paraId="203FAA15" w14:textId="15673E0B" w:rsidR="0098507D" w:rsidRDefault="0098507D" w:rsidP="0098507D">
            <w:pPr>
              <w:pStyle w:val="Default"/>
              <w:rPr>
                <w:color w:val="auto"/>
                <w:sz w:val="22"/>
                <w:szCs w:val="22"/>
              </w:rPr>
            </w:pPr>
          </w:p>
          <w:p w14:paraId="34C3DC1A" w14:textId="1FA44A96" w:rsidR="0098507D" w:rsidRDefault="0098507D" w:rsidP="0098507D">
            <w:pPr>
              <w:pStyle w:val="Default"/>
              <w:rPr>
                <w:color w:val="auto"/>
                <w:sz w:val="22"/>
                <w:szCs w:val="22"/>
              </w:rPr>
            </w:pPr>
          </w:p>
          <w:p w14:paraId="7CCE2ADD" w14:textId="74352150" w:rsidR="0098507D" w:rsidRDefault="0098507D" w:rsidP="0098507D">
            <w:pPr>
              <w:pStyle w:val="Default"/>
              <w:rPr>
                <w:color w:val="auto"/>
                <w:sz w:val="22"/>
                <w:szCs w:val="22"/>
              </w:rPr>
            </w:pPr>
          </w:p>
          <w:p w14:paraId="354BF206" w14:textId="7E92C769" w:rsidR="0098507D" w:rsidRDefault="0098507D" w:rsidP="0098507D">
            <w:pPr>
              <w:pStyle w:val="Default"/>
              <w:rPr>
                <w:color w:val="auto"/>
                <w:sz w:val="22"/>
                <w:szCs w:val="22"/>
              </w:rPr>
            </w:pPr>
          </w:p>
          <w:p w14:paraId="5FF8F031" w14:textId="69A1B483" w:rsidR="0098507D" w:rsidRDefault="0098507D" w:rsidP="0098507D">
            <w:pPr>
              <w:pStyle w:val="Default"/>
              <w:rPr>
                <w:color w:val="auto"/>
                <w:sz w:val="22"/>
                <w:szCs w:val="22"/>
              </w:rPr>
            </w:pPr>
          </w:p>
          <w:p w14:paraId="7B96FB86" w14:textId="5C77E470" w:rsidR="0098507D" w:rsidRDefault="0098507D" w:rsidP="0098507D">
            <w:pPr>
              <w:pStyle w:val="Default"/>
              <w:rPr>
                <w:color w:val="auto"/>
                <w:sz w:val="22"/>
                <w:szCs w:val="22"/>
              </w:rPr>
            </w:pPr>
          </w:p>
          <w:p w14:paraId="7E83958B" w14:textId="122635B9" w:rsidR="0098507D" w:rsidRDefault="0098507D" w:rsidP="0098507D">
            <w:pPr>
              <w:pStyle w:val="Default"/>
              <w:rPr>
                <w:color w:val="auto"/>
                <w:sz w:val="22"/>
                <w:szCs w:val="22"/>
              </w:rPr>
            </w:pPr>
          </w:p>
          <w:p w14:paraId="5EE7B77F" w14:textId="59262363" w:rsidR="0098507D" w:rsidRDefault="0098507D" w:rsidP="0098507D">
            <w:pPr>
              <w:pStyle w:val="Default"/>
              <w:rPr>
                <w:color w:val="auto"/>
                <w:sz w:val="22"/>
                <w:szCs w:val="22"/>
              </w:rPr>
            </w:pPr>
          </w:p>
          <w:p w14:paraId="27286F7F" w14:textId="5FBFEBA9" w:rsidR="0098507D" w:rsidRDefault="0098507D" w:rsidP="0098507D">
            <w:pPr>
              <w:pStyle w:val="Default"/>
              <w:rPr>
                <w:color w:val="auto"/>
                <w:sz w:val="22"/>
                <w:szCs w:val="22"/>
              </w:rPr>
            </w:pPr>
          </w:p>
          <w:p w14:paraId="60C09599" w14:textId="514D4566" w:rsidR="0098507D" w:rsidRDefault="0098507D" w:rsidP="0098507D">
            <w:pPr>
              <w:pStyle w:val="Default"/>
              <w:rPr>
                <w:color w:val="auto"/>
                <w:sz w:val="22"/>
                <w:szCs w:val="22"/>
              </w:rPr>
            </w:pPr>
          </w:p>
          <w:p w14:paraId="1C6C3937" w14:textId="23F59BF9" w:rsidR="0098507D" w:rsidRDefault="0098507D" w:rsidP="0098507D">
            <w:pPr>
              <w:pStyle w:val="Default"/>
              <w:rPr>
                <w:color w:val="auto"/>
                <w:sz w:val="22"/>
                <w:szCs w:val="22"/>
              </w:rPr>
            </w:pPr>
          </w:p>
          <w:p w14:paraId="206D63A5" w14:textId="23BCB944" w:rsidR="0098507D" w:rsidRDefault="0098507D" w:rsidP="0098507D">
            <w:pPr>
              <w:pStyle w:val="Default"/>
              <w:rPr>
                <w:color w:val="auto"/>
                <w:sz w:val="22"/>
                <w:szCs w:val="22"/>
              </w:rPr>
            </w:pPr>
          </w:p>
          <w:p w14:paraId="1A1C1E20" w14:textId="302725D8" w:rsidR="0098507D" w:rsidRDefault="0098507D" w:rsidP="0098507D">
            <w:pPr>
              <w:pStyle w:val="Default"/>
              <w:rPr>
                <w:color w:val="auto"/>
                <w:sz w:val="22"/>
                <w:szCs w:val="22"/>
              </w:rPr>
            </w:pPr>
          </w:p>
          <w:p w14:paraId="68E3A20A" w14:textId="62FAEBAC" w:rsidR="0098507D" w:rsidRDefault="0098507D" w:rsidP="0098507D">
            <w:pPr>
              <w:pStyle w:val="Default"/>
              <w:rPr>
                <w:color w:val="auto"/>
                <w:sz w:val="22"/>
                <w:szCs w:val="22"/>
              </w:rPr>
            </w:pPr>
          </w:p>
          <w:p w14:paraId="4F300B16" w14:textId="423D8D04" w:rsidR="0098507D" w:rsidRDefault="0098507D" w:rsidP="0098507D">
            <w:pPr>
              <w:pStyle w:val="Default"/>
              <w:rPr>
                <w:color w:val="auto"/>
                <w:sz w:val="22"/>
                <w:szCs w:val="22"/>
              </w:rPr>
            </w:pPr>
          </w:p>
          <w:p w14:paraId="4E57AAF1" w14:textId="3A795AF9" w:rsidR="0098507D" w:rsidRDefault="0098507D" w:rsidP="0098507D">
            <w:pPr>
              <w:pStyle w:val="Default"/>
              <w:rPr>
                <w:color w:val="auto"/>
                <w:sz w:val="22"/>
                <w:szCs w:val="22"/>
              </w:rPr>
            </w:pPr>
          </w:p>
          <w:p w14:paraId="5CA3CF7B" w14:textId="56BD3431" w:rsidR="0098507D" w:rsidRDefault="0098507D" w:rsidP="0098507D">
            <w:pPr>
              <w:pStyle w:val="Default"/>
              <w:rPr>
                <w:color w:val="auto"/>
                <w:sz w:val="22"/>
                <w:szCs w:val="22"/>
              </w:rPr>
            </w:pPr>
          </w:p>
          <w:p w14:paraId="33881E7C" w14:textId="6F88F952" w:rsidR="0098507D" w:rsidRDefault="0098507D" w:rsidP="0098507D">
            <w:pPr>
              <w:pStyle w:val="Default"/>
              <w:rPr>
                <w:color w:val="auto"/>
                <w:sz w:val="22"/>
                <w:szCs w:val="22"/>
              </w:rPr>
            </w:pPr>
          </w:p>
          <w:p w14:paraId="74D1B5D9" w14:textId="5A1C8C32" w:rsidR="0098507D" w:rsidRDefault="0098507D" w:rsidP="0098507D">
            <w:pPr>
              <w:pStyle w:val="Default"/>
              <w:rPr>
                <w:color w:val="auto"/>
                <w:sz w:val="22"/>
                <w:szCs w:val="22"/>
              </w:rPr>
            </w:pPr>
          </w:p>
          <w:p w14:paraId="143B3EA5" w14:textId="6D2A6E4E" w:rsidR="0098507D" w:rsidRDefault="0098507D" w:rsidP="0098507D">
            <w:pPr>
              <w:pStyle w:val="Default"/>
              <w:rPr>
                <w:color w:val="auto"/>
                <w:sz w:val="22"/>
                <w:szCs w:val="22"/>
              </w:rPr>
            </w:pPr>
          </w:p>
          <w:p w14:paraId="0FD68EB7" w14:textId="6E1A9303" w:rsidR="0098507D" w:rsidRDefault="0098507D" w:rsidP="0098507D">
            <w:pPr>
              <w:pStyle w:val="Default"/>
              <w:rPr>
                <w:color w:val="auto"/>
                <w:sz w:val="22"/>
                <w:szCs w:val="22"/>
              </w:rPr>
            </w:pPr>
          </w:p>
          <w:p w14:paraId="0C86C730" w14:textId="24C24531" w:rsidR="00A2338D" w:rsidRDefault="00A2338D" w:rsidP="0098507D">
            <w:pPr>
              <w:pStyle w:val="Default"/>
              <w:rPr>
                <w:color w:val="auto"/>
                <w:sz w:val="22"/>
                <w:szCs w:val="22"/>
              </w:rPr>
            </w:pPr>
          </w:p>
          <w:p w14:paraId="4BE520FF" w14:textId="145B9BCD" w:rsidR="00A2338D" w:rsidRDefault="00A2338D" w:rsidP="0098507D">
            <w:pPr>
              <w:pStyle w:val="Default"/>
              <w:rPr>
                <w:color w:val="auto"/>
                <w:sz w:val="22"/>
                <w:szCs w:val="22"/>
              </w:rPr>
            </w:pPr>
          </w:p>
          <w:p w14:paraId="1974C42B" w14:textId="77777777" w:rsidR="00A2338D" w:rsidRDefault="00A2338D" w:rsidP="0098507D">
            <w:pPr>
              <w:pStyle w:val="Default"/>
              <w:rPr>
                <w:color w:val="auto"/>
                <w:sz w:val="22"/>
                <w:szCs w:val="22"/>
              </w:rPr>
            </w:pPr>
          </w:p>
          <w:p w14:paraId="441CACEA" w14:textId="77777777" w:rsidR="0098507D" w:rsidRDefault="0098507D" w:rsidP="0098507D">
            <w:pPr>
              <w:pStyle w:val="Default"/>
              <w:rPr>
                <w:color w:val="auto"/>
                <w:sz w:val="22"/>
                <w:szCs w:val="22"/>
              </w:rPr>
            </w:pPr>
          </w:p>
          <w:p w14:paraId="484E86D1" w14:textId="48FE4B91" w:rsidR="0098507D" w:rsidRDefault="0098507D" w:rsidP="0098507D">
            <w:pPr>
              <w:pStyle w:val="Default"/>
              <w:rPr>
                <w:color w:val="auto"/>
                <w:sz w:val="22"/>
                <w:szCs w:val="22"/>
              </w:rPr>
            </w:pPr>
            <w:r>
              <w:rPr>
                <w:color w:val="auto"/>
                <w:sz w:val="22"/>
                <w:szCs w:val="22"/>
              </w:rPr>
              <w:t>§ 12</w:t>
            </w:r>
          </w:p>
          <w:p w14:paraId="5EA5E233" w14:textId="798B0ED9" w:rsidR="00A2338D" w:rsidRDefault="00A2338D" w:rsidP="0098507D">
            <w:pPr>
              <w:pStyle w:val="Default"/>
              <w:rPr>
                <w:color w:val="auto"/>
                <w:sz w:val="22"/>
                <w:szCs w:val="22"/>
              </w:rPr>
            </w:pPr>
          </w:p>
          <w:p w14:paraId="66C594F7" w14:textId="24259843" w:rsidR="00A2338D" w:rsidRDefault="00A2338D" w:rsidP="0098507D">
            <w:pPr>
              <w:pStyle w:val="Default"/>
              <w:rPr>
                <w:color w:val="auto"/>
                <w:sz w:val="22"/>
                <w:szCs w:val="22"/>
              </w:rPr>
            </w:pPr>
          </w:p>
          <w:p w14:paraId="514F19C8" w14:textId="036AC354" w:rsidR="00A2338D" w:rsidRDefault="00A2338D" w:rsidP="0098507D">
            <w:pPr>
              <w:pStyle w:val="Default"/>
              <w:rPr>
                <w:color w:val="auto"/>
                <w:sz w:val="22"/>
                <w:szCs w:val="22"/>
              </w:rPr>
            </w:pPr>
          </w:p>
          <w:p w14:paraId="31D43081" w14:textId="5744A6C7" w:rsidR="00A2338D" w:rsidRDefault="00A2338D" w:rsidP="0098507D">
            <w:pPr>
              <w:pStyle w:val="Default"/>
              <w:rPr>
                <w:color w:val="auto"/>
                <w:sz w:val="22"/>
                <w:szCs w:val="22"/>
              </w:rPr>
            </w:pPr>
          </w:p>
          <w:p w14:paraId="7FBF15B4" w14:textId="07A4A4CA" w:rsidR="00A2338D" w:rsidRDefault="00A2338D" w:rsidP="0098507D">
            <w:pPr>
              <w:pStyle w:val="Default"/>
              <w:rPr>
                <w:color w:val="auto"/>
                <w:sz w:val="22"/>
                <w:szCs w:val="22"/>
              </w:rPr>
            </w:pPr>
          </w:p>
          <w:p w14:paraId="525288D0" w14:textId="01F97E9B" w:rsidR="00A2338D" w:rsidRDefault="00A2338D" w:rsidP="0098507D">
            <w:pPr>
              <w:pStyle w:val="Default"/>
              <w:rPr>
                <w:color w:val="auto"/>
                <w:sz w:val="22"/>
                <w:szCs w:val="22"/>
              </w:rPr>
            </w:pPr>
          </w:p>
          <w:p w14:paraId="5B7AC491" w14:textId="6A1CB026" w:rsidR="00A2338D" w:rsidRDefault="00A2338D" w:rsidP="0098507D">
            <w:pPr>
              <w:pStyle w:val="Default"/>
              <w:rPr>
                <w:color w:val="auto"/>
                <w:sz w:val="22"/>
                <w:szCs w:val="22"/>
              </w:rPr>
            </w:pPr>
          </w:p>
          <w:p w14:paraId="699E9C89" w14:textId="77EE1C9E" w:rsidR="00A2338D" w:rsidRDefault="00A2338D" w:rsidP="0098507D">
            <w:pPr>
              <w:pStyle w:val="Default"/>
              <w:rPr>
                <w:color w:val="auto"/>
                <w:sz w:val="22"/>
                <w:szCs w:val="22"/>
              </w:rPr>
            </w:pPr>
          </w:p>
          <w:p w14:paraId="04CCD2B6" w14:textId="18349B38" w:rsidR="00A2338D" w:rsidRDefault="00A2338D" w:rsidP="0098507D">
            <w:pPr>
              <w:pStyle w:val="Default"/>
              <w:rPr>
                <w:color w:val="auto"/>
                <w:sz w:val="22"/>
                <w:szCs w:val="22"/>
              </w:rPr>
            </w:pPr>
          </w:p>
          <w:p w14:paraId="353374AF" w14:textId="0CAAD5FF" w:rsidR="00A2338D" w:rsidRDefault="00A2338D" w:rsidP="0098507D">
            <w:pPr>
              <w:pStyle w:val="Default"/>
              <w:rPr>
                <w:color w:val="auto"/>
                <w:sz w:val="22"/>
                <w:szCs w:val="22"/>
              </w:rPr>
            </w:pPr>
          </w:p>
          <w:p w14:paraId="10E05DD9" w14:textId="4F626AE3" w:rsidR="00A2338D" w:rsidRDefault="00A2338D" w:rsidP="0098507D">
            <w:pPr>
              <w:pStyle w:val="Default"/>
              <w:rPr>
                <w:color w:val="auto"/>
                <w:sz w:val="22"/>
                <w:szCs w:val="22"/>
              </w:rPr>
            </w:pPr>
          </w:p>
          <w:p w14:paraId="0DAB566B" w14:textId="719906CB" w:rsidR="00A2338D" w:rsidRDefault="00A2338D" w:rsidP="0098507D">
            <w:pPr>
              <w:pStyle w:val="Default"/>
              <w:rPr>
                <w:color w:val="auto"/>
                <w:sz w:val="22"/>
                <w:szCs w:val="22"/>
              </w:rPr>
            </w:pPr>
          </w:p>
          <w:p w14:paraId="16A68C04" w14:textId="34385E14" w:rsidR="00A2338D" w:rsidRDefault="00A2338D" w:rsidP="0098507D">
            <w:pPr>
              <w:pStyle w:val="Default"/>
              <w:rPr>
                <w:color w:val="auto"/>
                <w:sz w:val="22"/>
                <w:szCs w:val="22"/>
              </w:rPr>
            </w:pPr>
          </w:p>
          <w:p w14:paraId="717DFB35" w14:textId="5EE861F4" w:rsidR="00A2338D" w:rsidRDefault="00A2338D" w:rsidP="0098507D">
            <w:pPr>
              <w:pStyle w:val="Default"/>
              <w:rPr>
                <w:color w:val="auto"/>
                <w:sz w:val="22"/>
                <w:szCs w:val="22"/>
              </w:rPr>
            </w:pPr>
          </w:p>
          <w:p w14:paraId="1402BB90" w14:textId="5BB2D070" w:rsidR="00A2338D" w:rsidRDefault="00A2338D" w:rsidP="0098507D">
            <w:pPr>
              <w:pStyle w:val="Default"/>
              <w:rPr>
                <w:color w:val="auto"/>
                <w:sz w:val="22"/>
                <w:szCs w:val="22"/>
              </w:rPr>
            </w:pPr>
          </w:p>
          <w:p w14:paraId="75F35178" w14:textId="77EDA6B5" w:rsidR="00A2338D" w:rsidRDefault="00A2338D" w:rsidP="0098507D">
            <w:pPr>
              <w:pStyle w:val="Default"/>
              <w:rPr>
                <w:color w:val="auto"/>
                <w:sz w:val="22"/>
                <w:szCs w:val="22"/>
              </w:rPr>
            </w:pPr>
          </w:p>
          <w:p w14:paraId="73217599" w14:textId="51A08C12" w:rsidR="00A2338D" w:rsidRDefault="00A2338D" w:rsidP="0098507D">
            <w:pPr>
              <w:pStyle w:val="Default"/>
              <w:rPr>
                <w:color w:val="auto"/>
                <w:sz w:val="22"/>
                <w:szCs w:val="22"/>
              </w:rPr>
            </w:pPr>
          </w:p>
          <w:p w14:paraId="172A63A9" w14:textId="39A2008A" w:rsidR="00A2338D" w:rsidRDefault="00A2338D" w:rsidP="0098507D">
            <w:pPr>
              <w:pStyle w:val="Default"/>
              <w:rPr>
                <w:color w:val="auto"/>
                <w:sz w:val="22"/>
                <w:szCs w:val="22"/>
              </w:rPr>
            </w:pPr>
          </w:p>
          <w:p w14:paraId="16FB862D" w14:textId="33869D4B" w:rsidR="00A2338D" w:rsidRDefault="00A2338D" w:rsidP="0098507D">
            <w:pPr>
              <w:pStyle w:val="Default"/>
              <w:rPr>
                <w:color w:val="auto"/>
                <w:sz w:val="22"/>
                <w:szCs w:val="22"/>
              </w:rPr>
            </w:pPr>
          </w:p>
          <w:p w14:paraId="4E4D234E" w14:textId="0C00D85C" w:rsidR="00A2338D" w:rsidRDefault="00A2338D" w:rsidP="0098507D">
            <w:pPr>
              <w:pStyle w:val="Default"/>
              <w:rPr>
                <w:color w:val="auto"/>
                <w:sz w:val="22"/>
                <w:szCs w:val="22"/>
              </w:rPr>
            </w:pPr>
          </w:p>
          <w:p w14:paraId="177900BD" w14:textId="056F8F5F" w:rsidR="00A2338D" w:rsidRDefault="00A2338D" w:rsidP="0098507D">
            <w:pPr>
              <w:pStyle w:val="Default"/>
              <w:rPr>
                <w:color w:val="auto"/>
                <w:sz w:val="22"/>
                <w:szCs w:val="22"/>
              </w:rPr>
            </w:pPr>
          </w:p>
          <w:p w14:paraId="23DBD85A" w14:textId="719485BA" w:rsidR="00A2338D" w:rsidRDefault="00A2338D" w:rsidP="0098507D">
            <w:pPr>
              <w:pStyle w:val="Default"/>
              <w:rPr>
                <w:color w:val="auto"/>
                <w:sz w:val="22"/>
                <w:szCs w:val="22"/>
              </w:rPr>
            </w:pPr>
          </w:p>
          <w:p w14:paraId="69DB1379" w14:textId="72ED4809" w:rsidR="00A2338D" w:rsidRDefault="00A2338D" w:rsidP="0098507D">
            <w:pPr>
              <w:pStyle w:val="Default"/>
              <w:rPr>
                <w:color w:val="auto"/>
                <w:sz w:val="22"/>
                <w:szCs w:val="22"/>
              </w:rPr>
            </w:pPr>
          </w:p>
          <w:p w14:paraId="13F174E3" w14:textId="6A6867B7" w:rsidR="00A2338D" w:rsidRDefault="00A2338D" w:rsidP="0098507D">
            <w:pPr>
              <w:pStyle w:val="Default"/>
              <w:rPr>
                <w:color w:val="auto"/>
                <w:sz w:val="22"/>
                <w:szCs w:val="22"/>
              </w:rPr>
            </w:pPr>
          </w:p>
          <w:p w14:paraId="425FC2B4" w14:textId="7CFDE181" w:rsidR="00A2338D" w:rsidRDefault="00A2338D" w:rsidP="0098507D">
            <w:pPr>
              <w:pStyle w:val="Default"/>
              <w:rPr>
                <w:color w:val="auto"/>
                <w:sz w:val="22"/>
                <w:szCs w:val="22"/>
              </w:rPr>
            </w:pPr>
          </w:p>
          <w:p w14:paraId="32C12014" w14:textId="5CED3BC1" w:rsidR="00A2338D" w:rsidRDefault="00A2338D" w:rsidP="0098507D">
            <w:pPr>
              <w:pStyle w:val="Default"/>
              <w:rPr>
                <w:color w:val="auto"/>
                <w:sz w:val="22"/>
                <w:szCs w:val="22"/>
              </w:rPr>
            </w:pPr>
          </w:p>
          <w:p w14:paraId="141A4152" w14:textId="7CF6DE88" w:rsidR="00A2338D" w:rsidRDefault="00A2338D" w:rsidP="0098507D">
            <w:pPr>
              <w:pStyle w:val="Default"/>
              <w:rPr>
                <w:color w:val="auto"/>
                <w:sz w:val="22"/>
                <w:szCs w:val="22"/>
              </w:rPr>
            </w:pPr>
          </w:p>
          <w:p w14:paraId="25C40EE1" w14:textId="0F3BA8A7" w:rsidR="00A2338D" w:rsidRDefault="00A2338D" w:rsidP="0098507D">
            <w:pPr>
              <w:pStyle w:val="Default"/>
              <w:rPr>
                <w:color w:val="auto"/>
                <w:sz w:val="22"/>
                <w:szCs w:val="22"/>
              </w:rPr>
            </w:pPr>
          </w:p>
          <w:p w14:paraId="7EC1BDF2" w14:textId="5E9DFABC" w:rsidR="00A2338D" w:rsidRDefault="00A2338D" w:rsidP="0098507D">
            <w:pPr>
              <w:pStyle w:val="Default"/>
              <w:rPr>
                <w:color w:val="auto"/>
                <w:sz w:val="22"/>
                <w:szCs w:val="22"/>
              </w:rPr>
            </w:pPr>
          </w:p>
          <w:p w14:paraId="6DA8F581" w14:textId="585C43DA" w:rsidR="00A2338D" w:rsidRDefault="00A2338D" w:rsidP="0098507D">
            <w:pPr>
              <w:pStyle w:val="Default"/>
              <w:rPr>
                <w:color w:val="auto"/>
                <w:sz w:val="22"/>
                <w:szCs w:val="22"/>
              </w:rPr>
            </w:pPr>
          </w:p>
          <w:p w14:paraId="66A3F31C" w14:textId="5780F859" w:rsidR="00A2338D" w:rsidRDefault="00A2338D" w:rsidP="0098507D">
            <w:pPr>
              <w:pStyle w:val="Default"/>
              <w:rPr>
                <w:color w:val="auto"/>
                <w:sz w:val="22"/>
                <w:szCs w:val="22"/>
              </w:rPr>
            </w:pPr>
          </w:p>
          <w:p w14:paraId="75E6C818" w14:textId="77777777" w:rsidR="00A2338D" w:rsidRDefault="00A2338D" w:rsidP="00A2338D">
            <w:pPr>
              <w:pStyle w:val="Default"/>
              <w:rPr>
                <w:color w:val="auto"/>
                <w:sz w:val="22"/>
                <w:szCs w:val="22"/>
              </w:rPr>
            </w:pPr>
            <w:r>
              <w:rPr>
                <w:color w:val="auto"/>
                <w:sz w:val="22"/>
                <w:szCs w:val="22"/>
              </w:rPr>
              <w:t>§ 35</w:t>
            </w:r>
          </w:p>
          <w:p w14:paraId="3197287F" w14:textId="77777777" w:rsidR="00A2338D" w:rsidRDefault="00A2338D" w:rsidP="00A2338D">
            <w:pPr>
              <w:pStyle w:val="Default"/>
              <w:rPr>
                <w:color w:val="auto"/>
                <w:sz w:val="22"/>
                <w:szCs w:val="22"/>
              </w:rPr>
            </w:pPr>
            <w:r>
              <w:rPr>
                <w:color w:val="auto"/>
                <w:sz w:val="22"/>
                <w:szCs w:val="22"/>
              </w:rPr>
              <w:t>O 7</w:t>
            </w:r>
          </w:p>
          <w:p w14:paraId="09C45EF4" w14:textId="77777777" w:rsidR="00A2338D" w:rsidRPr="00ED7A7E" w:rsidRDefault="00A2338D" w:rsidP="0098507D">
            <w:pPr>
              <w:pStyle w:val="Default"/>
              <w:rPr>
                <w:color w:val="auto"/>
                <w:sz w:val="22"/>
                <w:szCs w:val="22"/>
              </w:rPr>
            </w:pPr>
          </w:p>
          <w:p w14:paraId="4223E047" w14:textId="77777777" w:rsidR="0098507D" w:rsidRDefault="0098507D" w:rsidP="0098507D">
            <w:pPr>
              <w:pStyle w:val="Default"/>
              <w:rPr>
                <w:color w:val="auto"/>
                <w:sz w:val="22"/>
                <w:szCs w:val="22"/>
              </w:rPr>
            </w:pPr>
          </w:p>
          <w:p w14:paraId="55B62E9F" w14:textId="2A99F4A4" w:rsidR="0098507D" w:rsidRPr="00ED7A7E" w:rsidRDefault="0098507D" w:rsidP="0098507D">
            <w:pPr>
              <w:pStyle w:val="Default"/>
              <w:rPr>
                <w:color w:val="auto"/>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4B15F62" w14:textId="77777777" w:rsidR="0098507D" w:rsidRPr="0077759A" w:rsidRDefault="0098507D" w:rsidP="0098507D">
            <w:pPr>
              <w:spacing w:after="0" w:line="240" w:lineRule="auto"/>
              <w:ind w:left="37" w:hanging="37"/>
              <w:rPr>
                <w:rFonts w:cs="Times New Roman"/>
              </w:rPr>
            </w:pPr>
            <w:bookmarkStart w:id="17" w:name="paragraf-10.odsek-1.oznacenie"/>
            <w:r w:rsidRPr="0077759A">
              <w:rPr>
                <w:rFonts w:cs="Times New Roman"/>
                <w:color w:val="000000"/>
              </w:rPr>
              <w:lastRenderedPageBreak/>
              <w:t xml:space="preserve">(1) </w:t>
            </w:r>
            <w:bookmarkStart w:id="18" w:name="paragraf-10.odsek-1.text"/>
            <w:bookmarkEnd w:id="17"/>
            <w:r w:rsidRPr="0077759A">
              <w:rPr>
                <w:rFonts w:cs="Times New Roman"/>
                <w:color w:val="000000"/>
              </w:rPr>
              <w:t xml:space="preserve">Štátny dozor vykonáva Úrad pre reguláciu sieťových odvetví (ďalej len „úrad“). Úrad je oprávnený </w:t>
            </w:r>
            <w:bookmarkEnd w:id="18"/>
          </w:p>
          <w:p w14:paraId="43A4F882" w14:textId="77777777" w:rsidR="0098507D" w:rsidRPr="0077759A" w:rsidRDefault="0098507D" w:rsidP="0098507D">
            <w:pPr>
              <w:spacing w:after="0" w:line="240" w:lineRule="auto"/>
              <w:ind w:left="37" w:hanging="37"/>
              <w:rPr>
                <w:rFonts w:cs="Times New Roman"/>
              </w:rPr>
            </w:pPr>
            <w:bookmarkStart w:id="19" w:name="paragraf-10.odsek-1.pismeno-a"/>
            <w:r w:rsidRPr="0077759A">
              <w:rPr>
                <w:rFonts w:cs="Times New Roman"/>
                <w:color w:val="000000"/>
              </w:rPr>
              <w:t xml:space="preserve"> </w:t>
            </w:r>
            <w:bookmarkStart w:id="20" w:name="paragraf-10.odsek-1.pismeno-a.oznacenie"/>
            <w:r w:rsidRPr="0077759A">
              <w:rPr>
                <w:rFonts w:cs="Times New Roman"/>
                <w:color w:val="000000"/>
              </w:rPr>
              <w:t xml:space="preserve">a) </w:t>
            </w:r>
            <w:bookmarkStart w:id="21" w:name="paragraf-10.odsek-1.pismeno-a.text"/>
            <w:bookmarkEnd w:id="20"/>
            <w:r w:rsidRPr="0077759A">
              <w:rPr>
                <w:rFonts w:cs="Times New Roman"/>
                <w:color w:val="000000"/>
              </w:rPr>
              <w:t xml:space="preserve">vyzvať oprávnenú osobu odstrániť zistený nedostatok v energetickej certifikácii a určiť na tento účel primeranú lehotu, </w:t>
            </w:r>
            <w:bookmarkEnd w:id="21"/>
          </w:p>
          <w:p w14:paraId="2ADE7F20" w14:textId="77777777" w:rsidR="0098507D" w:rsidRPr="0077759A" w:rsidRDefault="0098507D" w:rsidP="0098507D">
            <w:pPr>
              <w:spacing w:after="0" w:line="240" w:lineRule="auto"/>
              <w:ind w:left="37" w:hanging="37"/>
              <w:rPr>
                <w:rFonts w:cs="Times New Roman"/>
              </w:rPr>
            </w:pPr>
            <w:bookmarkStart w:id="22" w:name="paragraf-10.odsek-1.pismeno-b"/>
            <w:bookmarkEnd w:id="19"/>
            <w:r w:rsidRPr="0077759A">
              <w:rPr>
                <w:rFonts w:cs="Times New Roman"/>
                <w:color w:val="000000"/>
              </w:rPr>
              <w:t xml:space="preserve"> </w:t>
            </w:r>
            <w:bookmarkStart w:id="23" w:name="paragraf-10.odsek-1.pismeno-b.oznacenie"/>
            <w:r w:rsidRPr="0077759A">
              <w:rPr>
                <w:rFonts w:cs="Times New Roman"/>
                <w:color w:val="000000"/>
              </w:rPr>
              <w:t xml:space="preserve">b) </w:t>
            </w:r>
            <w:bookmarkStart w:id="24" w:name="paragraf-10.odsek-1.pismeno-b.text"/>
            <w:bookmarkEnd w:id="23"/>
            <w:r w:rsidRPr="0077759A">
              <w:rPr>
                <w:rFonts w:cs="Times New Roman"/>
                <w:color w:val="000000"/>
              </w:rPr>
              <w:t xml:space="preserve">vyzvať vlastníka budovy splniť povinnosť umiestniť v budove energetický štítok, </w:t>
            </w:r>
            <w:bookmarkEnd w:id="24"/>
          </w:p>
          <w:p w14:paraId="34BFB7AE" w14:textId="77777777" w:rsidR="0098507D" w:rsidRPr="0077759A" w:rsidRDefault="0098507D" w:rsidP="0098507D">
            <w:pPr>
              <w:spacing w:after="0" w:line="240" w:lineRule="auto"/>
              <w:ind w:left="37" w:hanging="37"/>
              <w:rPr>
                <w:rFonts w:cs="Times New Roman"/>
              </w:rPr>
            </w:pPr>
            <w:bookmarkStart w:id="25" w:name="paragraf-10.odsek-1.pismeno-c"/>
            <w:bookmarkEnd w:id="22"/>
            <w:r w:rsidRPr="0077759A">
              <w:rPr>
                <w:rFonts w:cs="Times New Roman"/>
                <w:color w:val="000000"/>
              </w:rPr>
              <w:t xml:space="preserve"> </w:t>
            </w:r>
            <w:bookmarkStart w:id="26" w:name="paragraf-10.odsek-1.pismeno-c.oznacenie"/>
            <w:r w:rsidRPr="0077759A">
              <w:rPr>
                <w:rFonts w:cs="Times New Roman"/>
                <w:color w:val="000000"/>
              </w:rPr>
              <w:t xml:space="preserve">c) </w:t>
            </w:r>
            <w:bookmarkStart w:id="27" w:name="paragraf-10.odsek-1.pismeno-c.text"/>
            <w:bookmarkEnd w:id="26"/>
            <w:r w:rsidRPr="0077759A">
              <w:rPr>
                <w:rFonts w:cs="Times New Roman"/>
                <w:color w:val="000000"/>
              </w:rPr>
              <w:t xml:space="preserve">ukladať poriadkové pokuty, pokuty za správne delikty a </w:t>
            </w:r>
            <w:proofErr w:type="spellStart"/>
            <w:r w:rsidRPr="0077759A">
              <w:rPr>
                <w:rFonts w:cs="Times New Roman"/>
                <w:color w:val="000000"/>
              </w:rPr>
              <w:t>prejednávať</w:t>
            </w:r>
            <w:proofErr w:type="spellEnd"/>
            <w:r w:rsidRPr="0077759A">
              <w:rPr>
                <w:rFonts w:cs="Times New Roman"/>
                <w:color w:val="000000"/>
              </w:rPr>
              <w:t xml:space="preserve"> priestupky, </w:t>
            </w:r>
            <w:bookmarkEnd w:id="27"/>
          </w:p>
          <w:p w14:paraId="39F66BDF" w14:textId="77777777" w:rsidR="0098507D" w:rsidRPr="0077759A" w:rsidRDefault="0098507D" w:rsidP="0098507D">
            <w:pPr>
              <w:spacing w:after="0" w:line="240" w:lineRule="auto"/>
              <w:ind w:left="37" w:hanging="37"/>
              <w:rPr>
                <w:rFonts w:cs="Times New Roman"/>
              </w:rPr>
            </w:pPr>
            <w:bookmarkStart w:id="28" w:name="paragraf-10.odsek-1.pismeno-d"/>
            <w:bookmarkEnd w:id="25"/>
            <w:r w:rsidRPr="0077759A">
              <w:rPr>
                <w:rFonts w:cs="Times New Roman"/>
                <w:color w:val="000000"/>
              </w:rPr>
              <w:t xml:space="preserve"> </w:t>
            </w:r>
            <w:bookmarkStart w:id="29" w:name="paragraf-10.odsek-1.pismeno-d.oznacenie"/>
            <w:r w:rsidRPr="0077759A">
              <w:rPr>
                <w:rFonts w:cs="Times New Roman"/>
                <w:color w:val="000000"/>
              </w:rPr>
              <w:t xml:space="preserve">d) </w:t>
            </w:r>
            <w:bookmarkEnd w:id="29"/>
            <w:r w:rsidRPr="0077759A">
              <w:rPr>
                <w:rFonts w:cs="Times New Roman"/>
                <w:color w:val="000000"/>
              </w:rPr>
              <w:t>predkladať návrhy na preskúšanie oprávnenej osoby.</w:t>
            </w:r>
            <w:hyperlink w:anchor="poznamky.poznamka-6">
              <w:r w:rsidRPr="0077759A">
                <w:rPr>
                  <w:rFonts w:cs="Times New Roman"/>
                  <w:color w:val="000000"/>
                  <w:vertAlign w:val="superscript"/>
                </w:rPr>
                <w:t>6</w:t>
              </w:r>
              <w:r w:rsidRPr="0077759A">
                <w:rPr>
                  <w:rFonts w:cs="Times New Roman"/>
                  <w:color w:val="0000FF"/>
                  <w:u w:val="single"/>
                </w:rPr>
                <w:t>)</w:t>
              </w:r>
            </w:hyperlink>
            <w:bookmarkStart w:id="30" w:name="paragraf-10.odsek-1.pismeno-d.text"/>
            <w:r w:rsidRPr="0077759A">
              <w:rPr>
                <w:rFonts w:cs="Times New Roman"/>
                <w:color w:val="000000"/>
              </w:rPr>
              <w:t xml:space="preserve"> </w:t>
            </w:r>
            <w:bookmarkEnd w:id="30"/>
          </w:p>
          <w:p w14:paraId="3D9525CD" w14:textId="77777777" w:rsidR="0098507D" w:rsidRPr="0077759A" w:rsidRDefault="0098507D" w:rsidP="0098507D">
            <w:pPr>
              <w:spacing w:after="0" w:line="240" w:lineRule="auto"/>
              <w:ind w:left="37" w:hanging="37"/>
              <w:rPr>
                <w:rFonts w:cs="Times New Roman"/>
              </w:rPr>
            </w:pPr>
            <w:bookmarkStart w:id="31" w:name="paragraf-10.odsek-2"/>
            <w:bookmarkEnd w:id="28"/>
            <w:r w:rsidRPr="0077759A">
              <w:rPr>
                <w:rFonts w:cs="Times New Roman"/>
                <w:color w:val="000000"/>
              </w:rPr>
              <w:t xml:space="preserve"> </w:t>
            </w:r>
            <w:bookmarkStart w:id="32" w:name="paragraf-10.odsek-2.oznacenie"/>
            <w:r w:rsidRPr="0077759A">
              <w:rPr>
                <w:rFonts w:cs="Times New Roman"/>
                <w:color w:val="000000"/>
              </w:rPr>
              <w:t xml:space="preserve">(2) </w:t>
            </w:r>
            <w:bookmarkStart w:id="33" w:name="paragraf-10.odsek-2.text"/>
            <w:bookmarkEnd w:id="32"/>
            <w:r w:rsidRPr="0077759A">
              <w:rPr>
                <w:rFonts w:cs="Times New Roman"/>
                <w:color w:val="000000"/>
              </w:rPr>
              <w:t xml:space="preserve">Zamestnanec úradu poverený výkonom štátneho dozoru podľa tohto zákona je </w:t>
            </w:r>
            <w:bookmarkEnd w:id="33"/>
          </w:p>
          <w:p w14:paraId="1DD7F082" w14:textId="77777777" w:rsidR="0098507D" w:rsidRPr="0077759A" w:rsidRDefault="0098507D" w:rsidP="0098507D">
            <w:pPr>
              <w:spacing w:after="0" w:line="240" w:lineRule="auto"/>
              <w:ind w:left="37" w:hanging="37"/>
              <w:rPr>
                <w:rFonts w:cs="Times New Roman"/>
              </w:rPr>
            </w:pPr>
            <w:bookmarkStart w:id="34" w:name="paragraf-10.odsek-2.pismeno-a"/>
            <w:r w:rsidRPr="0077759A">
              <w:rPr>
                <w:rFonts w:cs="Times New Roman"/>
                <w:color w:val="000000"/>
              </w:rPr>
              <w:t xml:space="preserve"> </w:t>
            </w:r>
            <w:bookmarkStart w:id="35" w:name="paragraf-10.odsek-2.pismeno-a.oznacenie"/>
            <w:r w:rsidRPr="0077759A">
              <w:rPr>
                <w:rFonts w:cs="Times New Roman"/>
                <w:color w:val="000000"/>
              </w:rPr>
              <w:t xml:space="preserve">a) </w:t>
            </w:r>
            <w:bookmarkStart w:id="36" w:name="paragraf-10.odsek-2.pismeno-a.text"/>
            <w:bookmarkEnd w:id="35"/>
            <w:r w:rsidRPr="0077759A">
              <w:rPr>
                <w:rFonts w:cs="Times New Roman"/>
                <w:color w:val="000000"/>
              </w:rPr>
              <w:t xml:space="preserve">oprávnený </w:t>
            </w:r>
            <w:bookmarkEnd w:id="36"/>
          </w:p>
          <w:p w14:paraId="00326633" w14:textId="77777777" w:rsidR="0098507D" w:rsidRPr="0077759A" w:rsidRDefault="0098507D" w:rsidP="0098507D">
            <w:pPr>
              <w:spacing w:after="0" w:line="240" w:lineRule="auto"/>
              <w:ind w:left="37" w:hanging="37"/>
              <w:rPr>
                <w:rFonts w:cs="Times New Roman"/>
              </w:rPr>
            </w:pPr>
            <w:bookmarkStart w:id="37" w:name="paragraf-10.odsek-2.pismeno-a.bod-1"/>
            <w:r w:rsidRPr="0077759A">
              <w:rPr>
                <w:rFonts w:cs="Times New Roman"/>
                <w:color w:val="000000"/>
              </w:rPr>
              <w:t xml:space="preserve"> </w:t>
            </w:r>
            <w:bookmarkStart w:id="38" w:name="paragraf-10.odsek-2.pismeno-a.bod-1.ozna"/>
            <w:r w:rsidRPr="0077759A">
              <w:rPr>
                <w:rFonts w:cs="Times New Roman"/>
                <w:color w:val="000000"/>
              </w:rPr>
              <w:t xml:space="preserve">1. </w:t>
            </w:r>
            <w:bookmarkStart w:id="39" w:name="paragraf-10.odsek-2.pismeno-a.bod-1.text"/>
            <w:bookmarkEnd w:id="38"/>
            <w:r w:rsidRPr="0077759A">
              <w:rPr>
                <w:rFonts w:cs="Times New Roman"/>
                <w:color w:val="000000"/>
              </w:rPr>
              <w:t xml:space="preserve">nahliadať do výpočtu a do podkladov, ktoré oprávnená osoba použila na energetickú certifikáciu, </w:t>
            </w:r>
            <w:bookmarkEnd w:id="39"/>
          </w:p>
          <w:p w14:paraId="28876422" w14:textId="77777777" w:rsidR="0098507D" w:rsidRPr="0077759A" w:rsidRDefault="0098507D" w:rsidP="0098507D">
            <w:pPr>
              <w:spacing w:after="0" w:line="240" w:lineRule="auto"/>
              <w:ind w:left="37" w:hanging="37"/>
              <w:rPr>
                <w:rFonts w:cs="Times New Roman"/>
              </w:rPr>
            </w:pPr>
            <w:bookmarkStart w:id="40" w:name="paragraf-10.odsek-2.pismeno-a.bod-2"/>
            <w:bookmarkEnd w:id="37"/>
            <w:r w:rsidRPr="0077759A">
              <w:rPr>
                <w:rFonts w:cs="Times New Roman"/>
                <w:color w:val="000000"/>
              </w:rPr>
              <w:lastRenderedPageBreak/>
              <w:t xml:space="preserve"> </w:t>
            </w:r>
            <w:bookmarkStart w:id="41" w:name="paragraf-10.odsek-2.pismeno-a.bod-2.ozna"/>
            <w:r w:rsidRPr="0077759A">
              <w:rPr>
                <w:rFonts w:cs="Times New Roman"/>
                <w:color w:val="000000"/>
              </w:rPr>
              <w:t xml:space="preserve">2. </w:t>
            </w:r>
            <w:bookmarkStart w:id="42" w:name="paragraf-10.odsek-2.pismeno-a.bod-2.text"/>
            <w:bookmarkEnd w:id="41"/>
            <w:r w:rsidRPr="0077759A">
              <w:rPr>
                <w:rFonts w:cs="Times New Roman"/>
                <w:color w:val="000000"/>
              </w:rPr>
              <w:t xml:space="preserve">požadovať od oprávnenej osoby vysvetlenie týkajúce sa energetickej certifikácie, </w:t>
            </w:r>
            <w:bookmarkEnd w:id="42"/>
          </w:p>
          <w:p w14:paraId="6D192944" w14:textId="77777777" w:rsidR="0098507D" w:rsidRPr="0077759A" w:rsidRDefault="0098507D" w:rsidP="0098507D">
            <w:pPr>
              <w:spacing w:after="0" w:line="240" w:lineRule="auto"/>
              <w:ind w:left="37" w:hanging="37"/>
              <w:rPr>
                <w:rFonts w:cs="Times New Roman"/>
              </w:rPr>
            </w:pPr>
            <w:bookmarkStart w:id="43" w:name="paragraf-10.odsek-2.pismeno-a.bod-3"/>
            <w:bookmarkEnd w:id="40"/>
            <w:r w:rsidRPr="0077759A">
              <w:rPr>
                <w:rFonts w:cs="Times New Roman"/>
                <w:color w:val="000000"/>
              </w:rPr>
              <w:t xml:space="preserve"> </w:t>
            </w:r>
            <w:bookmarkStart w:id="44" w:name="paragraf-10.odsek-2.pismeno-a.bod-3.ozna"/>
            <w:r w:rsidRPr="0077759A">
              <w:rPr>
                <w:rFonts w:cs="Times New Roman"/>
                <w:color w:val="000000"/>
              </w:rPr>
              <w:t xml:space="preserve">3. </w:t>
            </w:r>
            <w:bookmarkStart w:id="45" w:name="paragraf-10.odsek-2.pismeno-a.bod-3.text"/>
            <w:bookmarkEnd w:id="44"/>
            <w:r w:rsidRPr="0077759A">
              <w:rPr>
                <w:rFonts w:cs="Times New Roman"/>
                <w:color w:val="000000"/>
              </w:rPr>
              <w:t xml:space="preserve">požadovať od vlastníka budovy vysvetlenie týkajúce sa povinnosti umiestniť energetický štítok v budove, </w:t>
            </w:r>
            <w:bookmarkEnd w:id="45"/>
          </w:p>
          <w:p w14:paraId="795117C7" w14:textId="77777777" w:rsidR="0098507D" w:rsidRPr="0077759A" w:rsidRDefault="0098507D" w:rsidP="0098507D">
            <w:pPr>
              <w:spacing w:after="0" w:line="240" w:lineRule="auto"/>
              <w:ind w:left="37" w:hanging="37"/>
              <w:rPr>
                <w:rFonts w:cs="Times New Roman"/>
              </w:rPr>
            </w:pPr>
            <w:bookmarkStart w:id="46" w:name="paragraf-10.odsek-2.pismeno-a.bod-4"/>
            <w:bookmarkEnd w:id="43"/>
            <w:r w:rsidRPr="0077759A">
              <w:rPr>
                <w:rFonts w:cs="Times New Roman"/>
                <w:color w:val="000000"/>
              </w:rPr>
              <w:t xml:space="preserve"> </w:t>
            </w:r>
            <w:bookmarkStart w:id="47" w:name="paragraf-10.odsek-2.pismeno-a.bod-4.ozna"/>
            <w:r w:rsidRPr="0077759A">
              <w:rPr>
                <w:rFonts w:cs="Times New Roman"/>
                <w:color w:val="000000"/>
              </w:rPr>
              <w:t xml:space="preserve">4. </w:t>
            </w:r>
            <w:bookmarkStart w:id="48" w:name="paragraf-10.odsek-2.pismeno-a.bod-4.text"/>
            <w:bookmarkEnd w:id="47"/>
            <w:r w:rsidRPr="0077759A">
              <w:rPr>
                <w:rFonts w:cs="Times New Roman"/>
                <w:color w:val="000000"/>
              </w:rPr>
              <w:t xml:space="preserve">vstupovať do budov, v ktorých sa musia umiestňovať energetické štítky, </w:t>
            </w:r>
            <w:bookmarkEnd w:id="48"/>
          </w:p>
          <w:p w14:paraId="370A13B9" w14:textId="77777777" w:rsidR="0098507D" w:rsidRPr="0077759A" w:rsidRDefault="0098507D" w:rsidP="0098507D">
            <w:pPr>
              <w:spacing w:after="0" w:line="240" w:lineRule="auto"/>
              <w:ind w:left="37" w:hanging="37"/>
              <w:rPr>
                <w:rFonts w:cs="Times New Roman"/>
              </w:rPr>
            </w:pPr>
            <w:bookmarkStart w:id="49" w:name="paragraf-10.odsek-2.pismeno-a.bod-5"/>
            <w:bookmarkEnd w:id="46"/>
            <w:r w:rsidRPr="0077759A">
              <w:rPr>
                <w:rFonts w:cs="Times New Roman"/>
                <w:color w:val="000000"/>
              </w:rPr>
              <w:t xml:space="preserve"> </w:t>
            </w:r>
            <w:bookmarkStart w:id="50" w:name="paragraf-10.odsek-2.pismeno-a.bod-5.ozna"/>
            <w:r w:rsidRPr="0077759A">
              <w:rPr>
                <w:rFonts w:cs="Times New Roman"/>
                <w:color w:val="000000"/>
              </w:rPr>
              <w:t xml:space="preserve">5. </w:t>
            </w:r>
            <w:bookmarkStart w:id="51" w:name="paragraf-10.odsek-2.pismeno-a.bod-5.text"/>
            <w:bookmarkEnd w:id="50"/>
            <w:r w:rsidRPr="0077759A">
              <w:rPr>
                <w:rFonts w:cs="Times New Roman"/>
                <w:color w:val="000000"/>
              </w:rPr>
              <w:t xml:space="preserve">zúčastniť sa na kolaudácii novej budovy alebo významne obnovenej budovy, </w:t>
            </w:r>
            <w:bookmarkEnd w:id="51"/>
          </w:p>
          <w:p w14:paraId="18A35F60" w14:textId="77777777" w:rsidR="0098507D" w:rsidRPr="0077759A" w:rsidRDefault="0098507D" w:rsidP="0098507D">
            <w:pPr>
              <w:spacing w:after="0" w:line="240" w:lineRule="auto"/>
              <w:ind w:left="37" w:hanging="37"/>
              <w:rPr>
                <w:rFonts w:cs="Times New Roman"/>
              </w:rPr>
            </w:pPr>
            <w:bookmarkStart w:id="52" w:name="paragraf-10.odsek-2.pismeno-b"/>
            <w:bookmarkEnd w:id="34"/>
            <w:bookmarkEnd w:id="49"/>
            <w:r w:rsidRPr="0077759A">
              <w:rPr>
                <w:rFonts w:cs="Times New Roman"/>
                <w:color w:val="000000"/>
              </w:rPr>
              <w:t xml:space="preserve"> </w:t>
            </w:r>
            <w:bookmarkStart w:id="53" w:name="paragraf-10.odsek-2.pismeno-b.oznacenie"/>
            <w:r w:rsidRPr="0077759A">
              <w:rPr>
                <w:rFonts w:cs="Times New Roman"/>
                <w:color w:val="000000"/>
              </w:rPr>
              <w:t xml:space="preserve">b) </w:t>
            </w:r>
            <w:bookmarkStart w:id="54" w:name="paragraf-10.odsek-2.pismeno-b.text"/>
            <w:bookmarkEnd w:id="53"/>
            <w:r w:rsidRPr="0077759A">
              <w:rPr>
                <w:rFonts w:cs="Times New Roman"/>
                <w:color w:val="000000"/>
              </w:rPr>
              <w:t xml:space="preserve">povinný </w:t>
            </w:r>
            <w:bookmarkEnd w:id="54"/>
          </w:p>
          <w:p w14:paraId="4E8E9E12" w14:textId="77777777" w:rsidR="0098507D" w:rsidRPr="0077759A" w:rsidRDefault="0098507D" w:rsidP="0098507D">
            <w:pPr>
              <w:spacing w:after="0" w:line="240" w:lineRule="auto"/>
              <w:ind w:left="37" w:hanging="37"/>
              <w:rPr>
                <w:rFonts w:cs="Times New Roman"/>
              </w:rPr>
            </w:pPr>
            <w:bookmarkStart w:id="55" w:name="paragraf-10.odsek-2.pismeno-b.bod-1"/>
            <w:r w:rsidRPr="0077759A">
              <w:rPr>
                <w:rFonts w:cs="Times New Roman"/>
                <w:color w:val="000000"/>
              </w:rPr>
              <w:t xml:space="preserve"> </w:t>
            </w:r>
            <w:bookmarkStart w:id="56" w:name="paragraf-10.odsek-2.pismeno-b.bod-1.ozna"/>
            <w:r w:rsidRPr="0077759A">
              <w:rPr>
                <w:rFonts w:cs="Times New Roman"/>
                <w:color w:val="000000"/>
              </w:rPr>
              <w:t xml:space="preserve">1. </w:t>
            </w:r>
            <w:bookmarkStart w:id="57" w:name="paragraf-10.odsek-2.pismeno-b.bod-1.text"/>
            <w:bookmarkEnd w:id="56"/>
            <w:r w:rsidRPr="0077759A">
              <w:rPr>
                <w:rFonts w:cs="Times New Roman"/>
                <w:color w:val="000000"/>
              </w:rPr>
              <w:t xml:space="preserve">preukázať sa poverením a dodatkom k povereniu spolu so služobným preukazom, prípadne iným dokladom preukazujúcim jeho totožnosť, pred začatím výkonu štátneho dozoru, </w:t>
            </w:r>
            <w:bookmarkEnd w:id="57"/>
          </w:p>
          <w:p w14:paraId="5052FB38" w14:textId="77777777" w:rsidR="0098507D" w:rsidRPr="0077759A" w:rsidRDefault="0098507D" w:rsidP="0098507D">
            <w:pPr>
              <w:spacing w:after="0" w:line="240" w:lineRule="auto"/>
              <w:ind w:left="37" w:hanging="37"/>
              <w:rPr>
                <w:rFonts w:cs="Times New Roman"/>
              </w:rPr>
            </w:pPr>
            <w:bookmarkStart w:id="58" w:name="paragraf-10.odsek-2.pismeno-b.bod-2"/>
            <w:bookmarkEnd w:id="55"/>
            <w:r w:rsidRPr="0077759A">
              <w:rPr>
                <w:rFonts w:cs="Times New Roman"/>
                <w:color w:val="000000"/>
              </w:rPr>
              <w:t xml:space="preserve"> </w:t>
            </w:r>
            <w:bookmarkStart w:id="59" w:name="paragraf-10.odsek-2.pismeno-b.bod-2.ozna"/>
            <w:r w:rsidRPr="0077759A">
              <w:rPr>
                <w:rFonts w:cs="Times New Roman"/>
                <w:color w:val="000000"/>
              </w:rPr>
              <w:t xml:space="preserve">2. </w:t>
            </w:r>
            <w:bookmarkStart w:id="60" w:name="paragraf-10.odsek-2.pismeno-b.bod-2.text"/>
            <w:bookmarkEnd w:id="59"/>
            <w:r w:rsidRPr="0077759A">
              <w:rPr>
                <w:rFonts w:cs="Times New Roman"/>
                <w:color w:val="000000"/>
              </w:rPr>
              <w:t xml:space="preserve">zachovávať mlčanlivosť o všetkých skutočnostiach, ktoré sa dozvedel pri výkone štátneho dozoru. </w:t>
            </w:r>
            <w:bookmarkEnd w:id="60"/>
          </w:p>
          <w:bookmarkEnd w:id="31"/>
          <w:bookmarkEnd w:id="52"/>
          <w:bookmarkEnd w:id="58"/>
          <w:p w14:paraId="3E0E9C59" w14:textId="3C0BBC19" w:rsidR="0098507D" w:rsidRPr="004D496F" w:rsidRDefault="0098507D" w:rsidP="0098507D">
            <w:pPr>
              <w:pStyle w:val="Default"/>
              <w:rPr>
                <w:sz w:val="22"/>
                <w:szCs w:val="22"/>
              </w:rPr>
            </w:pPr>
            <w:r>
              <w:rPr>
                <w:sz w:val="22"/>
                <w:szCs w:val="22"/>
              </w:rPr>
              <w:t xml:space="preserve">§ 11 </w:t>
            </w:r>
            <w:r w:rsidRPr="004D496F">
              <w:rPr>
                <w:sz w:val="22"/>
                <w:szCs w:val="22"/>
              </w:rPr>
              <w:t xml:space="preserve">Správne delikty a poriadkové opatrenia </w:t>
            </w:r>
          </w:p>
          <w:p w14:paraId="5190CAB6" w14:textId="77777777" w:rsidR="0098507D" w:rsidRPr="004D496F" w:rsidRDefault="0098507D" w:rsidP="0098507D">
            <w:pPr>
              <w:pStyle w:val="Default"/>
              <w:rPr>
                <w:sz w:val="22"/>
                <w:szCs w:val="22"/>
              </w:rPr>
            </w:pPr>
            <w:r w:rsidRPr="004D496F">
              <w:rPr>
                <w:sz w:val="22"/>
                <w:szCs w:val="22"/>
              </w:rPr>
              <w:t xml:space="preserve"> (1) Úrad uloží pokutu od 200 eur do 5 000 eur oprávnenej osobe, ktorá vykonala energetickú certifikáciu v rozpore s ustanoveniami tohto zákona a technickými normami upravujúcimi výpočet, minimálne požiadavky alebo obsah a formu energetického certifikátu. </w:t>
            </w:r>
          </w:p>
          <w:p w14:paraId="3ABD93CA" w14:textId="77777777" w:rsidR="0098507D" w:rsidRPr="004D496F" w:rsidRDefault="0098507D" w:rsidP="0098507D">
            <w:pPr>
              <w:pStyle w:val="Default"/>
              <w:rPr>
                <w:sz w:val="22"/>
                <w:szCs w:val="22"/>
              </w:rPr>
            </w:pPr>
            <w:r w:rsidRPr="004D496F">
              <w:rPr>
                <w:sz w:val="22"/>
                <w:szCs w:val="22"/>
              </w:rPr>
              <w:t xml:space="preserve"> (2) Úrad uloží, a to aj opakovane, poriadkovú pokutu až do 500 eur oprávnenej osobe za sťažovanie výkonu štátneho dozoru neposkytnutím súčinnosti pri sprístupňovaní výpočtu alebo podkladov použitých na </w:t>
            </w:r>
            <w:r w:rsidRPr="004D496F">
              <w:rPr>
                <w:sz w:val="22"/>
                <w:szCs w:val="22"/>
              </w:rPr>
              <w:lastRenderedPageBreak/>
              <w:t xml:space="preserve">energetickú certifikáciu a za neposkytnutie vysvetlenia a vlastníkovi budovy za neposkytnutie vysvetlenia alebo neumožnenie vstupu do budovy, v ktorej sa musí umiestniť energetický štítok. </w:t>
            </w:r>
          </w:p>
          <w:p w14:paraId="15DB86E6" w14:textId="77777777" w:rsidR="0098507D" w:rsidRPr="004D496F" w:rsidRDefault="0098507D" w:rsidP="0098507D">
            <w:pPr>
              <w:pStyle w:val="Default"/>
              <w:rPr>
                <w:sz w:val="22"/>
                <w:szCs w:val="22"/>
              </w:rPr>
            </w:pPr>
            <w:r w:rsidRPr="004D496F">
              <w:rPr>
                <w:sz w:val="22"/>
                <w:szCs w:val="22"/>
              </w:rPr>
              <w:t xml:space="preserve"> (3) Úrad uloží pokutu od 500 eur do 3 000 eur právnickej osobe a fyzickej osobe-podnikateľovi, ktorá </w:t>
            </w:r>
          </w:p>
          <w:p w14:paraId="21D2E938" w14:textId="77777777" w:rsidR="0098507D" w:rsidRPr="004D496F" w:rsidRDefault="0098507D" w:rsidP="0098507D">
            <w:pPr>
              <w:pStyle w:val="Default"/>
              <w:rPr>
                <w:sz w:val="22"/>
                <w:szCs w:val="22"/>
              </w:rPr>
            </w:pPr>
            <w:r w:rsidRPr="004D496F">
              <w:rPr>
                <w:sz w:val="22"/>
                <w:szCs w:val="22"/>
              </w:rPr>
              <w:t xml:space="preserve"> a) ako vlastník </w:t>
            </w:r>
          </w:p>
          <w:p w14:paraId="3349BDA5" w14:textId="7265EEB6" w:rsidR="0098507D" w:rsidRPr="004D496F" w:rsidRDefault="0098507D" w:rsidP="0098507D">
            <w:pPr>
              <w:pStyle w:val="Default"/>
              <w:rPr>
                <w:sz w:val="22"/>
                <w:szCs w:val="22"/>
              </w:rPr>
            </w:pPr>
            <w:r w:rsidRPr="004D496F">
              <w:rPr>
                <w:sz w:val="22"/>
                <w:szCs w:val="22"/>
              </w:rPr>
              <w:t xml:space="preserve"> 1. nesplní niektorú z povinností podľa § </w:t>
            </w:r>
            <w:r>
              <w:rPr>
                <w:sz w:val="22"/>
                <w:szCs w:val="22"/>
              </w:rPr>
              <w:t>8 ods. 3 až 13</w:t>
            </w:r>
            <w:r w:rsidRPr="004D496F">
              <w:rPr>
                <w:sz w:val="22"/>
                <w:szCs w:val="22"/>
              </w:rPr>
              <w:t xml:space="preserve">, </w:t>
            </w:r>
          </w:p>
          <w:p w14:paraId="2EFD348A" w14:textId="77777777" w:rsidR="0098507D" w:rsidRPr="004D496F" w:rsidRDefault="0098507D" w:rsidP="0098507D">
            <w:pPr>
              <w:pStyle w:val="Default"/>
              <w:rPr>
                <w:sz w:val="22"/>
                <w:szCs w:val="22"/>
              </w:rPr>
            </w:pPr>
            <w:r w:rsidRPr="004D496F">
              <w:rPr>
                <w:sz w:val="22"/>
                <w:szCs w:val="22"/>
              </w:rPr>
              <w:t xml:space="preserve"> 2. neobstará v lehote podľa § 8 ods. 1 energetický certifikát, hoci je na to podľa tohto zákona povinná, </w:t>
            </w:r>
          </w:p>
          <w:p w14:paraId="42D5648E" w14:textId="77777777" w:rsidR="0098507D" w:rsidRPr="004D496F" w:rsidRDefault="0098507D" w:rsidP="0098507D">
            <w:pPr>
              <w:pStyle w:val="Default"/>
              <w:rPr>
                <w:sz w:val="22"/>
                <w:szCs w:val="22"/>
              </w:rPr>
            </w:pPr>
            <w:r w:rsidRPr="004D496F">
              <w:rPr>
                <w:sz w:val="22"/>
                <w:szCs w:val="22"/>
              </w:rPr>
              <w:t xml:space="preserve"> 3. neuschová energetický certifikát na čas jeho platnosti, </w:t>
            </w:r>
          </w:p>
          <w:p w14:paraId="0F7F6DEF" w14:textId="77777777" w:rsidR="0098507D" w:rsidRPr="004D496F" w:rsidRDefault="0098507D" w:rsidP="0098507D">
            <w:pPr>
              <w:pStyle w:val="Default"/>
              <w:rPr>
                <w:sz w:val="22"/>
                <w:szCs w:val="22"/>
              </w:rPr>
            </w:pPr>
            <w:r w:rsidRPr="004D496F">
              <w:rPr>
                <w:sz w:val="22"/>
                <w:szCs w:val="22"/>
              </w:rPr>
              <w:t xml:space="preserve"> 4. neodovzdá platný energetický certifikát novému vlastníkovi pri predaji budovy, </w:t>
            </w:r>
          </w:p>
          <w:p w14:paraId="26A93534" w14:textId="77777777" w:rsidR="0098507D" w:rsidRPr="004D496F" w:rsidRDefault="0098507D" w:rsidP="0098507D">
            <w:pPr>
              <w:pStyle w:val="Default"/>
              <w:rPr>
                <w:sz w:val="22"/>
                <w:szCs w:val="22"/>
              </w:rPr>
            </w:pPr>
            <w:r w:rsidRPr="004D496F">
              <w:rPr>
                <w:sz w:val="22"/>
                <w:szCs w:val="22"/>
              </w:rPr>
              <w:t xml:space="preserve"> 5. neodovzdá kópiu platného energetického certifikátu nájomcovi, </w:t>
            </w:r>
          </w:p>
          <w:p w14:paraId="446ADB64" w14:textId="77777777" w:rsidR="0098507D" w:rsidRPr="004D496F" w:rsidRDefault="0098507D" w:rsidP="0098507D">
            <w:pPr>
              <w:pStyle w:val="Default"/>
              <w:rPr>
                <w:sz w:val="22"/>
                <w:szCs w:val="22"/>
              </w:rPr>
            </w:pPr>
            <w:r w:rsidRPr="004D496F">
              <w:rPr>
                <w:sz w:val="22"/>
                <w:szCs w:val="22"/>
              </w:rPr>
              <w:t xml:space="preserve"> 6. neodovzdá projektové energetické hodnotenie novému nadobúdateľovi budovy pri jej predaji pred začatím výstavby budovy alebo rozostavanej budovy, </w:t>
            </w:r>
          </w:p>
          <w:p w14:paraId="526F5A74" w14:textId="77777777" w:rsidR="0098507D" w:rsidRPr="004D496F" w:rsidRDefault="0098507D" w:rsidP="0098507D">
            <w:pPr>
              <w:pStyle w:val="Default"/>
              <w:rPr>
                <w:sz w:val="22"/>
                <w:szCs w:val="22"/>
              </w:rPr>
            </w:pPr>
            <w:r w:rsidRPr="004D496F">
              <w:rPr>
                <w:sz w:val="22"/>
                <w:szCs w:val="22"/>
              </w:rPr>
              <w:t xml:space="preserve"> b) vykonáva energetickú certifikáciu, hoci nie je oprávnenou osobou, alebo nemá odbornú spôsobilosť na príslušnú časť energetickej certifikácie podľa § 6 ods. 2, </w:t>
            </w:r>
          </w:p>
          <w:p w14:paraId="14EDE6CA" w14:textId="77777777" w:rsidR="0098507D" w:rsidRPr="004D496F" w:rsidRDefault="0098507D" w:rsidP="0098507D">
            <w:pPr>
              <w:pStyle w:val="Default"/>
              <w:rPr>
                <w:sz w:val="22"/>
                <w:szCs w:val="22"/>
              </w:rPr>
            </w:pPr>
            <w:r w:rsidRPr="004D496F">
              <w:rPr>
                <w:sz w:val="22"/>
                <w:szCs w:val="22"/>
              </w:rPr>
              <w:t xml:space="preserve"> c) ako sprostredkovateľ predaja alebo prenájmu budovy alebo jednotky budovy, na ktorú bol vypracovaný energetický </w:t>
            </w:r>
            <w:r w:rsidRPr="004D496F">
              <w:rPr>
                <w:sz w:val="22"/>
                <w:szCs w:val="22"/>
              </w:rPr>
              <w:lastRenderedPageBreak/>
              <w:t xml:space="preserve">certifikát, neuvedie ako súčasť zverejnenej ponuky ukazovateľ jej integrovanej energetickej hospodárnosti z energetického certifikátu. </w:t>
            </w:r>
          </w:p>
          <w:p w14:paraId="05BB9446" w14:textId="77777777" w:rsidR="0098507D" w:rsidRPr="004D496F" w:rsidRDefault="0098507D" w:rsidP="0098507D">
            <w:pPr>
              <w:pStyle w:val="Default"/>
              <w:rPr>
                <w:sz w:val="22"/>
                <w:szCs w:val="22"/>
              </w:rPr>
            </w:pPr>
            <w:r w:rsidRPr="004D496F">
              <w:rPr>
                <w:sz w:val="22"/>
                <w:szCs w:val="22"/>
              </w:rPr>
              <w:t xml:space="preserve"> (4) Pri určovaní výšky pokuty sa prihliada na závažnosť konania a na trvanie protiprávneho stavu. </w:t>
            </w:r>
          </w:p>
          <w:p w14:paraId="08340073" w14:textId="77777777" w:rsidR="0098507D" w:rsidRPr="004D496F" w:rsidRDefault="0098507D" w:rsidP="0098507D">
            <w:pPr>
              <w:pStyle w:val="Default"/>
              <w:rPr>
                <w:sz w:val="22"/>
                <w:szCs w:val="22"/>
              </w:rPr>
            </w:pPr>
            <w:r w:rsidRPr="004D496F">
              <w:rPr>
                <w:sz w:val="22"/>
                <w:szCs w:val="22"/>
              </w:rPr>
              <w:t xml:space="preserve"> (5) Konanie o uložení pokuty možno začať do jedného roka odo dňa, keď sa úrad dozvedel o konaní podľa odsekov 1 až 3, najneskôr do troch rokov odo dňa, keď k takému konaniu došlo. </w:t>
            </w:r>
          </w:p>
          <w:p w14:paraId="4E01E609" w14:textId="77777777" w:rsidR="0098507D" w:rsidRPr="004D496F" w:rsidRDefault="0098507D" w:rsidP="0098507D">
            <w:pPr>
              <w:pStyle w:val="Default"/>
              <w:rPr>
                <w:sz w:val="22"/>
                <w:szCs w:val="22"/>
              </w:rPr>
            </w:pPr>
            <w:r w:rsidRPr="004D496F">
              <w:rPr>
                <w:sz w:val="22"/>
                <w:szCs w:val="22"/>
              </w:rPr>
              <w:t xml:space="preserve"> (6) Výnos pokút je príjmom štátneho rozpočtu Slovenskej republiky. </w:t>
            </w:r>
          </w:p>
          <w:p w14:paraId="43794034" w14:textId="77777777" w:rsidR="0098507D" w:rsidRDefault="0098507D" w:rsidP="0098507D">
            <w:pPr>
              <w:pStyle w:val="Default"/>
              <w:rPr>
                <w:sz w:val="22"/>
                <w:szCs w:val="22"/>
              </w:rPr>
            </w:pPr>
          </w:p>
          <w:p w14:paraId="4DA6835B" w14:textId="1F3B5D5B" w:rsidR="0098507D" w:rsidRPr="004D496F" w:rsidRDefault="0098507D" w:rsidP="0098507D">
            <w:pPr>
              <w:pStyle w:val="Default"/>
              <w:rPr>
                <w:sz w:val="22"/>
                <w:szCs w:val="22"/>
              </w:rPr>
            </w:pPr>
            <w:r>
              <w:rPr>
                <w:sz w:val="22"/>
                <w:szCs w:val="22"/>
              </w:rPr>
              <w:t xml:space="preserve">§ 12 </w:t>
            </w:r>
            <w:r w:rsidRPr="004D496F">
              <w:rPr>
                <w:sz w:val="22"/>
                <w:szCs w:val="22"/>
              </w:rPr>
              <w:t xml:space="preserve">Priestupky </w:t>
            </w:r>
          </w:p>
          <w:p w14:paraId="080A26EF" w14:textId="77777777" w:rsidR="0098507D" w:rsidRPr="004D496F" w:rsidRDefault="0098507D" w:rsidP="0098507D">
            <w:pPr>
              <w:pStyle w:val="Default"/>
              <w:rPr>
                <w:sz w:val="22"/>
                <w:szCs w:val="22"/>
              </w:rPr>
            </w:pPr>
            <w:r w:rsidRPr="004D496F">
              <w:rPr>
                <w:sz w:val="22"/>
                <w:szCs w:val="22"/>
              </w:rPr>
              <w:t xml:space="preserve"> (1) Priestupku sa dopustí vlastník budovy tým, že </w:t>
            </w:r>
          </w:p>
          <w:p w14:paraId="08844F62" w14:textId="77777777" w:rsidR="0098507D" w:rsidRPr="004D496F" w:rsidRDefault="0098507D" w:rsidP="0098507D">
            <w:pPr>
              <w:pStyle w:val="Default"/>
              <w:rPr>
                <w:sz w:val="22"/>
                <w:szCs w:val="22"/>
              </w:rPr>
            </w:pPr>
            <w:r w:rsidRPr="004D496F">
              <w:rPr>
                <w:sz w:val="22"/>
                <w:szCs w:val="22"/>
              </w:rPr>
              <w:t xml:space="preserve"> a) neobstará energetický certifikát, hoci je na to podľa tohto zákona povinný, </w:t>
            </w:r>
          </w:p>
          <w:p w14:paraId="56E60AB0" w14:textId="77777777" w:rsidR="0098507D" w:rsidRPr="004D496F" w:rsidRDefault="0098507D" w:rsidP="0098507D">
            <w:pPr>
              <w:pStyle w:val="Default"/>
              <w:rPr>
                <w:sz w:val="22"/>
                <w:szCs w:val="22"/>
              </w:rPr>
            </w:pPr>
            <w:r w:rsidRPr="004D496F">
              <w:rPr>
                <w:sz w:val="22"/>
                <w:szCs w:val="22"/>
              </w:rPr>
              <w:t xml:space="preserve"> b) neuschová energetický certifikát po celý čas jeho platnosti, </w:t>
            </w:r>
          </w:p>
          <w:p w14:paraId="5234E298" w14:textId="77777777" w:rsidR="0098507D" w:rsidRPr="004D496F" w:rsidRDefault="0098507D" w:rsidP="0098507D">
            <w:pPr>
              <w:pStyle w:val="Default"/>
              <w:rPr>
                <w:sz w:val="22"/>
                <w:szCs w:val="22"/>
              </w:rPr>
            </w:pPr>
            <w:r w:rsidRPr="004D496F">
              <w:rPr>
                <w:sz w:val="22"/>
                <w:szCs w:val="22"/>
              </w:rPr>
              <w:t xml:space="preserve"> c) neodovzdá platný energetický certifikát novému vlastníkovi pri predaji budovy, </w:t>
            </w:r>
          </w:p>
          <w:p w14:paraId="51E5C732" w14:textId="77777777" w:rsidR="0098507D" w:rsidRPr="004D496F" w:rsidRDefault="0098507D" w:rsidP="0098507D">
            <w:pPr>
              <w:pStyle w:val="Default"/>
              <w:rPr>
                <w:sz w:val="22"/>
                <w:szCs w:val="22"/>
              </w:rPr>
            </w:pPr>
            <w:r w:rsidRPr="004D496F">
              <w:rPr>
                <w:sz w:val="22"/>
                <w:szCs w:val="22"/>
              </w:rPr>
              <w:t xml:space="preserve"> d) neodovzdá kópiu energetického certifikátu nájomcovi pri prenájme budovy, </w:t>
            </w:r>
          </w:p>
          <w:p w14:paraId="7717AB2B" w14:textId="77777777" w:rsidR="0098507D" w:rsidRPr="004D496F" w:rsidRDefault="0098507D" w:rsidP="0098507D">
            <w:pPr>
              <w:pStyle w:val="Default"/>
              <w:rPr>
                <w:sz w:val="22"/>
                <w:szCs w:val="22"/>
              </w:rPr>
            </w:pPr>
            <w:r w:rsidRPr="004D496F">
              <w:rPr>
                <w:sz w:val="22"/>
                <w:szCs w:val="22"/>
              </w:rPr>
              <w:t xml:space="preserve"> e) neodovzdá projektové energetické hodnotenie nadobúdateľovi budovy pri jej predaji pred začatím výstavby budovy alebo rozostavanej budovy, </w:t>
            </w:r>
          </w:p>
          <w:p w14:paraId="620E80F0" w14:textId="77777777" w:rsidR="0098507D" w:rsidRPr="004D496F" w:rsidRDefault="0098507D" w:rsidP="0098507D">
            <w:pPr>
              <w:pStyle w:val="Default"/>
              <w:rPr>
                <w:sz w:val="22"/>
                <w:szCs w:val="22"/>
              </w:rPr>
            </w:pPr>
            <w:r w:rsidRPr="004D496F">
              <w:rPr>
                <w:sz w:val="22"/>
                <w:szCs w:val="22"/>
              </w:rPr>
              <w:t xml:space="preserve"> f) neuvedie ako súčasť zverejnenej ponuky na predaj alebo prenájom budovy alebo jednotky budovy aj ukazovateľ jej </w:t>
            </w:r>
            <w:r w:rsidRPr="004D496F">
              <w:rPr>
                <w:sz w:val="22"/>
                <w:szCs w:val="22"/>
              </w:rPr>
              <w:lastRenderedPageBreak/>
              <w:t xml:space="preserve">integrovanej energetickej hospodárnosti z energetického certifikátu. </w:t>
            </w:r>
          </w:p>
          <w:p w14:paraId="61755BD1" w14:textId="77777777" w:rsidR="0098507D" w:rsidRPr="004D496F" w:rsidRDefault="0098507D" w:rsidP="0098507D">
            <w:pPr>
              <w:pStyle w:val="Default"/>
              <w:rPr>
                <w:sz w:val="22"/>
                <w:szCs w:val="22"/>
              </w:rPr>
            </w:pPr>
            <w:r w:rsidRPr="004D496F">
              <w:rPr>
                <w:sz w:val="22"/>
                <w:szCs w:val="22"/>
              </w:rPr>
              <w:t xml:space="preserve"> (2) Za priestupok podľa odseku 1 možno uložiť pokutu do 2 000 eur. </w:t>
            </w:r>
          </w:p>
          <w:p w14:paraId="342A8403" w14:textId="77777777" w:rsidR="0098507D" w:rsidRDefault="0098507D" w:rsidP="0098507D">
            <w:pPr>
              <w:pStyle w:val="Default"/>
              <w:rPr>
                <w:sz w:val="22"/>
                <w:szCs w:val="22"/>
                <w:vertAlign w:val="superscript"/>
              </w:rPr>
            </w:pPr>
            <w:r w:rsidRPr="004D496F">
              <w:rPr>
                <w:sz w:val="22"/>
                <w:szCs w:val="22"/>
              </w:rPr>
              <w:t xml:space="preserve"> (3) Na priestupky a ich </w:t>
            </w:r>
            <w:proofErr w:type="spellStart"/>
            <w:r w:rsidRPr="004D496F">
              <w:rPr>
                <w:sz w:val="22"/>
                <w:szCs w:val="22"/>
              </w:rPr>
              <w:t>prejednávanie</w:t>
            </w:r>
            <w:proofErr w:type="spellEnd"/>
            <w:r w:rsidRPr="004D496F">
              <w:rPr>
                <w:sz w:val="22"/>
                <w:szCs w:val="22"/>
              </w:rPr>
              <w:t xml:space="preserve"> sa vzťahuje všeobecný predpis o priestupkoch.</w:t>
            </w:r>
            <w:r w:rsidRPr="004D496F">
              <w:rPr>
                <w:sz w:val="22"/>
                <w:szCs w:val="22"/>
                <w:vertAlign w:val="superscript"/>
              </w:rPr>
              <w:t>7)</w:t>
            </w:r>
          </w:p>
          <w:p w14:paraId="542C2133" w14:textId="77777777" w:rsidR="0098507D" w:rsidRDefault="0098507D" w:rsidP="0098507D">
            <w:pPr>
              <w:pStyle w:val="Default"/>
              <w:rPr>
                <w:sz w:val="22"/>
                <w:szCs w:val="22"/>
              </w:rPr>
            </w:pPr>
            <w:r w:rsidRPr="006275D6">
              <w:rPr>
                <w:sz w:val="22"/>
                <w:szCs w:val="22"/>
              </w:rPr>
              <w:t xml:space="preserve">Poznámka </w:t>
            </w:r>
            <w:r>
              <w:rPr>
                <w:sz w:val="22"/>
                <w:szCs w:val="22"/>
              </w:rPr>
              <w:t>pod čiarou k odkazu 7  znie</w:t>
            </w:r>
          </w:p>
          <w:p w14:paraId="6E1145C9" w14:textId="77777777" w:rsidR="0098507D" w:rsidRDefault="0098507D" w:rsidP="0098507D">
            <w:pPr>
              <w:pStyle w:val="Default"/>
              <w:rPr>
                <w:sz w:val="22"/>
                <w:szCs w:val="22"/>
              </w:rPr>
            </w:pPr>
            <w:r w:rsidRPr="006275D6">
              <w:rPr>
                <w:sz w:val="22"/>
                <w:szCs w:val="22"/>
                <w:vertAlign w:val="superscript"/>
              </w:rPr>
              <w:t>7</w:t>
            </w:r>
            <w:r>
              <w:rPr>
                <w:sz w:val="22"/>
                <w:szCs w:val="22"/>
              </w:rPr>
              <w:t xml:space="preserve">) </w:t>
            </w:r>
            <w:r w:rsidRPr="006275D6">
              <w:rPr>
                <w:sz w:val="22"/>
                <w:szCs w:val="22"/>
              </w:rPr>
              <w:t>Zákon Slovenskej národnej rady č. 372/1990 Zb. o priestupkoch v znení neskorších predpisov.</w:t>
            </w:r>
          </w:p>
          <w:p w14:paraId="1A288759" w14:textId="77777777" w:rsidR="00AB0F60" w:rsidRDefault="00AB0F60" w:rsidP="008A39BF">
            <w:pPr>
              <w:pStyle w:val="Default"/>
              <w:rPr>
                <w:sz w:val="22"/>
                <w:szCs w:val="22"/>
              </w:rPr>
            </w:pPr>
          </w:p>
          <w:p w14:paraId="6F0AC8E2" w14:textId="49A9A22C" w:rsidR="008A39BF" w:rsidRPr="005667E7" w:rsidRDefault="008A39BF" w:rsidP="008A39BF">
            <w:pPr>
              <w:pStyle w:val="Default"/>
              <w:rPr>
                <w:sz w:val="22"/>
                <w:szCs w:val="22"/>
              </w:rPr>
            </w:pPr>
            <w:r>
              <w:rPr>
                <w:sz w:val="22"/>
                <w:szCs w:val="22"/>
              </w:rPr>
              <w:t xml:space="preserve">(7) </w:t>
            </w:r>
            <w:r w:rsidRPr="008A39BF">
              <w:rPr>
                <w:sz w:val="22"/>
                <w:szCs w:val="22"/>
              </w:rPr>
              <w:t>Ministerstvá a ostatné ústredné orgány štátnej správy v rozsahu vymedzenej pôsobnosti plnia voči orgánom Európskej únie informačnú a oznamovaciu povinnosť, ktorá im vyplýva z právne záväzných aktov týchto orgánov.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BC96890" w14:textId="6098CA44"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8BD0380" w14:textId="0BC54B9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63C1F44" w14:textId="1FE4B53A"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B883E69" w14:textId="77777777" w:rsidR="0098507D" w:rsidRPr="005667E7" w:rsidRDefault="0098507D" w:rsidP="0098507D">
            <w:pPr>
              <w:pStyle w:val="Default"/>
              <w:rPr>
                <w:sz w:val="22"/>
                <w:szCs w:val="22"/>
              </w:rPr>
            </w:pPr>
          </w:p>
        </w:tc>
      </w:tr>
      <w:tr w:rsidR="0098507D" w:rsidRPr="005667E7" w14:paraId="1A885116" w14:textId="77777777" w:rsidTr="00030DBE">
        <w:trPr>
          <w:gridAfter w:val="1"/>
          <w:wAfter w:w="69" w:type="dxa"/>
          <w:trHeight w:val="4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33E8019" w14:textId="77777777" w:rsidR="0098507D" w:rsidRPr="005667E7" w:rsidRDefault="0098507D" w:rsidP="0098507D">
            <w:pPr>
              <w:pStyle w:val="Default"/>
              <w:rPr>
                <w:sz w:val="22"/>
                <w:szCs w:val="22"/>
              </w:rPr>
            </w:pPr>
            <w:r>
              <w:rPr>
                <w:sz w:val="22"/>
                <w:szCs w:val="22"/>
              </w:rPr>
              <w:lastRenderedPageBreak/>
              <w:t>Č:</w:t>
            </w:r>
            <w:r w:rsidRPr="005667E7">
              <w:rPr>
                <w:sz w:val="22"/>
                <w:szCs w:val="22"/>
              </w:rPr>
              <w:t>35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FC50E5C" w14:textId="77777777" w:rsidR="0098507D" w:rsidRPr="005667E7" w:rsidRDefault="0098507D" w:rsidP="0098507D">
            <w:pPr>
              <w:pStyle w:val="Default"/>
              <w:jc w:val="both"/>
              <w:rPr>
                <w:sz w:val="22"/>
                <w:szCs w:val="22"/>
              </w:rPr>
            </w:pPr>
            <w:r w:rsidRPr="005667E7">
              <w:rPr>
                <w:b/>
                <w:bCs/>
                <w:sz w:val="22"/>
                <w:szCs w:val="22"/>
              </w:rPr>
              <w:t>Transpozícia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5C499A4"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2470796"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9FAEBA0"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A2DFC5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1367DAE"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2806197"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22CAE7B"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72E693F" w14:textId="77777777" w:rsidR="0098507D" w:rsidRPr="005667E7" w:rsidRDefault="0098507D" w:rsidP="0098507D">
            <w:pPr>
              <w:pStyle w:val="Default"/>
              <w:rPr>
                <w:sz w:val="22"/>
                <w:szCs w:val="22"/>
              </w:rPr>
            </w:pPr>
          </w:p>
        </w:tc>
      </w:tr>
      <w:tr w:rsidR="0098507D" w:rsidRPr="005667E7" w14:paraId="3A303AB1"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A9B7020" w14:textId="77777777" w:rsidR="0098507D" w:rsidRPr="005667E7" w:rsidRDefault="0098507D" w:rsidP="0098507D">
            <w:pPr>
              <w:pStyle w:val="Default"/>
              <w:rPr>
                <w:sz w:val="22"/>
                <w:szCs w:val="22"/>
              </w:rPr>
            </w:pPr>
            <w:r w:rsidRPr="005667E7">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82986F4" w14:textId="77777777" w:rsidR="0098507D" w:rsidRPr="005667E7" w:rsidRDefault="0098507D" w:rsidP="0098507D">
            <w:pPr>
              <w:pStyle w:val="Default"/>
              <w:jc w:val="both"/>
              <w:rPr>
                <w:sz w:val="22"/>
                <w:szCs w:val="22"/>
              </w:rPr>
            </w:pPr>
            <w:r w:rsidRPr="005667E7">
              <w:rPr>
                <w:sz w:val="22"/>
                <w:szCs w:val="22"/>
              </w:rPr>
              <w:t>Členské štáty uvedú do účinnosti zákony, iné právne predpisy a správne opatrenia potrebné na dosiahnutie súladu s článkami 1, 2 a 3, 5 až 29 a 32 a prílohami I, II a III a V až X do 29. mája 2026. Znenie týchto opatrení a tabuľku zhody bezodkladne oznámia Komisii.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C2B2286" w14:textId="7777777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DD82707" w14:textId="7ACEF36E" w:rsidR="0098507D" w:rsidRPr="005667E7" w:rsidRDefault="0098507D" w:rsidP="0098507D">
            <w:pPr>
              <w:pStyle w:val="Default"/>
              <w:rPr>
                <w:sz w:val="22"/>
                <w:szCs w:val="22"/>
              </w:rPr>
            </w:pPr>
            <w:r>
              <w:rPr>
                <w:b/>
                <w:sz w:val="22"/>
                <w:szCs w:val="22"/>
                <w:lang w:eastAsia="cs-CZ"/>
              </w:rPr>
              <w:t>N</w:t>
            </w:r>
            <w:r w:rsidRPr="00973B43">
              <w:rPr>
                <w:b/>
                <w:sz w:val="22"/>
                <w:szCs w:val="22"/>
                <w:lang w:eastAsia="cs-CZ"/>
              </w:rPr>
              <w:t>ávrh zákona č. xx/2026 Z.  z</w:t>
            </w:r>
            <w:r>
              <w:rPr>
                <w:b/>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85E01CC" w14:textId="6CACB1E4" w:rsidR="0098507D" w:rsidRPr="001624CF" w:rsidRDefault="0098507D" w:rsidP="0098507D">
            <w:pPr>
              <w:pStyle w:val="Default"/>
              <w:rPr>
                <w:b/>
                <w:sz w:val="22"/>
                <w:szCs w:val="22"/>
              </w:rPr>
            </w:pPr>
            <w:r w:rsidRPr="004D496F">
              <w:rPr>
                <w:b/>
                <w:sz w:val="22"/>
                <w:szCs w:val="22"/>
              </w:rPr>
              <w:t>Čl. II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977C92D" w14:textId="6AA601FC" w:rsidR="0098507D" w:rsidRPr="001624CF" w:rsidRDefault="0098507D" w:rsidP="00622299">
            <w:pPr>
              <w:rPr>
                <w:rFonts w:cs="Times New Roman"/>
                <w:b/>
                <w:color w:val="000000"/>
              </w:rPr>
            </w:pPr>
            <w:r w:rsidRPr="004D496F">
              <w:rPr>
                <w:rFonts w:cs="Times New Roman"/>
                <w:b/>
                <w:color w:val="000000"/>
              </w:rPr>
              <w:t xml:space="preserve">Tento zákon nadobúda účinnosť </w:t>
            </w:r>
            <w:r w:rsidR="000E7ACC">
              <w:rPr>
                <w:rFonts w:cs="Times New Roman"/>
                <w:b/>
                <w:color w:val="000000"/>
              </w:rPr>
              <w:t>1</w:t>
            </w:r>
            <w:r w:rsidRPr="004D496F">
              <w:rPr>
                <w:rFonts w:cs="Times New Roman"/>
                <w:b/>
                <w:color w:val="000000"/>
              </w:rPr>
              <w:t xml:space="preserve">. </w:t>
            </w:r>
            <w:r w:rsidR="000E7ACC">
              <w:rPr>
                <w:rFonts w:cs="Times New Roman"/>
                <w:b/>
                <w:color w:val="000000"/>
              </w:rPr>
              <w:t xml:space="preserve">novembra </w:t>
            </w:r>
            <w:r w:rsidRPr="004D496F">
              <w:rPr>
                <w:rFonts w:cs="Times New Roman"/>
                <w:b/>
                <w:color w:val="000000"/>
              </w:rPr>
              <w:t>2026.</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36D838F" w14:textId="7DA7155B" w:rsidR="0098507D" w:rsidRPr="005667E7" w:rsidRDefault="003B606B"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6A251CE" w14:textId="77777777" w:rsidR="0098507D" w:rsidRDefault="0098507D" w:rsidP="0098507D">
            <w:pPr>
              <w:pStyle w:val="Default"/>
              <w:rPr>
                <w:sz w:val="22"/>
                <w:szCs w:val="22"/>
              </w:rPr>
            </w:pPr>
            <w:r>
              <w:rPr>
                <w:sz w:val="22"/>
                <w:szCs w:val="22"/>
              </w:rPr>
              <w:t>MD SR</w:t>
            </w:r>
          </w:p>
          <w:p w14:paraId="2B5CF857" w14:textId="7934D042" w:rsidR="000E7ACC" w:rsidRPr="005667E7" w:rsidRDefault="000E7ACC" w:rsidP="00622299">
            <w:pPr>
              <w:pStyle w:val="Default"/>
              <w:rPr>
                <w:sz w:val="22"/>
                <w:szCs w:val="22"/>
              </w:rPr>
            </w:pPr>
            <w:r>
              <w:rPr>
                <w:sz w:val="22"/>
                <w:szCs w:val="22"/>
              </w:rPr>
              <w:t>Úprava účinnosti vzhľadom na dĺžku legislatívneho procesu.</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8AFF0F5" w14:textId="357A0B3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0BBA832" w14:textId="77777777" w:rsidR="0098507D" w:rsidRPr="005667E7" w:rsidRDefault="0098507D" w:rsidP="0098507D">
            <w:pPr>
              <w:pStyle w:val="Default"/>
              <w:rPr>
                <w:sz w:val="22"/>
                <w:szCs w:val="22"/>
              </w:rPr>
            </w:pPr>
          </w:p>
        </w:tc>
      </w:tr>
      <w:tr w:rsidR="0098507D" w:rsidRPr="005667E7" w14:paraId="44301A7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7485870"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D75B892" w14:textId="77777777" w:rsidR="0098507D" w:rsidRPr="00E1543A" w:rsidRDefault="0098507D" w:rsidP="0098507D">
            <w:pPr>
              <w:pStyle w:val="Default"/>
              <w:jc w:val="both"/>
              <w:rPr>
                <w:sz w:val="22"/>
                <w:szCs w:val="22"/>
              </w:rPr>
            </w:pPr>
            <w:r w:rsidRPr="00E1543A">
              <w:rPr>
                <w:sz w:val="22"/>
                <w:szCs w:val="22"/>
              </w:rPr>
              <w:t>Členské štáty prijmú zákony, iné právne predpisy a správne opatrenia potrebné na dosiahnutie súladu s článkom 17 ods. 15 do 1. januára 2025.</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836AADC" w14:textId="77777777" w:rsidR="0098507D" w:rsidRPr="00E1543A" w:rsidRDefault="0098507D" w:rsidP="0098507D">
            <w:pPr>
              <w:pStyle w:val="Default"/>
              <w:rPr>
                <w:sz w:val="22"/>
                <w:szCs w:val="22"/>
              </w:rPr>
            </w:pPr>
            <w:r w:rsidRPr="00E1543A">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AD9CC87" w14:textId="73BF1EEE" w:rsidR="0098507D" w:rsidRDefault="0098507D" w:rsidP="0098507D">
            <w:pPr>
              <w:pStyle w:val="Default"/>
              <w:rPr>
                <w:b/>
                <w:sz w:val="22"/>
                <w:szCs w:val="22"/>
                <w:lang w:eastAsia="cs-CZ"/>
              </w:rPr>
            </w:pPr>
            <w:r>
              <w:rPr>
                <w:b/>
                <w:sz w:val="22"/>
                <w:szCs w:val="22"/>
                <w:lang w:eastAsia="cs-CZ"/>
              </w:rPr>
              <w:t>N</w:t>
            </w:r>
            <w:r w:rsidRPr="00973B43">
              <w:rPr>
                <w:b/>
                <w:sz w:val="22"/>
                <w:szCs w:val="22"/>
                <w:lang w:eastAsia="cs-CZ"/>
              </w:rPr>
              <w:t>ávrh zákona č. xx/2026 Z.  z</w:t>
            </w:r>
            <w:r>
              <w:rPr>
                <w:b/>
                <w:sz w:val="22"/>
                <w:szCs w:val="22"/>
                <w:lang w:eastAsia="cs-CZ"/>
              </w:rPr>
              <w:t>.</w:t>
            </w:r>
          </w:p>
          <w:p w14:paraId="24CC83FA" w14:textId="77777777" w:rsidR="0098507D" w:rsidRDefault="0098507D" w:rsidP="0098507D">
            <w:pPr>
              <w:pStyle w:val="Default"/>
              <w:rPr>
                <w:b/>
                <w:sz w:val="22"/>
                <w:szCs w:val="22"/>
                <w:lang w:eastAsia="cs-CZ"/>
              </w:rPr>
            </w:pPr>
          </w:p>
          <w:p w14:paraId="34456A07" w14:textId="0DD88364" w:rsidR="0098507D" w:rsidRPr="00E1543A"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6EDB885" w14:textId="77D0412B" w:rsidR="0098507D" w:rsidRPr="00775489" w:rsidRDefault="0098507D" w:rsidP="0098507D">
            <w:pPr>
              <w:pStyle w:val="Default"/>
              <w:rPr>
                <w:b/>
                <w:color w:val="auto"/>
                <w:sz w:val="22"/>
                <w:szCs w:val="22"/>
              </w:rPr>
            </w:pPr>
            <w:r>
              <w:rPr>
                <w:b/>
                <w:color w:val="auto"/>
                <w:sz w:val="22"/>
                <w:szCs w:val="22"/>
              </w:rPr>
              <w:t>§ 12a</w:t>
            </w:r>
          </w:p>
          <w:p w14:paraId="15CCC437" w14:textId="771B4CA6" w:rsidR="0098507D" w:rsidRPr="00775489" w:rsidRDefault="0098507D" w:rsidP="0098507D">
            <w:pPr>
              <w:pStyle w:val="Default"/>
              <w:rPr>
                <w:b/>
                <w:color w:val="auto"/>
                <w:sz w:val="22"/>
                <w:szCs w:val="22"/>
              </w:rPr>
            </w:pPr>
            <w:r>
              <w:rPr>
                <w:b/>
                <w:color w:val="auto"/>
                <w:sz w:val="22"/>
                <w:szCs w:val="22"/>
              </w:rPr>
              <w:t>O 1</w:t>
            </w:r>
          </w:p>
          <w:p w14:paraId="10A0271B" w14:textId="77777777" w:rsidR="0098507D" w:rsidRDefault="0098507D" w:rsidP="0098507D">
            <w:pPr>
              <w:pStyle w:val="Default"/>
              <w:rPr>
                <w:b/>
                <w:color w:val="FF0000"/>
                <w:sz w:val="22"/>
                <w:szCs w:val="22"/>
              </w:rPr>
            </w:pPr>
          </w:p>
          <w:p w14:paraId="55EF6FCC" w14:textId="77777777" w:rsidR="0098507D" w:rsidRDefault="0098507D" w:rsidP="0098507D">
            <w:pPr>
              <w:pStyle w:val="Default"/>
              <w:rPr>
                <w:b/>
                <w:color w:val="FF0000"/>
                <w:sz w:val="22"/>
                <w:szCs w:val="22"/>
              </w:rPr>
            </w:pPr>
          </w:p>
          <w:p w14:paraId="40B72C70" w14:textId="1EF80B37" w:rsidR="0098507D" w:rsidRDefault="0098507D" w:rsidP="0098507D">
            <w:pPr>
              <w:pStyle w:val="Default"/>
              <w:rPr>
                <w:b/>
                <w:color w:val="FF0000"/>
                <w:sz w:val="22"/>
                <w:szCs w:val="22"/>
              </w:rPr>
            </w:pPr>
          </w:p>
          <w:p w14:paraId="6601598B" w14:textId="255DE35A" w:rsidR="0098507D" w:rsidRPr="00E1543A"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E8AEA6B" w14:textId="73459EEF" w:rsidR="0098507D" w:rsidRDefault="0098507D" w:rsidP="0098507D">
            <w:pPr>
              <w:pStyle w:val="Default"/>
              <w:rPr>
                <w:b/>
                <w:color w:val="auto"/>
                <w:sz w:val="22"/>
                <w:szCs w:val="22"/>
              </w:rPr>
            </w:pPr>
            <w:r>
              <w:rPr>
                <w:b/>
                <w:color w:val="auto"/>
                <w:sz w:val="22"/>
                <w:szCs w:val="22"/>
              </w:rPr>
              <w:t>(1</w:t>
            </w:r>
            <w:r w:rsidRPr="00775489">
              <w:rPr>
                <w:b/>
                <w:color w:val="auto"/>
                <w:sz w:val="22"/>
                <w:szCs w:val="22"/>
              </w:rPr>
              <w:t xml:space="preserve">) </w:t>
            </w:r>
            <w:r w:rsidRPr="00681BBE">
              <w:rPr>
                <w:b/>
                <w:color w:val="auto"/>
                <w:sz w:val="22"/>
                <w:szCs w:val="22"/>
              </w:rPr>
              <w:t>Dotáciu nemožno poskytnúť na inštaláciu samostatne stojaceho kotla na fosílne palivá s výnimkou kotlov vybraných n</w:t>
            </w:r>
            <w:r>
              <w:rPr>
                <w:b/>
                <w:color w:val="auto"/>
                <w:sz w:val="22"/>
                <w:szCs w:val="22"/>
              </w:rPr>
              <w:t>a investíciu pred rokom 2025</w:t>
            </w:r>
            <w:r w:rsidRPr="00775489">
              <w:rPr>
                <w:b/>
                <w:color w:val="auto"/>
                <w:sz w:val="22"/>
                <w:szCs w:val="22"/>
              </w:rPr>
              <w:t>.</w:t>
            </w:r>
            <w:r w:rsidRPr="00775489">
              <w:rPr>
                <w:b/>
                <w:color w:val="auto"/>
                <w:sz w:val="22"/>
                <w:szCs w:val="22"/>
                <w:vertAlign w:val="superscript"/>
              </w:rPr>
              <w:t>5e)</w:t>
            </w:r>
          </w:p>
          <w:p w14:paraId="630221DD" w14:textId="3B986F61" w:rsidR="0098507D" w:rsidRDefault="0098507D" w:rsidP="0098507D">
            <w:pPr>
              <w:pStyle w:val="Default"/>
              <w:rPr>
                <w:b/>
                <w:color w:val="auto"/>
                <w:sz w:val="22"/>
                <w:szCs w:val="22"/>
              </w:rPr>
            </w:pPr>
            <w:r>
              <w:rPr>
                <w:b/>
                <w:color w:val="auto"/>
                <w:sz w:val="22"/>
                <w:szCs w:val="22"/>
              </w:rPr>
              <w:t>Poznámka pod čiarou k odkazu 5e znie</w:t>
            </w:r>
            <w:r w:rsidR="00C654C8">
              <w:rPr>
                <w:b/>
                <w:color w:val="auto"/>
                <w:sz w:val="22"/>
                <w:szCs w:val="22"/>
              </w:rPr>
              <w:t>:</w:t>
            </w:r>
          </w:p>
          <w:p w14:paraId="344E277C" w14:textId="4C13C1D0" w:rsidR="0098507D" w:rsidRPr="006275D6" w:rsidRDefault="00C654C8" w:rsidP="0098507D">
            <w:pPr>
              <w:pStyle w:val="Default"/>
              <w:jc w:val="both"/>
              <w:rPr>
                <w:sz w:val="22"/>
                <w:szCs w:val="22"/>
              </w:rPr>
            </w:pPr>
            <w:r w:rsidRPr="00C654C8">
              <w:rPr>
                <w:sz w:val="22"/>
                <w:szCs w:val="22"/>
                <w:vertAlign w:val="superscript"/>
              </w:rPr>
              <w:lastRenderedPageBreak/>
              <w:t>5e)</w:t>
            </w:r>
            <w:r>
              <w:rPr>
                <w:sz w:val="22"/>
                <w:szCs w:val="22"/>
              </w:rPr>
              <w:t xml:space="preserve"> </w:t>
            </w:r>
            <w:r w:rsidR="0098507D" w:rsidRPr="006275D6">
              <w:rPr>
                <w:sz w:val="22"/>
                <w:szCs w:val="22"/>
              </w:rPr>
              <w:t>Nariadenie Európskeho parlamentu a Rady (EÚ) 2021/241 z 12. februára 2021, ktorým sa zriaďuje Mechanizmus na podporu obnovy a odolnosti (Ú. v. EÚ L 57, 18.2.2021) v platnom znení.</w:t>
            </w:r>
          </w:p>
          <w:p w14:paraId="354DA174" w14:textId="77777777" w:rsidR="0098507D" w:rsidRPr="006275D6" w:rsidRDefault="0098507D" w:rsidP="0098507D">
            <w:pPr>
              <w:spacing w:after="0" w:line="240" w:lineRule="auto"/>
              <w:jc w:val="both"/>
              <w:rPr>
                <w:rFonts w:cs="Times New Roman"/>
                <w:color w:val="000000"/>
              </w:rPr>
            </w:pPr>
            <w:r w:rsidRPr="006275D6">
              <w:rPr>
                <w:rFonts w:cs="Times New Roman"/>
                <w:color w:val="000000"/>
              </w:rPr>
              <w:t>Čl. 7 ods. 1 písm. h) bod i) tretia zarážka nariadenia Európskeho parlamentu a Rady (EÚ) 2021/1058 z 24. júna 2021 o Európskom fonde regionálneho rozvoja a Kohéznom fonde (Ú. v. EÚ L 231, 30.6.2021)</w:t>
            </w:r>
            <w:r w:rsidRPr="00492F2B">
              <w:rPr>
                <w:rFonts w:cs="Times New Roman"/>
              </w:rPr>
              <w:t xml:space="preserve"> v platnom znení</w:t>
            </w:r>
            <w:r w:rsidRPr="006275D6">
              <w:rPr>
                <w:rFonts w:cs="Times New Roman"/>
                <w:color w:val="000000"/>
              </w:rPr>
              <w:t>.</w:t>
            </w:r>
          </w:p>
          <w:p w14:paraId="5CD522E1" w14:textId="4949C567" w:rsidR="0098507D" w:rsidRPr="00681BBE" w:rsidRDefault="0098507D" w:rsidP="0098507D">
            <w:pPr>
              <w:pStyle w:val="Default"/>
              <w:rPr>
                <w:b/>
                <w:color w:val="auto"/>
                <w:sz w:val="22"/>
                <w:szCs w:val="22"/>
              </w:rPr>
            </w:pPr>
            <w:r w:rsidRPr="006275D6">
              <w:rPr>
                <w:sz w:val="22"/>
                <w:szCs w:val="22"/>
              </w:rPr>
              <w:t>Čl. 73 nariadenia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(Ú. v. EÚ L 435, 6.12.2021) v platnom znení.</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7A7F577" w14:textId="2EC94374"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180CD5F" w14:textId="777D4C54"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55361CB" w14:textId="7AAC0EE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ADB9000" w14:textId="77777777" w:rsidR="0098507D" w:rsidRPr="005667E7" w:rsidRDefault="0098507D" w:rsidP="0098507D">
            <w:pPr>
              <w:pStyle w:val="Default"/>
              <w:rPr>
                <w:sz w:val="22"/>
                <w:szCs w:val="22"/>
              </w:rPr>
            </w:pPr>
          </w:p>
        </w:tc>
      </w:tr>
      <w:tr w:rsidR="0098507D" w:rsidRPr="005667E7" w14:paraId="2F45A31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474A94B" w14:textId="77777777" w:rsidR="0098507D" w:rsidRPr="00E1543A" w:rsidRDefault="0098507D" w:rsidP="0098507D">
            <w:pPr>
              <w:pStyle w:val="Default"/>
              <w:rPr>
                <w:color w:val="auto"/>
                <w:sz w:val="22"/>
                <w:szCs w:val="22"/>
              </w:rPr>
            </w:pP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A8F561A" w14:textId="77777777" w:rsidR="0098507D" w:rsidRPr="00E1543A" w:rsidRDefault="0098507D" w:rsidP="0098507D">
            <w:pPr>
              <w:pStyle w:val="Default"/>
              <w:jc w:val="both"/>
              <w:rPr>
                <w:sz w:val="22"/>
                <w:szCs w:val="22"/>
              </w:rPr>
            </w:pPr>
            <w:r w:rsidRPr="00E1543A">
              <w:rPr>
                <w:sz w:val="22"/>
                <w:szCs w:val="22"/>
              </w:rPr>
              <w:t>Členské štáty uvedú priamo v prijatých opatreniach alebo pri ich úradnom uverejnení odkaz na túto smernicu. Takisto uvedú, že odkazy v platných zákonoch, iných právnych predpisoch a správnych opatreniach na smernicu zrušenú touto smernicou sa považujú za odkazy na túto smernicu. Podrobnosti o odkaze a jeho znenie upravia členské štáty.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7E6CB3C" w14:textId="77777777" w:rsidR="0098507D" w:rsidRPr="00E1543A" w:rsidRDefault="0098507D" w:rsidP="0098507D">
            <w:pPr>
              <w:pStyle w:val="Default"/>
              <w:rPr>
                <w:sz w:val="22"/>
                <w:szCs w:val="22"/>
              </w:rPr>
            </w:pPr>
            <w:r w:rsidRPr="00E1543A">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C0F8195" w14:textId="04FF0EEA" w:rsidR="0098507D" w:rsidRPr="00E1543A" w:rsidRDefault="0098507D" w:rsidP="0098507D">
            <w:pPr>
              <w:pStyle w:val="Default"/>
              <w:rPr>
                <w:color w:val="auto"/>
                <w:sz w:val="22"/>
                <w:szCs w:val="22"/>
              </w:rPr>
            </w:pPr>
            <w:r>
              <w:rPr>
                <w:b/>
                <w:color w:val="auto"/>
                <w:sz w:val="22"/>
                <w:szCs w:val="22"/>
                <w:lang w:eastAsia="cs-CZ"/>
              </w:rPr>
              <w:t>Návrh zákona č. xx/2026</w:t>
            </w:r>
            <w:r w:rsidRPr="00E1543A">
              <w:rPr>
                <w:b/>
                <w:color w:val="auto"/>
                <w:sz w:val="22"/>
                <w:szCs w:val="22"/>
                <w:lang w:eastAsia="cs-CZ"/>
              </w:rPr>
              <w:t xml:space="preserve"> Z.  z</w:t>
            </w:r>
            <w:r>
              <w:rPr>
                <w:b/>
                <w:color w:val="auto"/>
                <w:sz w:val="22"/>
                <w:szCs w:val="22"/>
                <w:lang w:eastAsia="cs-CZ"/>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9EB013A" w14:textId="251886FE" w:rsidR="0098507D" w:rsidRPr="001624CF" w:rsidRDefault="0098507D" w:rsidP="0098507D">
            <w:pPr>
              <w:pStyle w:val="Default"/>
              <w:rPr>
                <w:b/>
                <w:color w:val="auto"/>
                <w:sz w:val="22"/>
                <w:szCs w:val="22"/>
              </w:rPr>
            </w:pPr>
            <w:r w:rsidRPr="001624CF">
              <w:rPr>
                <w:b/>
                <w:color w:val="auto"/>
                <w:sz w:val="22"/>
                <w:szCs w:val="22"/>
              </w:rPr>
              <w:t xml:space="preserve">Príloha </w:t>
            </w:r>
          </w:p>
          <w:p w14:paraId="779AEE93" w14:textId="1B33713A" w:rsidR="0098507D" w:rsidRPr="00E1543A" w:rsidRDefault="0098507D" w:rsidP="0098507D">
            <w:pPr>
              <w:pStyle w:val="Default"/>
              <w:rPr>
                <w:color w:val="auto"/>
                <w:sz w:val="22"/>
                <w:szCs w:val="22"/>
              </w:rPr>
            </w:pPr>
            <w:r w:rsidRPr="001624CF">
              <w:rPr>
                <w:b/>
                <w:color w:val="auto"/>
                <w:sz w:val="22"/>
                <w:szCs w:val="22"/>
              </w:rPr>
              <w:t>P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DBF7BCF" w14:textId="54DC9117" w:rsidR="0098507D" w:rsidRPr="001624CF" w:rsidRDefault="0098507D" w:rsidP="0098507D">
            <w:pPr>
              <w:pStyle w:val="Default"/>
              <w:rPr>
                <w:b/>
                <w:sz w:val="22"/>
                <w:szCs w:val="22"/>
              </w:rPr>
            </w:pPr>
            <w:r w:rsidRPr="004B587C">
              <w:rPr>
                <w:b/>
                <w:sz w:val="22"/>
                <w:szCs w:val="22"/>
              </w:rPr>
              <w:t>3.</w:t>
            </w:r>
            <w:r>
              <w:rPr>
                <w:b/>
                <w:sz w:val="22"/>
                <w:szCs w:val="22"/>
              </w:rPr>
              <w:t xml:space="preserve"> Smernica Európskeho parlamentu </w:t>
            </w:r>
            <w:r w:rsidRPr="004B587C">
              <w:rPr>
                <w:b/>
                <w:sz w:val="22"/>
                <w:szCs w:val="22"/>
              </w:rPr>
              <w:t>a Rady (EÚ) 2024/1275 z 24. apríla 2024 o energetickej hospodárnosti budov (prepracované z</w:t>
            </w:r>
            <w:r>
              <w:rPr>
                <w:b/>
                <w:sz w:val="22"/>
                <w:szCs w:val="22"/>
              </w:rPr>
              <w:t xml:space="preserve">nenie) (Ú. v. EÚ L, </w:t>
            </w:r>
            <w:r w:rsidRPr="00B82DD6">
              <w:rPr>
                <w:b/>
                <w:sz w:val="22"/>
                <w:szCs w:val="22"/>
              </w:rPr>
              <w:t>2024/1275</w:t>
            </w:r>
            <w:r>
              <w:rPr>
                <w:b/>
                <w:sz w:val="22"/>
                <w:szCs w:val="22"/>
              </w:rPr>
              <w:t>, 8.5.2024).</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5FD782A" w14:textId="39A69E5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7F78D11" w14:textId="5B385BC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EEBACA7" w14:textId="29AC1492"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24B5696" w14:textId="77777777" w:rsidR="0098507D" w:rsidRPr="005667E7" w:rsidRDefault="0098507D" w:rsidP="0098507D">
            <w:pPr>
              <w:pStyle w:val="Default"/>
              <w:rPr>
                <w:sz w:val="22"/>
                <w:szCs w:val="22"/>
              </w:rPr>
            </w:pPr>
          </w:p>
        </w:tc>
      </w:tr>
      <w:tr w:rsidR="0098507D" w:rsidRPr="005667E7" w14:paraId="1505A59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D8F7B96" w14:textId="77777777" w:rsidR="0098507D" w:rsidRPr="005667E7" w:rsidRDefault="0098507D" w:rsidP="0098507D">
            <w:pPr>
              <w:pStyle w:val="Default"/>
              <w:rPr>
                <w:sz w:val="22"/>
                <w:szCs w:val="22"/>
              </w:rPr>
            </w:pPr>
            <w:r w:rsidRPr="005667E7">
              <w:rPr>
                <w:sz w:val="22"/>
                <w:szCs w:val="22"/>
              </w:rPr>
              <w:lastRenderedPageBreak/>
              <w:t>O:2</w:t>
            </w:r>
          </w:p>
        </w:tc>
        <w:tc>
          <w:tcPr>
            <w:tcW w:w="3636" w:type="dxa"/>
            <w:tcBorders>
              <w:top w:val="single" w:sz="4" w:space="0" w:color="auto"/>
              <w:left w:val="single" w:sz="4" w:space="0" w:color="auto"/>
              <w:bottom w:val="single" w:sz="4" w:space="0" w:color="auto"/>
              <w:right w:val="single" w:sz="4" w:space="0" w:color="auto"/>
            </w:tcBorders>
          </w:tcPr>
          <w:p w14:paraId="2484DA1F" w14:textId="77777777" w:rsidR="0098507D" w:rsidRPr="005667E7" w:rsidRDefault="0098507D" w:rsidP="0098507D">
            <w:pPr>
              <w:pStyle w:val="Default"/>
              <w:rPr>
                <w:sz w:val="22"/>
                <w:szCs w:val="22"/>
              </w:rPr>
            </w:pPr>
            <w:r w:rsidRPr="005667E7">
              <w:rPr>
                <w:sz w:val="22"/>
                <w:szCs w:val="22"/>
              </w:rPr>
              <w:t>Členské štáty oznámia Komisii znenie hlavných ustanovení vnútroštátneho práva, ktoré prijmú v oblasti pôsobnosti tejto smernice.</w:t>
            </w:r>
          </w:p>
        </w:tc>
        <w:tc>
          <w:tcPr>
            <w:tcW w:w="549" w:type="dxa"/>
            <w:tcBorders>
              <w:top w:val="single" w:sz="4" w:space="0" w:color="auto"/>
              <w:left w:val="single" w:sz="4" w:space="0" w:color="auto"/>
              <w:bottom w:val="single" w:sz="4" w:space="0" w:color="auto"/>
              <w:right w:val="single" w:sz="4" w:space="0" w:color="auto"/>
            </w:tcBorders>
          </w:tcPr>
          <w:p w14:paraId="17B0ACAF" w14:textId="71AEEBB2"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B8F483E" w14:textId="77777777" w:rsidR="0098507D" w:rsidRDefault="0098507D" w:rsidP="0098507D">
            <w:pPr>
              <w:pStyle w:val="Default"/>
              <w:rPr>
                <w:b/>
                <w:color w:val="auto"/>
                <w:sz w:val="22"/>
                <w:szCs w:val="22"/>
                <w:lang w:eastAsia="cs-CZ"/>
              </w:rPr>
            </w:pPr>
            <w:r>
              <w:rPr>
                <w:b/>
                <w:color w:val="auto"/>
                <w:sz w:val="22"/>
                <w:szCs w:val="22"/>
                <w:lang w:eastAsia="cs-CZ"/>
              </w:rPr>
              <w:t>Návrh zákona č. xx/2026</w:t>
            </w:r>
            <w:r w:rsidRPr="00E1543A">
              <w:rPr>
                <w:b/>
                <w:color w:val="auto"/>
                <w:sz w:val="22"/>
                <w:szCs w:val="22"/>
                <w:lang w:eastAsia="cs-CZ"/>
              </w:rPr>
              <w:t xml:space="preserve"> Z.  z</w:t>
            </w:r>
            <w:r>
              <w:rPr>
                <w:b/>
                <w:color w:val="auto"/>
                <w:sz w:val="22"/>
                <w:szCs w:val="22"/>
                <w:lang w:eastAsia="cs-CZ"/>
              </w:rPr>
              <w:t>.</w:t>
            </w:r>
          </w:p>
          <w:p w14:paraId="55017174" w14:textId="77777777" w:rsidR="0023505B" w:rsidRDefault="0023505B" w:rsidP="0098507D">
            <w:pPr>
              <w:pStyle w:val="Default"/>
              <w:rPr>
                <w:b/>
                <w:color w:val="auto"/>
                <w:sz w:val="22"/>
                <w:szCs w:val="22"/>
                <w:lang w:eastAsia="cs-CZ"/>
              </w:rPr>
            </w:pPr>
          </w:p>
          <w:p w14:paraId="6FDD6BBF" w14:textId="59AA42A4" w:rsidR="0023505B" w:rsidRPr="005667E7" w:rsidRDefault="0023505B" w:rsidP="0098507D">
            <w:pPr>
              <w:pStyle w:val="Default"/>
              <w:rPr>
                <w:sz w:val="22"/>
                <w:szCs w:val="22"/>
              </w:rPr>
            </w:pPr>
            <w:r>
              <w:rPr>
                <w:sz w:val="22"/>
                <w:szCs w:val="22"/>
                <w:lang w:eastAsia="cs-CZ"/>
              </w:rPr>
              <w:t>Zákon č. 575/2001 Z. z.</w:t>
            </w:r>
          </w:p>
        </w:tc>
        <w:tc>
          <w:tcPr>
            <w:tcW w:w="817" w:type="dxa"/>
            <w:tcBorders>
              <w:top w:val="single" w:sz="4" w:space="0" w:color="auto"/>
              <w:left w:val="single" w:sz="4" w:space="0" w:color="auto"/>
              <w:bottom w:val="single" w:sz="4" w:space="0" w:color="auto"/>
              <w:right w:val="single" w:sz="4" w:space="0" w:color="auto"/>
            </w:tcBorders>
          </w:tcPr>
          <w:p w14:paraId="3395E360" w14:textId="77777777" w:rsidR="0098507D" w:rsidRPr="001624CF" w:rsidRDefault="0098507D" w:rsidP="0098507D">
            <w:pPr>
              <w:pStyle w:val="Default"/>
              <w:rPr>
                <w:b/>
                <w:color w:val="auto"/>
                <w:sz w:val="22"/>
                <w:szCs w:val="22"/>
              </w:rPr>
            </w:pPr>
            <w:r w:rsidRPr="001624CF">
              <w:rPr>
                <w:b/>
                <w:color w:val="auto"/>
                <w:sz w:val="22"/>
                <w:szCs w:val="22"/>
              </w:rPr>
              <w:t xml:space="preserve">Príloha </w:t>
            </w:r>
          </w:p>
          <w:p w14:paraId="6C30EEA2" w14:textId="77777777" w:rsidR="0098507D" w:rsidRDefault="0098507D" w:rsidP="0098507D">
            <w:pPr>
              <w:pStyle w:val="Default"/>
              <w:rPr>
                <w:b/>
                <w:color w:val="auto"/>
                <w:sz w:val="22"/>
                <w:szCs w:val="22"/>
              </w:rPr>
            </w:pPr>
            <w:r w:rsidRPr="001624CF">
              <w:rPr>
                <w:b/>
                <w:color w:val="auto"/>
                <w:sz w:val="22"/>
                <w:szCs w:val="22"/>
              </w:rPr>
              <w:t>P 3</w:t>
            </w:r>
          </w:p>
          <w:p w14:paraId="7C8B5101" w14:textId="77777777" w:rsidR="00AB0F60" w:rsidRDefault="00AB0F60" w:rsidP="0098507D">
            <w:pPr>
              <w:pStyle w:val="Default"/>
              <w:rPr>
                <w:b/>
                <w:color w:val="auto"/>
                <w:sz w:val="22"/>
                <w:szCs w:val="22"/>
              </w:rPr>
            </w:pPr>
          </w:p>
          <w:p w14:paraId="06BC86C1" w14:textId="77777777" w:rsidR="00AB0F60" w:rsidRDefault="00AB0F60" w:rsidP="0098507D">
            <w:pPr>
              <w:pStyle w:val="Default"/>
              <w:rPr>
                <w:b/>
                <w:color w:val="auto"/>
                <w:sz w:val="22"/>
                <w:szCs w:val="22"/>
              </w:rPr>
            </w:pPr>
          </w:p>
          <w:p w14:paraId="65E957CE" w14:textId="77777777" w:rsidR="008A39BF" w:rsidRDefault="008A39BF" w:rsidP="0098507D">
            <w:pPr>
              <w:pStyle w:val="Default"/>
              <w:rPr>
                <w:color w:val="auto"/>
                <w:sz w:val="22"/>
                <w:szCs w:val="22"/>
              </w:rPr>
            </w:pPr>
          </w:p>
          <w:p w14:paraId="1CD0DFE1" w14:textId="6D3002D3" w:rsidR="00AB0F60" w:rsidRPr="008A39BF" w:rsidRDefault="00AB0F60" w:rsidP="0098507D">
            <w:pPr>
              <w:pStyle w:val="Default"/>
              <w:rPr>
                <w:color w:val="auto"/>
                <w:sz w:val="22"/>
                <w:szCs w:val="22"/>
              </w:rPr>
            </w:pPr>
            <w:r w:rsidRPr="008A39BF">
              <w:rPr>
                <w:color w:val="auto"/>
                <w:sz w:val="22"/>
                <w:szCs w:val="22"/>
              </w:rPr>
              <w:t>§ 35</w:t>
            </w:r>
          </w:p>
          <w:p w14:paraId="1C7B64BE" w14:textId="30BFB6C2" w:rsidR="00AB0F60" w:rsidRPr="005667E7" w:rsidRDefault="00AB0F60" w:rsidP="0098507D">
            <w:pPr>
              <w:pStyle w:val="Default"/>
              <w:rPr>
                <w:sz w:val="22"/>
                <w:szCs w:val="22"/>
              </w:rPr>
            </w:pPr>
            <w:r w:rsidRPr="008A39BF">
              <w:rPr>
                <w:color w:val="auto"/>
                <w:sz w:val="22"/>
                <w:szCs w:val="22"/>
              </w:rPr>
              <w:t xml:space="preserve">O </w:t>
            </w:r>
            <w:r w:rsidR="008A39BF" w:rsidRPr="008A39BF">
              <w:rPr>
                <w:color w:val="auto"/>
                <w:sz w:val="22"/>
                <w:szCs w:val="22"/>
              </w:rPr>
              <w:t>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64285E5" w14:textId="77777777" w:rsidR="0098507D" w:rsidRDefault="0098507D" w:rsidP="0098507D">
            <w:pPr>
              <w:pStyle w:val="Default"/>
              <w:rPr>
                <w:b/>
                <w:sz w:val="22"/>
                <w:szCs w:val="22"/>
              </w:rPr>
            </w:pPr>
            <w:r w:rsidRPr="006275D6">
              <w:rPr>
                <w:b/>
                <w:sz w:val="22"/>
                <w:szCs w:val="22"/>
              </w:rPr>
              <w:t>3.</w:t>
            </w:r>
            <w:r>
              <w:rPr>
                <w:b/>
                <w:sz w:val="22"/>
                <w:szCs w:val="22"/>
              </w:rPr>
              <w:t xml:space="preserve"> </w:t>
            </w:r>
            <w:r w:rsidRPr="006275D6">
              <w:rPr>
                <w:b/>
                <w:sz w:val="22"/>
                <w:szCs w:val="22"/>
              </w:rPr>
              <w:t>Smernica Európskeho parlamentu a Rady (EÚ) 2024/1275 z 24. apríla 2024 o energetickej hospodárnosti budov (prepracované znenie) (Ú. v. EÚ L, 2024/1275, 8.5.2024).</w:t>
            </w:r>
          </w:p>
          <w:p w14:paraId="405A7F3E" w14:textId="77777777" w:rsidR="00AB0F60" w:rsidRDefault="00AB0F60" w:rsidP="0098507D">
            <w:pPr>
              <w:pStyle w:val="Default"/>
              <w:rPr>
                <w:b/>
                <w:sz w:val="22"/>
                <w:szCs w:val="22"/>
              </w:rPr>
            </w:pPr>
          </w:p>
          <w:p w14:paraId="44D4854B" w14:textId="6DA7794B" w:rsidR="00AB0F60" w:rsidRPr="005667E7" w:rsidRDefault="008A39BF" w:rsidP="008A39BF">
            <w:pPr>
              <w:pStyle w:val="Default"/>
              <w:rPr>
                <w:sz w:val="22"/>
                <w:szCs w:val="22"/>
              </w:rPr>
            </w:pPr>
            <w:r>
              <w:rPr>
                <w:sz w:val="22"/>
                <w:szCs w:val="22"/>
              </w:rPr>
              <w:t xml:space="preserve">(7) </w:t>
            </w:r>
            <w:r w:rsidRPr="008A39BF">
              <w:rPr>
                <w:sz w:val="22"/>
                <w:szCs w:val="22"/>
              </w:rPr>
              <w:t>Ministerstvá a ostatné ústredné orgány štátnej správy v rozsahu vymedzenej pôsobnosti plnia voči orgánom Európskej únie informačnú a oznamovaciu povinnosť, ktorá im vyplýva z právne záväzných aktov týchto orgánov.</w:t>
            </w:r>
          </w:p>
        </w:tc>
        <w:tc>
          <w:tcPr>
            <w:tcW w:w="818" w:type="dxa"/>
            <w:tcBorders>
              <w:top w:val="single" w:sz="4" w:space="0" w:color="auto"/>
              <w:left w:val="single" w:sz="4" w:space="0" w:color="auto"/>
              <w:bottom w:val="single" w:sz="4" w:space="0" w:color="auto"/>
              <w:right w:val="single" w:sz="4" w:space="0" w:color="auto"/>
            </w:tcBorders>
          </w:tcPr>
          <w:p w14:paraId="280A77E6" w14:textId="01559C6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34A66A61" w14:textId="05E46762" w:rsidR="0098507D" w:rsidRPr="005667E7" w:rsidRDefault="005A7BBF"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F4BCB13" w14:textId="09A2E6CA"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9BA8ED0" w14:textId="77777777" w:rsidR="0098507D" w:rsidRPr="005667E7" w:rsidRDefault="0098507D" w:rsidP="0098507D">
            <w:pPr>
              <w:pStyle w:val="Default"/>
              <w:rPr>
                <w:sz w:val="22"/>
                <w:szCs w:val="22"/>
              </w:rPr>
            </w:pPr>
          </w:p>
        </w:tc>
      </w:tr>
      <w:tr w:rsidR="0098507D" w:rsidRPr="005667E7" w14:paraId="076FB177" w14:textId="77777777" w:rsidTr="00030DBE">
        <w:trPr>
          <w:gridAfter w:val="1"/>
          <w:wAfter w:w="69" w:type="dxa"/>
          <w:trHeight w:val="39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4AE7E81" w14:textId="77777777" w:rsidR="0098507D" w:rsidRPr="005667E7" w:rsidRDefault="0098507D" w:rsidP="0098507D">
            <w:pPr>
              <w:pStyle w:val="Default"/>
              <w:rPr>
                <w:sz w:val="22"/>
                <w:szCs w:val="22"/>
              </w:rPr>
            </w:pPr>
            <w:r>
              <w:rPr>
                <w:sz w:val="22"/>
                <w:szCs w:val="22"/>
              </w:rPr>
              <w:t>Č:</w:t>
            </w:r>
            <w:r w:rsidRPr="005667E7">
              <w:rPr>
                <w:sz w:val="22"/>
                <w:szCs w:val="22"/>
              </w:rPr>
              <w:t>36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537DCE1" w14:textId="77777777" w:rsidR="0098507D" w:rsidRPr="005667E7" w:rsidRDefault="0098507D" w:rsidP="0098507D">
            <w:pPr>
              <w:pStyle w:val="Default"/>
              <w:jc w:val="both"/>
              <w:rPr>
                <w:sz w:val="22"/>
                <w:szCs w:val="22"/>
              </w:rPr>
            </w:pPr>
            <w:r w:rsidRPr="005667E7">
              <w:rPr>
                <w:b/>
                <w:bCs/>
                <w:sz w:val="22"/>
                <w:szCs w:val="22"/>
              </w:rPr>
              <w:t>Zrušenie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B215830"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94108F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F0202A3"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B2BFA4F"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12E9365"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2D97CB5"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C91FE9F"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7E215EC" w14:textId="77777777" w:rsidR="0098507D" w:rsidRPr="005667E7" w:rsidRDefault="0098507D" w:rsidP="0098507D">
            <w:pPr>
              <w:pStyle w:val="Default"/>
              <w:rPr>
                <w:sz w:val="22"/>
                <w:szCs w:val="22"/>
              </w:rPr>
            </w:pPr>
          </w:p>
        </w:tc>
      </w:tr>
      <w:tr w:rsidR="0098507D" w:rsidRPr="005667E7" w14:paraId="06EE007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2F7D495" w14:textId="77777777" w:rsidR="0098507D" w:rsidRPr="005667E7" w:rsidRDefault="0098507D" w:rsidP="0098507D">
            <w:pPr>
              <w:pStyle w:val="Default"/>
              <w:rPr>
                <w:sz w:val="22"/>
                <w:szCs w:val="22"/>
              </w:rPr>
            </w:pPr>
            <w:r w:rsidRPr="005667E7">
              <w:rPr>
                <w:sz w:val="22"/>
                <w:szCs w:val="22"/>
              </w:rPr>
              <w:t>O:1</w:t>
            </w:r>
          </w:p>
          <w:p w14:paraId="58A3345D" w14:textId="77777777" w:rsidR="0098507D" w:rsidRPr="005667E7" w:rsidRDefault="0098507D" w:rsidP="0098507D">
            <w:pPr>
              <w:pStyle w:val="Default"/>
              <w:jc w:val="right"/>
              <w:rPr>
                <w:sz w:val="22"/>
                <w:szCs w:val="22"/>
              </w:rPr>
            </w:pPr>
            <w:r w:rsidRPr="005667E7">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81CC4A2" w14:textId="77777777" w:rsidR="0098507D" w:rsidRPr="005667E7" w:rsidRDefault="0098507D" w:rsidP="0098507D">
            <w:pPr>
              <w:pStyle w:val="Default"/>
              <w:jc w:val="both"/>
              <w:rPr>
                <w:sz w:val="22"/>
                <w:szCs w:val="22"/>
              </w:rPr>
            </w:pPr>
            <w:r w:rsidRPr="005667E7">
              <w:rPr>
                <w:sz w:val="22"/>
                <w:szCs w:val="22"/>
              </w:rPr>
              <w:t>Smernica 2010/31/EÚ zmenená aktmi uvedenými v prílohe IX časti A sa zrušuje s účinnosťou od 30. mája 2026 bez toho, aby boli dotknuté povinnosti členských štátov týkajúce sa lehôt na transpozíciu smerníc uvedených v prílohe IX časti B do vnútroštátneho práva a dátumov ich uplatňovania.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2B01D18"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958FBEF"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5C5CDF9"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07BB49B"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4CC6E8E" w14:textId="0DEB4B15"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1BA2C09"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E37FEB5" w14:textId="2439D12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5332A64" w14:textId="77777777" w:rsidR="0098507D" w:rsidRPr="005667E7" w:rsidRDefault="0098507D" w:rsidP="0098507D">
            <w:pPr>
              <w:pStyle w:val="Default"/>
              <w:rPr>
                <w:sz w:val="22"/>
                <w:szCs w:val="22"/>
              </w:rPr>
            </w:pPr>
          </w:p>
        </w:tc>
      </w:tr>
      <w:tr w:rsidR="0098507D" w:rsidRPr="005667E7" w14:paraId="30F337F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395A428" w14:textId="77777777" w:rsidR="0098507D" w:rsidRPr="005667E7" w:rsidRDefault="0098507D" w:rsidP="0098507D">
            <w:pPr>
              <w:pStyle w:val="Default"/>
              <w:jc w:val="right"/>
              <w:rPr>
                <w:sz w:val="22"/>
                <w:szCs w:val="22"/>
              </w:rPr>
            </w:pPr>
            <w:r w:rsidRPr="005667E7">
              <w:rPr>
                <w:sz w:val="22"/>
                <w:szCs w:val="22"/>
              </w:rPr>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EC7902F" w14:textId="77777777" w:rsidR="0098507D" w:rsidRPr="005667E7" w:rsidRDefault="0098507D" w:rsidP="0098507D">
            <w:pPr>
              <w:pStyle w:val="Default"/>
              <w:jc w:val="both"/>
              <w:rPr>
                <w:sz w:val="22"/>
                <w:szCs w:val="22"/>
              </w:rPr>
            </w:pPr>
            <w:r w:rsidRPr="005667E7">
              <w:rPr>
                <w:sz w:val="22"/>
                <w:szCs w:val="22"/>
              </w:rPr>
              <w:t>Odkazy na zrušenú smernicu sa považujú za odkazy na túto smernicu a znejú v súlade s tabuľkou zhody uvedenou v prílohe X.</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8F34C71"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8C85E13"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9CDBC4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4BC73D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CB4D19A" w14:textId="16AC2465"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FD9DA42"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3970398" w14:textId="591979FE"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371D488" w14:textId="77777777" w:rsidR="0098507D" w:rsidRPr="005667E7" w:rsidRDefault="0098507D" w:rsidP="0098507D">
            <w:pPr>
              <w:pStyle w:val="Default"/>
              <w:rPr>
                <w:sz w:val="22"/>
                <w:szCs w:val="22"/>
              </w:rPr>
            </w:pPr>
          </w:p>
        </w:tc>
      </w:tr>
      <w:tr w:rsidR="0098507D" w:rsidRPr="005667E7" w14:paraId="1B4A519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DB7521A" w14:textId="77777777" w:rsidR="0098507D" w:rsidRPr="005667E7" w:rsidRDefault="0098507D" w:rsidP="0098507D">
            <w:pPr>
              <w:pStyle w:val="Default"/>
              <w:jc w:val="both"/>
              <w:rPr>
                <w:sz w:val="22"/>
                <w:szCs w:val="22"/>
              </w:rPr>
            </w:pPr>
            <w:r>
              <w:rPr>
                <w:sz w:val="22"/>
                <w:szCs w:val="22"/>
              </w:rPr>
              <w:t>Č:</w:t>
            </w:r>
            <w:r w:rsidRPr="005667E7">
              <w:rPr>
                <w:sz w:val="22"/>
                <w:szCs w:val="22"/>
              </w:rPr>
              <w:t>37</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CD598F1" w14:textId="77777777" w:rsidR="0098507D" w:rsidRPr="005667E7" w:rsidRDefault="0098507D" w:rsidP="0098507D">
            <w:pPr>
              <w:pStyle w:val="Default"/>
              <w:rPr>
                <w:sz w:val="22"/>
                <w:szCs w:val="22"/>
              </w:rPr>
            </w:pPr>
            <w:r w:rsidRPr="005667E7">
              <w:rPr>
                <w:b/>
                <w:bCs/>
                <w:sz w:val="22"/>
                <w:szCs w:val="22"/>
              </w:rPr>
              <w:t>Nadobudnutie účinnosti a uplatňovanie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9594C2A"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1CBAF6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E154C4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21C004E"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744993D" w14:textId="64FD0045"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DB77806"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284673A" w14:textId="4169E149"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C790F3D" w14:textId="77777777" w:rsidR="0098507D" w:rsidRPr="005667E7" w:rsidRDefault="0098507D" w:rsidP="0098507D">
            <w:pPr>
              <w:pStyle w:val="Default"/>
              <w:rPr>
                <w:sz w:val="22"/>
                <w:szCs w:val="22"/>
              </w:rPr>
            </w:pPr>
          </w:p>
        </w:tc>
      </w:tr>
      <w:tr w:rsidR="0098507D" w:rsidRPr="005667E7" w14:paraId="17FC1038" w14:textId="77777777" w:rsidTr="00030DBE">
        <w:trPr>
          <w:gridAfter w:val="1"/>
          <w:wAfter w:w="69" w:type="dxa"/>
          <w:trHeight w:val="114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D2974DD" w14:textId="77777777" w:rsidR="0098507D" w:rsidRPr="005667E7" w:rsidRDefault="0098507D" w:rsidP="0098507D">
            <w:pPr>
              <w:pStyle w:val="Default"/>
              <w:rPr>
                <w:sz w:val="22"/>
                <w:szCs w:val="22"/>
              </w:rPr>
            </w:pPr>
            <w:r w:rsidRPr="005667E7">
              <w:rPr>
                <w:sz w:val="22"/>
                <w:szCs w:val="22"/>
              </w:rPr>
              <w:t>O:1</w:t>
            </w:r>
          </w:p>
          <w:p w14:paraId="0A74F5B1" w14:textId="77777777" w:rsidR="0098507D" w:rsidRPr="005667E7" w:rsidRDefault="0098507D" w:rsidP="0098507D">
            <w:pPr>
              <w:pStyle w:val="Default"/>
              <w:jc w:val="right"/>
              <w:rPr>
                <w:sz w:val="22"/>
                <w:szCs w:val="22"/>
              </w:rPr>
            </w:pPr>
            <w:r w:rsidRPr="005667E7">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4022BA4"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 xml:space="preserve">Táto smernica nadobúda účinnosť dvadsiatym dňom nasledujúcim po jej uverejnení v </w:t>
            </w:r>
            <w:r w:rsidRPr="005667E7">
              <w:rPr>
                <w:rFonts w:cs="Times New Roman"/>
                <w:i/>
                <w:iCs/>
                <w:color w:val="000000"/>
              </w:rPr>
              <w:t>Úradnom vestníku Európskej únie</w:t>
            </w:r>
            <w:r w:rsidRPr="005667E7">
              <w:rPr>
                <w:rFonts w:cs="Times New Roman"/>
                <w:color w:val="000000"/>
              </w:rPr>
              <w:t>.</w:t>
            </w:r>
          </w:p>
          <w:p w14:paraId="22511017" w14:textId="77777777" w:rsidR="0098507D" w:rsidRPr="005667E7" w:rsidRDefault="0098507D" w:rsidP="0098507D">
            <w:pPr>
              <w:pStyle w:val="Default"/>
              <w:rPr>
                <w:sz w:val="22"/>
                <w:szCs w:val="22"/>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AE31035"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13F1908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5426BA0"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027B822"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ECFD67B" w14:textId="59003F24"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663F644"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3EB506A" w14:textId="614A2279"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578D7CF" w14:textId="77777777" w:rsidR="0098507D" w:rsidRPr="005667E7" w:rsidRDefault="0098507D" w:rsidP="0098507D">
            <w:pPr>
              <w:pStyle w:val="Default"/>
              <w:rPr>
                <w:sz w:val="22"/>
                <w:szCs w:val="22"/>
              </w:rPr>
            </w:pPr>
          </w:p>
        </w:tc>
      </w:tr>
      <w:tr w:rsidR="0098507D" w:rsidRPr="005667E7" w14:paraId="27A3AAF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C06FD06" w14:textId="77777777" w:rsidR="0098507D" w:rsidRPr="005667E7" w:rsidRDefault="0098507D" w:rsidP="0098507D">
            <w:pPr>
              <w:pStyle w:val="Default"/>
              <w:jc w:val="right"/>
              <w:rPr>
                <w:sz w:val="22"/>
                <w:szCs w:val="22"/>
              </w:rPr>
            </w:pPr>
            <w:r w:rsidRPr="005667E7">
              <w:rPr>
                <w:sz w:val="22"/>
                <w:szCs w:val="22"/>
              </w:rPr>
              <w:lastRenderedPageBreak/>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325B05C" w14:textId="77777777" w:rsidR="0098507D" w:rsidRPr="005667E7" w:rsidRDefault="0098507D" w:rsidP="0098507D">
            <w:pPr>
              <w:pStyle w:val="Default"/>
              <w:rPr>
                <w:sz w:val="22"/>
                <w:szCs w:val="22"/>
              </w:rPr>
            </w:pPr>
            <w:r w:rsidRPr="005667E7">
              <w:rPr>
                <w:sz w:val="22"/>
                <w:szCs w:val="22"/>
              </w:rPr>
              <w:t>Články 30, 31, 33 a 34 sa uplatňujú od 30. mája 2026.</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7EBA9D1"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6DE7C15"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04B2491"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DC6C117"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CEA7734" w14:textId="79832D61"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9EBFCCD"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D4E2880" w14:textId="14EEACBC"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A74A326" w14:textId="77777777" w:rsidR="0098507D" w:rsidRPr="005667E7" w:rsidRDefault="0098507D" w:rsidP="0098507D">
            <w:pPr>
              <w:pStyle w:val="Default"/>
              <w:rPr>
                <w:sz w:val="22"/>
                <w:szCs w:val="22"/>
              </w:rPr>
            </w:pPr>
          </w:p>
        </w:tc>
      </w:tr>
      <w:tr w:rsidR="0098507D" w:rsidRPr="005667E7" w14:paraId="18A883F2" w14:textId="77777777" w:rsidTr="00030DBE">
        <w:trPr>
          <w:gridAfter w:val="1"/>
          <w:wAfter w:w="69" w:type="dxa"/>
          <w:trHeight w:val="32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CE2AE7B" w14:textId="77777777" w:rsidR="0098507D" w:rsidRPr="005667E7" w:rsidRDefault="0098507D" w:rsidP="0098507D">
            <w:pPr>
              <w:pStyle w:val="Default"/>
              <w:rPr>
                <w:sz w:val="22"/>
                <w:szCs w:val="22"/>
              </w:rPr>
            </w:pPr>
            <w:r>
              <w:rPr>
                <w:sz w:val="22"/>
                <w:szCs w:val="22"/>
              </w:rPr>
              <w:t>Č:</w:t>
            </w:r>
            <w:r w:rsidRPr="005667E7">
              <w:rPr>
                <w:sz w:val="22"/>
                <w:szCs w:val="22"/>
              </w:rPr>
              <w:t>38</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F4C7BFA" w14:textId="77777777" w:rsidR="0098507D" w:rsidRPr="005667E7" w:rsidRDefault="0098507D" w:rsidP="0098507D">
            <w:pPr>
              <w:pStyle w:val="Default"/>
              <w:rPr>
                <w:sz w:val="22"/>
                <w:szCs w:val="22"/>
              </w:rPr>
            </w:pPr>
            <w:r w:rsidRPr="005667E7">
              <w:rPr>
                <w:b/>
                <w:bCs/>
                <w:sz w:val="22"/>
                <w:szCs w:val="22"/>
              </w:rPr>
              <w:t>Adresáti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43CF0C0"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0ECC1CD"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5D3BD53"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712E98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B969C3E"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BF4BE15"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72CF104"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226E193" w14:textId="77777777" w:rsidR="0098507D" w:rsidRPr="005667E7" w:rsidRDefault="0098507D" w:rsidP="0098507D">
            <w:pPr>
              <w:pStyle w:val="Default"/>
              <w:rPr>
                <w:sz w:val="22"/>
                <w:szCs w:val="22"/>
              </w:rPr>
            </w:pPr>
          </w:p>
        </w:tc>
      </w:tr>
      <w:tr w:rsidR="0098507D" w:rsidRPr="005667E7" w14:paraId="1BC16032" w14:textId="77777777" w:rsidTr="00030DBE">
        <w:trPr>
          <w:gridAfter w:val="1"/>
          <w:wAfter w:w="69" w:type="dxa"/>
          <w:trHeight w:val="704"/>
        </w:trPr>
        <w:tc>
          <w:tcPr>
            <w:tcW w:w="675" w:type="dxa"/>
            <w:tcBorders>
              <w:top w:val="single" w:sz="4" w:space="0" w:color="auto"/>
              <w:left w:val="single" w:sz="4" w:space="0" w:color="auto"/>
              <w:bottom w:val="single" w:sz="12" w:space="0" w:color="auto"/>
              <w:right w:val="single" w:sz="4" w:space="0" w:color="auto"/>
            </w:tcBorders>
            <w:shd w:val="clear" w:color="auto" w:fill="auto"/>
          </w:tcPr>
          <w:p w14:paraId="13DA8F97"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12" w:space="0" w:color="auto"/>
              <w:right w:val="single" w:sz="4" w:space="0" w:color="auto"/>
            </w:tcBorders>
            <w:shd w:val="clear" w:color="auto" w:fill="auto"/>
          </w:tcPr>
          <w:p w14:paraId="42C361EE"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Táto smernica je určená členským štátom.</w:t>
            </w:r>
          </w:p>
          <w:p w14:paraId="5C90CBA3" w14:textId="77777777" w:rsidR="0098507D" w:rsidRPr="005667E7" w:rsidRDefault="0098507D" w:rsidP="0098507D">
            <w:pPr>
              <w:pStyle w:val="Default"/>
              <w:rPr>
                <w:sz w:val="22"/>
                <w:szCs w:val="22"/>
              </w:rPr>
            </w:pPr>
            <w:r w:rsidRPr="005667E7">
              <w:rPr>
                <w:sz w:val="22"/>
                <w:szCs w:val="22"/>
              </w:rPr>
              <w:t>V Štrasburgu 24. apríla 2024</w:t>
            </w:r>
          </w:p>
        </w:tc>
        <w:tc>
          <w:tcPr>
            <w:tcW w:w="549" w:type="dxa"/>
            <w:tcBorders>
              <w:top w:val="single" w:sz="4" w:space="0" w:color="auto"/>
              <w:left w:val="single" w:sz="4" w:space="0" w:color="auto"/>
              <w:bottom w:val="single" w:sz="12" w:space="0" w:color="auto"/>
              <w:right w:val="single" w:sz="4" w:space="0" w:color="auto"/>
            </w:tcBorders>
            <w:shd w:val="clear" w:color="auto" w:fill="auto"/>
          </w:tcPr>
          <w:p w14:paraId="39E126CC" w14:textId="77777777"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12" w:space="0" w:color="auto"/>
              <w:right w:val="single" w:sz="4" w:space="0" w:color="auto"/>
            </w:tcBorders>
            <w:shd w:val="clear" w:color="auto" w:fill="auto"/>
          </w:tcPr>
          <w:p w14:paraId="0D9A403F"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12" w:space="0" w:color="auto"/>
              <w:right w:val="single" w:sz="4" w:space="0" w:color="auto"/>
            </w:tcBorders>
            <w:shd w:val="clear" w:color="auto" w:fill="auto"/>
          </w:tcPr>
          <w:p w14:paraId="719F6615"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12" w:space="0" w:color="auto"/>
              <w:right w:val="single" w:sz="4" w:space="0" w:color="auto"/>
            </w:tcBorders>
            <w:shd w:val="clear" w:color="auto" w:fill="auto"/>
          </w:tcPr>
          <w:p w14:paraId="0B1C327C"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12" w:space="0" w:color="auto"/>
              <w:right w:val="single" w:sz="4" w:space="0" w:color="auto"/>
            </w:tcBorders>
            <w:shd w:val="clear" w:color="auto" w:fill="auto"/>
          </w:tcPr>
          <w:p w14:paraId="53C98674" w14:textId="3870D242"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12" w:space="0" w:color="auto"/>
              <w:right w:val="single" w:sz="4" w:space="0" w:color="auto"/>
            </w:tcBorders>
            <w:shd w:val="clear" w:color="auto" w:fill="auto"/>
          </w:tcPr>
          <w:p w14:paraId="7537EDF3"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12" w:space="0" w:color="auto"/>
              <w:right w:val="single" w:sz="4" w:space="0" w:color="auto"/>
            </w:tcBorders>
            <w:shd w:val="clear" w:color="auto" w:fill="auto"/>
          </w:tcPr>
          <w:p w14:paraId="7DB06CFF" w14:textId="0669BF78"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12" w:space="0" w:color="auto"/>
              <w:right w:val="single" w:sz="4" w:space="0" w:color="auto"/>
            </w:tcBorders>
            <w:shd w:val="clear" w:color="auto" w:fill="auto"/>
          </w:tcPr>
          <w:p w14:paraId="74527E3A" w14:textId="77777777" w:rsidR="0098507D" w:rsidRPr="005667E7" w:rsidRDefault="0098507D" w:rsidP="0098507D">
            <w:pPr>
              <w:pStyle w:val="Default"/>
              <w:rPr>
                <w:sz w:val="22"/>
                <w:szCs w:val="22"/>
              </w:rPr>
            </w:pPr>
          </w:p>
        </w:tc>
      </w:tr>
      <w:tr w:rsidR="0098507D" w:rsidRPr="005667E7" w14:paraId="1703851E" w14:textId="77777777" w:rsidTr="00030DBE">
        <w:trPr>
          <w:gridAfter w:val="1"/>
          <w:wAfter w:w="69" w:type="dxa"/>
          <w:trHeight w:val="704"/>
        </w:trPr>
        <w:tc>
          <w:tcPr>
            <w:tcW w:w="675" w:type="dxa"/>
            <w:tcBorders>
              <w:top w:val="single" w:sz="12" w:space="0" w:color="auto"/>
              <w:left w:val="single" w:sz="4" w:space="0" w:color="auto"/>
              <w:bottom w:val="single" w:sz="4" w:space="0" w:color="auto"/>
              <w:right w:val="single" w:sz="4" w:space="0" w:color="auto"/>
            </w:tcBorders>
          </w:tcPr>
          <w:p w14:paraId="64943202" w14:textId="77777777" w:rsidR="0098507D" w:rsidRPr="005667E7" w:rsidRDefault="0098507D" w:rsidP="0098507D">
            <w:pPr>
              <w:pStyle w:val="Default"/>
              <w:jc w:val="both"/>
              <w:rPr>
                <w:b/>
                <w:sz w:val="22"/>
                <w:szCs w:val="22"/>
              </w:rPr>
            </w:pPr>
            <w:r w:rsidRPr="005667E7">
              <w:rPr>
                <w:b/>
                <w:iCs/>
                <w:sz w:val="22"/>
                <w:szCs w:val="22"/>
              </w:rPr>
              <w:t>PRÍLOHA I</w:t>
            </w:r>
          </w:p>
        </w:tc>
        <w:tc>
          <w:tcPr>
            <w:tcW w:w="3636" w:type="dxa"/>
            <w:tcBorders>
              <w:top w:val="single" w:sz="12" w:space="0" w:color="auto"/>
              <w:left w:val="single" w:sz="4" w:space="0" w:color="auto"/>
              <w:bottom w:val="single" w:sz="4" w:space="0" w:color="auto"/>
              <w:right w:val="single" w:sz="4" w:space="0" w:color="auto"/>
            </w:tcBorders>
          </w:tcPr>
          <w:p w14:paraId="134B2B69" w14:textId="543F8A46" w:rsidR="0098507D" w:rsidRPr="00F913F1" w:rsidRDefault="0098507D" w:rsidP="00F913F1">
            <w:pPr>
              <w:autoSpaceDE w:val="0"/>
              <w:autoSpaceDN w:val="0"/>
              <w:adjustRightInd w:val="0"/>
              <w:spacing w:after="0" w:line="240" w:lineRule="auto"/>
              <w:jc w:val="both"/>
              <w:rPr>
                <w:rFonts w:cs="Times New Roman"/>
                <w:color w:val="000000"/>
              </w:rPr>
            </w:pPr>
            <w:r w:rsidRPr="005667E7">
              <w:rPr>
                <w:rFonts w:cs="Times New Roman"/>
                <w:b/>
                <w:bCs/>
                <w:color w:val="000000"/>
              </w:rPr>
              <w:t>Spoločný všeobecný rámec pre výpočet energetickej hospodárnosti budov</w:t>
            </w:r>
            <w:r w:rsidR="00F913F1">
              <w:rPr>
                <w:rFonts w:cs="Times New Roman"/>
                <w:b/>
                <w:bCs/>
                <w:color w:val="000000"/>
              </w:rPr>
              <w:t xml:space="preserve"> </w:t>
            </w:r>
            <w:r w:rsidRPr="005667E7">
              <w:rPr>
                <w:b/>
                <w:bCs/>
              </w:rPr>
              <w:t>(uvedený v článku 4)</w:t>
            </w:r>
          </w:p>
        </w:tc>
        <w:tc>
          <w:tcPr>
            <w:tcW w:w="549" w:type="dxa"/>
            <w:tcBorders>
              <w:top w:val="single" w:sz="12" w:space="0" w:color="auto"/>
              <w:left w:val="single" w:sz="4" w:space="0" w:color="auto"/>
              <w:bottom w:val="single" w:sz="4" w:space="0" w:color="auto"/>
              <w:right w:val="single" w:sz="4" w:space="0" w:color="auto"/>
            </w:tcBorders>
          </w:tcPr>
          <w:p w14:paraId="45CD0B66" w14:textId="77777777" w:rsidR="0098507D" w:rsidRPr="005667E7" w:rsidRDefault="0098507D" w:rsidP="0098507D">
            <w:pPr>
              <w:pStyle w:val="Default"/>
              <w:rPr>
                <w:sz w:val="22"/>
                <w:szCs w:val="22"/>
              </w:rPr>
            </w:pPr>
          </w:p>
        </w:tc>
        <w:tc>
          <w:tcPr>
            <w:tcW w:w="1086" w:type="dxa"/>
            <w:tcBorders>
              <w:top w:val="single" w:sz="12" w:space="0" w:color="auto"/>
              <w:left w:val="single" w:sz="4" w:space="0" w:color="auto"/>
              <w:bottom w:val="single" w:sz="4" w:space="0" w:color="auto"/>
              <w:right w:val="single" w:sz="4" w:space="0" w:color="auto"/>
            </w:tcBorders>
          </w:tcPr>
          <w:p w14:paraId="663B20FE" w14:textId="77777777" w:rsidR="0098507D" w:rsidRPr="005667E7" w:rsidRDefault="0098507D" w:rsidP="0098507D">
            <w:pPr>
              <w:pStyle w:val="Default"/>
              <w:rPr>
                <w:sz w:val="22"/>
                <w:szCs w:val="22"/>
              </w:rPr>
            </w:pPr>
          </w:p>
        </w:tc>
        <w:tc>
          <w:tcPr>
            <w:tcW w:w="817" w:type="dxa"/>
            <w:tcBorders>
              <w:top w:val="single" w:sz="12" w:space="0" w:color="auto"/>
              <w:left w:val="single" w:sz="4" w:space="0" w:color="auto"/>
              <w:bottom w:val="single" w:sz="4" w:space="0" w:color="auto"/>
              <w:right w:val="single" w:sz="4" w:space="0" w:color="auto"/>
            </w:tcBorders>
          </w:tcPr>
          <w:p w14:paraId="056DA16B" w14:textId="77777777" w:rsidR="0098507D" w:rsidRPr="005667E7" w:rsidRDefault="0098507D" w:rsidP="0098507D">
            <w:pPr>
              <w:pStyle w:val="Default"/>
              <w:rPr>
                <w:sz w:val="22"/>
                <w:szCs w:val="22"/>
              </w:rPr>
            </w:pPr>
          </w:p>
        </w:tc>
        <w:tc>
          <w:tcPr>
            <w:tcW w:w="3903" w:type="dxa"/>
            <w:tcBorders>
              <w:top w:val="single" w:sz="12" w:space="0" w:color="auto"/>
              <w:left w:val="single" w:sz="4" w:space="0" w:color="auto"/>
              <w:bottom w:val="single" w:sz="4" w:space="0" w:color="auto"/>
              <w:right w:val="single" w:sz="4" w:space="0" w:color="auto"/>
            </w:tcBorders>
            <w:shd w:val="clear" w:color="auto" w:fill="auto"/>
          </w:tcPr>
          <w:p w14:paraId="59D643FC" w14:textId="77777777" w:rsidR="0098507D" w:rsidRPr="005667E7" w:rsidRDefault="0098507D" w:rsidP="0098507D">
            <w:pPr>
              <w:pStyle w:val="Default"/>
              <w:rPr>
                <w:sz w:val="22"/>
                <w:szCs w:val="22"/>
              </w:rPr>
            </w:pPr>
          </w:p>
        </w:tc>
        <w:tc>
          <w:tcPr>
            <w:tcW w:w="818" w:type="dxa"/>
            <w:tcBorders>
              <w:top w:val="single" w:sz="12" w:space="0" w:color="auto"/>
              <w:left w:val="single" w:sz="4" w:space="0" w:color="auto"/>
              <w:bottom w:val="single" w:sz="4" w:space="0" w:color="auto"/>
              <w:right w:val="single" w:sz="4" w:space="0" w:color="auto"/>
            </w:tcBorders>
          </w:tcPr>
          <w:p w14:paraId="0BFB0AA5" w14:textId="77777777" w:rsidR="0098507D" w:rsidRPr="005667E7" w:rsidRDefault="0098507D" w:rsidP="0098507D">
            <w:pPr>
              <w:pStyle w:val="Default"/>
              <w:rPr>
                <w:sz w:val="22"/>
                <w:szCs w:val="22"/>
              </w:rPr>
            </w:pPr>
          </w:p>
        </w:tc>
        <w:tc>
          <w:tcPr>
            <w:tcW w:w="1219" w:type="dxa"/>
            <w:tcBorders>
              <w:top w:val="single" w:sz="12" w:space="0" w:color="auto"/>
              <w:left w:val="single" w:sz="4" w:space="0" w:color="auto"/>
              <w:bottom w:val="single" w:sz="4" w:space="0" w:color="auto"/>
              <w:right w:val="single" w:sz="4" w:space="0" w:color="auto"/>
            </w:tcBorders>
          </w:tcPr>
          <w:p w14:paraId="38D4053A" w14:textId="77777777" w:rsidR="0098507D" w:rsidRPr="005667E7" w:rsidRDefault="0098507D" w:rsidP="0098507D">
            <w:pPr>
              <w:pStyle w:val="Default"/>
              <w:rPr>
                <w:sz w:val="22"/>
                <w:szCs w:val="22"/>
              </w:rPr>
            </w:pPr>
          </w:p>
        </w:tc>
        <w:tc>
          <w:tcPr>
            <w:tcW w:w="1220" w:type="dxa"/>
            <w:tcBorders>
              <w:top w:val="single" w:sz="12" w:space="0" w:color="auto"/>
              <w:left w:val="single" w:sz="4" w:space="0" w:color="auto"/>
              <w:bottom w:val="single" w:sz="4" w:space="0" w:color="auto"/>
              <w:right w:val="single" w:sz="4" w:space="0" w:color="auto"/>
            </w:tcBorders>
          </w:tcPr>
          <w:p w14:paraId="38D95F22" w14:textId="77777777" w:rsidR="0098507D" w:rsidRPr="005667E7" w:rsidRDefault="0098507D" w:rsidP="0098507D">
            <w:pPr>
              <w:pStyle w:val="Default"/>
              <w:rPr>
                <w:sz w:val="22"/>
                <w:szCs w:val="22"/>
              </w:rPr>
            </w:pPr>
          </w:p>
        </w:tc>
        <w:tc>
          <w:tcPr>
            <w:tcW w:w="1293" w:type="dxa"/>
            <w:tcBorders>
              <w:top w:val="single" w:sz="12" w:space="0" w:color="auto"/>
              <w:left w:val="single" w:sz="4" w:space="0" w:color="auto"/>
              <w:bottom w:val="single" w:sz="4" w:space="0" w:color="auto"/>
              <w:right w:val="single" w:sz="4" w:space="0" w:color="auto"/>
            </w:tcBorders>
          </w:tcPr>
          <w:p w14:paraId="062365C2" w14:textId="77777777" w:rsidR="0098507D" w:rsidRPr="005667E7" w:rsidRDefault="0098507D" w:rsidP="0098507D">
            <w:pPr>
              <w:pStyle w:val="Default"/>
              <w:rPr>
                <w:sz w:val="22"/>
                <w:szCs w:val="22"/>
              </w:rPr>
            </w:pPr>
          </w:p>
        </w:tc>
      </w:tr>
      <w:tr w:rsidR="0098507D" w:rsidRPr="005667E7" w14:paraId="4C0AE6B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D1687DE" w14:textId="77777777" w:rsidR="0098507D" w:rsidRPr="005667E7" w:rsidRDefault="0098507D" w:rsidP="0098507D">
            <w:pPr>
              <w:pStyle w:val="Default"/>
              <w:jc w:val="both"/>
              <w:rPr>
                <w:sz w:val="22"/>
                <w:szCs w:val="22"/>
              </w:rPr>
            </w:pPr>
            <w:r w:rsidRPr="005667E7">
              <w:rPr>
                <w:sz w:val="22"/>
                <w:szCs w:val="22"/>
              </w:rPr>
              <w:t>O:1</w:t>
            </w:r>
          </w:p>
          <w:p w14:paraId="646743C9" w14:textId="77777777" w:rsidR="0098507D" w:rsidRPr="005667E7" w:rsidRDefault="0098507D" w:rsidP="0098507D">
            <w:pPr>
              <w:pStyle w:val="Default"/>
              <w:jc w:val="right"/>
              <w:rPr>
                <w:sz w:val="22"/>
                <w:szCs w:val="22"/>
              </w:rPr>
            </w:pPr>
            <w:r w:rsidRPr="005667E7">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8A064D6" w14:textId="77777777" w:rsidR="0098507D" w:rsidRPr="005667E7" w:rsidRDefault="0098507D" w:rsidP="0098507D">
            <w:pPr>
              <w:autoSpaceDE w:val="0"/>
              <w:autoSpaceDN w:val="0"/>
              <w:adjustRightInd w:val="0"/>
              <w:spacing w:after="0" w:line="240" w:lineRule="auto"/>
              <w:jc w:val="both"/>
              <w:rPr>
                <w:rFonts w:cs="Times New Roman"/>
                <w:color w:val="000000"/>
              </w:rPr>
            </w:pPr>
            <w:r w:rsidRPr="005667E7">
              <w:rPr>
                <w:rFonts w:cs="Times New Roman"/>
                <w:color w:val="000000"/>
              </w:rPr>
              <w:t>Energetická hospodárnosť budovy sa stanovuje na základe vypočítanej alebo nameranej spotreby energie a odráža bežnú spotrebu energie na vykurovanie priestoru, chladenie priestoru, prípravu teplej vody, vetranie, zabudované osvetlenie a ďalšie technické systémy budovy. Členské štáty zabezpečia, aby typická spotreba energie reprezentovala skutočné prevádzkové podmienky pre každú príslušnú typológiu a odrážala typické správanie používateľa. Ak je to možné, typická spotreba energie a typické správanie používateľov sa zakladá na dostupných vnútroštátnych štatistikách, stavebných predpisoch a nameraných údajoch.</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C495861" w14:textId="5D1E779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4D07DFE" w14:textId="661F68EE"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D7E63BF" w14:textId="77777777" w:rsidR="0098507D" w:rsidRDefault="0098507D" w:rsidP="0098507D">
            <w:pPr>
              <w:pStyle w:val="Default"/>
              <w:rPr>
                <w:sz w:val="22"/>
                <w:szCs w:val="22"/>
              </w:rPr>
            </w:pPr>
            <w:r>
              <w:rPr>
                <w:sz w:val="22"/>
                <w:szCs w:val="22"/>
              </w:rPr>
              <w:t>§ 3</w:t>
            </w:r>
          </w:p>
          <w:p w14:paraId="316A3D4B" w14:textId="1006538A" w:rsidR="0098507D" w:rsidRDefault="0098507D" w:rsidP="0098507D">
            <w:pPr>
              <w:pStyle w:val="Default"/>
              <w:rPr>
                <w:sz w:val="22"/>
                <w:szCs w:val="22"/>
              </w:rPr>
            </w:pPr>
            <w:r>
              <w:rPr>
                <w:sz w:val="22"/>
                <w:szCs w:val="22"/>
              </w:rPr>
              <w:t>O 2</w:t>
            </w:r>
          </w:p>
          <w:p w14:paraId="21DF7F76" w14:textId="77777777" w:rsidR="0098507D" w:rsidRDefault="0098507D" w:rsidP="0098507D">
            <w:pPr>
              <w:pStyle w:val="Default"/>
              <w:rPr>
                <w:sz w:val="22"/>
                <w:szCs w:val="22"/>
              </w:rPr>
            </w:pPr>
          </w:p>
          <w:p w14:paraId="139E3042" w14:textId="77777777" w:rsidR="0098507D" w:rsidRDefault="0098507D" w:rsidP="0098507D">
            <w:pPr>
              <w:pStyle w:val="Default"/>
              <w:rPr>
                <w:sz w:val="22"/>
                <w:szCs w:val="22"/>
              </w:rPr>
            </w:pPr>
          </w:p>
          <w:p w14:paraId="45823D35" w14:textId="77777777" w:rsidR="0098507D" w:rsidRDefault="0098507D" w:rsidP="0098507D">
            <w:pPr>
              <w:pStyle w:val="Default"/>
              <w:rPr>
                <w:sz w:val="22"/>
                <w:szCs w:val="22"/>
              </w:rPr>
            </w:pPr>
          </w:p>
          <w:p w14:paraId="40B140FF" w14:textId="77777777" w:rsidR="0098507D" w:rsidRDefault="0098507D" w:rsidP="0098507D">
            <w:pPr>
              <w:pStyle w:val="Default"/>
              <w:rPr>
                <w:sz w:val="22"/>
                <w:szCs w:val="22"/>
              </w:rPr>
            </w:pPr>
          </w:p>
          <w:p w14:paraId="59587978" w14:textId="77777777" w:rsidR="0098507D" w:rsidRDefault="0098507D" w:rsidP="0098507D">
            <w:pPr>
              <w:pStyle w:val="Default"/>
              <w:rPr>
                <w:sz w:val="22"/>
                <w:szCs w:val="22"/>
              </w:rPr>
            </w:pPr>
          </w:p>
          <w:p w14:paraId="6430FA30" w14:textId="77777777" w:rsidR="0098507D" w:rsidRDefault="0098507D" w:rsidP="0098507D">
            <w:pPr>
              <w:pStyle w:val="Default"/>
              <w:rPr>
                <w:sz w:val="22"/>
                <w:szCs w:val="22"/>
              </w:rPr>
            </w:pPr>
          </w:p>
          <w:p w14:paraId="706D7D1D" w14:textId="77777777" w:rsidR="0098507D" w:rsidRDefault="0098507D" w:rsidP="0098507D">
            <w:pPr>
              <w:pStyle w:val="Default"/>
              <w:rPr>
                <w:sz w:val="22"/>
                <w:szCs w:val="22"/>
              </w:rPr>
            </w:pPr>
          </w:p>
          <w:p w14:paraId="5B6E12FA" w14:textId="1B378A0C" w:rsidR="0098507D" w:rsidRDefault="0098507D" w:rsidP="0098507D">
            <w:pPr>
              <w:pStyle w:val="Default"/>
              <w:rPr>
                <w:sz w:val="22"/>
                <w:szCs w:val="22"/>
              </w:rPr>
            </w:pPr>
            <w:r>
              <w:rPr>
                <w:sz w:val="22"/>
                <w:szCs w:val="22"/>
              </w:rPr>
              <w:t>O 3</w:t>
            </w:r>
          </w:p>
          <w:p w14:paraId="3FF9A905" w14:textId="77777777" w:rsidR="0098507D" w:rsidRDefault="0098507D" w:rsidP="0098507D">
            <w:pPr>
              <w:pStyle w:val="Default"/>
              <w:rPr>
                <w:sz w:val="22"/>
                <w:szCs w:val="22"/>
              </w:rPr>
            </w:pPr>
          </w:p>
          <w:p w14:paraId="08C5499C" w14:textId="77777777" w:rsidR="0098507D" w:rsidRDefault="0098507D" w:rsidP="0098507D">
            <w:pPr>
              <w:pStyle w:val="Default"/>
              <w:rPr>
                <w:sz w:val="22"/>
                <w:szCs w:val="22"/>
              </w:rPr>
            </w:pPr>
          </w:p>
          <w:p w14:paraId="39C29C34" w14:textId="77777777" w:rsidR="0098507D" w:rsidRDefault="0098507D" w:rsidP="0098507D">
            <w:pPr>
              <w:pStyle w:val="Default"/>
              <w:rPr>
                <w:sz w:val="22"/>
                <w:szCs w:val="22"/>
              </w:rPr>
            </w:pPr>
          </w:p>
          <w:p w14:paraId="49ABB517" w14:textId="77777777" w:rsidR="0098507D" w:rsidRDefault="0098507D" w:rsidP="0098507D">
            <w:pPr>
              <w:pStyle w:val="Default"/>
              <w:rPr>
                <w:sz w:val="22"/>
                <w:szCs w:val="22"/>
              </w:rPr>
            </w:pPr>
          </w:p>
          <w:p w14:paraId="585EF079" w14:textId="77777777" w:rsidR="0098507D" w:rsidRDefault="0098507D" w:rsidP="0098507D">
            <w:pPr>
              <w:pStyle w:val="Default"/>
              <w:rPr>
                <w:sz w:val="22"/>
                <w:szCs w:val="22"/>
              </w:rPr>
            </w:pPr>
          </w:p>
          <w:p w14:paraId="796B6415" w14:textId="77777777" w:rsidR="0098507D" w:rsidRDefault="0098507D" w:rsidP="0098507D">
            <w:pPr>
              <w:pStyle w:val="Default"/>
              <w:rPr>
                <w:sz w:val="22"/>
                <w:szCs w:val="22"/>
              </w:rPr>
            </w:pPr>
          </w:p>
          <w:p w14:paraId="19A68492" w14:textId="77777777" w:rsidR="0098507D" w:rsidRDefault="0098507D" w:rsidP="0098507D">
            <w:pPr>
              <w:pStyle w:val="Default"/>
              <w:rPr>
                <w:sz w:val="22"/>
                <w:szCs w:val="22"/>
              </w:rPr>
            </w:pPr>
          </w:p>
          <w:p w14:paraId="1EA43C34" w14:textId="77777777" w:rsidR="0098507D" w:rsidRDefault="0098507D" w:rsidP="0098507D">
            <w:pPr>
              <w:pStyle w:val="Default"/>
              <w:rPr>
                <w:sz w:val="22"/>
                <w:szCs w:val="22"/>
              </w:rPr>
            </w:pPr>
          </w:p>
          <w:p w14:paraId="5DE8CD18" w14:textId="77777777" w:rsidR="0098507D" w:rsidRDefault="0098507D" w:rsidP="0098507D">
            <w:pPr>
              <w:pStyle w:val="Default"/>
              <w:rPr>
                <w:sz w:val="22"/>
                <w:szCs w:val="22"/>
              </w:rPr>
            </w:pPr>
          </w:p>
          <w:p w14:paraId="7E381EFC" w14:textId="77777777" w:rsidR="0098507D" w:rsidRDefault="0098507D" w:rsidP="0098507D">
            <w:pPr>
              <w:pStyle w:val="Default"/>
              <w:rPr>
                <w:sz w:val="22"/>
                <w:szCs w:val="22"/>
              </w:rPr>
            </w:pPr>
          </w:p>
          <w:p w14:paraId="498B5FC7" w14:textId="77777777" w:rsidR="0098507D" w:rsidRDefault="0098507D" w:rsidP="0098507D">
            <w:pPr>
              <w:pStyle w:val="Default"/>
              <w:rPr>
                <w:sz w:val="22"/>
                <w:szCs w:val="22"/>
              </w:rPr>
            </w:pPr>
          </w:p>
          <w:p w14:paraId="0760A41D" w14:textId="77777777" w:rsidR="0098507D" w:rsidRDefault="0098507D" w:rsidP="0098507D">
            <w:pPr>
              <w:pStyle w:val="Default"/>
              <w:rPr>
                <w:sz w:val="22"/>
                <w:szCs w:val="22"/>
              </w:rPr>
            </w:pPr>
          </w:p>
          <w:p w14:paraId="671DBE3B" w14:textId="77777777" w:rsidR="0098507D" w:rsidRDefault="0098507D" w:rsidP="0098507D">
            <w:pPr>
              <w:pStyle w:val="Default"/>
              <w:rPr>
                <w:sz w:val="22"/>
                <w:szCs w:val="22"/>
              </w:rPr>
            </w:pPr>
          </w:p>
          <w:p w14:paraId="5257C3C5" w14:textId="77777777" w:rsidR="0098507D" w:rsidRDefault="0098507D" w:rsidP="0098507D">
            <w:pPr>
              <w:pStyle w:val="Default"/>
              <w:rPr>
                <w:sz w:val="22"/>
                <w:szCs w:val="22"/>
              </w:rPr>
            </w:pPr>
          </w:p>
          <w:p w14:paraId="2BF14882" w14:textId="77777777" w:rsidR="0098507D" w:rsidRDefault="0098507D" w:rsidP="0098507D">
            <w:pPr>
              <w:pStyle w:val="Default"/>
              <w:rPr>
                <w:sz w:val="22"/>
                <w:szCs w:val="22"/>
              </w:rPr>
            </w:pPr>
          </w:p>
          <w:p w14:paraId="61703C35" w14:textId="77777777" w:rsidR="0098507D" w:rsidRDefault="0098507D" w:rsidP="0098507D">
            <w:pPr>
              <w:pStyle w:val="Default"/>
              <w:rPr>
                <w:sz w:val="22"/>
                <w:szCs w:val="22"/>
              </w:rPr>
            </w:pPr>
          </w:p>
          <w:p w14:paraId="079D9E12" w14:textId="77777777" w:rsidR="0098507D" w:rsidRDefault="0098507D" w:rsidP="0098507D">
            <w:pPr>
              <w:pStyle w:val="Default"/>
              <w:rPr>
                <w:sz w:val="22"/>
                <w:szCs w:val="22"/>
              </w:rPr>
            </w:pPr>
          </w:p>
          <w:p w14:paraId="299410D4" w14:textId="77777777" w:rsidR="0098507D" w:rsidRDefault="0098507D" w:rsidP="0098507D">
            <w:pPr>
              <w:pStyle w:val="Default"/>
              <w:rPr>
                <w:sz w:val="22"/>
                <w:szCs w:val="22"/>
              </w:rPr>
            </w:pPr>
          </w:p>
          <w:p w14:paraId="037A0F21" w14:textId="77777777" w:rsidR="0098507D" w:rsidRDefault="0098507D" w:rsidP="0098507D">
            <w:pPr>
              <w:pStyle w:val="Default"/>
              <w:rPr>
                <w:sz w:val="22"/>
                <w:szCs w:val="22"/>
              </w:rPr>
            </w:pPr>
          </w:p>
          <w:p w14:paraId="4FC8A76F" w14:textId="77777777" w:rsidR="0098507D" w:rsidRDefault="0098507D" w:rsidP="0098507D">
            <w:pPr>
              <w:pStyle w:val="Default"/>
              <w:rPr>
                <w:sz w:val="22"/>
                <w:szCs w:val="22"/>
              </w:rPr>
            </w:pPr>
          </w:p>
          <w:p w14:paraId="48AA73AD" w14:textId="77777777" w:rsidR="0098507D" w:rsidRDefault="0098507D" w:rsidP="0098507D">
            <w:pPr>
              <w:pStyle w:val="Default"/>
              <w:rPr>
                <w:sz w:val="22"/>
                <w:szCs w:val="22"/>
              </w:rPr>
            </w:pPr>
          </w:p>
          <w:p w14:paraId="27359E5F" w14:textId="77777777" w:rsidR="0098507D" w:rsidRDefault="0098507D" w:rsidP="0098507D">
            <w:pPr>
              <w:pStyle w:val="Default"/>
              <w:rPr>
                <w:sz w:val="22"/>
                <w:szCs w:val="22"/>
              </w:rPr>
            </w:pPr>
          </w:p>
          <w:p w14:paraId="5F086D7C" w14:textId="77777777" w:rsidR="0098507D" w:rsidRDefault="0098507D" w:rsidP="0098507D">
            <w:pPr>
              <w:pStyle w:val="Default"/>
              <w:rPr>
                <w:sz w:val="22"/>
                <w:szCs w:val="22"/>
              </w:rPr>
            </w:pPr>
          </w:p>
          <w:p w14:paraId="50C36257" w14:textId="77777777" w:rsidR="0098507D" w:rsidRDefault="0098507D" w:rsidP="0098507D">
            <w:pPr>
              <w:pStyle w:val="Default"/>
              <w:rPr>
                <w:sz w:val="22"/>
                <w:szCs w:val="22"/>
              </w:rPr>
            </w:pPr>
          </w:p>
          <w:p w14:paraId="3A3CDC41" w14:textId="77777777" w:rsidR="0098507D" w:rsidRDefault="0098507D" w:rsidP="0098507D">
            <w:pPr>
              <w:pStyle w:val="Default"/>
              <w:rPr>
                <w:sz w:val="22"/>
                <w:szCs w:val="22"/>
              </w:rPr>
            </w:pPr>
          </w:p>
          <w:p w14:paraId="688FB5C7" w14:textId="77777777" w:rsidR="0098507D" w:rsidRDefault="0098507D" w:rsidP="0098507D">
            <w:pPr>
              <w:pStyle w:val="Default"/>
              <w:rPr>
                <w:sz w:val="22"/>
                <w:szCs w:val="22"/>
              </w:rPr>
            </w:pPr>
          </w:p>
          <w:p w14:paraId="4EE71B5C" w14:textId="77777777" w:rsidR="0098507D" w:rsidRDefault="0098507D" w:rsidP="0098507D">
            <w:pPr>
              <w:pStyle w:val="Default"/>
              <w:rPr>
                <w:sz w:val="22"/>
                <w:szCs w:val="22"/>
              </w:rPr>
            </w:pPr>
          </w:p>
          <w:p w14:paraId="36136B8E" w14:textId="77777777" w:rsidR="0098507D" w:rsidRDefault="0098507D" w:rsidP="0098507D">
            <w:pPr>
              <w:pStyle w:val="Default"/>
              <w:rPr>
                <w:sz w:val="22"/>
                <w:szCs w:val="22"/>
              </w:rPr>
            </w:pPr>
          </w:p>
          <w:p w14:paraId="0D8F885D" w14:textId="77777777" w:rsidR="0098507D" w:rsidRDefault="0098507D" w:rsidP="0098507D">
            <w:pPr>
              <w:pStyle w:val="Default"/>
              <w:rPr>
                <w:sz w:val="22"/>
                <w:szCs w:val="22"/>
              </w:rPr>
            </w:pPr>
          </w:p>
          <w:p w14:paraId="61D45F58" w14:textId="77777777" w:rsidR="0098507D" w:rsidRDefault="0098507D" w:rsidP="0098507D">
            <w:pPr>
              <w:pStyle w:val="Default"/>
              <w:rPr>
                <w:sz w:val="22"/>
                <w:szCs w:val="22"/>
              </w:rPr>
            </w:pPr>
          </w:p>
          <w:p w14:paraId="1346B837" w14:textId="77777777" w:rsidR="0098507D" w:rsidRDefault="0098507D" w:rsidP="0098507D">
            <w:pPr>
              <w:pStyle w:val="Default"/>
              <w:rPr>
                <w:sz w:val="22"/>
                <w:szCs w:val="22"/>
              </w:rPr>
            </w:pPr>
          </w:p>
          <w:p w14:paraId="3051C446" w14:textId="13C2C3C3" w:rsidR="0098507D" w:rsidRDefault="0098507D" w:rsidP="0098507D">
            <w:pPr>
              <w:pStyle w:val="Default"/>
              <w:rPr>
                <w:sz w:val="22"/>
                <w:szCs w:val="22"/>
              </w:rPr>
            </w:pPr>
          </w:p>
          <w:p w14:paraId="31DCC005" w14:textId="04508C14" w:rsidR="00A34126" w:rsidRDefault="00A34126" w:rsidP="0098507D">
            <w:pPr>
              <w:pStyle w:val="Default"/>
              <w:rPr>
                <w:sz w:val="22"/>
                <w:szCs w:val="22"/>
              </w:rPr>
            </w:pPr>
          </w:p>
          <w:p w14:paraId="211A9663" w14:textId="4EFDF3EE" w:rsidR="00A34126" w:rsidRDefault="00A34126" w:rsidP="0098507D">
            <w:pPr>
              <w:pStyle w:val="Default"/>
              <w:rPr>
                <w:sz w:val="22"/>
                <w:szCs w:val="22"/>
              </w:rPr>
            </w:pPr>
          </w:p>
          <w:p w14:paraId="7F83D0FE" w14:textId="77777777" w:rsidR="005A7BBF" w:rsidRDefault="005A7BBF" w:rsidP="0098507D">
            <w:pPr>
              <w:pStyle w:val="Default"/>
              <w:rPr>
                <w:sz w:val="22"/>
                <w:szCs w:val="22"/>
              </w:rPr>
            </w:pPr>
          </w:p>
          <w:p w14:paraId="54C5747F" w14:textId="50B99BED"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5323F3B" w14:textId="09BAEDC8" w:rsidR="0098507D" w:rsidRDefault="0098507D" w:rsidP="0098507D">
            <w:pPr>
              <w:pStyle w:val="Default"/>
              <w:numPr>
                <w:ilvl w:val="0"/>
                <w:numId w:val="27"/>
              </w:numPr>
              <w:ind w:left="37" w:firstLine="23"/>
              <w:rPr>
                <w:sz w:val="22"/>
                <w:szCs w:val="22"/>
              </w:rPr>
            </w:pPr>
            <w:r w:rsidRPr="00514303">
              <w:rPr>
                <w:sz w:val="22"/>
                <w:szCs w:val="22"/>
              </w:rPr>
              <w:lastRenderedPageBreak/>
              <w:t>Energetická hospodárnosť budovy sa určuje výpočtom alebo výpočtom s použitím nameranej spotreby energie a vyjadruje sa v číselných ukazovateľoch potreby energie v budove a primárnej energie. Primárnou energiou je energia z obnoviteľných a neobnoviteľných zdrojov, ktorá neprešla procesom konverzie ani transformácie.</w:t>
            </w:r>
          </w:p>
          <w:p w14:paraId="10643BEE" w14:textId="77777777" w:rsidR="0098507D" w:rsidRPr="006774EA" w:rsidRDefault="0098507D" w:rsidP="0098507D">
            <w:pPr>
              <w:spacing w:after="0" w:line="240" w:lineRule="auto"/>
              <w:ind w:left="37" w:firstLine="23"/>
            </w:pPr>
            <w:bookmarkStart w:id="61" w:name="paragraf-3.odsek-3.oznacenie"/>
            <w:r w:rsidRPr="006774EA">
              <w:rPr>
                <w:color w:val="000000"/>
              </w:rPr>
              <w:t xml:space="preserve">(3) </w:t>
            </w:r>
            <w:bookmarkStart w:id="62" w:name="paragraf-3.odsek-3.text"/>
            <w:bookmarkEnd w:id="61"/>
            <w:r w:rsidRPr="006774EA">
              <w:rPr>
                <w:color w:val="000000"/>
              </w:rPr>
              <w:t xml:space="preserve">Výpočet zohľadňuje </w:t>
            </w:r>
            <w:bookmarkEnd w:id="62"/>
          </w:p>
          <w:p w14:paraId="705BC84A" w14:textId="77777777" w:rsidR="0098507D" w:rsidRPr="006774EA" w:rsidRDefault="0098507D" w:rsidP="0098507D">
            <w:pPr>
              <w:spacing w:after="0" w:line="240" w:lineRule="auto"/>
              <w:ind w:left="37" w:firstLine="23"/>
            </w:pPr>
            <w:bookmarkStart w:id="63" w:name="paragraf-3.odsek-3.pismeno-a"/>
            <w:r w:rsidRPr="006774EA">
              <w:rPr>
                <w:color w:val="000000"/>
              </w:rPr>
              <w:t xml:space="preserve"> </w:t>
            </w:r>
            <w:bookmarkStart w:id="64" w:name="paragraf-3.odsek-3.pismeno-a.oznacenie"/>
            <w:r w:rsidRPr="006774EA">
              <w:rPr>
                <w:color w:val="000000"/>
              </w:rPr>
              <w:t xml:space="preserve">a) </w:t>
            </w:r>
            <w:bookmarkStart w:id="65" w:name="paragraf-3.odsek-3.pismeno-a.text"/>
            <w:bookmarkEnd w:id="64"/>
            <w:r w:rsidRPr="006774EA">
              <w:rPr>
                <w:color w:val="000000"/>
              </w:rPr>
              <w:t xml:space="preserve">charakteristiky stavebnej konštrukcie budovy, najmä </w:t>
            </w:r>
            <w:proofErr w:type="spellStart"/>
            <w:r w:rsidRPr="006774EA">
              <w:rPr>
                <w:color w:val="000000"/>
              </w:rPr>
              <w:t>tepelnotechnické</w:t>
            </w:r>
            <w:proofErr w:type="spellEnd"/>
            <w:r w:rsidRPr="006774EA">
              <w:rPr>
                <w:color w:val="000000"/>
              </w:rPr>
              <w:t xml:space="preserve"> vlastnosti obvodového a strešného plášťa a otvorových konštrukcií a tepelné straty spôsobené stavebnou konštrukciou a spôsobom jej užívania, </w:t>
            </w:r>
            <w:bookmarkEnd w:id="65"/>
          </w:p>
          <w:p w14:paraId="0C1FACE2" w14:textId="77777777" w:rsidR="0098507D" w:rsidRPr="006774EA" w:rsidRDefault="0098507D" w:rsidP="0098507D">
            <w:pPr>
              <w:spacing w:after="0" w:line="240" w:lineRule="auto"/>
              <w:ind w:left="37" w:firstLine="23"/>
            </w:pPr>
            <w:bookmarkStart w:id="66" w:name="paragraf-3.odsek-3.pismeno-b"/>
            <w:bookmarkEnd w:id="63"/>
            <w:r w:rsidRPr="006774EA">
              <w:rPr>
                <w:color w:val="000000"/>
              </w:rPr>
              <w:t xml:space="preserve"> </w:t>
            </w:r>
            <w:bookmarkStart w:id="67" w:name="paragraf-3.odsek-3.pismeno-b.oznacenie"/>
            <w:r w:rsidRPr="006774EA">
              <w:rPr>
                <w:color w:val="000000"/>
              </w:rPr>
              <w:t xml:space="preserve">b) </w:t>
            </w:r>
            <w:bookmarkStart w:id="68" w:name="paragraf-3.odsek-3.pismeno-b.text"/>
            <w:bookmarkEnd w:id="67"/>
            <w:r w:rsidRPr="006774EA">
              <w:rPr>
                <w:color w:val="000000"/>
              </w:rPr>
              <w:t xml:space="preserve">polohu a orientáciu budovy a vplyv vonkajších klimatických podmienok na vnútorné prostredie, najmä vplyv teploty vzduchu, vetra a slnečného žiarenia, </w:t>
            </w:r>
            <w:bookmarkEnd w:id="68"/>
          </w:p>
          <w:p w14:paraId="36380017" w14:textId="77777777" w:rsidR="0098507D" w:rsidRPr="006774EA" w:rsidRDefault="0098507D" w:rsidP="0098507D">
            <w:pPr>
              <w:spacing w:after="0" w:line="240" w:lineRule="auto"/>
              <w:ind w:left="37" w:firstLine="23"/>
            </w:pPr>
            <w:bookmarkStart w:id="69" w:name="paragraf-3.odsek-3.pismeno-c"/>
            <w:bookmarkEnd w:id="66"/>
            <w:r w:rsidRPr="006774EA">
              <w:rPr>
                <w:color w:val="000000"/>
              </w:rPr>
              <w:t xml:space="preserve"> </w:t>
            </w:r>
            <w:bookmarkStart w:id="70" w:name="paragraf-3.odsek-3.pismeno-c.oznacenie"/>
            <w:r w:rsidRPr="006774EA">
              <w:rPr>
                <w:color w:val="000000"/>
              </w:rPr>
              <w:t xml:space="preserve">c) </w:t>
            </w:r>
            <w:bookmarkStart w:id="71" w:name="paragraf-3.odsek-3.pismeno-c.text"/>
            <w:bookmarkEnd w:id="70"/>
            <w:r w:rsidRPr="006774EA">
              <w:rPr>
                <w:color w:val="000000"/>
              </w:rPr>
              <w:t xml:space="preserve">vnútorné prostredie vrátane projektovaných požiadaviek na vnútorné prostredie, </w:t>
            </w:r>
            <w:bookmarkEnd w:id="71"/>
          </w:p>
          <w:p w14:paraId="1D684FB8" w14:textId="77777777" w:rsidR="0098507D" w:rsidRPr="006774EA" w:rsidRDefault="0098507D" w:rsidP="0098507D">
            <w:pPr>
              <w:spacing w:after="0" w:line="240" w:lineRule="auto"/>
              <w:ind w:left="37" w:firstLine="23"/>
            </w:pPr>
            <w:bookmarkStart w:id="72" w:name="paragraf-3.odsek-3.pismeno-d"/>
            <w:bookmarkEnd w:id="69"/>
            <w:r w:rsidRPr="006774EA">
              <w:rPr>
                <w:color w:val="000000"/>
              </w:rPr>
              <w:t xml:space="preserve"> </w:t>
            </w:r>
            <w:bookmarkStart w:id="73" w:name="paragraf-3.odsek-3.pismeno-d.oznacenie"/>
            <w:r w:rsidRPr="006774EA">
              <w:rPr>
                <w:color w:val="000000"/>
              </w:rPr>
              <w:t xml:space="preserve">d) </w:t>
            </w:r>
            <w:bookmarkStart w:id="74" w:name="paragraf-3.odsek-3.pismeno-d.text"/>
            <w:bookmarkEnd w:id="73"/>
            <w:r w:rsidRPr="006774EA">
              <w:rPr>
                <w:color w:val="000000"/>
              </w:rPr>
              <w:t xml:space="preserve">energetické vybavenie, najmä druh, typ a výkon vykurovacieho systému a </w:t>
            </w:r>
            <w:r w:rsidRPr="006774EA">
              <w:rPr>
                <w:color w:val="000000"/>
              </w:rPr>
              <w:lastRenderedPageBreak/>
              <w:t xml:space="preserve">systém zásobovania teplou vodou a ich tepelnoizolačné charakteristiky a účinnosť, </w:t>
            </w:r>
            <w:bookmarkEnd w:id="74"/>
          </w:p>
          <w:p w14:paraId="45C705C2" w14:textId="77777777" w:rsidR="0098507D" w:rsidRPr="006774EA" w:rsidRDefault="0098507D" w:rsidP="0098507D">
            <w:pPr>
              <w:spacing w:after="0" w:line="240" w:lineRule="auto"/>
              <w:ind w:left="37" w:firstLine="23"/>
            </w:pPr>
            <w:bookmarkStart w:id="75" w:name="paragraf-3.odsek-3.pismeno-e"/>
            <w:bookmarkEnd w:id="72"/>
            <w:r w:rsidRPr="006774EA">
              <w:rPr>
                <w:color w:val="000000"/>
              </w:rPr>
              <w:t xml:space="preserve"> </w:t>
            </w:r>
            <w:bookmarkStart w:id="76" w:name="paragraf-3.odsek-3.pismeno-e.oznacenie"/>
            <w:r w:rsidRPr="006774EA">
              <w:rPr>
                <w:color w:val="000000"/>
              </w:rPr>
              <w:t xml:space="preserve">e) </w:t>
            </w:r>
            <w:bookmarkStart w:id="77" w:name="paragraf-3.odsek-3.pismeno-e.text"/>
            <w:bookmarkEnd w:id="76"/>
            <w:r w:rsidRPr="006774EA">
              <w:rPr>
                <w:color w:val="000000"/>
              </w:rPr>
              <w:t xml:space="preserve">prirodzené vetranie, najmä vplyv tepelných strát na vnútorné prostredie, </w:t>
            </w:r>
            <w:bookmarkEnd w:id="77"/>
          </w:p>
          <w:p w14:paraId="7F34BAFD" w14:textId="77777777" w:rsidR="0098507D" w:rsidRPr="006774EA" w:rsidRDefault="0098507D" w:rsidP="0098507D">
            <w:pPr>
              <w:spacing w:after="0" w:line="240" w:lineRule="auto"/>
              <w:ind w:left="37" w:firstLine="23"/>
            </w:pPr>
            <w:bookmarkStart w:id="78" w:name="paragraf-3.odsek-3.pismeno-f"/>
            <w:bookmarkEnd w:id="75"/>
            <w:r w:rsidRPr="006774EA">
              <w:rPr>
                <w:color w:val="000000"/>
              </w:rPr>
              <w:t xml:space="preserve"> </w:t>
            </w:r>
            <w:bookmarkStart w:id="79" w:name="paragraf-3.odsek-3.pismeno-f.oznacenie"/>
            <w:r w:rsidRPr="006774EA">
              <w:rPr>
                <w:color w:val="000000"/>
              </w:rPr>
              <w:t xml:space="preserve">f) </w:t>
            </w:r>
            <w:bookmarkStart w:id="80" w:name="paragraf-3.odsek-3.pismeno-f.text"/>
            <w:bookmarkEnd w:id="79"/>
            <w:r w:rsidRPr="006774EA">
              <w:rPr>
                <w:color w:val="000000"/>
              </w:rPr>
              <w:t xml:space="preserve">zabudované osvetľovacie zariadenie, najmä jeho druh, typ, vek a fyzický stav, </w:t>
            </w:r>
            <w:r w:rsidRPr="00013EF3">
              <w:rPr>
                <w:color w:val="000000"/>
              </w:rPr>
              <w:t>merný výkon a elektrický</w:t>
            </w:r>
            <w:r w:rsidRPr="006774EA">
              <w:rPr>
                <w:color w:val="000000"/>
              </w:rPr>
              <w:t xml:space="preserve"> príkon, </w:t>
            </w:r>
            <w:bookmarkEnd w:id="80"/>
          </w:p>
          <w:p w14:paraId="24F6821C" w14:textId="77777777" w:rsidR="0098507D" w:rsidRPr="006774EA" w:rsidRDefault="0098507D" w:rsidP="0098507D">
            <w:pPr>
              <w:spacing w:after="0" w:line="240" w:lineRule="auto"/>
              <w:ind w:left="37" w:firstLine="23"/>
            </w:pPr>
            <w:bookmarkStart w:id="81" w:name="paragraf-3.odsek-3.pismeno-g"/>
            <w:bookmarkEnd w:id="78"/>
            <w:r w:rsidRPr="006774EA">
              <w:rPr>
                <w:color w:val="000000"/>
              </w:rPr>
              <w:t xml:space="preserve"> </w:t>
            </w:r>
            <w:bookmarkStart w:id="82" w:name="paragraf-3.odsek-3.pismeno-g.oznacenie"/>
            <w:r w:rsidRPr="006774EA">
              <w:rPr>
                <w:color w:val="000000"/>
              </w:rPr>
              <w:t xml:space="preserve">g) </w:t>
            </w:r>
            <w:bookmarkStart w:id="83" w:name="paragraf-3.odsek-3.pismeno-g.text"/>
            <w:bookmarkEnd w:id="82"/>
            <w:r w:rsidRPr="006774EA">
              <w:rPr>
                <w:color w:val="000000"/>
              </w:rPr>
              <w:t xml:space="preserve">miestne pomery, najmä vplyv susedných budov, </w:t>
            </w:r>
            <w:bookmarkEnd w:id="83"/>
          </w:p>
          <w:p w14:paraId="1FEA2BF0" w14:textId="77777777" w:rsidR="0098507D" w:rsidRPr="006774EA" w:rsidRDefault="0098507D" w:rsidP="0098507D">
            <w:pPr>
              <w:spacing w:after="0" w:line="240" w:lineRule="auto"/>
              <w:ind w:left="37" w:firstLine="23"/>
            </w:pPr>
            <w:bookmarkStart w:id="84" w:name="paragraf-3.odsek-3.pismeno-h"/>
            <w:bookmarkEnd w:id="81"/>
            <w:r w:rsidRPr="006774EA">
              <w:rPr>
                <w:color w:val="000000"/>
              </w:rPr>
              <w:t xml:space="preserve"> </w:t>
            </w:r>
            <w:bookmarkStart w:id="85" w:name="paragraf-3.odsek-3.pismeno-h.oznacenie"/>
            <w:r w:rsidRPr="006774EA">
              <w:rPr>
                <w:color w:val="000000"/>
              </w:rPr>
              <w:t xml:space="preserve">h) </w:t>
            </w:r>
            <w:bookmarkStart w:id="86" w:name="paragraf-3.odsek-3.pismeno-h.text"/>
            <w:bookmarkEnd w:id="85"/>
            <w:r w:rsidRPr="006774EA">
              <w:rPr>
                <w:color w:val="000000"/>
              </w:rPr>
              <w:t xml:space="preserve">pasívny solárny systém a solárna ochrana, najmä tepelný zisk pre vnútorné prostredie, </w:t>
            </w:r>
            <w:bookmarkEnd w:id="86"/>
          </w:p>
          <w:p w14:paraId="75A45FC4" w14:textId="77777777" w:rsidR="0098507D" w:rsidRPr="006774EA" w:rsidRDefault="0098507D" w:rsidP="0098507D">
            <w:pPr>
              <w:spacing w:after="0" w:line="240" w:lineRule="auto"/>
              <w:ind w:left="37" w:firstLine="23"/>
            </w:pPr>
            <w:bookmarkStart w:id="87" w:name="paragraf-3.odsek-3.pismeno-i"/>
            <w:bookmarkEnd w:id="84"/>
            <w:r w:rsidRPr="006774EA">
              <w:rPr>
                <w:color w:val="000000"/>
              </w:rPr>
              <w:t xml:space="preserve"> </w:t>
            </w:r>
            <w:bookmarkStart w:id="88" w:name="paragraf-3.odsek-3.pismeno-i.oznacenie"/>
            <w:r w:rsidRPr="006774EA">
              <w:rPr>
                <w:color w:val="000000"/>
              </w:rPr>
              <w:t xml:space="preserve">i) </w:t>
            </w:r>
            <w:bookmarkStart w:id="89" w:name="paragraf-3.odsek-3.pismeno-i.text"/>
            <w:bookmarkEnd w:id="88"/>
            <w:r w:rsidRPr="006774EA">
              <w:rPr>
                <w:color w:val="000000"/>
              </w:rPr>
              <w:t xml:space="preserve">klimatizačný systém, najmä jeho druh, typ, výkon, vek a fyzický stav, </w:t>
            </w:r>
            <w:bookmarkEnd w:id="89"/>
          </w:p>
          <w:p w14:paraId="3DFACA47" w14:textId="77777777" w:rsidR="0098507D" w:rsidRPr="006774EA" w:rsidRDefault="0098507D" w:rsidP="0098507D">
            <w:pPr>
              <w:spacing w:after="0" w:line="240" w:lineRule="auto"/>
              <w:ind w:left="37" w:firstLine="23"/>
            </w:pPr>
            <w:bookmarkStart w:id="90" w:name="paragraf-3.odsek-3.pismeno-j"/>
            <w:bookmarkEnd w:id="87"/>
            <w:r w:rsidRPr="006774EA">
              <w:rPr>
                <w:color w:val="000000"/>
              </w:rPr>
              <w:t xml:space="preserve"> </w:t>
            </w:r>
            <w:bookmarkStart w:id="91" w:name="paragraf-3.odsek-3.pismeno-j.oznacenie"/>
            <w:r w:rsidRPr="006774EA">
              <w:rPr>
                <w:color w:val="000000"/>
              </w:rPr>
              <w:t xml:space="preserve">j) </w:t>
            </w:r>
            <w:bookmarkStart w:id="92" w:name="paragraf-3.odsek-3.pismeno-j.text"/>
            <w:bookmarkEnd w:id="91"/>
            <w:r w:rsidRPr="006774EA">
              <w:rPr>
                <w:color w:val="000000"/>
              </w:rPr>
              <w:t xml:space="preserve">fyzický stav budovy, </w:t>
            </w:r>
            <w:bookmarkEnd w:id="92"/>
          </w:p>
          <w:bookmarkEnd w:id="90"/>
          <w:p w14:paraId="592EEB2B" w14:textId="77777777" w:rsidR="0098507D" w:rsidRPr="006774EA" w:rsidRDefault="0098507D" w:rsidP="0098507D">
            <w:pPr>
              <w:spacing w:after="0" w:line="240" w:lineRule="auto"/>
              <w:ind w:left="37" w:firstLine="23"/>
            </w:pPr>
            <w:r w:rsidRPr="006774EA">
              <w:rPr>
                <w:color w:val="000000"/>
              </w:rPr>
              <w:t xml:space="preserve"> k) ostatné faktory, ktoré ovplyvňujú spotrebu energie v budove, najmä vplyv tepelných ziskov. </w:t>
            </w:r>
          </w:p>
          <w:p w14:paraId="7800C79B" w14:textId="77777777" w:rsidR="0098507D" w:rsidRPr="006774EA" w:rsidRDefault="0098507D" w:rsidP="0098507D">
            <w:pPr>
              <w:spacing w:after="0" w:line="240" w:lineRule="auto"/>
              <w:ind w:left="37" w:firstLine="23"/>
            </w:pPr>
            <w:bookmarkStart w:id="93" w:name="paragraf-3.odsek-4"/>
            <w:r w:rsidRPr="006774EA">
              <w:rPr>
                <w:color w:val="000000"/>
              </w:rPr>
              <w:t xml:space="preserve"> </w:t>
            </w:r>
            <w:bookmarkStart w:id="94" w:name="paragraf-3.odsek-4.oznacenie"/>
            <w:r w:rsidRPr="006774EA">
              <w:rPr>
                <w:color w:val="000000"/>
              </w:rPr>
              <w:t xml:space="preserve">(4) </w:t>
            </w:r>
            <w:bookmarkStart w:id="95" w:name="paragraf-3.odsek-4.text"/>
            <w:bookmarkEnd w:id="94"/>
            <w:r w:rsidRPr="006774EA">
              <w:rPr>
                <w:color w:val="000000"/>
              </w:rPr>
              <w:t xml:space="preserve">Výpočet musí zohľadňovať vplyv denného osvetlenia a vplyv vysokoúčinných alternatívnych systémov, a to </w:t>
            </w:r>
            <w:bookmarkEnd w:id="95"/>
          </w:p>
          <w:p w14:paraId="50F6703B" w14:textId="77777777" w:rsidR="0098507D" w:rsidRPr="006774EA" w:rsidRDefault="0098507D" w:rsidP="0098507D">
            <w:pPr>
              <w:spacing w:after="0" w:line="240" w:lineRule="auto"/>
              <w:ind w:left="37" w:firstLine="23"/>
            </w:pPr>
            <w:bookmarkStart w:id="96" w:name="paragraf-3.odsek-4.pismeno-a"/>
            <w:r w:rsidRPr="006774EA">
              <w:rPr>
                <w:color w:val="000000"/>
              </w:rPr>
              <w:t xml:space="preserve"> </w:t>
            </w:r>
            <w:bookmarkStart w:id="97" w:name="paragraf-3.odsek-4.pismeno-a.oznacenie"/>
            <w:r w:rsidRPr="006774EA">
              <w:rPr>
                <w:color w:val="000000"/>
              </w:rPr>
              <w:t xml:space="preserve">a) </w:t>
            </w:r>
            <w:bookmarkStart w:id="98" w:name="paragraf-3.odsek-4.pismeno-a.text"/>
            <w:bookmarkEnd w:id="97"/>
            <w:r w:rsidRPr="006774EA">
              <w:rPr>
                <w:color w:val="000000"/>
              </w:rPr>
              <w:t xml:space="preserve">aktívneho solárneho systému a ostatných vykurovacích systémov a elektrických systémov založených na obnoviteľných energetických zdrojoch, </w:t>
            </w:r>
            <w:bookmarkEnd w:id="98"/>
          </w:p>
          <w:p w14:paraId="193C6911" w14:textId="77777777" w:rsidR="0098507D" w:rsidRPr="006774EA" w:rsidRDefault="0098507D" w:rsidP="0098507D">
            <w:pPr>
              <w:spacing w:after="0" w:line="240" w:lineRule="auto"/>
              <w:ind w:left="37" w:firstLine="23"/>
            </w:pPr>
            <w:bookmarkStart w:id="99" w:name="paragraf-3.odsek-4.pismeno-b"/>
            <w:bookmarkEnd w:id="96"/>
            <w:r w:rsidRPr="006774EA">
              <w:rPr>
                <w:color w:val="000000"/>
              </w:rPr>
              <w:t xml:space="preserve"> </w:t>
            </w:r>
            <w:bookmarkStart w:id="100" w:name="paragraf-3.odsek-4.pismeno-b.oznacenie"/>
            <w:r w:rsidRPr="006774EA">
              <w:rPr>
                <w:color w:val="000000"/>
              </w:rPr>
              <w:t xml:space="preserve">b) </w:t>
            </w:r>
            <w:bookmarkStart w:id="101" w:name="paragraf-3.odsek-4.pismeno-b.text"/>
            <w:bookmarkEnd w:id="100"/>
            <w:r w:rsidRPr="006774EA">
              <w:rPr>
                <w:color w:val="000000"/>
              </w:rPr>
              <w:t xml:space="preserve">elektriny a tepla vyrábaných v zdroji s kombinovanou výrobou, </w:t>
            </w:r>
            <w:bookmarkEnd w:id="101"/>
          </w:p>
          <w:p w14:paraId="3D977EA7" w14:textId="77777777" w:rsidR="0098507D" w:rsidRDefault="0098507D" w:rsidP="0098507D">
            <w:pPr>
              <w:spacing w:after="0" w:line="240" w:lineRule="auto"/>
              <w:ind w:left="37" w:firstLine="23"/>
              <w:rPr>
                <w:color w:val="000000"/>
              </w:rPr>
            </w:pPr>
            <w:bookmarkStart w:id="102" w:name="paragraf-3.odsek-4.pismeno-c"/>
            <w:bookmarkEnd w:id="99"/>
            <w:r w:rsidRPr="006774EA">
              <w:rPr>
                <w:color w:val="000000"/>
              </w:rPr>
              <w:t xml:space="preserve"> </w:t>
            </w:r>
            <w:bookmarkStart w:id="103" w:name="paragraf-3.odsek-4.pismeno-c.oznacenie"/>
            <w:r w:rsidRPr="006774EA">
              <w:rPr>
                <w:color w:val="000000"/>
              </w:rPr>
              <w:t xml:space="preserve">c) </w:t>
            </w:r>
            <w:bookmarkStart w:id="104" w:name="paragraf-3.odsek-4.pismeno-c.text"/>
            <w:bookmarkEnd w:id="103"/>
            <w:r w:rsidRPr="002916AE">
              <w:rPr>
                <w:color w:val="000000"/>
              </w:rPr>
              <w:t>centralizovaného</w:t>
            </w:r>
            <w:r w:rsidRPr="002916AE" w:rsidDel="002916AE">
              <w:rPr>
                <w:color w:val="000000"/>
              </w:rPr>
              <w:t xml:space="preserve"> </w:t>
            </w:r>
            <w:r w:rsidRPr="006774EA">
              <w:rPr>
                <w:color w:val="000000"/>
              </w:rPr>
              <w:t>alebo blokového vykurovania a</w:t>
            </w:r>
            <w:r>
              <w:rPr>
                <w:color w:val="000000"/>
              </w:rPr>
              <w:t> </w:t>
            </w:r>
            <w:r w:rsidRPr="006774EA">
              <w:rPr>
                <w:color w:val="000000"/>
              </w:rPr>
              <w:t>chladenia</w:t>
            </w:r>
            <w:r>
              <w:rPr>
                <w:color w:val="000000"/>
              </w:rPr>
              <w:t>,</w:t>
            </w:r>
          </w:p>
          <w:p w14:paraId="36130B5F" w14:textId="6D445C07" w:rsidR="0098507D" w:rsidRPr="005667E7" w:rsidRDefault="0098507D" w:rsidP="0098507D">
            <w:pPr>
              <w:spacing w:after="0" w:line="240" w:lineRule="auto"/>
              <w:ind w:left="37" w:firstLine="23"/>
            </w:pPr>
            <w:r>
              <w:rPr>
                <w:color w:val="000000"/>
              </w:rPr>
              <w:t xml:space="preserve"> </w:t>
            </w:r>
            <w:r w:rsidRPr="002916AE">
              <w:rPr>
                <w:color w:val="000000"/>
              </w:rPr>
              <w:t>d) systémov uskladňovania elektrickej energie a tepelnej energie.</w:t>
            </w:r>
            <w:r w:rsidRPr="006774EA">
              <w:rPr>
                <w:color w:val="000000"/>
              </w:rPr>
              <w:t xml:space="preserve"> </w:t>
            </w:r>
            <w:bookmarkEnd w:id="93"/>
            <w:bookmarkEnd w:id="102"/>
            <w:bookmarkEnd w:id="104"/>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3A8102F" w14:textId="57CBE1AC"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311C6BF" w14:textId="77777777" w:rsidR="0098507D" w:rsidRDefault="0098507D" w:rsidP="0098507D">
            <w:pPr>
              <w:pStyle w:val="Default"/>
              <w:rPr>
                <w:sz w:val="22"/>
                <w:szCs w:val="22"/>
              </w:rPr>
            </w:pPr>
            <w:r>
              <w:rPr>
                <w:sz w:val="22"/>
                <w:szCs w:val="22"/>
              </w:rPr>
              <w:t>MD SR</w:t>
            </w:r>
          </w:p>
          <w:p w14:paraId="3181984B" w14:textId="0A37DFB0" w:rsidR="0098507D" w:rsidRPr="005667E7" w:rsidRDefault="0098507D" w:rsidP="0098507D">
            <w:pPr>
              <w:pStyle w:val="Default"/>
              <w:rPr>
                <w:sz w:val="22"/>
                <w:szCs w:val="22"/>
              </w:rPr>
            </w:pPr>
            <w:r>
              <w:rPr>
                <w:sz w:val="22"/>
                <w:szCs w:val="22"/>
              </w:rPr>
              <w:t xml:space="preserve">Podrobnosti výpočtu sú uvedené v správe k energetickému certifikátu v rozsahu podľa prílohy č. 4 </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3BC3815" w14:textId="7D8E3047"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6C0585D" w14:textId="77777777" w:rsidR="0098507D" w:rsidRPr="005667E7" w:rsidRDefault="0098507D" w:rsidP="0098507D">
            <w:pPr>
              <w:pStyle w:val="Default"/>
              <w:rPr>
                <w:sz w:val="22"/>
                <w:szCs w:val="22"/>
              </w:rPr>
            </w:pPr>
          </w:p>
        </w:tc>
      </w:tr>
      <w:tr w:rsidR="0098507D" w:rsidRPr="005667E7" w14:paraId="5C34C65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941C8EE" w14:textId="77777777" w:rsidR="0098507D" w:rsidRPr="005667E7" w:rsidRDefault="0098507D" w:rsidP="0098507D">
            <w:pPr>
              <w:pStyle w:val="Default"/>
              <w:jc w:val="right"/>
              <w:rPr>
                <w:sz w:val="22"/>
                <w:szCs w:val="22"/>
              </w:rPr>
            </w:pPr>
            <w:r w:rsidRPr="005667E7">
              <w:rPr>
                <w:sz w:val="22"/>
                <w:szCs w:val="22"/>
              </w:rPr>
              <w:lastRenderedPageBreak/>
              <w:t>V:2</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BC6331E" w14:textId="77777777" w:rsidR="0098507D" w:rsidRPr="005667E7" w:rsidRDefault="0098507D" w:rsidP="0098507D">
            <w:pPr>
              <w:pStyle w:val="Default"/>
              <w:jc w:val="both"/>
              <w:rPr>
                <w:sz w:val="22"/>
                <w:szCs w:val="22"/>
              </w:rPr>
            </w:pPr>
            <w:r w:rsidRPr="005667E7">
              <w:rPr>
                <w:sz w:val="22"/>
                <w:szCs w:val="22"/>
              </w:rPr>
              <w:t>Ak je nameraná spotreba energie základom pre výpočet energetickej hospodárnosti budov, metodika výpočtu musí byť schopná identifikovať vplyv správania užívateľov a miestnej klímy, ktorý sa nesmie premietnuť do výsledku výpočtu. Nameraná spotreba energie na účely výpočtu energetickej hospodárnosti budov, si vyžaduje odpočty aspoň v mesačných intervaloch a musí rozlišovať medzi energetickými nosičmi.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DA3EBE1" w14:textId="7CE5062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49CD261" w14:textId="39FE298E"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5897EC4" w14:textId="77777777" w:rsidR="0098507D" w:rsidRDefault="0098507D" w:rsidP="0098507D">
            <w:pPr>
              <w:pStyle w:val="Default"/>
              <w:rPr>
                <w:sz w:val="22"/>
                <w:szCs w:val="22"/>
              </w:rPr>
            </w:pPr>
            <w:r>
              <w:rPr>
                <w:sz w:val="22"/>
                <w:szCs w:val="22"/>
              </w:rPr>
              <w:t>§ 4a</w:t>
            </w:r>
          </w:p>
          <w:p w14:paraId="4E273D9D" w14:textId="74843EC9" w:rsidR="0098507D" w:rsidRDefault="0098507D" w:rsidP="0098507D">
            <w:pPr>
              <w:pStyle w:val="Default"/>
              <w:rPr>
                <w:sz w:val="22"/>
                <w:szCs w:val="22"/>
              </w:rPr>
            </w:pPr>
            <w:r>
              <w:rPr>
                <w:sz w:val="22"/>
                <w:szCs w:val="22"/>
              </w:rPr>
              <w:t>O 4</w:t>
            </w:r>
          </w:p>
          <w:p w14:paraId="1704D042" w14:textId="77777777" w:rsidR="0098507D" w:rsidRDefault="0098507D" w:rsidP="0098507D">
            <w:pPr>
              <w:pStyle w:val="Default"/>
              <w:rPr>
                <w:sz w:val="22"/>
                <w:szCs w:val="22"/>
              </w:rPr>
            </w:pPr>
          </w:p>
          <w:p w14:paraId="1D263DDB" w14:textId="77777777" w:rsidR="0098507D" w:rsidRDefault="0098507D" w:rsidP="0098507D">
            <w:pPr>
              <w:pStyle w:val="Default"/>
              <w:rPr>
                <w:sz w:val="22"/>
                <w:szCs w:val="22"/>
              </w:rPr>
            </w:pPr>
          </w:p>
          <w:p w14:paraId="6F3FC38E" w14:textId="5550F079" w:rsidR="0098507D" w:rsidRPr="005667E7" w:rsidRDefault="0098507D" w:rsidP="0098507D">
            <w:pPr>
              <w:pStyle w:val="Default"/>
              <w:rPr>
                <w:sz w:val="22"/>
                <w:szCs w:val="22"/>
              </w:rPr>
            </w:pPr>
            <w:r>
              <w:rPr>
                <w:sz w:val="22"/>
                <w:szCs w:val="22"/>
              </w:rPr>
              <w:t>O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D9436DF" w14:textId="43BD35B8" w:rsidR="0098507D" w:rsidRPr="00514303" w:rsidRDefault="0098507D" w:rsidP="0098507D">
            <w:pPr>
              <w:pStyle w:val="Default"/>
              <w:rPr>
                <w:sz w:val="22"/>
                <w:szCs w:val="22"/>
              </w:rPr>
            </w:pPr>
            <w:r>
              <w:rPr>
                <w:sz w:val="22"/>
                <w:szCs w:val="22"/>
              </w:rPr>
              <w:t>(4) </w:t>
            </w:r>
            <w:r w:rsidRPr="00514303">
              <w:rPr>
                <w:sz w:val="22"/>
                <w:szCs w:val="22"/>
              </w:rPr>
              <w:t xml:space="preserve">Prevádzkovým energetickým hodnotením je určovanie potreby energie s použitím nameranej skutočnej spotreby energie v budove. </w:t>
            </w:r>
          </w:p>
          <w:p w14:paraId="7C3E0323" w14:textId="498083EF" w:rsidR="0098507D" w:rsidRPr="005667E7" w:rsidRDefault="0098507D" w:rsidP="0098507D">
            <w:pPr>
              <w:pStyle w:val="Default"/>
              <w:rPr>
                <w:sz w:val="22"/>
                <w:szCs w:val="22"/>
              </w:rPr>
            </w:pPr>
            <w:r w:rsidRPr="00514303">
              <w:rPr>
                <w:sz w:val="22"/>
                <w:szCs w:val="22"/>
              </w:rPr>
              <w:t>(5) Výsledkom energetického hodnotenia je integrovaná energetická hospodárnosť budovy, ktorá je podkladom na zatriedenie budovy do energetickej triedy podľa § 3 ods. 7.</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20B4CEC" w14:textId="241E4B73" w:rsidR="0098507D" w:rsidRPr="005667E7" w:rsidRDefault="0098507D"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692F9A3" w14:textId="321E690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F7FBE74" w14:textId="5E2DFE0A" w:rsidR="0098507D" w:rsidRPr="005667E7" w:rsidRDefault="0098507D" w:rsidP="0098507D">
            <w:pPr>
              <w:pStyle w:val="Default"/>
              <w:rPr>
                <w:sz w:val="22"/>
                <w:szCs w:val="22"/>
              </w:rPr>
            </w:pPr>
            <w:r w:rsidRPr="006E3EAE">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2BA329F" w14:textId="77777777" w:rsidR="0098507D" w:rsidRPr="005667E7" w:rsidRDefault="0098507D" w:rsidP="0098507D">
            <w:pPr>
              <w:pStyle w:val="Default"/>
              <w:rPr>
                <w:sz w:val="22"/>
                <w:szCs w:val="22"/>
              </w:rPr>
            </w:pPr>
          </w:p>
        </w:tc>
      </w:tr>
      <w:tr w:rsidR="0098507D" w:rsidRPr="005667E7" w14:paraId="60052CE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FAADE5C" w14:textId="77777777" w:rsidR="0098507D" w:rsidRPr="005667E7" w:rsidRDefault="0098507D" w:rsidP="0098507D">
            <w:pPr>
              <w:pStyle w:val="Default"/>
              <w:jc w:val="right"/>
              <w:rPr>
                <w:sz w:val="22"/>
                <w:szCs w:val="22"/>
              </w:rPr>
            </w:pPr>
            <w:r w:rsidRPr="005667E7">
              <w:rPr>
                <w:sz w:val="22"/>
                <w:szCs w:val="22"/>
              </w:rPr>
              <w:t>V:3</w:t>
            </w:r>
          </w:p>
        </w:tc>
        <w:tc>
          <w:tcPr>
            <w:tcW w:w="3636" w:type="dxa"/>
            <w:tcBorders>
              <w:top w:val="single" w:sz="4" w:space="0" w:color="auto"/>
              <w:left w:val="single" w:sz="4" w:space="0" w:color="auto"/>
              <w:bottom w:val="single" w:sz="4" w:space="0" w:color="auto"/>
              <w:right w:val="single" w:sz="4" w:space="0" w:color="auto"/>
            </w:tcBorders>
          </w:tcPr>
          <w:p w14:paraId="092163F0" w14:textId="77777777" w:rsidR="0098507D" w:rsidRPr="005667E7" w:rsidRDefault="0098507D" w:rsidP="0098507D">
            <w:pPr>
              <w:pStyle w:val="Default"/>
              <w:jc w:val="both"/>
              <w:rPr>
                <w:sz w:val="22"/>
                <w:szCs w:val="22"/>
              </w:rPr>
            </w:pPr>
            <w:r w:rsidRPr="005667E7">
              <w:rPr>
                <w:sz w:val="22"/>
                <w:szCs w:val="22"/>
              </w:rPr>
              <w:t>Členské štáty môžu použiť nameranú spotrebu energie za bežných prevádzkových podmienok na overenie správnosti vypočítanej spotreby energie a na umožnenie porovnania medzi vypočítanou a skutočnou hospodárnosťou. Nameraná spotreba energie sa na účely overovania a porovnania môže zakladať na mesačných odpočtoch.</w:t>
            </w:r>
          </w:p>
        </w:tc>
        <w:tc>
          <w:tcPr>
            <w:tcW w:w="549" w:type="dxa"/>
            <w:tcBorders>
              <w:top w:val="single" w:sz="4" w:space="0" w:color="auto"/>
              <w:left w:val="single" w:sz="4" w:space="0" w:color="auto"/>
              <w:bottom w:val="single" w:sz="4" w:space="0" w:color="auto"/>
              <w:right w:val="single" w:sz="4" w:space="0" w:color="auto"/>
            </w:tcBorders>
          </w:tcPr>
          <w:p w14:paraId="6103B30B" w14:textId="58C0BB99"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5F8AA6D" w14:textId="728353D6" w:rsidR="0098507D" w:rsidRPr="005667E7" w:rsidRDefault="0098507D" w:rsidP="0098507D">
            <w:pPr>
              <w:pStyle w:val="Default"/>
              <w:rPr>
                <w:sz w:val="22"/>
                <w:szCs w:val="22"/>
              </w:rPr>
            </w:pPr>
            <w:r w:rsidRPr="00B46E9B">
              <w:rPr>
                <w:color w:val="auto"/>
                <w:sz w:val="22"/>
                <w:szCs w:val="22"/>
              </w:rPr>
              <w:t>Vyhláška č. 364/2012 Z. z.</w:t>
            </w:r>
          </w:p>
        </w:tc>
        <w:tc>
          <w:tcPr>
            <w:tcW w:w="817" w:type="dxa"/>
            <w:tcBorders>
              <w:top w:val="single" w:sz="4" w:space="0" w:color="auto"/>
              <w:left w:val="single" w:sz="4" w:space="0" w:color="auto"/>
              <w:bottom w:val="single" w:sz="4" w:space="0" w:color="auto"/>
              <w:right w:val="single" w:sz="4" w:space="0" w:color="auto"/>
            </w:tcBorders>
          </w:tcPr>
          <w:p w14:paraId="7BEAB5A3" w14:textId="77777777" w:rsidR="0098507D" w:rsidRDefault="0098507D" w:rsidP="0098507D">
            <w:pPr>
              <w:pStyle w:val="Default"/>
              <w:rPr>
                <w:sz w:val="22"/>
                <w:szCs w:val="22"/>
              </w:rPr>
            </w:pPr>
            <w:r>
              <w:rPr>
                <w:sz w:val="22"/>
                <w:szCs w:val="22"/>
              </w:rPr>
              <w:t>§ 2</w:t>
            </w:r>
          </w:p>
          <w:p w14:paraId="0FAEF3FD" w14:textId="6D163BFB" w:rsidR="0098507D" w:rsidRPr="005667E7" w:rsidRDefault="0098507D" w:rsidP="0098507D">
            <w:pPr>
              <w:pStyle w:val="Default"/>
              <w:rPr>
                <w:sz w:val="22"/>
                <w:szCs w:val="22"/>
              </w:rPr>
            </w:pPr>
            <w:r>
              <w:rPr>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5D2E2F6" w14:textId="6AB21E1A" w:rsidR="0098507D" w:rsidRPr="005667E7" w:rsidRDefault="0098507D" w:rsidP="0098507D">
            <w:pPr>
              <w:pStyle w:val="Default"/>
              <w:rPr>
                <w:sz w:val="22"/>
                <w:szCs w:val="22"/>
              </w:rPr>
            </w:pPr>
            <w:r>
              <w:rPr>
                <w:sz w:val="22"/>
                <w:szCs w:val="22"/>
              </w:rPr>
              <w:t xml:space="preserve">(7) </w:t>
            </w:r>
            <w:r w:rsidRPr="005C2D56">
              <w:rPr>
                <w:sz w:val="22"/>
                <w:szCs w:val="22"/>
              </w:rPr>
              <w:t>Pri prevádzkovom hodnotení sa skutočné množstvo spotrebovanej energie na vykurovanie za časové obdobie určí podľa nameraných hodnôt spotreby energie, alebo ako súčin množstva spotrebovaného energetického nosiča a jeho výhrevnosti. Výhrevnosť je pre jednotlivé energetické nosiče uvedená v prílohe č. 2.</w:t>
            </w:r>
          </w:p>
        </w:tc>
        <w:tc>
          <w:tcPr>
            <w:tcW w:w="818" w:type="dxa"/>
            <w:tcBorders>
              <w:top w:val="single" w:sz="4" w:space="0" w:color="auto"/>
              <w:left w:val="single" w:sz="4" w:space="0" w:color="auto"/>
              <w:bottom w:val="single" w:sz="4" w:space="0" w:color="auto"/>
              <w:right w:val="single" w:sz="4" w:space="0" w:color="auto"/>
            </w:tcBorders>
          </w:tcPr>
          <w:p w14:paraId="4659DE18" w14:textId="2128922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00AA19B0" w14:textId="130E24F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8A815AF" w14:textId="25779E33" w:rsidR="0098507D" w:rsidRPr="005667E7" w:rsidRDefault="0098507D" w:rsidP="0098507D">
            <w:pPr>
              <w:pStyle w:val="Default"/>
              <w:rPr>
                <w:sz w:val="22"/>
                <w:szCs w:val="22"/>
              </w:rPr>
            </w:pPr>
            <w:r w:rsidRPr="006E3EA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3549C84" w14:textId="77777777" w:rsidR="0098507D" w:rsidRPr="005667E7" w:rsidRDefault="0098507D" w:rsidP="0098507D">
            <w:pPr>
              <w:pStyle w:val="Default"/>
              <w:rPr>
                <w:sz w:val="22"/>
                <w:szCs w:val="22"/>
              </w:rPr>
            </w:pPr>
          </w:p>
        </w:tc>
      </w:tr>
      <w:tr w:rsidR="0098507D" w:rsidRPr="005667E7" w14:paraId="573DDE9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199BF21" w14:textId="77777777" w:rsidR="0098507D" w:rsidRPr="005667E7" w:rsidRDefault="0098507D" w:rsidP="0098507D">
            <w:pPr>
              <w:pStyle w:val="Default"/>
              <w:jc w:val="right"/>
              <w:rPr>
                <w:sz w:val="22"/>
                <w:szCs w:val="22"/>
              </w:rPr>
            </w:pPr>
            <w:r w:rsidRPr="005667E7">
              <w:rPr>
                <w:sz w:val="22"/>
                <w:szCs w:val="22"/>
              </w:rPr>
              <w:t>V:4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246362C" w14:textId="77777777" w:rsidR="0098507D" w:rsidRPr="005667E7" w:rsidRDefault="0098507D" w:rsidP="0098507D">
            <w:pPr>
              <w:pStyle w:val="Default"/>
              <w:jc w:val="both"/>
              <w:rPr>
                <w:sz w:val="22"/>
                <w:szCs w:val="22"/>
              </w:rPr>
            </w:pPr>
            <w:r w:rsidRPr="005667E7">
              <w:rPr>
                <w:sz w:val="22"/>
                <w:szCs w:val="22"/>
              </w:rPr>
              <w:t>Energetická hospodárnosť budovy sa vyjadruje číselným ukazovateľom spotreby primárnej energie na jednotku referenčnej podlahovej plochy za rok, v kWh/(m2.rok) na účely certifikácie energetickej hospodárnosti a aj na účely dodržiavania minimálnych požiadaviek na energetickú hospodárnosť. Metodika určenia energetickej hospodárnosti budovy musí byť transparentná a otvorená inováciám.</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A990004" w14:textId="589B131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AA25E9C" w14:textId="72F4102A" w:rsidR="0098507D" w:rsidRPr="00B46E9B" w:rsidRDefault="0098507D" w:rsidP="0098507D">
            <w:pPr>
              <w:pStyle w:val="Default"/>
              <w:rPr>
                <w:color w:val="auto"/>
                <w:sz w:val="22"/>
                <w:szCs w:val="22"/>
              </w:rPr>
            </w:pPr>
            <w:r w:rsidRPr="00B46E9B">
              <w:rPr>
                <w:color w:val="auto"/>
                <w:sz w:val="22"/>
                <w:szCs w:val="22"/>
              </w:rPr>
              <w:t>Vyhláška č. 364/2012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B22DD3F" w14:textId="77777777" w:rsidR="0098507D" w:rsidRPr="00B46E9B" w:rsidRDefault="0098507D" w:rsidP="0098507D">
            <w:pPr>
              <w:pStyle w:val="Default"/>
              <w:rPr>
                <w:color w:val="auto"/>
                <w:sz w:val="22"/>
                <w:szCs w:val="22"/>
              </w:rPr>
            </w:pPr>
            <w:r w:rsidRPr="00B46E9B">
              <w:rPr>
                <w:color w:val="auto"/>
                <w:sz w:val="22"/>
                <w:szCs w:val="22"/>
              </w:rPr>
              <w:t>§ 1</w:t>
            </w:r>
          </w:p>
          <w:p w14:paraId="4214799D" w14:textId="65D97065" w:rsidR="0098507D" w:rsidRPr="00B46E9B" w:rsidRDefault="0098507D" w:rsidP="0098507D">
            <w:pPr>
              <w:pStyle w:val="Default"/>
              <w:rPr>
                <w:color w:val="auto"/>
                <w:sz w:val="22"/>
                <w:szCs w:val="22"/>
              </w:rPr>
            </w:pPr>
            <w:r w:rsidRPr="00B46E9B">
              <w:rPr>
                <w:color w:val="auto"/>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68A4817" w14:textId="517FD885" w:rsidR="0098507D" w:rsidRPr="00B46E9B" w:rsidRDefault="0098507D" w:rsidP="0098507D">
            <w:pPr>
              <w:pStyle w:val="Default"/>
              <w:rPr>
                <w:color w:val="auto"/>
                <w:sz w:val="22"/>
                <w:szCs w:val="22"/>
              </w:rPr>
            </w:pPr>
            <w:r w:rsidRPr="00B46E9B">
              <w:rPr>
                <w:color w:val="auto"/>
                <w:sz w:val="22"/>
                <w:szCs w:val="22"/>
              </w:rPr>
              <w:t>(3) Potreba energie určená pre jednotlivé miesta spotreby energie, celková potreba energie budovy a primárna energia (§ 3 ods. 2 zákona) sú číselnými údajmi v kWh/m</w:t>
            </w:r>
            <w:r w:rsidRPr="00B46E9B">
              <w:rPr>
                <w:color w:val="auto"/>
                <w:sz w:val="22"/>
                <w:szCs w:val="22"/>
                <w:vertAlign w:val="superscript"/>
              </w:rPr>
              <w:t>2</w:t>
            </w:r>
            <w:r w:rsidRPr="00B46E9B">
              <w:rPr>
                <w:color w:val="auto"/>
                <w:sz w:val="22"/>
                <w:szCs w:val="22"/>
              </w:rPr>
              <w:t xml:space="preserve"> celkovej podlahovej plochy budovy za jeden rok. Zistené hodnoty sa na účel zatriedenia budovy do energetickej triedy podľa § 3 ods. 7 zákona zaokrúhľujú na najbližšie celé číslo podľa pravidiel matematického zaokrúhľovania.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1FC5BD8" w14:textId="50554C9F" w:rsidR="0098507D" w:rsidRPr="005667E7" w:rsidRDefault="0098507D"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95C3DDD" w14:textId="0877171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2BE43AB" w14:textId="0ACAB0F1" w:rsidR="0098507D" w:rsidRPr="005667E7" w:rsidRDefault="0098507D" w:rsidP="0098507D">
            <w:pPr>
              <w:pStyle w:val="Default"/>
              <w:rPr>
                <w:sz w:val="22"/>
                <w:szCs w:val="22"/>
              </w:rPr>
            </w:pPr>
            <w:r w:rsidRPr="00FC38C5">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836BEAE" w14:textId="77777777" w:rsidR="0098507D" w:rsidRPr="005667E7" w:rsidRDefault="0098507D" w:rsidP="0098507D">
            <w:pPr>
              <w:pStyle w:val="Default"/>
              <w:rPr>
                <w:sz w:val="22"/>
                <w:szCs w:val="22"/>
              </w:rPr>
            </w:pPr>
          </w:p>
        </w:tc>
      </w:tr>
      <w:tr w:rsidR="0098507D" w:rsidRPr="005667E7" w14:paraId="7A0A239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B914EB2" w14:textId="77777777" w:rsidR="0098507D" w:rsidRPr="005667E7" w:rsidRDefault="0098507D" w:rsidP="0098507D">
            <w:pPr>
              <w:pStyle w:val="Default"/>
              <w:jc w:val="right"/>
              <w:rPr>
                <w:sz w:val="22"/>
                <w:szCs w:val="22"/>
              </w:rPr>
            </w:pPr>
            <w:r w:rsidRPr="005667E7">
              <w:rPr>
                <w:sz w:val="22"/>
                <w:szCs w:val="22"/>
              </w:rPr>
              <w:lastRenderedPageBreak/>
              <w:t>V:5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0850EEF" w14:textId="77777777" w:rsidR="0098507D" w:rsidRPr="005667E7" w:rsidRDefault="0098507D" w:rsidP="0098507D">
            <w:pPr>
              <w:pStyle w:val="Default"/>
              <w:jc w:val="both"/>
              <w:rPr>
                <w:sz w:val="22"/>
                <w:szCs w:val="22"/>
              </w:rPr>
            </w:pPr>
            <w:r w:rsidRPr="005667E7">
              <w:rPr>
                <w:sz w:val="22"/>
                <w:szCs w:val="22"/>
              </w:rPr>
              <w:t>Členské štáty opíšu svoju vnútroštátnu metodiku výpočtu vychádzajúcu z prílohy A hlavných Európskych noriem týkajúcich sa energetickej hospodárnosti budov, a to (EN) ISO 52000-1, (EN) ISO 52003-1, (EN) ISO 52010-1, (EN) ISO 52016-1, (EN) ISO 52018-1, (EN) ISO 52120-1, EN 16798-1 a EN 17423 alebo nahrádzajúcich dokumentov. Toto ustanovenie nepredstavuje právnu kodifikáciu týchto noriem.</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B9A9B7F" w14:textId="02A33133"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54C4B93" w14:textId="73246493" w:rsidR="0098507D" w:rsidRPr="005667E7" w:rsidRDefault="0098507D" w:rsidP="0098507D">
            <w:pPr>
              <w:pStyle w:val="Default"/>
              <w:rPr>
                <w:sz w:val="22"/>
                <w:szCs w:val="22"/>
              </w:rPr>
            </w:pPr>
            <w:r>
              <w:rPr>
                <w:sz w:val="22"/>
                <w:szCs w:val="22"/>
              </w:rPr>
              <w:t>Vyhláška č. 364/2012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AFC2A94" w14:textId="540460C1"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6FA6A59" w14:textId="6A8BA386" w:rsidR="0098507D" w:rsidRPr="005667E7" w:rsidRDefault="0098507D" w:rsidP="0098507D">
            <w:pPr>
              <w:pStyle w:val="Default"/>
              <w:rPr>
                <w:sz w:val="22"/>
                <w:szCs w:val="22"/>
              </w:rPr>
            </w:pPr>
            <w:r>
              <w:rPr>
                <w:sz w:val="22"/>
                <w:szCs w:val="22"/>
              </w:rPr>
              <w:t>Celé znenie vyhlášky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FCEB877" w14:textId="47D0D8B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1540BA9" w14:textId="77777777" w:rsidR="0098507D" w:rsidRDefault="0098507D" w:rsidP="0098507D">
            <w:pPr>
              <w:pStyle w:val="Default"/>
              <w:rPr>
                <w:sz w:val="22"/>
                <w:szCs w:val="22"/>
              </w:rPr>
            </w:pPr>
            <w:r>
              <w:rPr>
                <w:sz w:val="22"/>
                <w:szCs w:val="22"/>
              </w:rPr>
              <w:t>MD SR</w:t>
            </w:r>
          </w:p>
          <w:p w14:paraId="288788CB" w14:textId="64968474" w:rsidR="0098507D" w:rsidRPr="005667E7" w:rsidRDefault="0098507D" w:rsidP="0098507D">
            <w:pPr>
              <w:pStyle w:val="Default"/>
              <w:rPr>
                <w:sz w:val="22"/>
                <w:szCs w:val="22"/>
              </w:rPr>
            </w:pPr>
            <w:r>
              <w:rPr>
                <w:sz w:val="22"/>
                <w:szCs w:val="22"/>
              </w:rPr>
              <w:t>Metodika výpočtu je vo vyhláške č. 364/2012 Z. z.</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297AC3C" w14:textId="1CF2C23A" w:rsidR="0098507D" w:rsidRPr="005667E7" w:rsidRDefault="0098507D" w:rsidP="0098507D">
            <w:pPr>
              <w:pStyle w:val="Default"/>
              <w:rPr>
                <w:sz w:val="22"/>
                <w:szCs w:val="22"/>
              </w:rPr>
            </w:pPr>
            <w:r w:rsidRPr="00FC38C5">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FB7677E" w14:textId="77777777" w:rsidR="0098507D" w:rsidRPr="005667E7" w:rsidRDefault="0098507D" w:rsidP="0098507D">
            <w:pPr>
              <w:pStyle w:val="Default"/>
              <w:rPr>
                <w:sz w:val="22"/>
                <w:szCs w:val="22"/>
              </w:rPr>
            </w:pPr>
          </w:p>
        </w:tc>
      </w:tr>
      <w:tr w:rsidR="0098507D" w:rsidRPr="005667E7" w14:paraId="0606091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052BE1" w14:textId="77777777" w:rsidR="0098507D" w:rsidRPr="005667E7" w:rsidRDefault="0098507D" w:rsidP="0098507D">
            <w:pPr>
              <w:pStyle w:val="Default"/>
              <w:jc w:val="right"/>
              <w:rPr>
                <w:sz w:val="22"/>
                <w:szCs w:val="22"/>
              </w:rPr>
            </w:pPr>
            <w:r w:rsidRPr="005667E7">
              <w:rPr>
                <w:sz w:val="22"/>
                <w:szCs w:val="22"/>
              </w:rPr>
              <w:t>V:6</w:t>
            </w:r>
          </w:p>
        </w:tc>
        <w:tc>
          <w:tcPr>
            <w:tcW w:w="363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713BAB" w14:textId="77777777" w:rsidR="0098507D" w:rsidRPr="005667E7" w:rsidRDefault="0098507D" w:rsidP="0098507D">
            <w:pPr>
              <w:pStyle w:val="Default"/>
              <w:jc w:val="both"/>
              <w:rPr>
                <w:sz w:val="22"/>
                <w:szCs w:val="22"/>
              </w:rPr>
            </w:pPr>
            <w:r w:rsidRPr="005667E7">
              <w:rPr>
                <w:sz w:val="22"/>
                <w:szCs w:val="22"/>
              </w:rPr>
              <w:t>Členské štáty prijmú potrebné opatrenia na zabezpečenie toho, aby v prípade, že sú budovy zásobované systémami centralizovaného zásobovania teplom alebo chladom, boli výhody takejto dodávky uznané a zohľadnené v metodike výpočtu, najmä podiel energie z obnoviteľných zdrojov, prostredníctvom jednotlivo certifikovaných alebo uznaných faktorov primárnej energie.</w:t>
            </w:r>
          </w:p>
        </w:tc>
        <w:tc>
          <w:tcPr>
            <w:tcW w:w="5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0ADC5F" w14:textId="04F1AC6B" w:rsidR="0098507D" w:rsidRPr="00B46E9B" w:rsidRDefault="0098507D" w:rsidP="0098507D">
            <w:pPr>
              <w:pStyle w:val="Default"/>
              <w:rPr>
                <w:color w:val="auto"/>
                <w:sz w:val="22"/>
                <w:szCs w:val="22"/>
              </w:rPr>
            </w:pPr>
            <w:r>
              <w:rPr>
                <w:color w:val="auto"/>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5B50CC5" w14:textId="30829FA3" w:rsidR="0098507D" w:rsidRPr="00B46E9B" w:rsidRDefault="0098507D" w:rsidP="0098507D">
            <w:pPr>
              <w:pStyle w:val="Default"/>
              <w:rPr>
                <w:color w:val="auto"/>
                <w:sz w:val="22"/>
                <w:szCs w:val="22"/>
              </w:rPr>
            </w:pPr>
            <w:r w:rsidRPr="00B46E9B">
              <w:rPr>
                <w:color w:val="auto"/>
                <w:sz w:val="22"/>
                <w:szCs w:val="22"/>
              </w:rPr>
              <w:t>Vyhláška č. 308/2016 Z. z.</w:t>
            </w:r>
          </w:p>
        </w:tc>
        <w:tc>
          <w:tcPr>
            <w:tcW w:w="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492026C" w14:textId="77777777" w:rsidR="0098507D" w:rsidRDefault="0098507D" w:rsidP="0098507D">
            <w:pPr>
              <w:pStyle w:val="Default"/>
              <w:rPr>
                <w:sz w:val="22"/>
                <w:szCs w:val="22"/>
              </w:rPr>
            </w:pPr>
            <w:r>
              <w:rPr>
                <w:sz w:val="22"/>
                <w:szCs w:val="22"/>
              </w:rPr>
              <w:t>§ 1</w:t>
            </w:r>
          </w:p>
          <w:p w14:paraId="0DB79665" w14:textId="73619688" w:rsidR="0098507D" w:rsidRPr="005667E7" w:rsidRDefault="0098507D" w:rsidP="0098507D">
            <w:pPr>
              <w:pStyle w:val="Default"/>
              <w:rPr>
                <w:sz w:val="22"/>
                <w:szCs w:val="22"/>
              </w:rPr>
            </w:pPr>
            <w:r>
              <w:rPr>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7115657" w14:textId="42202596" w:rsidR="0098507D" w:rsidRPr="005667E7" w:rsidRDefault="0098507D" w:rsidP="0098507D">
            <w:pPr>
              <w:pStyle w:val="Default"/>
              <w:rPr>
                <w:sz w:val="22"/>
                <w:szCs w:val="22"/>
              </w:rPr>
            </w:pPr>
            <w:r>
              <w:rPr>
                <w:sz w:val="22"/>
                <w:szCs w:val="22"/>
              </w:rPr>
              <w:t>(1) </w:t>
            </w:r>
            <w:r w:rsidRPr="00075D43">
              <w:rPr>
                <w:sz w:val="22"/>
                <w:szCs w:val="22"/>
              </w:rPr>
              <w:t>Pre teplo dodávané zo systému centralizovaného zásobovania teplom sa faktor primárnej energie systému centralizovaného zásobovania teplom (ďalej len „faktor primárnej energie“) vypočíta podľa prílohy č. 1.</w:t>
            </w:r>
          </w:p>
        </w:tc>
        <w:tc>
          <w:tcPr>
            <w:tcW w:w="8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F2A238B" w14:textId="6269813A"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EEA77F" w14:textId="77777777" w:rsidR="0098507D" w:rsidRDefault="0098507D" w:rsidP="0098507D">
            <w:pPr>
              <w:pStyle w:val="Default"/>
              <w:rPr>
                <w:sz w:val="22"/>
                <w:szCs w:val="22"/>
              </w:rPr>
            </w:pPr>
            <w:r>
              <w:rPr>
                <w:sz w:val="22"/>
                <w:szCs w:val="22"/>
              </w:rPr>
              <w:t>MH SR</w:t>
            </w:r>
          </w:p>
          <w:p w14:paraId="69B1931F" w14:textId="0773961A" w:rsidR="0098507D" w:rsidRDefault="0098507D" w:rsidP="0098507D">
            <w:pPr>
              <w:pStyle w:val="Default"/>
              <w:rPr>
                <w:sz w:val="22"/>
                <w:szCs w:val="22"/>
              </w:rPr>
            </w:pPr>
            <w:r>
              <w:rPr>
                <w:sz w:val="22"/>
                <w:szCs w:val="22"/>
              </w:rPr>
              <w:t>Spôsob výpočtu je uvedený v prílohe č</w:t>
            </w:r>
            <w:r w:rsidR="005A7BBF">
              <w:rPr>
                <w:sz w:val="22"/>
                <w:szCs w:val="22"/>
              </w:rPr>
              <w:t>.</w:t>
            </w:r>
            <w:r>
              <w:rPr>
                <w:sz w:val="22"/>
                <w:szCs w:val="22"/>
              </w:rPr>
              <w:t xml:space="preserve">1 so zohľadnením konkrétnych faktorov podľa </w:t>
            </w:r>
          </w:p>
          <w:p w14:paraId="1EA26078" w14:textId="0DD0695E" w:rsidR="0098507D" w:rsidRPr="005667E7" w:rsidRDefault="0098507D" w:rsidP="0098507D">
            <w:pPr>
              <w:pStyle w:val="Default"/>
              <w:rPr>
                <w:sz w:val="22"/>
                <w:szCs w:val="22"/>
              </w:rPr>
            </w:pPr>
            <w:r w:rsidRPr="001C5765">
              <w:rPr>
                <w:sz w:val="22"/>
                <w:szCs w:val="22"/>
              </w:rPr>
              <w:t>Tabuľk</w:t>
            </w:r>
            <w:r>
              <w:rPr>
                <w:sz w:val="22"/>
                <w:szCs w:val="22"/>
              </w:rPr>
              <w:t>y</w:t>
            </w:r>
            <w:r w:rsidRPr="001C5765">
              <w:rPr>
                <w:sz w:val="22"/>
                <w:szCs w:val="22"/>
              </w:rPr>
              <w:t>:</w:t>
            </w:r>
            <w:r>
              <w:rPr>
                <w:sz w:val="22"/>
                <w:szCs w:val="22"/>
              </w:rPr>
              <w:t xml:space="preserve"> </w:t>
            </w:r>
            <w:r w:rsidRPr="001C5765">
              <w:rPr>
                <w:sz w:val="22"/>
                <w:szCs w:val="22"/>
              </w:rPr>
              <w:t>Združený</w:t>
            </w:r>
            <w:r>
              <w:rPr>
                <w:sz w:val="22"/>
                <w:szCs w:val="22"/>
              </w:rPr>
              <w:t xml:space="preserve"> </w:t>
            </w:r>
            <w:r w:rsidRPr="001C5765">
              <w:rPr>
                <w:sz w:val="22"/>
                <w:szCs w:val="22"/>
              </w:rPr>
              <w:t>faktor</w:t>
            </w:r>
            <w:r>
              <w:rPr>
                <w:sz w:val="22"/>
                <w:szCs w:val="22"/>
              </w:rPr>
              <w:t xml:space="preserve"> </w:t>
            </w:r>
            <w:r w:rsidRPr="001C5765">
              <w:rPr>
                <w:sz w:val="22"/>
                <w:szCs w:val="22"/>
              </w:rPr>
              <w:t>primárnej</w:t>
            </w:r>
            <w:r>
              <w:rPr>
                <w:sz w:val="22"/>
                <w:szCs w:val="22"/>
              </w:rPr>
              <w:t xml:space="preserve"> energie a f</w:t>
            </w:r>
            <w:r w:rsidRPr="001C5765">
              <w:rPr>
                <w:sz w:val="22"/>
                <w:szCs w:val="22"/>
              </w:rPr>
              <w:t>aktor</w:t>
            </w:r>
            <w:r>
              <w:rPr>
                <w:sz w:val="22"/>
                <w:szCs w:val="22"/>
              </w:rPr>
              <w:t xml:space="preserve"> </w:t>
            </w:r>
            <w:r w:rsidRPr="001C5765">
              <w:rPr>
                <w:sz w:val="22"/>
                <w:szCs w:val="22"/>
              </w:rPr>
              <w:t>emisií</w:t>
            </w:r>
            <w:r w:rsidR="005A7BBF">
              <w:rPr>
                <w:sz w:val="22"/>
                <w:szCs w:val="22"/>
              </w:rPr>
              <w:t xml:space="preserve"> </w:t>
            </w:r>
            <w:r w:rsidRPr="001C5765">
              <w:rPr>
                <w:sz w:val="22"/>
                <w:szCs w:val="22"/>
              </w:rPr>
              <w:t>CO</w:t>
            </w:r>
            <w:r w:rsidRPr="005A7BBF">
              <w:rPr>
                <w:sz w:val="22"/>
                <w:szCs w:val="22"/>
                <w:vertAlign w:val="subscript"/>
              </w:rPr>
              <w:t>2</w:t>
            </w:r>
          </w:p>
        </w:tc>
        <w:tc>
          <w:tcPr>
            <w:tcW w:w="12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5B8E52" w14:textId="2811F926" w:rsidR="0098507D" w:rsidRPr="005667E7" w:rsidRDefault="0098507D" w:rsidP="0098507D">
            <w:pPr>
              <w:pStyle w:val="Default"/>
              <w:rPr>
                <w:sz w:val="22"/>
                <w:szCs w:val="22"/>
              </w:rPr>
            </w:pPr>
            <w:r w:rsidRPr="00FC38C5">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6FB882" w14:textId="77777777" w:rsidR="0098507D" w:rsidRPr="005667E7" w:rsidRDefault="0098507D" w:rsidP="0098507D">
            <w:pPr>
              <w:pStyle w:val="Default"/>
              <w:rPr>
                <w:sz w:val="22"/>
                <w:szCs w:val="22"/>
              </w:rPr>
            </w:pPr>
          </w:p>
        </w:tc>
      </w:tr>
      <w:tr w:rsidR="0098507D" w:rsidRPr="005667E7" w14:paraId="5D61C2A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097F4ED" w14:textId="77777777" w:rsidR="0098507D" w:rsidRPr="005667E7" w:rsidRDefault="0098507D" w:rsidP="0098507D">
            <w:pPr>
              <w:pStyle w:val="Default"/>
              <w:rPr>
                <w:sz w:val="22"/>
                <w:szCs w:val="22"/>
              </w:rPr>
            </w:pPr>
            <w:r w:rsidRPr="005667E7">
              <w:rPr>
                <w:sz w:val="22"/>
                <w:szCs w:val="22"/>
              </w:rPr>
              <w:t>O:2</w:t>
            </w:r>
          </w:p>
          <w:p w14:paraId="509BF0B4" w14:textId="77777777" w:rsidR="0098507D" w:rsidRPr="005667E7" w:rsidRDefault="0098507D" w:rsidP="0098507D">
            <w:pPr>
              <w:pStyle w:val="Default"/>
              <w:jc w:val="right"/>
              <w:rPr>
                <w:sz w:val="22"/>
                <w:szCs w:val="22"/>
              </w:rPr>
            </w:pPr>
            <w:r w:rsidRPr="005667E7">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96E039C" w14:textId="77777777" w:rsidR="0098507D" w:rsidRPr="005667E7" w:rsidRDefault="0098507D" w:rsidP="0098507D">
            <w:pPr>
              <w:autoSpaceDE w:val="0"/>
              <w:autoSpaceDN w:val="0"/>
              <w:adjustRightInd w:val="0"/>
              <w:spacing w:after="0" w:line="240" w:lineRule="auto"/>
              <w:jc w:val="both"/>
              <w:rPr>
                <w:rFonts w:cs="Times New Roman"/>
                <w:color w:val="000000"/>
              </w:rPr>
            </w:pPr>
            <w:r w:rsidRPr="005667E7">
              <w:rPr>
                <w:rFonts w:cs="Times New Roman"/>
                <w:color w:val="000000"/>
              </w:rPr>
              <w:t xml:space="preserve">Energetické potreby a spotreba energie na vykurovanie priestoru, chladenie priestoru, prípravu teplej vody, vetranie, osvetlenie a ďalšie technické systémy budov sa vypočítajú pomocou </w:t>
            </w:r>
            <w:r w:rsidRPr="005667E7">
              <w:rPr>
                <w:rFonts w:cs="Times New Roman"/>
                <w:color w:val="000000"/>
              </w:rPr>
              <w:lastRenderedPageBreak/>
              <w:t>mesačných, hodinových alebo kratších než hodinových výpočtových intervalov, aby sa zohľadnili rôzne podmienky, ktoré významne ovplyvňujú prevádzku a hospodárnosť systému a podmienky vnútorného prostredia, a s optimalizovali úrovne zdravia, kvality vnútorného vzduchu, vrátane úrovne pohodlia, ktoré vymedzujú členské štáty na národnej alebo regionálnej úrovni.</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C8D1F75" w14:textId="7B12EE30"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47D480D" w14:textId="683C7E22" w:rsidR="0098507D" w:rsidRDefault="005A7BBF" w:rsidP="0098507D">
            <w:pPr>
              <w:pStyle w:val="Default"/>
              <w:rPr>
                <w:color w:val="auto"/>
                <w:sz w:val="22"/>
                <w:szCs w:val="22"/>
              </w:rPr>
            </w:pPr>
            <w:r>
              <w:rPr>
                <w:color w:val="auto"/>
                <w:sz w:val="22"/>
                <w:szCs w:val="22"/>
              </w:rPr>
              <w:t>V</w:t>
            </w:r>
            <w:r w:rsidR="0098507D" w:rsidRPr="00B46E9B">
              <w:rPr>
                <w:color w:val="auto"/>
                <w:sz w:val="22"/>
                <w:szCs w:val="22"/>
              </w:rPr>
              <w:t>yhlášk</w:t>
            </w:r>
            <w:r w:rsidR="0098507D">
              <w:rPr>
                <w:color w:val="auto"/>
                <w:sz w:val="22"/>
                <w:szCs w:val="22"/>
              </w:rPr>
              <w:t>a</w:t>
            </w:r>
            <w:r w:rsidR="0098507D" w:rsidRPr="00B46E9B">
              <w:rPr>
                <w:color w:val="auto"/>
                <w:sz w:val="22"/>
                <w:szCs w:val="22"/>
              </w:rPr>
              <w:t xml:space="preserve"> č. 364/2012 Z. z.</w:t>
            </w:r>
          </w:p>
          <w:p w14:paraId="2CFCB6A7" w14:textId="7D724991"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0F0AC4A" w14:textId="77777777" w:rsidR="0098507D" w:rsidRDefault="0098507D" w:rsidP="0098507D">
            <w:pPr>
              <w:pStyle w:val="Default"/>
              <w:rPr>
                <w:color w:val="auto"/>
                <w:sz w:val="22"/>
                <w:szCs w:val="22"/>
              </w:rPr>
            </w:pPr>
            <w:r w:rsidRPr="00B46E9B">
              <w:rPr>
                <w:color w:val="auto"/>
                <w:sz w:val="22"/>
                <w:szCs w:val="22"/>
              </w:rPr>
              <w:t>Príloha č. 1</w:t>
            </w:r>
          </w:p>
          <w:p w14:paraId="07EA3267" w14:textId="77777777" w:rsidR="0098507D" w:rsidRDefault="0098507D" w:rsidP="0098507D">
            <w:pPr>
              <w:pStyle w:val="Default"/>
              <w:rPr>
                <w:color w:val="auto"/>
                <w:sz w:val="22"/>
                <w:szCs w:val="22"/>
              </w:rPr>
            </w:pPr>
          </w:p>
          <w:p w14:paraId="70314C0E" w14:textId="77777777" w:rsidR="0098507D" w:rsidRDefault="0098507D" w:rsidP="0098507D">
            <w:pPr>
              <w:pStyle w:val="Default"/>
              <w:rPr>
                <w:color w:val="auto"/>
                <w:sz w:val="22"/>
                <w:szCs w:val="22"/>
              </w:rPr>
            </w:pPr>
          </w:p>
          <w:p w14:paraId="54737552" w14:textId="77777777" w:rsidR="0098507D" w:rsidRDefault="0098507D" w:rsidP="0098507D">
            <w:pPr>
              <w:pStyle w:val="Default"/>
              <w:rPr>
                <w:color w:val="auto"/>
                <w:sz w:val="22"/>
                <w:szCs w:val="22"/>
              </w:rPr>
            </w:pPr>
          </w:p>
          <w:p w14:paraId="31A585F3" w14:textId="77777777" w:rsidR="0098507D" w:rsidRDefault="0098507D" w:rsidP="0098507D">
            <w:pPr>
              <w:pStyle w:val="Default"/>
              <w:rPr>
                <w:sz w:val="22"/>
                <w:szCs w:val="22"/>
              </w:rPr>
            </w:pPr>
            <w:r w:rsidRPr="00B46E9B">
              <w:rPr>
                <w:sz w:val="22"/>
                <w:szCs w:val="22"/>
              </w:rPr>
              <w:lastRenderedPageBreak/>
              <w:t>Príloha</w:t>
            </w:r>
            <w:r>
              <w:rPr>
                <w:sz w:val="22"/>
                <w:szCs w:val="22"/>
              </w:rPr>
              <w:t xml:space="preserve"> č. 3 </w:t>
            </w:r>
          </w:p>
          <w:p w14:paraId="5E889F23" w14:textId="77777777" w:rsidR="0098507D" w:rsidRDefault="0098507D" w:rsidP="0098507D">
            <w:pPr>
              <w:pStyle w:val="Default"/>
              <w:rPr>
                <w:sz w:val="22"/>
                <w:szCs w:val="22"/>
              </w:rPr>
            </w:pPr>
          </w:p>
          <w:p w14:paraId="19464C20" w14:textId="77777777" w:rsidR="00BB35CA" w:rsidRDefault="00BB35CA" w:rsidP="0098507D">
            <w:pPr>
              <w:pStyle w:val="Default"/>
              <w:rPr>
                <w:sz w:val="22"/>
                <w:szCs w:val="22"/>
              </w:rPr>
            </w:pPr>
          </w:p>
          <w:p w14:paraId="2E5B15E3" w14:textId="77777777" w:rsidR="00BB35CA" w:rsidRDefault="00BB35CA" w:rsidP="0098507D">
            <w:pPr>
              <w:pStyle w:val="Default"/>
              <w:rPr>
                <w:sz w:val="22"/>
                <w:szCs w:val="22"/>
              </w:rPr>
            </w:pPr>
          </w:p>
          <w:p w14:paraId="5805CBF2" w14:textId="77777777" w:rsidR="00BB35CA" w:rsidRDefault="00BB35CA" w:rsidP="0098507D">
            <w:pPr>
              <w:pStyle w:val="Default"/>
              <w:rPr>
                <w:sz w:val="22"/>
                <w:szCs w:val="22"/>
              </w:rPr>
            </w:pPr>
          </w:p>
          <w:p w14:paraId="21F08B12" w14:textId="77777777" w:rsidR="00BB35CA" w:rsidRDefault="00BB35CA" w:rsidP="0098507D">
            <w:pPr>
              <w:pStyle w:val="Default"/>
              <w:rPr>
                <w:sz w:val="22"/>
                <w:szCs w:val="22"/>
              </w:rPr>
            </w:pPr>
          </w:p>
          <w:p w14:paraId="229B1FC8" w14:textId="77777777" w:rsidR="00BB35CA" w:rsidRDefault="00BB35CA" w:rsidP="0098507D">
            <w:pPr>
              <w:pStyle w:val="Default"/>
              <w:rPr>
                <w:sz w:val="22"/>
                <w:szCs w:val="22"/>
              </w:rPr>
            </w:pPr>
          </w:p>
          <w:p w14:paraId="5FEEFA59" w14:textId="77777777" w:rsidR="00BB35CA" w:rsidRDefault="00BB35CA" w:rsidP="0098507D">
            <w:pPr>
              <w:pStyle w:val="Default"/>
              <w:rPr>
                <w:sz w:val="22"/>
                <w:szCs w:val="22"/>
              </w:rPr>
            </w:pPr>
          </w:p>
          <w:p w14:paraId="6BE67763" w14:textId="77777777" w:rsidR="00BB35CA" w:rsidRDefault="00BB35CA" w:rsidP="0098507D">
            <w:pPr>
              <w:pStyle w:val="Default"/>
              <w:rPr>
                <w:sz w:val="22"/>
                <w:szCs w:val="22"/>
              </w:rPr>
            </w:pPr>
          </w:p>
          <w:p w14:paraId="23BF87D9" w14:textId="77777777" w:rsidR="00BB35CA" w:rsidRDefault="00BB35CA" w:rsidP="0098507D">
            <w:pPr>
              <w:pStyle w:val="Default"/>
              <w:rPr>
                <w:sz w:val="22"/>
                <w:szCs w:val="22"/>
              </w:rPr>
            </w:pPr>
          </w:p>
          <w:p w14:paraId="49EB3230" w14:textId="77777777" w:rsidR="00BB35CA" w:rsidRDefault="00BB35CA" w:rsidP="0098507D">
            <w:pPr>
              <w:pStyle w:val="Default"/>
              <w:rPr>
                <w:sz w:val="22"/>
                <w:szCs w:val="22"/>
              </w:rPr>
            </w:pPr>
          </w:p>
          <w:p w14:paraId="11E6E60C" w14:textId="77777777" w:rsidR="00BB35CA" w:rsidRDefault="00BB35CA" w:rsidP="0098507D">
            <w:pPr>
              <w:pStyle w:val="Default"/>
              <w:rPr>
                <w:sz w:val="22"/>
                <w:szCs w:val="22"/>
              </w:rPr>
            </w:pPr>
          </w:p>
          <w:p w14:paraId="798598CE" w14:textId="77777777" w:rsidR="00BB35CA" w:rsidRDefault="00BB35CA" w:rsidP="0098507D">
            <w:pPr>
              <w:pStyle w:val="Default"/>
              <w:rPr>
                <w:sz w:val="22"/>
                <w:szCs w:val="22"/>
              </w:rPr>
            </w:pPr>
          </w:p>
          <w:p w14:paraId="611219AB" w14:textId="77777777" w:rsidR="00BB35CA" w:rsidRDefault="00BB35CA" w:rsidP="0098507D">
            <w:pPr>
              <w:pStyle w:val="Default"/>
              <w:rPr>
                <w:sz w:val="22"/>
                <w:szCs w:val="22"/>
              </w:rPr>
            </w:pPr>
          </w:p>
          <w:p w14:paraId="31A6C3A3" w14:textId="77777777" w:rsidR="00BB35CA" w:rsidRDefault="00BB35CA" w:rsidP="0098507D">
            <w:pPr>
              <w:pStyle w:val="Default"/>
              <w:rPr>
                <w:sz w:val="22"/>
                <w:szCs w:val="22"/>
              </w:rPr>
            </w:pPr>
          </w:p>
          <w:p w14:paraId="4C448C2B" w14:textId="77777777" w:rsidR="00BB35CA" w:rsidRDefault="00BB35CA" w:rsidP="0098507D">
            <w:pPr>
              <w:pStyle w:val="Default"/>
              <w:rPr>
                <w:sz w:val="22"/>
                <w:szCs w:val="22"/>
              </w:rPr>
            </w:pPr>
          </w:p>
          <w:p w14:paraId="2332179B" w14:textId="77777777" w:rsidR="00BB35CA" w:rsidRDefault="00BB35CA" w:rsidP="0098507D">
            <w:pPr>
              <w:pStyle w:val="Default"/>
              <w:rPr>
                <w:sz w:val="22"/>
                <w:szCs w:val="22"/>
              </w:rPr>
            </w:pPr>
          </w:p>
          <w:p w14:paraId="5450E0B4" w14:textId="77777777" w:rsidR="00BB35CA" w:rsidRDefault="00BB35CA" w:rsidP="0098507D">
            <w:pPr>
              <w:pStyle w:val="Default"/>
              <w:rPr>
                <w:sz w:val="22"/>
                <w:szCs w:val="22"/>
              </w:rPr>
            </w:pPr>
          </w:p>
          <w:p w14:paraId="2E62A1F1" w14:textId="77777777" w:rsidR="00BB35CA" w:rsidRDefault="00BB35CA" w:rsidP="0098507D">
            <w:pPr>
              <w:pStyle w:val="Default"/>
              <w:rPr>
                <w:sz w:val="22"/>
                <w:szCs w:val="22"/>
              </w:rPr>
            </w:pPr>
          </w:p>
          <w:p w14:paraId="185ECC0F" w14:textId="77777777" w:rsidR="00BB35CA" w:rsidRDefault="00BB35CA" w:rsidP="0098507D">
            <w:pPr>
              <w:pStyle w:val="Default"/>
              <w:rPr>
                <w:sz w:val="22"/>
                <w:szCs w:val="22"/>
              </w:rPr>
            </w:pPr>
          </w:p>
          <w:p w14:paraId="3540812A" w14:textId="77777777" w:rsidR="00BB35CA" w:rsidRDefault="00BB35CA" w:rsidP="0098507D">
            <w:pPr>
              <w:pStyle w:val="Default"/>
              <w:rPr>
                <w:sz w:val="22"/>
                <w:szCs w:val="22"/>
              </w:rPr>
            </w:pPr>
          </w:p>
          <w:p w14:paraId="5A0F7AE1" w14:textId="77777777" w:rsidR="00BB35CA" w:rsidRDefault="00BB35CA" w:rsidP="0098507D">
            <w:pPr>
              <w:pStyle w:val="Default"/>
              <w:rPr>
                <w:sz w:val="22"/>
                <w:szCs w:val="22"/>
              </w:rPr>
            </w:pPr>
          </w:p>
          <w:p w14:paraId="1600090D" w14:textId="77777777" w:rsidR="00BB35CA" w:rsidRDefault="00BB35CA" w:rsidP="0098507D">
            <w:pPr>
              <w:pStyle w:val="Default"/>
              <w:rPr>
                <w:sz w:val="22"/>
                <w:szCs w:val="22"/>
              </w:rPr>
            </w:pPr>
          </w:p>
          <w:p w14:paraId="2767D693" w14:textId="77777777" w:rsidR="00BB35CA" w:rsidRDefault="00BB35CA" w:rsidP="0098507D">
            <w:pPr>
              <w:pStyle w:val="Default"/>
              <w:rPr>
                <w:sz w:val="22"/>
                <w:szCs w:val="22"/>
              </w:rPr>
            </w:pPr>
          </w:p>
          <w:p w14:paraId="3F67C505" w14:textId="77777777" w:rsidR="00BB35CA" w:rsidRDefault="00BB35CA" w:rsidP="0098507D">
            <w:pPr>
              <w:pStyle w:val="Default"/>
              <w:rPr>
                <w:sz w:val="22"/>
                <w:szCs w:val="22"/>
              </w:rPr>
            </w:pPr>
          </w:p>
          <w:p w14:paraId="06598F39" w14:textId="77777777" w:rsidR="00BB35CA" w:rsidRDefault="00BB35CA" w:rsidP="0098507D">
            <w:pPr>
              <w:pStyle w:val="Default"/>
              <w:rPr>
                <w:sz w:val="22"/>
                <w:szCs w:val="22"/>
              </w:rPr>
            </w:pPr>
          </w:p>
          <w:p w14:paraId="7224C80E" w14:textId="77777777" w:rsidR="00BB35CA" w:rsidRDefault="00BB35CA" w:rsidP="0098507D">
            <w:pPr>
              <w:pStyle w:val="Default"/>
              <w:rPr>
                <w:sz w:val="22"/>
                <w:szCs w:val="22"/>
              </w:rPr>
            </w:pPr>
          </w:p>
          <w:p w14:paraId="42EB1E71" w14:textId="77777777" w:rsidR="00BB35CA" w:rsidRDefault="00BB35CA" w:rsidP="0098507D">
            <w:pPr>
              <w:pStyle w:val="Default"/>
              <w:rPr>
                <w:sz w:val="22"/>
                <w:szCs w:val="22"/>
              </w:rPr>
            </w:pPr>
          </w:p>
          <w:p w14:paraId="67F536AF" w14:textId="77777777" w:rsidR="00BB35CA" w:rsidRDefault="00BB35CA" w:rsidP="0098507D">
            <w:pPr>
              <w:pStyle w:val="Default"/>
              <w:rPr>
                <w:sz w:val="22"/>
                <w:szCs w:val="22"/>
              </w:rPr>
            </w:pPr>
          </w:p>
          <w:p w14:paraId="547E9DF0" w14:textId="77777777" w:rsidR="00BB35CA" w:rsidRDefault="00BB35CA" w:rsidP="0098507D">
            <w:pPr>
              <w:pStyle w:val="Default"/>
              <w:rPr>
                <w:sz w:val="22"/>
                <w:szCs w:val="22"/>
              </w:rPr>
            </w:pPr>
          </w:p>
          <w:p w14:paraId="51790A81" w14:textId="77777777" w:rsidR="00BB35CA" w:rsidRDefault="00BB35CA" w:rsidP="0098507D">
            <w:pPr>
              <w:pStyle w:val="Default"/>
              <w:rPr>
                <w:sz w:val="22"/>
                <w:szCs w:val="22"/>
              </w:rPr>
            </w:pPr>
          </w:p>
          <w:p w14:paraId="73FBF1B3" w14:textId="77777777" w:rsidR="00BB35CA" w:rsidRDefault="00BB35CA" w:rsidP="0098507D">
            <w:pPr>
              <w:pStyle w:val="Default"/>
              <w:rPr>
                <w:sz w:val="22"/>
                <w:szCs w:val="22"/>
              </w:rPr>
            </w:pPr>
          </w:p>
          <w:p w14:paraId="6FF10148" w14:textId="77777777" w:rsidR="00BB35CA" w:rsidRDefault="00BB35CA" w:rsidP="0098507D">
            <w:pPr>
              <w:pStyle w:val="Default"/>
              <w:rPr>
                <w:sz w:val="22"/>
                <w:szCs w:val="22"/>
              </w:rPr>
            </w:pPr>
          </w:p>
          <w:p w14:paraId="294E84EF" w14:textId="77777777" w:rsidR="00BB35CA" w:rsidRDefault="00BB35CA" w:rsidP="0098507D">
            <w:pPr>
              <w:pStyle w:val="Default"/>
              <w:rPr>
                <w:sz w:val="22"/>
                <w:szCs w:val="22"/>
              </w:rPr>
            </w:pPr>
          </w:p>
          <w:p w14:paraId="6F32C7ED" w14:textId="77777777" w:rsidR="00BB35CA" w:rsidRDefault="00BB35CA" w:rsidP="0098507D">
            <w:pPr>
              <w:pStyle w:val="Default"/>
              <w:rPr>
                <w:sz w:val="22"/>
                <w:szCs w:val="22"/>
              </w:rPr>
            </w:pPr>
          </w:p>
          <w:p w14:paraId="5F31C859" w14:textId="77777777" w:rsidR="00BB35CA" w:rsidRDefault="00BB35CA" w:rsidP="0098507D">
            <w:pPr>
              <w:pStyle w:val="Default"/>
              <w:rPr>
                <w:sz w:val="22"/>
                <w:szCs w:val="22"/>
              </w:rPr>
            </w:pPr>
          </w:p>
          <w:p w14:paraId="5A2D8C63" w14:textId="77777777" w:rsidR="00BB35CA" w:rsidRDefault="00BB35CA" w:rsidP="0098507D">
            <w:pPr>
              <w:pStyle w:val="Default"/>
              <w:rPr>
                <w:sz w:val="22"/>
                <w:szCs w:val="22"/>
              </w:rPr>
            </w:pPr>
          </w:p>
          <w:p w14:paraId="702C21C2" w14:textId="77777777" w:rsidR="00BB35CA" w:rsidRDefault="00BB35CA" w:rsidP="0098507D">
            <w:pPr>
              <w:pStyle w:val="Default"/>
              <w:rPr>
                <w:sz w:val="22"/>
                <w:szCs w:val="22"/>
              </w:rPr>
            </w:pPr>
          </w:p>
          <w:p w14:paraId="0764DA7D" w14:textId="77777777" w:rsidR="00BB35CA" w:rsidRDefault="00BB35CA" w:rsidP="0098507D">
            <w:pPr>
              <w:pStyle w:val="Default"/>
              <w:rPr>
                <w:sz w:val="22"/>
                <w:szCs w:val="22"/>
              </w:rPr>
            </w:pPr>
          </w:p>
          <w:p w14:paraId="726C435F" w14:textId="77777777" w:rsidR="00BB35CA" w:rsidRDefault="00BB35CA" w:rsidP="0098507D">
            <w:pPr>
              <w:pStyle w:val="Default"/>
              <w:rPr>
                <w:sz w:val="22"/>
                <w:szCs w:val="22"/>
              </w:rPr>
            </w:pPr>
          </w:p>
          <w:p w14:paraId="323D1FF1" w14:textId="77777777" w:rsidR="00BB35CA" w:rsidRDefault="00BB35CA" w:rsidP="0098507D">
            <w:pPr>
              <w:pStyle w:val="Default"/>
              <w:rPr>
                <w:sz w:val="22"/>
                <w:szCs w:val="22"/>
              </w:rPr>
            </w:pPr>
          </w:p>
          <w:p w14:paraId="30ACB949" w14:textId="77777777" w:rsidR="00BB35CA" w:rsidRDefault="00BB35CA" w:rsidP="0098507D">
            <w:pPr>
              <w:pStyle w:val="Default"/>
              <w:rPr>
                <w:sz w:val="22"/>
                <w:szCs w:val="22"/>
              </w:rPr>
            </w:pPr>
          </w:p>
          <w:p w14:paraId="43EE1345" w14:textId="77777777" w:rsidR="00BB35CA" w:rsidRDefault="00BB35CA" w:rsidP="0098507D">
            <w:pPr>
              <w:pStyle w:val="Default"/>
              <w:rPr>
                <w:sz w:val="22"/>
                <w:szCs w:val="22"/>
              </w:rPr>
            </w:pPr>
          </w:p>
          <w:p w14:paraId="056D17CD" w14:textId="77777777" w:rsidR="00BB35CA" w:rsidRDefault="00BB35CA" w:rsidP="0098507D">
            <w:pPr>
              <w:pStyle w:val="Default"/>
              <w:rPr>
                <w:sz w:val="22"/>
                <w:szCs w:val="22"/>
              </w:rPr>
            </w:pPr>
          </w:p>
          <w:p w14:paraId="59D0A2C8" w14:textId="77777777" w:rsidR="00BB35CA" w:rsidRDefault="00BB35CA" w:rsidP="0098507D">
            <w:pPr>
              <w:pStyle w:val="Default"/>
              <w:rPr>
                <w:sz w:val="22"/>
                <w:szCs w:val="22"/>
              </w:rPr>
            </w:pPr>
          </w:p>
          <w:p w14:paraId="68F20756" w14:textId="77777777" w:rsidR="00BB35CA" w:rsidRDefault="00BB35CA" w:rsidP="0098507D">
            <w:pPr>
              <w:pStyle w:val="Default"/>
              <w:rPr>
                <w:sz w:val="22"/>
                <w:szCs w:val="22"/>
              </w:rPr>
            </w:pPr>
          </w:p>
          <w:p w14:paraId="3E52BC93" w14:textId="77777777" w:rsidR="00BB35CA" w:rsidRDefault="00BB35CA" w:rsidP="0098507D">
            <w:pPr>
              <w:pStyle w:val="Default"/>
              <w:rPr>
                <w:sz w:val="22"/>
                <w:szCs w:val="22"/>
              </w:rPr>
            </w:pPr>
          </w:p>
          <w:p w14:paraId="75F9AE8A" w14:textId="77777777" w:rsidR="00BB35CA" w:rsidRDefault="00BB35CA" w:rsidP="0098507D">
            <w:pPr>
              <w:pStyle w:val="Default"/>
              <w:rPr>
                <w:sz w:val="22"/>
                <w:szCs w:val="22"/>
              </w:rPr>
            </w:pPr>
          </w:p>
          <w:p w14:paraId="5B51D1C7" w14:textId="77777777" w:rsidR="00BB35CA" w:rsidRDefault="00BB35CA" w:rsidP="0098507D">
            <w:pPr>
              <w:pStyle w:val="Default"/>
              <w:rPr>
                <w:sz w:val="22"/>
                <w:szCs w:val="22"/>
              </w:rPr>
            </w:pPr>
          </w:p>
          <w:p w14:paraId="7D88AC51" w14:textId="77777777" w:rsidR="00BB35CA" w:rsidRDefault="00BB35CA" w:rsidP="0098507D">
            <w:pPr>
              <w:pStyle w:val="Default"/>
              <w:rPr>
                <w:sz w:val="22"/>
                <w:szCs w:val="22"/>
              </w:rPr>
            </w:pPr>
          </w:p>
          <w:p w14:paraId="22192A29" w14:textId="77777777" w:rsidR="00BB35CA" w:rsidRDefault="00BB35CA" w:rsidP="0098507D">
            <w:pPr>
              <w:pStyle w:val="Default"/>
              <w:rPr>
                <w:sz w:val="22"/>
                <w:szCs w:val="22"/>
              </w:rPr>
            </w:pPr>
          </w:p>
          <w:p w14:paraId="61E5087E" w14:textId="77777777" w:rsidR="00BB35CA" w:rsidRDefault="00BB35CA" w:rsidP="0098507D">
            <w:pPr>
              <w:pStyle w:val="Default"/>
              <w:rPr>
                <w:sz w:val="22"/>
                <w:szCs w:val="22"/>
              </w:rPr>
            </w:pPr>
          </w:p>
          <w:p w14:paraId="7A30B1AC" w14:textId="77777777" w:rsidR="00BB35CA" w:rsidRDefault="00BB35CA" w:rsidP="0098507D">
            <w:pPr>
              <w:pStyle w:val="Default"/>
              <w:rPr>
                <w:sz w:val="22"/>
                <w:szCs w:val="22"/>
              </w:rPr>
            </w:pPr>
          </w:p>
          <w:p w14:paraId="638D166E" w14:textId="77777777" w:rsidR="00BB35CA" w:rsidRDefault="00BB35CA" w:rsidP="0098507D">
            <w:pPr>
              <w:pStyle w:val="Default"/>
              <w:rPr>
                <w:sz w:val="22"/>
                <w:szCs w:val="22"/>
              </w:rPr>
            </w:pPr>
          </w:p>
          <w:p w14:paraId="00E7BE24" w14:textId="77777777" w:rsidR="00BB35CA" w:rsidRDefault="00BB35CA" w:rsidP="0098507D">
            <w:pPr>
              <w:pStyle w:val="Default"/>
              <w:rPr>
                <w:sz w:val="22"/>
                <w:szCs w:val="22"/>
              </w:rPr>
            </w:pPr>
          </w:p>
          <w:p w14:paraId="498E0A09" w14:textId="77777777" w:rsidR="00BB35CA" w:rsidRDefault="00BB35CA" w:rsidP="0098507D">
            <w:pPr>
              <w:pStyle w:val="Default"/>
              <w:rPr>
                <w:sz w:val="22"/>
                <w:szCs w:val="22"/>
              </w:rPr>
            </w:pPr>
          </w:p>
          <w:p w14:paraId="1F4FC3F4" w14:textId="77777777" w:rsidR="00BB35CA" w:rsidRDefault="00BB35CA" w:rsidP="0098507D">
            <w:pPr>
              <w:pStyle w:val="Default"/>
              <w:rPr>
                <w:sz w:val="22"/>
                <w:szCs w:val="22"/>
              </w:rPr>
            </w:pPr>
          </w:p>
          <w:p w14:paraId="513981D2" w14:textId="77777777" w:rsidR="00BB35CA" w:rsidRDefault="00BB35CA" w:rsidP="0098507D">
            <w:pPr>
              <w:pStyle w:val="Default"/>
              <w:rPr>
                <w:sz w:val="22"/>
                <w:szCs w:val="22"/>
              </w:rPr>
            </w:pPr>
          </w:p>
          <w:p w14:paraId="09BD6752" w14:textId="77777777" w:rsidR="00BB35CA" w:rsidRDefault="00BB35CA" w:rsidP="0098507D">
            <w:pPr>
              <w:pStyle w:val="Default"/>
              <w:rPr>
                <w:sz w:val="22"/>
                <w:szCs w:val="22"/>
              </w:rPr>
            </w:pPr>
          </w:p>
          <w:p w14:paraId="382D9D02" w14:textId="77777777" w:rsidR="00BB35CA" w:rsidRDefault="00BB35CA" w:rsidP="0098507D">
            <w:pPr>
              <w:pStyle w:val="Default"/>
              <w:rPr>
                <w:sz w:val="22"/>
                <w:szCs w:val="22"/>
              </w:rPr>
            </w:pPr>
          </w:p>
          <w:p w14:paraId="55801CCC" w14:textId="77777777" w:rsidR="00BB35CA" w:rsidRDefault="00BB35CA" w:rsidP="0098507D">
            <w:pPr>
              <w:pStyle w:val="Default"/>
              <w:rPr>
                <w:sz w:val="22"/>
                <w:szCs w:val="22"/>
              </w:rPr>
            </w:pPr>
          </w:p>
          <w:p w14:paraId="5B012EA0" w14:textId="77777777" w:rsidR="00BB35CA" w:rsidRDefault="00BB35CA" w:rsidP="0098507D">
            <w:pPr>
              <w:pStyle w:val="Default"/>
              <w:rPr>
                <w:sz w:val="22"/>
                <w:szCs w:val="22"/>
              </w:rPr>
            </w:pPr>
          </w:p>
          <w:p w14:paraId="5B4FEA98" w14:textId="77777777" w:rsidR="00BB35CA" w:rsidRDefault="00BB35CA" w:rsidP="0098507D">
            <w:pPr>
              <w:pStyle w:val="Default"/>
              <w:rPr>
                <w:sz w:val="22"/>
                <w:szCs w:val="22"/>
              </w:rPr>
            </w:pPr>
          </w:p>
          <w:p w14:paraId="0830AF5F" w14:textId="77777777" w:rsidR="00BB35CA" w:rsidRDefault="00BB35CA" w:rsidP="0098507D">
            <w:pPr>
              <w:pStyle w:val="Default"/>
              <w:rPr>
                <w:sz w:val="22"/>
                <w:szCs w:val="22"/>
              </w:rPr>
            </w:pPr>
          </w:p>
          <w:p w14:paraId="04AC8C63" w14:textId="77777777" w:rsidR="00BB35CA" w:rsidRDefault="00BB35CA" w:rsidP="0098507D">
            <w:pPr>
              <w:pStyle w:val="Default"/>
              <w:rPr>
                <w:sz w:val="22"/>
                <w:szCs w:val="22"/>
              </w:rPr>
            </w:pPr>
          </w:p>
          <w:p w14:paraId="3D2D10AE" w14:textId="77777777" w:rsidR="00BB35CA" w:rsidRDefault="00BB35CA" w:rsidP="0098507D">
            <w:pPr>
              <w:pStyle w:val="Default"/>
              <w:rPr>
                <w:sz w:val="22"/>
                <w:szCs w:val="22"/>
              </w:rPr>
            </w:pPr>
          </w:p>
          <w:p w14:paraId="55FD2B0C" w14:textId="77777777" w:rsidR="00BB35CA" w:rsidRDefault="00BB35CA" w:rsidP="0098507D">
            <w:pPr>
              <w:pStyle w:val="Default"/>
              <w:rPr>
                <w:sz w:val="22"/>
                <w:szCs w:val="22"/>
              </w:rPr>
            </w:pPr>
          </w:p>
          <w:p w14:paraId="76F6EB50" w14:textId="77777777" w:rsidR="00BB35CA" w:rsidRDefault="00BB35CA" w:rsidP="0098507D">
            <w:pPr>
              <w:pStyle w:val="Default"/>
              <w:rPr>
                <w:sz w:val="22"/>
                <w:szCs w:val="22"/>
              </w:rPr>
            </w:pPr>
          </w:p>
          <w:p w14:paraId="64F5B08C" w14:textId="77777777" w:rsidR="00BB35CA" w:rsidRDefault="00BB35CA" w:rsidP="0098507D">
            <w:pPr>
              <w:pStyle w:val="Default"/>
              <w:rPr>
                <w:sz w:val="22"/>
                <w:szCs w:val="22"/>
              </w:rPr>
            </w:pPr>
          </w:p>
          <w:p w14:paraId="504A2B26" w14:textId="77777777" w:rsidR="00BB35CA" w:rsidRDefault="00BB35CA" w:rsidP="0098507D">
            <w:pPr>
              <w:pStyle w:val="Default"/>
              <w:rPr>
                <w:sz w:val="22"/>
                <w:szCs w:val="22"/>
              </w:rPr>
            </w:pPr>
          </w:p>
          <w:p w14:paraId="529F77E4" w14:textId="77777777" w:rsidR="00BB35CA" w:rsidRDefault="00BB35CA" w:rsidP="0098507D">
            <w:pPr>
              <w:pStyle w:val="Default"/>
              <w:rPr>
                <w:sz w:val="22"/>
                <w:szCs w:val="22"/>
              </w:rPr>
            </w:pPr>
          </w:p>
          <w:p w14:paraId="79B8FF6C" w14:textId="77777777" w:rsidR="00BB35CA" w:rsidRDefault="00BB35CA" w:rsidP="0098507D">
            <w:pPr>
              <w:pStyle w:val="Default"/>
              <w:rPr>
                <w:sz w:val="22"/>
                <w:szCs w:val="22"/>
              </w:rPr>
            </w:pPr>
          </w:p>
          <w:p w14:paraId="0B2630DB" w14:textId="77777777" w:rsidR="00BB35CA" w:rsidRDefault="00BB35CA" w:rsidP="0098507D">
            <w:pPr>
              <w:pStyle w:val="Default"/>
              <w:rPr>
                <w:sz w:val="22"/>
                <w:szCs w:val="22"/>
              </w:rPr>
            </w:pPr>
          </w:p>
          <w:p w14:paraId="0A6B7748" w14:textId="77777777" w:rsidR="00BB35CA" w:rsidRDefault="00BB35CA" w:rsidP="0098507D">
            <w:pPr>
              <w:pStyle w:val="Default"/>
              <w:rPr>
                <w:sz w:val="22"/>
                <w:szCs w:val="22"/>
              </w:rPr>
            </w:pPr>
          </w:p>
          <w:p w14:paraId="48C5EAEC" w14:textId="77777777" w:rsidR="00BB35CA" w:rsidRDefault="00BB35CA" w:rsidP="0098507D">
            <w:pPr>
              <w:pStyle w:val="Default"/>
              <w:rPr>
                <w:sz w:val="22"/>
                <w:szCs w:val="22"/>
              </w:rPr>
            </w:pPr>
          </w:p>
          <w:p w14:paraId="362F7151" w14:textId="77777777" w:rsidR="00BB35CA" w:rsidRDefault="00BB35CA" w:rsidP="0098507D">
            <w:pPr>
              <w:pStyle w:val="Default"/>
              <w:rPr>
                <w:sz w:val="22"/>
                <w:szCs w:val="22"/>
              </w:rPr>
            </w:pPr>
          </w:p>
          <w:p w14:paraId="3F311C2B" w14:textId="77777777" w:rsidR="00BB35CA" w:rsidRDefault="00BB35CA" w:rsidP="0098507D">
            <w:pPr>
              <w:pStyle w:val="Default"/>
              <w:rPr>
                <w:sz w:val="22"/>
                <w:szCs w:val="22"/>
              </w:rPr>
            </w:pPr>
          </w:p>
          <w:p w14:paraId="47630F2E" w14:textId="77777777" w:rsidR="00BB35CA" w:rsidRDefault="00BB35CA" w:rsidP="0098507D">
            <w:pPr>
              <w:pStyle w:val="Default"/>
              <w:rPr>
                <w:sz w:val="22"/>
                <w:szCs w:val="22"/>
              </w:rPr>
            </w:pPr>
          </w:p>
          <w:p w14:paraId="39275D7C" w14:textId="77777777" w:rsidR="00BB35CA" w:rsidRDefault="00BB35CA" w:rsidP="0098507D">
            <w:pPr>
              <w:pStyle w:val="Default"/>
              <w:rPr>
                <w:sz w:val="22"/>
                <w:szCs w:val="22"/>
              </w:rPr>
            </w:pPr>
          </w:p>
          <w:p w14:paraId="1FA8A6C3" w14:textId="77777777" w:rsidR="00BB35CA" w:rsidRDefault="00BB35CA" w:rsidP="0098507D">
            <w:pPr>
              <w:pStyle w:val="Default"/>
              <w:rPr>
                <w:sz w:val="22"/>
                <w:szCs w:val="22"/>
              </w:rPr>
            </w:pPr>
          </w:p>
          <w:p w14:paraId="61D6934A" w14:textId="77777777" w:rsidR="00BB35CA" w:rsidRDefault="00BB35CA" w:rsidP="0098507D">
            <w:pPr>
              <w:pStyle w:val="Default"/>
              <w:rPr>
                <w:sz w:val="22"/>
                <w:szCs w:val="22"/>
              </w:rPr>
            </w:pPr>
          </w:p>
          <w:p w14:paraId="20598FDB" w14:textId="77777777" w:rsidR="00BB35CA" w:rsidRDefault="00BB35CA" w:rsidP="0098507D">
            <w:pPr>
              <w:pStyle w:val="Default"/>
              <w:rPr>
                <w:sz w:val="22"/>
                <w:szCs w:val="22"/>
              </w:rPr>
            </w:pPr>
          </w:p>
          <w:p w14:paraId="4E820499" w14:textId="77777777" w:rsidR="00BB35CA" w:rsidRDefault="00BB35CA" w:rsidP="0098507D">
            <w:pPr>
              <w:pStyle w:val="Default"/>
              <w:rPr>
                <w:sz w:val="22"/>
                <w:szCs w:val="22"/>
              </w:rPr>
            </w:pPr>
          </w:p>
          <w:p w14:paraId="300656CC" w14:textId="77777777" w:rsidR="00BB35CA" w:rsidRDefault="00BB35CA" w:rsidP="0098507D">
            <w:pPr>
              <w:pStyle w:val="Default"/>
              <w:rPr>
                <w:sz w:val="22"/>
                <w:szCs w:val="22"/>
              </w:rPr>
            </w:pPr>
          </w:p>
          <w:p w14:paraId="078B0C4C" w14:textId="77777777" w:rsidR="00BB35CA" w:rsidRDefault="00BB35CA" w:rsidP="0098507D">
            <w:pPr>
              <w:pStyle w:val="Default"/>
              <w:rPr>
                <w:sz w:val="22"/>
                <w:szCs w:val="22"/>
              </w:rPr>
            </w:pPr>
          </w:p>
          <w:p w14:paraId="100405EE" w14:textId="77777777" w:rsidR="00BB35CA" w:rsidRDefault="00BB35CA" w:rsidP="0098507D">
            <w:pPr>
              <w:pStyle w:val="Default"/>
              <w:rPr>
                <w:sz w:val="22"/>
                <w:szCs w:val="22"/>
              </w:rPr>
            </w:pPr>
          </w:p>
          <w:p w14:paraId="2C0B8C75" w14:textId="77777777" w:rsidR="00BB35CA" w:rsidRDefault="00BB35CA" w:rsidP="0098507D">
            <w:pPr>
              <w:pStyle w:val="Default"/>
              <w:rPr>
                <w:sz w:val="22"/>
                <w:szCs w:val="22"/>
              </w:rPr>
            </w:pPr>
          </w:p>
          <w:p w14:paraId="63115858" w14:textId="77777777" w:rsidR="00BB35CA" w:rsidRDefault="00BB35CA" w:rsidP="0098507D">
            <w:pPr>
              <w:pStyle w:val="Default"/>
              <w:rPr>
                <w:sz w:val="22"/>
                <w:szCs w:val="22"/>
              </w:rPr>
            </w:pPr>
          </w:p>
          <w:p w14:paraId="532868C3" w14:textId="77777777" w:rsidR="00BB35CA" w:rsidRDefault="00BB35CA" w:rsidP="0098507D">
            <w:pPr>
              <w:pStyle w:val="Default"/>
              <w:rPr>
                <w:sz w:val="22"/>
                <w:szCs w:val="22"/>
              </w:rPr>
            </w:pPr>
          </w:p>
          <w:p w14:paraId="28903F64" w14:textId="77777777" w:rsidR="00BB35CA" w:rsidRDefault="00BB35CA" w:rsidP="0098507D">
            <w:pPr>
              <w:pStyle w:val="Default"/>
              <w:rPr>
                <w:sz w:val="22"/>
                <w:szCs w:val="22"/>
              </w:rPr>
            </w:pPr>
          </w:p>
          <w:p w14:paraId="160CC095" w14:textId="77777777" w:rsidR="00BB35CA" w:rsidRDefault="00BB35CA" w:rsidP="0098507D">
            <w:pPr>
              <w:pStyle w:val="Default"/>
              <w:rPr>
                <w:sz w:val="22"/>
                <w:szCs w:val="22"/>
              </w:rPr>
            </w:pPr>
          </w:p>
          <w:p w14:paraId="78F2197B" w14:textId="77777777" w:rsidR="00BB35CA" w:rsidRDefault="00BB35CA" w:rsidP="0098507D">
            <w:pPr>
              <w:pStyle w:val="Default"/>
              <w:rPr>
                <w:sz w:val="22"/>
                <w:szCs w:val="22"/>
              </w:rPr>
            </w:pPr>
          </w:p>
          <w:p w14:paraId="7E1D9A19" w14:textId="77777777" w:rsidR="00BB35CA" w:rsidRDefault="00BB35CA" w:rsidP="0098507D">
            <w:pPr>
              <w:pStyle w:val="Default"/>
              <w:rPr>
                <w:sz w:val="22"/>
                <w:szCs w:val="22"/>
              </w:rPr>
            </w:pPr>
          </w:p>
          <w:p w14:paraId="56868EE8" w14:textId="77777777" w:rsidR="00BB35CA" w:rsidRDefault="00BB35CA" w:rsidP="0098507D">
            <w:pPr>
              <w:pStyle w:val="Default"/>
              <w:rPr>
                <w:sz w:val="22"/>
                <w:szCs w:val="22"/>
              </w:rPr>
            </w:pPr>
          </w:p>
          <w:p w14:paraId="34DC3073" w14:textId="77777777" w:rsidR="00BB35CA" w:rsidRDefault="00BB35CA" w:rsidP="0098507D">
            <w:pPr>
              <w:pStyle w:val="Default"/>
              <w:rPr>
                <w:sz w:val="22"/>
                <w:szCs w:val="22"/>
              </w:rPr>
            </w:pPr>
          </w:p>
          <w:p w14:paraId="46A2C680" w14:textId="77777777" w:rsidR="00BB35CA" w:rsidRDefault="00BB35CA" w:rsidP="0098507D">
            <w:pPr>
              <w:pStyle w:val="Default"/>
              <w:rPr>
                <w:sz w:val="22"/>
                <w:szCs w:val="22"/>
              </w:rPr>
            </w:pPr>
          </w:p>
          <w:p w14:paraId="5971526F" w14:textId="77777777" w:rsidR="00BB35CA" w:rsidRDefault="00BB35CA" w:rsidP="0098507D">
            <w:pPr>
              <w:pStyle w:val="Default"/>
              <w:rPr>
                <w:sz w:val="22"/>
                <w:szCs w:val="22"/>
              </w:rPr>
            </w:pPr>
          </w:p>
          <w:p w14:paraId="5472FC8A" w14:textId="77777777" w:rsidR="00BB35CA" w:rsidRDefault="00BB35CA" w:rsidP="0098507D">
            <w:pPr>
              <w:pStyle w:val="Default"/>
              <w:rPr>
                <w:sz w:val="22"/>
                <w:szCs w:val="22"/>
              </w:rPr>
            </w:pPr>
          </w:p>
          <w:p w14:paraId="3F554933" w14:textId="77777777" w:rsidR="00BB35CA" w:rsidRDefault="00BB35CA" w:rsidP="0098507D">
            <w:pPr>
              <w:pStyle w:val="Default"/>
              <w:rPr>
                <w:sz w:val="22"/>
                <w:szCs w:val="22"/>
              </w:rPr>
            </w:pPr>
          </w:p>
          <w:p w14:paraId="53431A64" w14:textId="77777777" w:rsidR="00BB35CA" w:rsidRDefault="00BB35CA" w:rsidP="0098507D">
            <w:pPr>
              <w:pStyle w:val="Default"/>
              <w:rPr>
                <w:sz w:val="22"/>
                <w:szCs w:val="22"/>
              </w:rPr>
            </w:pPr>
          </w:p>
          <w:p w14:paraId="0124BC2F" w14:textId="77777777" w:rsidR="00BB35CA" w:rsidRDefault="00BB35CA" w:rsidP="0098507D">
            <w:pPr>
              <w:pStyle w:val="Default"/>
              <w:rPr>
                <w:sz w:val="22"/>
                <w:szCs w:val="22"/>
              </w:rPr>
            </w:pPr>
          </w:p>
          <w:p w14:paraId="68961DDB" w14:textId="77777777" w:rsidR="00BB35CA" w:rsidRDefault="00BB35CA" w:rsidP="0098507D">
            <w:pPr>
              <w:pStyle w:val="Default"/>
              <w:rPr>
                <w:sz w:val="22"/>
                <w:szCs w:val="22"/>
              </w:rPr>
            </w:pPr>
          </w:p>
          <w:p w14:paraId="40B8F653" w14:textId="77777777" w:rsidR="00BB35CA" w:rsidRDefault="00BB35CA" w:rsidP="0098507D">
            <w:pPr>
              <w:pStyle w:val="Default"/>
              <w:rPr>
                <w:sz w:val="22"/>
                <w:szCs w:val="22"/>
              </w:rPr>
            </w:pPr>
          </w:p>
          <w:p w14:paraId="005348AE" w14:textId="77777777" w:rsidR="00BB35CA" w:rsidRDefault="00BB35CA" w:rsidP="0098507D">
            <w:pPr>
              <w:pStyle w:val="Default"/>
              <w:rPr>
                <w:sz w:val="22"/>
                <w:szCs w:val="22"/>
              </w:rPr>
            </w:pPr>
          </w:p>
          <w:p w14:paraId="556D1AC0" w14:textId="77777777" w:rsidR="00BB35CA" w:rsidRDefault="00BB35CA" w:rsidP="0098507D">
            <w:pPr>
              <w:pStyle w:val="Default"/>
              <w:rPr>
                <w:sz w:val="22"/>
                <w:szCs w:val="22"/>
              </w:rPr>
            </w:pPr>
          </w:p>
          <w:p w14:paraId="368A0FCF" w14:textId="77777777" w:rsidR="00BB35CA" w:rsidRDefault="00BB35CA" w:rsidP="0098507D">
            <w:pPr>
              <w:pStyle w:val="Default"/>
              <w:rPr>
                <w:sz w:val="22"/>
                <w:szCs w:val="22"/>
              </w:rPr>
            </w:pPr>
          </w:p>
          <w:p w14:paraId="650F5084" w14:textId="77777777" w:rsidR="00BB35CA" w:rsidRDefault="00BB35CA" w:rsidP="0098507D">
            <w:pPr>
              <w:pStyle w:val="Default"/>
              <w:rPr>
                <w:sz w:val="22"/>
                <w:szCs w:val="22"/>
              </w:rPr>
            </w:pPr>
          </w:p>
          <w:p w14:paraId="56922827" w14:textId="77777777" w:rsidR="00BB35CA" w:rsidRDefault="00BB35CA" w:rsidP="0098507D">
            <w:pPr>
              <w:pStyle w:val="Default"/>
              <w:rPr>
                <w:sz w:val="22"/>
                <w:szCs w:val="22"/>
              </w:rPr>
            </w:pPr>
          </w:p>
          <w:p w14:paraId="77EE42AC" w14:textId="77777777" w:rsidR="00BB35CA" w:rsidRDefault="00BB35CA" w:rsidP="0098507D">
            <w:pPr>
              <w:pStyle w:val="Default"/>
              <w:rPr>
                <w:sz w:val="22"/>
                <w:szCs w:val="22"/>
              </w:rPr>
            </w:pPr>
          </w:p>
          <w:p w14:paraId="33FB7A84" w14:textId="77777777" w:rsidR="00BB35CA" w:rsidRDefault="00BB35CA" w:rsidP="0098507D">
            <w:pPr>
              <w:pStyle w:val="Default"/>
              <w:rPr>
                <w:sz w:val="22"/>
                <w:szCs w:val="22"/>
              </w:rPr>
            </w:pPr>
          </w:p>
          <w:p w14:paraId="24C3C0EB" w14:textId="77777777" w:rsidR="00BB35CA" w:rsidRDefault="00BB35CA" w:rsidP="0098507D">
            <w:pPr>
              <w:pStyle w:val="Default"/>
              <w:rPr>
                <w:sz w:val="22"/>
                <w:szCs w:val="22"/>
              </w:rPr>
            </w:pPr>
          </w:p>
          <w:p w14:paraId="3AD0C661" w14:textId="77777777" w:rsidR="00BB35CA" w:rsidRDefault="00BB35CA" w:rsidP="0098507D">
            <w:pPr>
              <w:pStyle w:val="Default"/>
              <w:rPr>
                <w:sz w:val="22"/>
                <w:szCs w:val="22"/>
              </w:rPr>
            </w:pPr>
          </w:p>
          <w:p w14:paraId="4C01A039" w14:textId="77777777" w:rsidR="00BB35CA" w:rsidRDefault="00BB35CA" w:rsidP="0098507D">
            <w:pPr>
              <w:pStyle w:val="Default"/>
              <w:rPr>
                <w:sz w:val="22"/>
                <w:szCs w:val="22"/>
              </w:rPr>
            </w:pPr>
          </w:p>
          <w:p w14:paraId="18A2563A" w14:textId="77777777" w:rsidR="00BB35CA" w:rsidRDefault="00BB35CA" w:rsidP="0098507D">
            <w:pPr>
              <w:pStyle w:val="Default"/>
              <w:rPr>
                <w:sz w:val="22"/>
                <w:szCs w:val="22"/>
              </w:rPr>
            </w:pPr>
          </w:p>
          <w:p w14:paraId="4A074830" w14:textId="77777777" w:rsidR="00BB35CA" w:rsidRDefault="00BB35CA" w:rsidP="0098507D">
            <w:pPr>
              <w:pStyle w:val="Default"/>
              <w:rPr>
                <w:sz w:val="22"/>
                <w:szCs w:val="22"/>
              </w:rPr>
            </w:pPr>
          </w:p>
          <w:p w14:paraId="575C07B6" w14:textId="77777777" w:rsidR="00BB35CA" w:rsidRDefault="00BB35CA" w:rsidP="0098507D">
            <w:pPr>
              <w:pStyle w:val="Default"/>
              <w:rPr>
                <w:sz w:val="22"/>
                <w:szCs w:val="22"/>
              </w:rPr>
            </w:pPr>
          </w:p>
          <w:p w14:paraId="41D1DE38" w14:textId="77777777" w:rsidR="00BB35CA" w:rsidRDefault="00BB35CA" w:rsidP="0098507D">
            <w:pPr>
              <w:pStyle w:val="Default"/>
              <w:rPr>
                <w:sz w:val="22"/>
                <w:szCs w:val="22"/>
              </w:rPr>
            </w:pPr>
          </w:p>
          <w:p w14:paraId="72969D02" w14:textId="77777777" w:rsidR="00BB35CA" w:rsidRDefault="00BB35CA" w:rsidP="0098507D">
            <w:pPr>
              <w:pStyle w:val="Default"/>
              <w:rPr>
                <w:sz w:val="22"/>
                <w:szCs w:val="22"/>
              </w:rPr>
            </w:pPr>
          </w:p>
          <w:p w14:paraId="0857BD4E" w14:textId="77777777" w:rsidR="00BB35CA" w:rsidRDefault="00BB35CA" w:rsidP="0098507D">
            <w:pPr>
              <w:pStyle w:val="Default"/>
              <w:rPr>
                <w:sz w:val="22"/>
                <w:szCs w:val="22"/>
              </w:rPr>
            </w:pPr>
          </w:p>
          <w:p w14:paraId="201FF364" w14:textId="77777777" w:rsidR="00BB35CA" w:rsidRDefault="00BB35CA" w:rsidP="0098507D">
            <w:pPr>
              <w:pStyle w:val="Default"/>
              <w:rPr>
                <w:sz w:val="22"/>
                <w:szCs w:val="22"/>
              </w:rPr>
            </w:pPr>
          </w:p>
          <w:p w14:paraId="76483789" w14:textId="77777777" w:rsidR="00BB35CA" w:rsidRDefault="00BB35CA" w:rsidP="0098507D">
            <w:pPr>
              <w:pStyle w:val="Default"/>
              <w:rPr>
                <w:sz w:val="22"/>
                <w:szCs w:val="22"/>
              </w:rPr>
            </w:pPr>
          </w:p>
          <w:p w14:paraId="24247086" w14:textId="77777777" w:rsidR="00BB35CA" w:rsidRDefault="00BB35CA" w:rsidP="0098507D">
            <w:pPr>
              <w:pStyle w:val="Default"/>
              <w:rPr>
                <w:sz w:val="22"/>
                <w:szCs w:val="22"/>
              </w:rPr>
            </w:pPr>
          </w:p>
          <w:p w14:paraId="5AEFB872" w14:textId="77777777" w:rsidR="00BB35CA" w:rsidRDefault="00BB35CA" w:rsidP="0098507D">
            <w:pPr>
              <w:pStyle w:val="Default"/>
              <w:rPr>
                <w:sz w:val="22"/>
                <w:szCs w:val="22"/>
              </w:rPr>
            </w:pPr>
          </w:p>
          <w:p w14:paraId="5FF94F39" w14:textId="77777777" w:rsidR="00BB35CA" w:rsidRDefault="00BB35CA" w:rsidP="0098507D">
            <w:pPr>
              <w:pStyle w:val="Default"/>
              <w:rPr>
                <w:sz w:val="22"/>
                <w:szCs w:val="22"/>
              </w:rPr>
            </w:pPr>
          </w:p>
          <w:p w14:paraId="7E90F9A4" w14:textId="77777777" w:rsidR="00BB35CA" w:rsidRDefault="00BB35CA" w:rsidP="0098507D">
            <w:pPr>
              <w:pStyle w:val="Default"/>
              <w:rPr>
                <w:sz w:val="22"/>
                <w:szCs w:val="22"/>
              </w:rPr>
            </w:pPr>
          </w:p>
          <w:p w14:paraId="77CFBF98" w14:textId="77777777" w:rsidR="00BB35CA" w:rsidRDefault="00BB35CA" w:rsidP="0098507D">
            <w:pPr>
              <w:pStyle w:val="Default"/>
              <w:rPr>
                <w:sz w:val="22"/>
                <w:szCs w:val="22"/>
              </w:rPr>
            </w:pPr>
          </w:p>
          <w:p w14:paraId="041FEA45" w14:textId="77777777" w:rsidR="00BB35CA" w:rsidRDefault="00BB35CA" w:rsidP="0098507D">
            <w:pPr>
              <w:pStyle w:val="Default"/>
              <w:rPr>
                <w:sz w:val="22"/>
                <w:szCs w:val="22"/>
              </w:rPr>
            </w:pPr>
          </w:p>
          <w:p w14:paraId="5344AE30" w14:textId="21EF4687" w:rsidR="0098507D" w:rsidRDefault="0098507D" w:rsidP="0098507D">
            <w:pPr>
              <w:pStyle w:val="Default"/>
              <w:rPr>
                <w:sz w:val="22"/>
                <w:szCs w:val="22"/>
              </w:rPr>
            </w:pPr>
            <w:r w:rsidRPr="00B46E9B">
              <w:rPr>
                <w:sz w:val="22"/>
                <w:szCs w:val="22"/>
              </w:rPr>
              <w:t>Príloha</w:t>
            </w:r>
            <w:r>
              <w:rPr>
                <w:sz w:val="22"/>
                <w:szCs w:val="22"/>
              </w:rPr>
              <w:t xml:space="preserve"> č. 3</w:t>
            </w:r>
          </w:p>
          <w:p w14:paraId="75F7F4C3" w14:textId="034196CD" w:rsidR="0098507D" w:rsidRPr="005667E7" w:rsidRDefault="0098507D" w:rsidP="0098507D">
            <w:pPr>
              <w:pStyle w:val="Default"/>
              <w:rPr>
                <w:sz w:val="22"/>
                <w:szCs w:val="22"/>
              </w:rPr>
            </w:pPr>
            <w:r>
              <w:rPr>
                <w:sz w:val="22"/>
                <w:szCs w:val="22"/>
              </w:rPr>
              <w:t>P j</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4A5E55D2" w14:textId="77777777" w:rsidR="0098507D" w:rsidRPr="00CB2F7D" w:rsidRDefault="0098507D" w:rsidP="0098507D">
            <w:pPr>
              <w:pStyle w:val="Default"/>
              <w:rPr>
                <w:color w:val="auto"/>
                <w:sz w:val="22"/>
                <w:szCs w:val="22"/>
              </w:rPr>
            </w:pPr>
            <w:r w:rsidRPr="00CB2F7D">
              <w:rPr>
                <w:color w:val="auto"/>
                <w:sz w:val="22"/>
                <w:szCs w:val="22"/>
              </w:rPr>
              <w:lastRenderedPageBreak/>
              <w:t>Projektové hodnotenie alebo normalizované hodnotenie sa spracúva ako:</w:t>
            </w:r>
          </w:p>
          <w:p w14:paraId="6C52BBD0" w14:textId="77777777" w:rsidR="0098507D" w:rsidRPr="00CB2F7D" w:rsidRDefault="0098507D" w:rsidP="0098507D">
            <w:pPr>
              <w:pStyle w:val="Default"/>
              <w:rPr>
                <w:color w:val="auto"/>
                <w:sz w:val="22"/>
                <w:szCs w:val="22"/>
              </w:rPr>
            </w:pPr>
            <w:r w:rsidRPr="00CB2F7D">
              <w:rPr>
                <w:b/>
                <w:color w:val="auto"/>
                <w:sz w:val="22"/>
                <w:szCs w:val="22"/>
              </w:rPr>
              <w:t>4.</w:t>
            </w:r>
            <w:r w:rsidRPr="00CB2F7D">
              <w:rPr>
                <w:color w:val="auto"/>
                <w:sz w:val="22"/>
                <w:szCs w:val="22"/>
              </w:rPr>
              <w:t xml:space="preserve"> </w:t>
            </w:r>
            <w:r w:rsidRPr="00CB2F7D">
              <w:rPr>
                <w:b/>
                <w:color w:val="auto"/>
                <w:sz w:val="22"/>
                <w:szCs w:val="22"/>
              </w:rPr>
              <w:t>posúdenie energetického kritéria (mesačnou alebo hodinovou metódou</w:t>
            </w:r>
            <w:r w:rsidRPr="00CB2F7D">
              <w:rPr>
                <w:color w:val="auto"/>
                <w:sz w:val="22"/>
                <w:szCs w:val="22"/>
              </w:rPr>
              <w:t>);</w:t>
            </w:r>
          </w:p>
          <w:p w14:paraId="5460527E" w14:textId="08303659" w:rsidR="00BB35CA" w:rsidRPr="00CB2F7D" w:rsidRDefault="00BB35CA" w:rsidP="00BB35CA">
            <w:pPr>
              <w:pStyle w:val="Default"/>
              <w:rPr>
                <w:color w:val="auto"/>
                <w:sz w:val="22"/>
                <w:szCs w:val="22"/>
              </w:rPr>
            </w:pPr>
            <w:r w:rsidRPr="00CB2F7D">
              <w:rPr>
                <w:color w:val="auto"/>
                <w:sz w:val="22"/>
                <w:szCs w:val="22"/>
              </w:rPr>
              <w:lastRenderedPageBreak/>
              <w:t>1) STN EN ISO 52016-1 Energetická hospodárnosť budov. Výpočet potreby tepla na vykurovanie a chladenie,</w:t>
            </w:r>
          </w:p>
          <w:p w14:paraId="0E497E59" w14:textId="77777777" w:rsidR="00BB35CA" w:rsidRPr="00CB2F7D" w:rsidRDefault="00BB35CA" w:rsidP="00BB35CA">
            <w:pPr>
              <w:pStyle w:val="Default"/>
              <w:rPr>
                <w:color w:val="auto"/>
                <w:sz w:val="22"/>
                <w:szCs w:val="22"/>
              </w:rPr>
            </w:pPr>
            <w:r w:rsidRPr="00CB2F7D">
              <w:rPr>
                <w:color w:val="auto"/>
                <w:sz w:val="22"/>
                <w:szCs w:val="22"/>
              </w:rPr>
              <w:t>vnútorné teploty a citeľná a latentná tepelná záťaž. Časť 1: Výpočtové postupy (73 0704).</w:t>
            </w:r>
          </w:p>
          <w:p w14:paraId="4DA83EC0" w14:textId="55525EDB" w:rsidR="00BB35CA" w:rsidRPr="00CB2F7D" w:rsidRDefault="00BB35CA" w:rsidP="00BB35CA">
            <w:pPr>
              <w:pStyle w:val="Default"/>
              <w:rPr>
                <w:color w:val="auto"/>
                <w:sz w:val="22"/>
                <w:szCs w:val="22"/>
              </w:rPr>
            </w:pPr>
            <w:r w:rsidRPr="00CB2F7D">
              <w:rPr>
                <w:color w:val="auto"/>
                <w:sz w:val="22"/>
                <w:szCs w:val="22"/>
              </w:rPr>
              <w:t xml:space="preserve">2) STN 73 0540-2+Z1+Z2 Tepelná ochrana budov. </w:t>
            </w:r>
            <w:proofErr w:type="spellStart"/>
            <w:r w:rsidRPr="00CB2F7D">
              <w:rPr>
                <w:color w:val="auto"/>
                <w:sz w:val="22"/>
                <w:szCs w:val="22"/>
              </w:rPr>
              <w:t>Tepelnotechnické</w:t>
            </w:r>
            <w:proofErr w:type="spellEnd"/>
            <w:r w:rsidRPr="00CB2F7D">
              <w:rPr>
                <w:color w:val="auto"/>
                <w:sz w:val="22"/>
                <w:szCs w:val="22"/>
              </w:rPr>
              <w:t xml:space="preserve"> vlastnosti stavebných konštrukcií a budov.</w:t>
            </w:r>
          </w:p>
          <w:p w14:paraId="4A7C1BFF" w14:textId="77777777" w:rsidR="00BB35CA" w:rsidRPr="00CB2F7D" w:rsidRDefault="00BB35CA" w:rsidP="00BB35CA">
            <w:pPr>
              <w:pStyle w:val="Default"/>
              <w:rPr>
                <w:color w:val="auto"/>
                <w:sz w:val="22"/>
                <w:szCs w:val="22"/>
              </w:rPr>
            </w:pPr>
            <w:r w:rsidRPr="00CB2F7D">
              <w:rPr>
                <w:color w:val="auto"/>
                <w:sz w:val="22"/>
                <w:szCs w:val="22"/>
              </w:rPr>
              <w:t>Časť 2: Funkčné požiadavky. Konsolidované znenie (73 0540).</w:t>
            </w:r>
          </w:p>
          <w:p w14:paraId="5482996D" w14:textId="263E697C" w:rsidR="00BB35CA" w:rsidRPr="00CB2F7D" w:rsidRDefault="00BB35CA" w:rsidP="00BB35CA">
            <w:pPr>
              <w:pStyle w:val="Default"/>
              <w:rPr>
                <w:color w:val="auto"/>
                <w:sz w:val="22"/>
                <w:szCs w:val="22"/>
              </w:rPr>
            </w:pPr>
            <w:r w:rsidRPr="00CB2F7D">
              <w:rPr>
                <w:color w:val="auto"/>
                <w:sz w:val="22"/>
                <w:szCs w:val="22"/>
              </w:rPr>
              <w:t>3) STN EN 15316-1 Energetická hospodárnosť budov. Metóda výpočtu energetických požiadaviek systému</w:t>
            </w:r>
          </w:p>
          <w:p w14:paraId="3144D599" w14:textId="77777777" w:rsidR="00BB35CA" w:rsidRPr="00CB2F7D" w:rsidRDefault="00BB35CA" w:rsidP="00BB35CA">
            <w:pPr>
              <w:pStyle w:val="Default"/>
              <w:rPr>
                <w:color w:val="auto"/>
                <w:sz w:val="22"/>
                <w:szCs w:val="22"/>
              </w:rPr>
            </w:pPr>
            <w:r w:rsidRPr="00CB2F7D">
              <w:rPr>
                <w:color w:val="auto"/>
                <w:sz w:val="22"/>
                <w:szCs w:val="22"/>
              </w:rPr>
              <w:t>a účinnosti systému. Časť 1: Všeobecné a energetické vyjadrenie výkonnosti (06 0227).</w:t>
            </w:r>
          </w:p>
          <w:p w14:paraId="38C310BF" w14:textId="77777777" w:rsidR="00BB35CA" w:rsidRPr="00CB2F7D" w:rsidRDefault="00BB35CA" w:rsidP="00BB35CA">
            <w:pPr>
              <w:pStyle w:val="Default"/>
              <w:rPr>
                <w:color w:val="auto"/>
                <w:sz w:val="22"/>
                <w:szCs w:val="22"/>
              </w:rPr>
            </w:pPr>
            <w:r w:rsidRPr="00CB2F7D">
              <w:rPr>
                <w:color w:val="auto"/>
                <w:sz w:val="22"/>
                <w:szCs w:val="22"/>
              </w:rPr>
              <w:t xml:space="preserve"> STN EN 15316-2 Energetická hospodárnosť budov. Metóda výpočtu energetických požiadaviek systému</w:t>
            </w:r>
          </w:p>
          <w:p w14:paraId="2E6631C6" w14:textId="77777777" w:rsidR="00BB35CA" w:rsidRPr="00CB2F7D" w:rsidRDefault="00BB35CA" w:rsidP="00BB35CA">
            <w:pPr>
              <w:pStyle w:val="Default"/>
              <w:rPr>
                <w:color w:val="auto"/>
                <w:sz w:val="22"/>
                <w:szCs w:val="22"/>
              </w:rPr>
            </w:pPr>
            <w:r w:rsidRPr="00CB2F7D">
              <w:rPr>
                <w:color w:val="auto"/>
                <w:sz w:val="22"/>
                <w:szCs w:val="22"/>
              </w:rPr>
              <w:t>a účinnosti systému. Časť 2: Systémy odovzdávania tepla a chladu do priestoru (06 0237).</w:t>
            </w:r>
          </w:p>
          <w:p w14:paraId="386265A3" w14:textId="0D40D05B" w:rsidR="00BB35CA" w:rsidRPr="00CB2F7D" w:rsidRDefault="00BB35CA" w:rsidP="00BB35CA">
            <w:pPr>
              <w:pStyle w:val="Default"/>
              <w:rPr>
                <w:color w:val="auto"/>
                <w:sz w:val="22"/>
                <w:szCs w:val="22"/>
              </w:rPr>
            </w:pPr>
            <w:r w:rsidRPr="00CB2F7D">
              <w:rPr>
                <w:color w:val="auto"/>
                <w:sz w:val="22"/>
                <w:szCs w:val="22"/>
              </w:rPr>
              <w:t>4) STN EN 15316-4-1 Energetická hospodárnosť budov. Metóda výpočtu energetických požiadaviek systému</w:t>
            </w:r>
          </w:p>
          <w:p w14:paraId="31E1EA45" w14:textId="77777777" w:rsidR="00BB35CA" w:rsidRPr="00CB2F7D" w:rsidRDefault="00BB35CA" w:rsidP="00BB35CA">
            <w:pPr>
              <w:pStyle w:val="Default"/>
              <w:rPr>
                <w:color w:val="auto"/>
                <w:sz w:val="22"/>
                <w:szCs w:val="22"/>
              </w:rPr>
            </w:pPr>
            <w:r w:rsidRPr="00CB2F7D">
              <w:rPr>
                <w:color w:val="auto"/>
                <w:sz w:val="22"/>
                <w:szCs w:val="22"/>
              </w:rPr>
              <w:t>a účinnosti systému. Časť 4-1: Systémy výroby tepla a prípravy úžitkovej teplej vody, spaľovacie systémy</w:t>
            </w:r>
          </w:p>
          <w:p w14:paraId="42E51A8E" w14:textId="77777777" w:rsidR="00BB35CA" w:rsidRPr="00CB2F7D" w:rsidRDefault="00BB35CA" w:rsidP="00BB35CA">
            <w:pPr>
              <w:pStyle w:val="Default"/>
              <w:rPr>
                <w:color w:val="auto"/>
                <w:sz w:val="22"/>
                <w:szCs w:val="22"/>
              </w:rPr>
            </w:pPr>
            <w:r w:rsidRPr="00CB2F7D">
              <w:rPr>
                <w:color w:val="auto"/>
                <w:sz w:val="22"/>
                <w:szCs w:val="22"/>
              </w:rPr>
              <w:t>(kotly, biomasa) (06 0237).</w:t>
            </w:r>
          </w:p>
          <w:p w14:paraId="6A3889FB" w14:textId="77777777" w:rsidR="00BB35CA" w:rsidRPr="00CB2F7D" w:rsidRDefault="00BB35CA" w:rsidP="00BB35CA">
            <w:pPr>
              <w:pStyle w:val="Default"/>
              <w:rPr>
                <w:color w:val="auto"/>
                <w:sz w:val="22"/>
                <w:szCs w:val="22"/>
              </w:rPr>
            </w:pPr>
            <w:r w:rsidRPr="00CB2F7D">
              <w:rPr>
                <w:color w:val="auto"/>
                <w:sz w:val="22"/>
                <w:szCs w:val="22"/>
              </w:rPr>
              <w:t xml:space="preserve"> STN EN 15316-4-2 Vykurovacie systémy v budovách. Metóda výpočtu energetických požiadaviek systému</w:t>
            </w:r>
          </w:p>
          <w:p w14:paraId="16125E91" w14:textId="77777777" w:rsidR="00BB35CA" w:rsidRPr="00CB2F7D" w:rsidRDefault="00BB35CA" w:rsidP="00BB35CA">
            <w:pPr>
              <w:pStyle w:val="Default"/>
              <w:rPr>
                <w:color w:val="auto"/>
                <w:sz w:val="22"/>
                <w:szCs w:val="22"/>
              </w:rPr>
            </w:pPr>
            <w:r w:rsidRPr="00CB2F7D">
              <w:rPr>
                <w:color w:val="auto"/>
                <w:sz w:val="22"/>
                <w:szCs w:val="22"/>
              </w:rPr>
              <w:lastRenderedPageBreak/>
              <w:t>a účinnosti systému. Časť 4-2: Priestorové systémy výroby tepla, systémy tepelného čerpadla (06 0237).</w:t>
            </w:r>
          </w:p>
          <w:p w14:paraId="59C2A83B" w14:textId="77777777" w:rsidR="00BB35CA" w:rsidRPr="00CB2F7D" w:rsidRDefault="00BB35CA" w:rsidP="00BB35CA">
            <w:pPr>
              <w:pStyle w:val="Default"/>
              <w:rPr>
                <w:color w:val="auto"/>
                <w:sz w:val="22"/>
                <w:szCs w:val="22"/>
              </w:rPr>
            </w:pPr>
            <w:r w:rsidRPr="00CB2F7D">
              <w:rPr>
                <w:color w:val="auto"/>
                <w:sz w:val="22"/>
                <w:szCs w:val="22"/>
              </w:rPr>
              <w:t xml:space="preserve"> STN EN 15316-4-3 Energetická hospodárnosť budov. Metóda výpočtu energetických požiadaviek systému</w:t>
            </w:r>
          </w:p>
          <w:p w14:paraId="1BBCCB2F" w14:textId="77777777" w:rsidR="00BB35CA" w:rsidRPr="00CB2F7D" w:rsidRDefault="00BB35CA" w:rsidP="00BB35CA">
            <w:pPr>
              <w:pStyle w:val="Default"/>
              <w:rPr>
                <w:color w:val="auto"/>
                <w:sz w:val="22"/>
                <w:szCs w:val="22"/>
              </w:rPr>
            </w:pPr>
            <w:r w:rsidRPr="00CB2F7D">
              <w:rPr>
                <w:color w:val="auto"/>
                <w:sz w:val="22"/>
                <w:szCs w:val="22"/>
              </w:rPr>
              <w:t xml:space="preserve">a účinnosti systému. Časť 4-3: Systémy výroby tepla, tepelné solárne a </w:t>
            </w:r>
            <w:proofErr w:type="spellStart"/>
            <w:r w:rsidRPr="00CB2F7D">
              <w:rPr>
                <w:color w:val="auto"/>
                <w:sz w:val="22"/>
                <w:szCs w:val="22"/>
              </w:rPr>
              <w:t>fotovoltické</w:t>
            </w:r>
            <w:proofErr w:type="spellEnd"/>
            <w:r w:rsidRPr="00CB2F7D">
              <w:rPr>
                <w:color w:val="auto"/>
                <w:sz w:val="22"/>
                <w:szCs w:val="22"/>
              </w:rPr>
              <w:t xml:space="preserve"> systémy (06 0237).</w:t>
            </w:r>
          </w:p>
          <w:p w14:paraId="34CB8532" w14:textId="77777777" w:rsidR="00BB35CA" w:rsidRPr="00CB2F7D" w:rsidRDefault="00BB35CA" w:rsidP="00BB35CA">
            <w:pPr>
              <w:pStyle w:val="Default"/>
              <w:rPr>
                <w:color w:val="auto"/>
                <w:sz w:val="22"/>
                <w:szCs w:val="22"/>
              </w:rPr>
            </w:pPr>
            <w:r w:rsidRPr="00CB2F7D">
              <w:rPr>
                <w:color w:val="auto"/>
                <w:sz w:val="22"/>
                <w:szCs w:val="22"/>
              </w:rPr>
              <w:t xml:space="preserve"> STN EN 15316-4-4 Energetická hospodárnosť budov. Metóda výpočtu energetických požiadaviek systému</w:t>
            </w:r>
          </w:p>
          <w:p w14:paraId="7EC18EB3" w14:textId="77777777" w:rsidR="00BB35CA" w:rsidRPr="00CB2F7D" w:rsidRDefault="00BB35CA" w:rsidP="00BB35CA">
            <w:pPr>
              <w:pStyle w:val="Default"/>
              <w:rPr>
                <w:color w:val="auto"/>
                <w:sz w:val="22"/>
                <w:szCs w:val="22"/>
              </w:rPr>
            </w:pPr>
            <w:r w:rsidRPr="00CB2F7D">
              <w:rPr>
                <w:color w:val="auto"/>
                <w:sz w:val="22"/>
                <w:szCs w:val="22"/>
              </w:rPr>
              <w:t>a účinnosti systému. Časť 4-4: Systémy výroby tepla, systémy kombinovanej výroby elektriny a tepla</w:t>
            </w:r>
          </w:p>
          <w:p w14:paraId="628C6A6D" w14:textId="77777777" w:rsidR="00BB35CA" w:rsidRPr="00CB2F7D" w:rsidRDefault="00BB35CA" w:rsidP="00BB35CA">
            <w:pPr>
              <w:pStyle w:val="Default"/>
              <w:rPr>
                <w:color w:val="auto"/>
                <w:sz w:val="22"/>
                <w:szCs w:val="22"/>
              </w:rPr>
            </w:pPr>
            <w:r w:rsidRPr="00CB2F7D">
              <w:rPr>
                <w:color w:val="auto"/>
                <w:sz w:val="22"/>
                <w:szCs w:val="22"/>
              </w:rPr>
              <w:t>integrované v budovách (06 0237).</w:t>
            </w:r>
          </w:p>
          <w:p w14:paraId="3FDBCC1D" w14:textId="77777777" w:rsidR="00BB35CA" w:rsidRPr="00CB2F7D" w:rsidRDefault="00BB35CA" w:rsidP="00BB35CA">
            <w:pPr>
              <w:pStyle w:val="Default"/>
              <w:rPr>
                <w:color w:val="auto"/>
                <w:sz w:val="22"/>
                <w:szCs w:val="22"/>
              </w:rPr>
            </w:pPr>
            <w:r w:rsidRPr="00CB2F7D">
              <w:rPr>
                <w:color w:val="auto"/>
                <w:sz w:val="22"/>
                <w:szCs w:val="22"/>
              </w:rPr>
              <w:t xml:space="preserve"> STN EN 15316-4-5 Energetická hospodárnosť budov. Metóda výpočtu energetických požiadaviek systému</w:t>
            </w:r>
          </w:p>
          <w:p w14:paraId="6E323951" w14:textId="77777777" w:rsidR="00BB35CA" w:rsidRPr="00CB2F7D" w:rsidRDefault="00BB35CA" w:rsidP="00BB35CA">
            <w:pPr>
              <w:pStyle w:val="Default"/>
              <w:rPr>
                <w:color w:val="auto"/>
                <w:sz w:val="22"/>
                <w:szCs w:val="22"/>
              </w:rPr>
            </w:pPr>
            <w:r w:rsidRPr="00CB2F7D">
              <w:rPr>
                <w:color w:val="auto"/>
                <w:sz w:val="22"/>
                <w:szCs w:val="22"/>
              </w:rPr>
              <w:t>a účinnosti systému. Časť 4-5: Diaľkové vykurovanie a chladenie (06 0237).</w:t>
            </w:r>
          </w:p>
          <w:p w14:paraId="17CDCEE4" w14:textId="77777777" w:rsidR="00BB35CA" w:rsidRPr="00CB2F7D" w:rsidRDefault="00BB35CA" w:rsidP="00BB35CA">
            <w:pPr>
              <w:pStyle w:val="Default"/>
              <w:rPr>
                <w:color w:val="auto"/>
                <w:sz w:val="22"/>
                <w:szCs w:val="22"/>
              </w:rPr>
            </w:pPr>
            <w:r w:rsidRPr="00CB2F7D">
              <w:rPr>
                <w:color w:val="auto"/>
                <w:sz w:val="22"/>
                <w:szCs w:val="22"/>
              </w:rPr>
              <w:t xml:space="preserve"> STN EN 15316-4-6 Vykurovacie systémy v budovách. Metóda výpočtu energetických požiadaviek systému</w:t>
            </w:r>
          </w:p>
          <w:p w14:paraId="4D86BB0C" w14:textId="77777777" w:rsidR="00BB35CA" w:rsidRPr="00CB2F7D" w:rsidRDefault="00BB35CA" w:rsidP="00BB35CA">
            <w:pPr>
              <w:pStyle w:val="Default"/>
              <w:rPr>
                <w:color w:val="auto"/>
                <w:sz w:val="22"/>
                <w:szCs w:val="22"/>
              </w:rPr>
            </w:pPr>
            <w:r w:rsidRPr="00CB2F7D">
              <w:rPr>
                <w:color w:val="auto"/>
                <w:sz w:val="22"/>
                <w:szCs w:val="22"/>
              </w:rPr>
              <w:t>a účinnosti systému. Časť 4-6: Systémy výroby tepla, fotoelektrické systémy (06 0237).</w:t>
            </w:r>
          </w:p>
          <w:p w14:paraId="44C29A5E" w14:textId="77777777" w:rsidR="00BB35CA" w:rsidRPr="00CB2F7D" w:rsidRDefault="00BB35CA" w:rsidP="00BB35CA">
            <w:pPr>
              <w:pStyle w:val="Default"/>
              <w:rPr>
                <w:color w:val="auto"/>
                <w:sz w:val="22"/>
                <w:szCs w:val="22"/>
              </w:rPr>
            </w:pPr>
            <w:r w:rsidRPr="00CB2F7D">
              <w:rPr>
                <w:color w:val="auto"/>
                <w:sz w:val="22"/>
                <w:szCs w:val="22"/>
              </w:rPr>
              <w:t xml:space="preserve"> STN EN 15316-4-7 Vykurovacie systémy v budovách. Metóda výpočtu energetických požiadaviek systému</w:t>
            </w:r>
          </w:p>
          <w:p w14:paraId="78A8EE46" w14:textId="77777777" w:rsidR="00BB35CA" w:rsidRPr="00CB2F7D" w:rsidRDefault="00BB35CA" w:rsidP="00BB35CA">
            <w:pPr>
              <w:pStyle w:val="Default"/>
              <w:rPr>
                <w:color w:val="auto"/>
                <w:sz w:val="22"/>
                <w:szCs w:val="22"/>
              </w:rPr>
            </w:pPr>
            <w:r w:rsidRPr="00CB2F7D">
              <w:rPr>
                <w:color w:val="auto"/>
                <w:sz w:val="22"/>
                <w:szCs w:val="22"/>
              </w:rPr>
              <w:t>a účinnosti systému. Časť 4-7: Systémy výroby tepla, systémy spaľovania biomasy (06 0237).</w:t>
            </w:r>
          </w:p>
          <w:p w14:paraId="73249BBC" w14:textId="770A9E83" w:rsidR="00BB35CA" w:rsidRPr="00CB2F7D" w:rsidRDefault="00BB35CA" w:rsidP="00BB35CA">
            <w:pPr>
              <w:pStyle w:val="Default"/>
              <w:rPr>
                <w:color w:val="auto"/>
                <w:sz w:val="22"/>
                <w:szCs w:val="22"/>
              </w:rPr>
            </w:pPr>
            <w:r w:rsidRPr="00CB2F7D">
              <w:rPr>
                <w:color w:val="auto"/>
                <w:sz w:val="22"/>
                <w:szCs w:val="22"/>
              </w:rPr>
              <w:lastRenderedPageBreak/>
              <w:t>5) STN EN 15316-3-1 Vykurovacie systémy v budovách. Metódy výpočtu energetických požiadaviek systému</w:t>
            </w:r>
          </w:p>
          <w:p w14:paraId="5E776E89" w14:textId="77777777" w:rsidR="00BB35CA" w:rsidRPr="00CB2F7D" w:rsidRDefault="00BB35CA" w:rsidP="00BB35CA">
            <w:pPr>
              <w:pStyle w:val="Default"/>
              <w:rPr>
                <w:color w:val="auto"/>
                <w:sz w:val="22"/>
                <w:szCs w:val="22"/>
              </w:rPr>
            </w:pPr>
            <w:r w:rsidRPr="00CB2F7D">
              <w:rPr>
                <w:color w:val="auto"/>
                <w:sz w:val="22"/>
                <w:szCs w:val="22"/>
              </w:rPr>
              <w:t>a účinnosti systému. Časť 3-1: Systémy prípravy teplej vody, charakteristika požiadaviek na vodu vo výtokoch</w:t>
            </w:r>
          </w:p>
          <w:p w14:paraId="52B8E7AA" w14:textId="77777777" w:rsidR="00BB35CA" w:rsidRPr="00CB2F7D" w:rsidRDefault="00BB35CA" w:rsidP="00BB35CA">
            <w:pPr>
              <w:pStyle w:val="Default"/>
              <w:rPr>
                <w:color w:val="auto"/>
                <w:sz w:val="22"/>
                <w:szCs w:val="22"/>
              </w:rPr>
            </w:pPr>
            <w:r w:rsidRPr="00CB2F7D">
              <w:rPr>
                <w:color w:val="auto"/>
                <w:sz w:val="22"/>
                <w:szCs w:val="22"/>
              </w:rPr>
              <w:t>(06 0237).</w:t>
            </w:r>
          </w:p>
          <w:p w14:paraId="5C822B23" w14:textId="42AB64FD" w:rsidR="00BB35CA" w:rsidRPr="00CB2F7D" w:rsidRDefault="00BB35CA" w:rsidP="00BB35CA">
            <w:pPr>
              <w:pStyle w:val="Default"/>
              <w:rPr>
                <w:color w:val="auto"/>
                <w:sz w:val="22"/>
                <w:szCs w:val="22"/>
              </w:rPr>
            </w:pPr>
            <w:r w:rsidRPr="00CB2F7D">
              <w:rPr>
                <w:color w:val="auto"/>
                <w:sz w:val="22"/>
                <w:szCs w:val="22"/>
              </w:rPr>
              <w:t>6) STN EN 15216-3-2 Vykurovacie systémy v budovách. Metódy výpočtu energetických požiadaviek systému</w:t>
            </w:r>
          </w:p>
          <w:p w14:paraId="08BDB7EF" w14:textId="77777777" w:rsidR="00BB35CA" w:rsidRPr="00CB2F7D" w:rsidRDefault="00BB35CA" w:rsidP="00BB35CA">
            <w:pPr>
              <w:pStyle w:val="Default"/>
              <w:rPr>
                <w:color w:val="auto"/>
                <w:sz w:val="22"/>
                <w:szCs w:val="22"/>
              </w:rPr>
            </w:pPr>
            <w:r w:rsidRPr="00CB2F7D">
              <w:rPr>
                <w:color w:val="auto"/>
                <w:sz w:val="22"/>
                <w:szCs w:val="22"/>
              </w:rPr>
              <w:t>a účinnosti systému. Časť 3-2: Systémy prípravy teplej vody, distribúcia (06 0237).</w:t>
            </w:r>
          </w:p>
          <w:p w14:paraId="239F92D2" w14:textId="0B63F634" w:rsidR="00BB35CA" w:rsidRPr="00CB2F7D" w:rsidRDefault="00BB35CA" w:rsidP="00BB35CA">
            <w:pPr>
              <w:pStyle w:val="Default"/>
              <w:rPr>
                <w:color w:val="auto"/>
                <w:sz w:val="22"/>
                <w:szCs w:val="22"/>
              </w:rPr>
            </w:pPr>
            <w:r w:rsidRPr="00CB2F7D">
              <w:rPr>
                <w:color w:val="auto"/>
                <w:sz w:val="22"/>
                <w:szCs w:val="22"/>
              </w:rPr>
              <w:t>7) STN EN 15316-3-3 Vykurovacie systémy v budovách. Metódy výpočtu energetických požiadaviek systému</w:t>
            </w:r>
          </w:p>
          <w:p w14:paraId="3BD0528A" w14:textId="77777777" w:rsidR="00BB35CA" w:rsidRPr="00CB2F7D" w:rsidRDefault="00BB35CA" w:rsidP="00BB35CA">
            <w:pPr>
              <w:pStyle w:val="Default"/>
              <w:rPr>
                <w:color w:val="auto"/>
                <w:sz w:val="22"/>
                <w:szCs w:val="22"/>
              </w:rPr>
            </w:pPr>
            <w:r w:rsidRPr="00CB2F7D">
              <w:rPr>
                <w:color w:val="auto"/>
                <w:sz w:val="22"/>
                <w:szCs w:val="22"/>
              </w:rPr>
              <w:t>a účinnosti systému. Časť 3-3: Systémy prípravy teplej vody, výroba (06 0237).</w:t>
            </w:r>
          </w:p>
          <w:p w14:paraId="5EDB4DC7" w14:textId="31495606" w:rsidR="00BB35CA" w:rsidRPr="00CB2F7D" w:rsidRDefault="00BB35CA" w:rsidP="00BB35CA">
            <w:pPr>
              <w:pStyle w:val="Default"/>
              <w:rPr>
                <w:color w:val="auto"/>
                <w:sz w:val="22"/>
                <w:szCs w:val="22"/>
              </w:rPr>
            </w:pPr>
            <w:r w:rsidRPr="00CB2F7D">
              <w:rPr>
                <w:color w:val="auto"/>
                <w:sz w:val="22"/>
                <w:szCs w:val="22"/>
              </w:rPr>
              <w:t>8) STN EN 16798-5-1 Energetická hospodárnosť budov. Vetranie budov. Časť 5-2: Metódy výpočtu potreby</w:t>
            </w:r>
          </w:p>
          <w:p w14:paraId="1E43B64B" w14:textId="77777777" w:rsidR="00BB35CA" w:rsidRPr="00CB2F7D" w:rsidRDefault="00BB35CA" w:rsidP="00BB35CA">
            <w:pPr>
              <w:pStyle w:val="Default"/>
              <w:rPr>
                <w:color w:val="auto"/>
                <w:sz w:val="22"/>
                <w:szCs w:val="22"/>
              </w:rPr>
            </w:pPr>
            <w:r w:rsidRPr="00CB2F7D">
              <w:rPr>
                <w:color w:val="auto"/>
                <w:sz w:val="22"/>
                <w:szCs w:val="22"/>
              </w:rPr>
              <w:t>energie pre vetracie systémy. Metóda 2: Distribúcia a výroba (12 7015).</w:t>
            </w:r>
          </w:p>
          <w:p w14:paraId="0D360789" w14:textId="0CC058DF" w:rsidR="00BB35CA" w:rsidRPr="00CB2F7D" w:rsidRDefault="00BB35CA" w:rsidP="00BB35CA">
            <w:pPr>
              <w:pStyle w:val="Default"/>
              <w:rPr>
                <w:color w:val="auto"/>
                <w:sz w:val="22"/>
                <w:szCs w:val="22"/>
              </w:rPr>
            </w:pPr>
            <w:r w:rsidRPr="00CB2F7D">
              <w:rPr>
                <w:color w:val="auto"/>
                <w:sz w:val="22"/>
                <w:szCs w:val="22"/>
              </w:rPr>
              <w:t>9) STN EN 16798-13 Energetická hospodárnosť budov. Vetranie budov. Časť 13: Výpočet chladiacich systémov.</w:t>
            </w:r>
          </w:p>
          <w:p w14:paraId="6CCBC3B2" w14:textId="77777777" w:rsidR="00BB35CA" w:rsidRPr="00CB2F7D" w:rsidRDefault="00BB35CA" w:rsidP="00BB35CA">
            <w:pPr>
              <w:pStyle w:val="Default"/>
              <w:rPr>
                <w:color w:val="auto"/>
                <w:sz w:val="22"/>
                <w:szCs w:val="22"/>
              </w:rPr>
            </w:pPr>
            <w:r w:rsidRPr="00CB2F7D">
              <w:rPr>
                <w:color w:val="auto"/>
                <w:sz w:val="22"/>
                <w:szCs w:val="22"/>
              </w:rPr>
              <w:t>Všeobecne (12 7015).</w:t>
            </w:r>
          </w:p>
          <w:p w14:paraId="601F74F4" w14:textId="77777777" w:rsidR="00BB35CA" w:rsidRPr="00CB2F7D" w:rsidRDefault="00BB35CA" w:rsidP="00BB35CA">
            <w:pPr>
              <w:pStyle w:val="Default"/>
              <w:rPr>
                <w:color w:val="auto"/>
                <w:sz w:val="22"/>
                <w:szCs w:val="22"/>
              </w:rPr>
            </w:pPr>
            <w:r w:rsidRPr="00CB2F7D">
              <w:rPr>
                <w:color w:val="auto"/>
                <w:sz w:val="22"/>
                <w:szCs w:val="22"/>
              </w:rPr>
              <w:t xml:space="preserve"> STN EN 16798-9 Energetická hospodárnosť budov. Vetranie budov. Časť 9: Metódy výpočtu potreby energie</w:t>
            </w:r>
          </w:p>
          <w:p w14:paraId="31D6A70F" w14:textId="77777777" w:rsidR="00BB35CA" w:rsidRPr="00CB2F7D" w:rsidRDefault="00BB35CA" w:rsidP="00BB35CA">
            <w:pPr>
              <w:pStyle w:val="Default"/>
              <w:rPr>
                <w:color w:val="auto"/>
                <w:sz w:val="22"/>
                <w:szCs w:val="22"/>
              </w:rPr>
            </w:pPr>
            <w:r w:rsidRPr="00CB2F7D">
              <w:rPr>
                <w:color w:val="auto"/>
                <w:sz w:val="22"/>
                <w:szCs w:val="22"/>
              </w:rPr>
              <w:t>pre chladiace systémy. Všeobecne (12 7015).</w:t>
            </w:r>
          </w:p>
          <w:p w14:paraId="12D3ABF1" w14:textId="77777777" w:rsidR="00BB35CA" w:rsidRPr="00CB2F7D" w:rsidRDefault="00BB35CA" w:rsidP="00BB35CA">
            <w:pPr>
              <w:pStyle w:val="Default"/>
              <w:rPr>
                <w:color w:val="auto"/>
                <w:sz w:val="22"/>
                <w:szCs w:val="22"/>
              </w:rPr>
            </w:pPr>
            <w:r w:rsidRPr="00CB2F7D">
              <w:rPr>
                <w:color w:val="auto"/>
                <w:sz w:val="22"/>
                <w:szCs w:val="22"/>
              </w:rPr>
              <w:t>10) STN EN 15193-1 Energetická hospodárnosť budov. Energetické požiadavky na osvetlenie. Časť 1:</w:t>
            </w:r>
          </w:p>
          <w:p w14:paraId="5D77E696" w14:textId="77777777" w:rsidR="00BB35CA" w:rsidRPr="00CB2F7D" w:rsidRDefault="00BB35CA" w:rsidP="00BB35CA">
            <w:pPr>
              <w:pStyle w:val="Default"/>
              <w:rPr>
                <w:color w:val="auto"/>
                <w:sz w:val="22"/>
                <w:szCs w:val="22"/>
              </w:rPr>
            </w:pPr>
            <w:r w:rsidRPr="00CB2F7D">
              <w:rPr>
                <w:color w:val="auto"/>
                <w:sz w:val="22"/>
                <w:szCs w:val="22"/>
              </w:rPr>
              <w:lastRenderedPageBreak/>
              <w:t>Špecifikácie. (36 0071).</w:t>
            </w:r>
          </w:p>
          <w:p w14:paraId="5BD5DE82" w14:textId="77777777" w:rsidR="00BB35CA" w:rsidRPr="00CB2F7D" w:rsidRDefault="00BB35CA" w:rsidP="00BB35CA">
            <w:pPr>
              <w:pStyle w:val="Default"/>
              <w:rPr>
                <w:color w:val="auto"/>
                <w:sz w:val="22"/>
                <w:szCs w:val="22"/>
              </w:rPr>
            </w:pPr>
            <w:r w:rsidRPr="00CB2F7D">
              <w:rPr>
                <w:color w:val="auto"/>
                <w:sz w:val="22"/>
                <w:szCs w:val="22"/>
              </w:rPr>
              <w:t>11) STN EN 15232 Energetická hospodárnosť budov. Vplyv komplexného automatického riadenia a správy</w:t>
            </w:r>
          </w:p>
          <w:p w14:paraId="36C60F26" w14:textId="77777777" w:rsidR="00BB35CA" w:rsidRPr="00CB2F7D" w:rsidRDefault="00BB35CA" w:rsidP="00BB35CA">
            <w:pPr>
              <w:pStyle w:val="Default"/>
              <w:rPr>
                <w:color w:val="auto"/>
                <w:sz w:val="22"/>
                <w:szCs w:val="22"/>
              </w:rPr>
            </w:pPr>
            <w:r w:rsidRPr="00CB2F7D">
              <w:rPr>
                <w:color w:val="auto"/>
                <w:sz w:val="22"/>
                <w:szCs w:val="22"/>
              </w:rPr>
              <w:t>budov (74 7307).</w:t>
            </w:r>
          </w:p>
          <w:p w14:paraId="673FEA30" w14:textId="77777777" w:rsidR="00BB35CA" w:rsidRPr="00CB2F7D" w:rsidRDefault="00BB35CA" w:rsidP="00BB35CA">
            <w:pPr>
              <w:pStyle w:val="Default"/>
              <w:rPr>
                <w:color w:val="auto"/>
                <w:sz w:val="22"/>
                <w:szCs w:val="22"/>
              </w:rPr>
            </w:pPr>
            <w:r w:rsidRPr="00CB2F7D">
              <w:rPr>
                <w:color w:val="auto"/>
                <w:sz w:val="22"/>
                <w:szCs w:val="22"/>
              </w:rPr>
              <w:t xml:space="preserve">12) STN 73 0540-3 Tepelná ochrana budov. </w:t>
            </w:r>
            <w:proofErr w:type="spellStart"/>
            <w:r w:rsidRPr="00CB2F7D">
              <w:rPr>
                <w:color w:val="auto"/>
                <w:sz w:val="22"/>
                <w:szCs w:val="22"/>
              </w:rPr>
              <w:t>Tepelnotechnické</w:t>
            </w:r>
            <w:proofErr w:type="spellEnd"/>
            <w:r w:rsidRPr="00CB2F7D">
              <w:rPr>
                <w:color w:val="auto"/>
                <w:sz w:val="22"/>
                <w:szCs w:val="22"/>
              </w:rPr>
              <w:t xml:space="preserve"> vlastnosti stavebných konštrukcií a budov.</w:t>
            </w:r>
          </w:p>
          <w:p w14:paraId="1A0814EC" w14:textId="77777777" w:rsidR="00BB35CA" w:rsidRPr="00CB2F7D" w:rsidRDefault="00BB35CA" w:rsidP="00BB35CA">
            <w:pPr>
              <w:pStyle w:val="Default"/>
              <w:rPr>
                <w:color w:val="auto"/>
                <w:sz w:val="22"/>
                <w:szCs w:val="22"/>
              </w:rPr>
            </w:pPr>
            <w:r w:rsidRPr="00CB2F7D">
              <w:rPr>
                <w:color w:val="auto"/>
                <w:sz w:val="22"/>
                <w:szCs w:val="22"/>
              </w:rPr>
              <w:t>Časť 3: Vlastnosti prostredí a stavebných výrobkov (73 0540).</w:t>
            </w:r>
          </w:p>
          <w:p w14:paraId="36759DC6" w14:textId="77777777" w:rsidR="00BB35CA" w:rsidRPr="00CB2F7D" w:rsidRDefault="00BB35CA" w:rsidP="00BB35CA">
            <w:pPr>
              <w:pStyle w:val="Default"/>
              <w:rPr>
                <w:color w:val="auto"/>
                <w:sz w:val="22"/>
                <w:szCs w:val="22"/>
              </w:rPr>
            </w:pPr>
            <w:r w:rsidRPr="00CB2F7D">
              <w:rPr>
                <w:color w:val="auto"/>
                <w:sz w:val="22"/>
                <w:szCs w:val="22"/>
              </w:rPr>
              <w:t>13) STN EN ISO 52016-1.</w:t>
            </w:r>
          </w:p>
          <w:p w14:paraId="2F48D707" w14:textId="77777777" w:rsidR="00BB35CA" w:rsidRPr="00CB2F7D" w:rsidRDefault="00BB35CA" w:rsidP="00BB35CA">
            <w:pPr>
              <w:pStyle w:val="Default"/>
              <w:rPr>
                <w:color w:val="auto"/>
                <w:sz w:val="22"/>
                <w:szCs w:val="22"/>
              </w:rPr>
            </w:pPr>
            <w:r w:rsidRPr="00CB2F7D">
              <w:rPr>
                <w:color w:val="auto"/>
                <w:sz w:val="22"/>
                <w:szCs w:val="22"/>
              </w:rPr>
              <w:t>14) STN 73 0540-2.</w:t>
            </w:r>
          </w:p>
          <w:p w14:paraId="186DECB4" w14:textId="77777777" w:rsidR="00BB35CA" w:rsidRPr="00CB2F7D" w:rsidRDefault="00BB35CA" w:rsidP="00BB35CA">
            <w:pPr>
              <w:pStyle w:val="Default"/>
              <w:rPr>
                <w:color w:val="auto"/>
                <w:sz w:val="22"/>
                <w:szCs w:val="22"/>
              </w:rPr>
            </w:pPr>
            <w:r w:rsidRPr="00CB2F7D">
              <w:rPr>
                <w:color w:val="auto"/>
                <w:sz w:val="22"/>
                <w:szCs w:val="22"/>
              </w:rPr>
              <w:t>15) STN EN 15316-3-1.</w:t>
            </w:r>
          </w:p>
          <w:p w14:paraId="4C1E81F8" w14:textId="77777777" w:rsidR="00BB35CA" w:rsidRPr="00CB2F7D" w:rsidRDefault="00BB35CA" w:rsidP="00BB35CA">
            <w:pPr>
              <w:pStyle w:val="Default"/>
              <w:rPr>
                <w:color w:val="auto"/>
                <w:sz w:val="22"/>
                <w:szCs w:val="22"/>
              </w:rPr>
            </w:pPr>
            <w:r w:rsidRPr="00CB2F7D">
              <w:rPr>
                <w:color w:val="auto"/>
                <w:sz w:val="22"/>
                <w:szCs w:val="22"/>
              </w:rPr>
              <w:t>16) STN EN 16798-5-1.</w:t>
            </w:r>
          </w:p>
          <w:p w14:paraId="496CD2FF" w14:textId="77777777" w:rsidR="00BB35CA" w:rsidRPr="00CB2F7D" w:rsidRDefault="00BB35CA" w:rsidP="00BB35CA">
            <w:pPr>
              <w:pStyle w:val="Default"/>
              <w:rPr>
                <w:color w:val="auto"/>
                <w:sz w:val="22"/>
                <w:szCs w:val="22"/>
              </w:rPr>
            </w:pPr>
            <w:r w:rsidRPr="00CB2F7D">
              <w:rPr>
                <w:color w:val="auto"/>
                <w:sz w:val="22"/>
                <w:szCs w:val="22"/>
              </w:rPr>
              <w:t>17) STN EN 15378-3 Energetická hospodárnosť budov. Systémy vykurovania a prípravy teplej vody</w:t>
            </w:r>
          </w:p>
          <w:p w14:paraId="6EE75A8C" w14:textId="77777777" w:rsidR="00BB35CA" w:rsidRPr="00CB2F7D" w:rsidRDefault="00BB35CA" w:rsidP="00BB35CA">
            <w:pPr>
              <w:pStyle w:val="Default"/>
              <w:rPr>
                <w:color w:val="auto"/>
                <w:sz w:val="22"/>
                <w:szCs w:val="22"/>
              </w:rPr>
            </w:pPr>
            <w:r w:rsidRPr="00CB2F7D">
              <w:rPr>
                <w:color w:val="auto"/>
                <w:sz w:val="22"/>
                <w:szCs w:val="22"/>
              </w:rPr>
              <w:t>v budovách. Časť 3: Meraná energetická hospodárnosť (060804).</w:t>
            </w:r>
          </w:p>
          <w:p w14:paraId="4D1AFDC8" w14:textId="77777777" w:rsidR="00BB35CA" w:rsidRPr="00CB2F7D" w:rsidRDefault="00BB35CA" w:rsidP="00BB35CA">
            <w:pPr>
              <w:pStyle w:val="Default"/>
              <w:rPr>
                <w:color w:val="auto"/>
                <w:sz w:val="22"/>
                <w:szCs w:val="22"/>
              </w:rPr>
            </w:pPr>
            <w:r w:rsidRPr="00CB2F7D">
              <w:rPr>
                <w:color w:val="auto"/>
                <w:sz w:val="22"/>
                <w:szCs w:val="22"/>
              </w:rPr>
              <w:t>18) STN 73 0540-3.</w:t>
            </w:r>
          </w:p>
          <w:p w14:paraId="4D7038C2" w14:textId="77777777" w:rsidR="00CB2F7D" w:rsidRPr="00CB2F7D" w:rsidRDefault="00BB35CA" w:rsidP="0098507D">
            <w:pPr>
              <w:pStyle w:val="Default"/>
              <w:rPr>
                <w:color w:val="auto"/>
                <w:sz w:val="22"/>
                <w:szCs w:val="22"/>
              </w:rPr>
            </w:pPr>
            <w:r w:rsidRPr="00CB2F7D">
              <w:rPr>
                <w:color w:val="auto"/>
                <w:sz w:val="22"/>
                <w:szCs w:val="22"/>
              </w:rPr>
              <w:t>19) STN 73 0550 Meranie spotreby tepla na vykurovanie v prevádzkových podmienkach (73 0550).</w:t>
            </w:r>
          </w:p>
          <w:p w14:paraId="4475E3B6" w14:textId="6F5668EA" w:rsidR="0098507D" w:rsidRPr="00CB2F7D" w:rsidRDefault="0098507D" w:rsidP="0098507D">
            <w:pPr>
              <w:pStyle w:val="Default"/>
              <w:rPr>
                <w:color w:val="auto"/>
                <w:sz w:val="22"/>
                <w:szCs w:val="22"/>
                <w:u w:val="single"/>
              </w:rPr>
            </w:pPr>
            <w:r w:rsidRPr="00CB2F7D">
              <w:rPr>
                <w:color w:val="auto"/>
                <w:sz w:val="22"/>
                <w:szCs w:val="22"/>
              </w:rPr>
              <w:t>j) špecifikáciu rozdelenia budovy na teplotné zóny, a ak sú, určenie miestností v každej zóne; poznámku o použitej metóde, či sa použila mesačná, hodinová, prípadne sezónna metóda (zdôvodnenie jej použitia), určenie časového obdobia a intervalu výpočtu,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9AD9528" w14:textId="6E42471A"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34009C8" w14:textId="37B2F9C1"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AC40703" w14:textId="0490559D"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D4DD142" w14:textId="77777777" w:rsidR="0098507D" w:rsidRPr="005667E7" w:rsidRDefault="0098507D" w:rsidP="0098507D">
            <w:pPr>
              <w:pStyle w:val="Default"/>
              <w:rPr>
                <w:sz w:val="22"/>
                <w:szCs w:val="22"/>
              </w:rPr>
            </w:pPr>
          </w:p>
        </w:tc>
      </w:tr>
      <w:tr w:rsidR="0098507D" w:rsidRPr="005667E7" w14:paraId="3158D27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A74FC8D" w14:textId="77777777" w:rsidR="0098507D" w:rsidRPr="005667E7" w:rsidRDefault="0098507D" w:rsidP="0098507D">
            <w:pPr>
              <w:pStyle w:val="Default"/>
              <w:jc w:val="right"/>
              <w:rPr>
                <w:sz w:val="22"/>
                <w:szCs w:val="22"/>
              </w:rPr>
            </w:pPr>
            <w:r w:rsidRPr="005667E7">
              <w:rPr>
                <w:sz w:val="22"/>
                <w:szCs w:val="22"/>
              </w:rPr>
              <w:lastRenderedPageBreak/>
              <w:t>V:2</w:t>
            </w:r>
          </w:p>
        </w:tc>
        <w:tc>
          <w:tcPr>
            <w:tcW w:w="3636" w:type="dxa"/>
            <w:tcBorders>
              <w:top w:val="single" w:sz="4" w:space="0" w:color="auto"/>
              <w:left w:val="single" w:sz="4" w:space="0" w:color="auto"/>
              <w:bottom w:val="single" w:sz="4" w:space="0" w:color="auto"/>
              <w:right w:val="single" w:sz="4" w:space="0" w:color="auto"/>
            </w:tcBorders>
          </w:tcPr>
          <w:p w14:paraId="45096113" w14:textId="77777777" w:rsidR="0098507D" w:rsidRPr="005667E7" w:rsidRDefault="0098507D" w:rsidP="0098507D">
            <w:pPr>
              <w:pStyle w:val="Default"/>
              <w:jc w:val="both"/>
              <w:rPr>
                <w:sz w:val="22"/>
                <w:szCs w:val="22"/>
              </w:rPr>
            </w:pPr>
            <w:r w:rsidRPr="005667E7">
              <w:rPr>
                <w:sz w:val="22"/>
                <w:szCs w:val="22"/>
              </w:rPr>
              <w:t xml:space="preserve">Ak osobitné predpisy pre energeticky významné výrobky prijaté podľa smernice 2009/125/ES obsahujú osobitné požiadavky na informácie o </w:t>
            </w:r>
            <w:r w:rsidRPr="005667E7">
              <w:rPr>
                <w:sz w:val="22"/>
                <w:szCs w:val="22"/>
              </w:rPr>
              <w:lastRenderedPageBreak/>
              <w:t>výrobku na účely výpočtu energetickej hospodárnosti a GWP počas životného cyklu podľa tejto smernice, vnútroštátne metódy výpočtu si nevyžadujú dodatočné informácie.</w:t>
            </w:r>
          </w:p>
        </w:tc>
        <w:tc>
          <w:tcPr>
            <w:tcW w:w="549" w:type="dxa"/>
            <w:tcBorders>
              <w:top w:val="single" w:sz="4" w:space="0" w:color="auto"/>
              <w:left w:val="single" w:sz="4" w:space="0" w:color="auto"/>
              <w:bottom w:val="single" w:sz="4" w:space="0" w:color="auto"/>
              <w:right w:val="single" w:sz="4" w:space="0" w:color="auto"/>
            </w:tcBorders>
          </w:tcPr>
          <w:p w14:paraId="13DDE40E" w14:textId="59F6E4B9"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tcPr>
          <w:p w14:paraId="4282B1DF" w14:textId="7606D033" w:rsidR="0098507D" w:rsidRPr="005300E3" w:rsidRDefault="0098507D" w:rsidP="0098507D">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2AEE881D"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1BE87AAF"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0B73D41" w14:textId="39648E7F"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50B5AA7F" w14:textId="65792E94"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45AB9B4" w14:textId="22F57CB9" w:rsidR="0098507D" w:rsidRPr="005667E7" w:rsidRDefault="005A7BBF"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79319FE" w14:textId="5F2B06C3" w:rsidR="0098507D" w:rsidRPr="00913E07" w:rsidRDefault="0098507D" w:rsidP="0098507D">
            <w:pPr>
              <w:pStyle w:val="Default"/>
              <w:rPr>
                <w:b/>
                <w:sz w:val="22"/>
                <w:szCs w:val="22"/>
              </w:rPr>
            </w:pPr>
          </w:p>
        </w:tc>
      </w:tr>
      <w:tr w:rsidR="0098507D" w:rsidRPr="005667E7" w14:paraId="79753E4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78E9A49" w14:textId="77777777" w:rsidR="0098507D" w:rsidRPr="005667E7" w:rsidRDefault="0098507D" w:rsidP="0098507D">
            <w:pPr>
              <w:pStyle w:val="Default"/>
              <w:jc w:val="right"/>
              <w:rPr>
                <w:sz w:val="22"/>
                <w:szCs w:val="22"/>
              </w:rPr>
            </w:pPr>
            <w:r w:rsidRPr="005667E7">
              <w:rPr>
                <w:sz w:val="22"/>
                <w:szCs w:val="22"/>
              </w:rPr>
              <w:t>V:3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4C1BCCE" w14:textId="77777777" w:rsidR="0098507D" w:rsidRPr="005667E7" w:rsidRDefault="0098507D" w:rsidP="0098507D">
            <w:pPr>
              <w:pStyle w:val="Default"/>
              <w:jc w:val="both"/>
              <w:rPr>
                <w:sz w:val="22"/>
                <w:szCs w:val="22"/>
              </w:rPr>
            </w:pPr>
            <w:r w:rsidRPr="005667E7">
              <w:rPr>
                <w:sz w:val="22"/>
                <w:szCs w:val="22"/>
              </w:rPr>
              <w:t>Výpočet primárnej energie je založený na pravidelne aktualizovaných a výhľadových faktoroch primárnej energie (rozlišujúcich neobnoviteľné, obnoviteľné a celkové zdroje energie) alebo faktoroch váženia jednotlivých energetických nosičov, ktoré musia byť uznávané vnútroštátnymi orgánmi, a zohľadňuje sa pri ňom očakávaný energetický mix na základe národného energetického a klimatického plánu. Tieto faktory primárnej energie alebo faktory váženia sa môžu zakladať na národných, regionálnych alebo miestnych informáciách. Faktory primárnej energie alebo faktory váženia sa môžu stanoviť na ročnom, sezónnom, mesačnom, dennom alebo hodinovom základe alebo na konkrétnejších informáciách dostupných pre jednotlivé systémy centralizovaného zásobovania.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7752651" w14:textId="1149411A" w:rsidR="0098507D" w:rsidRPr="005300E3" w:rsidRDefault="0098507D" w:rsidP="0098507D">
            <w:pPr>
              <w:pStyle w:val="Default"/>
              <w:rPr>
                <w:color w:val="auto"/>
                <w:sz w:val="22"/>
                <w:szCs w:val="22"/>
              </w:rPr>
            </w:pPr>
            <w:r>
              <w:rPr>
                <w:color w:val="auto"/>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44BD873" w14:textId="2B0B7AC6" w:rsidR="0098507D" w:rsidRPr="005300E3" w:rsidRDefault="0098507D" w:rsidP="0098507D">
            <w:pPr>
              <w:pStyle w:val="Default"/>
              <w:rPr>
                <w:color w:val="auto"/>
                <w:sz w:val="22"/>
                <w:szCs w:val="22"/>
              </w:rPr>
            </w:pPr>
            <w:r w:rsidRPr="005300E3">
              <w:rPr>
                <w:color w:val="auto"/>
                <w:sz w:val="22"/>
                <w:szCs w:val="22"/>
              </w:rPr>
              <w:t>Vyhláška č. 364/2012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077C0CF" w14:textId="77777777" w:rsidR="0098507D" w:rsidRDefault="0098507D" w:rsidP="0098507D">
            <w:pPr>
              <w:pStyle w:val="Default"/>
              <w:rPr>
                <w:sz w:val="22"/>
                <w:szCs w:val="22"/>
              </w:rPr>
            </w:pPr>
            <w:r>
              <w:rPr>
                <w:sz w:val="22"/>
                <w:szCs w:val="22"/>
              </w:rPr>
              <w:t>§ 2</w:t>
            </w:r>
          </w:p>
          <w:p w14:paraId="737BD8C6" w14:textId="530F2155" w:rsidR="0098507D" w:rsidRDefault="0098507D" w:rsidP="0098507D">
            <w:pPr>
              <w:pStyle w:val="Default"/>
              <w:rPr>
                <w:sz w:val="22"/>
                <w:szCs w:val="22"/>
              </w:rPr>
            </w:pPr>
            <w:r>
              <w:rPr>
                <w:sz w:val="22"/>
                <w:szCs w:val="22"/>
              </w:rPr>
              <w:t>O 1</w:t>
            </w:r>
          </w:p>
          <w:p w14:paraId="3745B2CD" w14:textId="77777777" w:rsidR="0098507D" w:rsidRDefault="0098507D" w:rsidP="0098507D">
            <w:pPr>
              <w:pStyle w:val="Default"/>
              <w:rPr>
                <w:sz w:val="22"/>
                <w:szCs w:val="22"/>
              </w:rPr>
            </w:pPr>
          </w:p>
          <w:p w14:paraId="5957F007" w14:textId="77777777" w:rsidR="0098507D" w:rsidRDefault="0098507D" w:rsidP="0098507D">
            <w:pPr>
              <w:pStyle w:val="Default"/>
              <w:rPr>
                <w:sz w:val="22"/>
                <w:szCs w:val="22"/>
              </w:rPr>
            </w:pPr>
          </w:p>
          <w:p w14:paraId="13447730" w14:textId="77777777" w:rsidR="0098507D" w:rsidRDefault="0098507D" w:rsidP="0098507D">
            <w:pPr>
              <w:pStyle w:val="Default"/>
              <w:rPr>
                <w:sz w:val="22"/>
                <w:szCs w:val="22"/>
              </w:rPr>
            </w:pPr>
          </w:p>
          <w:p w14:paraId="0F6EB6EC" w14:textId="77777777" w:rsidR="0098507D" w:rsidRDefault="0098507D" w:rsidP="0098507D">
            <w:pPr>
              <w:pStyle w:val="Default"/>
              <w:rPr>
                <w:sz w:val="22"/>
                <w:szCs w:val="22"/>
              </w:rPr>
            </w:pPr>
          </w:p>
          <w:p w14:paraId="7D81F015" w14:textId="77777777" w:rsidR="0098507D" w:rsidRDefault="0098507D" w:rsidP="0098507D">
            <w:pPr>
              <w:pStyle w:val="Default"/>
              <w:rPr>
                <w:sz w:val="22"/>
                <w:szCs w:val="22"/>
              </w:rPr>
            </w:pPr>
          </w:p>
          <w:p w14:paraId="62CF36C5" w14:textId="77777777" w:rsidR="0098507D" w:rsidRDefault="0098507D" w:rsidP="0098507D">
            <w:pPr>
              <w:pStyle w:val="Default"/>
              <w:rPr>
                <w:sz w:val="22"/>
                <w:szCs w:val="22"/>
              </w:rPr>
            </w:pPr>
          </w:p>
          <w:p w14:paraId="33B25834" w14:textId="77777777" w:rsidR="0098507D" w:rsidRDefault="0098507D" w:rsidP="0098507D">
            <w:pPr>
              <w:pStyle w:val="Default"/>
              <w:rPr>
                <w:sz w:val="22"/>
                <w:szCs w:val="22"/>
              </w:rPr>
            </w:pPr>
          </w:p>
          <w:p w14:paraId="51CE391D" w14:textId="5F3F6300" w:rsidR="0098507D" w:rsidRDefault="0098507D" w:rsidP="0098507D">
            <w:pPr>
              <w:pStyle w:val="Default"/>
              <w:rPr>
                <w:sz w:val="22"/>
                <w:szCs w:val="22"/>
              </w:rPr>
            </w:pPr>
          </w:p>
          <w:p w14:paraId="3EBC197A" w14:textId="77777777" w:rsidR="00027C61" w:rsidRDefault="00027C61" w:rsidP="0098507D">
            <w:pPr>
              <w:pStyle w:val="Default"/>
              <w:rPr>
                <w:sz w:val="22"/>
                <w:szCs w:val="22"/>
              </w:rPr>
            </w:pPr>
          </w:p>
          <w:p w14:paraId="4BB442A9" w14:textId="77777777" w:rsidR="00027C61" w:rsidRDefault="00027C61" w:rsidP="0098507D">
            <w:pPr>
              <w:pStyle w:val="Default"/>
              <w:rPr>
                <w:sz w:val="22"/>
                <w:szCs w:val="22"/>
              </w:rPr>
            </w:pPr>
          </w:p>
          <w:p w14:paraId="0A43C464" w14:textId="77777777" w:rsidR="00027C61" w:rsidRDefault="00027C61" w:rsidP="0098507D">
            <w:pPr>
              <w:pStyle w:val="Default"/>
              <w:rPr>
                <w:sz w:val="22"/>
                <w:szCs w:val="22"/>
              </w:rPr>
            </w:pPr>
          </w:p>
          <w:p w14:paraId="0C8085B7" w14:textId="77777777" w:rsidR="00027C61" w:rsidRDefault="00027C61" w:rsidP="0098507D">
            <w:pPr>
              <w:pStyle w:val="Default"/>
              <w:rPr>
                <w:sz w:val="22"/>
                <w:szCs w:val="22"/>
              </w:rPr>
            </w:pPr>
          </w:p>
          <w:p w14:paraId="579F1416" w14:textId="77777777" w:rsidR="00027C61" w:rsidRDefault="00027C61" w:rsidP="0098507D">
            <w:pPr>
              <w:pStyle w:val="Default"/>
              <w:rPr>
                <w:sz w:val="22"/>
                <w:szCs w:val="22"/>
              </w:rPr>
            </w:pPr>
          </w:p>
          <w:p w14:paraId="7AD89D07" w14:textId="77777777" w:rsidR="00027C61" w:rsidRDefault="00027C61" w:rsidP="0098507D">
            <w:pPr>
              <w:pStyle w:val="Default"/>
              <w:rPr>
                <w:sz w:val="22"/>
                <w:szCs w:val="22"/>
              </w:rPr>
            </w:pPr>
          </w:p>
          <w:p w14:paraId="4206E968" w14:textId="77777777" w:rsidR="00027C61" w:rsidRDefault="00027C61" w:rsidP="0098507D">
            <w:pPr>
              <w:pStyle w:val="Default"/>
              <w:rPr>
                <w:sz w:val="22"/>
                <w:szCs w:val="22"/>
              </w:rPr>
            </w:pPr>
          </w:p>
          <w:p w14:paraId="44D8CBF7" w14:textId="77777777" w:rsidR="00027C61" w:rsidRDefault="00027C61" w:rsidP="0098507D">
            <w:pPr>
              <w:pStyle w:val="Default"/>
              <w:rPr>
                <w:sz w:val="22"/>
                <w:szCs w:val="22"/>
              </w:rPr>
            </w:pPr>
          </w:p>
          <w:p w14:paraId="12BA8FA4" w14:textId="77777777" w:rsidR="00027C61" w:rsidRDefault="00027C61" w:rsidP="0098507D">
            <w:pPr>
              <w:pStyle w:val="Default"/>
              <w:rPr>
                <w:sz w:val="22"/>
                <w:szCs w:val="22"/>
              </w:rPr>
            </w:pPr>
          </w:p>
          <w:p w14:paraId="1440CE1F" w14:textId="77777777" w:rsidR="00027C61" w:rsidRDefault="00027C61" w:rsidP="0098507D">
            <w:pPr>
              <w:pStyle w:val="Default"/>
              <w:rPr>
                <w:sz w:val="22"/>
                <w:szCs w:val="22"/>
              </w:rPr>
            </w:pPr>
          </w:p>
          <w:p w14:paraId="467C7C1E" w14:textId="77777777" w:rsidR="00027C61" w:rsidRDefault="00027C61" w:rsidP="0098507D">
            <w:pPr>
              <w:pStyle w:val="Default"/>
              <w:rPr>
                <w:sz w:val="22"/>
                <w:szCs w:val="22"/>
              </w:rPr>
            </w:pPr>
          </w:p>
          <w:p w14:paraId="74D84D28" w14:textId="77777777" w:rsidR="00027C61" w:rsidRDefault="00027C61" w:rsidP="0098507D">
            <w:pPr>
              <w:pStyle w:val="Default"/>
              <w:rPr>
                <w:sz w:val="22"/>
                <w:szCs w:val="22"/>
              </w:rPr>
            </w:pPr>
          </w:p>
          <w:p w14:paraId="31B839B9" w14:textId="77777777" w:rsidR="00027C61" w:rsidRDefault="00027C61" w:rsidP="0098507D">
            <w:pPr>
              <w:pStyle w:val="Default"/>
              <w:rPr>
                <w:sz w:val="22"/>
                <w:szCs w:val="22"/>
              </w:rPr>
            </w:pPr>
          </w:p>
          <w:p w14:paraId="1056D3D6" w14:textId="77777777" w:rsidR="00027C61" w:rsidRDefault="00027C61" w:rsidP="0098507D">
            <w:pPr>
              <w:pStyle w:val="Default"/>
              <w:rPr>
                <w:sz w:val="22"/>
                <w:szCs w:val="22"/>
              </w:rPr>
            </w:pPr>
          </w:p>
          <w:p w14:paraId="2563060F" w14:textId="77777777" w:rsidR="00027C61" w:rsidRDefault="00027C61" w:rsidP="0098507D">
            <w:pPr>
              <w:pStyle w:val="Default"/>
              <w:rPr>
                <w:sz w:val="22"/>
                <w:szCs w:val="22"/>
              </w:rPr>
            </w:pPr>
          </w:p>
          <w:p w14:paraId="7E5A73D4" w14:textId="77777777" w:rsidR="00027C61" w:rsidRDefault="00027C61" w:rsidP="0098507D">
            <w:pPr>
              <w:pStyle w:val="Default"/>
              <w:rPr>
                <w:sz w:val="22"/>
                <w:szCs w:val="22"/>
              </w:rPr>
            </w:pPr>
          </w:p>
          <w:p w14:paraId="7581C589" w14:textId="1BB09926" w:rsidR="00027C61" w:rsidRDefault="00027C61" w:rsidP="0098507D">
            <w:pPr>
              <w:pStyle w:val="Default"/>
              <w:rPr>
                <w:sz w:val="22"/>
                <w:szCs w:val="22"/>
              </w:rPr>
            </w:pPr>
          </w:p>
          <w:p w14:paraId="60F01733" w14:textId="77777777" w:rsidR="005A7BBF" w:rsidRDefault="005A7BBF" w:rsidP="0098507D">
            <w:pPr>
              <w:pStyle w:val="Default"/>
              <w:rPr>
                <w:sz w:val="22"/>
                <w:szCs w:val="22"/>
              </w:rPr>
            </w:pPr>
          </w:p>
          <w:p w14:paraId="466D81CC" w14:textId="0041C07A" w:rsidR="0098507D" w:rsidRDefault="0098507D" w:rsidP="0098507D">
            <w:pPr>
              <w:pStyle w:val="Default"/>
              <w:rPr>
                <w:sz w:val="22"/>
                <w:szCs w:val="22"/>
              </w:rPr>
            </w:pPr>
            <w:r>
              <w:rPr>
                <w:sz w:val="22"/>
                <w:szCs w:val="22"/>
              </w:rPr>
              <w:t>Príloha č. 2</w:t>
            </w:r>
          </w:p>
          <w:p w14:paraId="1CBBAA9E" w14:textId="448F8AD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25C72637" w14:textId="5B3EF6BB" w:rsidR="0098507D" w:rsidRDefault="0019695E" w:rsidP="0019695E">
            <w:pPr>
              <w:pStyle w:val="Default"/>
              <w:rPr>
                <w:sz w:val="22"/>
                <w:szCs w:val="22"/>
              </w:rPr>
            </w:pPr>
            <w:r>
              <w:rPr>
                <w:sz w:val="22"/>
                <w:szCs w:val="22"/>
              </w:rPr>
              <w:t>(1) </w:t>
            </w:r>
            <w:r w:rsidR="0098507D" w:rsidRPr="00693CFB">
              <w:rPr>
                <w:sz w:val="22"/>
                <w:szCs w:val="22"/>
              </w:rPr>
              <w:t>Globálnym ukazovateľom minimálnej energetickej hospodárnosti budovy (ďalej len „globálny ukazovateľ“) je primárna energia,</w:t>
            </w:r>
            <w:r w:rsidR="0098507D" w:rsidRPr="00693CFB">
              <w:rPr>
                <w:sz w:val="22"/>
                <w:szCs w:val="22"/>
                <w:vertAlign w:val="superscript"/>
              </w:rPr>
              <w:t>4)</w:t>
            </w:r>
            <w:r w:rsidR="0098507D" w:rsidRPr="00693CFB">
              <w:rPr>
                <w:sz w:val="22"/>
                <w:szCs w:val="22"/>
              </w:rPr>
              <w:t xml:space="preserve"> ktorá sa určí z množstva dodanej energie</w:t>
            </w:r>
            <w:r w:rsidR="0098507D" w:rsidRPr="00693CFB">
              <w:rPr>
                <w:sz w:val="22"/>
                <w:szCs w:val="22"/>
                <w:vertAlign w:val="superscript"/>
              </w:rPr>
              <w:t>5)</w:t>
            </w:r>
            <w:r w:rsidR="0098507D" w:rsidRPr="00693CFB">
              <w:rPr>
                <w:sz w:val="22"/>
                <w:szCs w:val="22"/>
              </w:rPr>
              <w:t xml:space="preserve"> do technického systému budovy cez systémovú hranicu podľa jednotlivých miest spotreby v budove a energetických nosičov upraveného konverzným faktorom primárnej energie podľa prílohy č. 2.</w:t>
            </w:r>
          </w:p>
          <w:p w14:paraId="1F4277E9" w14:textId="219D99C9" w:rsidR="0077462A" w:rsidRDefault="0077462A" w:rsidP="0077462A">
            <w:pPr>
              <w:pStyle w:val="Default"/>
              <w:rPr>
                <w:sz w:val="22"/>
                <w:szCs w:val="22"/>
              </w:rPr>
            </w:pPr>
            <w:r>
              <w:rPr>
                <w:sz w:val="22"/>
                <w:szCs w:val="22"/>
              </w:rPr>
              <w:t>Poznámka pod čiarou</w:t>
            </w:r>
            <w:r w:rsidR="009F0A18">
              <w:rPr>
                <w:sz w:val="22"/>
                <w:szCs w:val="22"/>
              </w:rPr>
              <w:t xml:space="preserve"> znie</w:t>
            </w:r>
            <w:r>
              <w:rPr>
                <w:sz w:val="22"/>
                <w:szCs w:val="22"/>
              </w:rPr>
              <w:t>:</w:t>
            </w:r>
          </w:p>
          <w:p w14:paraId="63F35483" w14:textId="2F405A4F" w:rsidR="0077462A" w:rsidRDefault="0077462A" w:rsidP="0077462A">
            <w:pPr>
              <w:pStyle w:val="Default"/>
              <w:rPr>
                <w:sz w:val="22"/>
                <w:szCs w:val="22"/>
              </w:rPr>
            </w:pPr>
            <w:r w:rsidRPr="0077462A">
              <w:rPr>
                <w:sz w:val="22"/>
                <w:szCs w:val="22"/>
                <w:vertAlign w:val="superscript"/>
              </w:rPr>
              <w:t>4)</w:t>
            </w:r>
            <w:r>
              <w:rPr>
                <w:sz w:val="22"/>
                <w:szCs w:val="22"/>
              </w:rPr>
              <w:t xml:space="preserve"> </w:t>
            </w:r>
            <w:r w:rsidRPr="0077462A">
              <w:rPr>
                <w:sz w:val="22"/>
                <w:szCs w:val="22"/>
              </w:rPr>
              <w:t>STN EN 15603 Energetická hospodárnosť budov. Celková potreba energie a definície energetického hodnotenia.</w:t>
            </w:r>
          </w:p>
          <w:p w14:paraId="7E143A0A" w14:textId="371643FC" w:rsidR="0098507D" w:rsidRDefault="0077462A" w:rsidP="0077462A">
            <w:pPr>
              <w:pStyle w:val="Default"/>
              <w:rPr>
                <w:sz w:val="22"/>
                <w:szCs w:val="22"/>
              </w:rPr>
            </w:pPr>
            <w:r w:rsidRPr="0077462A">
              <w:rPr>
                <w:sz w:val="22"/>
                <w:szCs w:val="22"/>
                <w:vertAlign w:val="superscript"/>
              </w:rPr>
              <w:t>5)</w:t>
            </w:r>
            <w:r>
              <w:rPr>
                <w:sz w:val="22"/>
                <w:szCs w:val="22"/>
              </w:rPr>
              <w:t xml:space="preserve"> </w:t>
            </w:r>
            <w:r w:rsidRPr="0077462A">
              <w:rPr>
                <w:sz w:val="22"/>
                <w:szCs w:val="22"/>
              </w:rPr>
              <w:t>Čl. 2 ods. 22 delegovaného nariadenia Komisie (EÚ) č. 244/2012 zo 16. januára 2012, ktorým sa dopĺňa smernica Európskeho parlamentu a Rady 2010/31/EÚ o energetickej hospodárnosti budov vytvorením rámca porovnávacej metodiky na výpočet nákladovo optimálnych úrovní minimálnych požiadaviek na energetickú hospodárnosť budov a prvkov budov (Ú. v. EÚ L 81, 21. 3. 2012).</w:t>
            </w:r>
          </w:p>
          <w:p w14:paraId="365B549A" w14:textId="7BE31704" w:rsidR="0077462A" w:rsidRDefault="0077462A" w:rsidP="0098507D">
            <w:pPr>
              <w:pStyle w:val="Default"/>
              <w:rPr>
                <w:sz w:val="22"/>
                <w:szCs w:val="22"/>
              </w:rPr>
            </w:pPr>
          </w:p>
          <w:p w14:paraId="51F6E9CA" w14:textId="205731CA" w:rsidR="00420F46" w:rsidRDefault="00420F46" w:rsidP="0098507D">
            <w:pPr>
              <w:pStyle w:val="Default"/>
              <w:rPr>
                <w:sz w:val="22"/>
                <w:szCs w:val="22"/>
              </w:rPr>
            </w:pPr>
            <w:r w:rsidRPr="00420F46">
              <w:rPr>
                <w:sz w:val="22"/>
                <w:szCs w:val="22"/>
              </w:rPr>
              <w:t>Poznámky:</w:t>
            </w:r>
          </w:p>
          <w:p w14:paraId="4C1DDDC3" w14:textId="42249BB1" w:rsidR="00420F46" w:rsidRDefault="00420F46" w:rsidP="00420F46">
            <w:pPr>
              <w:pStyle w:val="Default"/>
              <w:rPr>
                <w:sz w:val="22"/>
                <w:szCs w:val="22"/>
              </w:rPr>
            </w:pPr>
            <w:r w:rsidRPr="00420F46">
              <w:rPr>
                <w:sz w:val="22"/>
                <w:szCs w:val="22"/>
              </w:rPr>
              <w:t>e) Faktor primárnej energie je určený z</w:t>
            </w:r>
            <w:r>
              <w:rPr>
                <w:sz w:val="22"/>
                <w:szCs w:val="22"/>
              </w:rPr>
              <w:t xml:space="preserve"> hodnôt podľa technickej normy.</w:t>
            </w:r>
            <w:r w:rsidRPr="00420F46">
              <w:rPr>
                <w:sz w:val="22"/>
                <w:szCs w:val="22"/>
                <w:vertAlign w:val="superscript"/>
              </w:rPr>
              <w:t>1)</w:t>
            </w:r>
          </w:p>
          <w:p w14:paraId="619E1074" w14:textId="0F2531EF" w:rsidR="00420F46" w:rsidRDefault="00420F46" w:rsidP="0098507D">
            <w:pPr>
              <w:pStyle w:val="Default"/>
              <w:rPr>
                <w:sz w:val="22"/>
                <w:szCs w:val="22"/>
              </w:rPr>
            </w:pPr>
            <w:r>
              <w:rPr>
                <w:sz w:val="22"/>
                <w:szCs w:val="22"/>
              </w:rPr>
              <w:lastRenderedPageBreak/>
              <w:t>Poznámka pod čiarou:</w:t>
            </w:r>
          </w:p>
          <w:p w14:paraId="20F948E9" w14:textId="0965F1E0" w:rsidR="00420F46" w:rsidRDefault="00420F46" w:rsidP="00420F46">
            <w:pPr>
              <w:pStyle w:val="Default"/>
              <w:rPr>
                <w:sz w:val="22"/>
                <w:szCs w:val="22"/>
              </w:rPr>
            </w:pPr>
            <w:r>
              <w:rPr>
                <w:sz w:val="22"/>
                <w:szCs w:val="22"/>
              </w:rPr>
              <w:t>1</w:t>
            </w:r>
            <w:r w:rsidRPr="00420F46">
              <w:rPr>
                <w:sz w:val="22"/>
                <w:szCs w:val="22"/>
              </w:rPr>
              <w:t>) STN EN 15 603 Energetická hospodárnosť budov. Celková potreba energie a def</w:t>
            </w:r>
            <w:r>
              <w:rPr>
                <w:sz w:val="22"/>
                <w:szCs w:val="22"/>
              </w:rPr>
              <w:t xml:space="preserve">inície energetického hodnotenia </w:t>
            </w:r>
            <w:r w:rsidRPr="00420F46">
              <w:rPr>
                <w:sz w:val="22"/>
                <w:szCs w:val="22"/>
              </w:rPr>
              <w:t>(730712).</w:t>
            </w:r>
          </w:p>
          <w:p w14:paraId="4CEC7038" w14:textId="0965F1E0" w:rsidR="00420F46" w:rsidRDefault="00420F46" w:rsidP="0098507D">
            <w:pPr>
              <w:pStyle w:val="Default"/>
              <w:rPr>
                <w:sz w:val="22"/>
                <w:szCs w:val="22"/>
              </w:rPr>
            </w:pPr>
          </w:p>
          <w:p w14:paraId="72E741F5" w14:textId="77777777" w:rsidR="00420F46" w:rsidRPr="00420F46" w:rsidRDefault="00420F46" w:rsidP="00420F46">
            <w:pPr>
              <w:pStyle w:val="Default"/>
              <w:rPr>
                <w:sz w:val="22"/>
                <w:szCs w:val="22"/>
              </w:rPr>
            </w:pPr>
            <w:r w:rsidRPr="00420F46">
              <w:rPr>
                <w:sz w:val="22"/>
                <w:szCs w:val="22"/>
              </w:rPr>
              <w:t>i) Faktor primárnej energie sa určí výpočtom podľa osobitného predpisu;</w:t>
            </w:r>
          </w:p>
          <w:p w14:paraId="4AC6F613" w14:textId="16FA0540" w:rsidR="00420F46" w:rsidRPr="00420F46" w:rsidRDefault="00420F46" w:rsidP="00420F46">
            <w:pPr>
              <w:pStyle w:val="Default"/>
              <w:rPr>
                <w:sz w:val="22"/>
                <w:szCs w:val="22"/>
              </w:rPr>
            </w:pPr>
            <w:r>
              <w:rPr>
                <w:sz w:val="22"/>
                <w:szCs w:val="22"/>
              </w:rPr>
              <w:t>3</w:t>
            </w:r>
            <w:r w:rsidRPr="00420F46">
              <w:rPr>
                <w:sz w:val="22"/>
                <w:szCs w:val="22"/>
              </w:rPr>
              <w:t>) uvedené hodnoty</w:t>
            </w:r>
          </w:p>
          <w:p w14:paraId="4DDB1B28" w14:textId="77777777" w:rsidR="00420F46" w:rsidRPr="00420F46" w:rsidRDefault="00420F46" w:rsidP="00420F46">
            <w:pPr>
              <w:pStyle w:val="Default"/>
              <w:rPr>
                <w:sz w:val="22"/>
                <w:szCs w:val="22"/>
              </w:rPr>
            </w:pPr>
            <w:r w:rsidRPr="00420F46">
              <w:rPr>
                <w:sz w:val="22"/>
                <w:szCs w:val="22"/>
              </w:rPr>
              <w:t>platia, ak existuje prekážka poskytnutia hodnoty výpočtom, a platia aj pre centralizované</w:t>
            </w:r>
          </w:p>
          <w:p w14:paraId="2E7F0AFE" w14:textId="0C9C36D9" w:rsidR="00420F46" w:rsidRDefault="00420F46" w:rsidP="00420F46">
            <w:pPr>
              <w:pStyle w:val="Default"/>
              <w:rPr>
                <w:sz w:val="22"/>
                <w:szCs w:val="22"/>
              </w:rPr>
            </w:pPr>
            <w:r w:rsidRPr="00420F46">
              <w:rPr>
                <w:sz w:val="22"/>
                <w:szCs w:val="22"/>
              </w:rPr>
              <w:t>chladenie.</w:t>
            </w:r>
          </w:p>
          <w:p w14:paraId="5FF0D7BB" w14:textId="4001BAEC" w:rsidR="00420F46" w:rsidRDefault="00420F46" w:rsidP="00420F46">
            <w:pPr>
              <w:pStyle w:val="Default"/>
              <w:rPr>
                <w:sz w:val="22"/>
                <w:szCs w:val="22"/>
              </w:rPr>
            </w:pPr>
            <w:r>
              <w:rPr>
                <w:sz w:val="22"/>
                <w:szCs w:val="22"/>
              </w:rPr>
              <w:t>Poznámka pod čiarou</w:t>
            </w:r>
            <w:r w:rsidR="009F0A18">
              <w:rPr>
                <w:sz w:val="22"/>
                <w:szCs w:val="22"/>
              </w:rPr>
              <w:t xml:space="preserve"> znie</w:t>
            </w:r>
            <w:r>
              <w:rPr>
                <w:sz w:val="22"/>
                <w:szCs w:val="22"/>
              </w:rPr>
              <w:t>:</w:t>
            </w:r>
          </w:p>
          <w:p w14:paraId="254ED0AC" w14:textId="145D8F7F" w:rsidR="0019695E" w:rsidRPr="0019695E" w:rsidRDefault="0019695E" w:rsidP="0019695E">
            <w:pPr>
              <w:pStyle w:val="Default"/>
              <w:rPr>
                <w:sz w:val="22"/>
                <w:szCs w:val="22"/>
              </w:rPr>
            </w:pPr>
            <w:r>
              <w:rPr>
                <w:sz w:val="22"/>
                <w:szCs w:val="22"/>
              </w:rPr>
              <w:t>3</w:t>
            </w:r>
            <w:r w:rsidRPr="0019695E">
              <w:rPr>
                <w:sz w:val="22"/>
                <w:szCs w:val="22"/>
              </w:rPr>
              <w:t>) Vyhláška Ministerstva hospodárstva Slovenskej republiky č. 308/2016 Z. z., ktorou sa ustanovuje postup pri</w:t>
            </w:r>
          </w:p>
          <w:p w14:paraId="3CE1A142" w14:textId="1876313D" w:rsidR="0019695E" w:rsidRDefault="0019695E" w:rsidP="0019695E">
            <w:pPr>
              <w:pStyle w:val="Default"/>
              <w:rPr>
                <w:sz w:val="22"/>
                <w:szCs w:val="22"/>
              </w:rPr>
            </w:pPr>
            <w:r w:rsidRPr="0019695E">
              <w:rPr>
                <w:sz w:val="22"/>
                <w:szCs w:val="22"/>
              </w:rPr>
              <w:t>výpočte faktora primárnej energie systému centralizovaného zásobovania teplom.</w:t>
            </w:r>
          </w:p>
          <w:p w14:paraId="7BC62710" w14:textId="77777777" w:rsidR="0019695E" w:rsidRPr="0019695E" w:rsidRDefault="0019695E" w:rsidP="0019695E">
            <w:pPr>
              <w:pStyle w:val="Default"/>
              <w:rPr>
                <w:sz w:val="22"/>
                <w:szCs w:val="22"/>
              </w:rPr>
            </w:pPr>
            <w:r w:rsidRPr="0019695E">
              <w:rPr>
                <w:sz w:val="22"/>
                <w:szCs w:val="22"/>
              </w:rPr>
              <w:t>Transformačné a prepočítavacie faktory účinnosti výroby a distribúcie tepla, emisií oxidu</w:t>
            </w:r>
          </w:p>
          <w:p w14:paraId="668D262B" w14:textId="066E16D4" w:rsidR="0098507D" w:rsidRPr="005667E7" w:rsidRDefault="0019695E" w:rsidP="0098507D">
            <w:pPr>
              <w:pStyle w:val="Default"/>
              <w:rPr>
                <w:sz w:val="22"/>
                <w:szCs w:val="22"/>
              </w:rPr>
            </w:pPr>
            <w:r w:rsidRPr="0019695E">
              <w:rPr>
                <w:sz w:val="22"/>
                <w:szCs w:val="22"/>
              </w:rPr>
              <w:t xml:space="preserve">uhličitého, primárnej energie a hodnoty výhrevnosti palív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FFE375B" w14:textId="027614E0"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69E81F0" w14:textId="47EE147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9EBB2E5" w14:textId="030D434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23AEBD0" w14:textId="77777777" w:rsidR="0098507D" w:rsidRPr="005667E7" w:rsidRDefault="0098507D" w:rsidP="0098507D">
            <w:pPr>
              <w:pStyle w:val="Default"/>
              <w:rPr>
                <w:sz w:val="22"/>
                <w:szCs w:val="22"/>
              </w:rPr>
            </w:pPr>
          </w:p>
        </w:tc>
      </w:tr>
      <w:tr w:rsidR="0098507D" w:rsidRPr="005667E7" w14:paraId="52322851"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1E276EB" w14:textId="77777777" w:rsidR="0098507D" w:rsidRPr="005667E7" w:rsidRDefault="0098507D" w:rsidP="0098507D">
            <w:pPr>
              <w:pStyle w:val="Default"/>
              <w:jc w:val="right"/>
              <w:rPr>
                <w:sz w:val="22"/>
                <w:szCs w:val="22"/>
              </w:rPr>
            </w:pPr>
            <w:r w:rsidRPr="005667E7">
              <w:rPr>
                <w:sz w:val="22"/>
                <w:szCs w:val="22"/>
              </w:rPr>
              <w:t>V:4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8B31543" w14:textId="77777777" w:rsidR="0098507D" w:rsidRDefault="0098507D" w:rsidP="0098507D">
            <w:pPr>
              <w:pStyle w:val="Default"/>
              <w:jc w:val="both"/>
              <w:rPr>
                <w:sz w:val="22"/>
                <w:szCs w:val="22"/>
              </w:rPr>
            </w:pPr>
            <w:r w:rsidRPr="005667E7">
              <w:rPr>
                <w:sz w:val="22"/>
                <w:szCs w:val="22"/>
              </w:rPr>
              <w:t xml:space="preserve">Faktory primárnej energie alebo faktory váženia stanovia členské štáty. Ich výber a zdroje údajov sa vykazujú podľa normy EN 17423 alebo akéhokoľvek dokumentu, ktorý ju nahrádza. </w:t>
            </w:r>
          </w:p>
          <w:p w14:paraId="4003E55E" w14:textId="77777777" w:rsidR="0098507D" w:rsidRDefault="0098507D" w:rsidP="0098507D">
            <w:pPr>
              <w:pStyle w:val="Default"/>
              <w:jc w:val="both"/>
              <w:rPr>
                <w:sz w:val="22"/>
                <w:szCs w:val="22"/>
              </w:rPr>
            </w:pPr>
          </w:p>
          <w:p w14:paraId="07F8E27A" w14:textId="390CED99" w:rsidR="0098507D" w:rsidRPr="005667E7" w:rsidRDefault="0098507D" w:rsidP="0098507D">
            <w:pPr>
              <w:pStyle w:val="Default"/>
              <w:jc w:val="both"/>
              <w:rPr>
                <w:sz w:val="22"/>
                <w:szCs w:val="22"/>
              </w:rPr>
            </w:pPr>
            <w:r w:rsidRPr="009A6FF8">
              <w:rPr>
                <w:sz w:val="22"/>
                <w:szCs w:val="22"/>
              </w:rPr>
              <w:t xml:space="preserve">Členské štáty si môžu zvoliť namiesto faktora primárnej energie, ktorý odráža </w:t>
            </w:r>
            <w:r w:rsidRPr="009A6FF8">
              <w:rPr>
                <w:sz w:val="22"/>
                <w:szCs w:val="22"/>
              </w:rPr>
              <w:lastRenderedPageBreak/>
              <w:t>energetický mix v krajine, priemerný faktor primárnej energie Únie pre elektrinu stanovený podľa smernice (EÚ) 2023/1791.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679D23" w14:textId="77777777" w:rsidR="0098507D" w:rsidRDefault="0098507D" w:rsidP="0098507D">
            <w:pPr>
              <w:pStyle w:val="Default"/>
              <w:rPr>
                <w:sz w:val="22"/>
                <w:szCs w:val="22"/>
              </w:rPr>
            </w:pPr>
            <w:r>
              <w:rPr>
                <w:sz w:val="22"/>
                <w:szCs w:val="22"/>
              </w:rPr>
              <w:lastRenderedPageBreak/>
              <w:t>N</w:t>
            </w:r>
          </w:p>
          <w:p w14:paraId="399E6144" w14:textId="77777777" w:rsidR="0098507D" w:rsidRDefault="0098507D" w:rsidP="0098507D">
            <w:pPr>
              <w:pStyle w:val="Default"/>
              <w:rPr>
                <w:sz w:val="22"/>
                <w:szCs w:val="22"/>
              </w:rPr>
            </w:pPr>
          </w:p>
          <w:p w14:paraId="5D40A83D" w14:textId="77777777" w:rsidR="0098507D" w:rsidRDefault="0098507D" w:rsidP="0098507D">
            <w:pPr>
              <w:pStyle w:val="Default"/>
              <w:rPr>
                <w:sz w:val="22"/>
                <w:szCs w:val="22"/>
              </w:rPr>
            </w:pPr>
          </w:p>
          <w:p w14:paraId="698F9FDA" w14:textId="77777777" w:rsidR="0098507D" w:rsidRDefault="0098507D" w:rsidP="0098507D">
            <w:pPr>
              <w:pStyle w:val="Default"/>
              <w:rPr>
                <w:sz w:val="22"/>
                <w:szCs w:val="22"/>
              </w:rPr>
            </w:pPr>
          </w:p>
          <w:p w14:paraId="4F377344" w14:textId="77777777" w:rsidR="0098507D" w:rsidRDefault="0098507D" w:rsidP="0098507D">
            <w:pPr>
              <w:pStyle w:val="Default"/>
              <w:rPr>
                <w:sz w:val="22"/>
                <w:szCs w:val="22"/>
              </w:rPr>
            </w:pPr>
          </w:p>
          <w:p w14:paraId="62DB32A3" w14:textId="5A22496C" w:rsidR="0098507D" w:rsidRDefault="0098507D" w:rsidP="0098507D">
            <w:pPr>
              <w:pStyle w:val="Default"/>
              <w:rPr>
                <w:sz w:val="22"/>
                <w:szCs w:val="22"/>
              </w:rPr>
            </w:pPr>
          </w:p>
          <w:p w14:paraId="70679BA2" w14:textId="77777777" w:rsidR="009F0A18" w:rsidRDefault="009F0A18" w:rsidP="0098507D">
            <w:pPr>
              <w:pStyle w:val="Default"/>
              <w:rPr>
                <w:sz w:val="22"/>
                <w:szCs w:val="22"/>
              </w:rPr>
            </w:pPr>
          </w:p>
          <w:p w14:paraId="72151246" w14:textId="2E834E5C"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A06CE10" w14:textId="510F4E15" w:rsidR="0098507D" w:rsidRDefault="00420F46" w:rsidP="0098507D">
            <w:pPr>
              <w:pStyle w:val="Default"/>
              <w:rPr>
                <w:sz w:val="22"/>
                <w:szCs w:val="22"/>
              </w:rPr>
            </w:pPr>
            <w:r>
              <w:rPr>
                <w:sz w:val="22"/>
                <w:szCs w:val="22"/>
              </w:rPr>
              <w:t>V</w:t>
            </w:r>
            <w:r w:rsidR="0098507D" w:rsidRPr="00693CFB">
              <w:rPr>
                <w:sz w:val="22"/>
                <w:szCs w:val="22"/>
              </w:rPr>
              <w:t>yhlášk</w:t>
            </w:r>
            <w:r>
              <w:rPr>
                <w:sz w:val="22"/>
                <w:szCs w:val="22"/>
              </w:rPr>
              <w:t>a</w:t>
            </w:r>
            <w:r w:rsidR="0098507D" w:rsidRPr="00693CFB">
              <w:rPr>
                <w:sz w:val="22"/>
                <w:szCs w:val="22"/>
              </w:rPr>
              <w:t xml:space="preserve"> č. 364/2012 Z. z.</w:t>
            </w:r>
            <w:r w:rsidR="0098507D">
              <w:rPr>
                <w:sz w:val="22"/>
                <w:szCs w:val="22"/>
              </w:rPr>
              <w:t xml:space="preserve"> </w:t>
            </w:r>
          </w:p>
          <w:p w14:paraId="721C2DC7" w14:textId="438F24C7" w:rsidR="0098507D" w:rsidRDefault="0098507D" w:rsidP="0098507D">
            <w:pPr>
              <w:pStyle w:val="Default"/>
              <w:jc w:val="both"/>
              <w:rPr>
                <w:sz w:val="22"/>
                <w:szCs w:val="22"/>
              </w:rPr>
            </w:pPr>
          </w:p>
          <w:p w14:paraId="2D6AEADC" w14:textId="1A002D00" w:rsidR="0098507D" w:rsidRPr="005667E7" w:rsidRDefault="0098507D" w:rsidP="0098507D">
            <w:pPr>
              <w:pStyle w:val="Default"/>
              <w:jc w:val="both"/>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C4DB6CC" w14:textId="77777777" w:rsidR="0098507D" w:rsidRDefault="0098507D" w:rsidP="0098507D">
            <w:pPr>
              <w:pStyle w:val="Default"/>
              <w:rPr>
                <w:sz w:val="22"/>
                <w:szCs w:val="22"/>
              </w:rPr>
            </w:pPr>
            <w:r>
              <w:rPr>
                <w:sz w:val="22"/>
                <w:szCs w:val="22"/>
              </w:rPr>
              <w:t>Príloha č. 2</w:t>
            </w:r>
          </w:p>
          <w:p w14:paraId="79C0D542" w14:textId="6D289DA1"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7F4EB114" w14:textId="7885CF10" w:rsidR="0098507D" w:rsidRDefault="0098507D" w:rsidP="0098507D">
            <w:pPr>
              <w:pStyle w:val="Default"/>
              <w:rPr>
                <w:sz w:val="22"/>
                <w:szCs w:val="22"/>
              </w:rPr>
            </w:pPr>
            <w:r w:rsidRPr="00C82232">
              <w:rPr>
                <w:sz w:val="22"/>
                <w:szCs w:val="22"/>
              </w:rPr>
              <w:t xml:space="preserve">Transformačné a prepočítavacie faktory účinnosti výroby a </w:t>
            </w:r>
            <w:r>
              <w:rPr>
                <w:sz w:val="22"/>
                <w:szCs w:val="22"/>
              </w:rPr>
              <w:t xml:space="preserve">distribúcie tepla, emisií oxidu </w:t>
            </w:r>
            <w:r w:rsidRPr="00C82232">
              <w:rPr>
                <w:sz w:val="22"/>
                <w:szCs w:val="22"/>
              </w:rPr>
              <w:t>uhličitého, primárnej energie a hodnoty výhrevnosti palív</w:t>
            </w:r>
            <w:r>
              <w:rPr>
                <w:sz w:val="22"/>
                <w:szCs w:val="22"/>
              </w:rPr>
              <w:t xml:space="preserve"> – tabuľka</w:t>
            </w:r>
          </w:p>
          <w:p w14:paraId="75C22EEC" w14:textId="5A446591"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BA05B69" w14:textId="77777777" w:rsidR="0098507D" w:rsidRDefault="0098507D" w:rsidP="0098507D">
            <w:pPr>
              <w:pStyle w:val="Default"/>
              <w:rPr>
                <w:sz w:val="22"/>
                <w:szCs w:val="22"/>
              </w:rPr>
            </w:pPr>
            <w:r>
              <w:rPr>
                <w:sz w:val="22"/>
                <w:szCs w:val="22"/>
              </w:rPr>
              <w:t>Č</w:t>
            </w:r>
          </w:p>
          <w:p w14:paraId="296E1B72" w14:textId="77777777" w:rsidR="0098507D" w:rsidRDefault="0098507D" w:rsidP="0098507D">
            <w:pPr>
              <w:pStyle w:val="Default"/>
              <w:rPr>
                <w:sz w:val="22"/>
                <w:szCs w:val="22"/>
              </w:rPr>
            </w:pPr>
          </w:p>
          <w:p w14:paraId="611F960D" w14:textId="77777777" w:rsidR="0098507D" w:rsidRDefault="0098507D" w:rsidP="0098507D">
            <w:pPr>
              <w:pStyle w:val="Default"/>
              <w:rPr>
                <w:sz w:val="22"/>
                <w:szCs w:val="22"/>
              </w:rPr>
            </w:pPr>
          </w:p>
          <w:p w14:paraId="6FC869B8" w14:textId="77777777" w:rsidR="0098507D" w:rsidRDefault="0098507D" w:rsidP="0098507D">
            <w:pPr>
              <w:pStyle w:val="Default"/>
              <w:rPr>
                <w:sz w:val="22"/>
                <w:szCs w:val="22"/>
              </w:rPr>
            </w:pPr>
          </w:p>
          <w:p w14:paraId="293780AA" w14:textId="77777777" w:rsidR="0098507D" w:rsidRDefault="0098507D" w:rsidP="0098507D">
            <w:pPr>
              <w:pStyle w:val="Default"/>
              <w:rPr>
                <w:sz w:val="22"/>
                <w:szCs w:val="22"/>
              </w:rPr>
            </w:pPr>
          </w:p>
          <w:p w14:paraId="37551ADF" w14:textId="01A8015A" w:rsidR="0098507D" w:rsidRDefault="0098507D" w:rsidP="0098507D">
            <w:pPr>
              <w:pStyle w:val="Default"/>
              <w:rPr>
                <w:sz w:val="22"/>
                <w:szCs w:val="22"/>
              </w:rPr>
            </w:pPr>
          </w:p>
          <w:p w14:paraId="25487AAA" w14:textId="77777777" w:rsidR="009F0A18" w:rsidRDefault="009F0A18" w:rsidP="0098507D">
            <w:pPr>
              <w:pStyle w:val="Default"/>
              <w:rPr>
                <w:sz w:val="22"/>
                <w:szCs w:val="22"/>
              </w:rPr>
            </w:pPr>
          </w:p>
          <w:p w14:paraId="358F0DF2" w14:textId="1A491AA3"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856CD19" w14:textId="77777777" w:rsidR="0098507D" w:rsidRDefault="0098507D" w:rsidP="0098507D">
            <w:pPr>
              <w:pStyle w:val="Default"/>
              <w:rPr>
                <w:sz w:val="22"/>
                <w:szCs w:val="22"/>
              </w:rPr>
            </w:pPr>
            <w:r>
              <w:rPr>
                <w:sz w:val="22"/>
                <w:szCs w:val="22"/>
              </w:rPr>
              <w:t>MD SR</w:t>
            </w:r>
          </w:p>
          <w:p w14:paraId="4D8455CF" w14:textId="77777777" w:rsidR="0098507D" w:rsidRDefault="0098507D" w:rsidP="0098507D">
            <w:pPr>
              <w:pStyle w:val="Default"/>
              <w:rPr>
                <w:sz w:val="22"/>
                <w:szCs w:val="22"/>
                <w:shd w:val="clear" w:color="auto" w:fill="C5E0B3" w:themeFill="accent6" w:themeFillTint="66"/>
              </w:rPr>
            </w:pPr>
          </w:p>
          <w:p w14:paraId="50E453D4" w14:textId="77777777" w:rsidR="0098507D" w:rsidRDefault="0098507D" w:rsidP="0098507D">
            <w:pPr>
              <w:pStyle w:val="Default"/>
              <w:rPr>
                <w:sz w:val="22"/>
                <w:szCs w:val="22"/>
                <w:shd w:val="clear" w:color="auto" w:fill="C5E0B3" w:themeFill="accent6" w:themeFillTint="66"/>
              </w:rPr>
            </w:pPr>
          </w:p>
          <w:p w14:paraId="4C16BA48" w14:textId="09BAE8AD"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EF52CEE" w14:textId="286992C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EC978F5" w14:textId="77777777" w:rsidR="0098507D" w:rsidRPr="005667E7" w:rsidRDefault="0098507D" w:rsidP="0098507D">
            <w:pPr>
              <w:pStyle w:val="Default"/>
              <w:rPr>
                <w:sz w:val="22"/>
                <w:szCs w:val="22"/>
              </w:rPr>
            </w:pPr>
          </w:p>
        </w:tc>
      </w:tr>
      <w:tr w:rsidR="0098507D" w:rsidRPr="005667E7" w14:paraId="6025B73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941990B" w14:textId="77777777" w:rsidR="0098507D" w:rsidRPr="005667E7" w:rsidRDefault="0098507D" w:rsidP="0098507D">
            <w:pPr>
              <w:pStyle w:val="Default"/>
              <w:rPr>
                <w:sz w:val="22"/>
                <w:szCs w:val="22"/>
              </w:rPr>
            </w:pPr>
            <w:r w:rsidRPr="005667E7">
              <w:rPr>
                <w:sz w:val="22"/>
                <w:szCs w:val="22"/>
              </w:rPr>
              <w:t>O:3</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499313C" w14:textId="77777777" w:rsidR="0098507D" w:rsidRPr="005667E7" w:rsidRDefault="0098507D" w:rsidP="0098507D">
            <w:pPr>
              <w:autoSpaceDE w:val="0"/>
              <w:autoSpaceDN w:val="0"/>
              <w:adjustRightInd w:val="0"/>
              <w:spacing w:after="0" w:line="240" w:lineRule="auto"/>
              <w:jc w:val="both"/>
              <w:rPr>
                <w:rFonts w:cs="Times New Roman"/>
                <w:color w:val="000000"/>
              </w:rPr>
            </w:pPr>
            <w:r w:rsidRPr="005667E7">
              <w:rPr>
                <w:rFonts w:cs="Times New Roman"/>
                <w:color w:val="000000"/>
              </w:rPr>
              <w:t>Členské štáty vymedzia na vyjadrenie energetickej hospodárnosti budovy ďalšie číselné ukazovatele celkovej spotreby primárnej energie z neobnoviteľných a obnoviteľných zdrojov a prevádzkových emisií skleníkových plynov vyprodukovaných v kgCO2eq/(m</w:t>
            </w:r>
            <w:r w:rsidRPr="00155C26">
              <w:rPr>
                <w:rFonts w:cs="Times New Roman"/>
                <w:color w:val="000000"/>
                <w:vertAlign w:val="superscript"/>
              </w:rPr>
              <w:t>2</w:t>
            </w:r>
            <w:r w:rsidRPr="005667E7">
              <w:rPr>
                <w:rFonts w:cs="Times New Roman"/>
                <w:color w:val="000000"/>
              </w:rPr>
              <w:t>.rok).</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029666" w14:textId="78177ED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A1F4F16" w14:textId="77777777" w:rsidR="0098507D" w:rsidRPr="005300E3" w:rsidRDefault="0098507D" w:rsidP="0098507D">
            <w:pPr>
              <w:pStyle w:val="Default"/>
              <w:rPr>
                <w:color w:val="auto"/>
                <w:sz w:val="22"/>
                <w:szCs w:val="22"/>
              </w:rPr>
            </w:pPr>
            <w:r w:rsidRPr="005300E3">
              <w:rPr>
                <w:color w:val="auto"/>
                <w:sz w:val="22"/>
                <w:szCs w:val="22"/>
              </w:rPr>
              <w:t>Vyhláška č. 364/2012 Z. z.</w:t>
            </w:r>
          </w:p>
          <w:p w14:paraId="2AD81D04" w14:textId="77777777" w:rsidR="0098507D" w:rsidRDefault="0098507D" w:rsidP="0098507D">
            <w:pPr>
              <w:pStyle w:val="Default"/>
              <w:rPr>
                <w:sz w:val="22"/>
                <w:szCs w:val="22"/>
              </w:rPr>
            </w:pPr>
          </w:p>
          <w:p w14:paraId="60F6F31E" w14:textId="77777777" w:rsidR="0098507D" w:rsidRDefault="0098507D" w:rsidP="0098507D">
            <w:pPr>
              <w:pStyle w:val="Default"/>
              <w:rPr>
                <w:sz w:val="22"/>
                <w:szCs w:val="22"/>
              </w:rPr>
            </w:pPr>
          </w:p>
          <w:p w14:paraId="7F71058C" w14:textId="77777777" w:rsidR="0098507D" w:rsidRDefault="0098507D" w:rsidP="0098507D">
            <w:pPr>
              <w:pStyle w:val="Default"/>
              <w:rPr>
                <w:sz w:val="22"/>
                <w:szCs w:val="22"/>
              </w:rPr>
            </w:pPr>
          </w:p>
          <w:p w14:paraId="3CABF2FD" w14:textId="77777777" w:rsidR="0098507D" w:rsidRDefault="0098507D" w:rsidP="0098507D">
            <w:pPr>
              <w:pStyle w:val="Default"/>
              <w:rPr>
                <w:sz w:val="22"/>
                <w:szCs w:val="22"/>
              </w:rPr>
            </w:pPr>
          </w:p>
          <w:p w14:paraId="0250AB76" w14:textId="19E20762"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30A6672" w14:textId="77777777" w:rsidR="0098507D" w:rsidRDefault="0098507D" w:rsidP="0098507D">
            <w:pPr>
              <w:pStyle w:val="Default"/>
              <w:rPr>
                <w:sz w:val="22"/>
                <w:szCs w:val="22"/>
              </w:rPr>
            </w:pPr>
            <w:r>
              <w:rPr>
                <w:sz w:val="22"/>
                <w:szCs w:val="22"/>
              </w:rPr>
              <w:t>§ 2</w:t>
            </w:r>
          </w:p>
          <w:p w14:paraId="7D5101D5" w14:textId="2E82E526" w:rsidR="0098507D" w:rsidRDefault="0098507D" w:rsidP="0098507D">
            <w:pPr>
              <w:pStyle w:val="Default"/>
              <w:rPr>
                <w:sz w:val="22"/>
                <w:szCs w:val="22"/>
              </w:rPr>
            </w:pPr>
            <w:r>
              <w:rPr>
                <w:sz w:val="22"/>
                <w:szCs w:val="22"/>
              </w:rPr>
              <w:t>O 8</w:t>
            </w:r>
          </w:p>
          <w:p w14:paraId="16CC2C0A" w14:textId="77777777" w:rsidR="0098507D" w:rsidRDefault="0098507D" w:rsidP="0098507D">
            <w:pPr>
              <w:pStyle w:val="Default"/>
              <w:rPr>
                <w:sz w:val="22"/>
                <w:szCs w:val="22"/>
              </w:rPr>
            </w:pPr>
          </w:p>
          <w:p w14:paraId="5CDA3AC9" w14:textId="77777777" w:rsidR="0098507D" w:rsidRDefault="0098507D" w:rsidP="0098507D">
            <w:pPr>
              <w:pStyle w:val="Default"/>
              <w:rPr>
                <w:sz w:val="22"/>
                <w:szCs w:val="22"/>
              </w:rPr>
            </w:pPr>
          </w:p>
          <w:p w14:paraId="4D4DE5AE" w14:textId="77777777" w:rsidR="0098507D" w:rsidRDefault="0098507D" w:rsidP="0098507D">
            <w:pPr>
              <w:pStyle w:val="Default"/>
              <w:rPr>
                <w:sz w:val="22"/>
                <w:szCs w:val="22"/>
              </w:rPr>
            </w:pPr>
          </w:p>
          <w:p w14:paraId="55777674" w14:textId="77777777" w:rsidR="0098507D" w:rsidRDefault="0098507D" w:rsidP="0098507D">
            <w:pPr>
              <w:pStyle w:val="Default"/>
              <w:rPr>
                <w:sz w:val="22"/>
                <w:szCs w:val="22"/>
              </w:rPr>
            </w:pPr>
          </w:p>
          <w:p w14:paraId="3680FE58" w14:textId="3A665ED2" w:rsidR="0098507D" w:rsidRDefault="0098507D" w:rsidP="0098507D">
            <w:pPr>
              <w:pStyle w:val="Default"/>
              <w:rPr>
                <w:sz w:val="22"/>
                <w:szCs w:val="22"/>
              </w:rPr>
            </w:pPr>
          </w:p>
          <w:p w14:paraId="04507835" w14:textId="77777777" w:rsidR="009F0A18" w:rsidRDefault="009F0A18" w:rsidP="0098507D">
            <w:pPr>
              <w:pStyle w:val="Default"/>
              <w:rPr>
                <w:sz w:val="22"/>
                <w:szCs w:val="22"/>
              </w:rPr>
            </w:pPr>
          </w:p>
          <w:p w14:paraId="753E5705" w14:textId="77777777" w:rsidR="0098507D" w:rsidRDefault="0098507D" w:rsidP="0098507D">
            <w:pPr>
              <w:pStyle w:val="Default"/>
              <w:rPr>
                <w:sz w:val="22"/>
                <w:szCs w:val="22"/>
              </w:rPr>
            </w:pPr>
          </w:p>
          <w:p w14:paraId="3B761086" w14:textId="4236E7C5" w:rsidR="0098507D" w:rsidRDefault="0098507D" w:rsidP="0098507D">
            <w:pPr>
              <w:pStyle w:val="Default"/>
              <w:rPr>
                <w:sz w:val="22"/>
                <w:szCs w:val="22"/>
              </w:rPr>
            </w:pPr>
            <w:r>
              <w:rPr>
                <w:sz w:val="22"/>
                <w:szCs w:val="22"/>
              </w:rPr>
              <w:t>Príloha č. 2</w:t>
            </w:r>
          </w:p>
          <w:p w14:paraId="4F664742" w14:textId="77777777" w:rsidR="0098507D" w:rsidRDefault="0098507D" w:rsidP="0098507D">
            <w:pPr>
              <w:pStyle w:val="Default"/>
              <w:rPr>
                <w:sz w:val="22"/>
                <w:szCs w:val="22"/>
              </w:rPr>
            </w:pPr>
          </w:p>
          <w:p w14:paraId="54B29553" w14:textId="77777777" w:rsidR="0098507D" w:rsidRDefault="0098507D" w:rsidP="0098507D">
            <w:pPr>
              <w:pStyle w:val="Default"/>
              <w:rPr>
                <w:sz w:val="22"/>
                <w:szCs w:val="22"/>
              </w:rPr>
            </w:pPr>
          </w:p>
          <w:p w14:paraId="79C1C23A" w14:textId="77777777" w:rsidR="0098507D" w:rsidRDefault="0098507D" w:rsidP="0098507D">
            <w:pPr>
              <w:pStyle w:val="Default"/>
              <w:rPr>
                <w:sz w:val="22"/>
                <w:szCs w:val="22"/>
              </w:rPr>
            </w:pPr>
          </w:p>
          <w:p w14:paraId="3132C709" w14:textId="5EC9B8CB" w:rsidR="0019695E" w:rsidRDefault="0019695E" w:rsidP="0098507D">
            <w:pPr>
              <w:pStyle w:val="Default"/>
              <w:rPr>
                <w:sz w:val="22"/>
                <w:szCs w:val="22"/>
              </w:rPr>
            </w:pPr>
          </w:p>
          <w:p w14:paraId="7BC32EAA" w14:textId="5044C00D" w:rsidR="0019695E" w:rsidRDefault="0019695E" w:rsidP="0098507D">
            <w:pPr>
              <w:pStyle w:val="Default"/>
              <w:rPr>
                <w:sz w:val="22"/>
                <w:szCs w:val="22"/>
              </w:rPr>
            </w:pPr>
          </w:p>
          <w:p w14:paraId="7888A43C" w14:textId="6215696A" w:rsidR="0019695E" w:rsidRDefault="0019695E" w:rsidP="0098507D">
            <w:pPr>
              <w:pStyle w:val="Default"/>
              <w:rPr>
                <w:sz w:val="22"/>
                <w:szCs w:val="22"/>
              </w:rPr>
            </w:pPr>
          </w:p>
          <w:p w14:paraId="6A79F474" w14:textId="1253ED65" w:rsidR="0019695E" w:rsidRDefault="0019695E" w:rsidP="0098507D">
            <w:pPr>
              <w:pStyle w:val="Default"/>
              <w:rPr>
                <w:sz w:val="22"/>
                <w:szCs w:val="22"/>
              </w:rPr>
            </w:pPr>
          </w:p>
          <w:p w14:paraId="38C70379" w14:textId="7D64DA20" w:rsidR="0019695E" w:rsidRDefault="0019695E" w:rsidP="0098507D">
            <w:pPr>
              <w:pStyle w:val="Default"/>
              <w:rPr>
                <w:sz w:val="22"/>
                <w:szCs w:val="22"/>
              </w:rPr>
            </w:pPr>
          </w:p>
          <w:p w14:paraId="211102C6" w14:textId="3F6F1DD8" w:rsidR="0019695E" w:rsidRDefault="0019695E" w:rsidP="0098507D">
            <w:pPr>
              <w:pStyle w:val="Default"/>
              <w:rPr>
                <w:sz w:val="22"/>
                <w:szCs w:val="22"/>
              </w:rPr>
            </w:pPr>
          </w:p>
          <w:p w14:paraId="24D8BA44" w14:textId="77777777" w:rsidR="0019695E" w:rsidRDefault="0019695E" w:rsidP="0098507D">
            <w:pPr>
              <w:pStyle w:val="Default"/>
              <w:rPr>
                <w:sz w:val="22"/>
                <w:szCs w:val="22"/>
              </w:rPr>
            </w:pPr>
          </w:p>
          <w:p w14:paraId="011CA2B6" w14:textId="77777777" w:rsidR="0019695E" w:rsidRDefault="0019695E" w:rsidP="0098507D">
            <w:pPr>
              <w:pStyle w:val="Default"/>
              <w:rPr>
                <w:sz w:val="22"/>
                <w:szCs w:val="22"/>
              </w:rPr>
            </w:pPr>
          </w:p>
          <w:p w14:paraId="6BCE90A0" w14:textId="34FA4B04" w:rsidR="0098507D" w:rsidRPr="005667E7" w:rsidRDefault="0098507D" w:rsidP="0098507D">
            <w:pPr>
              <w:pStyle w:val="Default"/>
              <w:rPr>
                <w:sz w:val="22"/>
                <w:szCs w:val="22"/>
              </w:rPr>
            </w:pPr>
            <w:r>
              <w:rPr>
                <w:sz w:val="22"/>
                <w:szCs w:val="22"/>
              </w:rPr>
              <w:t>Príloha č.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7FAA335" w14:textId="77777777" w:rsidR="0098507D" w:rsidRDefault="0098507D" w:rsidP="0098507D">
            <w:pPr>
              <w:pStyle w:val="Default"/>
              <w:rPr>
                <w:sz w:val="22"/>
                <w:szCs w:val="22"/>
              </w:rPr>
            </w:pPr>
            <w:r>
              <w:rPr>
                <w:sz w:val="22"/>
                <w:szCs w:val="22"/>
              </w:rPr>
              <w:t>(8) </w:t>
            </w:r>
            <w:r w:rsidRPr="003B3778">
              <w:rPr>
                <w:sz w:val="22"/>
                <w:szCs w:val="22"/>
              </w:rPr>
              <w:t xml:space="preserve">Emisie oxidu uhličitého sa určia z dodanej energie podľa jednotlivých energetických nosičov s využitím prepočítacích faktorov </w:t>
            </w:r>
            <w:r w:rsidRPr="00155C26">
              <w:rPr>
                <w:sz w:val="22"/>
                <w:szCs w:val="22"/>
                <w:u w:val="single"/>
              </w:rPr>
              <w:t>podľa prílohy č. 2</w:t>
            </w:r>
            <w:r w:rsidRPr="003B3778">
              <w:rPr>
                <w:sz w:val="22"/>
                <w:szCs w:val="22"/>
              </w:rPr>
              <w:t>. Množstvo oxidu uhličitého emitovaného do ovzdušia sa vyjadruje v kg/m</w:t>
            </w:r>
            <w:r w:rsidRPr="00155C26">
              <w:rPr>
                <w:sz w:val="22"/>
                <w:szCs w:val="22"/>
                <w:vertAlign w:val="superscript"/>
              </w:rPr>
              <w:t>2</w:t>
            </w:r>
            <w:r w:rsidRPr="003B3778">
              <w:rPr>
                <w:sz w:val="22"/>
                <w:szCs w:val="22"/>
              </w:rPr>
              <w:t xml:space="preserve"> celkovej podlahovej plochy budovy za jeden rok.</w:t>
            </w:r>
          </w:p>
          <w:p w14:paraId="73146DC6" w14:textId="77777777" w:rsidR="0098507D" w:rsidRDefault="0098507D" w:rsidP="0098507D">
            <w:pPr>
              <w:pStyle w:val="Default"/>
              <w:rPr>
                <w:sz w:val="22"/>
                <w:szCs w:val="22"/>
              </w:rPr>
            </w:pPr>
          </w:p>
          <w:p w14:paraId="3056F1A8" w14:textId="3B0B1A84" w:rsidR="0098507D" w:rsidRDefault="0098507D" w:rsidP="0098507D">
            <w:pPr>
              <w:pStyle w:val="Default"/>
              <w:rPr>
                <w:sz w:val="22"/>
                <w:szCs w:val="22"/>
              </w:rPr>
            </w:pPr>
            <w:r>
              <w:rPr>
                <w:sz w:val="22"/>
                <w:szCs w:val="22"/>
              </w:rPr>
              <w:t>Transformačné a prepočítavacie faktory účinnosti výroby a distribúcie tepla, emisií oxidu uhličitého, primárnej energie a hodnoty výhrevnosti palív</w:t>
            </w:r>
          </w:p>
          <w:p w14:paraId="1714AC1F" w14:textId="7DCC3802" w:rsidR="0019695E" w:rsidRDefault="0019695E" w:rsidP="0098507D">
            <w:pPr>
              <w:pStyle w:val="Default"/>
              <w:rPr>
                <w:sz w:val="22"/>
                <w:szCs w:val="22"/>
              </w:rPr>
            </w:pPr>
            <w:r w:rsidRPr="0019695E">
              <w:rPr>
                <w:sz w:val="22"/>
                <w:szCs w:val="22"/>
              </w:rPr>
              <w:t>Poznámky</w:t>
            </w:r>
            <w:r>
              <w:rPr>
                <w:sz w:val="22"/>
                <w:szCs w:val="22"/>
              </w:rPr>
              <w:t>:</w:t>
            </w:r>
          </w:p>
          <w:p w14:paraId="1E8D98DE" w14:textId="41EBA9C8" w:rsidR="0019695E" w:rsidRDefault="0019695E" w:rsidP="0019695E">
            <w:pPr>
              <w:pStyle w:val="Default"/>
              <w:rPr>
                <w:sz w:val="22"/>
                <w:szCs w:val="22"/>
              </w:rPr>
            </w:pPr>
            <w:r w:rsidRPr="0019695E">
              <w:rPr>
                <w:sz w:val="22"/>
                <w:szCs w:val="22"/>
              </w:rPr>
              <w:t>h) Faktory emisie CO2 sú určené z</w:t>
            </w:r>
            <w:r>
              <w:rPr>
                <w:sz w:val="22"/>
                <w:szCs w:val="22"/>
              </w:rPr>
              <w:t xml:space="preserve"> hodnôt podľa technickej normy.</w:t>
            </w:r>
            <w:r w:rsidRPr="0019695E">
              <w:rPr>
                <w:sz w:val="22"/>
                <w:szCs w:val="22"/>
                <w:vertAlign w:val="superscript"/>
              </w:rPr>
              <w:t>1)</w:t>
            </w:r>
          </w:p>
          <w:p w14:paraId="3D4032FC" w14:textId="633E4D57" w:rsidR="0098507D" w:rsidRDefault="0019695E" w:rsidP="0098507D">
            <w:pPr>
              <w:pStyle w:val="Default"/>
              <w:rPr>
                <w:sz w:val="22"/>
                <w:szCs w:val="22"/>
              </w:rPr>
            </w:pPr>
            <w:r>
              <w:rPr>
                <w:sz w:val="22"/>
                <w:szCs w:val="22"/>
              </w:rPr>
              <w:t>Poznámka pod čiarou:</w:t>
            </w:r>
          </w:p>
          <w:p w14:paraId="6829FD69" w14:textId="2D6C0D70" w:rsidR="0019695E" w:rsidRDefault="0019695E" w:rsidP="0019695E">
            <w:pPr>
              <w:pStyle w:val="Default"/>
              <w:rPr>
                <w:sz w:val="22"/>
                <w:szCs w:val="22"/>
              </w:rPr>
            </w:pPr>
            <w:r>
              <w:rPr>
                <w:sz w:val="22"/>
                <w:szCs w:val="22"/>
              </w:rPr>
              <w:t>1</w:t>
            </w:r>
            <w:r w:rsidRPr="0019695E">
              <w:rPr>
                <w:sz w:val="22"/>
                <w:szCs w:val="22"/>
              </w:rPr>
              <w:t>) STN EN 15 603 Energetická hospodárnosť budov. Celková potreba energie a def</w:t>
            </w:r>
            <w:r>
              <w:rPr>
                <w:sz w:val="22"/>
                <w:szCs w:val="22"/>
              </w:rPr>
              <w:t>inície energetického hodnotenia</w:t>
            </w:r>
            <w:r w:rsidRPr="0019695E">
              <w:rPr>
                <w:sz w:val="22"/>
                <w:szCs w:val="22"/>
              </w:rPr>
              <w:t>(730712).</w:t>
            </w:r>
          </w:p>
          <w:p w14:paraId="50E672AE" w14:textId="77777777" w:rsidR="0019695E" w:rsidRPr="00CB2F7D" w:rsidRDefault="0019695E" w:rsidP="0019695E">
            <w:pPr>
              <w:pStyle w:val="Default"/>
              <w:rPr>
                <w:sz w:val="22"/>
                <w:szCs w:val="22"/>
              </w:rPr>
            </w:pPr>
          </w:p>
          <w:p w14:paraId="6E8F4442" w14:textId="53335CF6" w:rsidR="0098507D" w:rsidRPr="005667E7" w:rsidRDefault="0098507D" w:rsidP="0019695E">
            <w:pPr>
              <w:pStyle w:val="Default"/>
              <w:rPr>
                <w:sz w:val="22"/>
                <w:szCs w:val="22"/>
              </w:rPr>
            </w:pPr>
            <w:r w:rsidRPr="00CB2F7D">
              <w:rPr>
                <w:sz w:val="22"/>
                <w:szCs w:val="22"/>
              </w:rPr>
              <w:t>Škály energetických tried pre jednotlivé kategórie budo</w:t>
            </w:r>
            <w:r w:rsidRPr="000C0D60">
              <w:rPr>
                <w:sz w:val="22"/>
                <w:szCs w:val="22"/>
              </w:rPr>
              <w:t xml:space="preserve">v </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93A8BBF" w14:textId="6122061F" w:rsidR="0098507D" w:rsidRPr="00155C26" w:rsidRDefault="0098507D" w:rsidP="0098507D">
            <w:pPr>
              <w:pStyle w:val="Default"/>
              <w:rPr>
                <w:sz w:val="22"/>
                <w:szCs w:val="22"/>
              </w:rPr>
            </w:pPr>
            <w:r w:rsidRPr="00155C26">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10B7E1E" w14:textId="77777777" w:rsidR="0098507D" w:rsidRDefault="0098507D" w:rsidP="0098507D">
            <w:pPr>
              <w:pStyle w:val="Default"/>
              <w:rPr>
                <w:sz w:val="22"/>
                <w:szCs w:val="22"/>
              </w:rPr>
            </w:pPr>
            <w:r>
              <w:rPr>
                <w:sz w:val="22"/>
                <w:szCs w:val="22"/>
              </w:rPr>
              <w:t>MD SR</w:t>
            </w:r>
          </w:p>
          <w:p w14:paraId="163CB4AD" w14:textId="77777777" w:rsidR="0019695E" w:rsidRDefault="0019695E" w:rsidP="0098507D">
            <w:pPr>
              <w:pStyle w:val="Default"/>
              <w:rPr>
                <w:sz w:val="22"/>
                <w:szCs w:val="22"/>
              </w:rPr>
            </w:pPr>
          </w:p>
          <w:p w14:paraId="260FC3ED" w14:textId="425F0B51" w:rsidR="0019695E" w:rsidRPr="005667E7" w:rsidRDefault="00241182" w:rsidP="00241182">
            <w:pPr>
              <w:pStyle w:val="Default"/>
              <w:rPr>
                <w:sz w:val="22"/>
                <w:szCs w:val="22"/>
              </w:rPr>
            </w:pPr>
            <w:r>
              <w:rPr>
                <w:sz w:val="22"/>
                <w:szCs w:val="22"/>
              </w:rPr>
              <w:t xml:space="preserve">Príloha č. 3 </w:t>
            </w:r>
            <w:r w:rsidR="003609CC">
              <w:rPr>
                <w:sz w:val="22"/>
                <w:szCs w:val="22"/>
              </w:rPr>
              <w:t>Vyhlášky č. 364/2012 Z. z.</w:t>
            </w:r>
            <w:r w:rsidR="0019695E">
              <w:rPr>
                <w:sz w:val="22"/>
                <w:szCs w:val="22"/>
              </w:rPr>
              <w:t>,</w:t>
            </w:r>
            <w:r w:rsidR="003609CC">
              <w:rPr>
                <w:sz w:val="22"/>
                <w:szCs w:val="22"/>
              </w:rPr>
              <w:t xml:space="preserve"> ktorá </w:t>
            </w:r>
            <w:r>
              <w:rPr>
                <w:sz w:val="22"/>
                <w:szCs w:val="22"/>
              </w:rPr>
              <w:t>tvorí</w:t>
            </w:r>
            <w:r w:rsidR="0019695E">
              <w:rPr>
                <w:sz w:val="22"/>
                <w:szCs w:val="22"/>
              </w:rPr>
              <w:t xml:space="preserve"> </w:t>
            </w:r>
            <w:r w:rsidR="003609CC">
              <w:rPr>
                <w:sz w:val="22"/>
                <w:szCs w:val="22"/>
              </w:rPr>
              <w:t>príloh</w:t>
            </w:r>
            <w:r>
              <w:rPr>
                <w:sz w:val="22"/>
                <w:szCs w:val="22"/>
              </w:rPr>
              <w:t>u</w:t>
            </w:r>
            <w:r w:rsidR="0019695E">
              <w:rPr>
                <w:sz w:val="22"/>
                <w:szCs w:val="22"/>
              </w:rPr>
              <w:t xml:space="preserve"> k tabuľke zhody</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5DC3503" w14:textId="6889EDE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BEA8CBB" w14:textId="77777777" w:rsidR="0098507D" w:rsidRPr="005667E7" w:rsidRDefault="0098507D" w:rsidP="0098507D">
            <w:pPr>
              <w:pStyle w:val="Default"/>
              <w:rPr>
                <w:sz w:val="22"/>
                <w:szCs w:val="22"/>
              </w:rPr>
            </w:pPr>
          </w:p>
        </w:tc>
      </w:tr>
      <w:tr w:rsidR="0098507D" w:rsidRPr="005667E7" w14:paraId="1F2C28E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1F2147E" w14:textId="77777777" w:rsidR="0098507D" w:rsidRPr="005667E7" w:rsidRDefault="0098507D" w:rsidP="0098507D">
            <w:pPr>
              <w:pStyle w:val="Default"/>
              <w:rPr>
                <w:sz w:val="22"/>
                <w:szCs w:val="22"/>
              </w:rPr>
            </w:pPr>
            <w:r w:rsidRPr="005667E7">
              <w:rPr>
                <w:sz w:val="22"/>
                <w:szCs w:val="22"/>
              </w:rPr>
              <w:t>O:4</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F08EE01"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Metodika sa ustanovuje s prihliadnutím aspoň na tieto aspekty:</w:t>
            </w:r>
          </w:p>
        </w:tc>
        <w:tc>
          <w:tcPr>
            <w:tcW w:w="549" w:type="dxa"/>
            <w:vMerge w:val="restart"/>
            <w:tcBorders>
              <w:top w:val="single" w:sz="4" w:space="0" w:color="auto"/>
              <w:left w:val="single" w:sz="4" w:space="0" w:color="auto"/>
              <w:right w:val="single" w:sz="4" w:space="0" w:color="auto"/>
            </w:tcBorders>
            <w:shd w:val="clear" w:color="auto" w:fill="auto"/>
          </w:tcPr>
          <w:p w14:paraId="749F7A18" w14:textId="032B30F1" w:rsidR="0098507D" w:rsidRPr="005667E7" w:rsidRDefault="0098507D" w:rsidP="0098507D">
            <w:pPr>
              <w:pStyle w:val="Default"/>
              <w:rPr>
                <w:sz w:val="22"/>
                <w:szCs w:val="22"/>
              </w:rPr>
            </w:pPr>
            <w:r>
              <w:rPr>
                <w:sz w:val="22"/>
                <w:szCs w:val="22"/>
              </w:rPr>
              <w:t>N</w:t>
            </w:r>
          </w:p>
        </w:tc>
        <w:tc>
          <w:tcPr>
            <w:tcW w:w="1086" w:type="dxa"/>
            <w:vMerge w:val="restart"/>
            <w:tcBorders>
              <w:top w:val="single" w:sz="4" w:space="0" w:color="auto"/>
              <w:left w:val="single" w:sz="4" w:space="0" w:color="auto"/>
              <w:right w:val="single" w:sz="4" w:space="0" w:color="auto"/>
            </w:tcBorders>
            <w:shd w:val="clear" w:color="auto" w:fill="auto"/>
          </w:tcPr>
          <w:p w14:paraId="251BF3D7" w14:textId="1D21505F"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129C78B" w14:textId="77777777" w:rsidR="0098507D" w:rsidRDefault="0098507D" w:rsidP="0098507D">
            <w:pPr>
              <w:pStyle w:val="Default"/>
              <w:rPr>
                <w:sz w:val="22"/>
                <w:szCs w:val="22"/>
              </w:rPr>
            </w:pPr>
            <w:r>
              <w:rPr>
                <w:sz w:val="22"/>
                <w:szCs w:val="22"/>
              </w:rPr>
              <w:t>§ 3</w:t>
            </w:r>
          </w:p>
          <w:p w14:paraId="3C66422B" w14:textId="02447605" w:rsidR="0098507D" w:rsidRPr="005667E7" w:rsidRDefault="0098507D" w:rsidP="0098507D">
            <w:pPr>
              <w:pStyle w:val="Default"/>
              <w:rPr>
                <w:sz w:val="22"/>
                <w:szCs w:val="22"/>
              </w:rPr>
            </w:pPr>
            <w:r>
              <w:rPr>
                <w:sz w:val="22"/>
                <w:szCs w:val="22"/>
              </w:rPr>
              <w:t>O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A0534E7" w14:textId="25B11907" w:rsidR="0098507D" w:rsidRPr="005667E7" w:rsidRDefault="0098507D" w:rsidP="0098507D">
            <w:pPr>
              <w:pStyle w:val="Default"/>
              <w:rPr>
                <w:sz w:val="22"/>
                <w:szCs w:val="22"/>
              </w:rPr>
            </w:pPr>
            <w:r w:rsidRPr="00F566BF">
              <w:rPr>
                <w:sz w:val="22"/>
                <w:szCs w:val="22"/>
              </w:rPr>
              <w:t>(3) Výpočet zohľadňuje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4CB4E1E" w14:textId="68A44A5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680CAB0" w14:textId="2C67293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5EC8A19" w14:textId="27D13536" w:rsidR="0098507D" w:rsidRPr="005667E7" w:rsidRDefault="0098507D" w:rsidP="0098507D">
            <w:pPr>
              <w:pStyle w:val="Default"/>
              <w:rPr>
                <w:sz w:val="22"/>
                <w:szCs w:val="22"/>
              </w:rPr>
            </w:pPr>
            <w:r w:rsidRPr="002E2757">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E7A917C" w14:textId="77777777" w:rsidR="0098507D" w:rsidRPr="005667E7" w:rsidRDefault="0098507D" w:rsidP="0098507D">
            <w:pPr>
              <w:pStyle w:val="Default"/>
              <w:rPr>
                <w:sz w:val="22"/>
                <w:szCs w:val="22"/>
              </w:rPr>
            </w:pPr>
          </w:p>
        </w:tc>
      </w:tr>
      <w:tr w:rsidR="0098507D" w:rsidRPr="005667E7" w14:paraId="11FA2F2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C2ACEA1"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1460215" w14:textId="77777777" w:rsidR="0098507D" w:rsidRPr="005667E7" w:rsidRDefault="0098507D" w:rsidP="0098507D">
            <w:pPr>
              <w:autoSpaceDE w:val="0"/>
              <w:autoSpaceDN w:val="0"/>
              <w:adjustRightInd w:val="0"/>
              <w:spacing w:after="0" w:line="240" w:lineRule="auto"/>
              <w:jc w:val="both"/>
              <w:rPr>
                <w:rFonts w:cs="Times New Roman"/>
                <w:color w:val="000000"/>
              </w:rPr>
            </w:pPr>
            <w:r w:rsidRPr="005667E7">
              <w:rPr>
                <w:rFonts w:cs="Times New Roman"/>
                <w:color w:val="000000"/>
              </w:rPr>
              <w:t>tieto skutočné tepelné charakteristiky budovy (vrátane jej vnútorných priečok):</w:t>
            </w:r>
          </w:p>
        </w:tc>
        <w:tc>
          <w:tcPr>
            <w:tcW w:w="549" w:type="dxa"/>
            <w:vMerge/>
            <w:tcBorders>
              <w:left w:val="single" w:sz="4" w:space="0" w:color="auto"/>
              <w:right w:val="single" w:sz="4" w:space="0" w:color="auto"/>
            </w:tcBorders>
            <w:shd w:val="clear" w:color="auto" w:fill="auto"/>
          </w:tcPr>
          <w:p w14:paraId="45CAA264" w14:textId="77777777" w:rsidR="0098507D" w:rsidRPr="005667E7" w:rsidRDefault="0098507D" w:rsidP="0098507D">
            <w:pPr>
              <w:pStyle w:val="Default"/>
              <w:rPr>
                <w:sz w:val="22"/>
                <w:szCs w:val="22"/>
              </w:rPr>
            </w:pPr>
          </w:p>
        </w:tc>
        <w:tc>
          <w:tcPr>
            <w:tcW w:w="1086" w:type="dxa"/>
            <w:vMerge/>
            <w:tcBorders>
              <w:left w:val="single" w:sz="4" w:space="0" w:color="auto"/>
              <w:right w:val="single" w:sz="4" w:space="0" w:color="auto"/>
            </w:tcBorders>
            <w:shd w:val="clear" w:color="auto" w:fill="auto"/>
          </w:tcPr>
          <w:p w14:paraId="09C4AA1A" w14:textId="77777777" w:rsidR="0098507D" w:rsidRPr="005667E7" w:rsidRDefault="0098507D" w:rsidP="0098507D">
            <w:pPr>
              <w:pStyle w:val="Default"/>
              <w:rPr>
                <w:sz w:val="22"/>
                <w:szCs w:val="22"/>
              </w:rPr>
            </w:pPr>
          </w:p>
        </w:tc>
        <w:tc>
          <w:tcPr>
            <w:tcW w:w="817" w:type="dxa"/>
            <w:vMerge w:val="restart"/>
            <w:tcBorders>
              <w:top w:val="single" w:sz="4" w:space="0" w:color="auto"/>
              <w:left w:val="single" w:sz="4" w:space="0" w:color="auto"/>
              <w:right w:val="single" w:sz="4" w:space="0" w:color="auto"/>
            </w:tcBorders>
            <w:shd w:val="clear" w:color="auto" w:fill="auto"/>
          </w:tcPr>
          <w:p w14:paraId="28B148D5" w14:textId="77777777" w:rsidR="0098507D" w:rsidRDefault="0098507D" w:rsidP="0098507D">
            <w:pPr>
              <w:pStyle w:val="Default"/>
              <w:rPr>
                <w:sz w:val="22"/>
                <w:szCs w:val="22"/>
              </w:rPr>
            </w:pPr>
            <w:r>
              <w:rPr>
                <w:sz w:val="22"/>
                <w:szCs w:val="22"/>
              </w:rPr>
              <w:t>§ 3</w:t>
            </w:r>
          </w:p>
          <w:p w14:paraId="72AC5299" w14:textId="3443E833" w:rsidR="0098507D" w:rsidRDefault="0098507D" w:rsidP="0098507D">
            <w:pPr>
              <w:pStyle w:val="Default"/>
              <w:rPr>
                <w:sz w:val="22"/>
                <w:szCs w:val="22"/>
              </w:rPr>
            </w:pPr>
            <w:r>
              <w:rPr>
                <w:sz w:val="22"/>
                <w:szCs w:val="22"/>
              </w:rPr>
              <w:t>O 3</w:t>
            </w:r>
          </w:p>
          <w:p w14:paraId="58BE5DC4" w14:textId="49F26227" w:rsidR="0098507D" w:rsidRPr="005667E7" w:rsidRDefault="0098507D" w:rsidP="0098507D">
            <w:pPr>
              <w:pStyle w:val="Default"/>
              <w:rPr>
                <w:sz w:val="22"/>
                <w:szCs w:val="22"/>
              </w:rPr>
            </w:pPr>
            <w:r>
              <w:rPr>
                <w:sz w:val="22"/>
                <w:szCs w:val="22"/>
              </w:rPr>
              <w:t>P a</w:t>
            </w:r>
          </w:p>
        </w:tc>
        <w:tc>
          <w:tcPr>
            <w:tcW w:w="3903" w:type="dxa"/>
            <w:vMerge w:val="restart"/>
            <w:tcBorders>
              <w:top w:val="single" w:sz="4" w:space="0" w:color="auto"/>
              <w:left w:val="single" w:sz="4" w:space="0" w:color="auto"/>
              <w:right w:val="single" w:sz="4" w:space="0" w:color="auto"/>
            </w:tcBorders>
            <w:shd w:val="clear" w:color="auto" w:fill="auto"/>
          </w:tcPr>
          <w:p w14:paraId="1A201C7F" w14:textId="1BDAE0B5" w:rsidR="0098507D" w:rsidRPr="005667E7" w:rsidRDefault="0098507D" w:rsidP="0098507D">
            <w:pPr>
              <w:pStyle w:val="Default"/>
              <w:rPr>
                <w:sz w:val="22"/>
                <w:szCs w:val="22"/>
              </w:rPr>
            </w:pPr>
            <w:r w:rsidRPr="00F566BF">
              <w:rPr>
                <w:sz w:val="22"/>
                <w:szCs w:val="22"/>
              </w:rPr>
              <w:t xml:space="preserve">a) charakteristiky stavebnej konštrukcie budovy, najmä </w:t>
            </w:r>
            <w:proofErr w:type="spellStart"/>
            <w:r w:rsidRPr="00F566BF">
              <w:rPr>
                <w:sz w:val="22"/>
                <w:szCs w:val="22"/>
              </w:rPr>
              <w:t>tepelnotechnické</w:t>
            </w:r>
            <w:proofErr w:type="spellEnd"/>
            <w:r w:rsidRPr="00F566BF">
              <w:rPr>
                <w:sz w:val="22"/>
                <w:szCs w:val="22"/>
              </w:rPr>
              <w:t xml:space="preserve"> vlastnosti obvodového a strešného plášťa a otvorových konštrukcií a tepelné straty </w:t>
            </w:r>
            <w:r w:rsidRPr="00F566BF">
              <w:rPr>
                <w:sz w:val="22"/>
                <w:szCs w:val="22"/>
              </w:rPr>
              <w:lastRenderedPageBreak/>
              <w:t>spôsobené stavebnou konštrukciou a spôsobom jej užívania,</w:t>
            </w:r>
          </w:p>
        </w:tc>
        <w:tc>
          <w:tcPr>
            <w:tcW w:w="818" w:type="dxa"/>
            <w:vMerge w:val="restart"/>
            <w:tcBorders>
              <w:top w:val="single" w:sz="4" w:space="0" w:color="auto"/>
              <w:left w:val="single" w:sz="4" w:space="0" w:color="auto"/>
              <w:right w:val="single" w:sz="4" w:space="0" w:color="auto"/>
            </w:tcBorders>
            <w:shd w:val="clear" w:color="auto" w:fill="auto"/>
          </w:tcPr>
          <w:p w14:paraId="5CF1E404" w14:textId="74AF0B98" w:rsidR="0098507D" w:rsidRPr="005667E7" w:rsidRDefault="0098507D" w:rsidP="0098507D">
            <w:pPr>
              <w:pStyle w:val="Default"/>
              <w:rPr>
                <w:sz w:val="22"/>
                <w:szCs w:val="22"/>
              </w:rPr>
            </w:pPr>
            <w:r>
              <w:rPr>
                <w:sz w:val="22"/>
                <w:szCs w:val="22"/>
              </w:rPr>
              <w:lastRenderedPageBreak/>
              <w:t>Ú</w:t>
            </w:r>
          </w:p>
        </w:tc>
        <w:tc>
          <w:tcPr>
            <w:tcW w:w="1219" w:type="dxa"/>
            <w:vMerge w:val="restart"/>
            <w:tcBorders>
              <w:top w:val="single" w:sz="4" w:space="0" w:color="auto"/>
              <w:left w:val="single" w:sz="4" w:space="0" w:color="auto"/>
              <w:right w:val="single" w:sz="4" w:space="0" w:color="auto"/>
            </w:tcBorders>
            <w:shd w:val="clear" w:color="auto" w:fill="auto"/>
          </w:tcPr>
          <w:p w14:paraId="46C549EA" w14:textId="7A5CB735" w:rsidR="0098507D" w:rsidRPr="005667E7" w:rsidRDefault="0098507D" w:rsidP="0098507D">
            <w:pPr>
              <w:pStyle w:val="Default"/>
              <w:rPr>
                <w:sz w:val="22"/>
                <w:szCs w:val="22"/>
              </w:rPr>
            </w:pPr>
            <w:r>
              <w:rPr>
                <w:sz w:val="22"/>
                <w:szCs w:val="22"/>
              </w:rPr>
              <w:t>MD SR</w:t>
            </w:r>
          </w:p>
        </w:tc>
        <w:tc>
          <w:tcPr>
            <w:tcW w:w="1220" w:type="dxa"/>
            <w:vMerge w:val="restart"/>
            <w:tcBorders>
              <w:top w:val="single" w:sz="4" w:space="0" w:color="auto"/>
              <w:left w:val="single" w:sz="4" w:space="0" w:color="auto"/>
              <w:right w:val="single" w:sz="4" w:space="0" w:color="auto"/>
            </w:tcBorders>
            <w:shd w:val="clear" w:color="auto" w:fill="auto"/>
          </w:tcPr>
          <w:p w14:paraId="19B17565" w14:textId="1FF30E6B" w:rsidR="0098507D" w:rsidRPr="005667E7" w:rsidRDefault="0098507D" w:rsidP="0098507D">
            <w:pPr>
              <w:pStyle w:val="Default"/>
              <w:rPr>
                <w:sz w:val="22"/>
                <w:szCs w:val="22"/>
              </w:rPr>
            </w:pPr>
            <w:r w:rsidRPr="002E2757">
              <w:rPr>
                <w:sz w:val="22"/>
                <w:szCs w:val="22"/>
              </w:rPr>
              <w:t>GP-N</w:t>
            </w:r>
          </w:p>
        </w:tc>
        <w:tc>
          <w:tcPr>
            <w:tcW w:w="1293" w:type="dxa"/>
            <w:vMerge w:val="restart"/>
            <w:tcBorders>
              <w:top w:val="single" w:sz="4" w:space="0" w:color="auto"/>
              <w:left w:val="single" w:sz="4" w:space="0" w:color="auto"/>
              <w:right w:val="single" w:sz="4" w:space="0" w:color="auto"/>
            </w:tcBorders>
            <w:shd w:val="clear" w:color="auto" w:fill="auto"/>
          </w:tcPr>
          <w:p w14:paraId="47F15FEF" w14:textId="77777777" w:rsidR="0098507D" w:rsidRPr="005667E7" w:rsidRDefault="0098507D" w:rsidP="0098507D">
            <w:pPr>
              <w:pStyle w:val="Default"/>
              <w:rPr>
                <w:sz w:val="22"/>
                <w:szCs w:val="22"/>
              </w:rPr>
            </w:pPr>
          </w:p>
        </w:tc>
      </w:tr>
      <w:tr w:rsidR="0098507D" w:rsidRPr="005667E7" w14:paraId="16D621EA" w14:textId="77777777" w:rsidTr="00030DBE">
        <w:trPr>
          <w:gridAfter w:val="1"/>
          <w:wAfter w:w="69" w:type="dxa"/>
          <w:trHeight w:val="32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5F021D8" w14:textId="77777777" w:rsidR="0098507D" w:rsidRPr="005667E7" w:rsidRDefault="0098507D" w:rsidP="0098507D">
            <w:pPr>
              <w:pStyle w:val="Default"/>
              <w:jc w:val="right"/>
              <w:rPr>
                <w:sz w:val="22"/>
                <w:szCs w:val="22"/>
              </w:rPr>
            </w:pPr>
            <w:r w:rsidRPr="005667E7">
              <w:rPr>
                <w:sz w:val="22"/>
                <w:szCs w:val="22"/>
              </w:rPr>
              <w:t>P:i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84F2F2A" w14:textId="77777777" w:rsidR="0098507D" w:rsidRPr="005667E7" w:rsidRDefault="0098507D" w:rsidP="0098507D">
            <w:pPr>
              <w:autoSpaceDE w:val="0"/>
              <w:autoSpaceDN w:val="0"/>
              <w:adjustRightInd w:val="0"/>
              <w:spacing w:after="0" w:line="240" w:lineRule="auto"/>
              <w:jc w:val="both"/>
              <w:rPr>
                <w:rFonts w:cs="Times New Roman"/>
                <w:color w:val="000000"/>
              </w:rPr>
            </w:pPr>
            <w:r w:rsidRPr="005667E7">
              <w:rPr>
                <w:rFonts w:cs="Times New Roman"/>
                <w:color w:val="000000"/>
              </w:rPr>
              <w:t>tepelnú kapacitu;</w:t>
            </w:r>
          </w:p>
        </w:tc>
        <w:tc>
          <w:tcPr>
            <w:tcW w:w="549" w:type="dxa"/>
            <w:vMerge/>
            <w:tcBorders>
              <w:left w:val="single" w:sz="4" w:space="0" w:color="auto"/>
              <w:right w:val="single" w:sz="4" w:space="0" w:color="auto"/>
            </w:tcBorders>
            <w:shd w:val="clear" w:color="auto" w:fill="auto"/>
          </w:tcPr>
          <w:p w14:paraId="00D133FB" w14:textId="77777777" w:rsidR="0098507D" w:rsidRPr="005667E7" w:rsidRDefault="0098507D" w:rsidP="0098507D">
            <w:pPr>
              <w:pStyle w:val="Default"/>
              <w:rPr>
                <w:sz w:val="22"/>
                <w:szCs w:val="22"/>
              </w:rPr>
            </w:pPr>
          </w:p>
        </w:tc>
        <w:tc>
          <w:tcPr>
            <w:tcW w:w="1086" w:type="dxa"/>
            <w:vMerge/>
            <w:tcBorders>
              <w:left w:val="single" w:sz="4" w:space="0" w:color="auto"/>
              <w:right w:val="single" w:sz="4" w:space="0" w:color="auto"/>
            </w:tcBorders>
            <w:shd w:val="clear" w:color="auto" w:fill="auto"/>
          </w:tcPr>
          <w:p w14:paraId="74C3CFDD" w14:textId="77777777" w:rsidR="0098507D" w:rsidRPr="005667E7" w:rsidRDefault="0098507D" w:rsidP="0098507D">
            <w:pPr>
              <w:pStyle w:val="Default"/>
              <w:rPr>
                <w:sz w:val="22"/>
                <w:szCs w:val="22"/>
              </w:rPr>
            </w:pPr>
          </w:p>
        </w:tc>
        <w:tc>
          <w:tcPr>
            <w:tcW w:w="817" w:type="dxa"/>
            <w:vMerge/>
            <w:tcBorders>
              <w:left w:val="single" w:sz="4" w:space="0" w:color="auto"/>
              <w:right w:val="single" w:sz="4" w:space="0" w:color="auto"/>
            </w:tcBorders>
            <w:shd w:val="clear" w:color="auto" w:fill="auto"/>
          </w:tcPr>
          <w:p w14:paraId="170A4D85" w14:textId="77777777" w:rsidR="0098507D" w:rsidRPr="005667E7" w:rsidRDefault="0098507D" w:rsidP="0098507D">
            <w:pPr>
              <w:pStyle w:val="Default"/>
              <w:rPr>
                <w:sz w:val="22"/>
                <w:szCs w:val="22"/>
              </w:rPr>
            </w:pPr>
          </w:p>
        </w:tc>
        <w:tc>
          <w:tcPr>
            <w:tcW w:w="3903" w:type="dxa"/>
            <w:vMerge/>
            <w:tcBorders>
              <w:left w:val="single" w:sz="4" w:space="0" w:color="auto"/>
              <w:right w:val="single" w:sz="4" w:space="0" w:color="auto"/>
            </w:tcBorders>
            <w:shd w:val="clear" w:color="auto" w:fill="auto"/>
          </w:tcPr>
          <w:p w14:paraId="014CAC7B" w14:textId="77777777" w:rsidR="0098507D" w:rsidRPr="005667E7" w:rsidRDefault="0098507D" w:rsidP="0098507D">
            <w:pPr>
              <w:pStyle w:val="Default"/>
              <w:rPr>
                <w:sz w:val="22"/>
                <w:szCs w:val="22"/>
              </w:rPr>
            </w:pPr>
          </w:p>
        </w:tc>
        <w:tc>
          <w:tcPr>
            <w:tcW w:w="818" w:type="dxa"/>
            <w:vMerge/>
            <w:tcBorders>
              <w:left w:val="single" w:sz="4" w:space="0" w:color="auto"/>
              <w:right w:val="single" w:sz="4" w:space="0" w:color="auto"/>
            </w:tcBorders>
            <w:shd w:val="clear" w:color="auto" w:fill="auto"/>
          </w:tcPr>
          <w:p w14:paraId="758190E5" w14:textId="77777777" w:rsidR="0098507D" w:rsidRPr="005667E7" w:rsidRDefault="0098507D" w:rsidP="0098507D">
            <w:pPr>
              <w:pStyle w:val="Default"/>
              <w:rPr>
                <w:sz w:val="22"/>
                <w:szCs w:val="22"/>
              </w:rPr>
            </w:pPr>
          </w:p>
        </w:tc>
        <w:tc>
          <w:tcPr>
            <w:tcW w:w="1219" w:type="dxa"/>
            <w:vMerge/>
            <w:tcBorders>
              <w:left w:val="single" w:sz="4" w:space="0" w:color="auto"/>
              <w:right w:val="single" w:sz="4" w:space="0" w:color="auto"/>
            </w:tcBorders>
            <w:shd w:val="clear" w:color="auto" w:fill="auto"/>
          </w:tcPr>
          <w:p w14:paraId="06A09376" w14:textId="77777777" w:rsidR="0098507D" w:rsidRPr="005667E7" w:rsidRDefault="0098507D" w:rsidP="0098507D">
            <w:pPr>
              <w:pStyle w:val="Default"/>
              <w:rPr>
                <w:sz w:val="22"/>
                <w:szCs w:val="22"/>
              </w:rPr>
            </w:pPr>
          </w:p>
        </w:tc>
        <w:tc>
          <w:tcPr>
            <w:tcW w:w="1220" w:type="dxa"/>
            <w:vMerge/>
            <w:tcBorders>
              <w:left w:val="single" w:sz="4" w:space="0" w:color="auto"/>
              <w:right w:val="single" w:sz="4" w:space="0" w:color="auto"/>
            </w:tcBorders>
            <w:shd w:val="clear" w:color="auto" w:fill="auto"/>
          </w:tcPr>
          <w:p w14:paraId="5945D508" w14:textId="77777777" w:rsidR="0098507D" w:rsidRPr="005667E7" w:rsidRDefault="0098507D" w:rsidP="0098507D">
            <w:pPr>
              <w:pStyle w:val="Default"/>
              <w:rPr>
                <w:sz w:val="22"/>
                <w:szCs w:val="22"/>
              </w:rPr>
            </w:pPr>
          </w:p>
        </w:tc>
        <w:tc>
          <w:tcPr>
            <w:tcW w:w="1293" w:type="dxa"/>
            <w:vMerge/>
            <w:tcBorders>
              <w:left w:val="single" w:sz="4" w:space="0" w:color="auto"/>
              <w:right w:val="single" w:sz="4" w:space="0" w:color="auto"/>
            </w:tcBorders>
            <w:shd w:val="clear" w:color="auto" w:fill="auto"/>
          </w:tcPr>
          <w:p w14:paraId="670A7277" w14:textId="77777777" w:rsidR="0098507D" w:rsidRPr="005667E7" w:rsidRDefault="0098507D" w:rsidP="0098507D">
            <w:pPr>
              <w:pStyle w:val="Default"/>
              <w:rPr>
                <w:sz w:val="22"/>
                <w:szCs w:val="22"/>
              </w:rPr>
            </w:pPr>
          </w:p>
        </w:tc>
      </w:tr>
      <w:tr w:rsidR="0098507D" w:rsidRPr="005667E7" w14:paraId="3DF544CC" w14:textId="77777777" w:rsidTr="00030DBE">
        <w:trPr>
          <w:gridAfter w:val="1"/>
          <w:wAfter w:w="69" w:type="dxa"/>
          <w:trHeight w:val="27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FDFC9F4" w14:textId="77777777" w:rsidR="0098507D" w:rsidRPr="005667E7" w:rsidRDefault="0098507D" w:rsidP="0098507D">
            <w:pPr>
              <w:pStyle w:val="Default"/>
              <w:jc w:val="right"/>
              <w:rPr>
                <w:sz w:val="22"/>
                <w:szCs w:val="22"/>
              </w:rPr>
            </w:pPr>
            <w:r w:rsidRPr="005667E7">
              <w:rPr>
                <w:sz w:val="22"/>
                <w:szCs w:val="22"/>
              </w:rPr>
              <w:lastRenderedPageBreak/>
              <w:t>P:ii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753551B"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tepelnú izoláciu;</w:t>
            </w:r>
          </w:p>
        </w:tc>
        <w:tc>
          <w:tcPr>
            <w:tcW w:w="549" w:type="dxa"/>
            <w:vMerge/>
            <w:tcBorders>
              <w:left w:val="single" w:sz="4" w:space="0" w:color="auto"/>
              <w:bottom w:val="single" w:sz="4" w:space="0" w:color="auto"/>
              <w:right w:val="single" w:sz="4" w:space="0" w:color="auto"/>
            </w:tcBorders>
            <w:shd w:val="clear" w:color="auto" w:fill="auto"/>
          </w:tcPr>
          <w:p w14:paraId="12F4C0E2" w14:textId="77777777" w:rsidR="0098507D" w:rsidRPr="005667E7" w:rsidRDefault="0098507D" w:rsidP="0098507D">
            <w:pPr>
              <w:pStyle w:val="Default"/>
              <w:rPr>
                <w:sz w:val="22"/>
                <w:szCs w:val="22"/>
              </w:rPr>
            </w:pPr>
          </w:p>
        </w:tc>
        <w:tc>
          <w:tcPr>
            <w:tcW w:w="1086" w:type="dxa"/>
            <w:vMerge/>
            <w:tcBorders>
              <w:left w:val="single" w:sz="4" w:space="0" w:color="auto"/>
              <w:bottom w:val="single" w:sz="4" w:space="0" w:color="auto"/>
              <w:right w:val="single" w:sz="4" w:space="0" w:color="auto"/>
            </w:tcBorders>
            <w:shd w:val="clear" w:color="auto" w:fill="auto"/>
          </w:tcPr>
          <w:p w14:paraId="529849EF" w14:textId="77777777" w:rsidR="0098507D" w:rsidRPr="005667E7" w:rsidRDefault="0098507D" w:rsidP="0098507D">
            <w:pPr>
              <w:pStyle w:val="Default"/>
              <w:rPr>
                <w:sz w:val="22"/>
                <w:szCs w:val="22"/>
              </w:rPr>
            </w:pPr>
          </w:p>
        </w:tc>
        <w:tc>
          <w:tcPr>
            <w:tcW w:w="817" w:type="dxa"/>
            <w:vMerge/>
            <w:tcBorders>
              <w:left w:val="single" w:sz="4" w:space="0" w:color="auto"/>
              <w:bottom w:val="single" w:sz="4" w:space="0" w:color="auto"/>
              <w:right w:val="single" w:sz="4" w:space="0" w:color="auto"/>
            </w:tcBorders>
            <w:shd w:val="clear" w:color="auto" w:fill="auto"/>
          </w:tcPr>
          <w:p w14:paraId="375939A1" w14:textId="77777777" w:rsidR="0098507D" w:rsidRPr="005667E7" w:rsidRDefault="0098507D" w:rsidP="0098507D">
            <w:pPr>
              <w:pStyle w:val="Default"/>
              <w:rPr>
                <w:sz w:val="22"/>
                <w:szCs w:val="22"/>
              </w:rPr>
            </w:pPr>
          </w:p>
        </w:tc>
        <w:tc>
          <w:tcPr>
            <w:tcW w:w="3903" w:type="dxa"/>
            <w:vMerge/>
            <w:tcBorders>
              <w:left w:val="single" w:sz="4" w:space="0" w:color="auto"/>
              <w:bottom w:val="single" w:sz="4" w:space="0" w:color="auto"/>
              <w:right w:val="single" w:sz="4" w:space="0" w:color="auto"/>
            </w:tcBorders>
            <w:shd w:val="clear" w:color="auto" w:fill="auto"/>
          </w:tcPr>
          <w:p w14:paraId="7504AD3A" w14:textId="77777777" w:rsidR="0098507D" w:rsidRPr="005667E7" w:rsidRDefault="0098507D" w:rsidP="0098507D">
            <w:pPr>
              <w:pStyle w:val="Default"/>
              <w:rPr>
                <w:sz w:val="22"/>
                <w:szCs w:val="22"/>
              </w:rPr>
            </w:pPr>
          </w:p>
        </w:tc>
        <w:tc>
          <w:tcPr>
            <w:tcW w:w="818" w:type="dxa"/>
            <w:vMerge/>
            <w:tcBorders>
              <w:left w:val="single" w:sz="4" w:space="0" w:color="auto"/>
              <w:bottom w:val="single" w:sz="4" w:space="0" w:color="auto"/>
              <w:right w:val="single" w:sz="4" w:space="0" w:color="auto"/>
            </w:tcBorders>
            <w:shd w:val="clear" w:color="auto" w:fill="auto"/>
          </w:tcPr>
          <w:p w14:paraId="4F767ECF" w14:textId="77777777" w:rsidR="0098507D" w:rsidRPr="005667E7" w:rsidRDefault="0098507D" w:rsidP="0098507D">
            <w:pPr>
              <w:pStyle w:val="Default"/>
              <w:rPr>
                <w:sz w:val="22"/>
                <w:szCs w:val="22"/>
              </w:rPr>
            </w:pPr>
          </w:p>
        </w:tc>
        <w:tc>
          <w:tcPr>
            <w:tcW w:w="1219" w:type="dxa"/>
            <w:vMerge/>
            <w:tcBorders>
              <w:left w:val="single" w:sz="4" w:space="0" w:color="auto"/>
              <w:bottom w:val="single" w:sz="4" w:space="0" w:color="auto"/>
              <w:right w:val="single" w:sz="4" w:space="0" w:color="auto"/>
            </w:tcBorders>
            <w:shd w:val="clear" w:color="auto" w:fill="auto"/>
          </w:tcPr>
          <w:p w14:paraId="0FEBA50B" w14:textId="77777777" w:rsidR="0098507D" w:rsidRPr="005667E7" w:rsidRDefault="0098507D" w:rsidP="0098507D">
            <w:pPr>
              <w:pStyle w:val="Default"/>
              <w:rPr>
                <w:sz w:val="22"/>
                <w:szCs w:val="22"/>
              </w:rPr>
            </w:pPr>
          </w:p>
        </w:tc>
        <w:tc>
          <w:tcPr>
            <w:tcW w:w="1220" w:type="dxa"/>
            <w:vMerge/>
            <w:tcBorders>
              <w:left w:val="single" w:sz="4" w:space="0" w:color="auto"/>
              <w:bottom w:val="single" w:sz="4" w:space="0" w:color="auto"/>
              <w:right w:val="single" w:sz="4" w:space="0" w:color="auto"/>
            </w:tcBorders>
            <w:shd w:val="clear" w:color="auto" w:fill="auto"/>
          </w:tcPr>
          <w:p w14:paraId="5E27424E" w14:textId="77777777" w:rsidR="0098507D" w:rsidRPr="005667E7" w:rsidRDefault="0098507D" w:rsidP="0098507D">
            <w:pPr>
              <w:pStyle w:val="Default"/>
              <w:rPr>
                <w:sz w:val="22"/>
                <w:szCs w:val="22"/>
              </w:rPr>
            </w:pPr>
          </w:p>
        </w:tc>
        <w:tc>
          <w:tcPr>
            <w:tcW w:w="1293" w:type="dxa"/>
            <w:vMerge/>
            <w:tcBorders>
              <w:left w:val="single" w:sz="4" w:space="0" w:color="auto"/>
              <w:bottom w:val="single" w:sz="4" w:space="0" w:color="auto"/>
              <w:right w:val="single" w:sz="4" w:space="0" w:color="auto"/>
            </w:tcBorders>
            <w:shd w:val="clear" w:color="auto" w:fill="auto"/>
          </w:tcPr>
          <w:p w14:paraId="232783BA" w14:textId="77777777" w:rsidR="0098507D" w:rsidRPr="005667E7" w:rsidRDefault="0098507D" w:rsidP="0098507D">
            <w:pPr>
              <w:pStyle w:val="Default"/>
              <w:rPr>
                <w:sz w:val="22"/>
                <w:szCs w:val="22"/>
              </w:rPr>
            </w:pPr>
          </w:p>
        </w:tc>
      </w:tr>
      <w:tr w:rsidR="0098507D" w:rsidRPr="005667E7" w14:paraId="27BA94AA" w14:textId="77777777" w:rsidTr="00030DBE">
        <w:trPr>
          <w:gridAfter w:val="1"/>
          <w:wAfter w:w="69" w:type="dxa"/>
          <w:trHeight w:val="26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55D11DE" w14:textId="77777777" w:rsidR="0098507D" w:rsidRPr="005667E7" w:rsidRDefault="0098507D" w:rsidP="0098507D">
            <w:pPr>
              <w:pStyle w:val="Default"/>
              <w:jc w:val="right"/>
              <w:rPr>
                <w:sz w:val="22"/>
                <w:szCs w:val="22"/>
              </w:rPr>
            </w:pPr>
            <w:r w:rsidRPr="005667E7">
              <w:rPr>
                <w:sz w:val="22"/>
                <w:szCs w:val="22"/>
              </w:rPr>
              <w:t>P:iii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E831743"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pasívne vykurovanie;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6204638" w14:textId="7BD774C9"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F32CD39" w14:textId="2A6D7AB7"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AF7FFB6" w14:textId="17B53C84" w:rsidR="0098507D" w:rsidRPr="005667E7" w:rsidRDefault="0098507D" w:rsidP="0098507D">
            <w:pPr>
              <w:pStyle w:val="Default"/>
              <w:rPr>
                <w:sz w:val="22"/>
                <w:szCs w:val="22"/>
              </w:rPr>
            </w:pPr>
            <w:r>
              <w:rPr>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719DAA1" w14:textId="0D3E454A" w:rsidR="0098507D" w:rsidRPr="005667E7" w:rsidRDefault="0098507D" w:rsidP="0098507D">
            <w:pPr>
              <w:pStyle w:val="Default"/>
              <w:rPr>
                <w:sz w:val="22"/>
                <w:szCs w:val="22"/>
              </w:rPr>
            </w:pPr>
            <w:r w:rsidRPr="00611008">
              <w:rPr>
                <w:sz w:val="22"/>
                <w:szCs w:val="22"/>
              </w:rPr>
              <w:t>h) pasívny solárny systém a solárna ochrana, najmä tepelný zisk pre vnútorné prostredie,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5E559CF" w14:textId="57242BBA"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AB335D6" w14:textId="21AE736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8253234" w14:textId="4A7CE262" w:rsidR="0098507D" w:rsidRPr="005667E7" w:rsidRDefault="0098507D" w:rsidP="0098507D">
            <w:pPr>
              <w:pStyle w:val="Default"/>
              <w:rPr>
                <w:sz w:val="22"/>
                <w:szCs w:val="22"/>
              </w:rPr>
            </w:pPr>
            <w:r w:rsidRPr="002E2757">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603B81B" w14:textId="77777777" w:rsidR="0098507D" w:rsidRPr="005667E7" w:rsidRDefault="0098507D" w:rsidP="0098507D">
            <w:pPr>
              <w:pStyle w:val="Default"/>
              <w:rPr>
                <w:sz w:val="22"/>
                <w:szCs w:val="22"/>
              </w:rPr>
            </w:pPr>
          </w:p>
        </w:tc>
      </w:tr>
      <w:tr w:rsidR="0098507D" w:rsidRPr="005667E7" w14:paraId="2C5F8282" w14:textId="77777777" w:rsidTr="00030DBE">
        <w:trPr>
          <w:gridAfter w:val="1"/>
          <w:wAfter w:w="69" w:type="dxa"/>
          <w:trHeight w:val="39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BE601B8" w14:textId="77777777" w:rsidR="0098507D" w:rsidRPr="005667E7" w:rsidRDefault="0098507D" w:rsidP="0098507D">
            <w:pPr>
              <w:pStyle w:val="Default"/>
              <w:jc w:val="right"/>
              <w:rPr>
                <w:sz w:val="22"/>
                <w:szCs w:val="22"/>
              </w:rPr>
            </w:pPr>
            <w:r w:rsidRPr="005667E7">
              <w:rPr>
                <w:sz w:val="22"/>
                <w:szCs w:val="22"/>
              </w:rPr>
              <w:t>P: iv</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1DCC005"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chladiace prvky;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CBF40EF" w14:textId="7ADBE10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02ABE63" w14:textId="7B329164"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2D690DB" w14:textId="694E3C6A" w:rsidR="0098507D" w:rsidRPr="005667E7" w:rsidRDefault="0098507D" w:rsidP="0098507D">
            <w:pPr>
              <w:pStyle w:val="Default"/>
              <w:rPr>
                <w:sz w:val="22"/>
                <w:szCs w:val="22"/>
              </w:rPr>
            </w:pPr>
            <w:r>
              <w:rPr>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C7FF54B" w14:textId="13648215" w:rsidR="0098507D" w:rsidRPr="005667E7" w:rsidRDefault="0098507D" w:rsidP="0098507D">
            <w:pPr>
              <w:pStyle w:val="Default"/>
              <w:rPr>
                <w:sz w:val="22"/>
                <w:szCs w:val="22"/>
              </w:rPr>
            </w:pPr>
            <w:r w:rsidRPr="00611008">
              <w:rPr>
                <w:sz w:val="22"/>
                <w:szCs w:val="22"/>
              </w:rPr>
              <w:t>i) klimatizačný systém, najmä jeho druh, typ, výkon, vek a fyzický stav,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3F20444" w14:textId="44785608"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69A87DF" w14:textId="57893E4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15B4C1C" w14:textId="34059654" w:rsidR="0098507D" w:rsidRPr="005667E7" w:rsidRDefault="0098507D" w:rsidP="0098507D">
            <w:pPr>
              <w:pStyle w:val="Default"/>
              <w:rPr>
                <w:sz w:val="22"/>
                <w:szCs w:val="22"/>
              </w:rPr>
            </w:pPr>
            <w:r w:rsidRPr="002E2757">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6837655" w14:textId="77777777" w:rsidR="0098507D" w:rsidRPr="005667E7" w:rsidRDefault="0098507D" w:rsidP="0098507D">
            <w:pPr>
              <w:pStyle w:val="Default"/>
              <w:rPr>
                <w:sz w:val="22"/>
                <w:szCs w:val="22"/>
              </w:rPr>
            </w:pPr>
          </w:p>
        </w:tc>
      </w:tr>
      <w:tr w:rsidR="0098507D" w:rsidRPr="005667E7" w14:paraId="6608A553" w14:textId="77777777" w:rsidTr="00030DBE">
        <w:trPr>
          <w:gridAfter w:val="1"/>
          <w:wAfter w:w="69" w:type="dxa"/>
          <w:trHeight w:val="28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71E70CB" w14:textId="77777777" w:rsidR="0098507D" w:rsidRPr="005667E7" w:rsidRDefault="0098507D" w:rsidP="0098507D">
            <w:pPr>
              <w:pStyle w:val="Default"/>
              <w:jc w:val="right"/>
              <w:rPr>
                <w:sz w:val="22"/>
                <w:szCs w:val="22"/>
              </w:rPr>
            </w:pPr>
            <w:r w:rsidRPr="005667E7">
              <w:rPr>
                <w:sz w:val="22"/>
                <w:szCs w:val="22"/>
              </w:rPr>
              <w:t>P:v</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5DA0519"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tepelné mosty;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8025264" w14:textId="0C704C2F"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C1FBD04" w14:textId="4CAA19D5"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8A31181" w14:textId="657267A0" w:rsidR="0098507D" w:rsidRPr="005667E7" w:rsidRDefault="0098507D" w:rsidP="0098507D">
            <w:pPr>
              <w:pStyle w:val="Default"/>
              <w:rPr>
                <w:sz w:val="22"/>
                <w:szCs w:val="22"/>
              </w:rPr>
            </w:pPr>
            <w:r>
              <w:rPr>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2E34D8B" w14:textId="18CDD66E" w:rsidR="0098507D" w:rsidRPr="005667E7" w:rsidRDefault="0098507D" w:rsidP="0098507D">
            <w:pPr>
              <w:pStyle w:val="Default"/>
              <w:rPr>
                <w:sz w:val="22"/>
                <w:szCs w:val="22"/>
              </w:rPr>
            </w:pPr>
            <w:r w:rsidRPr="00F566BF">
              <w:rPr>
                <w:sz w:val="22"/>
                <w:szCs w:val="22"/>
              </w:rPr>
              <w:t xml:space="preserve">a) charakteristiky stavebnej konštrukcie budovy, najmä </w:t>
            </w:r>
            <w:proofErr w:type="spellStart"/>
            <w:r w:rsidRPr="00F566BF">
              <w:rPr>
                <w:sz w:val="22"/>
                <w:szCs w:val="22"/>
              </w:rPr>
              <w:t>tepelnotechnické</w:t>
            </w:r>
            <w:proofErr w:type="spellEnd"/>
            <w:r w:rsidRPr="00F566BF">
              <w:rPr>
                <w:sz w:val="22"/>
                <w:szCs w:val="22"/>
              </w:rPr>
              <w:t xml:space="preserve"> vlastnosti obvodového a strešného plášťa a otvorových konštrukcií a tepelné straty spôsobené stavebnou konštrukciou a spôsobom jej užívania,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5229282" w14:textId="3CA3921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A5B43DF" w14:textId="6A291A4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A476FCA" w14:textId="5564EE5B" w:rsidR="0098507D" w:rsidRPr="005667E7" w:rsidRDefault="0098507D" w:rsidP="0098507D">
            <w:pPr>
              <w:pStyle w:val="Default"/>
              <w:rPr>
                <w:sz w:val="22"/>
                <w:szCs w:val="22"/>
              </w:rPr>
            </w:pPr>
            <w:r w:rsidRPr="002E2757">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19897E9" w14:textId="77777777" w:rsidR="0098507D" w:rsidRPr="005667E7" w:rsidRDefault="0098507D" w:rsidP="0098507D">
            <w:pPr>
              <w:pStyle w:val="Default"/>
              <w:rPr>
                <w:sz w:val="22"/>
                <w:szCs w:val="22"/>
              </w:rPr>
            </w:pPr>
          </w:p>
        </w:tc>
      </w:tr>
      <w:tr w:rsidR="0098507D" w:rsidRPr="005667E7" w14:paraId="08AF80D2"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4BB5FA1"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35094B4"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vykurovacie zariadenia a zariadenie na zásobovanie teplou vodou vrátane ich tepelnoizolačných charakteristík;</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565A8E9" w14:textId="6D32A673"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80DE596" w14:textId="420050E4"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82D7766" w14:textId="0902A14B" w:rsidR="0098507D" w:rsidRPr="005667E7" w:rsidRDefault="0098507D" w:rsidP="0098507D">
            <w:pPr>
              <w:pStyle w:val="Default"/>
              <w:rPr>
                <w:sz w:val="22"/>
                <w:szCs w:val="22"/>
              </w:rPr>
            </w:pPr>
            <w:r>
              <w:rPr>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34A379B" w14:textId="5635C42A" w:rsidR="0098507D" w:rsidRPr="005667E7" w:rsidRDefault="0098507D" w:rsidP="0098507D">
            <w:pPr>
              <w:pStyle w:val="Default"/>
              <w:rPr>
                <w:sz w:val="22"/>
                <w:szCs w:val="22"/>
              </w:rPr>
            </w:pPr>
            <w:r w:rsidRPr="00611008">
              <w:rPr>
                <w:sz w:val="22"/>
                <w:szCs w:val="22"/>
              </w:rPr>
              <w:t>d) energetické vybavenie, najmä druh, typ a výkon vykurovacieho systému a systém zásobovania teplou vodou a ich tepelnoizolačné charakteristiky a účinnosť,</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1440DF2" w14:textId="3E79CE3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AD7F88D" w14:textId="61E88CA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A66E176" w14:textId="1C18EABC" w:rsidR="0098507D" w:rsidRPr="005667E7" w:rsidRDefault="0098507D" w:rsidP="0098507D">
            <w:pPr>
              <w:pStyle w:val="Default"/>
              <w:rPr>
                <w:sz w:val="22"/>
                <w:szCs w:val="22"/>
              </w:rPr>
            </w:pPr>
            <w:r w:rsidRPr="002E2757">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7E43418" w14:textId="77777777" w:rsidR="0098507D" w:rsidRPr="005667E7" w:rsidRDefault="0098507D" w:rsidP="0098507D">
            <w:pPr>
              <w:pStyle w:val="Default"/>
              <w:rPr>
                <w:sz w:val="22"/>
                <w:szCs w:val="22"/>
              </w:rPr>
            </w:pPr>
          </w:p>
        </w:tc>
      </w:tr>
      <w:tr w:rsidR="0098507D" w:rsidRPr="005667E7" w14:paraId="02AB2FE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FEDB4C1" w14:textId="77777777" w:rsidR="0098507D" w:rsidRPr="005667E7" w:rsidRDefault="0098507D" w:rsidP="0098507D">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D3C405A"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kapacita obnoviteľných zdrojov energie a skladovania energie inštalovaných na mieste;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B7DC0A5" w14:textId="79DD4AD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62544ED5" w14:textId="6ABC7D27" w:rsidR="0098507D" w:rsidRPr="00611008" w:rsidRDefault="0098507D" w:rsidP="0098507D">
            <w:pPr>
              <w:pStyle w:val="Default"/>
              <w:rPr>
                <w:b/>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4F82821" w14:textId="77777777" w:rsidR="0098507D" w:rsidRPr="00611008" w:rsidRDefault="0098507D" w:rsidP="0098507D">
            <w:pPr>
              <w:pStyle w:val="Default"/>
              <w:rPr>
                <w:b/>
                <w:sz w:val="22"/>
                <w:szCs w:val="22"/>
              </w:rPr>
            </w:pPr>
            <w:r w:rsidRPr="00611008">
              <w:rPr>
                <w:b/>
                <w:sz w:val="22"/>
                <w:szCs w:val="22"/>
              </w:rPr>
              <w:t>§ 3</w:t>
            </w:r>
          </w:p>
          <w:p w14:paraId="01165498" w14:textId="3323AEDC" w:rsidR="0098507D" w:rsidRPr="00611008" w:rsidRDefault="0098507D" w:rsidP="0098507D">
            <w:pPr>
              <w:pStyle w:val="Default"/>
              <w:rPr>
                <w:b/>
                <w:sz w:val="22"/>
                <w:szCs w:val="22"/>
              </w:rPr>
            </w:pPr>
            <w:r w:rsidRPr="00611008">
              <w:rPr>
                <w:b/>
                <w:sz w:val="22"/>
                <w:szCs w:val="22"/>
              </w:rPr>
              <w:t>O 4</w:t>
            </w:r>
          </w:p>
          <w:p w14:paraId="34717E2E" w14:textId="77777777" w:rsidR="0098507D" w:rsidRDefault="0098507D" w:rsidP="0098507D">
            <w:pPr>
              <w:pStyle w:val="Default"/>
              <w:rPr>
                <w:b/>
                <w:sz w:val="22"/>
                <w:szCs w:val="22"/>
              </w:rPr>
            </w:pPr>
            <w:r w:rsidRPr="00611008">
              <w:rPr>
                <w:b/>
                <w:sz w:val="22"/>
                <w:szCs w:val="22"/>
              </w:rPr>
              <w:t>P d</w:t>
            </w:r>
          </w:p>
          <w:p w14:paraId="3FCA6651" w14:textId="77777777" w:rsidR="0098507D" w:rsidRDefault="0098507D" w:rsidP="0098507D">
            <w:pPr>
              <w:pStyle w:val="Default"/>
              <w:rPr>
                <w:b/>
                <w:sz w:val="22"/>
                <w:szCs w:val="22"/>
              </w:rPr>
            </w:pPr>
          </w:p>
          <w:p w14:paraId="6B1B7594" w14:textId="77777777" w:rsidR="0098507D" w:rsidRDefault="0098507D" w:rsidP="0098507D">
            <w:pPr>
              <w:pStyle w:val="Default"/>
              <w:rPr>
                <w:b/>
                <w:sz w:val="22"/>
                <w:szCs w:val="22"/>
              </w:rPr>
            </w:pPr>
          </w:p>
          <w:p w14:paraId="348B8552" w14:textId="77777777" w:rsidR="0098507D" w:rsidRDefault="0098507D" w:rsidP="0098507D">
            <w:pPr>
              <w:pStyle w:val="Default"/>
              <w:rPr>
                <w:b/>
                <w:sz w:val="22"/>
                <w:szCs w:val="22"/>
              </w:rPr>
            </w:pPr>
          </w:p>
          <w:p w14:paraId="6D575224" w14:textId="02DAED32" w:rsidR="0098507D" w:rsidRDefault="0098507D" w:rsidP="0098507D">
            <w:pPr>
              <w:pStyle w:val="Default"/>
              <w:rPr>
                <w:b/>
                <w:sz w:val="22"/>
                <w:szCs w:val="22"/>
              </w:rPr>
            </w:pPr>
          </w:p>
          <w:p w14:paraId="54420FFE" w14:textId="77777777" w:rsidR="0098507D" w:rsidRDefault="0098507D" w:rsidP="0098507D">
            <w:pPr>
              <w:pStyle w:val="Default"/>
              <w:rPr>
                <w:b/>
                <w:sz w:val="22"/>
                <w:szCs w:val="22"/>
              </w:rPr>
            </w:pPr>
            <w:r>
              <w:rPr>
                <w:b/>
                <w:sz w:val="22"/>
                <w:szCs w:val="22"/>
              </w:rPr>
              <w:t>§ 4</w:t>
            </w:r>
          </w:p>
          <w:p w14:paraId="576139DD" w14:textId="458EED30" w:rsidR="0098507D" w:rsidRPr="005667E7" w:rsidRDefault="0098507D" w:rsidP="0098507D">
            <w:pPr>
              <w:pStyle w:val="Default"/>
              <w:rPr>
                <w:sz w:val="22"/>
                <w:szCs w:val="22"/>
              </w:rPr>
            </w:pPr>
            <w:r>
              <w:rPr>
                <w:b/>
                <w:sz w:val="22"/>
                <w:szCs w:val="22"/>
              </w:rPr>
              <w:t>O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4972669" w14:textId="386F5DD7" w:rsidR="0098507D" w:rsidRDefault="0098507D" w:rsidP="0098507D">
            <w:pPr>
              <w:pStyle w:val="Default"/>
              <w:rPr>
                <w:sz w:val="22"/>
                <w:szCs w:val="22"/>
              </w:rPr>
            </w:pPr>
            <w:r>
              <w:rPr>
                <w:sz w:val="22"/>
                <w:szCs w:val="22"/>
              </w:rPr>
              <w:t>(4) </w:t>
            </w:r>
            <w:r w:rsidRPr="00611008">
              <w:rPr>
                <w:sz w:val="22"/>
                <w:szCs w:val="22"/>
              </w:rPr>
              <w:t>Výpočet musí zohľadňovať vplyv denného osvetlenia a vplyv vysokoúčinných alternatívnych systémov, a</w:t>
            </w:r>
            <w:r>
              <w:rPr>
                <w:sz w:val="22"/>
                <w:szCs w:val="22"/>
              </w:rPr>
              <w:t> </w:t>
            </w:r>
            <w:r w:rsidRPr="00611008">
              <w:rPr>
                <w:sz w:val="22"/>
                <w:szCs w:val="22"/>
              </w:rPr>
              <w:t>to</w:t>
            </w:r>
          </w:p>
          <w:p w14:paraId="2BC11E69" w14:textId="77777777" w:rsidR="0098507D" w:rsidRDefault="0098507D" w:rsidP="0098507D">
            <w:pPr>
              <w:pStyle w:val="Default"/>
              <w:rPr>
                <w:b/>
                <w:sz w:val="22"/>
                <w:szCs w:val="22"/>
              </w:rPr>
            </w:pPr>
            <w:r>
              <w:rPr>
                <w:b/>
                <w:sz w:val="22"/>
                <w:szCs w:val="22"/>
              </w:rPr>
              <w:t>d) systémov</w:t>
            </w:r>
            <w:r w:rsidRPr="00611008">
              <w:rPr>
                <w:b/>
                <w:sz w:val="22"/>
                <w:szCs w:val="22"/>
              </w:rPr>
              <w:t xml:space="preserve"> uskladňovania elektrickej energie a tepelnej energie.</w:t>
            </w:r>
          </w:p>
          <w:p w14:paraId="17C8506A" w14:textId="4D314066" w:rsidR="0098507D" w:rsidRDefault="0098507D" w:rsidP="0098507D">
            <w:pPr>
              <w:pStyle w:val="Default"/>
              <w:rPr>
                <w:b/>
                <w:sz w:val="22"/>
                <w:szCs w:val="22"/>
              </w:rPr>
            </w:pPr>
          </w:p>
          <w:p w14:paraId="47F5B01F" w14:textId="793ECE60" w:rsidR="0098507D" w:rsidRPr="00611008" w:rsidRDefault="0098507D" w:rsidP="0098507D">
            <w:pPr>
              <w:pStyle w:val="Default"/>
              <w:rPr>
                <w:b/>
                <w:sz w:val="22"/>
                <w:szCs w:val="22"/>
              </w:rPr>
            </w:pPr>
            <w:r>
              <w:rPr>
                <w:b/>
                <w:sz w:val="22"/>
                <w:szCs w:val="22"/>
              </w:rPr>
              <w:t>Ak ide o novú budovu, musí sa v prípade jej výstavby posúdiť technická, environmentálna a ekonomická využiteľnosť vysokoúčinných alternatívnych energetických systémov a  využitie obnoviteľných zdrojov energie v mieste výstavby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7727120" w14:textId="0F67D58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C6AA6A0" w14:textId="730D43F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2872556" w14:textId="02F1E154" w:rsidR="0098507D" w:rsidRPr="005667E7" w:rsidRDefault="0098507D" w:rsidP="0098507D">
            <w:pPr>
              <w:pStyle w:val="Default"/>
              <w:rPr>
                <w:sz w:val="22"/>
                <w:szCs w:val="22"/>
              </w:rPr>
            </w:pPr>
            <w:r w:rsidRPr="002E2757">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5B02C94" w14:textId="77777777" w:rsidR="0098507D" w:rsidRPr="005667E7" w:rsidRDefault="0098507D" w:rsidP="0098507D">
            <w:pPr>
              <w:pStyle w:val="Default"/>
              <w:rPr>
                <w:sz w:val="22"/>
                <w:szCs w:val="22"/>
              </w:rPr>
            </w:pPr>
          </w:p>
        </w:tc>
      </w:tr>
      <w:tr w:rsidR="0098507D" w:rsidRPr="005667E7" w14:paraId="73C07CEC" w14:textId="77777777" w:rsidTr="00030DBE">
        <w:trPr>
          <w:gridAfter w:val="1"/>
          <w:wAfter w:w="69" w:type="dxa"/>
          <w:trHeight w:val="26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C58F6B2" w14:textId="77777777" w:rsidR="0098507D" w:rsidRPr="005667E7" w:rsidRDefault="0098507D" w:rsidP="0098507D">
            <w:pPr>
              <w:pStyle w:val="Default"/>
              <w:rPr>
                <w:sz w:val="22"/>
                <w:szCs w:val="22"/>
              </w:rPr>
            </w:pPr>
            <w:r w:rsidRPr="005667E7">
              <w:rPr>
                <w:sz w:val="22"/>
                <w:szCs w:val="22"/>
              </w:rPr>
              <w:lastRenderedPageBreak/>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BFD05B2"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klimatizačné zariadenia;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4D07853" w14:textId="0B03B3B3"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CA4C8F7" w14:textId="55C11AE0"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8B772A3" w14:textId="77777777" w:rsidR="0098507D" w:rsidRDefault="0098507D" w:rsidP="0098507D">
            <w:pPr>
              <w:pStyle w:val="Default"/>
              <w:rPr>
                <w:sz w:val="22"/>
                <w:szCs w:val="22"/>
              </w:rPr>
            </w:pPr>
            <w:r>
              <w:rPr>
                <w:sz w:val="22"/>
                <w:szCs w:val="22"/>
              </w:rPr>
              <w:t>§ 3</w:t>
            </w:r>
          </w:p>
          <w:p w14:paraId="2D5730ED" w14:textId="515E9F16" w:rsidR="0098507D" w:rsidRDefault="0098507D" w:rsidP="0098507D">
            <w:pPr>
              <w:pStyle w:val="Default"/>
              <w:rPr>
                <w:sz w:val="22"/>
                <w:szCs w:val="22"/>
              </w:rPr>
            </w:pPr>
            <w:r>
              <w:rPr>
                <w:sz w:val="22"/>
                <w:szCs w:val="22"/>
              </w:rPr>
              <w:t>O 3</w:t>
            </w:r>
          </w:p>
          <w:p w14:paraId="18BE8A25" w14:textId="46E6AB6B" w:rsidR="0098507D" w:rsidRPr="005667E7" w:rsidRDefault="0098507D" w:rsidP="0098507D">
            <w:pPr>
              <w:pStyle w:val="Default"/>
              <w:rPr>
                <w:sz w:val="22"/>
                <w:szCs w:val="22"/>
              </w:rPr>
            </w:pPr>
            <w:r>
              <w:rPr>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C65BD2" w14:textId="70376446" w:rsidR="0098507D" w:rsidRPr="005667E7" w:rsidRDefault="0098507D" w:rsidP="0098507D">
            <w:pPr>
              <w:pStyle w:val="Default"/>
              <w:rPr>
                <w:sz w:val="22"/>
                <w:szCs w:val="22"/>
              </w:rPr>
            </w:pPr>
            <w:r w:rsidRPr="0003792E">
              <w:rPr>
                <w:sz w:val="22"/>
                <w:szCs w:val="22"/>
              </w:rPr>
              <w:t>i) klimatizačný systém, najmä jeho druh, typ, výkon, vek a fyzický stav,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4BD71D7" w14:textId="2E0534F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2C503D2" w14:textId="18CE983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B306A67" w14:textId="45584A42"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B6EC676" w14:textId="77777777" w:rsidR="0098507D" w:rsidRPr="005667E7" w:rsidRDefault="0098507D" w:rsidP="0098507D">
            <w:pPr>
              <w:pStyle w:val="Default"/>
              <w:rPr>
                <w:sz w:val="22"/>
                <w:szCs w:val="22"/>
              </w:rPr>
            </w:pPr>
          </w:p>
        </w:tc>
      </w:tr>
      <w:tr w:rsidR="0098507D" w:rsidRPr="005667E7" w14:paraId="69DCDBB0" w14:textId="77777777" w:rsidTr="00030DBE">
        <w:trPr>
          <w:gridAfter w:val="1"/>
          <w:wAfter w:w="69" w:type="dxa"/>
          <w:trHeight w:val="165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A8564B1" w14:textId="77777777" w:rsidR="0098507D" w:rsidRPr="005667E7" w:rsidRDefault="0098507D" w:rsidP="0098507D">
            <w:pPr>
              <w:pStyle w:val="Defaul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A74B6FD"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 xml:space="preserve">prirodzené a nútené vetranie, čo môže zahŕňať vzduchotesnosť a </w:t>
            </w:r>
            <w:proofErr w:type="spellStart"/>
            <w:r w:rsidRPr="005667E7">
              <w:rPr>
                <w:rFonts w:cs="Times New Roman"/>
                <w:color w:val="000000"/>
              </w:rPr>
              <w:t>rekuperáciu</w:t>
            </w:r>
            <w:proofErr w:type="spellEnd"/>
            <w:r w:rsidRPr="005667E7">
              <w:rPr>
                <w:rFonts w:cs="Times New Roman"/>
                <w:color w:val="000000"/>
              </w:rPr>
              <w:t xml:space="preserve"> tepla;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A9CD5D6" w14:textId="3D27032E"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DC448FC" w14:textId="1CB1C2E5"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6243A49" w14:textId="74822155" w:rsidR="0098507D" w:rsidRDefault="0098507D" w:rsidP="0098507D">
            <w:pPr>
              <w:pStyle w:val="Default"/>
              <w:rPr>
                <w:sz w:val="22"/>
                <w:szCs w:val="22"/>
              </w:rPr>
            </w:pPr>
            <w:r>
              <w:rPr>
                <w:sz w:val="22"/>
                <w:szCs w:val="22"/>
              </w:rPr>
              <w:t xml:space="preserve">P </w:t>
            </w:r>
            <w:r w:rsidR="009F0A18">
              <w:rPr>
                <w:sz w:val="22"/>
                <w:szCs w:val="22"/>
              </w:rPr>
              <w:t>e</w:t>
            </w:r>
          </w:p>
          <w:p w14:paraId="7E30C801" w14:textId="046E6529" w:rsidR="0098507D" w:rsidRPr="005667E7" w:rsidRDefault="0098507D" w:rsidP="0098507D">
            <w:pPr>
              <w:pStyle w:val="Default"/>
              <w:rPr>
                <w:sz w:val="22"/>
                <w:szCs w:val="22"/>
              </w:rPr>
            </w:pPr>
            <w:r>
              <w:rPr>
                <w:sz w:val="22"/>
                <w:szCs w:val="22"/>
              </w:rPr>
              <w:t>P k</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8EC4C03" w14:textId="77777777" w:rsidR="0098507D" w:rsidRDefault="0098507D" w:rsidP="0098507D">
            <w:pPr>
              <w:pStyle w:val="Default"/>
              <w:rPr>
                <w:sz w:val="22"/>
                <w:szCs w:val="22"/>
              </w:rPr>
            </w:pPr>
            <w:r>
              <w:rPr>
                <w:sz w:val="22"/>
                <w:szCs w:val="22"/>
              </w:rPr>
              <w:t>e) </w:t>
            </w:r>
            <w:r w:rsidRPr="0085279B">
              <w:rPr>
                <w:sz w:val="22"/>
                <w:szCs w:val="22"/>
              </w:rPr>
              <w:t>prirodzené vetranie, najmä vplyv tepelných strát na vnútorné prostredie,</w:t>
            </w:r>
          </w:p>
          <w:p w14:paraId="3075D41D" w14:textId="1B2A453A" w:rsidR="0098507D" w:rsidRPr="005667E7" w:rsidRDefault="0098507D" w:rsidP="0098507D">
            <w:pPr>
              <w:spacing w:before="225" w:after="0" w:line="264" w:lineRule="auto"/>
            </w:pPr>
            <w:bookmarkStart w:id="105" w:name="paragraf-3.odsek-3.pismeno-k.oznacenie"/>
            <w:bookmarkStart w:id="106" w:name="paragraf-3.odsek-3.pismeno-k"/>
            <w:r w:rsidRPr="001E4DC1">
              <w:rPr>
                <w:color w:val="000000"/>
              </w:rPr>
              <w:t>k)</w:t>
            </w:r>
            <w:bookmarkStart w:id="107" w:name="paragraf-3.odsek-3.pismeno-k.text"/>
            <w:bookmarkEnd w:id="105"/>
            <w:r>
              <w:rPr>
                <w:color w:val="000000"/>
              </w:rPr>
              <w:t> </w:t>
            </w:r>
            <w:r w:rsidRPr="001E4DC1">
              <w:rPr>
                <w:color w:val="000000"/>
              </w:rPr>
              <w:t>ostatné faktory, ktoré ovplyvňujú spotrebu energie v budove, najmä vplyv tepelných ziskov.</w:t>
            </w:r>
            <w:bookmarkEnd w:id="106"/>
            <w:bookmarkEnd w:id="107"/>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35718DB" w14:textId="3A78813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F614581" w14:textId="3C02A8B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1B42554" w14:textId="6725A2D0"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708DB96" w14:textId="77777777" w:rsidR="0098507D" w:rsidRPr="005667E7" w:rsidRDefault="0098507D" w:rsidP="0098507D">
            <w:pPr>
              <w:pStyle w:val="Default"/>
              <w:rPr>
                <w:sz w:val="22"/>
                <w:szCs w:val="22"/>
              </w:rPr>
            </w:pPr>
          </w:p>
        </w:tc>
      </w:tr>
      <w:tr w:rsidR="0098507D" w:rsidRPr="005667E7" w14:paraId="51E3D5B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8E4D2BE" w14:textId="77777777" w:rsidR="0098507D" w:rsidRPr="005667E7" w:rsidRDefault="0098507D" w:rsidP="0098507D">
            <w:pPr>
              <w:pStyle w:val="Default"/>
              <w:rPr>
                <w:sz w:val="22"/>
                <w:szCs w:val="22"/>
              </w:rPr>
            </w:pPr>
            <w:r w:rsidRPr="005667E7">
              <w:rPr>
                <w:sz w:val="22"/>
                <w:szCs w:val="22"/>
              </w:rPr>
              <w:t>P:f</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D759AC3"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zabudované osvetľovacie zariadenie (hlavne v nebytovom sektore);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3BF1F95" w14:textId="5A747E4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62B4A74" w14:textId="3BB1FC96" w:rsidR="0098507D" w:rsidRPr="00FB4959" w:rsidRDefault="0098507D" w:rsidP="0098507D">
            <w:pPr>
              <w:pStyle w:val="Default"/>
              <w:rPr>
                <w:b/>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5D42E3D" w14:textId="48AA668F" w:rsidR="0098507D" w:rsidRPr="005667E7" w:rsidRDefault="0098507D" w:rsidP="0098507D">
            <w:pPr>
              <w:pStyle w:val="Default"/>
              <w:rPr>
                <w:sz w:val="22"/>
                <w:szCs w:val="22"/>
              </w:rPr>
            </w:pPr>
            <w:r>
              <w:rPr>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7FEBBCB" w14:textId="793585A4" w:rsidR="0098507D" w:rsidRPr="005667E7" w:rsidRDefault="0098507D" w:rsidP="0098507D">
            <w:pPr>
              <w:pStyle w:val="Default"/>
              <w:rPr>
                <w:sz w:val="22"/>
                <w:szCs w:val="22"/>
              </w:rPr>
            </w:pPr>
            <w:r w:rsidRPr="00046F8E">
              <w:rPr>
                <w:sz w:val="22"/>
                <w:szCs w:val="22"/>
              </w:rPr>
              <w:t xml:space="preserve">f) zabudované osvetľovacie zariadenie, najmä jeho druh, typ, vek a fyzický stav, </w:t>
            </w:r>
            <w:r w:rsidRPr="00730D29">
              <w:rPr>
                <w:b/>
                <w:sz w:val="22"/>
                <w:szCs w:val="22"/>
              </w:rPr>
              <w:t>merný výkon a elektrický</w:t>
            </w:r>
            <w:r>
              <w:rPr>
                <w:sz w:val="22"/>
                <w:szCs w:val="22"/>
              </w:rPr>
              <w:t xml:space="preserve"> </w:t>
            </w:r>
            <w:r w:rsidRPr="00046F8E">
              <w:rPr>
                <w:sz w:val="22"/>
                <w:szCs w:val="22"/>
              </w:rPr>
              <w:t>príkon,</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277283A" w14:textId="3571556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04EE582" w14:textId="57E59FC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DC754AF" w14:textId="29E3E16D"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308C114" w14:textId="77777777" w:rsidR="0098507D" w:rsidRPr="005667E7" w:rsidRDefault="0098507D" w:rsidP="0098507D">
            <w:pPr>
              <w:pStyle w:val="Default"/>
              <w:rPr>
                <w:sz w:val="22"/>
                <w:szCs w:val="22"/>
              </w:rPr>
            </w:pPr>
          </w:p>
        </w:tc>
      </w:tr>
      <w:tr w:rsidR="0098507D" w:rsidRPr="005667E7" w14:paraId="2C363CF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C8B735A" w14:textId="77777777" w:rsidR="0098507D" w:rsidRPr="005667E7" w:rsidRDefault="0098507D" w:rsidP="0098507D">
            <w:pPr>
              <w:pStyle w:val="Default"/>
              <w:rPr>
                <w:sz w:val="22"/>
                <w:szCs w:val="22"/>
              </w:rPr>
            </w:pPr>
            <w:r w:rsidRPr="005667E7">
              <w:rPr>
                <w:sz w:val="22"/>
                <w:szCs w:val="22"/>
              </w:rPr>
              <w:t>P:g</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CD5064E"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návrh, umiestnenie a orientáciu budovy vrátane vonkajšej klímy;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35FCA89" w14:textId="69BAB05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CE9A855" w14:textId="3A0C0160"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AEBB86C" w14:textId="5C3BAE21" w:rsidR="0098507D" w:rsidRPr="005667E7" w:rsidRDefault="0098507D" w:rsidP="0098507D">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00EBE29" w14:textId="695717E3" w:rsidR="0098507D" w:rsidRPr="005667E7" w:rsidRDefault="0098507D" w:rsidP="0098507D">
            <w:pPr>
              <w:pStyle w:val="Default"/>
              <w:rPr>
                <w:sz w:val="22"/>
                <w:szCs w:val="22"/>
              </w:rPr>
            </w:pPr>
            <w:r w:rsidRPr="00E37F44">
              <w:rPr>
                <w:sz w:val="22"/>
                <w:szCs w:val="22"/>
              </w:rPr>
              <w:t>b) polohu a orientáciu budovy a vplyv vonkajších klimatických podmienok na vnútorné prostredie, najmä vplyv teploty vzduchu, vetra a slnečného žiarenia,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0A1E3D8" w14:textId="2FC572B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DAE8ABD" w14:textId="44CF5B4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C0D7A7C" w14:textId="264BE09A"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C20AA69" w14:textId="77777777" w:rsidR="0098507D" w:rsidRPr="005667E7" w:rsidRDefault="0098507D" w:rsidP="0098507D">
            <w:pPr>
              <w:pStyle w:val="Default"/>
              <w:rPr>
                <w:sz w:val="22"/>
                <w:szCs w:val="22"/>
              </w:rPr>
            </w:pPr>
          </w:p>
        </w:tc>
      </w:tr>
      <w:tr w:rsidR="0098507D" w:rsidRPr="005667E7" w14:paraId="2723933E" w14:textId="77777777" w:rsidTr="00030DBE">
        <w:trPr>
          <w:gridAfter w:val="1"/>
          <w:wAfter w:w="69" w:type="dxa"/>
          <w:trHeight w:val="283"/>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7CC7EE8" w14:textId="77777777" w:rsidR="0098507D" w:rsidRPr="005667E7" w:rsidRDefault="0098507D" w:rsidP="0098507D">
            <w:pPr>
              <w:pStyle w:val="Default"/>
              <w:rPr>
                <w:sz w:val="22"/>
                <w:szCs w:val="22"/>
              </w:rPr>
            </w:pPr>
            <w:r w:rsidRPr="005667E7">
              <w:rPr>
                <w:sz w:val="22"/>
                <w:szCs w:val="22"/>
              </w:rPr>
              <w:t>P:h</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B2D5B34"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pasívne solárne systémy a solárnu ochranu;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610BA53" w14:textId="4F9BBEE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AC8D339" w14:textId="24F7025A"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55C2013" w14:textId="01F2CDB5" w:rsidR="0098507D" w:rsidRPr="005667E7" w:rsidRDefault="0098507D" w:rsidP="0098507D">
            <w:pPr>
              <w:pStyle w:val="Default"/>
              <w:rPr>
                <w:sz w:val="22"/>
                <w:szCs w:val="22"/>
              </w:rPr>
            </w:pPr>
            <w:r>
              <w:rPr>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A476819" w14:textId="6B4E2D91" w:rsidR="0098507D" w:rsidRPr="005667E7" w:rsidRDefault="0098507D" w:rsidP="0098507D">
            <w:pPr>
              <w:pStyle w:val="Default"/>
              <w:rPr>
                <w:sz w:val="22"/>
                <w:szCs w:val="22"/>
              </w:rPr>
            </w:pPr>
            <w:r w:rsidRPr="00E37F44">
              <w:rPr>
                <w:sz w:val="22"/>
                <w:szCs w:val="22"/>
              </w:rPr>
              <w:t>h) pasívny solárny systém a solárna ochrana, najmä tepelný zisk pre vnútorné prostredie,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0714FD6" w14:textId="068CF418"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610ACE4" w14:textId="687CE374"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8C59319" w14:textId="47F42ACB"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EA911FB" w14:textId="77777777" w:rsidR="0098507D" w:rsidRPr="005667E7" w:rsidRDefault="0098507D" w:rsidP="0098507D">
            <w:pPr>
              <w:pStyle w:val="Default"/>
              <w:rPr>
                <w:sz w:val="22"/>
                <w:szCs w:val="22"/>
              </w:rPr>
            </w:pPr>
          </w:p>
        </w:tc>
      </w:tr>
      <w:tr w:rsidR="0098507D" w:rsidRPr="005667E7" w14:paraId="477B4A85" w14:textId="77777777" w:rsidTr="00030DBE">
        <w:trPr>
          <w:gridAfter w:val="1"/>
          <w:wAfter w:w="69" w:type="dxa"/>
          <w:trHeight w:val="63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AD468D3" w14:textId="77777777" w:rsidR="0098507D" w:rsidRPr="005667E7" w:rsidRDefault="0098507D" w:rsidP="0098507D">
            <w:pPr>
              <w:pStyle w:val="Default"/>
              <w:rPr>
                <w:sz w:val="22"/>
                <w:szCs w:val="22"/>
              </w:rPr>
            </w:pPr>
            <w:r w:rsidRPr="005667E7">
              <w:rPr>
                <w:sz w:val="22"/>
                <w:szCs w:val="22"/>
              </w:rPr>
              <w:t>P:i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61C61C13"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podmienky vnútorného prostredia vrátane projektovaných podmienok vnútorného prostredia;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82FF24D" w14:textId="70F6CB49"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26F2EF1" w14:textId="46E19A98"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E68AB84" w14:textId="26B63E55" w:rsidR="0098507D" w:rsidRPr="005667E7" w:rsidRDefault="0098507D" w:rsidP="0098507D">
            <w:pPr>
              <w:pStyle w:val="Default"/>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088CA3C" w14:textId="53496015" w:rsidR="0098507D" w:rsidRPr="005667E7" w:rsidRDefault="0098507D" w:rsidP="0098507D">
            <w:pPr>
              <w:pStyle w:val="Default"/>
              <w:rPr>
                <w:sz w:val="22"/>
                <w:szCs w:val="22"/>
              </w:rPr>
            </w:pPr>
            <w:r>
              <w:rPr>
                <w:sz w:val="22"/>
                <w:szCs w:val="22"/>
              </w:rPr>
              <w:t>c) </w:t>
            </w:r>
            <w:r w:rsidRPr="00E37F44">
              <w:rPr>
                <w:sz w:val="22"/>
                <w:szCs w:val="22"/>
              </w:rPr>
              <w:t>vnútorné prostredie vrátane projektovaných požiadaviek na vnútorné prostredie,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AC32D32" w14:textId="51506FA3"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CA9C95C" w14:textId="15D7AE1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89E7B01" w14:textId="7D1A8615"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2E1B220" w14:textId="77777777" w:rsidR="0098507D" w:rsidRPr="005667E7" w:rsidRDefault="0098507D" w:rsidP="0098507D">
            <w:pPr>
              <w:pStyle w:val="Default"/>
              <w:rPr>
                <w:sz w:val="22"/>
                <w:szCs w:val="22"/>
              </w:rPr>
            </w:pPr>
          </w:p>
        </w:tc>
      </w:tr>
      <w:tr w:rsidR="0098507D" w:rsidRPr="005667E7" w14:paraId="7FDA3D9B" w14:textId="77777777" w:rsidTr="00030DBE">
        <w:trPr>
          <w:gridAfter w:val="1"/>
          <w:wAfter w:w="69" w:type="dxa"/>
          <w:trHeight w:val="553"/>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FE6A270" w14:textId="77777777" w:rsidR="0098507D" w:rsidRPr="005667E7" w:rsidRDefault="0098507D" w:rsidP="0098507D">
            <w:pPr>
              <w:pStyle w:val="Default"/>
              <w:rPr>
                <w:sz w:val="22"/>
                <w:szCs w:val="22"/>
              </w:rPr>
            </w:pPr>
            <w:r w:rsidRPr="005667E7">
              <w:rPr>
                <w:sz w:val="22"/>
                <w:szCs w:val="22"/>
              </w:rPr>
              <w:t>P:j</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DF27F86"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vnútorné záťaže;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B13138B" w14:textId="57F4826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5E1897F" w14:textId="5A3C54D5"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864AA59" w14:textId="748F6C29" w:rsidR="0098507D" w:rsidRPr="005667E7" w:rsidRDefault="0098507D" w:rsidP="0098507D">
            <w:pPr>
              <w:pStyle w:val="Default"/>
              <w:rPr>
                <w:sz w:val="22"/>
                <w:szCs w:val="22"/>
              </w:rPr>
            </w:pPr>
            <w:r>
              <w:rPr>
                <w:sz w:val="22"/>
                <w:szCs w:val="22"/>
              </w:rPr>
              <w:t>P k</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8E7F0AC" w14:textId="47B69382" w:rsidR="0098507D" w:rsidRPr="005667E7" w:rsidRDefault="0098507D" w:rsidP="0098507D">
            <w:pPr>
              <w:pStyle w:val="Default"/>
              <w:rPr>
                <w:sz w:val="22"/>
                <w:szCs w:val="22"/>
              </w:rPr>
            </w:pPr>
            <w:r w:rsidRPr="00E37F44">
              <w:rPr>
                <w:sz w:val="22"/>
                <w:szCs w:val="22"/>
              </w:rPr>
              <w:t>k) ostatné faktory, ktoré ovplyvňujú spotrebu energie v budove, najmä vplyv tepelných ziskov.</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508D63E" w14:textId="0E3D5A3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F0FE79C" w14:textId="62BB48A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0351268" w14:textId="7D96D9BF"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F0FE53D" w14:textId="77777777" w:rsidR="0098507D" w:rsidRPr="005667E7" w:rsidRDefault="0098507D" w:rsidP="0098507D">
            <w:pPr>
              <w:pStyle w:val="Default"/>
              <w:rPr>
                <w:sz w:val="22"/>
                <w:szCs w:val="22"/>
              </w:rPr>
            </w:pPr>
          </w:p>
        </w:tc>
      </w:tr>
      <w:tr w:rsidR="0098507D" w:rsidRPr="005667E7" w14:paraId="3CD0B03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727A6B73" w14:textId="77777777" w:rsidR="0098507D" w:rsidRPr="005667E7" w:rsidRDefault="0098507D" w:rsidP="0098507D">
            <w:pPr>
              <w:pStyle w:val="Default"/>
              <w:rPr>
                <w:sz w:val="22"/>
                <w:szCs w:val="22"/>
              </w:rPr>
            </w:pPr>
            <w:r w:rsidRPr="005667E7">
              <w:rPr>
                <w:sz w:val="22"/>
                <w:szCs w:val="22"/>
              </w:rPr>
              <w:t>P:k</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5D791CA0"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systémy automatizácie a riadenia budov a ich schopnosti monitorovať, riadiť a optimalizovať energetickú hospodárnosť.</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0A4C1E17" w14:textId="578F42E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52B046A" w14:textId="2E0745E1"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86306CA" w14:textId="77777777" w:rsidR="0098507D" w:rsidRDefault="0098507D" w:rsidP="0098507D">
            <w:pPr>
              <w:pStyle w:val="Default"/>
              <w:rPr>
                <w:sz w:val="22"/>
                <w:szCs w:val="22"/>
              </w:rPr>
            </w:pPr>
            <w:r>
              <w:rPr>
                <w:sz w:val="22"/>
                <w:szCs w:val="22"/>
              </w:rPr>
              <w:t>§ 2</w:t>
            </w:r>
          </w:p>
          <w:p w14:paraId="083218BE" w14:textId="30C41B08" w:rsidR="0098507D" w:rsidRDefault="0098507D" w:rsidP="0098507D">
            <w:pPr>
              <w:pStyle w:val="Default"/>
              <w:rPr>
                <w:sz w:val="22"/>
                <w:szCs w:val="22"/>
              </w:rPr>
            </w:pPr>
            <w:r>
              <w:rPr>
                <w:sz w:val="22"/>
                <w:szCs w:val="22"/>
              </w:rPr>
              <w:t>O 1</w:t>
            </w:r>
          </w:p>
          <w:p w14:paraId="454E3841" w14:textId="77777777" w:rsidR="0098507D" w:rsidRDefault="0098507D" w:rsidP="0098507D">
            <w:pPr>
              <w:pStyle w:val="Default"/>
              <w:rPr>
                <w:sz w:val="22"/>
                <w:szCs w:val="22"/>
              </w:rPr>
            </w:pPr>
            <w:r>
              <w:rPr>
                <w:sz w:val="22"/>
                <w:szCs w:val="22"/>
              </w:rPr>
              <w:t>P f</w:t>
            </w:r>
          </w:p>
          <w:p w14:paraId="02A1B6F6" w14:textId="77777777" w:rsidR="0098507D" w:rsidRDefault="0098507D" w:rsidP="0098507D">
            <w:pPr>
              <w:pStyle w:val="Default"/>
              <w:rPr>
                <w:sz w:val="22"/>
                <w:szCs w:val="22"/>
              </w:rPr>
            </w:pPr>
          </w:p>
          <w:p w14:paraId="20DB1AC0" w14:textId="77777777" w:rsidR="0098507D" w:rsidRDefault="0098507D" w:rsidP="0098507D">
            <w:pPr>
              <w:pStyle w:val="Default"/>
              <w:rPr>
                <w:sz w:val="22"/>
                <w:szCs w:val="22"/>
              </w:rPr>
            </w:pPr>
          </w:p>
          <w:p w14:paraId="7BAD6007" w14:textId="77777777" w:rsidR="0098507D" w:rsidRDefault="0098507D" w:rsidP="0098507D">
            <w:pPr>
              <w:pStyle w:val="Default"/>
              <w:rPr>
                <w:sz w:val="22"/>
                <w:szCs w:val="22"/>
              </w:rPr>
            </w:pPr>
          </w:p>
          <w:p w14:paraId="1BFC324B" w14:textId="77777777" w:rsidR="0098507D" w:rsidRDefault="0098507D" w:rsidP="0098507D">
            <w:pPr>
              <w:pStyle w:val="Default"/>
              <w:rPr>
                <w:sz w:val="22"/>
                <w:szCs w:val="22"/>
              </w:rPr>
            </w:pPr>
          </w:p>
          <w:p w14:paraId="1BB1F41B" w14:textId="77777777" w:rsidR="0098507D" w:rsidRDefault="0098507D" w:rsidP="0098507D">
            <w:pPr>
              <w:pStyle w:val="Default"/>
              <w:rPr>
                <w:sz w:val="22"/>
                <w:szCs w:val="22"/>
              </w:rPr>
            </w:pPr>
          </w:p>
          <w:p w14:paraId="0E985084" w14:textId="77777777" w:rsidR="0098507D" w:rsidRDefault="0098507D" w:rsidP="0098507D">
            <w:pPr>
              <w:pStyle w:val="Default"/>
              <w:rPr>
                <w:sz w:val="22"/>
                <w:szCs w:val="22"/>
              </w:rPr>
            </w:pPr>
          </w:p>
          <w:p w14:paraId="762E7E33" w14:textId="77777777" w:rsidR="0098507D" w:rsidRDefault="0098507D" w:rsidP="0098507D">
            <w:pPr>
              <w:pStyle w:val="Default"/>
              <w:rPr>
                <w:sz w:val="22"/>
                <w:szCs w:val="22"/>
              </w:rPr>
            </w:pPr>
          </w:p>
          <w:p w14:paraId="4220A1C6" w14:textId="77777777" w:rsidR="0098507D" w:rsidRDefault="0098507D" w:rsidP="0098507D">
            <w:pPr>
              <w:pStyle w:val="Default"/>
              <w:rPr>
                <w:sz w:val="22"/>
                <w:szCs w:val="22"/>
              </w:rPr>
            </w:pPr>
            <w:r>
              <w:rPr>
                <w:sz w:val="22"/>
                <w:szCs w:val="22"/>
              </w:rPr>
              <w:t>§ 3</w:t>
            </w:r>
          </w:p>
          <w:p w14:paraId="78EAF607" w14:textId="77777777" w:rsidR="0098507D" w:rsidRDefault="0098507D" w:rsidP="0098507D">
            <w:pPr>
              <w:pStyle w:val="Default"/>
              <w:rPr>
                <w:sz w:val="22"/>
                <w:szCs w:val="22"/>
              </w:rPr>
            </w:pPr>
            <w:r>
              <w:rPr>
                <w:sz w:val="22"/>
                <w:szCs w:val="22"/>
              </w:rPr>
              <w:t>O 3</w:t>
            </w:r>
          </w:p>
          <w:p w14:paraId="7E5528DA" w14:textId="63A72D16" w:rsidR="0098507D" w:rsidRPr="005667E7" w:rsidRDefault="0098507D" w:rsidP="0098507D">
            <w:pPr>
              <w:pStyle w:val="Default"/>
              <w:rPr>
                <w:sz w:val="22"/>
                <w:szCs w:val="22"/>
              </w:rPr>
            </w:pPr>
            <w:r>
              <w:rPr>
                <w:sz w:val="22"/>
                <w:szCs w:val="22"/>
              </w:rPr>
              <w:t>P k</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7F14B05" w14:textId="77777777" w:rsidR="0098507D" w:rsidRDefault="0098507D" w:rsidP="0098507D">
            <w:pPr>
              <w:spacing w:after="0" w:line="264" w:lineRule="auto"/>
              <w:ind w:left="37"/>
              <w:rPr>
                <w:color w:val="000000"/>
              </w:rPr>
            </w:pPr>
            <w:bookmarkStart w:id="108" w:name="paragraf-2.odsek-1.pismeno-f.oznacenie"/>
            <w:r w:rsidRPr="006774EA">
              <w:rPr>
                <w:color w:val="000000"/>
              </w:rPr>
              <w:lastRenderedPageBreak/>
              <w:t xml:space="preserve">f) </w:t>
            </w:r>
            <w:bookmarkEnd w:id="108"/>
            <w:r w:rsidRPr="006774EA">
              <w:rPr>
                <w:color w:val="000000"/>
              </w:rPr>
              <w:t xml:space="preserve">uplatňovanie výrobkov, softvéru a inžinierskych služieb, ktorými sa môže podporovať energeticky efektívna, hospodárna a bezpečná prevádzka technických systémov budovy prostredníctvom riadenia a uľahčením manuálneho ovládania týchto </w:t>
            </w:r>
            <w:r w:rsidRPr="006774EA">
              <w:rPr>
                <w:color w:val="000000"/>
              </w:rPr>
              <w:lastRenderedPageBreak/>
              <w:t>technických systémov budovy (ďalej len „systém automatizácie a riadenia budovy“)</w:t>
            </w:r>
          </w:p>
          <w:p w14:paraId="240D24F0" w14:textId="234D5131" w:rsidR="0098507D" w:rsidRPr="005667E7" w:rsidRDefault="0098507D" w:rsidP="0098507D">
            <w:pPr>
              <w:spacing w:after="0" w:line="264" w:lineRule="auto"/>
              <w:ind w:left="37"/>
            </w:pPr>
            <w:r w:rsidRPr="00E37F44">
              <w:t>k) ostatné faktory, ktoré ovplyvňujú spotrebu energie v budove, najmä vplyv tepelných ziskov</w:t>
            </w:r>
            <w:r>
              <w:rPr>
                <w:color w:val="000000"/>
              </w:rPr>
              <w: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74EDAD7" w14:textId="45DFD403"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72E20CE" w14:textId="36D555A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FAD493D" w14:textId="1F2C79FC"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5DF912A" w14:textId="77777777" w:rsidR="0098507D" w:rsidRPr="005667E7" w:rsidRDefault="0098507D" w:rsidP="0098507D">
            <w:pPr>
              <w:pStyle w:val="Default"/>
              <w:rPr>
                <w:sz w:val="22"/>
                <w:szCs w:val="22"/>
              </w:rPr>
            </w:pPr>
          </w:p>
        </w:tc>
      </w:tr>
      <w:tr w:rsidR="0098507D" w:rsidRPr="005667E7" w14:paraId="5052A84D" w14:textId="77777777" w:rsidTr="00030DBE">
        <w:trPr>
          <w:gridAfter w:val="1"/>
          <w:wAfter w:w="69" w:type="dxa"/>
          <w:trHeight w:val="58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D059536" w14:textId="77777777" w:rsidR="0098507D" w:rsidRPr="005667E7" w:rsidRDefault="0098507D" w:rsidP="0098507D">
            <w:pPr>
              <w:pStyle w:val="Default"/>
              <w:rPr>
                <w:sz w:val="22"/>
                <w:szCs w:val="22"/>
              </w:rPr>
            </w:pPr>
            <w:r w:rsidRPr="005667E7">
              <w:rPr>
                <w:sz w:val="22"/>
                <w:szCs w:val="22"/>
              </w:rPr>
              <w:t>O:5</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A3A00EC"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Do úvahy sa berie pozitívny vplyv týchto aspektov: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E424270" w14:textId="3006960E"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3EFBA153" w14:textId="2EC24301"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45E0DAB" w14:textId="77777777" w:rsidR="0098507D" w:rsidRDefault="0098507D" w:rsidP="0098507D">
            <w:pPr>
              <w:pStyle w:val="Default"/>
              <w:rPr>
                <w:sz w:val="22"/>
                <w:szCs w:val="22"/>
              </w:rPr>
            </w:pPr>
            <w:r>
              <w:rPr>
                <w:sz w:val="22"/>
                <w:szCs w:val="22"/>
              </w:rPr>
              <w:t>§ 3</w:t>
            </w:r>
          </w:p>
          <w:p w14:paraId="5668B070" w14:textId="784E5277"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94596E0" w14:textId="0E2A2AB8" w:rsidR="0098507D" w:rsidRPr="005667E7" w:rsidRDefault="0098507D" w:rsidP="0098507D">
            <w:pPr>
              <w:pStyle w:val="Default"/>
              <w:rPr>
                <w:sz w:val="22"/>
                <w:szCs w:val="22"/>
              </w:rPr>
            </w:pPr>
            <w:r w:rsidRPr="003F31A9">
              <w:rPr>
                <w:sz w:val="22"/>
                <w:szCs w:val="22"/>
              </w:rPr>
              <w:t>(4) Výpočet musí zohľadňovať vplyv denného osvetlenia a vplyv vysokoúčinných alternatívnych systémov, a to</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DB9CF37" w14:textId="3143A3F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C4F4187" w14:textId="0AF6DCD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791BC00" w14:textId="08508D4B" w:rsidR="0098507D" w:rsidRPr="005667E7" w:rsidRDefault="0098507D" w:rsidP="0098507D">
            <w:pPr>
              <w:pStyle w:val="Default"/>
              <w:rPr>
                <w:sz w:val="22"/>
                <w:szCs w:val="22"/>
              </w:rPr>
            </w:pPr>
            <w:r w:rsidRPr="0037536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6CE60B76" w14:textId="77777777" w:rsidR="0098507D" w:rsidRPr="005667E7" w:rsidRDefault="0098507D" w:rsidP="0098507D">
            <w:pPr>
              <w:pStyle w:val="Default"/>
              <w:rPr>
                <w:sz w:val="22"/>
                <w:szCs w:val="22"/>
              </w:rPr>
            </w:pPr>
          </w:p>
        </w:tc>
      </w:tr>
      <w:tr w:rsidR="0098507D" w:rsidRPr="005667E7" w14:paraId="79667BD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E0F6452" w14:textId="77777777" w:rsidR="0098507D" w:rsidRPr="005667E7" w:rsidRDefault="0098507D" w:rsidP="0098507D">
            <w:pPr>
              <w:pStyle w:val="Defaul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F88692A" w14:textId="77777777" w:rsidR="0098507D" w:rsidRPr="005667E7" w:rsidRDefault="0098507D" w:rsidP="0098507D">
            <w:pPr>
              <w:pStyle w:val="Default"/>
              <w:rPr>
                <w:sz w:val="22"/>
                <w:szCs w:val="22"/>
              </w:rPr>
            </w:pPr>
            <w:r w:rsidRPr="005667E7">
              <w:rPr>
                <w:sz w:val="22"/>
                <w:szCs w:val="22"/>
              </w:rPr>
              <w:t>miestne podmienky solárnej expozície, aktívne solárne systémy a ostatné vykurovacie a elektrické systémy založené na energii z obnoviteľných zdrojov;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F37661F" w14:textId="63F921A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B558275" w14:textId="3BA17D9B"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5C9AEA2" w14:textId="60F9AA4E" w:rsidR="0098507D" w:rsidRDefault="0098507D" w:rsidP="0098507D">
            <w:pPr>
              <w:pStyle w:val="Default"/>
              <w:rPr>
                <w:sz w:val="22"/>
                <w:szCs w:val="22"/>
              </w:rPr>
            </w:pPr>
            <w:r>
              <w:rPr>
                <w:sz w:val="22"/>
                <w:szCs w:val="22"/>
              </w:rPr>
              <w:t>§ 3</w:t>
            </w:r>
          </w:p>
          <w:p w14:paraId="65075C0F" w14:textId="4997E7CA" w:rsidR="0098507D" w:rsidRDefault="0098507D" w:rsidP="0098507D">
            <w:pPr>
              <w:pStyle w:val="Default"/>
              <w:rPr>
                <w:sz w:val="22"/>
                <w:szCs w:val="22"/>
              </w:rPr>
            </w:pPr>
            <w:r>
              <w:rPr>
                <w:sz w:val="22"/>
                <w:szCs w:val="22"/>
              </w:rPr>
              <w:t>O 4</w:t>
            </w:r>
          </w:p>
          <w:p w14:paraId="1A7AC27C" w14:textId="1AC940DA" w:rsidR="0098507D" w:rsidRPr="005667E7" w:rsidRDefault="0098507D" w:rsidP="0098507D">
            <w:pPr>
              <w:pStyle w:val="Default"/>
              <w:rPr>
                <w:sz w:val="22"/>
                <w:szCs w:val="22"/>
              </w:rPr>
            </w:pPr>
            <w:r>
              <w:rPr>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283CBD0" w14:textId="0B4C04FB" w:rsidR="0098507D" w:rsidRPr="005667E7" w:rsidRDefault="0098507D" w:rsidP="0098507D">
            <w:pPr>
              <w:pStyle w:val="Default"/>
              <w:rPr>
                <w:sz w:val="22"/>
                <w:szCs w:val="22"/>
              </w:rPr>
            </w:pPr>
            <w:r w:rsidRPr="003F31A9">
              <w:rPr>
                <w:sz w:val="22"/>
                <w:szCs w:val="22"/>
              </w:rPr>
              <w:t>a) aktívneho solárneho systému a ostatných vykurovacích systémov a elektrických systémov založených na obnoviteľných energetických zdrojoch,</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52ED051" w14:textId="5BE5928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FFA80AE" w14:textId="1132F0E1"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827511A" w14:textId="5283A511"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75F2DA2" w14:textId="77777777" w:rsidR="0098507D" w:rsidRPr="005667E7" w:rsidRDefault="0098507D" w:rsidP="0098507D">
            <w:pPr>
              <w:pStyle w:val="Default"/>
              <w:rPr>
                <w:sz w:val="22"/>
                <w:szCs w:val="22"/>
              </w:rPr>
            </w:pPr>
          </w:p>
        </w:tc>
      </w:tr>
      <w:tr w:rsidR="0098507D" w:rsidRPr="005667E7" w14:paraId="7FA8902E" w14:textId="77777777" w:rsidTr="00030DBE">
        <w:trPr>
          <w:gridAfter w:val="1"/>
          <w:wAfter w:w="69" w:type="dxa"/>
          <w:trHeight w:val="431"/>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BAAA938" w14:textId="77777777" w:rsidR="0098507D" w:rsidRPr="005667E7" w:rsidRDefault="0098507D" w:rsidP="0098507D">
            <w:pPr>
              <w:pStyle w:val="Defaul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D2AC4C1"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 xml:space="preserve">elektrina vyrábaná </w:t>
            </w:r>
            <w:proofErr w:type="spellStart"/>
            <w:r w:rsidRPr="005667E7">
              <w:rPr>
                <w:rFonts w:cs="Times New Roman"/>
                <w:color w:val="000000"/>
              </w:rPr>
              <w:t>kogeneráciou</w:t>
            </w:r>
            <w:proofErr w:type="spellEnd"/>
            <w:r w:rsidRPr="005667E7">
              <w:rPr>
                <w:rFonts w:cs="Times New Roman"/>
                <w:color w:val="000000"/>
              </w:rPr>
              <w:t>;</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CCAD9E2" w14:textId="7AB5366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4D158EAA" w14:textId="098E41F9"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F0EE83F" w14:textId="0D1CFC9D" w:rsidR="0098507D" w:rsidRPr="005667E7" w:rsidRDefault="0098507D" w:rsidP="0098507D">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9F0A696" w14:textId="04BE4B3F" w:rsidR="0098507D" w:rsidRPr="005667E7" w:rsidRDefault="0098507D" w:rsidP="0098507D">
            <w:pPr>
              <w:pStyle w:val="Default"/>
              <w:rPr>
                <w:sz w:val="22"/>
                <w:szCs w:val="22"/>
              </w:rPr>
            </w:pPr>
            <w:r w:rsidRPr="003F31A9">
              <w:rPr>
                <w:sz w:val="22"/>
                <w:szCs w:val="22"/>
              </w:rPr>
              <w:t>b) elektriny a tepla vyrábaných v zdroji s kombinovanou výrobou,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03378F8" w14:textId="6A4FA52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1B4AFF1" w14:textId="0C80AD7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BCE6F1F" w14:textId="1F606003"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9899F15" w14:textId="77777777" w:rsidR="0098507D" w:rsidRPr="005667E7" w:rsidRDefault="0098507D" w:rsidP="0098507D">
            <w:pPr>
              <w:pStyle w:val="Default"/>
              <w:rPr>
                <w:sz w:val="22"/>
                <w:szCs w:val="22"/>
              </w:rPr>
            </w:pPr>
          </w:p>
        </w:tc>
      </w:tr>
      <w:tr w:rsidR="0098507D" w:rsidRPr="005667E7" w14:paraId="5D2CEDB5" w14:textId="77777777" w:rsidTr="00030DBE">
        <w:trPr>
          <w:gridAfter w:val="1"/>
          <w:wAfter w:w="69" w:type="dxa"/>
          <w:trHeight w:val="565"/>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0B02210" w14:textId="77777777" w:rsidR="0098507D" w:rsidRPr="005667E7" w:rsidRDefault="0098507D" w:rsidP="0098507D">
            <w:pPr>
              <w:pStyle w:val="Defaul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0177B3C"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centralizované alebo blokové vykurovacie a chladiace systémy;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FDF61D9" w14:textId="14C7A7C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57B997E2" w14:textId="3AA618AB" w:rsidR="0098507D" w:rsidRPr="005667E7" w:rsidRDefault="0098507D" w:rsidP="0098507D">
            <w:pPr>
              <w:pStyle w:val="Default"/>
              <w:rPr>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604A8DC" w14:textId="31E4CCB6" w:rsidR="0098507D" w:rsidRPr="005667E7" w:rsidRDefault="0098507D" w:rsidP="0098507D">
            <w:pPr>
              <w:pStyle w:val="Default"/>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BCEC35B" w14:textId="316E92EE" w:rsidR="0098507D" w:rsidRPr="005667E7" w:rsidRDefault="0098507D" w:rsidP="0098507D">
            <w:pPr>
              <w:pStyle w:val="Default"/>
              <w:rPr>
                <w:sz w:val="22"/>
                <w:szCs w:val="22"/>
              </w:rPr>
            </w:pPr>
            <w:r w:rsidRPr="003F31A9">
              <w:rPr>
                <w:sz w:val="22"/>
                <w:szCs w:val="22"/>
              </w:rPr>
              <w:t xml:space="preserve">c) </w:t>
            </w:r>
            <w:r w:rsidRPr="00FB4959">
              <w:rPr>
                <w:b/>
                <w:sz w:val="22"/>
                <w:szCs w:val="22"/>
              </w:rPr>
              <w:t>centralizovaného</w:t>
            </w:r>
            <w:r w:rsidRPr="003F31A9">
              <w:rPr>
                <w:sz w:val="22"/>
                <w:szCs w:val="22"/>
              </w:rPr>
              <w:t xml:space="preserve"> alebo blokového vykurovania a chladenia,</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629662E" w14:textId="3F8B098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41D0BF" w14:textId="53F8E6A4"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0F207A8" w14:textId="4F500D9C"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001C6A76" w14:textId="77777777" w:rsidR="0098507D" w:rsidRPr="005667E7" w:rsidRDefault="0098507D" w:rsidP="0098507D">
            <w:pPr>
              <w:pStyle w:val="Default"/>
              <w:rPr>
                <w:sz w:val="22"/>
                <w:szCs w:val="22"/>
              </w:rPr>
            </w:pPr>
          </w:p>
        </w:tc>
      </w:tr>
      <w:tr w:rsidR="0098507D" w:rsidRPr="005667E7" w14:paraId="1D1FDABF" w14:textId="77777777" w:rsidTr="00030DBE">
        <w:trPr>
          <w:gridAfter w:val="1"/>
          <w:wAfter w:w="69" w:type="dxa"/>
          <w:trHeight w:val="41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FA8257B" w14:textId="77777777" w:rsidR="0098507D" w:rsidRPr="005667E7" w:rsidRDefault="0098507D" w:rsidP="0098507D">
            <w:pPr>
              <w:pStyle w:val="Defaul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0B290B1"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prirodzené osvetlenie;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D6581D6" w14:textId="633D8673"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A32B6AD" w14:textId="7CBA331E"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17918D5" w14:textId="77777777" w:rsidR="0098507D" w:rsidRDefault="0098507D" w:rsidP="0098507D">
            <w:pPr>
              <w:pStyle w:val="Default"/>
              <w:rPr>
                <w:sz w:val="22"/>
                <w:szCs w:val="22"/>
              </w:rPr>
            </w:pPr>
            <w:r>
              <w:rPr>
                <w:sz w:val="22"/>
                <w:szCs w:val="22"/>
              </w:rPr>
              <w:t>§ 3</w:t>
            </w:r>
          </w:p>
          <w:p w14:paraId="7696CCB5" w14:textId="178CDBA3"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2382EFF" w14:textId="45694E31" w:rsidR="0098507D" w:rsidRPr="005667E7" w:rsidRDefault="0098507D" w:rsidP="0098507D">
            <w:pPr>
              <w:pStyle w:val="Default"/>
              <w:rPr>
                <w:sz w:val="22"/>
                <w:szCs w:val="22"/>
              </w:rPr>
            </w:pPr>
            <w:r w:rsidRPr="00CD152E">
              <w:rPr>
                <w:sz w:val="22"/>
                <w:szCs w:val="22"/>
              </w:rPr>
              <w:t xml:space="preserve">(4) Výpočet musí zohľadňovať </w:t>
            </w:r>
            <w:r w:rsidRPr="00CD152E">
              <w:rPr>
                <w:b/>
                <w:sz w:val="22"/>
                <w:szCs w:val="22"/>
              </w:rPr>
              <w:t xml:space="preserve">vplyv denného osvetlenia </w:t>
            </w:r>
            <w:r w:rsidRPr="00CD152E">
              <w:rPr>
                <w:sz w:val="22"/>
                <w:szCs w:val="22"/>
              </w:rPr>
              <w:t>a vplyv vysokoúčinných alternatívnych systémov, a to</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06FAE34" w14:textId="60A4671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77AB1E5" w14:textId="1E14EC47"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9077017" w14:textId="4D26EE31"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D63EA4A" w14:textId="77777777" w:rsidR="0098507D" w:rsidRPr="005667E7" w:rsidRDefault="0098507D" w:rsidP="0098507D">
            <w:pPr>
              <w:pStyle w:val="Default"/>
              <w:rPr>
                <w:sz w:val="22"/>
                <w:szCs w:val="22"/>
              </w:rPr>
            </w:pPr>
          </w:p>
        </w:tc>
      </w:tr>
      <w:tr w:rsidR="0098507D" w:rsidRPr="005667E7" w14:paraId="7E3390C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6A179E43" w14:textId="77777777" w:rsidR="0098507D" w:rsidRPr="005667E7" w:rsidRDefault="0098507D" w:rsidP="0098507D">
            <w:pPr>
              <w:pStyle w:val="Defaul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71F581E"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systémy uskladňovania elektrickej energie;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8844053" w14:textId="0C0298E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4A4B0A9" w14:textId="646CA9ED" w:rsidR="0098507D" w:rsidRPr="005667E7" w:rsidRDefault="0098507D" w:rsidP="0098507D">
            <w:pPr>
              <w:pStyle w:val="Default"/>
              <w:rPr>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D19E44A" w14:textId="77777777" w:rsidR="0098507D" w:rsidRPr="003F31A9" w:rsidRDefault="0098507D" w:rsidP="0098507D">
            <w:pPr>
              <w:pStyle w:val="Default"/>
              <w:rPr>
                <w:b/>
                <w:sz w:val="22"/>
                <w:szCs w:val="22"/>
              </w:rPr>
            </w:pPr>
            <w:r w:rsidRPr="003F31A9">
              <w:rPr>
                <w:b/>
                <w:sz w:val="22"/>
                <w:szCs w:val="22"/>
              </w:rPr>
              <w:t>§ 3</w:t>
            </w:r>
          </w:p>
          <w:p w14:paraId="2557BAC2" w14:textId="77777777" w:rsidR="0098507D" w:rsidRPr="003F31A9" w:rsidRDefault="0098507D" w:rsidP="0098507D">
            <w:pPr>
              <w:pStyle w:val="Default"/>
              <w:rPr>
                <w:b/>
                <w:sz w:val="22"/>
                <w:szCs w:val="22"/>
              </w:rPr>
            </w:pPr>
            <w:r w:rsidRPr="003F31A9">
              <w:rPr>
                <w:b/>
                <w:sz w:val="22"/>
                <w:szCs w:val="22"/>
              </w:rPr>
              <w:t>O 4</w:t>
            </w:r>
          </w:p>
          <w:p w14:paraId="31A47015" w14:textId="77777777" w:rsidR="0098507D" w:rsidRPr="003F31A9" w:rsidRDefault="0098507D" w:rsidP="0098507D">
            <w:pPr>
              <w:pStyle w:val="Default"/>
              <w:rPr>
                <w:b/>
                <w:sz w:val="22"/>
                <w:szCs w:val="22"/>
              </w:rPr>
            </w:pPr>
            <w:r w:rsidRPr="003F31A9">
              <w:rPr>
                <w:b/>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C6C93AC" w14:textId="3C8A9313" w:rsidR="0098507D" w:rsidRPr="00ED0C05" w:rsidRDefault="0098507D" w:rsidP="0098507D">
            <w:pPr>
              <w:pStyle w:val="Default"/>
              <w:rPr>
                <w:b/>
                <w:sz w:val="22"/>
                <w:szCs w:val="22"/>
              </w:rPr>
            </w:pPr>
            <w:r>
              <w:rPr>
                <w:b/>
                <w:sz w:val="22"/>
                <w:szCs w:val="22"/>
              </w:rPr>
              <w:t>d) systémov</w:t>
            </w:r>
            <w:r w:rsidRPr="00ED0C05">
              <w:rPr>
                <w:b/>
                <w:sz w:val="22"/>
                <w:szCs w:val="22"/>
              </w:rPr>
              <w:t xml:space="preserve"> uskladňovania elektrickej energie  a tepelnej energie.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C69F03F" w14:textId="75ECF74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73274A8" w14:textId="0C33F62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5B22DB7" w14:textId="698CA371"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F90B9C5" w14:textId="77777777" w:rsidR="0098507D" w:rsidRPr="005667E7" w:rsidRDefault="0098507D" w:rsidP="0098507D">
            <w:pPr>
              <w:pStyle w:val="Default"/>
              <w:rPr>
                <w:sz w:val="22"/>
                <w:szCs w:val="22"/>
              </w:rPr>
            </w:pPr>
          </w:p>
        </w:tc>
      </w:tr>
      <w:tr w:rsidR="0098507D" w:rsidRPr="005667E7" w14:paraId="6C15AD80" w14:textId="77777777" w:rsidTr="00030DBE">
        <w:trPr>
          <w:gridAfter w:val="1"/>
          <w:wAfter w:w="69" w:type="dxa"/>
          <w:trHeight w:val="425"/>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B4731AA" w14:textId="77777777" w:rsidR="0098507D" w:rsidRPr="005667E7" w:rsidRDefault="0098507D" w:rsidP="0098507D">
            <w:pPr>
              <w:pStyle w:val="Default"/>
              <w:rPr>
                <w:sz w:val="22"/>
                <w:szCs w:val="22"/>
              </w:rPr>
            </w:pPr>
            <w:r w:rsidRPr="005667E7">
              <w:rPr>
                <w:sz w:val="22"/>
                <w:szCs w:val="22"/>
              </w:rPr>
              <w:t>P:f</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548FFEE" w14:textId="77777777" w:rsidR="0098507D" w:rsidRPr="005667E7" w:rsidRDefault="0098507D" w:rsidP="0098507D">
            <w:pPr>
              <w:autoSpaceDE w:val="0"/>
              <w:autoSpaceDN w:val="0"/>
              <w:adjustRightInd w:val="0"/>
              <w:spacing w:after="0" w:line="240" w:lineRule="auto"/>
              <w:rPr>
                <w:rFonts w:cs="Times New Roman"/>
                <w:color w:val="000000"/>
              </w:rPr>
            </w:pPr>
            <w:r w:rsidRPr="005667E7">
              <w:rPr>
                <w:rFonts w:cs="Times New Roman"/>
                <w:color w:val="000000"/>
              </w:rPr>
              <w:t>systémy uskladňovania tepelnej energie.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C8F17A4" w14:textId="4BC273E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088AC1AD" w14:textId="3BB722B0" w:rsidR="0098507D" w:rsidRPr="005667E7" w:rsidRDefault="0098507D" w:rsidP="0098507D">
            <w:pPr>
              <w:pStyle w:val="Default"/>
              <w:rPr>
                <w:sz w:val="22"/>
                <w:szCs w:val="22"/>
              </w:rPr>
            </w:pPr>
            <w:r>
              <w:rPr>
                <w:b/>
                <w:sz w:val="22"/>
                <w:szCs w:val="22"/>
              </w:rPr>
              <w:t>N</w:t>
            </w:r>
            <w:r w:rsidRPr="00611008">
              <w:rPr>
                <w:b/>
                <w:sz w:val="22"/>
                <w:szCs w:val="22"/>
              </w:rPr>
              <w:t xml:space="preserve">ávrh zákona </w:t>
            </w:r>
            <w:r w:rsidRPr="00611008">
              <w:rPr>
                <w:b/>
                <w:sz w:val="22"/>
                <w:szCs w:val="22"/>
              </w:rPr>
              <w:lastRenderedPageBreak/>
              <w:t>č. xx/2026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E34CE2F" w14:textId="77777777" w:rsidR="0098507D" w:rsidRPr="003F31A9" w:rsidRDefault="0098507D" w:rsidP="0098507D">
            <w:pPr>
              <w:pStyle w:val="Default"/>
              <w:rPr>
                <w:b/>
                <w:sz w:val="22"/>
                <w:szCs w:val="22"/>
              </w:rPr>
            </w:pPr>
            <w:r w:rsidRPr="003F31A9">
              <w:rPr>
                <w:b/>
                <w:sz w:val="22"/>
                <w:szCs w:val="22"/>
              </w:rPr>
              <w:lastRenderedPageBreak/>
              <w:t>§ 3</w:t>
            </w:r>
          </w:p>
          <w:p w14:paraId="5AD6ADB9" w14:textId="77777777" w:rsidR="0098507D" w:rsidRPr="003F31A9" w:rsidRDefault="0098507D" w:rsidP="0098507D">
            <w:pPr>
              <w:pStyle w:val="Default"/>
              <w:rPr>
                <w:b/>
                <w:sz w:val="22"/>
                <w:szCs w:val="22"/>
              </w:rPr>
            </w:pPr>
            <w:r w:rsidRPr="003F31A9">
              <w:rPr>
                <w:b/>
                <w:sz w:val="22"/>
                <w:szCs w:val="22"/>
              </w:rPr>
              <w:t>O 4</w:t>
            </w:r>
          </w:p>
          <w:p w14:paraId="78D38B70" w14:textId="77777777" w:rsidR="0098507D" w:rsidRPr="003F31A9" w:rsidRDefault="0098507D" w:rsidP="0098507D">
            <w:pPr>
              <w:pStyle w:val="Default"/>
              <w:rPr>
                <w:b/>
                <w:sz w:val="22"/>
                <w:szCs w:val="22"/>
              </w:rPr>
            </w:pPr>
            <w:r w:rsidRPr="003F31A9">
              <w:rPr>
                <w:b/>
                <w:sz w:val="22"/>
                <w:szCs w:val="22"/>
              </w:rPr>
              <w:lastRenderedPageBreak/>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69943D7" w14:textId="3F459D29" w:rsidR="0098507D" w:rsidRPr="005667E7" w:rsidRDefault="0098507D" w:rsidP="0098507D">
            <w:pPr>
              <w:pStyle w:val="Default"/>
              <w:rPr>
                <w:sz w:val="22"/>
                <w:szCs w:val="22"/>
              </w:rPr>
            </w:pPr>
            <w:r>
              <w:rPr>
                <w:b/>
                <w:sz w:val="22"/>
                <w:szCs w:val="22"/>
              </w:rPr>
              <w:lastRenderedPageBreak/>
              <w:t>d) systémov</w:t>
            </w:r>
            <w:r w:rsidRPr="00ED0C05">
              <w:rPr>
                <w:b/>
                <w:sz w:val="22"/>
                <w:szCs w:val="22"/>
              </w:rPr>
              <w:t xml:space="preserve"> uskladňovania elektrickej energie a tepelnej energie.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0CC8E90" w14:textId="064CA84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285DCAA" w14:textId="3336946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46F41FF" w14:textId="5367177E"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B439E1D" w14:textId="50EA2EDF" w:rsidR="0098507D" w:rsidRPr="005667E7" w:rsidRDefault="0098507D" w:rsidP="0098507D">
            <w:pPr>
              <w:pStyle w:val="Default"/>
              <w:rPr>
                <w:sz w:val="22"/>
                <w:szCs w:val="22"/>
              </w:rPr>
            </w:pPr>
          </w:p>
        </w:tc>
      </w:tr>
      <w:tr w:rsidR="0098507D" w:rsidRPr="005667E7" w14:paraId="2458F25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6AE0828" w14:textId="77777777" w:rsidR="0098507D" w:rsidRPr="005667E7" w:rsidRDefault="0098507D" w:rsidP="0098507D">
            <w:pPr>
              <w:pStyle w:val="Default"/>
              <w:rPr>
                <w:sz w:val="22"/>
                <w:szCs w:val="22"/>
              </w:rPr>
            </w:pPr>
            <w:r w:rsidRPr="005667E7">
              <w:rPr>
                <w:sz w:val="22"/>
                <w:szCs w:val="22"/>
              </w:rPr>
              <w:t>O:6</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2D7B955D" w14:textId="77777777" w:rsidR="0098507D" w:rsidRPr="005667E7" w:rsidRDefault="0098507D" w:rsidP="0098507D">
            <w:pPr>
              <w:autoSpaceDE w:val="0"/>
              <w:autoSpaceDN w:val="0"/>
              <w:adjustRightInd w:val="0"/>
              <w:spacing w:after="0" w:line="240" w:lineRule="auto"/>
              <w:rPr>
                <w:rFonts w:cs="Times New Roman"/>
                <w:color w:val="000000"/>
              </w:rPr>
            </w:pPr>
            <w:r w:rsidRPr="00546F7B">
              <w:rPr>
                <w:rFonts w:cs="Times New Roman"/>
                <w:color w:val="000000"/>
              </w:rPr>
              <w:t>Na účely výpočtu energetickej hospodárnosti budov by sa budovy mali primerane klasifikovať do týchto kategórií:</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91DD86A" w14:textId="2C6BAE96" w:rsidR="0098507D" w:rsidRPr="005667E7" w:rsidRDefault="0098507D" w:rsidP="0098507D">
            <w:pPr>
              <w:pStyle w:val="Default"/>
              <w:rPr>
                <w:sz w:val="22"/>
                <w:szCs w:val="22"/>
              </w:rPr>
            </w:pPr>
            <w:r>
              <w:rPr>
                <w:sz w:val="22"/>
                <w:szCs w:val="22"/>
              </w:rPr>
              <w:t>N</w:t>
            </w:r>
          </w:p>
        </w:tc>
        <w:tc>
          <w:tcPr>
            <w:tcW w:w="1086" w:type="dxa"/>
            <w:vMerge w:val="restart"/>
            <w:tcBorders>
              <w:top w:val="single" w:sz="4" w:space="0" w:color="auto"/>
              <w:left w:val="single" w:sz="4" w:space="0" w:color="auto"/>
              <w:right w:val="single" w:sz="4" w:space="0" w:color="auto"/>
            </w:tcBorders>
            <w:shd w:val="clear" w:color="auto" w:fill="auto"/>
          </w:tcPr>
          <w:p w14:paraId="09044D3A" w14:textId="65B468C4" w:rsidR="0098507D" w:rsidRPr="005667E7" w:rsidRDefault="0098507D" w:rsidP="0098507D">
            <w:pPr>
              <w:pStyle w:val="Default"/>
              <w:rPr>
                <w:sz w:val="22"/>
                <w:szCs w:val="22"/>
              </w:rPr>
            </w:pPr>
            <w:r>
              <w:rPr>
                <w:sz w:val="22"/>
                <w:szCs w:val="22"/>
              </w:rPr>
              <w:t>Z</w:t>
            </w:r>
            <w:r w:rsidRPr="00514303">
              <w:rPr>
                <w:sz w:val="22"/>
                <w:szCs w:val="22"/>
              </w:rPr>
              <w:t>ákon č. 555/2005 Z. z.</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AB25493" w14:textId="77777777" w:rsidR="0098507D" w:rsidRDefault="0098507D" w:rsidP="0098507D">
            <w:pPr>
              <w:pStyle w:val="Default"/>
              <w:rPr>
                <w:sz w:val="22"/>
                <w:szCs w:val="22"/>
              </w:rPr>
            </w:pPr>
            <w:r>
              <w:rPr>
                <w:sz w:val="22"/>
                <w:szCs w:val="22"/>
              </w:rPr>
              <w:t>§ 3</w:t>
            </w:r>
          </w:p>
          <w:p w14:paraId="05136126" w14:textId="029A2DA1" w:rsidR="0098507D" w:rsidRPr="005667E7" w:rsidRDefault="0098507D" w:rsidP="0098507D">
            <w:pPr>
              <w:pStyle w:val="Default"/>
              <w:rPr>
                <w:sz w:val="22"/>
                <w:szCs w:val="22"/>
              </w:rPr>
            </w:pPr>
            <w:r>
              <w:rPr>
                <w:sz w:val="22"/>
                <w:szCs w:val="22"/>
              </w:rPr>
              <w:t>O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3828F53" w14:textId="71412BFD" w:rsidR="0098507D" w:rsidRPr="005667E7" w:rsidRDefault="0098507D" w:rsidP="0098507D">
            <w:pPr>
              <w:pStyle w:val="Default"/>
              <w:rPr>
                <w:sz w:val="22"/>
                <w:szCs w:val="22"/>
              </w:rPr>
            </w:pPr>
            <w:r w:rsidRPr="004C6626">
              <w:rPr>
                <w:sz w:val="22"/>
                <w:szCs w:val="22"/>
              </w:rPr>
              <w:t>(5) Na účely výpočtu sa budovy členia na tieto kategórie:</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2C1368C" w14:textId="44EF3B2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9567911" w14:textId="28BC594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656F63B4" w14:textId="34FD16C3"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D50EB1F" w14:textId="77777777" w:rsidR="0098507D" w:rsidRPr="005667E7" w:rsidRDefault="0098507D" w:rsidP="0098507D">
            <w:pPr>
              <w:pStyle w:val="Default"/>
              <w:rPr>
                <w:sz w:val="22"/>
                <w:szCs w:val="22"/>
              </w:rPr>
            </w:pPr>
          </w:p>
        </w:tc>
      </w:tr>
      <w:tr w:rsidR="0098507D" w:rsidRPr="005667E7" w14:paraId="1F0830F1" w14:textId="77777777" w:rsidTr="00030DBE">
        <w:trPr>
          <w:gridAfter w:val="1"/>
          <w:wAfter w:w="69" w:type="dxa"/>
          <w:trHeight w:val="299"/>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3557A47" w14:textId="77777777" w:rsidR="0098507D" w:rsidRPr="005667E7" w:rsidRDefault="0098507D" w:rsidP="0098507D">
            <w:pPr>
              <w:pStyle w:val="Default"/>
              <w:jc w:val="right"/>
              <w:rPr>
                <w:sz w:val="22"/>
                <w:szCs w:val="22"/>
              </w:rPr>
            </w:pPr>
            <w:r w:rsidRPr="005667E7">
              <w:rPr>
                <w:sz w:val="22"/>
                <w:szCs w:val="22"/>
              </w:rPr>
              <w:t>P:a</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140AFA4" w14:textId="77777777" w:rsidR="0098507D" w:rsidRPr="005667E7" w:rsidRDefault="0098507D" w:rsidP="0098507D">
            <w:pPr>
              <w:autoSpaceDE w:val="0"/>
              <w:autoSpaceDN w:val="0"/>
              <w:adjustRightInd w:val="0"/>
              <w:spacing w:after="0" w:line="240" w:lineRule="auto"/>
              <w:rPr>
                <w:rFonts w:cs="Times New Roman"/>
                <w:color w:val="000000"/>
              </w:rPr>
            </w:pPr>
            <w:r w:rsidRPr="00546F7B">
              <w:rPr>
                <w:rFonts w:cs="Times New Roman"/>
                <w:color w:val="000000"/>
              </w:rPr>
              <w:t>rodinné domy rôznych typov;</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299EE2BF" w14:textId="0773DD92"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right w:val="single" w:sz="4" w:space="0" w:color="auto"/>
            </w:tcBorders>
            <w:shd w:val="clear" w:color="auto" w:fill="auto"/>
          </w:tcPr>
          <w:p w14:paraId="4F6D8DC2"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8E41EAF" w14:textId="356B17B9" w:rsidR="0098507D" w:rsidRPr="005667E7" w:rsidRDefault="0098507D" w:rsidP="0098507D">
            <w:pPr>
              <w:pStyle w:val="Default"/>
              <w:rPr>
                <w:sz w:val="22"/>
                <w:szCs w:val="22"/>
              </w:rPr>
            </w:pPr>
            <w:r>
              <w:rPr>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27A0195" w14:textId="206293D6" w:rsidR="0098507D" w:rsidRPr="005667E7" w:rsidRDefault="0098507D" w:rsidP="0098507D">
            <w:pPr>
              <w:pStyle w:val="Default"/>
              <w:rPr>
                <w:sz w:val="22"/>
                <w:szCs w:val="22"/>
              </w:rPr>
            </w:pPr>
            <w:r w:rsidRPr="004C6626">
              <w:rPr>
                <w:sz w:val="22"/>
                <w:szCs w:val="22"/>
              </w:rPr>
              <w:t>a) rodinné domy,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D9B7B15" w14:textId="1C88823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0CDB930" w14:textId="3BF7D92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F4610C6" w14:textId="6C5F1672"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DFE4774" w14:textId="77777777" w:rsidR="0098507D" w:rsidRPr="005667E7" w:rsidRDefault="0098507D" w:rsidP="0098507D">
            <w:pPr>
              <w:pStyle w:val="Default"/>
              <w:rPr>
                <w:sz w:val="22"/>
                <w:szCs w:val="22"/>
              </w:rPr>
            </w:pPr>
          </w:p>
        </w:tc>
      </w:tr>
      <w:tr w:rsidR="0098507D" w:rsidRPr="005667E7" w14:paraId="072FAE3B" w14:textId="77777777" w:rsidTr="00030DBE">
        <w:trPr>
          <w:gridAfter w:val="1"/>
          <w:wAfter w:w="69" w:type="dxa"/>
          <w:trHeight w:val="29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184A5483" w14:textId="77777777" w:rsidR="0098507D" w:rsidRPr="005667E7" w:rsidRDefault="0098507D" w:rsidP="0098507D">
            <w:pPr>
              <w:pStyle w:val="Default"/>
              <w:jc w:val="right"/>
              <w:rPr>
                <w:sz w:val="22"/>
                <w:szCs w:val="22"/>
              </w:rPr>
            </w:pPr>
            <w:r w:rsidRPr="005667E7">
              <w:rPr>
                <w:sz w:val="22"/>
                <w:szCs w:val="22"/>
              </w:rPr>
              <w:t>P:b</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698D996" w14:textId="77777777" w:rsidR="0098507D" w:rsidRPr="005667E7" w:rsidRDefault="0098507D" w:rsidP="0098507D">
            <w:pPr>
              <w:autoSpaceDE w:val="0"/>
              <w:autoSpaceDN w:val="0"/>
              <w:adjustRightInd w:val="0"/>
              <w:spacing w:after="0" w:line="240" w:lineRule="auto"/>
              <w:rPr>
                <w:rFonts w:cs="Times New Roman"/>
                <w:color w:val="000000"/>
              </w:rPr>
            </w:pPr>
            <w:r w:rsidRPr="00546F7B">
              <w:rPr>
                <w:rFonts w:cs="Times New Roman"/>
                <w:color w:val="000000"/>
              </w:rPr>
              <w:t xml:space="preserve">bytové domy; </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0E051F1" w14:textId="0307CD56"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right w:val="single" w:sz="4" w:space="0" w:color="auto"/>
            </w:tcBorders>
            <w:shd w:val="clear" w:color="auto" w:fill="auto"/>
          </w:tcPr>
          <w:p w14:paraId="18B46D8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CDAD239" w14:textId="1AFFC158" w:rsidR="0098507D" w:rsidRPr="005667E7" w:rsidRDefault="0098507D" w:rsidP="0098507D">
            <w:pPr>
              <w:pStyle w:val="Default"/>
              <w:rPr>
                <w:sz w:val="22"/>
                <w:szCs w:val="22"/>
              </w:rPr>
            </w:pPr>
            <w:r>
              <w:rPr>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1BFAA0D" w14:textId="297E1D39" w:rsidR="0098507D" w:rsidRPr="005667E7" w:rsidRDefault="0098507D" w:rsidP="0098507D">
            <w:pPr>
              <w:pStyle w:val="Default"/>
              <w:rPr>
                <w:sz w:val="22"/>
                <w:szCs w:val="22"/>
              </w:rPr>
            </w:pPr>
            <w:r w:rsidRPr="004C6626">
              <w:rPr>
                <w:sz w:val="22"/>
                <w:szCs w:val="22"/>
              </w:rPr>
              <w:t>b) bytové domy,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0EB8A4B" w14:textId="2E53C72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2725235C" w14:textId="5F0CE0CA"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6CA382B" w14:textId="16ED0AED"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6D9A8DB" w14:textId="77777777" w:rsidR="0098507D" w:rsidRPr="005667E7" w:rsidRDefault="0098507D" w:rsidP="0098507D">
            <w:pPr>
              <w:pStyle w:val="Default"/>
              <w:rPr>
                <w:sz w:val="22"/>
                <w:szCs w:val="22"/>
              </w:rPr>
            </w:pPr>
          </w:p>
        </w:tc>
      </w:tr>
      <w:tr w:rsidR="0098507D" w:rsidRPr="005667E7" w14:paraId="6B2398B6" w14:textId="77777777" w:rsidTr="00030DBE">
        <w:trPr>
          <w:gridAfter w:val="1"/>
          <w:wAfter w:w="69" w:type="dxa"/>
          <w:trHeight w:val="3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B3BCAA6" w14:textId="77777777" w:rsidR="0098507D" w:rsidRPr="005667E7" w:rsidRDefault="0098507D" w:rsidP="0098507D">
            <w:pPr>
              <w:pStyle w:val="Default"/>
              <w:jc w:val="right"/>
              <w:rPr>
                <w:sz w:val="22"/>
                <w:szCs w:val="22"/>
              </w:rPr>
            </w:pPr>
            <w:r w:rsidRPr="005667E7">
              <w:rPr>
                <w:sz w:val="22"/>
                <w:szCs w:val="22"/>
              </w:rPr>
              <w:t>P:c</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FDA2B81" w14:textId="77777777" w:rsidR="0098507D" w:rsidRPr="005667E7" w:rsidRDefault="0098507D" w:rsidP="0098507D">
            <w:pPr>
              <w:autoSpaceDE w:val="0"/>
              <w:autoSpaceDN w:val="0"/>
              <w:adjustRightInd w:val="0"/>
              <w:spacing w:after="0" w:line="240" w:lineRule="auto"/>
              <w:rPr>
                <w:rFonts w:cs="Times New Roman"/>
                <w:color w:val="000000"/>
              </w:rPr>
            </w:pPr>
            <w:r w:rsidRPr="00546F7B">
              <w:rPr>
                <w:rFonts w:cs="Times New Roman"/>
                <w:color w:val="000000"/>
              </w:rPr>
              <w:t>administratívne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FC3CE99" w14:textId="5D5CFE8F"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right w:val="single" w:sz="4" w:space="0" w:color="auto"/>
            </w:tcBorders>
            <w:shd w:val="clear" w:color="auto" w:fill="auto"/>
          </w:tcPr>
          <w:p w14:paraId="15D9C283"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E07EA0A" w14:textId="687758BC" w:rsidR="0098507D" w:rsidRPr="005667E7" w:rsidRDefault="0098507D" w:rsidP="0098507D">
            <w:pPr>
              <w:pStyle w:val="Default"/>
              <w:rPr>
                <w:sz w:val="22"/>
                <w:szCs w:val="22"/>
              </w:rPr>
            </w:pPr>
            <w:r>
              <w:rPr>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0AA624A" w14:textId="5524D023" w:rsidR="0098507D" w:rsidRPr="005667E7" w:rsidRDefault="0098507D" w:rsidP="0098507D">
            <w:pPr>
              <w:pStyle w:val="Default"/>
              <w:rPr>
                <w:sz w:val="22"/>
                <w:szCs w:val="22"/>
              </w:rPr>
            </w:pPr>
            <w:r w:rsidRPr="004C6626">
              <w:rPr>
                <w:sz w:val="22"/>
                <w:szCs w:val="22"/>
              </w:rPr>
              <w:t>c) administratívne budovy,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38996DC" w14:textId="0C187E4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606D5800" w14:textId="22B0211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DD5EF49" w14:textId="1EC8F526"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7349A3F3" w14:textId="77777777" w:rsidR="0098507D" w:rsidRPr="005667E7" w:rsidRDefault="0098507D" w:rsidP="0098507D">
            <w:pPr>
              <w:pStyle w:val="Default"/>
              <w:rPr>
                <w:sz w:val="22"/>
                <w:szCs w:val="22"/>
              </w:rPr>
            </w:pPr>
          </w:p>
        </w:tc>
      </w:tr>
      <w:tr w:rsidR="0098507D" w:rsidRPr="005667E7" w14:paraId="08AC436F" w14:textId="77777777" w:rsidTr="00030DBE">
        <w:trPr>
          <w:gridAfter w:val="1"/>
          <w:wAfter w:w="69" w:type="dxa"/>
          <w:trHeight w:val="286"/>
        </w:trPr>
        <w:tc>
          <w:tcPr>
            <w:tcW w:w="675" w:type="dxa"/>
            <w:tcBorders>
              <w:top w:val="single" w:sz="4" w:space="0" w:color="auto"/>
              <w:left w:val="single" w:sz="4" w:space="0" w:color="auto"/>
              <w:bottom w:val="single" w:sz="4" w:space="0" w:color="auto"/>
              <w:right w:val="single" w:sz="4" w:space="0" w:color="auto"/>
            </w:tcBorders>
            <w:shd w:val="clear" w:color="auto" w:fill="auto"/>
          </w:tcPr>
          <w:p w14:paraId="4FA66CA3" w14:textId="77777777" w:rsidR="0098507D" w:rsidRPr="005667E7" w:rsidRDefault="0098507D" w:rsidP="0098507D">
            <w:pPr>
              <w:pStyle w:val="Default"/>
              <w:jc w:val="right"/>
              <w:rPr>
                <w:sz w:val="22"/>
                <w:szCs w:val="22"/>
              </w:rPr>
            </w:pPr>
            <w:r w:rsidRPr="005667E7">
              <w:rPr>
                <w:sz w:val="22"/>
                <w:szCs w:val="22"/>
              </w:rPr>
              <w:t>P:d</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EA2800F" w14:textId="77777777" w:rsidR="0098507D" w:rsidRPr="005667E7" w:rsidRDefault="0098507D" w:rsidP="0098507D">
            <w:pPr>
              <w:autoSpaceDE w:val="0"/>
              <w:autoSpaceDN w:val="0"/>
              <w:adjustRightInd w:val="0"/>
              <w:spacing w:after="0" w:line="240" w:lineRule="auto"/>
              <w:rPr>
                <w:rFonts w:cs="Times New Roman"/>
                <w:color w:val="000000"/>
              </w:rPr>
            </w:pPr>
            <w:r w:rsidRPr="00546F7B">
              <w:rPr>
                <w:rFonts w:cs="Times New Roman"/>
                <w:color w:val="000000"/>
              </w:rPr>
              <w:t>školské budovy;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B1786ED" w14:textId="539E9522"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right w:val="single" w:sz="4" w:space="0" w:color="auto"/>
            </w:tcBorders>
            <w:shd w:val="clear" w:color="auto" w:fill="auto"/>
          </w:tcPr>
          <w:p w14:paraId="50A03D3D"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E5A32D7" w14:textId="044F47B7" w:rsidR="0098507D" w:rsidRPr="005667E7" w:rsidRDefault="0098507D" w:rsidP="0098507D">
            <w:pPr>
              <w:pStyle w:val="Default"/>
              <w:rPr>
                <w:sz w:val="22"/>
                <w:szCs w:val="22"/>
              </w:rPr>
            </w:pPr>
            <w:r>
              <w:rPr>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55D283D" w14:textId="68705831" w:rsidR="0098507D" w:rsidRPr="005667E7" w:rsidRDefault="0098507D" w:rsidP="0098507D">
            <w:pPr>
              <w:pStyle w:val="Default"/>
              <w:rPr>
                <w:sz w:val="22"/>
                <w:szCs w:val="22"/>
              </w:rPr>
            </w:pPr>
            <w:r w:rsidRPr="004C6626">
              <w:rPr>
                <w:sz w:val="22"/>
                <w:szCs w:val="22"/>
              </w:rPr>
              <w:t>d) budovy škôl a školských zariadení,</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1DD8699" w14:textId="59F1250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A817EA3" w14:textId="13272D1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4E41226" w14:textId="1E717E7C"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C991AF7" w14:textId="77777777" w:rsidR="0098507D" w:rsidRPr="005667E7" w:rsidRDefault="0098507D" w:rsidP="0098507D">
            <w:pPr>
              <w:pStyle w:val="Default"/>
              <w:rPr>
                <w:sz w:val="22"/>
                <w:szCs w:val="22"/>
              </w:rPr>
            </w:pPr>
          </w:p>
        </w:tc>
      </w:tr>
      <w:tr w:rsidR="0098507D" w:rsidRPr="005667E7" w14:paraId="7BB3D435" w14:textId="77777777" w:rsidTr="00030DBE">
        <w:trPr>
          <w:gridAfter w:val="1"/>
          <w:wAfter w:w="69" w:type="dxa"/>
          <w:trHeight w:val="268"/>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3A3BAA9" w14:textId="77777777" w:rsidR="0098507D" w:rsidRPr="005667E7" w:rsidRDefault="0098507D" w:rsidP="0098507D">
            <w:pPr>
              <w:pStyle w:val="Default"/>
              <w:jc w:val="right"/>
              <w:rPr>
                <w:sz w:val="22"/>
                <w:szCs w:val="22"/>
              </w:rPr>
            </w:pPr>
            <w:r w:rsidRPr="005667E7">
              <w:rPr>
                <w:sz w:val="22"/>
                <w:szCs w:val="22"/>
              </w:rPr>
              <w:t>P:e</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B3CCE38" w14:textId="77777777" w:rsidR="0098507D" w:rsidRPr="005667E7" w:rsidRDefault="0098507D" w:rsidP="0098507D">
            <w:pPr>
              <w:autoSpaceDE w:val="0"/>
              <w:autoSpaceDN w:val="0"/>
              <w:adjustRightInd w:val="0"/>
              <w:spacing w:after="0" w:line="240" w:lineRule="auto"/>
              <w:rPr>
                <w:rFonts w:cs="Times New Roman"/>
                <w:color w:val="000000"/>
              </w:rPr>
            </w:pPr>
            <w:r w:rsidRPr="00546F7B">
              <w:rPr>
                <w:rFonts w:cs="Times New Roman"/>
                <w:color w:val="000000"/>
              </w:rPr>
              <w:t>nemocnice;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76C0189A" w14:textId="05CC1A63"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right w:val="single" w:sz="4" w:space="0" w:color="auto"/>
            </w:tcBorders>
            <w:shd w:val="clear" w:color="auto" w:fill="auto"/>
          </w:tcPr>
          <w:p w14:paraId="427CB91E"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5D68066" w14:textId="59DDF061" w:rsidR="0098507D" w:rsidRPr="005667E7" w:rsidRDefault="0098507D" w:rsidP="0098507D">
            <w:pPr>
              <w:pStyle w:val="Default"/>
              <w:rPr>
                <w:sz w:val="22"/>
                <w:szCs w:val="22"/>
              </w:rPr>
            </w:pPr>
            <w:r>
              <w:rPr>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108B45A" w14:textId="28AE6873" w:rsidR="0098507D" w:rsidRPr="005667E7" w:rsidRDefault="0098507D" w:rsidP="0098507D">
            <w:pPr>
              <w:pStyle w:val="Default"/>
              <w:rPr>
                <w:sz w:val="22"/>
                <w:szCs w:val="22"/>
              </w:rPr>
            </w:pPr>
            <w:r w:rsidRPr="004C6626">
              <w:rPr>
                <w:sz w:val="22"/>
                <w:szCs w:val="22"/>
              </w:rPr>
              <w:t>e) budovy nemocníc,</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5FBBEBB" w14:textId="60F92B6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5D0E433" w14:textId="520432FD"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9CF5152" w14:textId="030E200F"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116F73A2" w14:textId="77777777" w:rsidR="0098507D" w:rsidRPr="005667E7" w:rsidRDefault="0098507D" w:rsidP="0098507D">
            <w:pPr>
              <w:pStyle w:val="Default"/>
              <w:rPr>
                <w:sz w:val="22"/>
                <w:szCs w:val="22"/>
              </w:rPr>
            </w:pPr>
          </w:p>
        </w:tc>
      </w:tr>
      <w:tr w:rsidR="0098507D" w:rsidRPr="005667E7" w14:paraId="18953CC4" w14:textId="77777777" w:rsidTr="00030DBE">
        <w:trPr>
          <w:gridAfter w:val="1"/>
          <w:wAfter w:w="69" w:type="dxa"/>
          <w:trHeight w:val="70"/>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CE0E499" w14:textId="77777777" w:rsidR="0098507D" w:rsidRPr="005667E7" w:rsidRDefault="0098507D" w:rsidP="0098507D">
            <w:pPr>
              <w:pStyle w:val="Default"/>
              <w:jc w:val="right"/>
              <w:rPr>
                <w:sz w:val="22"/>
                <w:szCs w:val="22"/>
              </w:rPr>
            </w:pPr>
            <w:r w:rsidRPr="005667E7">
              <w:rPr>
                <w:sz w:val="22"/>
                <w:szCs w:val="22"/>
              </w:rPr>
              <w:t>P:f</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1AAE986D" w14:textId="77777777" w:rsidR="0098507D" w:rsidRPr="005667E7" w:rsidRDefault="0098507D" w:rsidP="0098507D">
            <w:pPr>
              <w:autoSpaceDE w:val="0"/>
              <w:autoSpaceDN w:val="0"/>
              <w:adjustRightInd w:val="0"/>
              <w:spacing w:after="0" w:line="240" w:lineRule="auto"/>
              <w:rPr>
                <w:rFonts w:cs="Times New Roman"/>
                <w:color w:val="000000"/>
              </w:rPr>
            </w:pPr>
            <w:r w:rsidRPr="00546F7B">
              <w:rPr>
                <w:rFonts w:cs="Times New Roman"/>
                <w:color w:val="000000"/>
              </w:rPr>
              <w:t>hotely a reštaurácie;</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71A5515" w14:textId="021D0410"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right w:val="single" w:sz="4" w:space="0" w:color="auto"/>
            </w:tcBorders>
            <w:shd w:val="clear" w:color="auto" w:fill="auto"/>
          </w:tcPr>
          <w:p w14:paraId="083EC50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B1A1C99" w14:textId="03AD5D32" w:rsidR="0098507D" w:rsidRPr="005667E7" w:rsidRDefault="0098507D" w:rsidP="0098507D">
            <w:pPr>
              <w:pStyle w:val="Default"/>
              <w:rPr>
                <w:sz w:val="22"/>
                <w:szCs w:val="22"/>
              </w:rPr>
            </w:pPr>
            <w:r>
              <w:rPr>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3C7FF1C" w14:textId="2BFA33C8" w:rsidR="0098507D" w:rsidRPr="005667E7" w:rsidRDefault="0098507D" w:rsidP="0098507D">
            <w:pPr>
              <w:pStyle w:val="Default"/>
              <w:rPr>
                <w:sz w:val="22"/>
                <w:szCs w:val="22"/>
              </w:rPr>
            </w:pPr>
            <w:r w:rsidRPr="004C6626">
              <w:rPr>
                <w:sz w:val="22"/>
                <w:szCs w:val="22"/>
              </w:rPr>
              <w:t>f) budovy hotelov a reštaurácií,</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92B3CF" w14:textId="062502C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908CF7C" w14:textId="54E96C1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220CA63C" w14:textId="4FF09E17" w:rsidR="0098507D" w:rsidRPr="005667E7" w:rsidRDefault="0098507D" w:rsidP="0098507D">
            <w:pPr>
              <w:pStyle w:val="Default"/>
              <w:rPr>
                <w:sz w:val="22"/>
                <w:szCs w:val="22"/>
              </w:rPr>
            </w:pPr>
            <w:r w:rsidRPr="00EF75CB">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A520BA2" w14:textId="77777777" w:rsidR="0098507D" w:rsidRPr="005667E7" w:rsidRDefault="0098507D" w:rsidP="0098507D">
            <w:pPr>
              <w:pStyle w:val="Default"/>
              <w:rPr>
                <w:sz w:val="22"/>
                <w:szCs w:val="22"/>
              </w:rPr>
            </w:pPr>
          </w:p>
        </w:tc>
      </w:tr>
      <w:tr w:rsidR="0098507D" w:rsidRPr="005667E7" w14:paraId="1B49BA09" w14:textId="77777777" w:rsidTr="00030DBE">
        <w:trPr>
          <w:gridAfter w:val="1"/>
          <w:wAfter w:w="69" w:type="dxa"/>
          <w:trHeight w:val="35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3048E8CC" w14:textId="77777777" w:rsidR="0098507D" w:rsidRPr="005667E7" w:rsidRDefault="0098507D" w:rsidP="0098507D">
            <w:pPr>
              <w:pStyle w:val="Default"/>
              <w:jc w:val="right"/>
              <w:rPr>
                <w:sz w:val="22"/>
                <w:szCs w:val="22"/>
              </w:rPr>
            </w:pPr>
            <w:r w:rsidRPr="005667E7">
              <w:rPr>
                <w:sz w:val="22"/>
                <w:szCs w:val="22"/>
              </w:rPr>
              <w:t>P:g</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7817996C" w14:textId="77777777" w:rsidR="0098507D" w:rsidRPr="005667E7" w:rsidRDefault="0098507D" w:rsidP="0098507D">
            <w:pPr>
              <w:autoSpaceDE w:val="0"/>
              <w:autoSpaceDN w:val="0"/>
              <w:adjustRightInd w:val="0"/>
              <w:spacing w:after="0" w:line="240" w:lineRule="auto"/>
              <w:rPr>
                <w:rFonts w:cs="Times New Roman"/>
                <w:color w:val="000000"/>
              </w:rPr>
            </w:pPr>
            <w:r w:rsidRPr="00546F7B">
              <w:rPr>
                <w:rFonts w:cs="Times New Roman"/>
                <w:color w:val="000000"/>
              </w:rPr>
              <w:t>športové zariadenia;</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3C65B0BB" w14:textId="2E3180DA"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right w:val="single" w:sz="4" w:space="0" w:color="auto"/>
            </w:tcBorders>
            <w:shd w:val="clear" w:color="auto" w:fill="auto"/>
          </w:tcPr>
          <w:p w14:paraId="2439D060"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8FBAF91" w14:textId="19EDFE24" w:rsidR="0098507D" w:rsidRPr="005667E7" w:rsidRDefault="0098507D" w:rsidP="0098507D">
            <w:pPr>
              <w:pStyle w:val="Default"/>
              <w:rPr>
                <w:sz w:val="22"/>
                <w:szCs w:val="22"/>
              </w:rPr>
            </w:pPr>
            <w:r>
              <w:rPr>
                <w:sz w:val="22"/>
                <w:szCs w:val="22"/>
              </w:rPr>
              <w:t>P g</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A8B2C76" w14:textId="601ACC74" w:rsidR="0098507D" w:rsidRPr="005667E7" w:rsidRDefault="0098507D" w:rsidP="0098507D">
            <w:pPr>
              <w:pStyle w:val="Default"/>
              <w:rPr>
                <w:sz w:val="22"/>
                <w:szCs w:val="22"/>
              </w:rPr>
            </w:pPr>
            <w:r w:rsidRPr="004C6626">
              <w:rPr>
                <w:sz w:val="22"/>
                <w:szCs w:val="22"/>
              </w:rPr>
              <w:t>g) športové haly a iné budovy určené na šport,</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58357C17" w14:textId="19E433E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16E6544D" w14:textId="62A7E95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D3CCE90" w14:textId="7A1D9D3E" w:rsidR="0098507D" w:rsidRPr="005667E7" w:rsidRDefault="0098507D" w:rsidP="0098507D">
            <w:pPr>
              <w:pStyle w:val="Default"/>
              <w:rPr>
                <w:sz w:val="22"/>
                <w:szCs w:val="22"/>
              </w:rPr>
            </w:pPr>
            <w:r w:rsidRPr="00251ABF">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40CD33D1" w14:textId="77777777" w:rsidR="0098507D" w:rsidRPr="005667E7" w:rsidRDefault="0098507D" w:rsidP="0098507D">
            <w:pPr>
              <w:pStyle w:val="Default"/>
              <w:rPr>
                <w:sz w:val="22"/>
                <w:szCs w:val="22"/>
              </w:rPr>
            </w:pPr>
          </w:p>
        </w:tc>
      </w:tr>
      <w:tr w:rsidR="0098507D" w:rsidRPr="005667E7" w14:paraId="197DAB73" w14:textId="77777777" w:rsidTr="00030DBE">
        <w:trPr>
          <w:gridAfter w:val="1"/>
          <w:wAfter w:w="69" w:type="dxa"/>
          <w:trHeight w:val="35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AA4B872" w14:textId="45B984F4" w:rsidR="0098507D" w:rsidRPr="005667E7" w:rsidRDefault="0098507D" w:rsidP="0098507D">
            <w:pPr>
              <w:pStyle w:val="Default"/>
              <w:jc w:val="right"/>
              <w:rPr>
                <w:sz w:val="22"/>
                <w:szCs w:val="22"/>
              </w:rPr>
            </w:pPr>
            <w:r>
              <w:rPr>
                <w:sz w:val="22"/>
                <w:szCs w:val="22"/>
              </w:rPr>
              <w:t>P:h</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0C44C41C" w14:textId="3E9DB2EA" w:rsidR="0098507D" w:rsidRPr="00546F7B" w:rsidRDefault="0098507D" w:rsidP="0098507D">
            <w:pPr>
              <w:autoSpaceDE w:val="0"/>
              <w:autoSpaceDN w:val="0"/>
              <w:adjustRightInd w:val="0"/>
              <w:spacing w:after="0" w:line="240" w:lineRule="auto"/>
              <w:rPr>
                <w:rFonts w:cs="Times New Roman"/>
                <w:color w:val="000000"/>
              </w:rPr>
            </w:pPr>
            <w:r w:rsidRPr="004C6626">
              <w:rPr>
                <w:rFonts w:cs="Times New Roman"/>
                <w:color w:val="000000"/>
              </w:rPr>
              <w:t>budovy pre veľkoobchodné a maloobchodné služby;</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45241FB8" w14:textId="3C28F707"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right w:val="single" w:sz="4" w:space="0" w:color="auto"/>
            </w:tcBorders>
            <w:shd w:val="clear" w:color="auto" w:fill="auto"/>
          </w:tcPr>
          <w:p w14:paraId="15E19C81"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B3DBF5B" w14:textId="36F18A94" w:rsidR="0098507D" w:rsidRPr="005667E7" w:rsidRDefault="0098507D" w:rsidP="0098507D">
            <w:pPr>
              <w:pStyle w:val="Default"/>
              <w:rPr>
                <w:sz w:val="22"/>
                <w:szCs w:val="22"/>
              </w:rPr>
            </w:pPr>
            <w:r>
              <w:rPr>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AE2CC44" w14:textId="6731D35F" w:rsidR="0098507D" w:rsidRPr="004C6626" w:rsidRDefault="0098507D" w:rsidP="0098507D">
            <w:pPr>
              <w:pStyle w:val="Default"/>
              <w:rPr>
                <w:sz w:val="22"/>
                <w:szCs w:val="22"/>
              </w:rPr>
            </w:pPr>
            <w:r w:rsidRPr="004C6626">
              <w:rPr>
                <w:sz w:val="22"/>
                <w:szCs w:val="22"/>
              </w:rPr>
              <w:t>h) budovy pre veľkoobchodné a maloobchodné služby,</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9C32E1C" w14:textId="5EAF0F22"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5FCCC71B" w14:textId="7CE4807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DFF35F8" w14:textId="5D264C9B" w:rsidR="0098507D" w:rsidRPr="005667E7" w:rsidRDefault="0098507D" w:rsidP="0098507D">
            <w:pPr>
              <w:pStyle w:val="Default"/>
              <w:rPr>
                <w:sz w:val="22"/>
                <w:szCs w:val="22"/>
              </w:rPr>
            </w:pPr>
            <w:r w:rsidRPr="00251ABF">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52C638CB" w14:textId="77777777" w:rsidR="0098507D" w:rsidRPr="005667E7" w:rsidRDefault="0098507D" w:rsidP="0098507D">
            <w:pPr>
              <w:pStyle w:val="Default"/>
              <w:rPr>
                <w:sz w:val="22"/>
                <w:szCs w:val="22"/>
              </w:rPr>
            </w:pPr>
          </w:p>
        </w:tc>
      </w:tr>
      <w:tr w:rsidR="0098507D" w:rsidRPr="005667E7" w14:paraId="037A970B" w14:textId="77777777" w:rsidTr="00030DBE">
        <w:trPr>
          <w:gridAfter w:val="1"/>
          <w:wAfter w:w="69" w:type="dxa"/>
          <w:trHeight w:val="35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50467080" w14:textId="2A51A6C2" w:rsidR="0098507D" w:rsidRPr="005667E7" w:rsidRDefault="0098507D" w:rsidP="0098507D">
            <w:pPr>
              <w:pStyle w:val="Default"/>
              <w:jc w:val="right"/>
              <w:rPr>
                <w:sz w:val="22"/>
                <w:szCs w:val="22"/>
              </w:rPr>
            </w:pPr>
            <w:r>
              <w:rPr>
                <w:sz w:val="22"/>
                <w:szCs w:val="22"/>
              </w:rPr>
              <w:t>P:i</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3956C620" w14:textId="44017314" w:rsidR="0098507D" w:rsidRPr="00546F7B" w:rsidRDefault="0098507D" w:rsidP="0098507D">
            <w:pPr>
              <w:autoSpaceDE w:val="0"/>
              <w:autoSpaceDN w:val="0"/>
              <w:adjustRightInd w:val="0"/>
              <w:spacing w:after="0" w:line="240" w:lineRule="auto"/>
              <w:rPr>
                <w:rFonts w:cs="Times New Roman"/>
                <w:color w:val="000000"/>
              </w:rPr>
            </w:pPr>
            <w:r w:rsidRPr="004C6626">
              <w:rPr>
                <w:rFonts w:cs="Times New Roman"/>
                <w:color w:val="000000"/>
              </w:rPr>
              <w:t xml:space="preserve">ostatné typy budov </w:t>
            </w:r>
            <w:proofErr w:type="spellStart"/>
            <w:r w:rsidRPr="004C6626">
              <w:rPr>
                <w:rFonts w:cs="Times New Roman"/>
                <w:color w:val="000000"/>
              </w:rPr>
              <w:t>spotrebujúcich</w:t>
            </w:r>
            <w:proofErr w:type="spellEnd"/>
            <w:r w:rsidRPr="004C6626">
              <w:rPr>
                <w:rFonts w:cs="Times New Roman"/>
                <w:color w:val="000000"/>
              </w:rPr>
              <w:t xml:space="preserve"> energiu.</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FB9B7B" w14:textId="0A998B22" w:rsidR="0098507D" w:rsidRPr="005667E7" w:rsidRDefault="0098507D" w:rsidP="0098507D">
            <w:pPr>
              <w:pStyle w:val="Default"/>
              <w:rPr>
                <w:sz w:val="22"/>
                <w:szCs w:val="22"/>
              </w:rPr>
            </w:pPr>
            <w:r w:rsidRPr="00AB0A8E">
              <w:rPr>
                <w:sz w:val="22"/>
                <w:szCs w:val="22"/>
              </w:rPr>
              <w:t>N</w:t>
            </w:r>
          </w:p>
        </w:tc>
        <w:tc>
          <w:tcPr>
            <w:tcW w:w="1086" w:type="dxa"/>
            <w:vMerge/>
            <w:tcBorders>
              <w:left w:val="single" w:sz="4" w:space="0" w:color="auto"/>
              <w:bottom w:val="single" w:sz="4" w:space="0" w:color="auto"/>
              <w:right w:val="single" w:sz="4" w:space="0" w:color="auto"/>
            </w:tcBorders>
            <w:shd w:val="clear" w:color="auto" w:fill="auto"/>
          </w:tcPr>
          <w:p w14:paraId="5F88A010"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771729C" w14:textId="62A82627" w:rsidR="0098507D" w:rsidRPr="005667E7" w:rsidRDefault="0098507D" w:rsidP="0098507D">
            <w:pPr>
              <w:pStyle w:val="Default"/>
              <w:rPr>
                <w:sz w:val="22"/>
                <w:szCs w:val="22"/>
              </w:rPr>
            </w:pPr>
            <w:r>
              <w:rPr>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6469A9E" w14:textId="251E82E1" w:rsidR="0098507D" w:rsidRPr="004C6626" w:rsidRDefault="0098507D" w:rsidP="0098507D">
            <w:pPr>
              <w:pStyle w:val="Default"/>
              <w:rPr>
                <w:sz w:val="22"/>
                <w:szCs w:val="22"/>
              </w:rPr>
            </w:pPr>
            <w:r w:rsidRPr="004C6626">
              <w:rPr>
                <w:sz w:val="22"/>
                <w:szCs w:val="22"/>
              </w:rPr>
              <w:t xml:space="preserve">i) ostatné nevýrobné budovy </w:t>
            </w:r>
            <w:proofErr w:type="spellStart"/>
            <w:r w:rsidRPr="004C6626">
              <w:rPr>
                <w:sz w:val="22"/>
                <w:szCs w:val="22"/>
              </w:rPr>
              <w:t>spotrebujúce</w:t>
            </w:r>
            <w:proofErr w:type="spellEnd"/>
            <w:r w:rsidRPr="004C6626">
              <w:rPr>
                <w:sz w:val="22"/>
                <w:szCs w:val="22"/>
              </w:rPr>
              <w:t xml:space="preserve"> energiu.</w:t>
            </w: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DA69856" w14:textId="65212B6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4B2ED550" w14:textId="448ABDB3"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EBA2F22" w14:textId="2155C488" w:rsidR="0098507D" w:rsidRPr="005667E7" w:rsidRDefault="0098507D" w:rsidP="0098507D">
            <w:pPr>
              <w:pStyle w:val="Default"/>
              <w:rPr>
                <w:sz w:val="22"/>
                <w:szCs w:val="22"/>
              </w:rPr>
            </w:pPr>
            <w:r w:rsidRPr="00251ABF">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7AF19B9" w14:textId="77777777" w:rsidR="0098507D" w:rsidRPr="005667E7" w:rsidRDefault="0098507D" w:rsidP="0098507D">
            <w:pPr>
              <w:pStyle w:val="Default"/>
              <w:rPr>
                <w:sz w:val="22"/>
                <w:szCs w:val="22"/>
              </w:rPr>
            </w:pPr>
          </w:p>
        </w:tc>
      </w:tr>
      <w:tr w:rsidR="0098507D" w:rsidRPr="005667E7" w14:paraId="3BBBB42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672AE54" w14:textId="77777777" w:rsidR="0098507D" w:rsidRPr="005667E7" w:rsidRDefault="0098507D" w:rsidP="0098507D">
            <w:pPr>
              <w:autoSpaceDE w:val="0"/>
              <w:autoSpaceDN w:val="0"/>
              <w:adjustRightInd w:val="0"/>
              <w:spacing w:after="0" w:line="240" w:lineRule="auto"/>
              <w:rPr>
                <w:rFonts w:cs="Times New Roman"/>
                <w:b/>
                <w:bCs/>
                <w:color w:val="000000"/>
              </w:rPr>
            </w:pPr>
            <w:r w:rsidRPr="005667E7">
              <w:rPr>
                <w:rFonts w:cs="Times New Roman"/>
                <w:b/>
                <w:iCs/>
              </w:rPr>
              <w:t>PRÍLOHA II</w:t>
            </w:r>
            <w:r w:rsidRPr="005667E7">
              <w:rPr>
                <w:rFonts w:cs="Times New Roman"/>
                <w:b/>
                <w:bCs/>
                <w:color w:val="000000"/>
              </w:rPr>
              <w:t xml:space="preserve"> </w:t>
            </w:r>
          </w:p>
          <w:p w14:paraId="2896BC29"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39BD3D3F" w14:textId="77777777" w:rsidR="0098507D" w:rsidRPr="005D0A4D" w:rsidRDefault="0098507D" w:rsidP="0098507D">
            <w:pPr>
              <w:autoSpaceDE w:val="0"/>
              <w:autoSpaceDN w:val="0"/>
              <w:adjustRightInd w:val="0"/>
              <w:spacing w:after="0" w:line="240" w:lineRule="auto"/>
              <w:rPr>
                <w:rFonts w:cs="Times New Roman"/>
                <w:color w:val="000000"/>
              </w:rPr>
            </w:pPr>
            <w:r w:rsidRPr="005D0A4D">
              <w:rPr>
                <w:rFonts w:cs="Times New Roman"/>
                <w:b/>
                <w:bCs/>
                <w:color w:val="000000"/>
              </w:rPr>
              <w:t>Vzor národných plánov obnovy budov</w:t>
            </w:r>
          </w:p>
          <w:p w14:paraId="2BE37740" w14:textId="77777777" w:rsidR="0098507D" w:rsidRPr="005667E7" w:rsidRDefault="0098507D" w:rsidP="0098507D">
            <w:pPr>
              <w:pStyle w:val="Default"/>
              <w:rPr>
                <w:sz w:val="22"/>
                <w:szCs w:val="22"/>
              </w:rPr>
            </w:pPr>
            <w:r w:rsidRPr="005667E7">
              <w:rPr>
                <w:b/>
                <w:bCs/>
                <w:sz w:val="22"/>
                <w:szCs w:val="22"/>
              </w:rPr>
              <w:t>(uvedený v článku 3)</w:t>
            </w:r>
          </w:p>
        </w:tc>
        <w:tc>
          <w:tcPr>
            <w:tcW w:w="549" w:type="dxa"/>
            <w:tcBorders>
              <w:top w:val="single" w:sz="4" w:space="0" w:color="auto"/>
              <w:left w:val="single" w:sz="4" w:space="0" w:color="auto"/>
              <w:bottom w:val="single" w:sz="4" w:space="0" w:color="auto"/>
              <w:right w:val="single" w:sz="4" w:space="0" w:color="auto"/>
            </w:tcBorders>
          </w:tcPr>
          <w:p w14:paraId="5062922A" w14:textId="4C63AA28"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708E2CC5" w14:textId="12F80C4C"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95887C4"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45D29F7" w14:textId="7867E0D7" w:rsidR="0098507D" w:rsidRPr="006654BF" w:rsidRDefault="0098507D" w:rsidP="0098507D">
            <w:pPr>
              <w:pStyle w:val="Default"/>
              <w:rPr>
                <w:b/>
                <w:sz w:val="22"/>
                <w:szCs w:val="22"/>
                <w:highlight w:val="yellow"/>
              </w:rPr>
            </w:pPr>
          </w:p>
        </w:tc>
        <w:tc>
          <w:tcPr>
            <w:tcW w:w="818" w:type="dxa"/>
            <w:tcBorders>
              <w:top w:val="single" w:sz="4" w:space="0" w:color="auto"/>
              <w:left w:val="single" w:sz="4" w:space="0" w:color="auto"/>
              <w:bottom w:val="single" w:sz="4" w:space="0" w:color="auto"/>
              <w:right w:val="single" w:sz="4" w:space="0" w:color="auto"/>
            </w:tcBorders>
          </w:tcPr>
          <w:p w14:paraId="351FD8AD" w14:textId="593232B2"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21C826B6" w14:textId="17FF19C5" w:rsidR="0098507D" w:rsidRPr="00155C26" w:rsidRDefault="0098507D" w:rsidP="0098507D">
            <w:pPr>
              <w:pStyle w:val="Default"/>
              <w:rPr>
                <w:sz w:val="20"/>
                <w:szCs w:val="20"/>
              </w:rPr>
            </w:pPr>
            <w:r w:rsidRPr="00155C26">
              <w:rPr>
                <w:sz w:val="20"/>
                <w:szCs w:val="20"/>
              </w:rPr>
              <w:t>Zákon č. 555/2005 Z. z. ani vykonávací predpis nebude obsahovať vzor národného plánu</w:t>
            </w:r>
            <w:r w:rsidR="00CB2F7D">
              <w:rPr>
                <w:sz w:val="20"/>
                <w:szCs w:val="20"/>
              </w:rPr>
              <w:t>.</w:t>
            </w:r>
          </w:p>
        </w:tc>
        <w:tc>
          <w:tcPr>
            <w:tcW w:w="1220" w:type="dxa"/>
            <w:tcBorders>
              <w:top w:val="single" w:sz="4" w:space="0" w:color="auto"/>
              <w:left w:val="single" w:sz="4" w:space="0" w:color="auto"/>
              <w:bottom w:val="single" w:sz="4" w:space="0" w:color="auto"/>
              <w:right w:val="single" w:sz="4" w:space="0" w:color="auto"/>
            </w:tcBorders>
          </w:tcPr>
          <w:p w14:paraId="1681E0FF" w14:textId="7C263431"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FA1580D" w14:textId="77777777" w:rsidR="0098507D" w:rsidRPr="005667E7" w:rsidRDefault="0098507D" w:rsidP="0098507D">
            <w:pPr>
              <w:pStyle w:val="Default"/>
              <w:rPr>
                <w:sz w:val="22"/>
                <w:szCs w:val="22"/>
              </w:rPr>
            </w:pPr>
          </w:p>
        </w:tc>
      </w:tr>
      <w:tr w:rsidR="0098507D" w:rsidRPr="005667E7" w14:paraId="3A90489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AFB164F" w14:textId="77777777" w:rsidR="0098507D" w:rsidRPr="005667E7" w:rsidRDefault="0098507D" w:rsidP="0098507D">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7D939BE1" w14:textId="77777777" w:rsidR="0098507D" w:rsidRPr="005667E7" w:rsidRDefault="0098507D" w:rsidP="0098507D">
            <w:pPr>
              <w:pStyle w:val="Default"/>
              <w:rPr>
                <w:sz w:val="22"/>
                <w:szCs w:val="22"/>
              </w:rPr>
            </w:pPr>
            <w:r w:rsidRPr="005667E7">
              <w:rPr>
                <w:sz w:val="22"/>
                <w:szCs w:val="22"/>
              </w:rPr>
              <w:t>pozri tabuľku v smernici (str. 51 až 56)</w:t>
            </w:r>
          </w:p>
        </w:tc>
        <w:tc>
          <w:tcPr>
            <w:tcW w:w="549" w:type="dxa"/>
            <w:tcBorders>
              <w:top w:val="single" w:sz="4" w:space="0" w:color="auto"/>
              <w:left w:val="single" w:sz="4" w:space="0" w:color="auto"/>
              <w:bottom w:val="single" w:sz="4" w:space="0" w:color="auto"/>
              <w:right w:val="single" w:sz="4" w:space="0" w:color="auto"/>
            </w:tcBorders>
          </w:tcPr>
          <w:p w14:paraId="22CFF602" w14:textId="56CFB296" w:rsidR="0098507D" w:rsidRPr="005667E7" w:rsidRDefault="00CB2F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1F1D7A8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8F251AD"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3344260"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6E31F43"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23324A1"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F1125C7"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2FE335B6" w14:textId="77777777" w:rsidR="0098507D" w:rsidRPr="005667E7" w:rsidRDefault="0098507D" w:rsidP="0098507D">
            <w:pPr>
              <w:pStyle w:val="Default"/>
              <w:rPr>
                <w:sz w:val="22"/>
                <w:szCs w:val="22"/>
              </w:rPr>
            </w:pPr>
          </w:p>
        </w:tc>
      </w:tr>
      <w:tr w:rsidR="0098507D" w:rsidRPr="005667E7" w14:paraId="40B5BA1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C3E32B5" w14:textId="77777777" w:rsidR="0098507D" w:rsidRPr="005667E7" w:rsidRDefault="0098507D" w:rsidP="0098507D">
            <w:pPr>
              <w:pStyle w:val="Default"/>
              <w:rPr>
                <w:b/>
                <w:sz w:val="22"/>
                <w:szCs w:val="22"/>
              </w:rPr>
            </w:pPr>
            <w:r w:rsidRPr="005667E7">
              <w:rPr>
                <w:b/>
                <w:iCs/>
                <w:sz w:val="22"/>
                <w:szCs w:val="22"/>
              </w:rPr>
              <w:t>PRÍLO</w:t>
            </w:r>
            <w:r w:rsidRPr="005667E7">
              <w:rPr>
                <w:b/>
                <w:iCs/>
                <w:sz w:val="22"/>
                <w:szCs w:val="22"/>
              </w:rPr>
              <w:lastRenderedPageBreak/>
              <w:t>HA III</w:t>
            </w:r>
          </w:p>
        </w:tc>
        <w:tc>
          <w:tcPr>
            <w:tcW w:w="3636" w:type="dxa"/>
            <w:tcBorders>
              <w:top w:val="single" w:sz="4" w:space="0" w:color="auto"/>
              <w:left w:val="single" w:sz="4" w:space="0" w:color="auto"/>
              <w:bottom w:val="single" w:sz="4" w:space="0" w:color="auto"/>
              <w:right w:val="single" w:sz="4" w:space="0" w:color="auto"/>
            </w:tcBorders>
          </w:tcPr>
          <w:p w14:paraId="092C1FC6" w14:textId="77777777" w:rsidR="0098507D" w:rsidRPr="005667E7" w:rsidRDefault="0098507D" w:rsidP="0098507D">
            <w:pPr>
              <w:pStyle w:val="Default"/>
              <w:rPr>
                <w:b/>
                <w:sz w:val="22"/>
                <w:szCs w:val="22"/>
              </w:rPr>
            </w:pPr>
            <w:r w:rsidRPr="005667E7">
              <w:rPr>
                <w:b/>
                <w:bCs/>
                <w:sz w:val="22"/>
                <w:szCs w:val="22"/>
              </w:rPr>
              <w:lastRenderedPageBreak/>
              <w:t>Výpočet GWP počas životného cyklu nových budov podľa článku 7 ods. 2</w:t>
            </w:r>
          </w:p>
        </w:tc>
        <w:tc>
          <w:tcPr>
            <w:tcW w:w="549" w:type="dxa"/>
            <w:tcBorders>
              <w:top w:val="single" w:sz="4" w:space="0" w:color="auto"/>
              <w:left w:val="single" w:sz="4" w:space="0" w:color="auto"/>
              <w:bottom w:val="single" w:sz="4" w:space="0" w:color="auto"/>
              <w:right w:val="single" w:sz="4" w:space="0" w:color="auto"/>
            </w:tcBorders>
          </w:tcPr>
          <w:p w14:paraId="7CCBB67C" w14:textId="6CAAFB4B"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E249ECC" w14:textId="76775E6F" w:rsidR="0098507D" w:rsidRPr="005300E3" w:rsidRDefault="0098507D" w:rsidP="0098507D">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4DECB361"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CAA5DB8" w14:textId="49C4811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EDA0846"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0D7C5A9F" w14:textId="5C6EC1A2"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76AD3C88" w14:textId="2ED64C13"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6EF82524" w14:textId="77777777" w:rsidR="0098507D" w:rsidRPr="005667E7" w:rsidRDefault="0098507D" w:rsidP="0098507D">
            <w:pPr>
              <w:pStyle w:val="Default"/>
              <w:rPr>
                <w:sz w:val="22"/>
                <w:szCs w:val="22"/>
              </w:rPr>
            </w:pPr>
          </w:p>
        </w:tc>
      </w:tr>
      <w:tr w:rsidR="0098507D" w:rsidRPr="005667E7" w14:paraId="1ECC812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tcPr>
          <w:p w14:paraId="16B18A88" w14:textId="77777777" w:rsidR="0098507D" w:rsidRPr="005667E7" w:rsidRDefault="0098507D" w:rsidP="0098507D">
            <w:pPr>
              <w:pStyle w:val="Default"/>
              <w:rPr>
                <w:sz w:val="22"/>
                <w:szCs w:val="22"/>
              </w:rPr>
            </w:pPr>
            <w:r>
              <w:rPr>
                <w:sz w:val="22"/>
                <w:szCs w:val="22"/>
              </w:rPr>
              <w:t>O:1</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341C4C63" w14:textId="77777777" w:rsidR="0098507D" w:rsidRPr="005667E7" w:rsidRDefault="0098507D" w:rsidP="0098507D">
            <w:pPr>
              <w:pStyle w:val="Default"/>
              <w:rPr>
                <w:sz w:val="22"/>
                <w:szCs w:val="22"/>
              </w:rPr>
            </w:pPr>
            <w:r w:rsidRPr="005667E7">
              <w:rPr>
                <w:sz w:val="22"/>
                <w:szCs w:val="22"/>
              </w:rPr>
              <w:t xml:space="preserve">Na výpočet GWP počas životného cyklu nových budov podľa článku 7 ods. 2 sa celkový GWP počas životného cyklu oznamuje ako číselný ukazovateľ pre každú fázu životného cyklu vyjadrený ako kgCO2eq/(m2) (úžitkovej podlahovej plochy) vypočítaný za referenčné obdobie štúdie v trvaní 50 rokov. Výber údajov, vymedzenie scenárov a výpočty sa vykonávajú v súlade s normou EN 15978 (EN 15978:2011 Udržateľnosť stavebných prác. Posúdenie environmentálnych vlastností budov. Metóda výpočtu.) a s prihliadnutím na všetky následné normy týkajúce sa udržateľnosti stavebných prác a metódy výpočtu posudzovania environmentálnych vlastností budov. Rozsah prvkov budovy a technického vybavenia zodpovedá vymedzeniu v spoločnom rámci EÚ týkajúcom sa </w:t>
            </w:r>
            <w:proofErr w:type="spellStart"/>
            <w:r w:rsidRPr="005667E7">
              <w:rPr>
                <w:sz w:val="22"/>
                <w:szCs w:val="22"/>
              </w:rPr>
              <w:t>úrovneí</w:t>
            </w:r>
            <w:proofErr w:type="spellEnd"/>
            <w:r w:rsidRPr="005667E7">
              <w:rPr>
                <w:sz w:val="22"/>
                <w:szCs w:val="22"/>
              </w:rPr>
              <w:t xml:space="preserve">) pre ukazovateľ 1.2. Ak existuje vnútroštátny nástroj alebo metóda výpočtu alebo ak sú potrebné na oznámenie informácií či získanie stavebných povolení, tento nástroj alebo metóda sa môžu použiť na poskytnutie požadovaných informácií. Iné nástroje alebo metódy výpočtu sa môžu použiť, ak spĺňajú minimálne </w:t>
            </w:r>
            <w:r w:rsidRPr="005667E7">
              <w:rPr>
                <w:sz w:val="22"/>
                <w:szCs w:val="22"/>
              </w:rPr>
              <w:lastRenderedPageBreak/>
              <w:t xml:space="preserve">kritériá stanovené v spoločnom rámci EÚ týkajúcom sa </w:t>
            </w:r>
            <w:proofErr w:type="spellStart"/>
            <w:r w:rsidRPr="005667E7">
              <w:rPr>
                <w:sz w:val="22"/>
                <w:szCs w:val="22"/>
              </w:rPr>
              <w:t>úrovneí</w:t>
            </w:r>
            <w:proofErr w:type="spellEnd"/>
            <w:r w:rsidRPr="005667E7">
              <w:rPr>
                <w:sz w:val="22"/>
                <w:szCs w:val="22"/>
              </w:rPr>
              <w:t>). Ak sú k dispozícii, použijú sa údaje týkajúce sa špecifických stavebných výrobkov vypočítané v súlade s nariadením Európskeho parlamentu a Rady (EÚ) č. 305/2011 (1).</w:t>
            </w:r>
          </w:p>
          <w:p w14:paraId="3CAB48A8" w14:textId="77777777" w:rsidR="0098507D" w:rsidRPr="005667E7" w:rsidRDefault="0098507D" w:rsidP="0098507D">
            <w:pPr>
              <w:pStyle w:val="Default"/>
              <w:rPr>
                <w:sz w:val="22"/>
                <w:szCs w:val="22"/>
              </w:rPr>
            </w:pPr>
          </w:p>
          <w:p w14:paraId="120F34F1" w14:textId="77777777" w:rsidR="0098507D" w:rsidRPr="005667E7" w:rsidRDefault="0098507D" w:rsidP="0098507D">
            <w:pPr>
              <w:pStyle w:val="Default"/>
              <w:rPr>
                <w:i/>
                <w:sz w:val="22"/>
                <w:szCs w:val="22"/>
              </w:rPr>
            </w:pPr>
            <w:r w:rsidRPr="005667E7">
              <w:rPr>
                <w:i/>
                <w:sz w:val="22"/>
                <w:szCs w:val="22"/>
              </w:rPr>
              <w:t>Poznámka:</w:t>
            </w:r>
          </w:p>
          <w:p w14:paraId="71037E1B" w14:textId="74CA7F2B" w:rsidR="0098507D" w:rsidRPr="005A7BBF" w:rsidRDefault="0098507D" w:rsidP="005A7BBF">
            <w:pPr>
              <w:autoSpaceDE w:val="0"/>
              <w:autoSpaceDN w:val="0"/>
              <w:adjustRightInd w:val="0"/>
              <w:spacing w:after="0" w:line="240" w:lineRule="auto"/>
              <w:rPr>
                <w:rFonts w:cs="Times New Roman"/>
                <w:color w:val="000000"/>
              </w:rPr>
            </w:pPr>
            <w:r w:rsidRPr="005667E7">
              <w:rPr>
                <w:rFonts w:cs="Times New Roman"/>
                <w:color w:val="000000"/>
              </w:rPr>
              <w:t>Nariadenie Európskeho parlamentu a Rady (EÚ) č. 305/2011 z 9. marca 2011, ktorým sa ustanovujú harmonizované podmienky uvádzania stavebných výrobkov na trh a ktorým sa zrušuje smernica Rady 89/106/EHS (</w:t>
            </w:r>
            <w:r w:rsidR="005A7BBF">
              <w:rPr>
                <w:rFonts w:cs="Times New Roman"/>
                <w:color w:val="000000"/>
              </w:rPr>
              <w:t>Ú. v. EÚ L 88, 4.4.2011, s. 5).</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2E09BE88" w14:textId="0519B0F5" w:rsidR="0098507D" w:rsidRPr="005667E7" w:rsidRDefault="0098507D" w:rsidP="0098507D">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46DF3076" w14:textId="45A65F33" w:rsidR="0098507D" w:rsidRPr="005667E7" w:rsidRDefault="0098507D" w:rsidP="0098507D">
            <w:pPr>
              <w:pStyle w:val="Default"/>
              <w:rPr>
                <w:sz w:val="22"/>
                <w:szCs w:val="22"/>
              </w:rPr>
            </w:pPr>
            <w:r w:rsidRPr="005300E3">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7B52FC86" w14:textId="51497BCD" w:rsidR="0098507D" w:rsidRPr="00632138" w:rsidRDefault="0098507D">
            <w:pPr>
              <w:pStyle w:val="Default"/>
              <w:rPr>
                <w:b/>
                <w:sz w:val="22"/>
                <w:szCs w:val="22"/>
              </w:rPr>
            </w:pPr>
            <w:r w:rsidRPr="00632138">
              <w:rPr>
                <w:b/>
                <w:sz w:val="22"/>
                <w:szCs w:val="22"/>
              </w:rPr>
              <w:t>Príloha č.</w:t>
            </w:r>
            <w:r w:rsidR="009F0A18">
              <w:rPr>
                <w:b/>
                <w:sz w:val="22"/>
                <w:szCs w:val="22"/>
              </w:rPr>
              <w:t> </w:t>
            </w:r>
            <w:r>
              <w:rPr>
                <w:b/>
                <w:sz w:val="22"/>
                <w:szCs w:val="22"/>
              </w:rPr>
              <w:t>7</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15922D1B" w14:textId="29D2F94B" w:rsidR="0098507D" w:rsidRPr="00B4607A" w:rsidRDefault="0098507D" w:rsidP="0098507D">
            <w:pPr>
              <w:spacing w:after="240" w:line="240" w:lineRule="auto"/>
              <w:rPr>
                <w:rFonts w:eastAsia="Times New Roman" w:cs="Times New Roman"/>
                <w:b/>
                <w:vertAlign w:val="subscript"/>
              </w:rPr>
            </w:pPr>
            <w:r w:rsidRPr="00B4607A">
              <w:rPr>
                <w:rFonts w:eastAsia="Times New Roman" w:cs="Times New Roman"/>
                <w:b/>
              </w:rPr>
              <w:t>Stanovenie potenciálu globálneho otepľovania</w:t>
            </w:r>
          </w:p>
          <w:p w14:paraId="23D91045" w14:textId="0B1F357A" w:rsidR="0098507D" w:rsidRPr="00B4607A" w:rsidRDefault="0098507D" w:rsidP="0098507D">
            <w:pPr>
              <w:spacing w:after="0" w:line="240" w:lineRule="auto"/>
              <w:jc w:val="both"/>
              <w:rPr>
                <w:rFonts w:eastAsia="Times New Roman" w:cs="Times New Roman"/>
                <w:bCs/>
              </w:rPr>
            </w:pPr>
            <w:r w:rsidRPr="00B4607A">
              <w:rPr>
                <w:rFonts w:eastAsia="Times New Roman" w:cs="Times New Roman"/>
                <w:bCs/>
              </w:rPr>
              <w:t>Potenciál globálneho otepľovania</w:t>
            </w:r>
            <w:r w:rsidR="00B4607A" w:rsidRPr="00B4607A">
              <w:rPr>
                <w:rFonts w:eastAsia="Times New Roman" w:cs="Times New Roman"/>
                <w:bCs/>
              </w:rPr>
              <w:t xml:space="preserve"> (</w:t>
            </w:r>
            <w:r w:rsidRPr="00B4607A">
              <w:rPr>
                <w:rFonts w:eastAsia="Times New Roman" w:cs="Times New Roman"/>
                <w:bCs/>
              </w:rPr>
              <w:t>ďalej len „GWP“)</w:t>
            </w:r>
            <w:r w:rsidR="00B4607A" w:rsidRPr="00B4607A">
              <w:rPr>
                <w:rFonts w:eastAsia="Times New Roman" w:cs="Times New Roman"/>
                <w:bCs/>
              </w:rPr>
              <w:t xml:space="preserve"> </w:t>
            </w:r>
            <w:r w:rsidRPr="00B4607A">
              <w:rPr>
                <w:rFonts w:eastAsia="Times New Roman" w:cs="Times New Roman"/>
                <w:bCs/>
              </w:rPr>
              <w:t xml:space="preserve">sa určuje výpočtom podľa technickej normy </w:t>
            </w:r>
            <w:r w:rsidRPr="00B4607A">
              <w:rPr>
                <w:rFonts w:eastAsia="Times New Roman" w:cs="Times New Roman"/>
                <w:bCs/>
                <w:vertAlign w:val="superscript"/>
              </w:rPr>
              <w:t>1</w:t>
            </w:r>
            <w:r w:rsidRPr="00B4607A">
              <w:rPr>
                <w:rFonts w:eastAsia="Times New Roman" w:cs="Times New Roman"/>
                <w:bCs/>
              </w:rPr>
              <w:t>) počas životného cyklu nových budov.</w:t>
            </w:r>
          </w:p>
          <w:p w14:paraId="363F40E4" w14:textId="77777777" w:rsidR="0098507D" w:rsidRPr="00B4607A" w:rsidRDefault="0098507D" w:rsidP="0098507D">
            <w:pPr>
              <w:spacing w:after="0" w:line="240" w:lineRule="auto"/>
              <w:jc w:val="both"/>
              <w:rPr>
                <w:rFonts w:eastAsia="Times New Roman" w:cs="Times New Roman"/>
                <w:bCs/>
              </w:rPr>
            </w:pPr>
            <w:r w:rsidRPr="00B4607A">
              <w:rPr>
                <w:rFonts w:eastAsia="Times New Roman" w:cs="Times New Roman"/>
                <w:bCs/>
              </w:rPr>
              <w:t>Pokiaľ nie sú dostupné iné údaje, je možné využiť údaje dostupné v nemeckej databáze produktov (</w:t>
            </w:r>
            <w:proofErr w:type="spellStart"/>
            <w:r w:rsidRPr="00B4607A">
              <w:rPr>
                <w:rFonts w:eastAsia="Times New Roman" w:cs="Times New Roman"/>
                <w:bCs/>
              </w:rPr>
              <w:t>Okobaudat</w:t>
            </w:r>
            <w:proofErr w:type="spellEnd"/>
            <w:r w:rsidRPr="00B4607A">
              <w:rPr>
                <w:rFonts w:eastAsia="Times New Roman" w:cs="Times New Roman"/>
                <w:bCs/>
              </w:rPr>
              <w:t>).</w:t>
            </w:r>
          </w:p>
          <w:p w14:paraId="7DBC7CCF" w14:textId="77777777" w:rsidR="0098507D" w:rsidRPr="00B4607A" w:rsidRDefault="0098507D" w:rsidP="0098507D">
            <w:pPr>
              <w:spacing w:after="0" w:line="240" w:lineRule="auto"/>
              <w:rPr>
                <w:rFonts w:eastAsia="Times New Roman" w:cs="Times New Roman"/>
                <w:bCs/>
              </w:rPr>
            </w:pPr>
            <w:r w:rsidRPr="00B4607A">
              <w:rPr>
                <w:rFonts w:eastAsia="Times New Roman" w:cs="Times New Roman"/>
                <w:bCs/>
              </w:rPr>
              <w:t>Dokument o výpočte GWP obsahuje informácie:</w:t>
            </w:r>
          </w:p>
          <w:p w14:paraId="430D1599"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Stručný popis budovy</w:t>
            </w:r>
          </w:p>
          <w:p w14:paraId="680266EC"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 xml:space="preserve">Štát, región, zemepisná šírka a dĺžka, nadmorská výška, klimatická oblasť </w:t>
            </w:r>
          </w:p>
          <w:p w14:paraId="3F334B7E"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Typológia budovy</w:t>
            </w:r>
          </w:p>
          <w:p w14:paraId="2DE3FFDC"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Typ posúdenia</w:t>
            </w:r>
          </w:p>
          <w:p w14:paraId="1EDB61A8"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Rok posúdenia</w:t>
            </w:r>
          </w:p>
          <w:p w14:paraId="613E2F7D"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Iné relevantné informácie o celkovej podlahovej ploche</w:t>
            </w:r>
          </w:p>
          <w:p w14:paraId="29B0B6DD"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Počet podlaží</w:t>
            </w:r>
          </w:p>
          <w:p w14:paraId="7B63F7B3"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Vplyvy GWP počas životného cyklu</w:t>
            </w:r>
          </w:p>
          <w:p w14:paraId="45228FCE"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Ukladanie uhlíka v budove</w:t>
            </w:r>
          </w:p>
          <w:p w14:paraId="59F39C63" w14:textId="77777777" w:rsidR="0098507D" w:rsidRPr="00B4607A" w:rsidRDefault="0098507D" w:rsidP="0098507D">
            <w:pPr>
              <w:numPr>
                <w:ilvl w:val="0"/>
                <w:numId w:val="31"/>
              </w:numPr>
              <w:spacing w:after="0" w:line="240" w:lineRule="auto"/>
              <w:rPr>
                <w:rFonts w:eastAsia="Times New Roman" w:cs="Times New Roman"/>
                <w:bCs/>
              </w:rPr>
            </w:pPr>
            <w:r w:rsidRPr="00B4607A">
              <w:rPr>
                <w:rFonts w:eastAsia="Times New Roman" w:cs="Times New Roman"/>
                <w:bCs/>
              </w:rPr>
              <w:t xml:space="preserve">Scenáre využitia slnečného žiarenia v budove ovplyvňujúce prevádzkovú spotrebu energie </w:t>
            </w:r>
          </w:p>
          <w:p w14:paraId="72DBAF02" w14:textId="77777777" w:rsidR="0098507D" w:rsidRPr="00B4607A" w:rsidRDefault="0098507D" w:rsidP="0098507D">
            <w:pPr>
              <w:spacing w:after="0" w:line="240" w:lineRule="auto"/>
              <w:rPr>
                <w:rFonts w:eastAsia="Times New Roman" w:cs="Times New Roman"/>
                <w:bCs/>
              </w:rPr>
            </w:pPr>
            <w:r w:rsidRPr="00B4607A">
              <w:rPr>
                <w:rFonts w:eastAsia="Times New Roman" w:cs="Times New Roman"/>
                <w:bCs/>
              </w:rPr>
              <w:t>Výpočet GWP počas celoživotného cyklu sa skladá z krokov:</w:t>
            </w:r>
          </w:p>
          <w:p w14:paraId="70D5D4B0" w14:textId="77777777" w:rsidR="0098507D" w:rsidRPr="00B4607A" w:rsidRDefault="0098507D" w:rsidP="0098507D">
            <w:pPr>
              <w:numPr>
                <w:ilvl w:val="0"/>
                <w:numId w:val="32"/>
              </w:numPr>
              <w:spacing w:after="0" w:line="240" w:lineRule="auto"/>
              <w:ind w:left="321" w:hanging="284"/>
              <w:rPr>
                <w:rFonts w:eastAsia="Times New Roman" w:cs="Times New Roman"/>
                <w:bCs/>
              </w:rPr>
            </w:pPr>
            <w:r w:rsidRPr="00B4607A">
              <w:rPr>
                <w:rFonts w:eastAsia="Times New Roman" w:cs="Times New Roman"/>
                <w:bCs/>
              </w:rPr>
              <w:t>Zhromaždenie údajov o stavebných výrobkoch</w:t>
            </w:r>
          </w:p>
          <w:p w14:paraId="564D529B" w14:textId="77777777" w:rsidR="0098507D" w:rsidRPr="00B4607A" w:rsidRDefault="0098507D" w:rsidP="0098507D">
            <w:pPr>
              <w:numPr>
                <w:ilvl w:val="0"/>
                <w:numId w:val="32"/>
              </w:numPr>
              <w:spacing w:after="0" w:line="240" w:lineRule="auto"/>
              <w:ind w:left="321" w:hanging="284"/>
              <w:rPr>
                <w:rFonts w:eastAsia="Times New Roman" w:cs="Times New Roman"/>
                <w:bCs/>
              </w:rPr>
            </w:pPr>
            <w:r w:rsidRPr="00B4607A">
              <w:rPr>
                <w:rFonts w:eastAsia="Times New Roman" w:cs="Times New Roman"/>
                <w:bCs/>
              </w:rPr>
              <w:t>Zhromaždenie údajov o výstavbe</w:t>
            </w:r>
          </w:p>
          <w:p w14:paraId="6F66E916" w14:textId="77777777" w:rsidR="0098507D" w:rsidRPr="00B4607A" w:rsidRDefault="0098507D" w:rsidP="0098507D">
            <w:pPr>
              <w:numPr>
                <w:ilvl w:val="0"/>
                <w:numId w:val="32"/>
              </w:numPr>
              <w:spacing w:after="0" w:line="240" w:lineRule="auto"/>
              <w:ind w:left="321" w:hanging="284"/>
              <w:rPr>
                <w:rFonts w:eastAsia="Times New Roman" w:cs="Times New Roman"/>
                <w:bCs/>
              </w:rPr>
            </w:pPr>
            <w:r w:rsidRPr="00B4607A">
              <w:rPr>
                <w:rFonts w:eastAsia="Times New Roman" w:cs="Times New Roman"/>
                <w:bCs/>
              </w:rPr>
              <w:t>Výpočet GWP počas fázy používania stavby:</w:t>
            </w:r>
          </w:p>
          <w:p w14:paraId="5A08D698" w14:textId="77777777" w:rsidR="0098507D" w:rsidRPr="00B4607A" w:rsidRDefault="0098507D" w:rsidP="0098507D">
            <w:pPr>
              <w:spacing w:after="0" w:line="240" w:lineRule="auto"/>
              <w:rPr>
                <w:rFonts w:eastAsia="Times New Roman" w:cs="Times New Roman"/>
                <w:bCs/>
              </w:rPr>
            </w:pPr>
            <w:r w:rsidRPr="00B4607A">
              <w:rPr>
                <w:rFonts w:eastAsia="Times New Roman" w:cs="Times New Roman"/>
                <w:bCs/>
              </w:rPr>
              <w:lastRenderedPageBreak/>
              <w:t>Prevádzkové využitie energie na jednotlivé miesta spotreby energie:</w:t>
            </w:r>
          </w:p>
          <w:p w14:paraId="201D6AC0" w14:textId="77777777" w:rsidR="0098507D" w:rsidRPr="00B4607A" w:rsidRDefault="0098507D" w:rsidP="0098507D">
            <w:pPr>
              <w:numPr>
                <w:ilvl w:val="0"/>
                <w:numId w:val="30"/>
              </w:numPr>
              <w:tabs>
                <w:tab w:val="clear" w:pos="720"/>
                <w:tab w:val="num" w:pos="462"/>
              </w:tabs>
              <w:spacing w:after="0" w:line="240" w:lineRule="auto"/>
              <w:ind w:hanging="541"/>
              <w:rPr>
                <w:rFonts w:eastAsia="Times New Roman" w:cs="Times New Roman"/>
                <w:bCs/>
              </w:rPr>
            </w:pPr>
            <w:r w:rsidRPr="00B4607A">
              <w:rPr>
                <w:rFonts w:eastAsia="Times New Roman" w:cs="Times New Roman"/>
                <w:bCs/>
              </w:rPr>
              <w:t>Vykurovanie</w:t>
            </w:r>
          </w:p>
          <w:p w14:paraId="2394FFF3" w14:textId="77777777" w:rsidR="0098507D" w:rsidRPr="00B4607A" w:rsidRDefault="0098507D" w:rsidP="0098507D">
            <w:pPr>
              <w:numPr>
                <w:ilvl w:val="0"/>
                <w:numId w:val="30"/>
              </w:numPr>
              <w:tabs>
                <w:tab w:val="clear" w:pos="720"/>
                <w:tab w:val="num" w:pos="462"/>
              </w:tabs>
              <w:spacing w:after="0" w:line="240" w:lineRule="auto"/>
              <w:ind w:hanging="541"/>
              <w:rPr>
                <w:rFonts w:eastAsia="Times New Roman" w:cs="Times New Roman"/>
                <w:bCs/>
              </w:rPr>
            </w:pPr>
            <w:r w:rsidRPr="00B4607A">
              <w:rPr>
                <w:rFonts w:eastAsia="Times New Roman" w:cs="Times New Roman"/>
                <w:bCs/>
              </w:rPr>
              <w:t>Príprava teplej vody</w:t>
            </w:r>
          </w:p>
          <w:p w14:paraId="262BC999" w14:textId="77777777" w:rsidR="0098507D" w:rsidRPr="00B4607A" w:rsidRDefault="0098507D" w:rsidP="0098507D">
            <w:pPr>
              <w:numPr>
                <w:ilvl w:val="0"/>
                <w:numId w:val="30"/>
              </w:numPr>
              <w:tabs>
                <w:tab w:val="clear" w:pos="720"/>
                <w:tab w:val="num" w:pos="462"/>
              </w:tabs>
              <w:spacing w:after="0" w:line="240" w:lineRule="auto"/>
              <w:ind w:hanging="541"/>
              <w:rPr>
                <w:rFonts w:eastAsia="Times New Roman" w:cs="Times New Roman"/>
                <w:bCs/>
              </w:rPr>
            </w:pPr>
            <w:r w:rsidRPr="00B4607A">
              <w:rPr>
                <w:rFonts w:eastAsia="Times New Roman" w:cs="Times New Roman"/>
                <w:bCs/>
              </w:rPr>
              <w:t>Chladenie a vetranie</w:t>
            </w:r>
          </w:p>
          <w:p w14:paraId="78E1AE86" w14:textId="77777777" w:rsidR="0098507D" w:rsidRPr="00B4607A" w:rsidRDefault="0098507D" w:rsidP="0098507D">
            <w:pPr>
              <w:numPr>
                <w:ilvl w:val="0"/>
                <w:numId w:val="30"/>
              </w:numPr>
              <w:tabs>
                <w:tab w:val="clear" w:pos="720"/>
                <w:tab w:val="num" w:pos="462"/>
              </w:tabs>
              <w:spacing w:after="0" w:line="240" w:lineRule="auto"/>
              <w:ind w:hanging="541"/>
              <w:rPr>
                <w:rFonts w:eastAsia="Times New Roman" w:cs="Times New Roman"/>
                <w:bCs/>
              </w:rPr>
            </w:pPr>
            <w:r w:rsidRPr="00B4607A">
              <w:rPr>
                <w:rFonts w:eastAsia="Times New Roman" w:cs="Times New Roman"/>
                <w:bCs/>
              </w:rPr>
              <w:t>Osvetlenie</w:t>
            </w:r>
          </w:p>
          <w:p w14:paraId="04F13083" w14:textId="77777777" w:rsidR="0098507D" w:rsidRPr="00B4607A" w:rsidRDefault="0098507D" w:rsidP="0098507D">
            <w:pPr>
              <w:numPr>
                <w:ilvl w:val="0"/>
                <w:numId w:val="30"/>
              </w:numPr>
              <w:tabs>
                <w:tab w:val="clear" w:pos="720"/>
                <w:tab w:val="num" w:pos="462"/>
              </w:tabs>
              <w:spacing w:after="0" w:line="240" w:lineRule="auto"/>
              <w:ind w:hanging="541"/>
              <w:rPr>
                <w:rFonts w:eastAsia="Times New Roman" w:cs="Times New Roman"/>
                <w:bCs/>
              </w:rPr>
            </w:pPr>
            <w:r w:rsidRPr="00B4607A">
              <w:rPr>
                <w:rFonts w:eastAsia="Times New Roman" w:cs="Times New Roman"/>
                <w:bCs/>
              </w:rPr>
              <w:t>Iné miesta spotreby energie</w:t>
            </w:r>
          </w:p>
          <w:p w14:paraId="33DEBF5F" w14:textId="77777777" w:rsidR="0098507D" w:rsidRPr="00B4607A" w:rsidRDefault="0098507D" w:rsidP="0098507D">
            <w:pPr>
              <w:numPr>
                <w:ilvl w:val="0"/>
                <w:numId w:val="32"/>
              </w:numPr>
              <w:tabs>
                <w:tab w:val="num" w:pos="462"/>
              </w:tabs>
              <w:spacing w:after="0" w:line="240" w:lineRule="auto"/>
              <w:ind w:hanging="683"/>
              <w:rPr>
                <w:rFonts w:eastAsia="Times New Roman" w:cs="Times New Roman"/>
                <w:bCs/>
              </w:rPr>
            </w:pPr>
            <w:r w:rsidRPr="00B4607A">
              <w:rPr>
                <w:rFonts w:eastAsia="Times New Roman" w:cs="Times New Roman"/>
                <w:bCs/>
              </w:rPr>
              <w:t>Zhromaždenie údajov o ukončenej životnosti</w:t>
            </w:r>
          </w:p>
          <w:p w14:paraId="39AEA2D5" w14:textId="27026488" w:rsidR="0098507D" w:rsidRPr="005667E7" w:rsidRDefault="0098507D" w:rsidP="0098507D">
            <w:pPr>
              <w:pStyle w:val="Default"/>
              <w:rPr>
                <w:sz w:val="22"/>
                <w:szCs w:val="22"/>
              </w:rPr>
            </w:pPr>
            <w:r w:rsidRPr="00B4607A">
              <w:rPr>
                <w:rFonts w:eastAsia="Times New Roman"/>
                <w:bCs/>
                <w:sz w:val="22"/>
                <w:szCs w:val="22"/>
                <w:vertAlign w:val="superscript"/>
              </w:rPr>
              <w:t>1</w:t>
            </w:r>
            <w:r w:rsidRPr="00B4607A">
              <w:rPr>
                <w:rFonts w:eastAsia="Times New Roman"/>
                <w:bCs/>
                <w:sz w:val="22"/>
                <w:szCs w:val="22"/>
              </w:rPr>
              <w:t>) STN EN 15804 + A1 Trvalá udržateľnosť výstavby. Environmentálne vyhlásenia o produktoch. Základné pravidlá skupiny stavebných produktov.</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BA98C7C" w14:textId="513DCD21" w:rsidR="0098507D" w:rsidRPr="005667E7" w:rsidRDefault="000612C0"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327F5959" w14:textId="1A9F0A3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5A937F2D" w14:textId="5E59C8EB"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6782C500" w14:textId="77777777" w:rsidR="0098507D" w:rsidRPr="005667E7" w:rsidRDefault="0098507D" w:rsidP="0098507D">
            <w:pPr>
              <w:pStyle w:val="Default"/>
              <w:rPr>
                <w:sz w:val="22"/>
                <w:szCs w:val="22"/>
              </w:rPr>
            </w:pPr>
          </w:p>
        </w:tc>
      </w:tr>
      <w:tr w:rsidR="0098507D" w:rsidRPr="005667E7" w14:paraId="6C50C956"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684253D" w14:textId="77777777" w:rsidR="0098507D" w:rsidRPr="004C6626" w:rsidRDefault="0098507D" w:rsidP="0098507D">
            <w:pPr>
              <w:pStyle w:val="Default"/>
              <w:rPr>
                <w:b/>
                <w:sz w:val="22"/>
                <w:szCs w:val="22"/>
              </w:rPr>
            </w:pPr>
            <w:r w:rsidRPr="004C6626">
              <w:rPr>
                <w:b/>
                <w:iCs/>
                <w:sz w:val="22"/>
                <w:szCs w:val="22"/>
              </w:rPr>
              <w:t>PRÍLOHA IV</w:t>
            </w:r>
          </w:p>
        </w:tc>
        <w:tc>
          <w:tcPr>
            <w:tcW w:w="3636" w:type="dxa"/>
            <w:tcBorders>
              <w:top w:val="single" w:sz="4" w:space="0" w:color="auto"/>
              <w:left w:val="single" w:sz="4" w:space="0" w:color="auto"/>
              <w:bottom w:val="single" w:sz="4" w:space="0" w:color="auto"/>
              <w:right w:val="single" w:sz="4" w:space="0" w:color="auto"/>
            </w:tcBorders>
          </w:tcPr>
          <w:p w14:paraId="36956E1A" w14:textId="77777777" w:rsidR="0098507D" w:rsidRPr="006744EC" w:rsidRDefault="0098507D" w:rsidP="0098507D">
            <w:pPr>
              <w:autoSpaceDE w:val="0"/>
              <w:autoSpaceDN w:val="0"/>
              <w:adjustRightInd w:val="0"/>
              <w:spacing w:after="0" w:line="240" w:lineRule="auto"/>
            </w:pPr>
            <w:r w:rsidRPr="006744EC">
              <w:rPr>
                <w:b/>
                <w:bCs/>
              </w:rPr>
              <w:t>Spoločný všeobecný rámec pre určovanie stupňa inteligentnej pripravenosti budov</w:t>
            </w:r>
          </w:p>
        </w:tc>
        <w:tc>
          <w:tcPr>
            <w:tcW w:w="549" w:type="dxa"/>
            <w:tcBorders>
              <w:top w:val="single" w:sz="4" w:space="0" w:color="auto"/>
              <w:left w:val="single" w:sz="4" w:space="0" w:color="auto"/>
              <w:bottom w:val="single" w:sz="4" w:space="0" w:color="auto"/>
              <w:right w:val="single" w:sz="4" w:space="0" w:color="auto"/>
            </w:tcBorders>
          </w:tcPr>
          <w:p w14:paraId="1DADA63A" w14:textId="4AE3E435"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29CEBD30"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B3CA42A"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72D545" w14:textId="52A7995A"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06C9534" w14:textId="6BB51330"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50A4BD43"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AFD9738" w14:textId="15AB67AD"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D9F1E0D" w14:textId="77777777" w:rsidR="0098507D" w:rsidRPr="005667E7" w:rsidRDefault="0098507D" w:rsidP="0098507D">
            <w:pPr>
              <w:pStyle w:val="Default"/>
              <w:rPr>
                <w:sz w:val="22"/>
                <w:szCs w:val="22"/>
              </w:rPr>
            </w:pPr>
          </w:p>
        </w:tc>
      </w:tr>
      <w:tr w:rsidR="00CB2F7D" w:rsidRPr="005667E7" w14:paraId="0B39DA11"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248E8AB" w14:textId="77777777" w:rsidR="00CB2F7D" w:rsidRPr="00A45885" w:rsidRDefault="00CB2F7D" w:rsidP="00CB2F7D">
            <w:pPr>
              <w:pStyle w:val="Default"/>
              <w:rPr>
                <w:sz w:val="22"/>
                <w:szCs w:val="22"/>
              </w:rPr>
            </w:pPr>
            <w:r w:rsidRPr="00A45885">
              <w:rPr>
                <w:sz w:val="22"/>
                <w:szCs w:val="22"/>
              </w:rPr>
              <w:t>O:1</w:t>
            </w:r>
          </w:p>
          <w:p w14:paraId="7212CED8" w14:textId="77777777" w:rsidR="00CB2F7D" w:rsidRPr="00A45885" w:rsidRDefault="00CB2F7D" w:rsidP="00CB2F7D">
            <w:pPr>
              <w:pStyle w:val="Default"/>
              <w:jc w:val="right"/>
              <w:rPr>
                <w:sz w:val="22"/>
                <w:szCs w:val="22"/>
              </w:rPr>
            </w:pPr>
            <w:r w:rsidRPr="00A45885">
              <w:rPr>
                <w:sz w:val="22"/>
                <w:szCs w:val="22"/>
              </w:rPr>
              <w:t>V:1</w:t>
            </w:r>
          </w:p>
        </w:tc>
        <w:tc>
          <w:tcPr>
            <w:tcW w:w="3636" w:type="dxa"/>
            <w:tcBorders>
              <w:top w:val="single" w:sz="4" w:space="0" w:color="auto"/>
              <w:left w:val="single" w:sz="4" w:space="0" w:color="auto"/>
              <w:bottom w:val="single" w:sz="4" w:space="0" w:color="auto"/>
              <w:right w:val="single" w:sz="4" w:space="0" w:color="auto"/>
            </w:tcBorders>
          </w:tcPr>
          <w:p w14:paraId="569635DE" w14:textId="77777777" w:rsidR="00CB2F7D" w:rsidRPr="00A45885" w:rsidRDefault="00CB2F7D" w:rsidP="00CB2F7D">
            <w:pPr>
              <w:autoSpaceDE w:val="0"/>
              <w:autoSpaceDN w:val="0"/>
              <w:adjustRightInd w:val="0"/>
              <w:spacing w:after="0" w:line="240" w:lineRule="auto"/>
              <w:rPr>
                <w:rFonts w:cs="Times New Roman"/>
                <w:color w:val="000000"/>
              </w:rPr>
            </w:pPr>
            <w:r w:rsidRPr="005667E7">
              <w:rPr>
                <w:rFonts w:cs="Times New Roman"/>
                <w:color w:val="000000"/>
              </w:rPr>
              <w:t>Komisia vymedzí indikátor inteligentnej pripravenosti a stanoví metodiku jeho výpočtu na hodnotenie schopnosti budovy alebo jednotky budovy prispôsobiť svoju prevádzku potrebám užívateľa a sústavy a zvyšovať svoju energetickú efektívnosť a celkovú hospodárnosť.</w:t>
            </w:r>
          </w:p>
        </w:tc>
        <w:tc>
          <w:tcPr>
            <w:tcW w:w="549" w:type="dxa"/>
            <w:tcBorders>
              <w:top w:val="single" w:sz="4" w:space="0" w:color="auto"/>
              <w:left w:val="single" w:sz="4" w:space="0" w:color="auto"/>
              <w:bottom w:val="single" w:sz="4" w:space="0" w:color="auto"/>
              <w:right w:val="single" w:sz="4" w:space="0" w:color="auto"/>
            </w:tcBorders>
          </w:tcPr>
          <w:p w14:paraId="5B9D7A29" w14:textId="1FDAF65B"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4364620B"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D121017"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900493A"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B060E1C" w14:textId="258F8E1C"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1258326C" w14:textId="77777777"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C932270"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139D0E4A" w14:textId="77777777" w:rsidR="00CB2F7D" w:rsidRPr="005667E7" w:rsidRDefault="00CB2F7D" w:rsidP="00CB2F7D">
            <w:pPr>
              <w:pStyle w:val="Default"/>
              <w:rPr>
                <w:sz w:val="22"/>
                <w:szCs w:val="22"/>
              </w:rPr>
            </w:pPr>
          </w:p>
        </w:tc>
      </w:tr>
      <w:tr w:rsidR="00CB2F7D" w:rsidRPr="005667E7" w14:paraId="76D5460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56F85F5" w14:textId="77777777" w:rsidR="00CB2F7D" w:rsidRPr="00A45885" w:rsidRDefault="00CB2F7D" w:rsidP="00CB2F7D">
            <w:pPr>
              <w:pStyle w:val="Default"/>
              <w:jc w:val="right"/>
              <w:rPr>
                <w:sz w:val="22"/>
                <w:szCs w:val="22"/>
              </w:rPr>
            </w:pPr>
            <w:r w:rsidRPr="00A45885">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6272E24A" w14:textId="77777777" w:rsidR="00CB2F7D" w:rsidRPr="00A45885" w:rsidRDefault="00CB2F7D" w:rsidP="00CB2F7D">
            <w:pPr>
              <w:pStyle w:val="Default"/>
              <w:rPr>
                <w:sz w:val="22"/>
                <w:szCs w:val="22"/>
              </w:rPr>
            </w:pPr>
            <w:r w:rsidRPr="00A45885">
              <w:rPr>
                <w:sz w:val="22"/>
                <w:szCs w:val="22"/>
              </w:rPr>
              <w:t xml:space="preserve">Indikátor inteligentnej pripravenosti zahŕňa prvky týkajúce sa zvýšených úspor energie, referenčného porovnávania a flexibility, rozšírených funkcií a spôsobilostí vyplývajúcich z </w:t>
            </w:r>
            <w:r w:rsidRPr="00A45885">
              <w:rPr>
                <w:sz w:val="22"/>
                <w:szCs w:val="22"/>
              </w:rPr>
              <w:lastRenderedPageBreak/>
              <w:t>prepojenejších a inteligentných zariadení.</w:t>
            </w:r>
          </w:p>
        </w:tc>
        <w:tc>
          <w:tcPr>
            <w:tcW w:w="549" w:type="dxa"/>
            <w:tcBorders>
              <w:top w:val="single" w:sz="4" w:space="0" w:color="auto"/>
              <w:left w:val="single" w:sz="4" w:space="0" w:color="auto"/>
              <w:bottom w:val="single" w:sz="4" w:space="0" w:color="auto"/>
              <w:right w:val="single" w:sz="4" w:space="0" w:color="auto"/>
            </w:tcBorders>
          </w:tcPr>
          <w:p w14:paraId="6C602C5D" w14:textId="2E29C2FF" w:rsidR="00CB2F7D" w:rsidRPr="005667E7" w:rsidRDefault="00CB2F7D" w:rsidP="00CB2F7D">
            <w:pPr>
              <w:pStyle w:val="Default"/>
              <w:rPr>
                <w:sz w:val="22"/>
                <w:szCs w:val="22"/>
              </w:rPr>
            </w:pPr>
            <w:proofErr w:type="spellStart"/>
            <w:r w:rsidRPr="00A90316">
              <w:rPr>
                <w:sz w:val="22"/>
                <w:szCs w:val="22"/>
              </w:rPr>
              <w:lastRenderedPageBreak/>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4092D2D0"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BAE461C"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7C48420"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90DA54D" w14:textId="0256A299"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7B8B6777" w14:textId="52EBB09B" w:rsidR="00CB2F7D" w:rsidRPr="00155C26" w:rsidRDefault="00CB2F7D" w:rsidP="00CB2F7D">
            <w:pPr>
              <w:pStyle w:val="Default"/>
              <w:rPr>
                <w:sz w:val="20"/>
                <w:szCs w:val="20"/>
              </w:rPr>
            </w:pPr>
          </w:p>
        </w:tc>
        <w:tc>
          <w:tcPr>
            <w:tcW w:w="1220" w:type="dxa"/>
            <w:tcBorders>
              <w:top w:val="single" w:sz="4" w:space="0" w:color="auto"/>
              <w:left w:val="single" w:sz="4" w:space="0" w:color="auto"/>
              <w:bottom w:val="single" w:sz="4" w:space="0" w:color="auto"/>
              <w:right w:val="single" w:sz="4" w:space="0" w:color="auto"/>
            </w:tcBorders>
          </w:tcPr>
          <w:p w14:paraId="2E0D4109"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D84B309" w14:textId="77777777" w:rsidR="00CB2F7D" w:rsidRPr="005667E7" w:rsidRDefault="00CB2F7D" w:rsidP="00CB2F7D">
            <w:pPr>
              <w:pStyle w:val="Default"/>
              <w:rPr>
                <w:sz w:val="22"/>
                <w:szCs w:val="22"/>
              </w:rPr>
            </w:pPr>
          </w:p>
        </w:tc>
      </w:tr>
      <w:tr w:rsidR="00CB2F7D" w:rsidRPr="005667E7" w14:paraId="3DC058BF" w14:textId="77777777" w:rsidTr="00030DBE">
        <w:trPr>
          <w:gridAfter w:val="1"/>
          <w:wAfter w:w="69" w:type="dxa"/>
          <w:trHeight w:val="412"/>
        </w:trPr>
        <w:tc>
          <w:tcPr>
            <w:tcW w:w="675" w:type="dxa"/>
            <w:tcBorders>
              <w:top w:val="single" w:sz="4" w:space="0" w:color="auto"/>
              <w:left w:val="single" w:sz="4" w:space="0" w:color="auto"/>
              <w:bottom w:val="single" w:sz="4" w:space="0" w:color="auto"/>
              <w:right w:val="single" w:sz="4" w:space="0" w:color="auto"/>
            </w:tcBorders>
          </w:tcPr>
          <w:p w14:paraId="6EEC2147" w14:textId="77777777" w:rsidR="00CB2F7D" w:rsidRPr="00A45885" w:rsidRDefault="00CB2F7D" w:rsidP="00CB2F7D">
            <w:pPr>
              <w:pStyle w:val="Default"/>
              <w:jc w:val="right"/>
              <w:rPr>
                <w:sz w:val="22"/>
                <w:szCs w:val="22"/>
              </w:rPr>
            </w:pPr>
            <w:r w:rsidRPr="00A45885">
              <w:rPr>
                <w:sz w:val="22"/>
                <w:szCs w:val="22"/>
              </w:rPr>
              <w:t>V:3</w:t>
            </w:r>
          </w:p>
        </w:tc>
        <w:tc>
          <w:tcPr>
            <w:tcW w:w="3636" w:type="dxa"/>
            <w:tcBorders>
              <w:top w:val="single" w:sz="4" w:space="0" w:color="auto"/>
              <w:left w:val="single" w:sz="4" w:space="0" w:color="auto"/>
              <w:bottom w:val="single" w:sz="4" w:space="0" w:color="auto"/>
              <w:right w:val="single" w:sz="4" w:space="0" w:color="auto"/>
            </w:tcBorders>
          </w:tcPr>
          <w:p w14:paraId="73C59D8C" w14:textId="77777777" w:rsidR="00CB2F7D" w:rsidRPr="00A45885" w:rsidRDefault="00CB2F7D" w:rsidP="00CB2F7D">
            <w:pPr>
              <w:pStyle w:val="Default"/>
              <w:rPr>
                <w:sz w:val="22"/>
                <w:szCs w:val="22"/>
              </w:rPr>
            </w:pPr>
            <w:r w:rsidRPr="00A45885">
              <w:rPr>
                <w:sz w:val="22"/>
                <w:szCs w:val="22"/>
              </w:rPr>
              <w:t>V metodike sa zohľadnia prvky, ako je možná existencia digitálneho dvojčaťa budovy.</w:t>
            </w:r>
          </w:p>
        </w:tc>
        <w:tc>
          <w:tcPr>
            <w:tcW w:w="549" w:type="dxa"/>
            <w:tcBorders>
              <w:top w:val="single" w:sz="4" w:space="0" w:color="auto"/>
              <w:left w:val="single" w:sz="4" w:space="0" w:color="auto"/>
              <w:bottom w:val="single" w:sz="4" w:space="0" w:color="auto"/>
              <w:right w:val="single" w:sz="4" w:space="0" w:color="auto"/>
            </w:tcBorders>
          </w:tcPr>
          <w:p w14:paraId="7F39EE54" w14:textId="132A847C"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6C791110"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B907916"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0823EF2"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FB5B0CA" w14:textId="50A87570"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084C1E5C" w14:textId="3E6234A2"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B357541"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7CE0238A" w14:textId="77777777" w:rsidR="00CB2F7D" w:rsidRPr="005667E7" w:rsidRDefault="00CB2F7D" w:rsidP="00CB2F7D">
            <w:pPr>
              <w:pStyle w:val="Default"/>
              <w:rPr>
                <w:sz w:val="22"/>
                <w:szCs w:val="22"/>
              </w:rPr>
            </w:pPr>
          </w:p>
        </w:tc>
      </w:tr>
      <w:tr w:rsidR="00CB2F7D" w:rsidRPr="005667E7" w14:paraId="2C296DA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7197BB8" w14:textId="77777777" w:rsidR="00CB2F7D" w:rsidRPr="00A45885" w:rsidRDefault="00CB2F7D" w:rsidP="00CB2F7D">
            <w:pPr>
              <w:pStyle w:val="Default"/>
              <w:jc w:val="right"/>
              <w:rPr>
                <w:sz w:val="22"/>
                <w:szCs w:val="22"/>
              </w:rPr>
            </w:pPr>
            <w:r w:rsidRPr="00A45885">
              <w:rPr>
                <w:sz w:val="22"/>
                <w:szCs w:val="22"/>
              </w:rPr>
              <w:t>V:4</w:t>
            </w:r>
          </w:p>
        </w:tc>
        <w:tc>
          <w:tcPr>
            <w:tcW w:w="3636" w:type="dxa"/>
            <w:tcBorders>
              <w:top w:val="single" w:sz="4" w:space="0" w:color="auto"/>
              <w:left w:val="single" w:sz="4" w:space="0" w:color="auto"/>
              <w:bottom w:val="single" w:sz="4" w:space="0" w:color="auto"/>
              <w:right w:val="single" w:sz="4" w:space="0" w:color="auto"/>
            </w:tcBorders>
          </w:tcPr>
          <w:p w14:paraId="47ABFDA3" w14:textId="77777777" w:rsidR="00CB2F7D" w:rsidRPr="00A45885" w:rsidRDefault="00CB2F7D" w:rsidP="00CB2F7D">
            <w:pPr>
              <w:pStyle w:val="Default"/>
              <w:rPr>
                <w:sz w:val="22"/>
                <w:szCs w:val="22"/>
              </w:rPr>
            </w:pPr>
            <w:r w:rsidRPr="00A45885">
              <w:rPr>
                <w:sz w:val="22"/>
                <w:szCs w:val="22"/>
              </w:rPr>
              <w:t xml:space="preserve">V rámci metodiky sa zohľadnia prvky, ako napríklad inteligentné merače, systémy automatizácie a riadenia budov, samoregulačné zariadenia pre reguláciu vnútornej teploty vzduchu, vstavané domáce spotrebiče, nabíjacie body pre elektrické vozidlá, uskladňovanie energie a podrobné funkcie, a </w:t>
            </w:r>
            <w:proofErr w:type="spellStart"/>
            <w:r w:rsidRPr="00A45885">
              <w:rPr>
                <w:sz w:val="22"/>
                <w:szCs w:val="22"/>
              </w:rPr>
              <w:t>interoperabilita</w:t>
            </w:r>
            <w:proofErr w:type="spellEnd"/>
            <w:r w:rsidRPr="00A45885">
              <w:rPr>
                <w:sz w:val="22"/>
                <w:szCs w:val="22"/>
              </w:rPr>
              <w:t xml:space="preserve"> týchto prvkov, ako aj prínosy pre podmienky klímy vo vnútornom prostredí, energetickú efektívnosť, úrovne hospodárnosti a možnú flexibilitu.</w:t>
            </w:r>
          </w:p>
        </w:tc>
        <w:tc>
          <w:tcPr>
            <w:tcW w:w="549" w:type="dxa"/>
            <w:tcBorders>
              <w:top w:val="single" w:sz="4" w:space="0" w:color="auto"/>
              <w:left w:val="single" w:sz="4" w:space="0" w:color="auto"/>
              <w:bottom w:val="single" w:sz="4" w:space="0" w:color="auto"/>
              <w:right w:val="single" w:sz="4" w:space="0" w:color="auto"/>
            </w:tcBorders>
          </w:tcPr>
          <w:p w14:paraId="2C2E2E1B" w14:textId="61294656"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02AB9E20"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CDDDCB6"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668F69B"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3C96386" w14:textId="69AE29D2"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0FFC0AB0" w14:textId="3FBAE4CE"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332B0EB"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5AB9FCF0" w14:textId="77777777" w:rsidR="00CB2F7D" w:rsidRPr="005667E7" w:rsidRDefault="00CB2F7D" w:rsidP="00CB2F7D">
            <w:pPr>
              <w:pStyle w:val="Default"/>
              <w:rPr>
                <w:sz w:val="22"/>
                <w:szCs w:val="22"/>
              </w:rPr>
            </w:pPr>
          </w:p>
        </w:tc>
      </w:tr>
      <w:tr w:rsidR="00CB2F7D" w:rsidRPr="005667E7" w14:paraId="4CD7A88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C60CA81" w14:textId="77777777" w:rsidR="00CB2F7D" w:rsidRPr="00A45885" w:rsidRDefault="00CB2F7D" w:rsidP="00CB2F7D">
            <w:pPr>
              <w:pStyle w:val="Default"/>
              <w:rPr>
                <w:sz w:val="22"/>
                <w:szCs w:val="22"/>
              </w:rPr>
            </w:pPr>
            <w:r w:rsidRPr="00A45885">
              <w:rPr>
                <w:sz w:val="22"/>
                <w:szCs w:val="22"/>
              </w:rPr>
              <w:t>O:2</w:t>
            </w:r>
          </w:p>
        </w:tc>
        <w:tc>
          <w:tcPr>
            <w:tcW w:w="3636" w:type="dxa"/>
            <w:tcBorders>
              <w:top w:val="single" w:sz="4" w:space="0" w:color="auto"/>
              <w:left w:val="single" w:sz="4" w:space="0" w:color="auto"/>
              <w:bottom w:val="single" w:sz="4" w:space="0" w:color="auto"/>
              <w:right w:val="single" w:sz="4" w:space="0" w:color="auto"/>
            </w:tcBorders>
          </w:tcPr>
          <w:p w14:paraId="38459619" w14:textId="77777777" w:rsidR="00CB2F7D" w:rsidRPr="00A45885" w:rsidRDefault="00CB2F7D" w:rsidP="00CB2F7D">
            <w:pPr>
              <w:autoSpaceDE w:val="0"/>
              <w:autoSpaceDN w:val="0"/>
              <w:adjustRightInd w:val="0"/>
              <w:spacing w:after="0" w:line="240" w:lineRule="auto"/>
              <w:rPr>
                <w:rFonts w:cs="Times New Roman"/>
                <w:color w:val="000000"/>
              </w:rPr>
            </w:pPr>
            <w:r w:rsidRPr="00A45885">
              <w:rPr>
                <w:rFonts w:cs="Times New Roman"/>
                <w:color w:val="000000"/>
              </w:rPr>
              <w:t>Metodika sa zakladá na týchto hlavných funkciách vzťahujúcich sa na budovu a technické systémy budovy:</w:t>
            </w:r>
          </w:p>
        </w:tc>
        <w:tc>
          <w:tcPr>
            <w:tcW w:w="549" w:type="dxa"/>
            <w:tcBorders>
              <w:top w:val="single" w:sz="4" w:space="0" w:color="auto"/>
              <w:left w:val="single" w:sz="4" w:space="0" w:color="auto"/>
              <w:bottom w:val="single" w:sz="4" w:space="0" w:color="auto"/>
              <w:right w:val="single" w:sz="4" w:space="0" w:color="auto"/>
            </w:tcBorders>
          </w:tcPr>
          <w:p w14:paraId="609C11C0" w14:textId="077C416A"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5E61D654"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A683DB6"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C147038"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721ECE8" w14:textId="59874FDA"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B8A74F1" w14:textId="15307421"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39B53AB6"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789A2703" w14:textId="77777777" w:rsidR="00CB2F7D" w:rsidRPr="005667E7" w:rsidRDefault="00CB2F7D" w:rsidP="00CB2F7D">
            <w:pPr>
              <w:pStyle w:val="Default"/>
              <w:rPr>
                <w:sz w:val="22"/>
                <w:szCs w:val="22"/>
              </w:rPr>
            </w:pPr>
          </w:p>
        </w:tc>
      </w:tr>
      <w:tr w:rsidR="00CB2F7D" w:rsidRPr="005667E7" w14:paraId="114806A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86A4334" w14:textId="77777777" w:rsidR="00CB2F7D" w:rsidRPr="005667E7" w:rsidRDefault="00CB2F7D" w:rsidP="00CB2F7D">
            <w:pPr>
              <w:pStyle w:val="Default"/>
              <w:jc w:val="right"/>
              <w:rPr>
                <w:sz w:val="22"/>
                <w:szCs w:val="22"/>
              </w:rPr>
            </w:pPr>
            <w:r>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6FA0DFC7" w14:textId="77777777" w:rsidR="00CB2F7D" w:rsidRPr="00A45885" w:rsidRDefault="00CB2F7D" w:rsidP="00CB2F7D">
            <w:pPr>
              <w:autoSpaceDE w:val="0"/>
              <w:autoSpaceDN w:val="0"/>
              <w:adjustRightInd w:val="0"/>
              <w:spacing w:after="0" w:line="240" w:lineRule="auto"/>
              <w:rPr>
                <w:rFonts w:cs="Times New Roman"/>
                <w:color w:val="000000"/>
              </w:rPr>
            </w:pPr>
            <w:r w:rsidRPr="00A45885">
              <w:rPr>
                <w:rFonts w:cs="Times New Roman"/>
                <w:color w:val="000000"/>
              </w:rPr>
              <w:t>schopnosť zachovávať energetickú hospodárnosť a prevádzku budovy prostredníctvom prispôsobenia spotreby energie, napríklad využívaním energie z obnoviteľných zdrojov;</w:t>
            </w:r>
          </w:p>
        </w:tc>
        <w:tc>
          <w:tcPr>
            <w:tcW w:w="549" w:type="dxa"/>
            <w:tcBorders>
              <w:top w:val="single" w:sz="4" w:space="0" w:color="auto"/>
              <w:left w:val="single" w:sz="4" w:space="0" w:color="auto"/>
              <w:bottom w:val="single" w:sz="4" w:space="0" w:color="auto"/>
              <w:right w:val="single" w:sz="4" w:space="0" w:color="auto"/>
            </w:tcBorders>
          </w:tcPr>
          <w:p w14:paraId="09B5D6D9" w14:textId="44E62FC3"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1FFFF88F"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9EF427E"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AD6AC9F"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8A9293B" w14:textId="370F53FC"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5C9F6B43" w14:textId="05301AD6"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AE2D755"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1B6BCA99" w14:textId="77777777" w:rsidR="00CB2F7D" w:rsidRPr="005667E7" w:rsidRDefault="00CB2F7D" w:rsidP="00CB2F7D">
            <w:pPr>
              <w:pStyle w:val="Default"/>
              <w:rPr>
                <w:sz w:val="22"/>
                <w:szCs w:val="22"/>
              </w:rPr>
            </w:pPr>
          </w:p>
        </w:tc>
      </w:tr>
      <w:tr w:rsidR="00CB2F7D" w:rsidRPr="005667E7" w14:paraId="492C261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33421EB" w14:textId="77777777" w:rsidR="00CB2F7D" w:rsidRPr="005667E7" w:rsidRDefault="00CB2F7D" w:rsidP="00CB2F7D">
            <w:pPr>
              <w:pStyle w:val="Default"/>
              <w:jc w:val="right"/>
              <w:rPr>
                <w:sz w:val="22"/>
                <w:szCs w:val="22"/>
              </w:rPr>
            </w:pPr>
            <w:r>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5205E167" w14:textId="77777777" w:rsidR="00CB2F7D" w:rsidRPr="00A45885" w:rsidRDefault="00CB2F7D" w:rsidP="00CB2F7D">
            <w:pPr>
              <w:autoSpaceDE w:val="0"/>
              <w:autoSpaceDN w:val="0"/>
              <w:adjustRightInd w:val="0"/>
              <w:spacing w:after="0" w:line="240" w:lineRule="auto"/>
              <w:rPr>
                <w:rFonts w:cs="Times New Roman"/>
                <w:color w:val="000000"/>
              </w:rPr>
            </w:pPr>
            <w:r w:rsidRPr="00A45885">
              <w:rPr>
                <w:rFonts w:cs="Times New Roman"/>
                <w:color w:val="000000"/>
              </w:rPr>
              <w:t xml:space="preserve">schopnosť prispôsobovať vlastný prevádzkový režim v reakcii na potreby užívateľa a zároveň venovať náležitú pozornosť zabezpečeniu používateľskej ústretovosti, zachovávaniu podmienok zdravej </w:t>
            </w:r>
            <w:r w:rsidRPr="00A45885">
              <w:rPr>
                <w:rFonts w:cs="Times New Roman"/>
                <w:color w:val="000000"/>
              </w:rPr>
              <w:lastRenderedPageBreak/>
              <w:t>klímy vo vnútornom prostredí a schopnosti zaznamenávať spotrebu energie;</w:t>
            </w:r>
          </w:p>
        </w:tc>
        <w:tc>
          <w:tcPr>
            <w:tcW w:w="549" w:type="dxa"/>
            <w:tcBorders>
              <w:top w:val="single" w:sz="4" w:space="0" w:color="auto"/>
              <w:left w:val="single" w:sz="4" w:space="0" w:color="auto"/>
              <w:bottom w:val="single" w:sz="4" w:space="0" w:color="auto"/>
              <w:right w:val="single" w:sz="4" w:space="0" w:color="auto"/>
            </w:tcBorders>
          </w:tcPr>
          <w:p w14:paraId="46A50CA0" w14:textId="4DC324C7" w:rsidR="00CB2F7D" w:rsidRPr="005667E7" w:rsidRDefault="00CB2F7D" w:rsidP="00CB2F7D">
            <w:pPr>
              <w:pStyle w:val="Default"/>
              <w:rPr>
                <w:sz w:val="22"/>
                <w:szCs w:val="22"/>
              </w:rPr>
            </w:pPr>
            <w:proofErr w:type="spellStart"/>
            <w:r w:rsidRPr="00A90316">
              <w:rPr>
                <w:sz w:val="22"/>
                <w:szCs w:val="22"/>
              </w:rPr>
              <w:lastRenderedPageBreak/>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44E238A8"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5A45967"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D068C1F"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F3A7AF1" w14:textId="6215B2B3"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018B6F28" w14:textId="1A793D6F"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D3411E5"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319F5928" w14:textId="77777777" w:rsidR="00CB2F7D" w:rsidRPr="005667E7" w:rsidRDefault="00CB2F7D" w:rsidP="00CB2F7D">
            <w:pPr>
              <w:pStyle w:val="Default"/>
              <w:rPr>
                <w:sz w:val="22"/>
                <w:szCs w:val="22"/>
              </w:rPr>
            </w:pPr>
          </w:p>
        </w:tc>
      </w:tr>
      <w:tr w:rsidR="00CB2F7D" w:rsidRPr="005667E7" w14:paraId="2A0C431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DBE93BB" w14:textId="77777777" w:rsidR="00CB2F7D" w:rsidRPr="005667E7" w:rsidRDefault="00CB2F7D" w:rsidP="00CB2F7D">
            <w:pPr>
              <w:pStyle w:val="Default"/>
              <w:jc w:val="right"/>
              <w:rPr>
                <w:sz w:val="22"/>
                <w:szCs w:val="22"/>
              </w:rPr>
            </w:pPr>
            <w:r>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53363012" w14:textId="77777777" w:rsidR="00CB2F7D" w:rsidRPr="00A45885" w:rsidRDefault="00CB2F7D" w:rsidP="00CB2F7D">
            <w:pPr>
              <w:autoSpaceDE w:val="0"/>
              <w:autoSpaceDN w:val="0"/>
              <w:adjustRightInd w:val="0"/>
              <w:spacing w:after="0" w:line="240" w:lineRule="auto"/>
              <w:rPr>
                <w:rFonts w:cs="Times New Roman"/>
                <w:color w:val="000000"/>
              </w:rPr>
            </w:pPr>
            <w:r w:rsidRPr="00A45885">
              <w:rPr>
                <w:rFonts w:cs="Times New Roman"/>
                <w:color w:val="000000"/>
              </w:rPr>
              <w:t>flexibilita celkového dopytu budovy po energii vrátane jej schopnosti umožniť účasť na aktívnej a pasívnej, ako aj implicitnej aj explicitnej reakcii na strane dopytu prostredníctvom jej uskladňovania energie a uvoľňovania energie späť do sústavy, napríklad prostredníctvom flexibility a schopnosti presúvať zaťaženie, a</w:t>
            </w:r>
          </w:p>
        </w:tc>
        <w:tc>
          <w:tcPr>
            <w:tcW w:w="549" w:type="dxa"/>
            <w:tcBorders>
              <w:top w:val="single" w:sz="4" w:space="0" w:color="auto"/>
              <w:left w:val="single" w:sz="4" w:space="0" w:color="auto"/>
              <w:bottom w:val="single" w:sz="4" w:space="0" w:color="auto"/>
              <w:right w:val="single" w:sz="4" w:space="0" w:color="auto"/>
            </w:tcBorders>
          </w:tcPr>
          <w:p w14:paraId="60DEF2C9" w14:textId="5266D76F"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6414F776"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3666008"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97ED78A"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21FB1A8" w14:textId="75757A28"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44EF62C8" w14:textId="268A27FF"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2EAD6A19"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DCC19F2" w14:textId="77777777" w:rsidR="00CB2F7D" w:rsidRPr="005667E7" w:rsidRDefault="00CB2F7D" w:rsidP="00CB2F7D">
            <w:pPr>
              <w:pStyle w:val="Default"/>
              <w:rPr>
                <w:sz w:val="22"/>
                <w:szCs w:val="22"/>
              </w:rPr>
            </w:pPr>
          </w:p>
        </w:tc>
      </w:tr>
      <w:tr w:rsidR="00CB2F7D" w:rsidRPr="005667E7" w14:paraId="7CB62B6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3768B98" w14:textId="77777777" w:rsidR="00CB2F7D" w:rsidRPr="005667E7" w:rsidRDefault="00CB2F7D" w:rsidP="00CB2F7D">
            <w:pPr>
              <w:pStyle w:val="Default"/>
              <w:jc w:val="right"/>
              <w:rPr>
                <w:sz w:val="22"/>
                <w:szCs w:val="22"/>
              </w:rPr>
            </w:pPr>
            <w:r>
              <w:rPr>
                <w:sz w:val="22"/>
                <w:szCs w:val="22"/>
              </w:rPr>
              <w:t>P:d</w:t>
            </w:r>
          </w:p>
        </w:tc>
        <w:tc>
          <w:tcPr>
            <w:tcW w:w="3636" w:type="dxa"/>
            <w:tcBorders>
              <w:top w:val="single" w:sz="4" w:space="0" w:color="auto"/>
              <w:left w:val="single" w:sz="4" w:space="0" w:color="auto"/>
              <w:bottom w:val="single" w:sz="4" w:space="0" w:color="auto"/>
              <w:right w:val="single" w:sz="4" w:space="0" w:color="auto"/>
            </w:tcBorders>
          </w:tcPr>
          <w:p w14:paraId="65D60F92" w14:textId="77777777" w:rsidR="00CB2F7D" w:rsidRPr="00A45885" w:rsidRDefault="00CB2F7D" w:rsidP="00CB2F7D">
            <w:pPr>
              <w:autoSpaceDE w:val="0"/>
              <w:autoSpaceDN w:val="0"/>
              <w:adjustRightInd w:val="0"/>
              <w:spacing w:after="0" w:line="240" w:lineRule="auto"/>
              <w:rPr>
                <w:rFonts w:cs="Times New Roman"/>
                <w:color w:val="000000"/>
              </w:rPr>
            </w:pPr>
            <w:r w:rsidRPr="00A45885">
              <w:rPr>
                <w:rFonts w:cs="Times New Roman"/>
                <w:color w:val="000000"/>
              </w:rPr>
              <w:t>schopnosť zlepšiť svoju energetickú efektívnosť a celkovú hospodárnosť využívaním energeticky úsporných technológií.</w:t>
            </w:r>
          </w:p>
        </w:tc>
        <w:tc>
          <w:tcPr>
            <w:tcW w:w="549" w:type="dxa"/>
            <w:tcBorders>
              <w:top w:val="single" w:sz="4" w:space="0" w:color="auto"/>
              <w:left w:val="single" w:sz="4" w:space="0" w:color="auto"/>
              <w:bottom w:val="single" w:sz="4" w:space="0" w:color="auto"/>
              <w:right w:val="single" w:sz="4" w:space="0" w:color="auto"/>
            </w:tcBorders>
          </w:tcPr>
          <w:p w14:paraId="60204D92" w14:textId="4E63A1CD"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524CCBB4"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72FA748"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A316EC4"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5732779" w14:textId="36DC3769"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DBE37BA" w14:textId="66B7DDE2"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356CD48E"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2B231A56" w14:textId="77777777" w:rsidR="00CB2F7D" w:rsidRPr="005667E7" w:rsidRDefault="00CB2F7D" w:rsidP="00CB2F7D">
            <w:pPr>
              <w:pStyle w:val="Default"/>
              <w:rPr>
                <w:sz w:val="22"/>
                <w:szCs w:val="22"/>
              </w:rPr>
            </w:pPr>
          </w:p>
        </w:tc>
      </w:tr>
      <w:tr w:rsidR="00CB2F7D" w:rsidRPr="005667E7" w14:paraId="38C6C21D" w14:textId="77777777" w:rsidTr="00030DBE">
        <w:trPr>
          <w:gridAfter w:val="1"/>
          <w:wAfter w:w="69" w:type="dxa"/>
          <w:trHeight w:val="334"/>
        </w:trPr>
        <w:tc>
          <w:tcPr>
            <w:tcW w:w="675" w:type="dxa"/>
            <w:tcBorders>
              <w:top w:val="single" w:sz="4" w:space="0" w:color="auto"/>
              <w:left w:val="single" w:sz="4" w:space="0" w:color="auto"/>
              <w:bottom w:val="single" w:sz="4" w:space="0" w:color="auto"/>
              <w:right w:val="single" w:sz="4" w:space="0" w:color="auto"/>
            </w:tcBorders>
          </w:tcPr>
          <w:p w14:paraId="73AC30A3" w14:textId="77777777" w:rsidR="00CB2F7D" w:rsidRPr="005667E7" w:rsidRDefault="00CB2F7D" w:rsidP="00CB2F7D">
            <w:pPr>
              <w:pStyle w:val="Default"/>
              <w:rPr>
                <w:sz w:val="22"/>
                <w:szCs w:val="22"/>
              </w:rPr>
            </w:pPr>
            <w:r>
              <w:rPr>
                <w:sz w:val="22"/>
                <w:szCs w:val="22"/>
              </w:rPr>
              <w:t>O:3</w:t>
            </w:r>
          </w:p>
        </w:tc>
        <w:tc>
          <w:tcPr>
            <w:tcW w:w="3636" w:type="dxa"/>
            <w:tcBorders>
              <w:top w:val="single" w:sz="4" w:space="0" w:color="auto"/>
              <w:left w:val="single" w:sz="4" w:space="0" w:color="auto"/>
              <w:bottom w:val="single" w:sz="4" w:space="0" w:color="auto"/>
              <w:right w:val="single" w:sz="4" w:space="0" w:color="auto"/>
            </w:tcBorders>
          </w:tcPr>
          <w:p w14:paraId="2FD2C0CC" w14:textId="77777777" w:rsidR="00CB2F7D" w:rsidRPr="006744EC" w:rsidRDefault="00CB2F7D" w:rsidP="00CB2F7D">
            <w:pPr>
              <w:autoSpaceDE w:val="0"/>
              <w:autoSpaceDN w:val="0"/>
              <w:adjustRightInd w:val="0"/>
              <w:spacing w:after="0" w:line="240" w:lineRule="auto"/>
              <w:rPr>
                <w:rFonts w:cs="Times New Roman"/>
                <w:color w:val="000000"/>
              </w:rPr>
            </w:pPr>
            <w:r w:rsidRPr="006744EC">
              <w:rPr>
                <w:rFonts w:cs="Times New Roman"/>
                <w:color w:val="000000"/>
              </w:rPr>
              <w:t>Metodika môže ďalej zohľadňovať:</w:t>
            </w:r>
          </w:p>
        </w:tc>
        <w:tc>
          <w:tcPr>
            <w:tcW w:w="549" w:type="dxa"/>
            <w:tcBorders>
              <w:top w:val="single" w:sz="4" w:space="0" w:color="auto"/>
              <w:left w:val="single" w:sz="4" w:space="0" w:color="auto"/>
              <w:bottom w:val="single" w:sz="4" w:space="0" w:color="auto"/>
              <w:right w:val="single" w:sz="4" w:space="0" w:color="auto"/>
            </w:tcBorders>
          </w:tcPr>
          <w:p w14:paraId="433B1505" w14:textId="5F432590"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4CA24286"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7DEE321"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CBC114E"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5F0862C" w14:textId="77777777"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17581F9A" w14:textId="77777777"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2AC113B7"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C1E12DF" w14:textId="77777777" w:rsidR="00CB2F7D" w:rsidRPr="005667E7" w:rsidRDefault="00CB2F7D" w:rsidP="00CB2F7D">
            <w:pPr>
              <w:pStyle w:val="Default"/>
              <w:rPr>
                <w:sz w:val="22"/>
                <w:szCs w:val="22"/>
              </w:rPr>
            </w:pPr>
          </w:p>
        </w:tc>
      </w:tr>
      <w:tr w:rsidR="00CB2F7D" w:rsidRPr="005667E7" w14:paraId="0D14C6E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C11A8DA" w14:textId="77777777" w:rsidR="00CB2F7D" w:rsidRPr="00A45885" w:rsidRDefault="00CB2F7D" w:rsidP="00CB2F7D">
            <w:pPr>
              <w:pStyle w:val="Default"/>
              <w:jc w:val="right"/>
              <w:rPr>
                <w:sz w:val="22"/>
                <w:szCs w:val="22"/>
              </w:rPr>
            </w:pPr>
            <w:r w:rsidRPr="00A45885">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0C8796A1" w14:textId="77777777" w:rsidR="00CB2F7D" w:rsidRPr="006744EC" w:rsidRDefault="00CB2F7D" w:rsidP="00CB2F7D">
            <w:pPr>
              <w:autoSpaceDE w:val="0"/>
              <w:autoSpaceDN w:val="0"/>
              <w:adjustRightInd w:val="0"/>
              <w:spacing w:after="0" w:line="240" w:lineRule="auto"/>
              <w:rPr>
                <w:rFonts w:cs="Times New Roman"/>
                <w:color w:val="000000"/>
              </w:rPr>
            </w:pPr>
            <w:proofErr w:type="spellStart"/>
            <w:r w:rsidRPr="006744EC">
              <w:rPr>
                <w:rFonts w:cs="Times New Roman"/>
                <w:color w:val="000000"/>
              </w:rPr>
              <w:t>interoperabilitu</w:t>
            </w:r>
            <w:proofErr w:type="spellEnd"/>
            <w:r w:rsidRPr="006744EC">
              <w:rPr>
                <w:rFonts w:cs="Times New Roman"/>
                <w:color w:val="000000"/>
              </w:rPr>
              <w:t xml:space="preserve"> medzi systémami (inteligentné merače, systémy automatizácie a riadenia budov, vstavané domáce spotrebiče, samoregulačné zariadenia pre reguláciu vnútornej teploty vzduchu v budove a senzory kvality vnútorného vzduchu a vetrania) a</w:t>
            </w:r>
          </w:p>
        </w:tc>
        <w:tc>
          <w:tcPr>
            <w:tcW w:w="549" w:type="dxa"/>
            <w:tcBorders>
              <w:top w:val="single" w:sz="4" w:space="0" w:color="auto"/>
              <w:left w:val="single" w:sz="4" w:space="0" w:color="auto"/>
              <w:bottom w:val="single" w:sz="4" w:space="0" w:color="auto"/>
              <w:right w:val="single" w:sz="4" w:space="0" w:color="auto"/>
            </w:tcBorders>
          </w:tcPr>
          <w:p w14:paraId="48AA5363" w14:textId="2E04FB53"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494DDFF2"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B951EBB"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2C8C147"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AAB965C" w14:textId="77777777"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03B431E6" w14:textId="77777777"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32EAFC4D"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7BDDF534" w14:textId="77777777" w:rsidR="00CB2F7D" w:rsidRPr="005667E7" w:rsidRDefault="00CB2F7D" w:rsidP="00CB2F7D">
            <w:pPr>
              <w:pStyle w:val="Default"/>
              <w:rPr>
                <w:sz w:val="22"/>
                <w:szCs w:val="22"/>
              </w:rPr>
            </w:pPr>
          </w:p>
        </w:tc>
      </w:tr>
      <w:tr w:rsidR="00CB2F7D" w:rsidRPr="005667E7" w14:paraId="76CDA76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1202F76" w14:textId="77777777" w:rsidR="00CB2F7D" w:rsidRPr="00A45885" w:rsidRDefault="00CB2F7D" w:rsidP="00CB2F7D">
            <w:pPr>
              <w:pStyle w:val="Default"/>
              <w:jc w:val="right"/>
              <w:rPr>
                <w:sz w:val="22"/>
                <w:szCs w:val="22"/>
              </w:rPr>
            </w:pPr>
            <w:r w:rsidRPr="00A45885">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7AC9B900" w14:textId="77777777" w:rsidR="00CB2F7D" w:rsidRDefault="00CB2F7D" w:rsidP="00CB2F7D">
            <w:pPr>
              <w:autoSpaceDE w:val="0"/>
              <w:autoSpaceDN w:val="0"/>
              <w:adjustRightInd w:val="0"/>
              <w:spacing w:after="0" w:line="240" w:lineRule="auto"/>
              <w:rPr>
                <w:rFonts w:cs="Times New Roman"/>
                <w:color w:val="000000"/>
              </w:rPr>
            </w:pPr>
            <w:r w:rsidRPr="00A45885">
              <w:rPr>
                <w:rFonts w:cs="Times New Roman"/>
                <w:color w:val="000000"/>
              </w:rPr>
              <w:t xml:space="preserve">pozitívny vplyv existujúcich komunikačných sietí, najmä existencia vysokorýchlostnej fyzickej infraštruktúry v budovách, ako napríklad dobrovoľné označenie „širokopásmové pripojenie“, a existencia prístupového bodu pre budovy s viacerými bytovými jednotkami budovy v súlade s </w:t>
            </w:r>
            <w:r w:rsidRPr="00A45885">
              <w:rPr>
                <w:rFonts w:cs="Times New Roman"/>
                <w:color w:val="000000"/>
              </w:rPr>
              <w:lastRenderedPageBreak/>
              <w:t>článkom 8 smernice Európskeho parlamentu a Rady 2014/61/EÚ (1).</w:t>
            </w:r>
          </w:p>
          <w:p w14:paraId="27CB2E03" w14:textId="77777777" w:rsidR="00CB2F7D" w:rsidRDefault="00CB2F7D" w:rsidP="00CB2F7D">
            <w:pPr>
              <w:autoSpaceDE w:val="0"/>
              <w:autoSpaceDN w:val="0"/>
              <w:adjustRightInd w:val="0"/>
              <w:spacing w:after="0" w:line="240" w:lineRule="auto"/>
              <w:rPr>
                <w:rFonts w:cs="Times New Roman"/>
                <w:color w:val="000000"/>
              </w:rPr>
            </w:pPr>
          </w:p>
          <w:p w14:paraId="38B0EA0E" w14:textId="77777777" w:rsidR="00CB2F7D" w:rsidRPr="00A45885" w:rsidRDefault="00CB2F7D" w:rsidP="00CB2F7D">
            <w:pPr>
              <w:autoSpaceDE w:val="0"/>
              <w:autoSpaceDN w:val="0"/>
              <w:adjustRightInd w:val="0"/>
              <w:spacing w:after="0" w:line="240" w:lineRule="auto"/>
              <w:rPr>
                <w:rFonts w:cs="Times New Roman"/>
                <w:i/>
                <w:color w:val="000000"/>
              </w:rPr>
            </w:pPr>
            <w:r w:rsidRPr="00A45885">
              <w:rPr>
                <w:rFonts w:cs="Times New Roman"/>
                <w:i/>
                <w:color w:val="000000"/>
              </w:rPr>
              <w:t>Poznámka:</w:t>
            </w:r>
          </w:p>
          <w:p w14:paraId="760FE111" w14:textId="77777777" w:rsidR="00CB2F7D" w:rsidRPr="00A45885" w:rsidRDefault="00CB2F7D" w:rsidP="00CB2F7D">
            <w:pPr>
              <w:autoSpaceDE w:val="0"/>
              <w:autoSpaceDN w:val="0"/>
              <w:adjustRightInd w:val="0"/>
              <w:spacing w:after="0" w:line="240" w:lineRule="auto"/>
              <w:rPr>
                <w:rFonts w:ascii="EUAlbertina" w:hAnsi="EUAlbertina" w:cs="EUAlbertina"/>
                <w:color w:val="000000"/>
                <w:sz w:val="17"/>
                <w:szCs w:val="17"/>
              </w:rPr>
            </w:pPr>
            <w:r w:rsidRPr="00A45885">
              <w:rPr>
                <w:rFonts w:cs="Times New Roman"/>
                <w:color w:val="000000"/>
              </w:rPr>
              <w:t>Smernica Európskeho parlamentu a Rady 2014/61/EÚ z 15. mája 2014 o opatreniach na zníženie nákladov na zavedenie vysokorýchlostných elektronických komunikačných sietí (Ú. v. EÚ L 155, 23.5.2014, s. 1).</w:t>
            </w:r>
          </w:p>
        </w:tc>
        <w:tc>
          <w:tcPr>
            <w:tcW w:w="549" w:type="dxa"/>
            <w:tcBorders>
              <w:top w:val="single" w:sz="4" w:space="0" w:color="auto"/>
              <w:left w:val="single" w:sz="4" w:space="0" w:color="auto"/>
              <w:bottom w:val="single" w:sz="4" w:space="0" w:color="auto"/>
              <w:right w:val="single" w:sz="4" w:space="0" w:color="auto"/>
            </w:tcBorders>
          </w:tcPr>
          <w:p w14:paraId="5A3A3C0A" w14:textId="102A7C37" w:rsidR="00CB2F7D" w:rsidRPr="005667E7" w:rsidRDefault="00CB2F7D" w:rsidP="00CB2F7D">
            <w:pPr>
              <w:pStyle w:val="Default"/>
              <w:rPr>
                <w:sz w:val="22"/>
                <w:szCs w:val="22"/>
              </w:rPr>
            </w:pPr>
            <w:proofErr w:type="spellStart"/>
            <w:r w:rsidRPr="00A90316">
              <w:rPr>
                <w:sz w:val="22"/>
                <w:szCs w:val="22"/>
              </w:rPr>
              <w:lastRenderedPageBreak/>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071E3702"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D31065E"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CCE184B"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986CE6A" w14:textId="77777777"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3A971D3" w14:textId="77777777"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7680AA21"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10BA535" w14:textId="77777777" w:rsidR="00CB2F7D" w:rsidRPr="005667E7" w:rsidRDefault="00CB2F7D" w:rsidP="00CB2F7D">
            <w:pPr>
              <w:pStyle w:val="Default"/>
              <w:rPr>
                <w:sz w:val="22"/>
                <w:szCs w:val="22"/>
              </w:rPr>
            </w:pPr>
          </w:p>
        </w:tc>
      </w:tr>
      <w:tr w:rsidR="00CB2F7D" w:rsidRPr="005667E7" w14:paraId="7625358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A9C5A16" w14:textId="77777777" w:rsidR="00CB2F7D" w:rsidRPr="005667E7" w:rsidRDefault="00CB2F7D" w:rsidP="00CB2F7D">
            <w:pPr>
              <w:pStyle w:val="Default"/>
              <w:rPr>
                <w:sz w:val="22"/>
                <w:szCs w:val="22"/>
              </w:rPr>
            </w:pPr>
            <w:r>
              <w:rPr>
                <w:sz w:val="22"/>
                <w:szCs w:val="22"/>
              </w:rPr>
              <w:t>O:4</w:t>
            </w:r>
          </w:p>
        </w:tc>
        <w:tc>
          <w:tcPr>
            <w:tcW w:w="3636" w:type="dxa"/>
            <w:tcBorders>
              <w:top w:val="single" w:sz="4" w:space="0" w:color="auto"/>
              <w:left w:val="single" w:sz="4" w:space="0" w:color="auto"/>
              <w:bottom w:val="single" w:sz="4" w:space="0" w:color="auto"/>
              <w:right w:val="single" w:sz="4" w:space="0" w:color="auto"/>
            </w:tcBorders>
          </w:tcPr>
          <w:p w14:paraId="6B38CA0B" w14:textId="77777777" w:rsidR="00CB2F7D" w:rsidRPr="00A45885" w:rsidRDefault="00CB2F7D" w:rsidP="00CB2F7D">
            <w:pPr>
              <w:autoSpaceDE w:val="0"/>
              <w:autoSpaceDN w:val="0"/>
              <w:adjustRightInd w:val="0"/>
              <w:spacing w:after="0" w:line="240" w:lineRule="auto"/>
              <w:rPr>
                <w:rFonts w:cs="Times New Roman"/>
                <w:color w:val="000000"/>
              </w:rPr>
            </w:pPr>
            <w:r w:rsidRPr="00A45885">
              <w:rPr>
                <w:rFonts w:cs="Times New Roman"/>
                <w:color w:val="000000"/>
              </w:rPr>
              <w:t>Metodika nesmie mať negatívny vplyv na existujúce národné systémy certifikácie energetickej hospodárnosti a musí sa zakladať na súvisiacich iniciatívach na vnútroštátnej úrovni, pričom sa v nej zohľadní zásada vlastníctva užívateľa, ochrany údajov, súkromia a bezpečnosti, a to v súlade s príslušnými právnymi predpismi Únie v oblasti ochrany údajov a súkromia a najlepšími dostupnými technikami kybernetickej bezpečnosti.</w:t>
            </w:r>
          </w:p>
        </w:tc>
        <w:tc>
          <w:tcPr>
            <w:tcW w:w="549" w:type="dxa"/>
            <w:tcBorders>
              <w:top w:val="single" w:sz="4" w:space="0" w:color="auto"/>
              <w:left w:val="single" w:sz="4" w:space="0" w:color="auto"/>
              <w:bottom w:val="single" w:sz="4" w:space="0" w:color="auto"/>
              <w:right w:val="single" w:sz="4" w:space="0" w:color="auto"/>
            </w:tcBorders>
          </w:tcPr>
          <w:p w14:paraId="7CABEFD8" w14:textId="48EC1462"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6B1D2861"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8A2F544"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EA81E6C"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2A40495" w14:textId="420FE6D2"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3950789C" w14:textId="0EF56EDE"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F2FC027"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5EB7CF2" w14:textId="77777777" w:rsidR="00CB2F7D" w:rsidRPr="005667E7" w:rsidRDefault="00CB2F7D" w:rsidP="00CB2F7D">
            <w:pPr>
              <w:pStyle w:val="Default"/>
              <w:rPr>
                <w:sz w:val="22"/>
                <w:szCs w:val="22"/>
              </w:rPr>
            </w:pPr>
          </w:p>
        </w:tc>
      </w:tr>
      <w:tr w:rsidR="00CB2F7D" w:rsidRPr="005667E7" w14:paraId="08470A8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C82EE7C" w14:textId="77777777" w:rsidR="00CB2F7D" w:rsidRPr="005667E7" w:rsidRDefault="00CB2F7D" w:rsidP="00CB2F7D">
            <w:pPr>
              <w:pStyle w:val="Default"/>
              <w:rPr>
                <w:sz w:val="22"/>
                <w:szCs w:val="22"/>
              </w:rPr>
            </w:pPr>
            <w:r>
              <w:rPr>
                <w:sz w:val="22"/>
                <w:szCs w:val="22"/>
              </w:rPr>
              <w:t>O:5</w:t>
            </w:r>
          </w:p>
        </w:tc>
        <w:tc>
          <w:tcPr>
            <w:tcW w:w="3636" w:type="dxa"/>
            <w:tcBorders>
              <w:top w:val="single" w:sz="4" w:space="0" w:color="auto"/>
              <w:left w:val="single" w:sz="4" w:space="0" w:color="auto"/>
              <w:bottom w:val="single" w:sz="4" w:space="0" w:color="auto"/>
              <w:right w:val="single" w:sz="4" w:space="0" w:color="auto"/>
            </w:tcBorders>
          </w:tcPr>
          <w:p w14:paraId="1603C352" w14:textId="77777777" w:rsidR="00CB2F7D" w:rsidRPr="00A45885" w:rsidRDefault="00CB2F7D" w:rsidP="00CB2F7D">
            <w:pPr>
              <w:autoSpaceDE w:val="0"/>
              <w:autoSpaceDN w:val="0"/>
              <w:adjustRightInd w:val="0"/>
              <w:spacing w:after="0" w:line="240" w:lineRule="auto"/>
              <w:rPr>
                <w:rFonts w:cs="Times New Roman"/>
                <w:color w:val="000000"/>
              </w:rPr>
            </w:pPr>
            <w:r w:rsidRPr="00A45885">
              <w:rPr>
                <w:rFonts w:cs="Times New Roman"/>
                <w:color w:val="000000"/>
              </w:rPr>
              <w:t xml:space="preserve">Metodika stanoví najvhodnejší formát parametra indikátora inteligentnej pripravenosti a musí byť jednoduchá, transparentná a ľahko zrozumiteľná pre spotrebiteľov, vlastníkov, investorov a účastníkov trhu reagujúcich na dopyt. </w:t>
            </w:r>
          </w:p>
        </w:tc>
        <w:tc>
          <w:tcPr>
            <w:tcW w:w="549" w:type="dxa"/>
            <w:tcBorders>
              <w:top w:val="single" w:sz="4" w:space="0" w:color="auto"/>
              <w:left w:val="single" w:sz="4" w:space="0" w:color="auto"/>
              <w:bottom w:val="single" w:sz="4" w:space="0" w:color="auto"/>
              <w:right w:val="single" w:sz="4" w:space="0" w:color="auto"/>
            </w:tcBorders>
          </w:tcPr>
          <w:p w14:paraId="2968E414" w14:textId="23D6DB9B" w:rsidR="00CB2F7D" w:rsidRPr="005667E7" w:rsidRDefault="00CB2F7D" w:rsidP="00CB2F7D">
            <w:pPr>
              <w:pStyle w:val="Default"/>
              <w:rPr>
                <w:sz w:val="22"/>
                <w:szCs w:val="22"/>
              </w:rPr>
            </w:pPr>
            <w:proofErr w:type="spellStart"/>
            <w:r w:rsidRPr="00A90316">
              <w:rPr>
                <w:sz w:val="22"/>
                <w:szCs w:val="22"/>
              </w:rPr>
              <w:t>n.a</w:t>
            </w:r>
            <w:proofErr w:type="spellEnd"/>
            <w:r w:rsidRPr="00A90316">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38028B17"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49EB132"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7009BB6"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D627913" w14:textId="1105166A" w:rsidR="00CB2F7D" w:rsidRPr="005667E7" w:rsidRDefault="00CB2F7D" w:rsidP="00CB2F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5CB8D37" w14:textId="290C4A71" w:rsidR="00CB2F7D" w:rsidRPr="005667E7" w:rsidRDefault="00CB2F7D" w:rsidP="00CB2F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4CF5637A" w14:textId="77777777" w:rsidR="00CB2F7D" w:rsidRPr="005667E7" w:rsidRDefault="00CB2F7D" w:rsidP="00CB2F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7CF619C1" w14:textId="77777777" w:rsidR="00CB2F7D" w:rsidRPr="005667E7" w:rsidRDefault="00CB2F7D" w:rsidP="00CB2F7D">
            <w:pPr>
              <w:pStyle w:val="Default"/>
              <w:rPr>
                <w:sz w:val="22"/>
                <w:szCs w:val="22"/>
              </w:rPr>
            </w:pPr>
          </w:p>
        </w:tc>
      </w:tr>
      <w:tr w:rsidR="0098507D" w:rsidRPr="005667E7" w14:paraId="461EA9E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86BE258" w14:textId="77777777" w:rsidR="0098507D" w:rsidRPr="005A7BBF" w:rsidRDefault="0098507D" w:rsidP="0098507D">
            <w:pPr>
              <w:pStyle w:val="Default"/>
              <w:rPr>
                <w:b/>
                <w:sz w:val="22"/>
                <w:szCs w:val="22"/>
              </w:rPr>
            </w:pPr>
            <w:r w:rsidRPr="005A7BBF">
              <w:rPr>
                <w:b/>
                <w:iCs/>
                <w:sz w:val="22"/>
                <w:szCs w:val="22"/>
              </w:rPr>
              <w:t>PRÍLOHA V</w:t>
            </w:r>
          </w:p>
        </w:tc>
        <w:tc>
          <w:tcPr>
            <w:tcW w:w="3636" w:type="dxa"/>
            <w:tcBorders>
              <w:top w:val="single" w:sz="4" w:space="0" w:color="auto"/>
              <w:left w:val="single" w:sz="4" w:space="0" w:color="auto"/>
              <w:bottom w:val="single" w:sz="4" w:space="0" w:color="auto"/>
              <w:right w:val="single" w:sz="4" w:space="0" w:color="auto"/>
            </w:tcBorders>
            <w:shd w:val="clear" w:color="auto" w:fill="auto"/>
          </w:tcPr>
          <w:p w14:paraId="4DD702C4" w14:textId="77777777" w:rsidR="0098507D" w:rsidRPr="00AB2809" w:rsidRDefault="0098507D" w:rsidP="0098507D">
            <w:pPr>
              <w:autoSpaceDE w:val="0"/>
              <w:autoSpaceDN w:val="0"/>
              <w:adjustRightInd w:val="0"/>
              <w:spacing w:after="0" w:line="240" w:lineRule="auto"/>
              <w:rPr>
                <w:rFonts w:cs="Times New Roman"/>
                <w:color w:val="000000"/>
              </w:rPr>
            </w:pPr>
            <w:r w:rsidRPr="00AB2809">
              <w:rPr>
                <w:rFonts w:cs="Times New Roman"/>
                <w:b/>
                <w:bCs/>
                <w:color w:val="000000"/>
              </w:rPr>
              <w:t>Vzor energetických certifikátov</w:t>
            </w:r>
          </w:p>
          <w:p w14:paraId="4C91E6E7" w14:textId="77777777" w:rsidR="0098507D" w:rsidRPr="00A45885" w:rsidRDefault="0098507D" w:rsidP="0098507D">
            <w:pPr>
              <w:pStyle w:val="Default"/>
              <w:rPr>
                <w:sz w:val="22"/>
                <w:szCs w:val="22"/>
              </w:rPr>
            </w:pPr>
            <w:r w:rsidRPr="00AB2809">
              <w:rPr>
                <w:b/>
                <w:bCs/>
                <w:sz w:val="22"/>
                <w:szCs w:val="22"/>
              </w:rPr>
              <w:t>(uvedený v článku 19)</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1454139F" w14:textId="4753402B"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78817D38" w14:textId="5FD189F6" w:rsidR="0098507D" w:rsidRPr="005300E3" w:rsidRDefault="0098507D" w:rsidP="0098507D">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ADD1F8" w14:textId="04A68221" w:rsidR="0098507D" w:rsidRPr="004B331A" w:rsidRDefault="0098507D" w:rsidP="0098507D">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5CDE0E"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ABF7317"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3DAEEF14" w14:textId="2284E0DA"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B16B52B" w14:textId="23B9BAA8"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313129D5" w14:textId="77777777" w:rsidR="0098507D" w:rsidRPr="005667E7" w:rsidRDefault="0098507D" w:rsidP="0098507D">
            <w:pPr>
              <w:pStyle w:val="Default"/>
              <w:rPr>
                <w:sz w:val="22"/>
                <w:szCs w:val="22"/>
              </w:rPr>
            </w:pPr>
          </w:p>
        </w:tc>
      </w:tr>
      <w:tr w:rsidR="0098507D" w:rsidRPr="005667E7" w14:paraId="760EF516" w14:textId="77777777" w:rsidTr="00030DBE">
        <w:trPr>
          <w:gridAfter w:val="1"/>
          <w:wAfter w:w="69" w:type="dxa"/>
          <w:trHeight w:val="36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1697889" w14:textId="77777777" w:rsidR="0098507D" w:rsidRPr="00065159" w:rsidRDefault="0098507D" w:rsidP="0098507D">
            <w:pPr>
              <w:pStyle w:val="Default"/>
              <w:rPr>
                <w:sz w:val="22"/>
                <w:szCs w:val="22"/>
              </w:rPr>
            </w:pPr>
            <w:r w:rsidRPr="00065159">
              <w:rPr>
                <w:sz w:val="22"/>
                <w:szCs w:val="22"/>
              </w:rPr>
              <w:lastRenderedPageBreak/>
              <w:t>O:1</w:t>
            </w:r>
          </w:p>
          <w:p w14:paraId="6641E347" w14:textId="77777777" w:rsidR="0098507D" w:rsidRPr="00065159" w:rsidRDefault="0098507D" w:rsidP="0098507D">
            <w:pPr>
              <w:pStyle w:val="Default"/>
              <w:jc w:val="right"/>
              <w:rPr>
                <w:sz w:val="22"/>
                <w:szCs w:val="22"/>
              </w:rPr>
            </w:pPr>
            <w:r w:rsidRPr="00065159">
              <w:rPr>
                <w:sz w:val="22"/>
                <w:szCs w:val="22"/>
              </w:rPr>
              <w:t>V:1</w:t>
            </w:r>
          </w:p>
        </w:tc>
        <w:tc>
          <w:tcPr>
            <w:tcW w:w="3636" w:type="dxa"/>
            <w:tcBorders>
              <w:top w:val="single" w:sz="4" w:space="0" w:color="auto"/>
              <w:left w:val="single" w:sz="4" w:space="0" w:color="auto"/>
              <w:bottom w:val="single" w:sz="4" w:space="0" w:color="auto"/>
              <w:right w:val="single" w:sz="4" w:space="0" w:color="auto"/>
            </w:tcBorders>
            <w:shd w:val="clear" w:color="auto" w:fill="FFFFFF" w:themeFill="background1"/>
          </w:tcPr>
          <w:p w14:paraId="08B90DE3" w14:textId="77777777" w:rsidR="0098507D" w:rsidRPr="00065159" w:rsidRDefault="0098507D" w:rsidP="0098507D">
            <w:pPr>
              <w:autoSpaceDE w:val="0"/>
              <w:autoSpaceDN w:val="0"/>
              <w:adjustRightInd w:val="0"/>
              <w:spacing w:after="0" w:line="240" w:lineRule="auto"/>
              <w:rPr>
                <w:rFonts w:cs="Times New Roman"/>
                <w:color w:val="000000"/>
              </w:rPr>
            </w:pPr>
            <w:r w:rsidRPr="00AB2809">
              <w:rPr>
                <w:rFonts w:cs="Times New Roman"/>
                <w:color w:val="000000"/>
              </w:rPr>
              <w:t>Na prednej strane energetického certifikátu sa uvádzajú minimálne tieto prvky:</w:t>
            </w: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tcPr>
          <w:p w14:paraId="3E5670F1" w14:textId="4FFA9FBD"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tcPr>
          <w:p w14:paraId="1B5C3482" w14:textId="77777777" w:rsidR="0098507D" w:rsidRDefault="0098507D" w:rsidP="0098507D">
            <w:pPr>
              <w:pStyle w:val="Default"/>
              <w:rPr>
                <w:sz w:val="22"/>
                <w:szCs w:val="22"/>
              </w:rPr>
            </w:pPr>
            <w:r>
              <w:rPr>
                <w:sz w:val="22"/>
                <w:szCs w:val="22"/>
              </w:rPr>
              <w:t>Vyhláška č. 364/2012 Z. z.</w:t>
            </w:r>
          </w:p>
          <w:p w14:paraId="15379F3A" w14:textId="31559A00" w:rsidR="0098507D" w:rsidRPr="005667E7" w:rsidRDefault="0098507D" w:rsidP="0098507D">
            <w:pPr>
              <w:pStyle w:val="Default"/>
              <w:rPr>
                <w:sz w:val="22"/>
                <w:szCs w:val="22"/>
              </w:rPr>
            </w:pPr>
            <w:r>
              <w:rPr>
                <w:sz w:val="22"/>
                <w:szCs w:val="22"/>
              </w:rPr>
              <w:t>Príloha č. 5</w:t>
            </w:r>
          </w:p>
        </w:tc>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2731E58B" w14:textId="77777777" w:rsidR="0098507D" w:rsidRDefault="0098507D" w:rsidP="0098507D">
            <w:pPr>
              <w:pStyle w:val="Default"/>
              <w:rPr>
                <w:sz w:val="22"/>
                <w:szCs w:val="22"/>
              </w:rPr>
            </w:pPr>
            <w:r>
              <w:rPr>
                <w:sz w:val="22"/>
                <w:szCs w:val="22"/>
              </w:rPr>
              <w:t>§ 6</w:t>
            </w:r>
          </w:p>
          <w:p w14:paraId="11E4271A" w14:textId="7453BC4C"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78BCB84E" w14:textId="1AA2B85A"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AF77A73" w14:textId="2E50B4C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03218032" w14:textId="1111D652" w:rsidR="0098507D" w:rsidRPr="00097678" w:rsidRDefault="00EC154B" w:rsidP="0098507D">
            <w:pPr>
              <w:pStyle w:val="Default"/>
              <w:rPr>
                <w:sz w:val="20"/>
                <w:szCs w:val="20"/>
              </w:rPr>
            </w:pPr>
            <w:hyperlink r:id="rId42" w:history="1">
              <w:r w:rsidR="0098507D" w:rsidRPr="00097678">
                <w:rPr>
                  <w:rStyle w:val="Hypertextovprepojenie"/>
                  <w:sz w:val="20"/>
                  <w:szCs w:val="20"/>
                </w:rPr>
                <w:t>https://static.slov-lex.sk/pdf/prilohy/SK/ZZ/2012/364/20200310_5228664-2.pdf</w:t>
              </w:r>
            </w:hyperlink>
            <w:r w:rsidR="0098507D" w:rsidRPr="00097678">
              <w:rPr>
                <w:sz w:val="20"/>
                <w:szCs w:val="20"/>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373FBFBA" w14:textId="3F6E4EE9"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19F1" w14:textId="77777777" w:rsidR="0098507D" w:rsidRPr="005667E7" w:rsidRDefault="0098507D" w:rsidP="0098507D">
            <w:pPr>
              <w:pStyle w:val="Default"/>
              <w:rPr>
                <w:sz w:val="22"/>
                <w:szCs w:val="22"/>
              </w:rPr>
            </w:pPr>
          </w:p>
        </w:tc>
      </w:tr>
      <w:tr w:rsidR="0098507D" w:rsidRPr="005667E7" w14:paraId="734B767F" w14:textId="77777777" w:rsidTr="00030DBE">
        <w:trPr>
          <w:gridAfter w:val="1"/>
          <w:wAfter w:w="69" w:type="dxa"/>
          <w:trHeight w:val="273"/>
        </w:trPr>
        <w:tc>
          <w:tcPr>
            <w:tcW w:w="675" w:type="dxa"/>
            <w:tcBorders>
              <w:top w:val="single" w:sz="4" w:space="0" w:color="auto"/>
              <w:left w:val="single" w:sz="4" w:space="0" w:color="auto"/>
              <w:bottom w:val="single" w:sz="4" w:space="0" w:color="auto"/>
              <w:right w:val="single" w:sz="4" w:space="0" w:color="auto"/>
            </w:tcBorders>
          </w:tcPr>
          <w:p w14:paraId="36DD3239" w14:textId="77777777" w:rsidR="0098507D" w:rsidRPr="00065159" w:rsidRDefault="0098507D" w:rsidP="0098507D">
            <w:pPr>
              <w:pStyle w:val="Default"/>
              <w:jc w:val="right"/>
              <w:rPr>
                <w:sz w:val="22"/>
                <w:szCs w:val="22"/>
              </w:rPr>
            </w:pPr>
            <w:r w:rsidRPr="00065159">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5EDC7777"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trieda energetickej hospodárnosti;</w:t>
            </w:r>
          </w:p>
        </w:tc>
        <w:tc>
          <w:tcPr>
            <w:tcW w:w="549" w:type="dxa"/>
            <w:tcBorders>
              <w:top w:val="single" w:sz="4" w:space="0" w:color="auto"/>
              <w:left w:val="single" w:sz="4" w:space="0" w:color="auto"/>
              <w:bottom w:val="single" w:sz="4" w:space="0" w:color="auto"/>
              <w:right w:val="single" w:sz="4" w:space="0" w:color="auto"/>
            </w:tcBorders>
          </w:tcPr>
          <w:p w14:paraId="4AE00A5D" w14:textId="6A0F676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BFDEF45" w14:textId="77777777" w:rsidR="0098507D" w:rsidRDefault="0098507D" w:rsidP="0098507D">
            <w:pPr>
              <w:pStyle w:val="Default"/>
              <w:rPr>
                <w:sz w:val="22"/>
                <w:szCs w:val="22"/>
              </w:rPr>
            </w:pPr>
            <w:r>
              <w:rPr>
                <w:sz w:val="22"/>
                <w:szCs w:val="22"/>
              </w:rPr>
              <w:t>Vyhláška č. 364/2012 Z. z.</w:t>
            </w:r>
          </w:p>
          <w:p w14:paraId="0FFA6E7A" w14:textId="527BD4B6" w:rsidR="0098507D" w:rsidRPr="005667E7" w:rsidRDefault="0098507D" w:rsidP="0098507D">
            <w:pPr>
              <w:pStyle w:val="Default"/>
              <w:rPr>
                <w:sz w:val="22"/>
                <w:szCs w:val="22"/>
              </w:rPr>
            </w:pPr>
            <w:r>
              <w:rPr>
                <w:sz w:val="22"/>
                <w:szCs w:val="22"/>
              </w:rPr>
              <w:t>Príloha č. 5</w:t>
            </w:r>
            <w:r w:rsidR="003733E3">
              <w:rPr>
                <w:sz w:val="22"/>
                <w:szCs w:val="22"/>
              </w:rPr>
              <w:t xml:space="preserve"> -  Strana 1</w:t>
            </w:r>
          </w:p>
        </w:tc>
        <w:tc>
          <w:tcPr>
            <w:tcW w:w="817" w:type="dxa"/>
            <w:tcBorders>
              <w:top w:val="single" w:sz="4" w:space="0" w:color="auto"/>
              <w:left w:val="single" w:sz="4" w:space="0" w:color="auto"/>
              <w:bottom w:val="single" w:sz="4" w:space="0" w:color="auto"/>
              <w:right w:val="single" w:sz="4" w:space="0" w:color="auto"/>
            </w:tcBorders>
          </w:tcPr>
          <w:p w14:paraId="7A055C36" w14:textId="77777777" w:rsidR="0098507D" w:rsidRDefault="0098507D" w:rsidP="0098507D">
            <w:pPr>
              <w:pStyle w:val="Default"/>
              <w:rPr>
                <w:sz w:val="22"/>
                <w:szCs w:val="22"/>
              </w:rPr>
            </w:pPr>
            <w:r>
              <w:rPr>
                <w:sz w:val="22"/>
                <w:szCs w:val="22"/>
              </w:rPr>
              <w:t>§ 6</w:t>
            </w:r>
          </w:p>
          <w:p w14:paraId="156CE5E3" w14:textId="3AAF8BB0"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DBBE559" w14:textId="7B8EB361"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5A3D6D" w14:textId="0B7BA98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24AE5F93" w14:textId="77777777" w:rsidR="0098507D" w:rsidRDefault="0098507D" w:rsidP="0098507D">
            <w:pPr>
              <w:pStyle w:val="Default"/>
              <w:rPr>
                <w:sz w:val="22"/>
                <w:szCs w:val="22"/>
              </w:rPr>
            </w:pPr>
            <w:r>
              <w:rPr>
                <w:sz w:val="22"/>
                <w:szCs w:val="22"/>
              </w:rPr>
              <w:t>MD SR</w:t>
            </w:r>
          </w:p>
          <w:p w14:paraId="2CF38459" w14:textId="0CAF18BA" w:rsidR="009F0A18" w:rsidRPr="009F0A18" w:rsidRDefault="009F0A18" w:rsidP="0098507D">
            <w:pPr>
              <w:pStyle w:val="Default"/>
              <w:rPr>
                <w:sz w:val="20"/>
                <w:szCs w:val="20"/>
              </w:rPr>
            </w:pPr>
            <w:r w:rsidRPr="009F0A18">
              <w:rPr>
                <w:sz w:val="20"/>
                <w:szCs w:val="20"/>
              </w:rPr>
              <w:t>Vyhláška č. 364/2012 Z. z. tvorí prílohu tabuľky zhody.</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152906A7" w14:textId="50C647BE" w:rsidR="0098507D" w:rsidRPr="005667E7" w:rsidRDefault="0098507D" w:rsidP="0098507D">
            <w:pPr>
              <w:pStyle w:val="Default"/>
              <w:rPr>
                <w:sz w:val="22"/>
                <w:szCs w:val="22"/>
              </w:rPr>
            </w:pPr>
            <w:r w:rsidRPr="00B108C7">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61F0F09C" w14:textId="77777777" w:rsidR="0098507D" w:rsidRPr="005667E7" w:rsidRDefault="0098507D" w:rsidP="0098507D">
            <w:pPr>
              <w:pStyle w:val="Default"/>
              <w:rPr>
                <w:sz w:val="22"/>
                <w:szCs w:val="22"/>
              </w:rPr>
            </w:pPr>
          </w:p>
        </w:tc>
      </w:tr>
      <w:tr w:rsidR="0098507D" w:rsidRPr="005667E7" w14:paraId="7F246145" w14:textId="77777777" w:rsidTr="00030DBE">
        <w:trPr>
          <w:gridAfter w:val="1"/>
          <w:wAfter w:w="69" w:type="dxa"/>
          <w:trHeight w:val="546"/>
        </w:trPr>
        <w:tc>
          <w:tcPr>
            <w:tcW w:w="675" w:type="dxa"/>
            <w:tcBorders>
              <w:top w:val="single" w:sz="4" w:space="0" w:color="auto"/>
              <w:left w:val="single" w:sz="4" w:space="0" w:color="auto"/>
              <w:bottom w:val="single" w:sz="4" w:space="0" w:color="auto"/>
              <w:right w:val="single" w:sz="4" w:space="0" w:color="auto"/>
            </w:tcBorders>
          </w:tcPr>
          <w:p w14:paraId="310DE092" w14:textId="77777777" w:rsidR="0098507D" w:rsidRPr="00065159" w:rsidRDefault="0098507D" w:rsidP="0098507D">
            <w:pPr>
              <w:pStyle w:val="Default"/>
              <w:jc w:val="right"/>
              <w:rPr>
                <w:sz w:val="22"/>
                <w:szCs w:val="22"/>
              </w:rPr>
            </w:pPr>
            <w:r w:rsidRPr="00065159">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7C6D1362"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vypočítaná ročná spotreba primárnej energie v kWh/(m2.rok);</w:t>
            </w:r>
          </w:p>
        </w:tc>
        <w:tc>
          <w:tcPr>
            <w:tcW w:w="549" w:type="dxa"/>
            <w:tcBorders>
              <w:top w:val="single" w:sz="4" w:space="0" w:color="auto"/>
              <w:left w:val="single" w:sz="4" w:space="0" w:color="auto"/>
              <w:bottom w:val="single" w:sz="4" w:space="0" w:color="auto"/>
              <w:right w:val="single" w:sz="4" w:space="0" w:color="auto"/>
            </w:tcBorders>
          </w:tcPr>
          <w:p w14:paraId="7F8D8857" w14:textId="2C84854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2F9C424" w14:textId="77777777" w:rsidR="0098507D" w:rsidRDefault="0098507D" w:rsidP="0098507D">
            <w:pPr>
              <w:pStyle w:val="Default"/>
              <w:rPr>
                <w:sz w:val="22"/>
                <w:szCs w:val="22"/>
              </w:rPr>
            </w:pPr>
            <w:r>
              <w:rPr>
                <w:sz w:val="22"/>
                <w:szCs w:val="22"/>
              </w:rPr>
              <w:t>Vyhláška č. 364/2012 Z. z.</w:t>
            </w:r>
          </w:p>
          <w:p w14:paraId="73B4679D" w14:textId="2A363B6B" w:rsidR="0098507D" w:rsidRPr="005667E7" w:rsidRDefault="0098507D" w:rsidP="0098507D">
            <w:pPr>
              <w:pStyle w:val="Default"/>
              <w:rPr>
                <w:sz w:val="22"/>
                <w:szCs w:val="22"/>
              </w:rPr>
            </w:pPr>
            <w:r>
              <w:rPr>
                <w:sz w:val="22"/>
                <w:szCs w:val="22"/>
              </w:rPr>
              <w:t>Príloha č. 5</w:t>
            </w:r>
            <w:r w:rsidR="003733E3">
              <w:rPr>
                <w:sz w:val="22"/>
                <w:szCs w:val="22"/>
              </w:rPr>
              <w:t xml:space="preserve"> – Strana 1</w:t>
            </w:r>
          </w:p>
        </w:tc>
        <w:tc>
          <w:tcPr>
            <w:tcW w:w="817" w:type="dxa"/>
            <w:tcBorders>
              <w:top w:val="single" w:sz="4" w:space="0" w:color="auto"/>
              <w:left w:val="single" w:sz="4" w:space="0" w:color="auto"/>
              <w:bottom w:val="single" w:sz="4" w:space="0" w:color="auto"/>
              <w:right w:val="single" w:sz="4" w:space="0" w:color="auto"/>
            </w:tcBorders>
          </w:tcPr>
          <w:p w14:paraId="0FE17B88" w14:textId="77777777" w:rsidR="0098507D" w:rsidRDefault="0098507D" w:rsidP="0098507D">
            <w:pPr>
              <w:pStyle w:val="Default"/>
              <w:rPr>
                <w:sz w:val="22"/>
                <w:szCs w:val="22"/>
              </w:rPr>
            </w:pPr>
            <w:r>
              <w:rPr>
                <w:sz w:val="22"/>
                <w:szCs w:val="22"/>
              </w:rPr>
              <w:t>§ 6</w:t>
            </w:r>
          </w:p>
          <w:p w14:paraId="6AF7F588" w14:textId="584CB831"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45935A37" w14:textId="12431AF4"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0F8DAE7" w14:textId="7B54BD4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519715FF" w14:textId="77777777" w:rsidR="0098507D" w:rsidRDefault="0098507D" w:rsidP="0098507D">
            <w:pPr>
              <w:pStyle w:val="Default"/>
              <w:rPr>
                <w:sz w:val="22"/>
                <w:szCs w:val="22"/>
              </w:rPr>
            </w:pPr>
            <w:r>
              <w:rPr>
                <w:sz w:val="22"/>
                <w:szCs w:val="22"/>
              </w:rPr>
              <w:t>MD SR</w:t>
            </w:r>
          </w:p>
          <w:p w14:paraId="25F2B17A" w14:textId="6DA6C0B8" w:rsidR="009F0A18" w:rsidRPr="005667E7" w:rsidRDefault="009F0A18" w:rsidP="0098507D">
            <w:pPr>
              <w:pStyle w:val="Default"/>
              <w:rPr>
                <w:sz w:val="22"/>
                <w:szCs w:val="22"/>
              </w:rPr>
            </w:pPr>
            <w:r w:rsidRPr="009F0A18">
              <w:rPr>
                <w:sz w:val="20"/>
                <w:szCs w:val="20"/>
              </w:rPr>
              <w:t>Vyhláška č. 364/2012 Z. z. tvorí prílohu tabuľky zhody.</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6A8F5BD3" w14:textId="61BB1971" w:rsidR="0098507D" w:rsidRPr="005667E7" w:rsidRDefault="0098507D" w:rsidP="0098507D">
            <w:pPr>
              <w:pStyle w:val="Default"/>
              <w:rPr>
                <w:sz w:val="22"/>
                <w:szCs w:val="22"/>
              </w:rPr>
            </w:pPr>
            <w:r w:rsidRPr="00B108C7">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18C2AAEF" w14:textId="77777777" w:rsidR="0098507D" w:rsidRPr="005667E7" w:rsidRDefault="0098507D" w:rsidP="0098507D">
            <w:pPr>
              <w:pStyle w:val="Default"/>
              <w:rPr>
                <w:sz w:val="22"/>
                <w:szCs w:val="22"/>
              </w:rPr>
            </w:pPr>
          </w:p>
        </w:tc>
      </w:tr>
      <w:tr w:rsidR="0098507D" w:rsidRPr="005667E7" w14:paraId="5181307E" w14:textId="77777777" w:rsidTr="00030DBE">
        <w:trPr>
          <w:gridAfter w:val="1"/>
          <w:wAfter w:w="69" w:type="dxa"/>
          <w:trHeight w:val="412"/>
        </w:trPr>
        <w:tc>
          <w:tcPr>
            <w:tcW w:w="675" w:type="dxa"/>
            <w:tcBorders>
              <w:top w:val="single" w:sz="4" w:space="0" w:color="auto"/>
              <w:left w:val="single" w:sz="4" w:space="0" w:color="auto"/>
              <w:bottom w:val="single" w:sz="4" w:space="0" w:color="auto"/>
              <w:right w:val="single" w:sz="4" w:space="0" w:color="auto"/>
            </w:tcBorders>
          </w:tcPr>
          <w:p w14:paraId="31B49B17" w14:textId="77777777" w:rsidR="0098507D" w:rsidRPr="00065159" w:rsidRDefault="0098507D" w:rsidP="0098507D">
            <w:pPr>
              <w:pStyle w:val="Default"/>
              <w:jc w:val="right"/>
              <w:rPr>
                <w:sz w:val="22"/>
                <w:szCs w:val="22"/>
              </w:rPr>
            </w:pPr>
            <w:r w:rsidRPr="00065159">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78AE811E"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vypočítaná ročná konečná spotreba energie v kWh/(m2.rok);</w:t>
            </w:r>
          </w:p>
        </w:tc>
        <w:tc>
          <w:tcPr>
            <w:tcW w:w="549" w:type="dxa"/>
            <w:tcBorders>
              <w:top w:val="single" w:sz="4" w:space="0" w:color="auto"/>
              <w:left w:val="single" w:sz="4" w:space="0" w:color="auto"/>
              <w:bottom w:val="single" w:sz="4" w:space="0" w:color="auto"/>
              <w:right w:val="single" w:sz="4" w:space="0" w:color="auto"/>
            </w:tcBorders>
          </w:tcPr>
          <w:p w14:paraId="599C4BD7" w14:textId="336DAC60"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17ABF63" w14:textId="77777777" w:rsidR="0098507D" w:rsidRDefault="0098507D" w:rsidP="0098507D">
            <w:pPr>
              <w:pStyle w:val="Default"/>
              <w:rPr>
                <w:sz w:val="22"/>
                <w:szCs w:val="22"/>
              </w:rPr>
            </w:pPr>
            <w:r>
              <w:rPr>
                <w:sz w:val="22"/>
                <w:szCs w:val="22"/>
              </w:rPr>
              <w:t>Vyhláška č. 364/2012 Z. z.</w:t>
            </w:r>
          </w:p>
          <w:p w14:paraId="5C165F54" w14:textId="4BBA9287" w:rsidR="0098507D" w:rsidRPr="005667E7" w:rsidRDefault="0098507D" w:rsidP="0098507D">
            <w:pPr>
              <w:pStyle w:val="Default"/>
              <w:rPr>
                <w:sz w:val="22"/>
                <w:szCs w:val="22"/>
              </w:rPr>
            </w:pPr>
            <w:r>
              <w:rPr>
                <w:sz w:val="22"/>
                <w:szCs w:val="22"/>
              </w:rPr>
              <w:t>Príloha č. 5</w:t>
            </w:r>
            <w:r w:rsidR="003733E3">
              <w:rPr>
                <w:sz w:val="22"/>
                <w:szCs w:val="22"/>
              </w:rPr>
              <w:t xml:space="preserve"> – Strana 1</w:t>
            </w:r>
          </w:p>
        </w:tc>
        <w:tc>
          <w:tcPr>
            <w:tcW w:w="817" w:type="dxa"/>
            <w:tcBorders>
              <w:top w:val="single" w:sz="4" w:space="0" w:color="auto"/>
              <w:left w:val="single" w:sz="4" w:space="0" w:color="auto"/>
              <w:bottom w:val="single" w:sz="4" w:space="0" w:color="auto"/>
              <w:right w:val="single" w:sz="4" w:space="0" w:color="auto"/>
            </w:tcBorders>
          </w:tcPr>
          <w:p w14:paraId="63927FD3" w14:textId="77777777" w:rsidR="0098507D" w:rsidRDefault="0098507D" w:rsidP="0098507D">
            <w:pPr>
              <w:pStyle w:val="Default"/>
              <w:rPr>
                <w:sz w:val="22"/>
                <w:szCs w:val="22"/>
              </w:rPr>
            </w:pPr>
            <w:r>
              <w:rPr>
                <w:sz w:val="22"/>
                <w:szCs w:val="22"/>
              </w:rPr>
              <w:t>§ 6</w:t>
            </w:r>
          </w:p>
          <w:p w14:paraId="61540CC1" w14:textId="063EB139"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707A2FE3" w14:textId="2E219CF1"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A8C0743" w14:textId="3D67CEB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581197F0" w14:textId="77777777" w:rsidR="0098507D" w:rsidRDefault="0098507D" w:rsidP="0098507D">
            <w:pPr>
              <w:pStyle w:val="Default"/>
              <w:rPr>
                <w:sz w:val="22"/>
                <w:szCs w:val="22"/>
              </w:rPr>
            </w:pPr>
            <w:r>
              <w:rPr>
                <w:sz w:val="22"/>
                <w:szCs w:val="22"/>
              </w:rPr>
              <w:t>MD SR</w:t>
            </w:r>
          </w:p>
          <w:p w14:paraId="08FF491E" w14:textId="6368CABB" w:rsidR="009F0A18" w:rsidRPr="005667E7" w:rsidRDefault="009F0A18" w:rsidP="0098507D">
            <w:pPr>
              <w:pStyle w:val="Default"/>
              <w:rPr>
                <w:sz w:val="22"/>
                <w:szCs w:val="22"/>
              </w:rPr>
            </w:pPr>
            <w:r w:rsidRPr="009F0A18">
              <w:rPr>
                <w:sz w:val="20"/>
                <w:szCs w:val="20"/>
              </w:rPr>
              <w:t>Vyhláška č. 364/2012 Z. z. tvorí prílohu tabuľky zhody.</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44A4CB15" w14:textId="713285E1" w:rsidR="0098507D" w:rsidRPr="005667E7" w:rsidRDefault="0098507D" w:rsidP="0098507D">
            <w:pPr>
              <w:pStyle w:val="Default"/>
              <w:rPr>
                <w:sz w:val="22"/>
                <w:szCs w:val="22"/>
              </w:rPr>
            </w:pPr>
            <w:r w:rsidRPr="00AD129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010FAD8A" w14:textId="77777777" w:rsidR="0098507D" w:rsidRPr="005667E7" w:rsidRDefault="0098507D" w:rsidP="0098507D">
            <w:pPr>
              <w:pStyle w:val="Default"/>
              <w:rPr>
                <w:sz w:val="22"/>
                <w:szCs w:val="22"/>
              </w:rPr>
            </w:pPr>
          </w:p>
        </w:tc>
      </w:tr>
      <w:tr w:rsidR="0098507D" w:rsidRPr="005667E7" w14:paraId="32C2DA61" w14:textId="77777777" w:rsidTr="00030DBE">
        <w:trPr>
          <w:gridAfter w:val="1"/>
          <w:wAfter w:w="69" w:type="dxa"/>
          <w:trHeight w:val="422"/>
        </w:trPr>
        <w:tc>
          <w:tcPr>
            <w:tcW w:w="675" w:type="dxa"/>
            <w:tcBorders>
              <w:top w:val="single" w:sz="4" w:space="0" w:color="auto"/>
              <w:left w:val="single" w:sz="4" w:space="0" w:color="auto"/>
              <w:bottom w:val="single" w:sz="4" w:space="0" w:color="auto"/>
              <w:right w:val="single" w:sz="4" w:space="0" w:color="auto"/>
            </w:tcBorders>
          </w:tcPr>
          <w:p w14:paraId="642E35CD" w14:textId="77777777" w:rsidR="0098507D" w:rsidRPr="00065159" w:rsidRDefault="0098507D" w:rsidP="0098507D">
            <w:pPr>
              <w:pStyle w:val="Default"/>
              <w:jc w:val="right"/>
              <w:rPr>
                <w:sz w:val="22"/>
                <w:szCs w:val="22"/>
              </w:rPr>
            </w:pPr>
            <w:r w:rsidRPr="00065159">
              <w:rPr>
                <w:sz w:val="22"/>
                <w:szCs w:val="22"/>
              </w:rPr>
              <w:t>P:d</w:t>
            </w:r>
          </w:p>
        </w:tc>
        <w:tc>
          <w:tcPr>
            <w:tcW w:w="3636" w:type="dxa"/>
            <w:tcBorders>
              <w:top w:val="single" w:sz="4" w:space="0" w:color="auto"/>
              <w:left w:val="single" w:sz="4" w:space="0" w:color="auto"/>
              <w:bottom w:val="single" w:sz="4" w:space="0" w:color="auto"/>
              <w:right w:val="single" w:sz="4" w:space="0" w:color="auto"/>
            </w:tcBorders>
          </w:tcPr>
          <w:p w14:paraId="5BD2F195"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energia z obnoviteľných zdrojov vyrobená na mieste v % spotreby energie;</w:t>
            </w:r>
          </w:p>
        </w:tc>
        <w:tc>
          <w:tcPr>
            <w:tcW w:w="549" w:type="dxa"/>
            <w:tcBorders>
              <w:top w:val="single" w:sz="4" w:space="0" w:color="auto"/>
              <w:left w:val="single" w:sz="4" w:space="0" w:color="auto"/>
              <w:bottom w:val="single" w:sz="4" w:space="0" w:color="auto"/>
              <w:right w:val="single" w:sz="4" w:space="0" w:color="auto"/>
            </w:tcBorders>
          </w:tcPr>
          <w:p w14:paraId="468AC17D" w14:textId="5A8E9D1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C2D8FDD" w14:textId="77777777" w:rsidR="0098507D" w:rsidRDefault="0098507D" w:rsidP="0098507D">
            <w:pPr>
              <w:pStyle w:val="Default"/>
              <w:rPr>
                <w:sz w:val="22"/>
                <w:szCs w:val="22"/>
              </w:rPr>
            </w:pPr>
            <w:r>
              <w:rPr>
                <w:sz w:val="22"/>
                <w:szCs w:val="22"/>
              </w:rPr>
              <w:t>Vyhláška č. 364/2012 Z. z.</w:t>
            </w:r>
          </w:p>
          <w:p w14:paraId="542DA283" w14:textId="26A8D32F" w:rsidR="0098507D" w:rsidRPr="005667E7" w:rsidRDefault="0098507D" w:rsidP="0098507D">
            <w:pPr>
              <w:pStyle w:val="Default"/>
              <w:rPr>
                <w:sz w:val="22"/>
                <w:szCs w:val="22"/>
              </w:rPr>
            </w:pPr>
            <w:r>
              <w:rPr>
                <w:sz w:val="22"/>
                <w:szCs w:val="22"/>
              </w:rPr>
              <w:t>Príloha č. 5</w:t>
            </w:r>
            <w:r w:rsidR="003733E3">
              <w:rPr>
                <w:sz w:val="22"/>
                <w:szCs w:val="22"/>
              </w:rPr>
              <w:t xml:space="preserve"> – Strana 1</w:t>
            </w:r>
          </w:p>
        </w:tc>
        <w:tc>
          <w:tcPr>
            <w:tcW w:w="817" w:type="dxa"/>
            <w:tcBorders>
              <w:top w:val="single" w:sz="4" w:space="0" w:color="auto"/>
              <w:left w:val="single" w:sz="4" w:space="0" w:color="auto"/>
              <w:bottom w:val="single" w:sz="4" w:space="0" w:color="auto"/>
              <w:right w:val="single" w:sz="4" w:space="0" w:color="auto"/>
            </w:tcBorders>
          </w:tcPr>
          <w:p w14:paraId="50FE3B85" w14:textId="77777777" w:rsidR="0098507D" w:rsidRDefault="0098507D" w:rsidP="0098507D">
            <w:pPr>
              <w:pStyle w:val="Default"/>
              <w:rPr>
                <w:sz w:val="22"/>
                <w:szCs w:val="22"/>
              </w:rPr>
            </w:pPr>
            <w:r>
              <w:rPr>
                <w:sz w:val="22"/>
                <w:szCs w:val="22"/>
              </w:rPr>
              <w:t>§ 6</w:t>
            </w:r>
          </w:p>
          <w:p w14:paraId="75C06E14" w14:textId="443E4458"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724BE415" w14:textId="23D0B472"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479EC58" w14:textId="48E142CA"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277DB6F4" w14:textId="77777777" w:rsidR="0098507D" w:rsidRDefault="0098507D" w:rsidP="0098507D">
            <w:pPr>
              <w:pStyle w:val="Default"/>
              <w:rPr>
                <w:sz w:val="22"/>
                <w:szCs w:val="22"/>
              </w:rPr>
            </w:pPr>
            <w:r>
              <w:rPr>
                <w:sz w:val="22"/>
                <w:szCs w:val="22"/>
              </w:rPr>
              <w:t>MD SR</w:t>
            </w:r>
          </w:p>
          <w:p w14:paraId="346CC968" w14:textId="62D27B39" w:rsidR="009F0A18" w:rsidRPr="005667E7" w:rsidRDefault="009F0A18" w:rsidP="0098507D">
            <w:pPr>
              <w:pStyle w:val="Default"/>
              <w:rPr>
                <w:sz w:val="22"/>
                <w:szCs w:val="22"/>
              </w:rPr>
            </w:pPr>
            <w:r w:rsidRPr="009F0A18">
              <w:rPr>
                <w:sz w:val="20"/>
                <w:szCs w:val="20"/>
              </w:rPr>
              <w:t>Vyhláška č. 364/2012 Z. z. tvorí prílohu tabuľky zhody.</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4C7761AA" w14:textId="3A470B0A" w:rsidR="0098507D" w:rsidRPr="005667E7" w:rsidRDefault="0098507D" w:rsidP="0098507D">
            <w:pPr>
              <w:pStyle w:val="Default"/>
              <w:rPr>
                <w:sz w:val="22"/>
                <w:szCs w:val="22"/>
              </w:rPr>
            </w:pPr>
            <w:r w:rsidRPr="00AD1298">
              <w:rPr>
                <w:sz w:val="22"/>
                <w:szCs w:val="22"/>
              </w:rPr>
              <w:t>GP-N</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tcPr>
          <w:p w14:paraId="1AEA8A28" w14:textId="77777777" w:rsidR="0098507D" w:rsidRPr="005667E7" w:rsidRDefault="0098507D" w:rsidP="0098507D">
            <w:pPr>
              <w:pStyle w:val="Default"/>
              <w:rPr>
                <w:sz w:val="22"/>
                <w:szCs w:val="22"/>
              </w:rPr>
            </w:pPr>
          </w:p>
        </w:tc>
      </w:tr>
      <w:tr w:rsidR="0098507D" w:rsidRPr="005667E7" w14:paraId="5D39B840" w14:textId="77777777" w:rsidTr="00030DBE">
        <w:trPr>
          <w:gridAfter w:val="1"/>
          <w:wAfter w:w="69" w:type="dxa"/>
          <w:trHeight w:val="2141"/>
        </w:trPr>
        <w:tc>
          <w:tcPr>
            <w:tcW w:w="675" w:type="dxa"/>
            <w:tcBorders>
              <w:top w:val="single" w:sz="4" w:space="0" w:color="auto"/>
              <w:left w:val="single" w:sz="4" w:space="0" w:color="auto"/>
              <w:bottom w:val="single" w:sz="4" w:space="0" w:color="auto"/>
              <w:right w:val="single" w:sz="4" w:space="0" w:color="auto"/>
            </w:tcBorders>
          </w:tcPr>
          <w:p w14:paraId="78407767" w14:textId="77777777" w:rsidR="0098507D" w:rsidRPr="00065159" w:rsidRDefault="0098507D" w:rsidP="0098507D">
            <w:pPr>
              <w:pStyle w:val="Default"/>
              <w:jc w:val="right"/>
              <w:rPr>
                <w:sz w:val="22"/>
                <w:szCs w:val="22"/>
              </w:rPr>
            </w:pPr>
            <w:r w:rsidRPr="00065159">
              <w:rPr>
                <w:sz w:val="22"/>
                <w:szCs w:val="22"/>
              </w:rPr>
              <w:lastRenderedPageBreak/>
              <w:t>P:e</w:t>
            </w:r>
          </w:p>
        </w:tc>
        <w:tc>
          <w:tcPr>
            <w:tcW w:w="3636" w:type="dxa"/>
            <w:tcBorders>
              <w:top w:val="single" w:sz="4" w:space="0" w:color="auto"/>
              <w:left w:val="single" w:sz="4" w:space="0" w:color="auto"/>
              <w:bottom w:val="single" w:sz="4" w:space="0" w:color="auto"/>
              <w:right w:val="single" w:sz="4" w:space="0" w:color="auto"/>
            </w:tcBorders>
          </w:tcPr>
          <w:p w14:paraId="5C31A526"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prevádzkové emisie skleníkových plynov (kg CO</w:t>
            </w:r>
            <w:r w:rsidRPr="003733E3">
              <w:rPr>
                <w:rFonts w:cs="Times New Roman"/>
                <w:color w:val="000000"/>
                <w:vertAlign w:val="subscript"/>
              </w:rPr>
              <w:t>2</w:t>
            </w:r>
            <w:r w:rsidRPr="00065159">
              <w:rPr>
                <w:rFonts w:cs="Times New Roman"/>
                <w:color w:val="000000"/>
              </w:rPr>
              <w:t>/(m</w:t>
            </w:r>
            <w:r w:rsidRPr="003733E3">
              <w:rPr>
                <w:rFonts w:cs="Times New Roman"/>
                <w:color w:val="000000"/>
                <w:vertAlign w:val="superscript"/>
              </w:rPr>
              <w:t>2</w:t>
            </w:r>
            <w:r w:rsidRPr="00065159">
              <w:rPr>
                <w:rFonts w:cs="Times New Roman"/>
                <w:color w:val="000000"/>
              </w:rPr>
              <w:t xml:space="preserve">.rok)) a </w:t>
            </w:r>
            <w:r w:rsidRPr="002B77B8">
              <w:rPr>
                <w:rFonts w:cs="Times New Roman"/>
                <w:b/>
                <w:color w:val="000000"/>
              </w:rPr>
              <w:t xml:space="preserve">hodnota GWP </w:t>
            </w:r>
            <w:r w:rsidRPr="00065159">
              <w:rPr>
                <w:rFonts w:cs="Times New Roman"/>
                <w:color w:val="000000"/>
              </w:rPr>
              <w:t>počas životného cyklu, ak je k dispozícii.</w:t>
            </w:r>
          </w:p>
        </w:tc>
        <w:tc>
          <w:tcPr>
            <w:tcW w:w="549" w:type="dxa"/>
            <w:tcBorders>
              <w:top w:val="single" w:sz="4" w:space="0" w:color="auto"/>
              <w:left w:val="single" w:sz="4" w:space="0" w:color="auto"/>
              <w:bottom w:val="single" w:sz="4" w:space="0" w:color="auto"/>
              <w:right w:val="single" w:sz="4" w:space="0" w:color="auto"/>
            </w:tcBorders>
          </w:tcPr>
          <w:p w14:paraId="77999105" w14:textId="4D4E584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19CA209" w14:textId="77777777" w:rsidR="0098507D" w:rsidRDefault="0098507D" w:rsidP="0098507D">
            <w:pPr>
              <w:pStyle w:val="Default"/>
              <w:rPr>
                <w:sz w:val="22"/>
                <w:szCs w:val="22"/>
              </w:rPr>
            </w:pPr>
            <w:r>
              <w:rPr>
                <w:sz w:val="22"/>
                <w:szCs w:val="22"/>
              </w:rPr>
              <w:t>Vyhláška č. 364/2012 Z. z.</w:t>
            </w:r>
          </w:p>
          <w:p w14:paraId="52E8BA5F" w14:textId="15370C0A" w:rsidR="0098507D" w:rsidRDefault="0098507D" w:rsidP="0098507D">
            <w:pPr>
              <w:pStyle w:val="Default"/>
              <w:rPr>
                <w:sz w:val="22"/>
                <w:szCs w:val="22"/>
              </w:rPr>
            </w:pPr>
            <w:r>
              <w:rPr>
                <w:sz w:val="22"/>
                <w:szCs w:val="22"/>
              </w:rPr>
              <w:t>Príloha č. 5</w:t>
            </w:r>
            <w:r w:rsidR="003733E3">
              <w:rPr>
                <w:sz w:val="22"/>
                <w:szCs w:val="22"/>
              </w:rPr>
              <w:t xml:space="preserve"> – Strana 1</w:t>
            </w:r>
          </w:p>
          <w:p w14:paraId="595D746F" w14:textId="405B7C86" w:rsidR="0098507D" w:rsidRPr="005667E7" w:rsidRDefault="0098507D" w:rsidP="0098507D">
            <w:pPr>
              <w:pStyle w:val="Default"/>
              <w:rPr>
                <w:sz w:val="22"/>
                <w:szCs w:val="22"/>
              </w:rPr>
            </w:pPr>
            <w:r w:rsidRPr="005300E3">
              <w:rPr>
                <w:b/>
                <w:sz w:val="22"/>
                <w:szCs w:val="22"/>
              </w:rPr>
              <w:t>Návrh vyhlášky č. XX/2026 Z. z.</w:t>
            </w:r>
            <w:r w:rsidR="003733E3">
              <w:rPr>
                <w:b/>
                <w:sz w:val="22"/>
                <w:szCs w:val="22"/>
              </w:rPr>
              <w:t xml:space="preserve"> – Strana 1</w:t>
            </w:r>
          </w:p>
        </w:tc>
        <w:tc>
          <w:tcPr>
            <w:tcW w:w="817" w:type="dxa"/>
            <w:tcBorders>
              <w:top w:val="single" w:sz="4" w:space="0" w:color="auto"/>
              <w:left w:val="single" w:sz="4" w:space="0" w:color="auto"/>
              <w:bottom w:val="single" w:sz="4" w:space="0" w:color="auto"/>
              <w:right w:val="single" w:sz="4" w:space="0" w:color="auto"/>
            </w:tcBorders>
          </w:tcPr>
          <w:p w14:paraId="1F6C67D7" w14:textId="77777777" w:rsidR="0098507D" w:rsidRDefault="0098507D" w:rsidP="0098507D">
            <w:pPr>
              <w:pStyle w:val="Default"/>
              <w:rPr>
                <w:sz w:val="22"/>
                <w:szCs w:val="22"/>
              </w:rPr>
            </w:pPr>
            <w:r>
              <w:rPr>
                <w:sz w:val="22"/>
                <w:szCs w:val="22"/>
              </w:rPr>
              <w:t>§ 6</w:t>
            </w:r>
          </w:p>
          <w:p w14:paraId="2877D476" w14:textId="5EB2D0A8" w:rsidR="0098507D" w:rsidRDefault="0098507D" w:rsidP="0098507D">
            <w:pPr>
              <w:pStyle w:val="Default"/>
              <w:rPr>
                <w:sz w:val="22"/>
                <w:szCs w:val="22"/>
              </w:rPr>
            </w:pPr>
            <w:r>
              <w:rPr>
                <w:sz w:val="22"/>
                <w:szCs w:val="22"/>
              </w:rPr>
              <w:t>O</w:t>
            </w:r>
            <w:r w:rsidR="009F0A18">
              <w:rPr>
                <w:sz w:val="22"/>
                <w:szCs w:val="22"/>
              </w:rPr>
              <w:t> </w:t>
            </w:r>
            <w:r>
              <w:rPr>
                <w:sz w:val="22"/>
                <w:szCs w:val="22"/>
              </w:rPr>
              <w:t>4</w:t>
            </w:r>
          </w:p>
          <w:p w14:paraId="07B38891" w14:textId="77777777" w:rsidR="009F0A18" w:rsidRDefault="009F0A18" w:rsidP="0098507D">
            <w:pPr>
              <w:pStyle w:val="Default"/>
              <w:rPr>
                <w:sz w:val="22"/>
                <w:szCs w:val="22"/>
              </w:rPr>
            </w:pPr>
          </w:p>
          <w:p w14:paraId="108582DE" w14:textId="77777777" w:rsidR="009F0A18" w:rsidRDefault="009F0A18" w:rsidP="0098507D">
            <w:pPr>
              <w:pStyle w:val="Default"/>
              <w:rPr>
                <w:sz w:val="22"/>
                <w:szCs w:val="22"/>
              </w:rPr>
            </w:pPr>
          </w:p>
          <w:p w14:paraId="5B770CD2" w14:textId="77777777" w:rsidR="009F0A18" w:rsidRDefault="009F0A18" w:rsidP="0098507D">
            <w:pPr>
              <w:pStyle w:val="Default"/>
              <w:rPr>
                <w:sz w:val="22"/>
                <w:szCs w:val="22"/>
              </w:rPr>
            </w:pPr>
          </w:p>
          <w:p w14:paraId="3C851EE0" w14:textId="338FC8A8" w:rsidR="009F0A18" w:rsidRDefault="009F0A18" w:rsidP="0098507D">
            <w:pPr>
              <w:pStyle w:val="Default"/>
              <w:rPr>
                <w:sz w:val="22"/>
                <w:szCs w:val="22"/>
              </w:rPr>
            </w:pPr>
          </w:p>
          <w:p w14:paraId="2E11AE92" w14:textId="77777777" w:rsidR="00027C61" w:rsidRDefault="00027C61" w:rsidP="0098507D">
            <w:pPr>
              <w:pStyle w:val="Default"/>
              <w:rPr>
                <w:sz w:val="22"/>
                <w:szCs w:val="22"/>
              </w:rPr>
            </w:pPr>
          </w:p>
          <w:p w14:paraId="7148BDD5" w14:textId="15E27765" w:rsidR="009F0A18" w:rsidRPr="00027C61" w:rsidRDefault="009F0A18" w:rsidP="0098507D">
            <w:pPr>
              <w:pStyle w:val="Default"/>
              <w:rPr>
                <w:b/>
                <w:sz w:val="22"/>
                <w:szCs w:val="22"/>
              </w:rPr>
            </w:pPr>
            <w:r w:rsidRPr="00027C61">
              <w:rPr>
                <w:b/>
                <w:sz w:val="22"/>
                <w:szCs w:val="22"/>
              </w:rPr>
              <w:t>Príloha č. 5</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EA789B8" w14:textId="332DC76A"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tcPr>
          <w:p w14:paraId="4C5B1CB4" w14:textId="14AA2528"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7F6515B6" w14:textId="77777777" w:rsidR="0098507D" w:rsidRDefault="0098507D" w:rsidP="0098507D">
            <w:pPr>
              <w:pStyle w:val="Default"/>
              <w:rPr>
                <w:sz w:val="22"/>
                <w:szCs w:val="22"/>
              </w:rPr>
            </w:pPr>
            <w:r>
              <w:rPr>
                <w:sz w:val="22"/>
                <w:szCs w:val="22"/>
              </w:rPr>
              <w:t>MD SR</w:t>
            </w:r>
          </w:p>
          <w:p w14:paraId="5E68FC75" w14:textId="5D3D5B64" w:rsidR="009F0A18" w:rsidRPr="005667E7" w:rsidRDefault="009F0A18" w:rsidP="0098507D">
            <w:pPr>
              <w:pStyle w:val="Default"/>
              <w:rPr>
                <w:sz w:val="22"/>
                <w:szCs w:val="22"/>
              </w:rPr>
            </w:pPr>
            <w:r w:rsidRPr="009F0A18">
              <w:rPr>
                <w:sz w:val="20"/>
                <w:szCs w:val="20"/>
              </w:rPr>
              <w:t>Vyhláška č. 364/2012 Z. z. tvorí prílohu tabuľky zhody.</w:t>
            </w:r>
          </w:p>
        </w:tc>
        <w:tc>
          <w:tcPr>
            <w:tcW w:w="1220" w:type="dxa"/>
            <w:tcBorders>
              <w:top w:val="single" w:sz="4" w:space="0" w:color="auto"/>
              <w:left w:val="single" w:sz="4" w:space="0" w:color="auto"/>
              <w:bottom w:val="single" w:sz="4" w:space="0" w:color="auto"/>
              <w:right w:val="single" w:sz="4" w:space="0" w:color="auto"/>
            </w:tcBorders>
          </w:tcPr>
          <w:p w14:paraId="7CA9F0E3" w14:textId="527F53AD" w:rsidR="0098507D" w:rsidRPr="005667E7" w:rsidRDefault="0098507D" w:rsidP="0098507D">
            <w:pPr>
              <w:pStyle w:val="Default"/>
              <w:rPr>
                <w:sz w:val="22"/>
                <w:szCs w:val="22"/>
              </w:rPr>
            </w:pPr>
            <w:r w:rsidRPr="00AD1298">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E8B333F" w14:textId="77777777" w:rsidR="0098507D" w:rsidRPr="005667E7" w:rsidRDefault="0098507D" w:rsidP="0098507D">
            <w:pPr>
              <w:pStyle w:val="Default"/>
              <w:rPr>
                <w:sz w:val="22"/>
                <w:szCs w:val="22"/>
              </w:rPr>
            </w:pPr>
          </w:p>
        </w:tc>
      </w:tr>
      <w:tr w:rsidR="00CB2F7D" w:rsidRPr="005667E7" w14:paraId="3F60111B" w14:textId="77777777" w:rsidTr="00030DBE">
        <w:trPr>
          <w:gridAfter w:val="1"/>
          <w:wAfter w:w="69" w:type="dxa"/>
          <w:trHeight w:val="483"/>
        </w:trPr>
        <w:tc>
          <w:tcPr>
            <w:tcW w:w="675" w:type="dxa"/>
            <w:tcBorders>
              <w:top w:val="single" w:sz="4" w:space="0" w:color="auto"/>
              <w:left w:val="single" w:sz="4" w:space="0" w:color="auto"/>
              <w:bottom w:val="single" w:sz="4" w:space="0" w:color="auto"/>
              <w:right w:val="single" w:sz="4" w:space="0" w:color="auto"/>
            </w:tcBorders>
          </w:tcPr>
          <w:p w14:paraId="0A5E4A37" w14:textId="77777777" w:rsidR="00CB2F7D" w:rsidRPr="00065159" w:rsidRDefault="00CB2F7D" w:rsidP="00CB2F7D">
            <w:pPr>
              <w:pStyle w:val="Default"/>
              <w:jc w:val="right"/>
              <w:rPr>
                <w:sz w:val="22"/>
                <w:szCs w:val="22"/>
              </w:rPr>
            </w:pPr>
            <w:r w:rsidRPr="00065159">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5E51E716" w14:textId="77777777" w:rsidR="00CB2F7D" w:rsidRPr="00065159" w:rsidRDefault="00CB2F7D" w:rsidP="00CB2F7D">
            <w:pPr>
              <w:pStyle w:val="Default"/>
              <w:rPr>
                <w:sz w:val="22"/>
                <w:szCs w:val="22"/>
              </w:rPr>
            </w:pPr>
            <w:r w:rsidRPr="00065159">
              <w:rPr>
                <w:sz w:val="22"/>
                <w:szCs w:val="22"/>
              </w:rPr>
              <w:t>V energetickom certifikáte sa uvádzajú aj tieto prvky:</w:t>
            </w:r>
          </w:p>
        </w:tc>
        <w:tc>
          <w:tcPr>
            <w:tcW w:w="549" w:type="dxa"/>
            <w:tcBorders>
              <w:top w:val="single" w:sz="4" w:space="0" w:color="auto"/>
              <w:left w:val="single" w:sz="4" w:space="0" w:color="auto"/>
              <w:bottom w:val="single" w:sz="4" w:space="0" w:color="auto"/>
              <w:right w:val="single" w:sz="4" w:space="0" w:color="auto"/>
            </w:tcBorders>
          </w:tcPr>
          <w:p w14:paraId="071B1F4C" w14:textId="0A605ECC" w:rsidR="00CB2F7D" w:rsidRPr="005667E7" w:rsidRDefault="00CB2F7D" w:rsidP="00CB2F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E215FF9" w14:textId="77777777" w:rsidR="00CB2F7D" w:rsidRDefault="00CB2F7D" w:rsidP="00CB2F7D">
            <w:pPr>
              <w:pStyle w:val="Default"/>
              <w:rPr>
                <w:sz w:val="22"/>
                <w:szCs w:val="22"/>
              </w:rPr>
            </w:pPr>
            <w:r>
              <w:rPr>
                <w:sz w:val="22"/>
                <w:szCs w:val="22"/>
              </w:rPr>
              <w:t>Vyhláška č. 364/2012 Z. z.</w:t>
            </w:r>
          </w:p>
          <w:p w14:paraId="368C5417" w14:textId="516B9F35" w:rsidR="00CB2F7D" w:rsidRPr="005667E7" w:rsidRDefault="00CB2F7D" w:rsidP="00CB2F7D">
            <w:pPr>
              <w:pStyle w:val="Default"/>
              <w:rPr>
                <w:sz w:val="22"/>
                <w:szCs w:val="22"/>
              </w:rPr>
            </w:pPr>
            <w:r>
              <w:rPr>
                <w:sz w:val="22"/>
                <w:szCs w:val="22"/>
              </w:rPr>
              <w:t>Príloha č. 5</w:t>
            </w:r>
          </w:p>
        </w:tc>
        <w:tc>
          <w:tcPr>
            <w:tcW w:w="817" w:type="dxa"/>
            <w:tcBorders>
              <w:top w:val="single" w:sz="4" w:space="0" w:color="auto"/>
              <w:left w:val="single" w:sz="4" w:space="0" w:color="auto"/>
              <w:bottom w:val="single" w:sz="4" w:space="0" w:color="auto"/>
              <w:right w:val="single" w:sz="4" w:space="0" w:color="auto"/>
            </w:tcBorders>
          </w:tcPr>
          <w:p w14:paraId="28C7A699" w14:textId="77777777" w:rsidR="00CB2F7D" w:rsidRDefault="00CB2F7D" w:rsidP="00CB2F7D">
            <w:pPr>
              <w:pStyle w:val="Default"/>
              <w:rPr>
                <w:sz w:val="22"/>
                <w:szCs w:val="22"/>
              </w:rPr>
            </w:pPr>
            <w:r>
              <w:rPr>
                <w:sz w:val="22"/>
                <w:szCs w:val="22"/>
              </w:rPr>
              <w:t>§ 6</w:t>
            </w:r>
          </w:p>
          <w:p w14:paraId="4082DA03" w14:textId="0E4EF61B" w:rsidR="00CB2F7D" w:rsidRPr="005667E7" w:rsidRDefault="00CB2F7D" w:rsidP="00CB2F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6EE4" w14:textId="064417F8" w:rsidR="00CB2F7D" w:rsidRPr="005667E7" w:rsidRDefault="00CB2F7D" w:rsidP="00CB2F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tcPr>
          <w:p w14:paraId="4D951DCF" w14:textId="7D58345F" w:rsidR="00CB2F7D" w:rsidRPr="005667E7" w:rsidRDefault="00CB2F7D" w:rsidP="00CB2F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6FD64ACF" w14:textId="77777777" w:rsidR="00CB2F7D" w:rsidRDefault="00CB2F7D" w:rsidP="00CB2F7D">
            <w:pPr>
              <w:pStyle w:val="Default"/>
              <w:rPr>
                <w:sz w:val="22"/>
                <w:szCs w:val="22"/>
              </w:rPr>
            </w:pPr>
            <w:r>
              <w:rPr>
                <w:sz w:val="22"/>
                <w:szCs w:val="22"/>
              </w:rPr>
              <w:t>MD SR</w:t>
            </w:r>
          </w:p>
          <w:p w14:paraId="6CA56723" w14:textId="2E088267" w:rsidR="003733E3" w:rsidRPr="005667E7" w:rsidRDefault="003733E3" w:rsidP="00CB2F7D">
            <w:pPr>
              <w:pStyle w:val="Default"/>
              <w:rPr>
                <w:sz w:val="22"/>
                <w:szCs w:val="22"/>
              </w:rPr>
            </w:pPr>
            <w:r w:rsidRPr="009F0A18">
              <w:rPr>
                <w:sz w:val="20"/>
                <w:szCs w:val="20"/>
              </w:rPr>
              <w:t>Vyhláška č. 364/2012 Z. z. tvorí prílohu tabuľky zhody.</w:t>
            </w:r>
          </w:p>
        </w:tc>
        <w:tc>
          <w:tcPr>
            <w:tcW w:w="1220" w:type="dxa"/>
            <w:tcBorders>
              <w:top w:val="single" w:sz="4" w:space="0" w:color="auto"/>
              <w:left w:val="single" w:sz="4" w:space="0" w:color="auto"/>
              <w:bottom w:val="single" w:sz="4" w:space="0" w:color="auto"/>
              <w:right w:val="single" w:sz="4" w:space="0" w:color="auto"/>
            </w:tcBorders>
          </w:tcPr>
          <w:p w14:paraId="20729ADC" w14:textId="516397C7" w:rsidR="00CB2F7D" w:rsidRPr="005667E7" w:rsidRDefault="00CB2F7D" w:rsidP="00CB2F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7ABA82F" w14:textId="77777777" w:rsidR="00CB2F7D" w:rsidRPr="005667E7" w:rsidRDefault="00CB2F7D" w:rsidP="00CB2F7D">
            <w:pPr>
              <w:pStyle w:val="Default"/>
              <w:rPr>
                <w:sz w:val="22"/>
                <w:szCs w:val="22"/>
              </w:rPr>
            </w:pPr>
          </w:p>
        </w:tc>
      </w:tr>
      <w:tr w:rsidR="0098507D" w:rsidRPr="005667E7" w14:paraId="336BBEA1" w14:textId="77777777" w:rsidTr="00030DBE">
        <w:trPr>
          <w:gridAfter w:val="1"/>
          <w:wAfter w:w="69" w:type="dxa"/>
          <w:trHeight w:val="494"/>
        </w:trPr>
        <w:tc>
          <w:tcPr>
            <w:tcW w:w="675" w:type="dxa"/>
            <w:tcBorders>
              <w:top w:val="single" w:sz="4" w:space="0" w:color="auto"/>
              <w:left w:val="single" w:sz="4" w:space="0" w:color="auto"/>
              <w:bottom w:val="single" w:sz="4" w:space="0" w:color="auto"/>
              <w:right w:val="single" w:sz="4" w:space="0" w:color="auto"/>
            </w:tcBorders>
          </w:tcPr>
          <w:p w14:paraId="637D0037" w14:textId="77777777" w:rsidR="0098507D" w:rsidRPr="00065159" w:rsidRDefault="0098507D" w:rsidP="0098507D">
            <w:pPr>
              <w:pStyle w:val="Default"/>
              <w:jc w:val="right"/>
              <w:rPr>
                <w:sz w:val="22"/>
                <w:szCs w:val="22"/>
              </w:rPr>
            </w:pPr>
            <w:r w:rsidRPr="00065159">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4D7E1BCA"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vypočítaná ročná spotreba primárnej energie a konečná spotreba energie v kWh alebo MWh;</w:t>
            </w:r>
          </w:p>
        </w:tc>
        <w:tc>
          <w:tcPr>
            <w:tcW w:w="549" w:type="dxa"/>
            <w:tcBorders>
              <w:top w:val="single" w:sz="4" w:space="0" w:color="auto"/>
              <w:left w:val="single" w:sz="4" w:space="0" w:color="auto"/>
              <w:bottom w:val="single" w:sz="4" w:space="0" w:color="auto"/>
              <w:right w:val="single" w:sz="4" w:space="0" w:color="auto"/>
            </w:tcBorders>
          </w:tcPr>
          <w:p w14:paraId="79FCFE1A" w14:textId="167BBA6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36A7DF51" w14:textId="77777777" w:rsidR="0098507D" w:rsidRDefault="0098507D" w:rsidP="0098507D">
            <w:pPr>
              <w:pStyle w:val="Default"/>
              <w:rPr>
                <w:sz w:val="22"/>
                <w:szCs w:val="22"/>
              </w:rPr>
            </w:pPr>
            <w:r>
              <w:rPr>
                <w:sz w:val="22"/>
                <w:szCs w:val="22"/>
              </w:rPr>
              <w:t>Vyhláška č. 364/2012 Z. z.</w:t>
            </w:r>
          </w:p>
          <w:p w14:paraId="79AD36F5" w14:textId="0DA6195A" w:rsidR="0098507D" w:rsidRPr="005667E7" w:rsidRDefault="0098507D" w:rsidP="0098507D">
            <w:pPr>
              <w:pStyle w:val="Default"/>
              <w:rPr>
                <w:sz w:val="22"/>
                <w:szCs w:val="22"/>
              </w:rPr>
            </w:pPr>
            <w:r>
              <w:rPr>
                <w:sz w:val="22"/>
                <w:szCs w:val="22"/>
              </w:rPr>
              <w:t>Príloha č. 5</w:t>
            </w:r>
            <w:r w:rsidR="003174A4">
              <w:rPr>
                <w:sz w:val="22"/>
                <w:szCs w:val="22"/>
              </w:rPr>
              <w:t xml:space="preserve"> – Strana 1</w:t>
            </w:r>
          </w:p>
        </w:tc>
        <w:tc>
          <w:tcPr>
            <w:tcW w:w="817" w:type="dxa"/>
            <w:tcBorders>
              <w:top w:val="single" w:sz="4" w:space="0" w:color="auto"/>
              <w:left w:val="single" w:sz="4" w:space="0" w:color="auto"/>
              <w:bottom w:val="single" w:sz="4" w:space="0" w:color="auto"/>
              <w:right w:val="single" w:sz="4" w:space="0" w:color="auto"/>
            </w:tcBorders>
          </w:tcPr>
          <w:p w14:paraId="643B1616" w14:textId="77777777" w:rsidR="0098507D" w:rsidRDefault="0098507D" w:rsidP="0098507D">
            <w:pPr>
              <w:pStyle w:val="Default"/>
              <w:rPr>
                <w:sz w:val="22"/>
                <w:szCs w:val="22"/>
              </w:rPr>
            </w:pPr>
            <w:r>
              <w:rPr>
                <w:sz w:val="22"/>
                <w:szCs w:val="22"/>
              </w:rPr>
              <w:t>§ 6</w:t>
            </w:r>
          </w:p>
          <w:p w14:paraId="05225D9A" w14:textId="49CB41E1"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126D9585" w14:textId="15AB2032"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tcPr>
          <w:p w14:paraId="110DC81E" w14:textId="0C0AF1E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67BA8FA6" w14:textId="77777777" w:rsidR="0098507D" w:rsidRDefault="0098507D" w:rsidP="0098507D">
            <w:pPr>
              <w:pStyle w:val="Default"/>
              <w:rPr>
                <w:sz w:val="22"/>
                <w:szCs w:val="22"/>
              </w:rPr>
            </w:pPr>
            <w:r>
              <w:rPr>
                <w:sz w:val="22"/>
                <w:szCs w:val="22"/>
              </w:rPr>
              <w:t>MD SR</w:t>
            </w:r>
          </w:p>
          <w:p w14:paraId="58C2CE3C" w14:textId="7881F158" w:rsidR="003733E3" w:rsidRPr="005667E7" w:rsidRDefault="003733E3" w:rsidP="0098507D">
            <w:pPr>
              <w:pStyle w:val="Default"/>
              <w:rPr>
                <w:sz w:val="22"/>
                <w:szCs w:val="22"/>
              </w:rPr>
            </w:pPr>
            <w:r w:rsidRPr="009F0A18">
              <w:rPr>
                <w:sz w:val="20"/>
                <w:szCs w:val="20"/>
              </w:rPr>
              <w:t>Vyhláška č. 364/2012 Z. z. tvorí prílohu tabuľky zhody.</w:t>
            </w:r>
          </w:p>
        </w:tc>
        <w:tc>
          <w:tcPr>
            <w:tcW w:w="1220" w:type="dxa"/>
            <w:tcBorders>
              <w:top w:val="single" w:sz="4" w:space="0" w:color="auto"/>
              <w:left w:val="single" w:sz="4" w:space="0" w:color="auto"/>
              <w:bottom w:val="single" w:sz="4" w:space="0" w:color="auto"/>
              <w:right w:val="single" w:sz="4" w:space="0" w:color="auto"/>
            </w:tcBorders>
          </w:tcPr>
          <w:p w14:paraId="446EBB7F" w14:textId="2D4D4D6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71BDFF6" w14:textId="77777777" w:rsidR="0098507D" w:rsidRPr="005667E7" w:rsidRDefault="0098507D" w:rsidP="0098507D">
            <w:pPr>
              <w:pStyle w:val="Default"/>
              <w:rPr>
                <w:sz w:val="22"/>
                <w:szCs w:val="22"/>
              </w:rPr>
            </w:pPr>
          </w:p>
        </w:tc>
      </w:tr>
      <w:tr w:rsidR="0098507D" w:rsidRPr="005667E7" w14:paraId="2F28B9A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77CED4C" w14:textId="77777777" w:rsidR="0098507D" w:rsidRPr="00065159" w:rsidRDefault="0098507D" w:rsidP="0098507D">
            <w:pPr>
              <w:pStyle w:val="Default"/>
              <w:jc w:val="right"/>
              <w:rPr>
                <w:sz w:val="22"/>
                <w:szCs w:val="22"/>
              </w:rPr>
            </w:pPr>
            <w:r w:rsidRPr="00065159">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1EA8490A"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výroba energie z obnoviteľných zdrojov v kWh alebo MWh; hlavný nosič energie a typ obnoviteľného zdroja energie;</w:t>
            </w:r>
          </w:p>
        </w:tc>
        <w:tc>
          <w:tcPr>
            <w:tcW w:w="549" w:type="dxa"/>
            <w:tcBorders>
              <w:top w:val="single" w:sz="4" w:space="0" w:color="auto"/>
              <w:left w:val="single" w:sz="4" w:space="0" w:color="auto"/>
              <w:bottom w:val="single" w:sz="4" w:space="0" w:color="auto"/>
              <w:right w:val="single" w:sz="4" w:space="0" w:color="auto"/>
            </w:tcBorders>
          </w:tcPr>
          <w:p w14:paraId="3906C299" w14:textId="60BEC5D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DDCA1F0" w14:textId="77777777" w:rsidR="0098507D" w:rsidRDefault="0098507D" w:rsidP="0098507D">
            <w:pPr>
              <w:pStyle w:val="Default"/>
              <w:rPr>
                <w:sz w:val="22"/>
                <w:szCs w:val="22"/>
              </w:rPr>
            </w:pPr>
            <w:r>
              <w:rPr>
                <w:sz w:val="22"/>
                <w:szCs w:val="22"/>
              </w:rPr>
              <w:t>Vyhláška č. 364/2012 Z. z.</w:t>
            </w:r>
          </w:p>
          <w:p w14:paraId="536449BD" w14:textId="052557B6" w:rsidR="0098507D" w:rsidRPr="005667E7" w:rsidRDefault="0098507D" w:rsidP="0098507D">
            <w:pPr>
              <w:pStyle w:val="Default"/>
              <w:rPr>
                <w:sz w:val="22"/>
                <w:szCs w:val="22"/>
              </w:rPr>
            </w:pPr>
            <w:r>
              <w:rPr>
                <w:sz w:val="22"/>
                <w:szCs w:val="22"/>
              </w:rPr>
              <w:t>Príloha č. 5</w:t>
            </w:r>
            <w:r w:rsidR="003174A4">
              <w:rPr>
                <w:sz w:val="22"/>
                <w:szCs w:val="22"/>
              </w:rPr>
              <w:t xml:space="preserve"> – Strana 1</w:t>
            </w:r>
          </w:p>
        </w:tc>
        <w:tc>
          <w:tcPr>
            <w:tcW w:w="817" w:type="dxa"/>
            <w:tcBorders>
              <w:top w:val="single" w:sz="4" w:space="0" w:color="auto"/>
              <w:left w:val="single" w:sz="4" w:space="0" w:color="auto"/>
              <w:bottom w:val="single" w:sz="4" w:space="0" w:color="auto"/>
              <w:right w:val="single" w:sz="4" w:space="0" w:color="auto"/>
            </w:tcBorders>
          </w:tcPr>
          <w:p w14:paraId="2949F4E1" w14:textId="77777777" w:rsidR="0098507D" w:rsidRDefault="0098507D" w:rsidP="0098507D">
            <w:pPr>
              <w:pStyle w:val="Default"/>
              <w:rPr>
                <w:sz w:val="22"/>
                <w:szCs w:val="22"/>
              </w:rPr>
            </w:pPr>
            <w:r>
              <w:rPr>
                <w:sz w:val="22"/>
                <w:szCs w:val="22"/>
              </w:rPr>
              <w:t>§ 6</w:t>
            </w:r>
          </w:p>
          <w:p w14:paraId="496DAF8D" w14:textId="15442A0B"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0FF4908A" w14:textId="730D945A"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tcPr>
          <w:p w14:paraId="3459A938" w14:textId="459651C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75B3649" w14:textId="77777777" w:rsidR="0098507D" w:rsidRDefault="0098507D" w:rsidP="0098507D">
            <w:pPr>
              <w:pStyle w:val="Default"/>
              <w:rPr>
                <w:sz w:val="22"/>
                <w:szCs w:val="22"/>
              </w:rPr>
            </w:pPr>
            <w:r>
              <w:rPr>
                <w:sz w:val="22"/>
                <w:szCs w:val="22"/>
              </w:rPr>
              <w:t>MD SR</w:t>
            </w:r>
          </w:p>
          <w:p w14:paraId="6EBD8DD3" w14:textId="33D10CD2" w:rsidR="003733E3" w:rsidRPr="005667E7" w:rsidRDefault="003733E3" w:rsidP="0098507D">
            <w:pPr>
              <w:pStyle w:val="Default"/>
              <w:rPr>
                <w:sz w:val="22"/>
                <w:szCs w:val="22"/>
              </w:rPr>
            </w:pPr>
            <w:r w:rsidRPr="009F0A18">
              <w:rPr>
                <w:sz w:val="20"/>
                <w:szCs w:val="20"/>
              </w:rPr>
              <w:t>Vyhláška č. 364/2012 Z. z. tvorí prílohu tabuľky zhody.</w:t>
            </w:r>
          </w:p>
        </w:tc>
        <w:tc>
          <w:tcPr>
            <w:tcW w:w="1220" w:type="dxa"/>
            <w:tcBorders>
              <w:top w:val="single" w:sz="4" w:space="0" w:color="auto"/>
              <w:left w:val="single" w:sz="4" w:space="0" w:color="auto"/>
              <w:bottom w:val="single" w:sz="4" w:space="0" w:color="auto"/>
              <w:right w:val="single" w:sz="4" w:space="0" w:color="auto"/>
            </w:tcBorders>
          </w:tcPr>
          <w:p w14:paraId="78F6D89A" w14:textId="51D20FD0" w:rsidR="0098507D" w:rsidRPr="005667E7" w:rsidRDefault="0098507D" w:rsidP="0098507D">
            <w:pPr>
              <w:pStyle w:val="Default"/>
              <w:rPr>
                <w:sz w:val="22"/>
                <w:szCs w:val="22"/>
              </w:rPr>
            </w:pPr>
            <w:r w:rsidRPr="00CC485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0E07D03" w14:textId="77777777" w:rsidR="0098507D" w:rsidRPr="005667E7" w:rsidRDefault="0098507D" w:rsidP="0098507D">
            <w:pPr>
              <w:pStyle w:val="Default"/>
              <w:rPr>
                <w:sz w:val="22"/>
                <w:szCs w:val="22"/>
              </w:rPr>
            </w:pPr>
          </w:p>
        </w:tc>
      </w:tr>
      <w:tr w:rsidR="0098507D" w:rsidRPr="005667E7" w14:paraId="41414A9D" w14:textId="77777777" w:rsidTr="00030DBE">
        <w:trPr>
          <w:gridAfter w:val="1"/>
          <w:wAfter w:w="69" w:type="dxa"/>
          <w:trHeight w:val="338"/>
        </w:trPr>
        <w:tc>
          <w:tcPr>
            <w:tcW w:w="675" w:type="dxa"/>
            <w:tcBorders>
              <w:top w:val="single" w:sz="4" w:space="0" w:color="auto"/>
              <w:left w:val="single" w:sz="4" w:space="0" w:color="auto"/>
              <w:bottom w:val="single" w:sz="4" w:space="0" w:color="auto"/>
              <w:right w:val="single" w:sz="4" w:space="0" w:color="auto"/>
            </w:tcBorders>
          </w:tcPr>
          <w:p w14:paraId="4867F6AB" w14:textId="77777777" w:rsidR="0098507D" w:rsidRPr="00065159" w:rsidRDefault="0098507D" w:rsidP="0098507D">
            <w:pPr>
              <w:pStyle w:val="Default"/>
              <w:jc w:val="right"/>
              <w:rPr>
                <w:sz w:val="22"/>
                <w:szCs w:val="22"/>
              </w:rPr>
            </w:pPr>
            <w:r w:rsidRPr="00065159">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576EC946"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vypočítané energetické potreby v kWh/(m2.rok);</w:t>
            </w:r>
          </w:p>
        </w:tc>
        <w:tc>
          <w:tcPr>
            <w:tcW w:w="549" w:type="dxa"/>
            <w:tcBorders>
              <w:top w:val="single" w:sz="4" w:space="0" w:color="auto"/>
              <w:left w:val="single" w:sz="4" w:space="0" w:color="auto"/>
              <w:bottom w:val="single" w:sz="4" w:space="0" w:color="auto"/>
              <w:right w:val="single" w:sz="4" w:space="0" w:color="auto"/>
            </w:tcBorders>
          </w:tcPr>
          <w:p w14:paraId="502C6363" w14:textId="23ED52AF"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1681332" w14:textId="77777777" w:rsidR="0098507D" w:rsidRDefault="0098507D" w:rsidP="0098507D">
            <w:pPr>
              <w:pStyle w:val="Default"/>
              <w:rPr>
                <w:sz w:val="22"/>
                <w:szCs w:val="22"/>
              </w:rPr>
            </w:pPr>
            <w:r>
              <w:rPr>
                <w:sz w:val="22"/>
                <w:szCs w:val="22"/>
              </w:rPr>
              <w:t xml:space="preserve">Vyhláška č. </w:t>
            </w:r>
            <w:r>
              <w:rPr>
                <w:sz w:val="22"/>
                <w:szCs w:val="22"/>
              </w:rPr>
              <w:lastRenderedPageBreak/>
              <w:t>364/2012 Z. z.</w:t>
            </w:r>
          </w:p>
          <w:p w14:paraId="51EDA874" w14:textId="6051E76A" w:rsidR="0098507D" w:rsidRPr="005667E7" w:rsidRDefault="0098507D" w:rsidP="0098507D">
            <w:pPr>
              <w:pStyle w:val="Default"/>
              <w:rPr>
                <w:sz w:val="22"/>
                <w:szCs w:val="22"/>
              </w:rPr>
            </w:pPr>
            <w:r>
              <w:rPr>
                <w:sz w:val="22"/>
                <w:szCs w:val="22"/>
              </w:rPr>
              <w:t>Príloha č. 5</w:t>
            </w:r>
            <w:r w:rsidR="003174A4">
              <w:rPr>
                <w:sz w:val="22"/>
                <w:szCs w:val="22"/>
              </w:rPr>
              <w:t xml:space="preserve"> – Strana 2</w:t>
            </w:r>
          </w:p>
        </w:tc>
        <w:tc>
          <w:tcPr>
            <w:tcW w:w="817" w:type="dxa"/>
            <w:tcBorders>
              <w:top w:val="single" w:sz="4" w:space="0" w:color="auto"/>
              <w:left w:val="single" w:sz="4" w:space="0" w:color="auto"/>
              <w:bottom w:val="single" w:sz="4" w:space="0" w:color="auto"/>
              <w:right w:val="single" w:sz="4" w:space="0" w:color="auto"/>
            </w:tcBorders>
          </w:tcPr>
          <w:p w14:paraId="1E0F024C" w14:textId="77777777" w:rsidR="0098507D" w:rsidRDefault="0098507D" w:rsidP="0098507D">
            <w:pPr>
              <w:pStyle w:val="Default"/>
              <w:rPr>
                <w:sz w:val="22"/>
                <w:szCs w:val="22"/>
              </w:rPr>
            </w:pPr>
            <w:r>
              <w:rPr>
                <w:sz w:val="22"/>
                <w:szCs w:val="22"/>
              </w:rPr>
              <w:lastRenderedPageBreak/>
              <w:t>§ 6</w:t>
            </w:r>
          </w:p>
          <w:p w14:paraId="25643BAA" w14:textId="40D7D7E7" w:rsidR="0098507D" w:rsidRPr="005667E7" w:rsidRDefault="0098507D" w:rsidP="009850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1151B437" w14:textId="33829EE5" w:rsidR="0098507D" w:rsidRPr="005667E7" w:rsidRDefault="0098507D" w:rsidP="009850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tcPr>
          <w:p w14:paraId="067B5217" w14:textId="5E1AFC91"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408E0FF" w14:textId="4C58338C"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3AC69A9" w14:textId="02B57170" w:rsidR="0098507D" w:rsidRPr="005667E7" w:rsidRDefault="0098507D" w:rsidP="0098507D">
            <w:pPr>
              <w:pStyle w:val="Default"/>
              <w:rPr>
                <w:sz w:val="22"/>
                <w:szCs w:val="22"/>
              </w:rPr>
            </w:pPr>
            <w:r w:rsidRPr="00CC485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85E35C3" w14:textId="77777777" w:rsidR="0098507D" w:rsidRPr="005667E7" w:rsidRDefault="0098507D" w:rsidP="0098507D">
            <w:pPr>
              <w:pStyle w:val="Default"/>
              <w:rPr>
                <w:sz w:val="22"/>
                <w:szCs w:val="22"/>
              </w:rPr>
            </w:pPr>
          </w:p>
        </w:tc>
      </w:tr>
      <w:tr w:rsidR="0098507D" w:rsidRPr="005667E7" w14:paraId="35B77D7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0D83B89" w14:textId="77777777" w:rsidR="0098507D" w:rsidRPr="00065159" w:rsidRDefault="0098507D" w:rsidP="0098507D">
            <w:pPr>
              <w:pStyle w:val="Default"/>
              <w:jc w:val="right"/>
              <w:rPr>
                <w:sz w:val="22"/>
                <w:szCs w:val="22"/>
              </w:rPr>
            </w:pPr>
            <w:r w:rsidRPr="00065159">
              <w:rPr>
                <w:sz w:val="22"/>
                <w:szCs w:val="22"/>
              </w:rPr>
              <w:t>P:d</w:t>
            </w:r>
          </w:p>
        </w:tc>
        <w:tc>
          <w:tcPr>
            <w:tcW w:w="3636" w:type="dxa"/>
            <w:tcBorders>
              <w:top w:val="single" w:sz="4" w:space="0" w:color="auto"/>
              <w:left w:val="single" w:sz="4" w:space="0" w:color="auto"/>
              <w:bottom w:val="single" w:sz="4" w:space="0" w:color="auto"/>
              <w:right w:val="single" w:sz="4" w:space="0" w:color="auto"/>
            </w:tcBorders>
          </w:tcPr>
          <w:p w14:paraId="0270A9BA"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kladný alebo záporný údaj o tom, či je budova schopná reagovať na vonkajšie signály a upraviť spotrebu energie;</w:t>
            </w:r>
          </w:p>
        </w:tc>
        <w:tc>
          <w:tcPr>
            <w:tcW w:w="549" w:type="dxa"/>
            <w:tcBorders>
              <w:top w:val="single" w:sz="4" w:space="0" w:color="auto"/>
              <w:left w:val="single" w:sz="4" w:space="0" w:color="auto"/>
              <w:bottom w:val="single" w:sz="4" w:space="0" w:color="auto"/>
              <w:right w:val="single" w:sz="4" w:space="0" w:color="auto"/>
            </w:tcBorders>
          </w:tcPr>
          <w:p w14:paraId="372BE577" w14:textId="57A1EBAF"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A0EE19B" w14:textId="215FEE03"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7F1BA99" w14:textId="7435C521"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2F903768" w14:textId="42F9E181"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AAA509F" w14:textId="0A1845CD"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4008AEC6" w14:textId="77777777" w:rsidR="0098507D" w:rsidRDefault="0098507D" w:rsidP="0098507D">
            <w:pPr>
              <w:pStyle w:val="Default"/>
              <w:rPr>
                <w:sz w:val="22"/>
                <w:szCs w:val="22"/>
              </w:rPr>
            </w:pPr>
            <w:r>
              <w:rPr>
                <w:sz w:val="22"/>
                <w:szCs w:val="22"/>
              </w:rPr>
              <w:t>MD SR</w:t>
            </w:r>
          </w:p>
          <w:p w14:paraId="02E3B450" w14:textId="7C5C6E44"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74891EA7" w14:textId="05CD851F" w:rsidR="0098507D" w:rsidRPr="005667E7" w:rsidRDefault="0098507D" w:rsidP="0098507D">
            <w:pPr>
              <w:pStyle w:val="Default"/>
              <w:rPr>
                <w:sz w:val="22"/>
                <w:szCs w:val="22"/>
              </w:rPr>
            </w:pPr>
            <w:r w:rsidRPr="00CC485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B69D259" w14:textId="77777777" w:rsidR="0098507D" w:rsidRPr="005667E7" w:rsidRDefault="0098507D" w:rsidP="0098507D">
            <w:pPr>
              <w:pStyle w:val="Default"/>
              <w:rPr>
                <w:sz w:val="22"/>
                <w:szCs w:val="22"/>
              </w:rPr>
            </w:pPr>
          </w:p>
        </w:tc>
      </w:tr>
      <w:tr w:rsidR="0098507D" w:rsidRPr="005667E7" w14:paraId="718856D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B5535F7" w14:textId="77777777" w:rsidR="0098507D" w:rsidRPr="00065159" w:rsidRDefault="0098507D" w:rsidP="0098507D">
            <w:pPr>
              <w:pStyle w:val="Default"/>
              <w:jc w:val="right"/>
              <w:rPr>
                <w:sz w:val="22"/>
                <w:szCs w:val="22"/>
              </w:rPr>
            </w:pPr>
            <w:r w:rsidRPr="00065159">
              <w:rPr>
                <w:sz w:val="22"/>
                <w:szCs w:val="22"/>
              </w:rPr>
              <w:t>P:e</w:t>
            </w:r>
          </w:p>
        </w:tc>
        <w:tc>
          <w:tcPr>
            <w:tcW w:w="3636" w:type="dxa"/>
            <w:tcBorders>
              <w:top w:val="single" w:sz="4" w:space="0" w:color="auto"/>
              <w:left w:val="single" w:sz="4" w:space="0" w:color="auto"/>
              <w:bottom w:val="single" w:sz="4" w:space="0" w:color="auto"/>
              <w:right w:val="single" w:sz="4" w:space="0" w:color="auto"/>
            </w:tcBorders>
          </w:tcPr>
          <w:p w14:paraId="6F04289B"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kladný alebo záporný údaj o tom, či je prípadne systém distribúcie tepla v budove schopný fungovať pri nízkych alebo účinnejších teplotách;</w:t>
            </w:r>
          </w:p>
        </w:tc>
        <w:tc>
          <w:tcPr>
            <w:tcW w:w="549" w:type="dxa"/>
            <w:tcBorders>
              <w:top w:val="single" w:sz="4" w:space="0" w:color="auto"/>
              <w:left w:val="single" w:sz="4" w:space="0" w:color="auto"/>
              <w:bottom w:val="single" w:sz="4" w:space="0" w:color="auto"/>
              <w:right w:val="single" w:sz="4" w:space="0" w:color="auto"/>
            </w:tcBorders>
          </w:tcPr>
          <w:p w14:paraId="0D96C762" w14:textId="4F3CEEA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C6BC4DA" w14:textId="6919CE09"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D6BDF9E"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2E6EBD7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9683F72" w14:textId="45386266"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5F56ECDA" w14:textId="3688986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4C94B60" w14:textId="58EE9265" w:rsidR="0098507D" w:rsidRPr="005667E7" w:rsidRDefault="0098507D" w:rsidP="0098507D">
            <w:pPr>
              <w:pStyle w:val="Default"/>
              <w:rPr>
                <w:sz w:val="22"/>
                <w:szCs w:val="22"/>
              </w:rPr>
            </w:pPr>
            <w:r w:rsidRPr="00E84281">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95D7618" w14:textId="77777777" w:rsidR="0098507D" w:rsidRPr="005667E7" w:rsidRDefault="0098507D" w:rsidP="0098507D">
            <w:pPr>
              <w:pStyle w:val="Default"/>
              <w:rPr>
                <w:sz w:val="22"/>
                <w:szCs w:val="22"/>
              </w:rPr>
            </w:pPr>
          </w:p>
        </w:tc>
      </w:tr>
      <w:tr w:rsidR="0098507D" w:rsidRPr="005667E7" w14:paraId="459A43F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678C4C3" w14:textId="77777777" w:rsidR="0098507D" w:rsidRPr="00065159" w:rsidRDefault="0098507D" w:rsidP="0098507D">
            <w:pPr>
              <w:pStyle w:val="Default"/>
              <w:jc w:val="right"/>
              <w:rPr>
                <w:sz w:val="22"/>
                <w:szCs w:val="22"/>
              </w:rPr>
            </w:pPr>
            <w:r w:rsidRPr="00065159">
              <w:rPr>
                <w:sz w:val="22"/>
                <w:szCs w:val="22"/>
              </w:rPr>
              <w:t>P:f</w:t>
            </w:r>
          </w:p>
        </w:tc>
        <w:tc>
          <w:tcPr>
            <w:tcW w:w="3636" w:type="dxa"/>
            <w:tcBorders>
              <w:top w:val="single" w:sz="4" w:space="0" w:color="auto"/>
              <w:left w:val="single" w:sz="4" w:space="0" w:color="auto"/>
              <w:bottom w:val="single" w:sz="4" w:space="0" w:color="auto"/>
              <w:right w:val="single" w:sz="4" w:space="0" w:color="auto"/>
            </w:tcBorders>
          </w:tcPr>
          <w:p w14:paraId="32211F1E"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kontaktné informácie príslušného jednotného kontaktného miesta pre poradenstvo v oblasti obnovy.</w:t>
            </w:r>
          </w:p>
        </w:tc>
        <w:tc>
          <w:tcPr>
            <w:tcW w:w="549" w:type="dxa"/>
            <w:tcBorders>
              <w:top w:val="single" w:sz="4" w:space="0" w:color="auto"/>
              <w:left w:val="single" w:sz="4" w:space="0" w:color="auto"/>
              <w:bottom w:val="single" w:sz="4" w:space="0" w:color="auto"/>
              <w:right w:val="single" w:sz="4" w:space="0" w:color="auto"/>
            </w:tcBorders>
          </w:tcPr>
          <w:p w14:paraId="3BB3972B" w14:textId="6DF703DA"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3BB1B38" w14:textId="02702D3F" w:rsidR="0098507D" w:rsidRPr="007E53BC" w:rsidRDefault="0098507D" w:rsidP="0098507D">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6C1021EF"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FFFFFF" w:themeFill="background1"/>
          </w:tcPr>
          <w:p w14:paraId="41F2D1EC"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B6C2D91" w14:textId="116A74AC"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201CDD8F" w14:textId="709C43AF"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E6C6E2D" w14:textId="53730CC0" w:rsidR="0098507D" w:rsidRPr="005667E7" w:rsidRDefault="0098507D" w:rsidP="0098507D">
            <w:pPr>
              <w:pStyle w:val="Default"/>
              <w:rPr>
                <w:sz w:val="22"/>
                <w:szCs w:val="22"/>
              </w:rPr>
            </w:pPr>
            <w:r w:rsidRPr="00E84281">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0CB62CD" w14:textId="77777777" w:rsidR="0098507D" w:rsidRPr="005667E7" w:rsidRDefault="0098507D" w:rsidP="0098507D">
            <w:pPr>
              <w:pStyle w:val="Default"/>
              <w:rPr>
                <w:sz w:val="22"/>
                <w:szCs w:val="22"/>
              </w:rPr>
            </w:pPr>
          </w:p>
        </w:tc>
      </w:tr>
      <w:tr w:rsidR="0098507D" w:rsidRPr="005667E7" w14:paraId="32306F8F" w14:textId="77777777" w:rsidTr="00030DBE">
        <w:trPr>
          <w:gridAfter w:val="1"/>
          <w:wAfter w:w="69" w:type="dxa"/>
          <w:trHeight w:val="364"/>
        </w:trPr>
        <w:tc>
          <w:tcPr>
            <w:tcW w:w="675" w:type="dxa"/>
            <w:tcBorders>
              <w:top w:val="single" w:sz="4" w:space="0" w:color="auto"/>
              <w:left w:val="single" w:sz="4" w:space="0" w:color="auto"/>
              <w:bottom w:val="single" w:sz="4" w:space="0" w:color="auto"/>
              <w:right w:val="single" w:sz="4" w:space="0" w:color="auto"/>
            </w:tcBorders>
          </w:tcPr>
          <w:p w14:paraId="4A2F21F1" w14:textId="77777777" w:rsidR="0098507D" w:rsidRDefault="0098507D" w:rsidP="0098507D">
            <w:pPr>
              <w:pStyle w:val="Default"/>
              <w:rPr>
                <w:sz w:val="22"/>
                <w:szCs w:val="22"/>
              </w:rPr>
            </w:pPr>
            <w:r w:rsidRPr="00065159">
              <w:rPr>
                <w:sz w:val="22"/>
                <w:szCs w:val="22"/>
              </w:rPr>
              <w:t>O:2</w:t>
            </w:r>
          </w:p>
          <w:p w14:paraId="0D35FD03" w14:textId="77777777" w:rsidR="0098507D" w:rsidRPr="00065159" w:rsidRDefault="0098507D" w:rsidP="0098507D">
            <w:pPr>
              <w:pStyle w:val="Default"/>
              <w:jc w:val="righ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tcPr>
          <w:p w14:paraId="6B380320"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Okrem toho, energetický certifikát môže obsahovať tieto ukazovatele:</w:t>
            </w:r>
          </w:p>
        </w:tc>
        <w:tc>
          <w:tcPr>
            <w:tcW w:w="549" w:type="dxa"/>
            <w:tcBorders>
              <w:top w:val="single" w:sz="4" w:space="0" w:color="auto"/>
              <w:left w:val="single" w:sz="4" w:space="0" w:color="auto"/>
              <w:bottom w:val="single" w:sz="4" w:space="0" w:color="auto"/>
              <w:right w:val="single" w:sz="4" w:space="0" w:color="auto"/>
            </w:tcBorders>
          </w:tcPr>
          <w:p w14:paraId="5EDCD4D0" w14:textId="36371ADE"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58DD28DF"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775CFC6"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DB0B3D3"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EEF77C6" w14:textId="7599DDD3" w:rsidR="0098507D" w:rsidRPr="005667E7" w:rsidRDefault="00CB2F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03D2C3C5" w14:textId="182BB12B" w:rsidR="0098507D" w:rsidRPr="005667E7" w:rsidRDefault="00CB2F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7AD1211" w14:textId="7FBCF657" w:rsidR="0098507D" w:rsidRPr="005667E7" w:rsidRDefault="0098507D" w:rsidP="0098507D">
            <w:pPr>
              <w:pStyle w:val="Default"/>
              <w:rPr>
                <w:sz w:val="22"/>
                <w:szCs w:val="22"/>
              </w:rPr>
            </w:pPr>
            <w:r w:rsidRPr="00E84281">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59AE42D" w14:textId="77777777" w:rsidR="0098507D" w:rsidRPr="005667E7" w:rsidRDefault="0098507D" w:rsidP="0098507D">
            <w:pPr>
              <w:pStyle w:val="Default"/>
              <w:rPr>
                <w:sz w:val="22"/>
                <w:szCs w:val="22"/>
              </w:rPr>
            </w:pPr>
          </w:p>
        </w:tc>
      </w:tr>
      <w:tr w:rsidR="00CB2F7D" w:rsidRPr="005667E7" w14:paraId="3C828E0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734994B" w14:textId="77777777" w:rsidR="00CB2F7D" w:rsidRPr="00065159" w:rsidRDefault="00CB2F7D" w:rsidP="00CB2F7D">
            <w:pPr>
              <w:pStyle w:val="Default"/>
              <w:jc w:val="right"/>
              <w:rPr>
                <w:sz w:val="22"/>
                <w:szCs w:val="22"/>
              </w:rPr>
            </w:pPr>
            <w:r w:rsidRPr="00065159">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07E98BA5" w14:textId="77777777" w:rsidR="00CB2F7D" w:rsidRPr="00065159" w:rsidRDefault="00CB2F7D" w:rsidP="00CB2F7D">
            <w:pPr>
              <w:autoSpaceDE w:val="0"/>
              <w:autoSpaceDN w:val="0"/>
              <w:adjustRightInd w:val="0"/>
              <w:spacing w:after="0" w:line="240" w:lineRule="auto"/>
              <w:rPr>
                <w:rFonts w:cs="Times New Roman"/>
                <w:color w:val="000000"/>
              </w:rPr>
            </w:pPr>
            <w:r w:rsidRPr="00065159">
              <w:rPr>
                <w:rFonts w:cs="Times New Roman"/>
                <w:color w:val="000000"/>
              </w:rPr>
              <w:t>spotrebu energie, špičkové zaťaženie, veľkosť zariadenia alebo systému, hlavný nosič energie a hlavný typ prvku pre každé použitie: vykurovanie, chladenie, teplá voda, vetranie a zabudované osvetlenie;</w:t>
            </w:r>
          </w:p>
        </w:tc>
        <w:tc>
          <w:tcPr>
            <w:tcW w:w="549" w:type="dxa"/>
            <w:tcBorders>
              <w:top w:val="single" w:sz="4" w:space="0" w:color="auto"/>
              <w:left w:val="single" w:sz="4" w:space="0" w:color="auto"/>
              <w:bottom w:val="single" w:sz="4" w:space="0" w:color="auto"/>
              <w:right w:val="single" w:sz="4" w:space="0" w:color="auto"/>
            </w:tcBorders>
          </w:tcPr>
          <w:p w14:paraId="259EF1AA" w14:textId="56866677"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23EF19C" w14:textId="77777777" w:rsidR="00CB2F7D" w:rsidRDefault="00CB2F7D" w:rsidP="00CB2F7D">
            <w:pPr>
              <w:pStyle w:val="Default"/>
              <w:rPr>
                <w:sz w:val="22"/>
                <w:szCs w:val="22"/>
              </w:rPr>
            </w:pPr>
            <w:r>
              <w:rPr>
                <w:sz w:val="22"/>
                <w:szCs w:val="22"/>
              </w:rPr>
              <w:t>Vyhláška č. 364/2012 Z. z.</w:t>
            </w:r>
          </w:p>
          <w:p w14:paraId="5DA9CD7D" w14:textId="15405DBA" w:rsidR="00CB2F7D" w:rsidRPr="005667E7" w:rsidRDefault="00CB2F7D" w:rsidP="00CB2F7D">
            <w:pPr>
              <w:pStyle w:val="Default"/>
              <w:rPr>
                <w:sz w:val="22"/>
                <w:szCs w:val="22"/>
              </w:rPr>
            </w:pPr>
            <w:r>
              <w:rPr>
                <w:sz w:val="22"/>
                <w:szCs w:val="22"/>
              </w:rPr>
              <w:t>Príloha č. 5</w:t>
            </w:r>
            <w:r w:rsidR="004A1D38">
              <w:rPr>
                <w:sz w:val="22"/>
                <w:szCs w:val="22"/>
              </w:rPr>
              <w:t xml:space="preserve"> – Strana 4</w:t>
            </w:r>
          </w:p>
        </w:tc>
        <w:tc>
          <w:tcPr>
            <w:tcW w:w="817" w:type="dxa"/>
            <w:tcBorders>
              <w:top w:val="single" w:sz="4" w:space="0" w:color="auto"/>
              <w:left w:val="single" w:sz="4" w:space="0" w:color="auto"/>
              <w:bottom w:val="single" w:sz="4" w:space="0" w:color="auto"/>
              <w:right w:val="single" w:sz="4" w:space="0" w:color="auto"/>
            </w:tcBorders>
          </w:tcPr>
          <w:p w14:paraId="5500DE86" w14:textId="77777777" w:rsidR="00CB2F7D" w:rsidRDefault="00CB2F7D" w:rsidP="00CB2F7D">
            <w:pPr>
              <w:pStyle w:val="Default"/>
              <w:rPr>
                <w:sz w:val="22"/>
                <w:szCs w:val="22"/>
              </w:rPr>
            </w:pPr>
            <w:r>
              <w:rPr>
                <w:sz w:val="22"/>
                <w:szCs w:val="22"/>
              </w:rPr>
              <w:t>§ 6</w:t>
            </w:r>
          </w:p>
          <w:p w14:paraId="563D203B" w14:textId="1D658AC8" w:rsidR="00CB2F7D" w:rsidRPr="005667E7" w:rsidRDefault="00CB2F7D" w:rsidP="00CB2F7D">
            <w:pPr>
              <w:pStyle w:val="Default"/>
              <w:rPr>
                <w:sz w:val="22"/>
                <w:szCs w:val="22"/>
              </w:rPr>
            </w:pPr>
            <w:r>
              <w:rPr>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20A5FE3" w14:textId="5B89D4CD" w:rsidR="00CB2F7D" w:rsidRPr="005667E7" w:rsidRDefault="00CB2F7D" w:rsidP="00CB2F7D">
            <w:pPr>
              <w:pStyle w:val="Default"/>
              <w:rPr>
                <w:sz w:val="22"/>
                <w:szCs w:val="22"/>
              </w:rPr>
            </w:pPr>
            <w:r>
              <w:rPr>
                <w:sz w:val="22"/>
                <w:szCs w:val="22"/>
              </w:rPr>
              <w:t xml:space="preserve">(4) Vzor energetického certifikátu je uvedený </w:t>
            </w:r>
            <w:r w:rsidRPr="00097678">
              <w:rPr>
                <w:sz w:val="22"/>
                <w:szCs w:val="22"/>
                <w:u w:val="single"/>
              </w:rPr>
              <w:t>v prílohe č. </w:t>
            </w:r>
            <w:r>
              <w:rPr>
                <w:sz w:val="22"/>
                <w:szCs w:val="22"/>
              </w:rPr>
              <w:t>5.</w:t>
            </w:r>
          </w:p>
        </w:tc>
        <w:tc>
          <w:tcPr>
            <w:tcW w:w="818" w:type="dxa"/>
            <w:tcBorders>
              <w:top w:val="single" w:sz="4" w:space="0" w:color="auto"/>
              <w:left w:val="single" w:sz="4" w:space="0" w:color="auto"/>
              <w:bottom w:val="single" w:sz="4" w:space="0" w:color="auto"/>
              <w:right w:val="single" w:sz="4" w:space="0" w:color="auto"/>
            </w:tcBorders>
          </w:tcPr>
          <w:p w14:paraId="630D42E2" w14:textId="694DD9EF" w:rsidR="00CB2F7D" w:rsidRPr="005667E7" w:rsidRDefault="00CB2F7D" w:rsidP="00CB2F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0ECBB385" w14:textId="3C57CE7B" w:rsidR="00CB2F7D" w:rsidRPr="005667E7" w:rsidRDefault="00CB2F7D" w:rsidP="00CB2F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7B2B083" w14:textId="0F436A95" w:rsidR="00CB2F7D" w:rsidRPr="005667E7" w:rsidRDefault="00CB2F7D" w:rsidP="00CB2F7D">
            <w:pPr>
              <w:pStyle w:val="Default"/>
              <w:rPr>
                <w:sz w:val="22"/>
                <w:szCs w:val="22"/>
              </w:rPr>
            </w:pPr>
            <w:r w:rsidRPr="00E84281">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D2A5819" w14:textId="77777777" w:rsidR="00CB2F7D" w:rsidRPr="005667E7" w:rsidRDefault="00CB2F7D" w:rsidP="00CB2F7D">
            <w:pPr>
              <w:pStyle w:val="Default"/>
              <w:rPr>
                <w:sz w:val="22"/>
                <w:szCs w:val="22"/>
              </w:rPr>
            </w:pPr>
          </w:p>
        </w:tc>
      </w:tr>
      <w:tr w:rsidR="0098507D" w:rsidRPr="005667E7" w14:paraId="79ACE555" w14:textId="77777777" w:rsidTr="00030DBE">
        <w:trPr>
          <w:gridAfter w:val="1"/>
          <w:wAfter w:w="69" w:type="dxa"/>
          <w:trHeight w:val="444"/>
        </w:trPr>
        <w:tc>
          <w:tcPr>
            <w:tcW w:w="675" w:type="dxa"/>
            <w:tcBorders>
              <w:top w:val="single" w:sz="4" w:space="0" w:color="auto"/>
              <w:left w:val="single" w:sz="4" w:space="0" w:color="auto"/>
              <w:bottom w:val="single" w:sz="4" w:space="0" w:color="auto"/>
              <w:right w:val="single" w:sz="4" w:space="0" w:color="auto"/>
            </w:tcBorders>
          </w:tcPr>
          <w:p w14:paraId="778E6472" w14:textId="77777777" w:rsidR="0098507D" w:rsidRPr="00065159" w:rsidRDefault="0098507D" w:rsidP="0098507D">
            <w:pPr>
              <w:pStyle w:val="Default"/>
              <w:jc w:val="right"/>
              <w:rPr>
                <w:sz w:val="22"/>
                <w:szCs w:val="22"/>
              </w:rPr>
            </w:pPr>
            <w:r w:rsidRPr="00065159">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2CB07070"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trieda emisií skleníkových plynov (ak je to relevantné);</w:t>
            </w:r>
          </w:p>
        </w:tc>
        <w:tc>
          <w:tcPr>
            <w:tcW w:w="549" w:type="dxa"/>
            <w:tcBorders>
              <w:top w:val="single" w:sz="4" w:space="0" w:color="auto"/>
              <w:left w:val="single" w:sz="4" w:space="0" w:color="auto"/>
              <w:bottom w:val="single" w:sz="4" w:space="0" w:color="auto"/>
              <w:right w:val="single" w:sz="4" w:space="0" w:color="auto"/>
            </w:tcBorders>
          </w:tcPr>
          <w:p w14:paraId="07D63875" w14:textId="16138793"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404083B8" w14:textId="6BB82AAD"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60A11EC" w14:textId="4329C27E"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B5E49AC" w14:textId="73D53E24"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B3D3B80" w14:textId="62D962CF"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189B891F" w14:textId="77777777" w:rsidR="0098507D" w:rsidRDefault="0098507D" w:rsidP="0098507D">
            <w:pPr>
              <w:pStyle w:val="Default"/>
              <w:rPr>
                <w:sz w:val="22"/>
                <w:szCs w:val="22"/>
              </w:rPr>
            </w:pPr>
            <w:r>
              <w:rPr>
                <w:sz w:val="22"/>
                <w:szCs w:val="22"/>
              </w:rPr>
              <w:t>MD SR</w:t>
            </w:r>
          </w:p>
          <w:p w14:paraId="77208C8A" w14:textId="0CFB9620" w:rsidR="0098507D" w:rsidRPr="005667E7" w:rsidRDefault="0098507D">
            <w:pPr>
              <w:pStyle w:val="Default"/>
              <w:rPr>
                <w:sz w:val="22"/>
                <w:szCs w:val="22"/>
              </w:rPr>
            </w:pPr>
            <w:r>
              <w:rPr>
                <w:sz w:val="22"/>
                <w:szCs w:val="22"/>
              </w:rPr>
              <w:t>1.strana EC sa uvádza  hodnota emisií CO</w:t>
            </w:r>
            <w:r w:rsidRPr="00CB2F7D">
              <w:rPr>
                <w:sz w:val="22"/>
                <w:szCs w:val="22"/>
                <w:vertAlign w:val="subscript"/>
              </w:rPr>
              <w:t>2</w:t>
            </w:r>
          </w:p>
        </w:tc>
        <w:tc>
          <w:tcPr>
            <w:tcW w:w="1220" w:type="dxa"/>
            <w:tcBorders>
              <w:top w:val="single" w:sz="4" w:space="0" w:color="auto"/>
              <w:left w:val="single" w:sz="4" w:space="0" w:color="auto"/>
              <w:bottom w:val="single" w:sz="4" w:space="0" w:color="auto"/>
              <w:right w:val="single" w:sz="4" w:space="0" w:color="auto"/>
            </w:tcBorders>
          </w:tcPr>
          <w:p w14:paraId="36BC91D4" w14:textId="377903F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B334A0E" w14:textId="77777777" w:rsidR="0098507D" w:rsidRPr="005667E7" w:rsidRDefault="0098507D" w:rsidP="0098507D">
            <w:pPr>
              <w:pStyle w:val="Default"/>
              <w:rPr>
                <w:sz w:val="22"/>
                <w:szCs w:val="22"/>
              </w:rPr>
            </w:pPr>
          </w:p>
        </w:tc>
      </w:tr>
      <w:tr w:rsidR="0098507D" w:rsidRPr="005667E7" w14:paraId="5B4F585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8E6DD98" w14:textId="77777777" w:rsidR="0098507D" w:rsidRPr="00065159" w:rsidRDefault="0098507D" w:rsidP="0098507D">
            <w:pPr>
              <w:pStyle w:val="Default"/>
              <w:jc w:val="right"/>
              <w:rPr>
                <w:sz w:val="22"/>
                <w:szCs w:val="22"/>
              </w:rPr>
            </w:pPr>
            <w:r w:rsidRPr="00065159">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4BD009D4"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informácie o odstraňovaní uhlíka v súvislosti s dočasným ukladaním uhlíka v budovách alebo na budovách;</w:t>
            </w:r>
          </w:p>
        </w:tc>
        <w:tc>
          <w:tcPr>
            <w:tcW w:w="549" w:type="dxa"/>
            <w:tcBorders>
              <w:top w:val="single" w:sz="4" w:space="0" w:color="auto"/>
              <w:left w:val="single" w:sz="4" w:space="0" w:color="auto"/>
              <w:bottom w:val="single" w:sz="4" w:space="0" w:color="auto"/>
              <w:right w:val="single" w:sz="4" w:space="0" w:color="auto"/>
            </w:tcBorders>
          </w:tcPr>
          <w:p w14:paraId="0715DC5E" w14:textId="7B6EF579"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CB3A729"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320C5C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B4F72A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1EF3077" w14:textId="1879B6CD"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0230200" w14:textId="615C38C4" w:rsidR="0098507D" w:rsidRPr="005667E7" w:rsidRDefault="00CB2F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A107963" w14:textId="40A2FCF2" w:rsidR="0098507D" w:rsidRPr="005667E7" w:rsidRDefault="0098507D" w:rsidP="0098507D">
            <w:pPr>
              <w:pStyle w:val="Default"/>
              <w:rPr>
                <w:sz w:val="22"/>
                <w:szCs w:val="22"/>
              </w:rPr>
            </w:pPr>
            <w:r w:rsidRPr="0041585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50DBE6D" w14:textId="77777777" w:rsidR="0098507D" w:rsidRPr="005667E7" w:rsidRDefault="0098507D" w:rsidP="0098507D">
            <w:pPr>
              <w:pStyle w:val="Default"/>
              <w:rPr>
                <w:sz w:val="22"/>
                <w:szCs w:val="22"/>
              </w:rPr>
            </w:pPr>
          </w:p>
        </w:tc>
      </w:tr>
      <w:tr w:rsidR="0098507D" w:rsidRPr="005667E7" w14:paraId="0B6A03BF" w14:textId="77777777" w:rsidTr="00030DBE">
        <w:trPr>
          <w:gridAfter w:val="1"/>
          <w:wAfter w:w="69" w:type="dxa"/>
          <w:trHeight w:val="417"/>
        </w:trPr>
        <w:tc>
          <w:tcPr>
            <w:tcW w:w="675" w:type="dxa"/>
            <w:tcBorders>
              <w:top w:val="single" w:sz="4" w:space="0" w:color="auto"/>
              <w:left w:val="single" w:sz="4" w:space="0" w:color="auto"/>
              <w:bottom w:val="single" w:sz="4" w:space="0" w:color="auto"/>
              <w:right w:val="single" w:sz="4" w:space="0" w:color="auto"/>
            </w:tcBorders>
          </w:tcPr>
          <w:p w14:paraId="0DFD5F19" w14:textId="77777777" w:rsidR="0098507D" w:rsidRPr="00065159" w:rsidRDefault="0098507D" w:rsidP="0098507D">
            <w:pPr>
              <w:pStyle w:val="Default"/>
              <w:jc w:val="right"/>
              <w:rPr>
                <w:sz w:val="22"/>
                <w:szCs w:val="22"/>
              </w:rPr>
            </w:pPr>
            <w:r w:rsidRPr="00065159">
              <w:rPr>
                <w:sz w:val="22"/>
                <w:szCs w:val="22"/>
              </w:rPr>
              <w:lastRenderedPageBreak/>
              <w:t>P:d</w:t>
            </w:r>
          </w:p>
        </w:tc>
        <w:tc>
          <w:tcPr>
            <w:tcW w:w="3636" w:type="dxa"/>
            <w:tcBorders>
              <w:top w:val="single" w:sz="4" w:space="0" w:color="auto"/>
              <w:left w:val="single" w:sz="4" w:space="0" w:color="auto"/>
              <w:bottom w:val="single" w:sz="4" w:space="0" w:color="auto"/>
              <w:right w:val="single" w:sz="4" w:space="0" w:color="auto"/>
            </w:tcBorders>
          </w:tcPr>
          <w:p w14:paraId="4C35F2DC"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 xml:space="preserve">kladný alebo záporný údaj o tom, či je pre budovu k dispozícii </w:t>
            </w:r>
            <w:proofErr w:type="spellStart"/>
            <w:r w:rsidRPr="00065159">
              <w:rPr>
                <w:rFonts w:cs="Times New Roman"/>
                <w:color w:val="000000"/>
              </w:rPr>
              <w:t>pasport</w:t>
            </w:r>
            <w:proofErr w:type="spellEnd"/>
            <w:r w:rsidRPr="00065159">
              <w:rPr>
                <w:rFonts w:cs="Times New Roman"/>
                <w:color w:val="000000"/>
              </w:rPr>
              <w:t xml:space="preserve"> obnovy budovy;</w:t>
            </w:r>
          </w:p>
        </w:tc>
        <w:tc>
          <w:tcPr>
            <w:tcW w:w="549" w:type="dxa"/>
            <w:tcBorders>
              <w:top w:val="single" w:sz="4" w:space="0" w:color="auto"/>
              <w:left w:val="single" w:sz="4" w:space="0" w:color="auto"/>
              <w:bottom w:val="single" w:sz="4" w:space="0" w:color="auto"/>
              <w:right w:val="single" w:sz="4" w:space="0" w:color="auto"/>
            </w:tcBorders>
          </w:tcPr>
          <w:p w14:paraId="4CB2C547" w14:textId="586402A1"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01470917" w14:textId="23DE3C92"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D347819"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0F0082A"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375F144" w14:textId="4D0C8F63" w:rsidR="0098507D" w:rsidRPr="005667E7" w:rsidRDefault="0098507D" w:rsidP="0098507D">
            <w:pPr>
              <w:pStyle w:val="Default"/>
              <w:rPr>
                <w:sz w:val="22"/>
                <w:szCs w:val="22"/>
              </w:rPr>
            </w:pPr>
            <w:proofErr w:type="spellStart"/>
            <w:r>
              <w:rPr>
                <w:sz w:val="22"/>
                <w:szCs w:val="22"/>
              </w:rPr>
              <w:t>n.a</w:t>
            </w:r>
            <w:proofErr w:type="spellEnd"/>
          </w:p>
        </w:tc>
        <w:tc>
          <w:tcPr>
            <w:tcW w:w="1219" w:type="dxa"/>
            <w:tcBorders>
              <w:top w:val="single" w:sz="4" w:space="0" w:color="auto"/>
              <w:left w:val="single" w:sz="4" w:space="0" w:color="auto"/>
              <w:bottom w:val="single" w:sz="4" w:space="0" w:color="auto"/>
              <w:right w:val="single" w:sz="4" w:space="0" w:color="auto"/>
            </w:tcBorders>
          </w:tcPr>
          <w:p w14:paraId="2EB569CD" w14:textId="32204C02" w:rsidR="0098507D" w:rsidRPr="005667E7" w:rsidRDefault="00CB2F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0A8ABA1" w14:textId="47CEAE53" w:rsidR="0098507D" w:rsidRPr="005667E7" w:rsidRDefault="0098507D" w:rsidP="0098507D">
            <w:pPr>
              <w:pStyle w:val="Default"/>
              <w:rPr>
                <w:sz w:val="22"/>
                <w:szCs w:val="22"/>
              </w:rPr>
            </w:pPr>
            <w:r w:rsidRPr="0041585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1CCDDE8" w14:textId="77777777" w:rsidR="0098507D" w:rsidRPr="005667E7" w:rsidRDefault="0098507D" w:rsidP="0098507D">
            <w:pPr>
              <w:pStyle w:val="Default"/>
              <w:rPr>
                <w:sz w:val="22"/>
                <w:szCs w:val="22"/>
              </w:rPr>
            </w:pPr>
          </w:p>
        </w:tc>
      </w:tr>
      <w:tr w:rsidR="0098507D" w:rsidRPr="005667E7" w14:paraId="715BA0F7" w14:textId="77777777" w:rsidTr="00030DBE">
        <w:trPr>
          <w:gridAfter w:val="1"/>
          <w:wAfter w:w="69" w:type="dxa"/>
          <w:trHeight w:val="524"/>
        </w:trPr>
        <w:tc>
          <w:tcPr>
            <w:tcW w:w="675" w:type="dxa"/>
            <w:tcBorders>
              <w:top w:val="single" w:sz="4" w:space="0" w:color="auto"/>
              <w:left w:val="single" w:sz="4" w:space="0" w:color="auto"/>
              <w:bottom w:val="single" w:sz="4" w:space="0" w:color="auto"/>
              <w:right w:val="single" w:sz="4" w:space="0" w:color="auto"/>
            </w:tcBorders>
          </w:tcPr>
          <w:p w14:paraId="7D1E7BFE" w14:textId="77777777" w:rsidR="0098507D" w:rsidRPr="00065159" w:rsidRDefault="0098507D" w:rsidP="0098507D">
            <w:pPr>
              <w:pStyle w:val="Default"/>
              <w:jc w:val="right"/>
              <w:rPr>
                <w:sz w:val="22"/>
                <w:szCs w:val="22"/>
              </w:rPr>
            </w:pPr>
            <w:r w:rsidRPr="00065159">
              <w:rPr>
                <w:sz w:val="22"/>
                <w:szCs w:val="22"/>
              </w:rPr>
              <w:t>P:e</w:t>
            </w:r>
          </w:p>
        </w:tc>
        <w:tc>
          <w:tcPr>
            <w:tcW w:w="3636" w:type="dxa"/>
            <w:tcBorders>
              <w:top w:val="single" w:sz="4" w:space="0" w:color="auto"/>
              <w:left w:val="single" w:sz="4" w:space="0" w:color="auto"/>
              <w:bottom w:val="single" w:sz="4" w:space="0" w:color="auto"/>
              <w:right w:val="single" w:sz="4" w:space="0" w:color="auto"/>
            </w:tcBorders>
          </w:tcPr>
          <w:p w14:paraId="1587B5AA"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priemernú hodnotu U pre nepriehľadné prvky obalovej konštrukcie budovy;</w:t>
            </w:r>
          </w:p>
        </w:tc>
        <w:tc>
          <w:tcPr>
            <w:tcW w:w="549" w:type="dxa"/>
            <w:tcBorders>
              <w:top w:val="single" w:sz="4" w:space="0" w:color="auto"/>
              <w:left w:val="single" w:sz="4" w:space="0" w:color="auto"/>
              <w:bottom w:val="single" w:sz="4" w:space="0" w:color="auto"/>
              <w:right w:val="single" w:sz="4" w:space="0" w:color="auto"/>
            </w:tcBorders>
          </w:tcPr>
          <w:p w14:paraId="1250EDF0" w14:textId="3FF526A5"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0D4DAD94" w14:textId="77777777" w:rsidR="0098507D" w:rsidRDefault="0098507D" w:rsidP="0098507D">
            <w:pPr>
              <w:pStyle w:val="Default"/>
              <w:rPr>
                <w:sz w:val="22"/>
                <w:szCs w:val="22"/>
              </w:rPr>
            </w:pPr>
            <w:r>
              <w:rPr>
                <w:sz w:val="22"/>
                <w:szCs w:val="22"/>
              </w:rPr>
              <w:t>Vyhláška č. 364/2012 Z. z.</w:t>
            </w:r>
          </w:p>
          <w:p w14:paraId="45C4C5FC" w14:textId="5EA7636B"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8EC3E6C" w14:textId="77687523" w:rsidR="0098507D" w:rsidRPr="005667E7" w:rsidRDefault="0098507D" w:rsidP="0098507D">
            <w:pPr>
              <w:pStyle w:val="Default"/>
              <w:rPr>
                <w:sz w:val="22"/>
                <w:szCs w:val="22"/>
              </w:rPr>
            </w:pPr>
            <w:r>
              <w:rPr>
                <w:sz w:val="22"/>
                <w:szCs w:val="22"/>
              </w:rPr>
              <w:t>Príloha č.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A2381F7" w14:textId="2325D796" w:rsidR="0098507D" w:rsidRPr="005667E7" w:rsidRDefault="0098507D" w:rsidP="0098507D">
            <w:pPr>
              <w:pStyle w:val="Default"/>
              <w:rPr>
                <w:sz w:val="22"/>
                <w:szCs w:val="22"/>
              </w:rPr>
            </w:pPr>
            <w:r>
              <w:rPr>
                <w:sz w:val="22"/>
                <w:szCs w:val="22"/>
              </w:rPr>
              <w:t>Riadok 46- P</w:t>
            </w:r>
            <w:r w:rsidRPr="00A23E3C">
              <w:rPr>
                <w:sz w:val="22"/>
                <w:szCs w:val="22"/>
              </w:rPr>
              <w:t>riemerný súčiniteľ prechodu tepla Um</w:t>
            </w:r>
          </w:p>
        </w:tc>
        <w:tc>
          <w:tcPr>
            <w:tcW w:w="818" w:type="dxa"/>
            <w:tcBorders>
              <w:top w:val="single" w:sz="4" w:space="0" w:color="auto"/>
              <w:left w:val="single" w:sz="4" w:space="0" w:color="auto"/>
              <w:bottom w:val="single" w:sz="4" w:space="0" w:color="auto"/>
              <w:right w:val="single" w:sz="4" w:space="0" w:color="auto"/>
            </w:tcBorders>
          </w:tcPr>
          <w:p w14:paraId="0F3D9436" w14:textId="42F504B0"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86B86ED" w14:textId="6739A06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0240B7C" w14:textId="5748C832" w:rsidR="0098507D" w:rsidRPr="005667E7" w:rsidRDefault="0098507D" w:rsidP="0098507D">
            <w:pPr>
              <w:pStyle w:val="Default"/>
              <w:rPr>
                <w:sz w:val="22"/>
                <w:szCs w:val="22"/>
              </w:rPr>
            </w:pPr>
            <w:r w:rsidRPr="00D87542">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1D988A2" w14:textId="77777777" w:rsidR="0098507D" w:rsidRPr="005667E7" w:rsidRDefault="0098507D" w:rsidP="0098507D">
            <w:pPr>
              <w:pStyle w:val="Default"/>
              <w:rPr>
                <w:sz w:val="22"/>
                <w:szCs w:val="22"/>
              </w:rPr>
            </w:pPr>
          </w:p>
        </w:tc>
      </w:tr>
      <w:tr w:rsidR="0098507D" w:rsidRPr="005667E7" w14:paraId="6BA48586" w14:textId="77777777" w:rsidTr="00030DBE">
        <w:trPr>
          <w:gridAfter w:val="1"/>
          <w:wAfter w:w="69" w:type="dxa"/>
          <w:trHeight w:val="432"/>
        </w:trPr>
        <w:tc>
          <w:tcPr>
            <w:tcW w:w="675" w:type="dxa"/>
            <w:tcBorders>
              <w:top w:val="single" w:sz="4" w:space="0" w:color="auto"/>
              <w:left w:val="single" w:sz="4" w:space="0" w:color="auto"/>
              <w:bottom w:val="single" w:sz="4" w:space="0" w:color="auto"/>
              <w:right w:val="single" w:sz="4" w:space="0" w:color="auto"/>
            </w:tcBorders>
          </w:tcPr>
          <w:p w14:paraId="633B1612" w14:textId="77777777" w:rsidR="0098507D" w:rsidRPr="00065159" w:rsidRDefault="0098507D" w:rsidP="0098507D">
            <w:pPr>
              <w:pStyle w:val="Default"/>
              <w:jc w:val="right"/>
              <w:rPr>
                <w:sz w:val="22"/>
                <w:szCs w:val="22"/>
              </w:rPr>
            </w:pPr>
            <w:r w:rsidRPr="00065159">
              <w:rPr>
                <w:sz w:val="22"/>
                <w:szCs w:val="22"/>
              </w:rPr>
              <w:t>P:f</w:t>
            </w:r>
          </w:p>
        </w:tc>
        <w:tc>
          <w:tcPr>
            <w:tcW w:w="3636" w:type="dxa"/>
            <w:tcBorders>
              <w:top w:val="single" w:sz="4" w:space="0" w:color="auto"/>
              <w:left w:val="single" w:sz="4" w:space="0" w:color="auto"/>
              <w:bottom w:val="single" w:sz="4" w:space="0" w:color="auto"/>
              <w:right w:val="single" w:sz="4" w:space="0" w:color="auto"/>
            </w:tcBorders>
          </w:tcPr>
          <w:p w14:paraId="6CCA9192"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priemernú hodnotu U pre priehľadné prvky obalovej konštrukcie budovy;</w:t>
            </w:r>
          </w:p>
        </w:tc>
        <w:tc>
          <w:tcPr>
            <w:tcW w:w="549" w:type="dxa"/>
            <w:tcBorders>
              <w:top w:val="single" w:sz="4" w:space="0" w:color="auto"/>
              <w:left w:val="single" w:sz="4" w:space="0" w:color="auto"/>
              <w:bottom w:val="single" w:sz="4" w:space="0" w:color="auto"/>
              <w:right w:val="single" w:sz="4" w:space="0" w:color="auto"/>
            </w:tcBorders>
          </w:tcPr>
          <w:p w14:paraId="323F707F" w14:textId="329DF3E5"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D49AFE2" w14:textId="77777777" w:rsidR="0098507D" w:rsidRDefault="0098507D" w:rsidP="0098507D">
            <w:pPr>
              <w:pStyle w:val="Default"/>
              <w:rPr>
                <w:sz w:val="22"/>
                <w:szCs w:val="22"/>
              </w:rPr>
            </w:pPr>
            <w:r>
              <w:rPr>
                <w:sz w:val="22"/>
                <w:szCs w:val="22"/>
              </w:rPr>
              <w:t>Vyhláška č. 364/2012 Z. z.</w:t>
            </w:r>
          </w:p>
          <w:p w14:paraId="46CB85B0"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8D48AB5" w14:textId="3EED616B" w:rsidR="0098507D" w:rsidRPr="005667E7" w:rsidRDefault="0098507D" w:rsidP="0098507D">
            <w:pPr>
              <w:pStyle w:val="Default"/>
              <w:rPr>
                <w:sz w:val="22"/>
                <w:szCs w:val="22"/>
              </w:rPr>
            </w:pPr>
            <w:r>
              <w:rPr>
                <w:sz w:val="22"/>
                <w:szCs w:val="22"/>
              </w:rPr>
              <w:t>Príloha č.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CD9E618" w14:textId="33BF2A80" w:rsidR="0098507D" w:rsidRPr="005667E7" w:rsidRDefault="0098507D" w:rsidP="0098507D">
            <w:pPr>
              <w:pStyle w:val="Default"/>
              <w:rPr>
                <w:sz w:val="22"/>
                <w:szCs w:val="22"/>
              </w:rPr>
            </w:pPr>
            <w:r>
              <w:rPr>
                <w:sz w:val="22"/>
                <w:szCs w:val="22"/>
              </w:rPr>
              <w:t>Riadok 46- P</w:t>
            </w:r>
            <w:r w:rsidRPr="00A23E3C">
              <w:rPr>
                <w:sz w:val="22"/>
                <w:szCs w:val="22"/>
              </w:rPr>
              <w:t>riemerný súčiniteľ prechodu tepla Um</w:t>
            </w:r>
          </w:p>
        </w:tc>
        <w:tc>
          <w:tcPr>
            <w:tcW w:w="818" w:type="dxa"/>
            <w:tcBorders>
              <w:top w:val="single" w:sz="4" w:space="0" w:color="auto"/>
              <w:left w:val="single" w:sz="4" w:space="0" w:color="auto"/>
              <w:bottom w:val="single" w:sz="4" w:space="0" w:color="auto"/>
              <w:right w:val="single" w:sz="4" w:space="0" w:color="auto"/>
            </w:tcBorders>
          </w:tcPr>
          <w:p w14:paraId="2E5D043B" w14:textId="1A33518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1781949" w14:textId="17C363A8"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76ED4CB" w14:textId="1E350D45" w:rsidR="0098507D" w:rsidRPr="005667E7" w:rsidRDefault="0098507D" w:rsidP="0098507D">
            <w:pPr>
              <w:pStyle w:val="Default"/>
              <w:rPr>
                <w:sz w:val="22"/>
                <w:szCs w:val="22"/>
              </w:rPr>
            </w:pPr>
            <w:r w:rsidRPr="00D87542">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1E65054" w14:textId="77777777" w:rsidR="0098507D" w:rsidRPr="005667E7" w:rsidRDefault="0098507D" w:rsidP="0098507D">
            <w:pPr>
              <w:pStyle w:val="Default"/>
              <w:rPr>
                <w:sz w:val="22"/>
                <w:szCs w:val="22"/>
              </w:rPr>
            </w:pPr>
          </w:p>
        </w:tc>
      </w:tr>
      <w:tr w:rsidR="0098507D" w:rsidRPr="005667E7" w14:paraId="289C68DF" w14:textId="77777777" w:rsidTr="00030DBE">
        <w:trPr>
          <w:gridAfter w:val="1"/>
          <w:wAfter w:w="69" w:type="dxa"/>
          <w:trHeight w:val="410"/>
        </w:trPr>
        <w:tc>
          <w:tcPr>
            <w:tcW w:w="675" w:type="dxa"/>
            <w:tcBorders>
              <w:top w:val="single" w:sz="4" w:space="0" w:color="auto"/>
              <w:left w:val="single" w:sz="4" w:space="0" w:color="auto"/>
              <w:bottom w:val="single" w:sz="4" w:space="0" w:color="auto"/>
              <w:right w:val="single" w:sz="4" w:space="0" w:color="auto"/>
            </w:tcBorders>
          </w:tcPr>
          <w:p w14:paraId="21A34BCF" w14:textId="77777777" w:rsidR="0098507D" w:rsidRPr="00065159" w:rsidRDefault="0098507D" w:rsidP="0098507D">
            <w:pPr>
              <w:pStyle w:val="Default"/>
              <w:jc w:val="right"/>
              <w:rPr>
                <w:sz w:val="22"/>
                <w:szCs w:val="22"/>
              </w:rPr>
            </w:pPr>
            <w:r w:rsidRPr="00065159">
              <w:rPr>
                <w:sz w:val="22"/>
                <w:szCs w:val="22"/>
              </w:rPr>
              <w:t>P:g</w:t>
            </w:r>
          </w:p>
        </w:tc>
        <w:tc>
          <w:tcPr>
            <w:tcW w:w="3636" w:type="dxa"/>
            <w:tcBorders>
              <w:top w:val="single" w:sz="4" w:space="0" w:color="auto"/>
              <w:left w:val="single" w:sz="4" w:space="0" w:color="auto"/>
              <w:bottom w:val="single" w:sz="4" w:space="0" w:color="auto"/>
              <w:right w:val="single" w:sz="4" w:space="0" w:color="auto"/>
            </w:tcBorders>
          </w:tcPr>
          <w:p w14:paraId="10A00DDB" w14:textId="77777777" w:rsidR="0098507D" w:rsidRPr="00065159" w:rsidRDefault="0098507D" w:rsidP="0098507D">
            <w:pPr>
              <w:autoSpaceDE w:val="0"/>
              <w:autoSpaceDN w:val="0"/>
              <w:adjustRightInd w:val="0"/>
              <w:spacing w:after="0" w:line="240" w:lineRule="auto"/>
              <w:rPr>
                <w:rFonts w:cs="Times New Roman"/>
                <w:color w:val="000000"/>
              </w:rPr>
            </w:pPr>
            <w:r w:rsidRPr="00065159">
              <w:rPr>
                <w:rFonts w:cs="Times New Roman"/>
                <w:color w:val="000000"/>
              </w:rPr>
              <w:t>typ najbežnejšieho priehľadného prvku (napr. dvojité zasklené okno);</w:t>
            </w:r>
          </w:p>
        </w:tc>
        <w:tc>
          <w:tcPr>
            <w:tcW w:w="549" w:type="dxa"/>
            <w:tcBorders>
              <w:top w:val="single" w:sz="4" w:space="0" w:color="auto"/>
              <w:left w:val="single" w:sz="4" w:space="0" w:color="auto"/>
              <w:bottom w:val="single" w:sz="4" w:space="0" w:color="auto"/>
              <w:right w:val="single" w:sz="4" w:space="0" w:color="auto"/>
            </w:tcBorders>
          </w:tcPr>
          <w:p w14:paraId="6740533D" w14:textId="38179045"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F22F2E7" w14:textId="77777777" w:rsidR="0098507D" w:rsidRDefault="0098507D" w:rsidP="0098507D">
            <w:pPr>
              <w:pStyle w:val="Default"/>
              <w:rPr>
                <w:sz w:val="22"/>
                <w:szCs w:val="22"/>
              </w:rPr>
            </w:pPr>
            <w:r>
              <w:rPr>
                <w:sz w:val="22"/>
                <w:szCs w:val="22"/>
              </w:rPr>
              <w:t>Vyhláška č. 364/2012 Z. z.</w:t>
            </w:r>
          </w:p>
          <w:p w14:paraId="29C62C5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29FF600" w14:textId="2ACD7E62" w:rsidR="0098507D" w:rsidRPr="005667E7" w:rsidRDefault="0098507D" w:rsidP="0098507D">
            <w:pPr>
              <w:pStyle w:val="Default"/>
              <w:rPr>
                <w:sz w:val="22"/>
                <w:szCs w:val="22"/>
              </w:rPr>
            </w:pPr>
            <w:r>
              <w:rPr>
                <w:sz w:val="22"/>
                <w:szCs w:val="22"/>
              </w:rPr>
              <w:t>Príloha č.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DAD2329" w14:textId="6AFF6400" w:rsidR="0098507D" w:rsidRPr="005667E7" w:rsidRDefault="0098507D" w:rsidP="0098507D">
            <w:pPr>
              <w:pStyle w:val="Default"/>
              <w:rPr>
                <w:sz w:val="22"/>
                <w:szCs w:val="22"/>
              </w:rPr>
            </w:pPr>
            <w:r>
              <w:rPr>
                <w:sz w:val="22"/>
                <w:szCs w:val="22"/>
              </w:rPr>
              <w:t xml:space="preserve">Riadok 50 - </w:t>
            </w:r>
            <w:r w:rsidRPr="00A23E3C">
              <w:rPr>
                <w:sz w:val="22"/>
                <w:szCs w:val="22"/>
              </w:rPr>
              <w:t>Popis otvorovej konštrukcie</w:t>
            </w:r>
          </w:p>
        </w:tc>
        <w:tc>
          <w:tcPr>
            <w:tcW w:w="818" w:type="dxa"/>
            <w:tcBorders>
              <w:top w:val="single" w:sz="4" w:space="0" w:color="auto"/>
              <w:left w:val="single" w:sz="4" w:space="0" w:color="auto"/>
              <w:bottom w:val="single" w:sz="4" w:space="0" w:color="auto"/>
              <w:right w:val="single" w:sz="4" w:space="0" w:color="auto"/>
            </w:tcBorders>
          </w:tcPr>
          <w:p w14:paraId="362AA879" w14:textId="3B126BB9"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D8DF5DD" w14:textId="690D0BC2"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A1DD2D5" w14:textId="744AC124" w:rsidR="0098507D" w:rsidRPr="005667E7" w:rsidRDefault="0098507D" w:rsidP="0098507D">
            <w:pPr>
              <w:pStyle w:val="Default"/>
              <w:rPr>
                <w:sz w:val="22"/>
                <w:szCs w:val="22"/>
              </w:rPr>
            </w:pPr>
            <w:r w:rsidRPr="00D87542">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52E3463" w14:textId="77777777" w:rsidR="0098507D" w:rsidRPr="005667E7" w:rsidRDefault="0098507D" w:rsidP="0098507D">
            <w:pPr>
              <w:pStyle w:val="Default"/>
              <w:rPr>
                <w:sz w:val="22"/>
                <w:szCs w:val="22"/>
              </w:rPr>
            </w:pPr>
          </w:p>
        </w:tc>
      </w:tr>
      <w:tr w:rsidR="00CB2F7D" w:rsidRPr="005667E7" w14:paraId="31255755" w14:textId="77777777" w:rsidTr="00030DBE">
        <w:trPr>
          <w:gridAfter w:val="1"/>
          <w:wAfter w:w="69" w:type="dxa"/>
          <w:trHeight w:val="374"/>
        </w:trPr>
        <w:tc>
          <w:tcPr>
            <w:tcW w:w="675" w:type="dxa"/>
            <w:tcBorders>
              <w:top w:val="single" w:sz="4" w:space="0" w:color="auto"/>
              <w:left w:val="single" w:sz="4" w:space="0" w:color="auto"/>
              <w:bottom w:val="single" w:sz="4" w:space="0" w:color="auto"/>
              <w:right w:val="single" w:sz="4" w:space="0" w:color="auto"/>
            </w:tcBorders>
          </w:tcPr>
          <w:p w14:paraId="1370019D" w14:textId="77777777" w:rsidR="00CB2F7D" w:rsidRPr="00065159" w:rsidRDefault="00CB2F7D" w:rsidP="00CB2F7D">
            <w:pPr>
              <w:pStyle w:val="Default"/>
              <w:jc w:val="right"/>
              <w:rPr>
                <w:sz w:val="22"/>
                <w:szCs w:val="22"/>
              </w:rPr>
            </w:pPr>
            <w:r w:rsidRPr="00065159">
              <w:rPr>
                <w:sz w:val="22"/>
                <w:szCs w:val="22"/>
              </w:rPr>
              <w:t>P:h</w:t>
            </w:r>
          </w:p>
        </w:tc>
        <w:tc>
          <w:tcPr>
            <w:tcW w:w="3636" w:type="dxa"/>
            <w:tcBorders>
              <w:top w:val="single" w:sz="4" w:space="0" w:color="auto"/>
              <w:left w:val="single" w:sz="4" w:space="0" w:color="auto"/>
              <w:bottom w:val="single" w:sz="4" w:space="0" w:color="auto"/>
              <w:right w:val="single" w:sz="4" w:space="0" w:color="auto"/>
            </w:tcBorders>
          </w:tcPr>
          <w:p w14:paraId="4AFAAC44" w14:textId="77777777" w:rsidR="00CB2F7D" w:rsidRPr="00065159" w:rsidRDefault="00CB2F7D" w:rsidP="00CB2F7D">
            <w:pPr>
              <w:autoSpaceDE w:val="0"/>
              <w:autoSpaceDN w:val="0"/>
              <w:adjustRightInd w:val="0"/>
              <w:spacing w:after="0" w:line="240" w:lineRule="auto"/>
              <w:rPr>
                <w:rFonts w:cs="Times New Roman"/>
                <w:color w:val="000000"/>
              </w:rPr>
            </w:pPr>
            <w:r w:rsidRPr="00065159">
              <w:rPr>
                <w:rFonts w:cs="Times New Roman"/>
                <w:color w:val="000000"/>
              </w:rPr>
              <w:t>výsledky analýzy rizika prehriatia (ak sú k dispozícii);</w:t>
            </w:r>
          </w:p>
        </w:tc>
        <w:tc>
          <w:tcPr>
            <w:tcW w:w="549" w:type="dxa"/>
            <w:tcBorders>
              <w:top w:val="single" w:sz="4" w:space="0" w:color="auto"/>
              <w:left w:val="single" w:sz="4" w:space="0" w:color="auto"/>
              <w:bottom w:val="single" w:sz="4" w:space="0" w:color="auto"/>
              <w:right w:val="single" w:sz="4" w:space="0" w:color="auto"/>
            </w:tcBorders>
          </w:tcPr>
          <w:p w14:paraId="0DAF8A71" w14:textId="6D57A9B6"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225ECD72"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9FC5154"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FC8BEDC"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34ED25D" w14:textId="73C81E98"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1E92ED2" w14:textId="7D71E9AA" w:rsidR="00CB2F7D" w:rsidRPr="005667E7" w:rsidRDefault="00CB2F7D" w:rsidP="00CB2F7D">
            <w:pPr>
              <w:pStyle w:val="Default"/>
              <w:rPr>
                <w:sz w:val="22"/>
                <w:szCs w:val="22"/>
              </w:rPr>
            </w:pPr>
            <w:r w:rsidRPr="00CF40B8">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9B623DA" w14:textId="3F4CBBCA" w:rsidR="00CB2F7D" w:rsidRPr="005667E7" w:rsidRDefault="00CB2F7D" w:rsidP="00CB2F7D">
            <w:pPr>
              <w:pStyle w:val="Default"/>
              <w:rPr>
                <w:sz w:val="22"/>
                <w:szCs w:val="22"/>
              </w:rPr>
            </w:pPr>
            <w:r w:rsidRPr="00E765B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B8A3BCF" w14:textId="77777777" w:rsidR="00CB2F7D" w:rsidRPr="005667E7" w:rsidRDefault="00CB2F7D" w:rsidP="00CB2F7D">
            <w:pPr>
              <w:pStyle w:val="Default"/>
              <w:rPr>
                <w:sz w:val="22"/>
                <w:szCs w:val="22"/>
              </w:rPr>
            </w:pPr>
          </w:p>
        </w:tc>
      </w:tr>
      <w:tr w:rsidR="00CB2F7D" w:rsidRPr="005667E7" w14:paraId="4E4225BF" w14:textId="77777777" w:rsidTr="00030DBE">
        <w:trPr>
          <w:gridAfter w:val="1"/>
          <w:wAfter w:w="69" w:type="dxa"/>
          <w:trHeight w:val="493"/>
        </w:trPr>
        <w:tc>
          <w:tcPr>
            <w:tcW w:w="675" w:type="dxa"/>
            <w:tcBorders>
              <w:top w:val="single" w:sz="4" w:space="0" w:color="auto"/>
              <w:left w:val="single" w:sz="4" w:space="0" w:color="auto"/>
              <w:bottom w:val="single" w:sz="4" w:space="0" w:color="auto"/>
              <w:right w:val="single" w:sz="4" w:space="0" w:color="auto"/>
            </w:tcBorders>
          </w:tcPr>
          <w:p w14:paraId="00941759" w14:textId="77777777" w:rsidR="00CB2F7D" w:rsidRPr="00065159" w:rsidRDefault="00CB2F7D" w:rsidP="00CB2F7D">
            <w:pPr>
              <w:pStyle w:val="Default"/>
              <w:jc w:val="right"/>
              <w:rPr>
                <w:sz w:val="22"/>
                <w:szCs w:val="22"/>
              </w:rPr>
            </w:pPr>
            <w:r w:rsidRPr="00065159">
              <w:rPr>
                <w:sz w:val="22"/>
                <w:szCs w:val="22"/>
              </w:rPr>
              <w:t>P:i</w:t>
            </w:r>
          </w:p>
        </w:tc>
        <w:tc>
          <w:tcPr>
            <w:tcW w:w="3636" w:type="dxa"/>
            <w:tcBorders>
              <w:top w:val="single" w:sz="4" w:space="0" w:color="auto"/>
              <w:left w:val="single" w:sz="4" w:space="0" w:color="auto"/>
              <w:bottom w:val="single" w:sz="4" w:space="0" w:color="auto"/>
              <w:right w:val="single" w:sz="4" w:space="0" w:color="auto"/>
            </w:tcBorders>
          </w:tcPr>
          <w:p w14:paraId="4C505F0A" w14:textId="77777777" w:rsidR="00CB2F7D" w:rsidRPr="00065159" w:rsidRDefault="00CB2F7D" w:rsidP="00CB2F7D">
            <w:pPr>
              <w:autoSpaceDE w:val="0"/>
              <w:autoSpaceDN w:val="0"/>
              <w:adjustRightInd w:val="0"/>
              <w:spacing w:after="0" w:line="240" w:lineRule="auto"/>
              <w:rPr>
                <w:rFonts w:cs="Times New Roman"/>
                <w:color w:val="000000"/>
              </w:rPr>
            </w:pPr>
            <w:r w:rsidRPr="00065159">
              <w:rPr>
                <w:rFonts w:cs="Times New Roman"/>
                <w:color w:val="000000"/>
              </w:rPr>
              <w:t>prítomnosť pevných snímačov, ktoré monitorujú kvalitu vnútorného prostredia;</w:t>
            </w:r>
          </w:p>
        </w:tc>
        <w:tc>
          <w:tcPr>
            <w:tcW w:w="549" w:type="dxa"/>
            <w:tcBorders>
              <w:top w:val="single" w:sz="4" w:space="0" w:color="auto"/>
              <w:left w:val="single" w:sz="4" w:space="0" w:color="auto"/>
              <w:bottom w:val="single" w:sz="4" w:space="0" w:color="auto"/>
              <w:right w:val="single" w:sz="4" w:space="0" w:color="auto"/>
            </w:tcBorders>
          </w:tcPr>
          <w:p w14:paraId="425AD4D5" w14:textId="07A73C77"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1A3B849"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0E1983E"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9A668E"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35D1BF1" w14:textId="30D5D9F3"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3605DBE5" w14:textId="161E185F" w:rsidR="00CB2F7D" w:rsidRPr="005667E7" w:rsidRDefault="00CB2F7D" w:rsidP="00CB2F7D">
            <w:pPr>
              <w:pStyle w:val="Default"/>
              <w:rPr>
                <w:sz w:val="22"/>
                <w:szCs w:val="22"/>
              </w:rPr>
            </w:pPr>
            <w:r w:rsidRPr="00CF40B8">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9D1B6E3" w14:textId="7DCD0B25" w:rsidR="00CB2F7D" w:rsidRPr="005667E7" w:rsidRDefault="00CB2F7D" w:rsidP="00CB2F7D">
            <w:pPr>
              <w:pStyle w:val="Default"/>
              <w:rPr>
                <w:sz w:val="22"/>
                <w:szCs w:val="22"/>
              </w:rPr>
            </w:pPr>
            <w:r w:rsidRPr="00E765B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D61DC03" w14:textId="77777777" w:rsidR="00CB2F7D" w:rsidRPr="005667E7" w:rsidRDefault="00CB2F7D" w:rsidP="00CB2F7D">
            <w:pPr>
              <w:pStyle w:val="Default"/>
              <w:rPr>
                <w:sz w:val="22"/>
                <w:szCs w:val="22"/>
              </w:rPr>
            </w:pPr>
          </w:p>
        </w:tc>
      </w:tr>
      <w:tr w:rsidR="00CB2F7D" w:rsidRPr="005667E7" w14:paraId="326F0C58" w14:textId="77777777" w:rsidTr="00030DBE">
        <w:trPr>
          <w:gridAfter w:val="1"/>
          <w:wAfter w:w="69" w:type="dxa"/>
          <w:trHeight w:val="430"/>
        </w:trPr>
        <w:tc>
          <w:tcPr>
            <w:tcW w:w="675" w:type="dxa"/>
            <w:tcBorders>
              <w:top w:val="single" w:sz="4" w:space="0" w:color="auto"/>
              <w:left w:val="single" w:sz="4" w:space="0" w:color="auto"/>
              <w:bottom w:val="single" w:sz="4" w:space="0" w:color="auto"/>
              <w:right w:val="single" w:sz="4" w:space="0" w:color="auto"/>
            </w:tcBorders>
          </w:tcPr>
          <w:p w14:paraId="5AAEF53D" w14:textId="77777777" w:rsidR="00CB2F7D" w:rsidRPr="00065159" w:rsidRDefault="00CB2F7D" w:rsidP="00CB2F7D">
            <w:pPr>
              <w:pStyle w:val="Default"/>
              <w:jc w:val="right"/>
              <w:rPr>
                <w:sz w:val="22"/>
                <w:szCs w:val="22"/>
              </w:rPr>
            </w:pPr>
            <w:r w:rsidRPr="00065159">
              <w:rPr>
                <w:sz w:val="22"/>
                <w:szCs w:val="22"/>
              </w:rPr>
              <w:t>P:j</w:t>
            </w:r>
          </w:p>
        </w:tc>
        <w:tc>
          <w:tcPr>
            <w:tcW w:w="3636" w:type="dxa"/>
            <w:tcBorders>
              <w:top w:val="single" w:sz="4" w:space="0" w:color="auto"/>
              <w:left w:val="single" w:sz="4" w:space="0" w:color="auto"/>
              <w:bottom w:val="single" w:sz="4" w:space="0" w:color="auto"/>
              <w:right w:val="single" w:sz="4" w:space="0" w:color="auto"/>
            </w:tcBorders>
          </w:tcPr>
          <w:p w14:paraId="050311BC" w14:textId="77777777" w:rsidR="00CB2F7D" w:rsidRPr="00065159" w:rsidRDefault="00CB2F7D" w:rsidP="00CB2F7D">
            <w:pPr>
              <w:autoSpaceDE w:val="0"/>
              <w:autoSpaceDN w:val="0"/>
              <w:adjustRightInd w:val="0"/>
              <w:spacing w:after="0" w:line="240" w:lineRule="auto"/>
              <w:rPr>
                <w:rFonts w:cs="Times New Roman"/>
                <w:color w:val="000000"/>
              </w:rPr>
            </w:pPr>
            <w:r w:rsidRPr="00065159">
              <w:rPr>
                <w:rFonts w:cs="Times New Roman"/>
                <w:color w:val="000000"/>
              </w:rPr>
              <w:t>prítomnosť pevných ovládačov, ktoré reagujú na úroveň kvality vnútorného prostredia;</w:t>
            </w:r>
          </w:p>
        </w:tc>
        <w:tc>
          <w:tcPr>
            <w:tcW w:w="549" w:type="dxa"/>
            <w:tcBorders>
              <w:top w:val="single" w:sz="4" w:space="0" w:color="auto"/>
              <w:left w:val="single" w:sz="4" w:space="0" w:color="auto"/>
              <w:bottom w:val="single" w:sz="4" w:space="0" w:color="auto"/>
              <w:right w:val="single" w:sz="4" w:space="0" w:color="auto"/>
            </w:tcBorders>
          </w:tcPr>
          <w:p w14:paraId="61CC1457" w14:textId="2BD73B17"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D352C8A"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BFA894B"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571D019"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A491E5B" w14:textId="5C31D3CE"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21E69A5" w14:textId="1B99A07F" w:rsidR="00CB2F7D" w:rsidRPr="005667E7" w:rsidRDefault="00CB2F7D" w:rsidP="00CB2F7D">
            <w:pPr>
              <w:pStyle w:val="Default"/>
              <w:rPr>
                <w:sz w:val="22"/>
                <w:szCs w:val="22"/>
              </w:rPr>
            </w:pPr>
            <w:r w:rsidRPr="00CF40B8">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3C79797" w14:textId="3E3197AF" w:rsidR="00CB2F7D" w:rsidRPr="005667E7" w:rsidRDefault="00CB2F7D" w:rsidP="00CB2F7D">
            <w:pPr>
              <w:pStyle w:val="Default"/>
              <w:rPr>
                <w:sz w:val="22"/>
                <w:szCs w:val="22"/>
              </w:rPr>
            </w:pPr>
            <w:r w:rsidRPr="00E765B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B0F3B9F" w14:textId="77777777" w:rsidR="00CB2F7D" w:rsidRPr="005667E7" w:rsidRDefault="00CB2F7D" w:rsidP="00CB2F7D">
            <w:pPr>
              <w:pStyle w:val="Default"/>
              <w:rPr>
                <w:sz w:val="22"/>
                <w:szCs w:val="22"/>
              </w:rPr>
            </w:pPr>
          </w:p>
        </w:tc>
      </w:tr>
      <w:tr w:rsidR="00CB2F7D" w:rsidRPr="005667E7" w14:paraId="1E2395C3" w14:textId="77777777" w:rsidTr="00030DBE">
        <w:trPr>
          <w:gridAfter w:val="1"/>
          <w:wAfter w:w="69" w:type="dxa"/>
          <w:trHeight w:val="408"/>
        </w:trPr>
        <w:tc>
          <w:tcPr>
            <w:tcW w:w="675" w:type="dxa"/>
            <w:tcBorders>
              <w:top w:val="single" w:sz="4" w:space="0" w:color="auto"/>
              <w:left w:val="single" w:sz="4" w:space="0" w:color="auto"/>
              <w:bottom w:val="single" w:sz="4" w:space="0" w:color="auto"/>
              <w:right w:val="single" w:sz="4" w:space="0" w:color="auto"/>
            </w:tcBorders>
          </w:tcPr>
          <w:p w14:paraId="69394DAE" w14:textId="77777777" w:rsidR="00CB2F7D" w:rsidRPr="00065159" w:rsidRDefault="00CB2F7D" w:rsidP="00CB2F7D">
            <w:pPr>
              <w:pStyle w:val="Default"/>
              <w:jc w:val="right"/>
              <w:rPr>
                <w:sz w:val="22"/>
                <w:szCs w:val="22"/>
              </w:rPr>
            </w:pPr>
            <w:r w:rsidRPr="00065159">
              <w:rPr>
                <w:sz w:val="22"/>
                <w:szCs w:val="22"/>
              </w:rPr>
              <w:t>P:k</w:t>
            </w:r>
          </w:p>
        </w:tc>
        <w:tc>
          <w:tcPr>
            <w:tcW w:w="3636" w:type="dxa"/>
            <w:tcBorders>
              <w:top w:val="single" w:sz="4" w:space="0" w:color="auto"/>
              <w:left w:val="single" w:sz="4" w:space="0" w:color="auto"/>
              <w:bottom w:val="single" w:sz="4" w:space="0" w:color="auto"/>
              <w:right w:val="single" w:sz="4" w:space="0" w:color="auto"/>
            </w:tcBorders>
          </w:tcPr>
          <w:p w14:paraId="5665F183" w14:textId="77777777" w:rsidR="00CB2F7D" w:rsidRPr="00065159" w:rsidRDefault="00CB2F7D" w:rsidP="00CB2F7D">
            <w:pPr>
              <w:autoSpaceDE w:val="0"/>
              <w:autoSpaceDN w:val="0"/>
              <w:adjustRightInd w:val="0"/>
              <w:spacing w:after="0" w:line="240" w:lineRule="auto"/>
              <w:rPr>
                <w:rFonts w:cs="Times New Roman"/>
                <w:color w:val="000000"/>
              </w:rPr>
            </w:pPr>
            <w:r w:rsidRPr="00065159">
              <w:rPr>
                <w:rFonts w:cs="Times New Roman"/>
                <w:color w:val="000000"/>
              </w:rPr>
              <w:t>počet a typ nabíjacích bodov pre elektrické vozidlá;</w:t>
            </w:r>
          </w:p>
        </w:tc>
        <w:tc>
          <w:tcPr>
            <w:tcW w:w="549" w:type="dxa"/>
            <w:tcBorders>
              <w:top w:val="single" w:sz="4" w:space="0" w:color="auto"/>
              <w:left w:val="single" w:sz="4" w:space="0" w:color="auto"/>
              <w:bottom w:val="single" w:sz="4" w:space="0" w:color="auto"/>
              <w:right w:val="single" w:sz="4" w:space="0" w:color="auto"/>
            </w:tcBorders>
          </w:tcPr>
          <w:p w14:paraId="1FEF1E9C" w14:textId="0A28448F"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3760F5A"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337D0E0"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F5511C5"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D9777BA" w14:textId="4CB407B1"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56D8E725" w14:textId="6FAEF383" w:rsidR="00CB2F7D" w:rsidRPr="005667E7" w:rsidRDefault="00CB2F7D" w:rsidP="00CB2F7D">
            <w:pPr>
              <w:pStyle w:val="Default"/>
              <w:rPr>
                <w:sz w:val="22"/>
                <w:szCs w:val="22"/>
              </w:rPr>
            </w:pPr>
            <w:r w:rsidRPr="00CF40B8">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A2868B5" w14:textId="0F94D730" w:rsidR="00CB2F7D" w:rsidRPr="005667E7" w:rsidRDefault="00CB2F7D" w:rsidP="00CB2F7D">
            <w:pPr>
              <w:pStyle w:val="Default"/>
              <w:rPr>
                <w:sz w:val="22"/>
                <w:szCs w:val="22"/>
              </w:rPr>
            </w:pPr>
            <w:r w:rsidRPr="00E765B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B45C1AB" w14:textId="77777777" w:rsidR="00CB2F7D" w:rsidRPr="005667E7" w:rsidRDefault="00CB2F7D" w:rsidP="00CB2F7D">
            <w:pPr>
              <w:pStyle w:val="Default"/>
              <w:rPr>
                <w:sz w:val="22"/>
                <w:szCs w:val="22"/>
              </w:rPr>
            </w:pPr>
          </w:p>
        </w:tc>
      </w:tr>
      <w:tr w:rsidR="00CB2F7D" w:rsidRPr="005667E7" w14:paraId="577AB480" w14:textId="77777777" w:rsidTr="00030DBE">
        <w:trPr>
          <w:gridAfter w:val="1"/>
          <w:wAfter w:w="69" w:type="dxa"/>
          <w:trHeight w:val="514"/>
        </w:trPr>
        <w:tc>
          <w:tcPr>
            <w:tcW w:w="675" w:type="dxa"/>
            <w:tcBorders>
              <w:top w:val="single" w:sz="4" w:space="0" w:color="auto"/>
              <w:left w:val="single" w:sz="4" w:space="0" w:color="auto"/>
              <w:bottom w:val="single" w:sz="4" w:space="0" w:color="auto"/>
              <w:right w:val="single" w:sz="4" w:space="0" w:color="auto"/>
            </w:tcBorders>
          </w:tcPr>
          <w:p w14:paraId="56352F1B" w14:textId="77777777" w:rsidR="00CB2F7D" w:rsidRPr="00065159" w:rsidRDefault="00CB2F7D" w:rsidP="00CB2F7D">
            <w:pPr>
              <w:pStyle w:val="Default"/>
              <w:jc w:val="right"/>
              <w:rPr>
                <w:sz w:val="22"/>
                <w:szCs w:val="22"/>
              </w:rPr>
            </w:pPr>
            <w:r w:rsidRPr="00065159">
              <w:rPr>
                <w:sz w:val="22"/>
                <w:szCs w:val="22"/>
              </w:rPr>
              <w:t>P:l</w:t>
            </w:r>
          </w:p>
        </w:tc>
        <w:tc>
          <w:tcPr>
            <w:tcW w:w="3636" w:type="dxa"/>
            <w:tcBorders>
              <w:top w:val="single" w:sz="4" w:space="0" w:color="auto"/>
              <w:left w:val="single" w:sz="4" w:space="0" w:color="auto"/>
              <w:bottom w:val="single" w:sz="4" w:space="0" w:color="auto"/>
              <w:right w:val="single" w:sz="4" w:space="0" w:color="auto"/>
            </w:tcBorders>
          </w:tcPr>
          <w:p w14:paraId="515D13C5" w14:textId="77777777" w:rsidR="00CB2F7D" w:rsidRPr="00065159" w:rsidRDefault="00CB2F7D" w:rsidP="00CB2F7D">
            <w:pPr>
              <w:autoSpaceDE w:val="0"/>
              <w:autoSpaceDN w:val="0"/>
              <w:adjustRightInd w:val="0"/>
              <w:spacing w:after="0" w:line="240" w:lineRule="auto"/>
              <w:rPr>
                <w:rFonts w:cs="Times New Roman"/>
                <w:color w:val="000000"/>
              </w:rPr>
            </w:pPr>
            <w:r w:rsidRPr="00065159">
              <w:rPr>
                <w:rFonts w:cs="Times New Roman"/>
                <w:color w:val="000000"/>
              </w:rPr>
              <w:t>prítomnosť, typ a veľkosť systémov uskladňovania energie;</w:t>
            </w:r>
          </w:p>
        </w:tc>
        <w:tc>
          <w:tcPr>
            <w:tcW w:w="549" w:type="dxa"/>
            <w:tcBorders>
              <w:top w:val="single" w:sz="4" w:space="0" w:color="auto"/>
              <w:left w:val="single" w:sz="4" w:space="0" w:color="auto"/>
              <w:bottom w:val="single" w:sz="4" w:space="0" w:color="auto"/>
              <w:right w:val="single" w:sz="4" w:space="0" w:color="auto"/>
            </w:tcBorders>
          </w:tcPr>
          <w:p w14:paraId="7ACC5B28" w14:textId="2B3FE298"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0CD211A2"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1FB3051"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C7983AB"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CBD14DB" w14:textId="627CF180"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CD5F851" w14:textId="25C0DE74" w:rsidR="00CB2F7D" w:rsidRPr="005667E7" w:rsidRDefault="00CB2F7D" w:rsidP="00CB2F7D">
            <w:pPr>
              <w:pStyle w:val="Default"/>
              <w:rPr>
                <w:sz w:val="22"/>
                <w:szCs w:val="22"/>
              </w:rPr>
            </w:pPr>
            <w:r w:rsidRPr="00CF40B8">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7A3FE7D" w14:textId="5C101245" w:rsidR="00CB2F7D" w:rsidRPr="005667E7" w:rsidRDefault="00CB2F7D" w:rsidP="00CB2F7D">
            <w:pPr>
              <w:pStyle w:val="Default"/>
              <w:rPr>
                <w:sz w:val="22"/>
                <w:szCs w:val="22"/>
              </w:rPr>
            </w:pPr>
            <w:r w:rsidRPr="00E765B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966CAB0" w14:textId="77777777" w:rsidR="00CB2F7D" w:rsidRPr="005667E7" w:rsidRDefault="00CB2F7D" w:rsidP="00CB2F7D">
            <w:pPr>
              <w:pStyle w:val="Default"/>
              <w:rPr>
                <w:sz w:val="22"/>
                <w:szCs w:val="22"/>
              </w:rPr>
            </w:pPr>
          </w:p>
        </w:tc>
      </w:tr>
      <w:tr w:rsidR="00CB2F7D" w:rsidRPr="005667E7" w14:paraId="4C17481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96B884A" w14:textId="77777777" w:rsidR="00CB2F7D" w:rsidRPr="00065159" w:rsidRDefault="00CB2F7D" w:rsidP="00CB2F7D">
            <w:pPr>
              <w:pStyle w:val="Default"/>
              <w:jc w:val="right"/>
              <w:rPr>
                <w:sz w:val="22"/>
                <w:szCs w:val="22"/>
              </w:rPr>
            </w:pPr>
            <w:r w:rsidRPr="00065159">
              <w:rPr>
                <w:sz w:val="22"/>
                <w:szCs w:val="22"/>
              </w:rPr>
              <w:t>P:m</w:t>
            </w:r>
          </w:p>
        </w:tc>
        <w:tc>
          <w:tcPr>
            <w:tcW w:w="3636" w:type="dxa"/>
            <w:tcBorders>
              <w:top w:val="single" w:sz="4" w:space="0" w:color="auto"/>
              <w:left w:val="single" w:sz="4" w:space="0" w:color="auto"/>
              <w:bottom w:val="single" w:sz="4" w:space="0" w:color="auto"/>
              <w:right w:val="single" w:sz="4" w:space="0" w:color="auto"/>
            </w:tcBorders>
          </w:tcPr>
          <w:p w14:paraId="4D58470A" w14:textId="77777777" w:rsidR="00CB2F7D" w:rsidRPr="00065159" w:rsidRDefault="00CB2F7D" w:rsidP="00CB2F7D">
            <w:pPr>
              <w:autoSpaceDE w:val="0"/>
              <w:autoSpaceDN w:val="0"/>
              <w:adjustRightInd w:val="0"/>
              <w:spacing w:after="0" w:line="240" w:lineRule="auto"/>
              <w:rPr>
                <w:rFonts w:cs="Times New Roman"/>
                <w:color w:val="000000"/>
              </w:rPr>
            </w:pPr>
            <w:r w:rsidRPr="00065159">
              <w:rPr>
                <w:rFonts w:cs="Times New Roman"/>
                <w:color w:val="000000"/>
              </w:rPr>
              <w:t>v náležitých prípadoch očakávaná zostávajúca životnosť vykurovacích systémov alebo klimatizačných systémov a zariadení;</w:t>
            </w:r>
          </w:p>
        </w:tc>
        <w:tc>
          <w:tcPr>
            <w:tcW w:w="549" w:type="dxa"/>
            <w:tcBorders>
              <w:top w:val="single" w:sz="4" w:space="0" w:color="auto"/>
              <w:left w:val="single" w:sz="4" w:space="0" w:color="auto"/>
              <w:bottom w:val="single" w:sz="4" w:space="0" w:color="auto"/>
              <w:right w:val="single" w:sz="4" w:space="0" w:color="auto"/>
            </w:tcBorders>
          </w:tcPr>
          <w:p w14:paraId="4EAA2166" w14:textId="22410B91"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FD02CEE"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0588F5D"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080A1A7"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1C6465A" w14:textId="524216E9"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0E85DDDD" w14:textId="7322D756" w:rsidR="00CB2F7D" w:rsidRPr="005667E7" w:rsidRDefault="00CB2F7D" w:rsidP="00CB2F7D">
            <w:pPr>
              <w:pStyle w:val="Default"/>
              <w:rPr>
                <w:sz w:val="22"/>
                <w:szCs w:val="22"/>
              </w:rPr>
            </w:pPr>
            <w:r w:rsidRPr="00CF40B8">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09D2D32" w14:textId="38C4581F" w:rsidR="00CB2F7D" w:rsidRPr="005667E7" w:rsidRDefault="00CB2F7D" w:rsidP="00CB2F7D">
            <w:pPr>
              <w:pStyle w:val="Default"/>
              <w:rPr>
                <w:sz w:val="22"/>
                <w:szCs w:val="22"/>
              </w:rPr>
            </w:pPr>
            <w:r w:rsidRPr="0002698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8DB9CB2" w14:textId="77777777" w:rsidR="00CB2F7D" w:rsidRPr="005667E7" w:rsidRDefault="00CB2F7D" w:rsidP="00CB2F7D">
            <w:pPr>
              <w:pStyle w:val="Default"/>
              <w:rPr>
                <w:sz w:val="22"/>
                <w:szCs w:val="22"/>
              </w:rPr>
            </w:pPr>
          </w:p>
        </w:tc>
      </w:tr>
      <w:tr w:rsidR="00CB2F7D" w:rsidRPr="005667E7" w14:paraId="4167DE1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4352B4A" w14:textId="77777777" w:rsidR="00CB2F7D" w:rsidRPr="00995356" w:rsidRDefault="00CB2F7D" w:rsidP="00CB2F7D">
            <w:pPr>
              <w:pStyle w:val="Default"/>
              <w:jc w:val="right"/>
              <w:rPr>
                <w:sz w:val="22"/>
                <w:szCs w:val="22"/>
              </w:rPr>
            </w:pPr>
            <w:r w:rsidRPr="00995356">
              <w:rPr>
                <w:sz w:val="22"/>
                <w:szCs w:val="22"/>
              </w:rPr>
              <w:lastRenderedPageBreak/>
              <w:t>P:n</w:t>
            </w:r>
          </w:p>
        </w:tc>
        <w:tc>
          <w:tcPr>
            <w:tcW w:w="3636" w:type="dxa"/>
            <w:tcBorders>
              <w:top w:val="single" w:sz="4" w:space="0" w:color="auto"/>
              <w:left w:val="single" w:sz="4" w:space="0" w:color="auto"/>
              <w:bottom w:val="single" w:sz="4" w:space="0" w:color="auto"/>
              <w:right w:val="single" w:sz="4" w:space="0" w:color="auto"/>
            </w:tcBorders>
          </w:tcPr>
          <w:p w14:paraId="76CA91AB" w14:textId="77777777" w:rsidR="00CB2F7D" w:rsidRPr="00995356" w:rsidRDefault="00CB2F7D" w:rsidP="00CB2F7D">
            <w:pPr>
              <w:autoSpaceDE w:val="0"/>
              <w:autoSpaceDN w:val="0"/>
              <w:adjustRightInd w:val="0"/>
              <w:spacing w:after="0" w:line="240" w:lineRule="auto"/>
              <w:rPr>
                <w:rFonts w:cs="Times New Roman"/>
                <w:color w:val="000000"/>
              </w:rPr>
            </w:pPr>
            <w:r w:rsidRPr="00065159">
              <w:rPr>
                <w:rFonts w:cs="Times New Roman"/>
                <w:color w:val="000000"/>
              </w:rPr>
              <w:t xml:space="preserve">uskutočniteľnosť prispôsobenia vykurovacieho systému tak, aby fungoval pri efektívnejších nastaveniach teploty; </w:t>
            </w:r>
          </w:p>
        </w:tc>
        <w:tc>
          <w:tcPr>
            <w:tcW w:w="549" w:type="dxa"/>
            <w:tcBorders>
              <w:top w:val="single" w:sz="4" w:space="0" w:color="auto"/>
              <w:left w:val="single" w:sz="4" w:space="0" w:color="auto"/>
              <w:bottom w:val="single" w:sz="4" w:space="0" w:color="auto"/>
              <w:right w:val="single" w:sz="4" w:space="0" w:color="auto"/>
            </w:tcBorders>
          </w:tcPr>
          <w:p w14:paraId="54433A84" w14:textId="165D3BDE"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228BB49"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FA5B77C"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37CF353"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B8FAAD8" w14:textId="273FD79F"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199E553" w14:textId="1AABFE39" w:rsidR="00CB2F7D" w:rsidRPr="005667E7" w:rsidRDefault="00CB2F7D" w:rsidP="00CB2F7D">
            <w:pPr>
              <w:pStyle w:val="Default"/>
              <w:rPr>
                <w:sz w:val="22"/>
                <w:szCs w:val="22"/>
              </w:rPr>
            </w:pPr>
            <w:r w:rsidRPr="00CF40B8">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7FF9E95" w14:textId="5F757706" w:rsidR="00CB2F7D" w:rsidRPr="005667E7" w:rsidRDefault="00CB2F7D" w:rsidP="00CB2F7D">
            <w:pPr>
              <w:pStyle w:val="Default"/>
              <w:rPr>
                <w:sz w:val="22"/>
                <w:szCs w:val="22"/>
              </w:rPr>
            </w:pPr>
            <w:r w:rsidRPr="0002698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47396AA" w14:textId="77777777" w:rsidR="00CB2F7D" w:rsidRPr="005667E7" w:rsidRDefault="00CB2F7D" w:rsidP="00CB2F7D">
            <w:pPr>
              <w:pStyle w:val="Default"/>
              <w:rPr>
                <w:sz w:val="22"/>
                <w:szCs w:val="22"/>
              </w:rPr>
            </w:pPr>
          </w:p>
        </w:tc>
      </w:tr>
      <w:tr w:rsidR="00CB2F7D" w:rsidRPr="005667E7" w14:paraId="3A42F86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8C0B6A8" w14:textId="77777777" w:rsidR="00CB2F7D" w:rsidRPr="00995356" w:rsidRDefault="00CB2F7D" w:rsidP="00CB2F7D">
            <w:pPr>
              <w:pStyle w:val="Default"/>
              <w:jc w:val="right"/>
              <w:rPr>
                <w:sz w:val="22"/>
                <w:szCs w:val="22"/>
              </w:rPr>
            </w:pPr>
            <w:r w:rsidRPr="00995356">
              <w:rPr>
                <w:sz w:val="22"/>
                <w:szCs w:val="22"/>
              </w:rPr>
              <w:t>P:o</w:t>
            </w:r>
          </w:p>
        </w:tc>
        <w:tc>
          <w:tcPr>
            <w:tcW w:w="3636" w:type="dxa"/>
            <w:tcBorders>
              <w:top w:val="single" w:sz="4" w:space="0" w:color="auto"/>
              <w:left w:val="single" w:sz="4" w:space="0" w:color="auto"/>
              <w:bottom w:val="single" w:sz="4" w:space="0" w:color="auto"/>
              <w:right w:val="single" w:sz="4" w:space="0" w:color="auto"/>
            </w:tcBorders>
          </w:tcPr>
          <w:p w14:paraId="242C26BF" w14:textId="77777777" w:rsidR="00CB2F7D" w:rsidRPr="00995356" w:rsidRDefault="00CB2F7D" w:rsidP="00CB2F7D">
            <w:pPr>
              <w:autoSpaceDE w:val="0"/>
              <w:autoSpaceDN w:val="0"/>
              <w:adjustRightInd w:val="0"/>
              <w:spacing w:after="0" w:line="240" w:lineRule="auto"/>
              <w:rPr>
                <w:rFonts w:cs="Times New Roman"/>
                <w:color w:val="000000"/>
              </w:rPr>
            </w:pPr>
            <w:r w:rsidRPr="00995356">
              <w:rPr>
                <w:rFonts w:cs="Times New Roman"/>
                <w:color w:val="000000"/>
              </w:rPr>
              <w:t>uskutočniteľnosť prispôsobenia systému na prípravu teplej vody tak, aby fungoval pri efektívnejších nastaveniach teploty;</w:t>
            </w:r>
          </w:p>
        </w:tc>
        <w:tc>
          <w:tcPr>
            <w:tcW w:w="549" w:type="dxa"/>
            <w:tcBorders>
              <w:top w:val="single" w:sz="4" w:space="0" w:color="auto"/>
              <w:left w:val="single" w:sz="4" w:space="0" w:color="auto"/>
              <w:bottom w:val="single" w:sz="4" w:space="0" w:color="auto"/>
              <w:right w:val="single" w:sz="4" w:space="0" w:color="auto"/>
            </w:tcBorders>
          </w:tcPr>
          <w:p w14:paraId="4CD72D73" w14:textId="64D6CAA9"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5F77A3A"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2190107"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4492A0F"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5DF43FD" w14:textId="75F6CAD3"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13FFFC6" w14:textId="5D5E1E07" w:rsidR="00CB2F7D" w:rsidRPr="005667E7" w:rsidRDefault="00CB2F7D" w:rsidP="00CB2F7D">
            <w:pPr>
              <w:pStyle w:val="Default"/>
              <w:rPr>
                <w:sz w:val="22"/>
                <w:szCs w:val="22"/>
              </w:rPr>
            </w:pPr>
            <w:r w:rsidRPr="00D300A0">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F4437FA" w14:textId="3864123F" w:rsidR="00CB2F7D" w:rsidRPr="005667E7" w:rsidRDefault="00CB2F7D" w:rsidP="00CB2F7D">
            <w:pPr>
              <w:pStyle w:val="Default"/>
              <w:rPr>
                <w:sz w:val="22"/>
                <w:szCs w:val="22"/>
              </w:rPr>
            </w:pPr>
            <w:r w:rsidRPr="0002698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72464FD" w14:textId="77777777" w:rsidR="00CB2F7D" w:rsidRPr="005667E7" w:rsidRDefault="00CB2F7D" w:rsidP="00CB2F7D">
            <w:pPr>
              <w:pStyle w:val="Default"/>
              <w:rPr>
                <w:sz w:val="22"/>
                <w:szCs w:val="22"/>
              </w:rPr>
            </w:pPr>
          </w:p>
        </w:tc>
      </w:tr>
      <w:tr w:rsidR="00CB2F7D" w:rsidRPr="005667E7" w14:paraId="162D3B8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641687B" w14:textId="77777777" w:rsidR="00CB2F7D" w:rsidRPr="00995356" w:rsidRDefault="00CB2F7D" w:rsidP="00CB2F7D">
            <w:pPr>
              <w:pStyle w:val="Default"/>
              <w:jc w:val="right"/>
              <w:rPr>
                <w:sz w:val="22"/>
                <w:szCs w:val="22"/>
              </w:rPr>
            </w:pPr>
            <w:r w:rsidRPr="00995356">
              <w:rPr>
                <w:sz w:val="22"/>
                <w:szCs w:val="22"/>
              </w:rPr>
              <w:t>P:p</w:t>
            </w:r>
          </w:p>
        </w:tc>
        <w:tc>
          <w:tcPr>
            <w:tcW w:w="3636" w:type="dxa"/>
            <w:tcBorders>
              <w:top w:val="single" w:sz="4" w:space="0" w:color="auto"/>
              <w:left w:val="single" w:sz="4" w:space="0" w:color="auto"/>
              <w:bottom w:val="single" w:sz="4" w:space="0" w:color="auto"/>
              <w:right w:val="single" w:sz="4" w:space="0" w:color="auto"/>
            </w:tcBorders>
          </w:tcPr>
          <w:p w14:paraId="06520C55" w14:textId="77777777" w:rsidR="00CB2F7D" w:rsidRPr="00995356" w:rsidRDefault="00CB2F7D" w:rsidP="00CB2F7D">
            <w:pPr>
              <w:autoSpaceDE w:val="0"/>
              <w:autoSpaceDN w:val="0"/>
              <w:adjustRightInd w:val="0"/>
              <w:spacing w:after="0" w:line="240" w:lineRule="auto"/>
              <w:rPr>
                <w:rFonts w:cs="Times New Roman"/>
                <w:color w:val="000000"/>
              </w:rPr>
            </w:pPr>
            <w:r w:rsidRPr="00995356">
              <w:rPr>
                <w:rFonts w:cs="Times New Roman"/>
                <w:color w:val="000000"/>
              </w:rPr>
              <w:t>uskutočniteľnosť prispôsobenia klimatizačného systému tak, aby fungoval pri efektívnejších nastaveniach teploty;</w:t>
            </w:r>
          </w:p>
        </w:tc>
        <w:tc>
          <w:tcPr>
            <w:tcW w:w="549" w:type="dxa"/>
            <w:tcBorders>
              <w:top w:val="single" w:sz="4" w:space="0" w:color="auto"/>
              <w:left w:val="single" w:sz="4" w:space="0" w:color="auto"/>
              <w:bottom w:val="single" w:sz="4" w:space="0" w:color="auto"/>
              <w:right w:val="single" w:sz="4" w:space="0" w:color="auto"/>
            </w:tcBorders>
          </w:tcPr>
          <w:p w14:paraId="14AFBD99" w14:textId="16EDF19F"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5094A35"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070B2DD"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E8A996F"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62D064C" w14:textId="100DD9D1"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8577CAE" w14:textId="7EB2D1EC" w:rsidR="00CB2F7D" w:rsidRPr="005667E7" w:rsidRDefault="00CB2F7D" w:rsidP="00CB2F7D">
            <w:pPr>
              <w:pStyle w:val="Default"/>
              <w:rPr>
                <w:sz w:val="22"/>
                <w:szCs w:val="22"/>
              </w:rPr>
            </w:pPr>
            <w:r w:rsidRPr="00D300A0">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F570EB3" w14:textId="721CD865" w:rsidR="00CB2F7D" w:rsidRPr="005667E7" w:rsidRDefault="00CB2F7D" w:rsidP="00CB2F7D">
            <w:pPr>
              <w:pStyle w:val="Default"/>
              <w:rPr>
                <w:sz w:val="22"/>
                <w:szCs w:val="22"/>
              </w:rPr>
            </w:pPr>
            <w:r w:rsidRPr="0002698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9DBF405" w14:textId="77777777" w:rsidR="00CB2F7D" w:rsidRPr="005667E7" w:rsidRDefault="00CB2F7D" w:rsidP="00CB2F7D">
            <w:pPr>
              <w:pStyle w:val="Default"/>
              <w:rPr>
                <w:sz w:val="22"/>
                <w:szCs w:val="22"/>
              </w:rPr>
            </w:pPr>
          </w:p>
        </w:tc>
      </w:tr>
      <w:tr w:rsidR="0098507D" w:rsidRPr="005667E7" w14:paraId="25CCD2D0" w14:textId="77777777" w:rsidTr="00030DBE">
        <w:trPr>
          <w:gridAfter w:val="1"/>
          <w:wAfter w:w="69" w:type="dxa"/>
          <w:trHeight w:val="222"/>
        </w:trPr>
        <w:tc>
          <w:tcPr>
            <w:tcW w:w="675" w:type="dxa"/>
            <w:tcBorders>
              <w:top w:val="single" w:sz="4" w:space="0" w:color="auto"/>
              <w:left w:val="single" w:sz="4" w:space="0" w:color="auto"/>
              <w:bottom w:val="single" w:sz="4" w:space="0" w:color="auto"/>
              <w:right w:val="single" w:sz="4" w:space="0" w:color="auto"/>
            </w:tcBorders>
          </w:tcPr>
          <w:p w14:paraId="6052AB53" w14:textId="77777777" w:rsidR="0098507D" w:rsidRPr="00995356" w:rsidRDefault="0098507D" w:rsidP="0098507D">
            <w:pPr>
              <w:pStyle w:val="Default"/>
              <w:jc w:val="right"/>
              <w:rPr>
                <w:sz w:val="22"/>
                <w:szCs w:val="22"/>
              </w:rPr>
            </w:pPr>
            <w:r w:rsidRPr="00995356">
              <w:rPr>
                <w:sz w:val="22"/>
                <w:szCs w:val="22"/>
              </w:rPr>
              <w:t>P:q</w:t>
            </w:r>
          </w:p>
        </w:tc>
        <w:tc>
          <w:tcPr>
            <w:tcW w:w="3636" w:type="dxa"/>
            <w:tcBorders>
              <w:top w:val="single" w:sz="4" w:space="0" w:color="auto"/>
              <w:left w:val="single" w:sz="4" w:space="0" w:color="auto"/>
              <w:bottom w:val="single" w:sz="4" w:space="0" w:color="auto"/>
              <w:right w:val="single" w:sz="4" w:space="0" w:color="auto"/>
            </w:tcBorders>
          </w:tcPr>
          <w:p w14:paraId="5E8368D7" w14:textId="77777777" w:rsidR="0098507D" w:rsidRPr="00995356" w:rsidRDefault="0098507D" w:rsidP="0098507D">
            <w:pPr>
              <w:autoSpaceDE w:val="0"/>
              <w:autoSpaceDN w:val="0"/>
              <w:adjustRightInd w:val="0"/>
              <w:spacing w:after="0" w:line="240" w:lineRule="auto"/>
              <w:rPr>
                <w:rFonts w:cs="Times New Roman"/>
                <w:color w:val="000000"/>
              </w:rPr>
            </w:pPr>
            <w:r w:rsidRPr="00995356">
              <w:rPr>
                <w:rFonts w:cs="Times New Roman"/>
                <w:color w:val="000000"/>
              </w:rPr>
              <w:t>nameranú spotrebu energie;</w:t>
            </w:r>
          </w:p>
        </w:tc>
        <w:tc>
          <w:tcPr>
            <w:tcW w:w="549" w:type="dxa"/>
            <w:tcBorders>
              <w:top w:val="single" w:sz="4" w:space="0" w:color="auto"/>
              <w:left w:val="single" w:sz="4" w:space="0" w:color="auto"/>
              <w:bottom w:val="single" w:sz="4" w:space="0" w:color="auto"/>
              <w:right w:val="single" w:sz="4" w:space="0" w:color="auto"/>
            </w:tcBorders>
          </w:tcPr>
          <w:p w14:paraId="7259EA34" w14:textId="1E29EB8F"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E7AAE85" w14:textId="47ACCF5B" w:rsidR="0098507D" w:rsidRPr="005667E7" w:rsidRDefault="0098507D" w:rsidP="0098507D">
            <w:pPr>
              <w:pStyle w:val="Default"/>
              <w:rPr>
                <w:sz w:val="22"/>
                <w:szCs w:val="22"/>
              </w:rPr>
            </w:pPr>
            <w:r>
              <w:rPr>
                <w:sz w:val="22"/>
                <w:szCs w:val="22"/>
              </w:rPr>
              <w:t>Vyhláška č. 364/2012 Z. z.</w:t>
            </w:r>
          </w:p>
        </w:tc>
        <w:tc>
          <w:tcPr>
            <w:tcW w:w="817" w:type="dxa"/>
            <w:tcBorders>
              <w:top w:val="single" w:sz="4" w:space="0" w:color="auto"/>
              <w:left w:val="single" w:sz="4" w:space="0" w:color="auto"/>
              <w:bottom w:val="single" w:sz="4" w:space="0" w:color="auto"/>
              <w:right w:val="single" w:sz="4" w:space="0" w:color="auto"/>
            </w:tcBorders>
          </w:tcPr>
          <w:p w14:paraId="4386183B" w14:textId="06CDC04E" w:rsidR="0098507D" w:rsidRPr="005667E7" w:rsidRDefault="0098507D" w:rsidP="0098507D">
            <w:pPr>
              <w:pStyle w:val="Default"/>
              <w:rPr>
                <w:sz w:val="22"/>
                <w:szCs w:val="22"/>
              </w:rPr>
            </w:pPr>
            <w:r>
              <w:rPr>
                <w:sz w:val="22"/>
                <w:szCs w:val="22"/>
              </w:rPr>
              <w:t>Príloha č. 5</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A5C6947" w14:textId="2D14E128" w:rsidR="0098507D" w:rsidRPr="005667E7" w:rsidRDefault="0098507D" w:rsidP="0098507D">
            <w:pPr>
              <w:pStyle w:val="Default"/>
              <w:rPr>
                <w:sz w:val="22"/>
                <w:szCs w:val="22"/>
              </w:rPr>
            </w:pPr>
            <w:r>
              <w:rPr>
                <w:sz w:val="22"/>
                <w:szCs w:val="22"/>
              </w:rPr>
              <w:t>Nameraná spotreba energie na vykurovanie</w:t>
            </w:r>
          </w:p>
        </w:tc>
        <w:tc>
          <w:tcPr>
            <w:tcW w:w="818" w:type="dxa"/>
            <w:tcBorders>
              <w:top w:val="single" w:sz="4" w:space="0" w:color="auto"/>
              <w:left w:val="single" w:sz="4" w:space="0" w:color="auto"/>
              <w:bottom w:val="single" w:sz="4" w:space="0" w:color="auto"/>
              <w:right w:val="single" w:sz="4" w:space="0" w:color="auto"/>
            </w:tcBorders>
          </w:tcPr>
          <w:p w14:paraId="163F741B" w14:textId="2B28C02D"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B55E2D6" w14:textId="223A1626" w:rsidR="0098507D" w:rsidRPr="005667E7" w:rsidRDefault="00CB2F7D" w:rsidP="00CB2F7D">
            <w:pPr>
              <w:pStyle w:val="Default"/>
              <w:rPr>
                <w:sz w:val="22"/>
                <w:szCs w:val="22"/>
              </w:rPr>
            </w:pPr>
            <w:r>
              <w:rPr>
                <w:sz w:val="22"/>
                <w:szCs w:val="22"/>
              </w:rPr>
              <w:t>1.</w:t>
            </w:r>
            <w:r w:rsidR="0098507D">
              <w:rPr>
                <w:sz w:val="22"/>
                <w:szCs w:val="22"/>
              </w:rPr>
              <w:t xml:space="preserve">strana </w:t>
            </w:r>
            <w:r>
              <w:rPr>
                <w:sz w:val="22"/>
                <w:szCs w:val="22"/>
              </w:rPr>
              <w:t>EC</w:t>
            </w:r>
          </w:p>
        </w:tc>
        <w:tc>
          <w:tcPr>
            <w:tcW w:w="1220" w:type="dxa"/>
            <w:tcBorders>
              <w:top w:val="single" w:sz="4" w:space="0" w:color="auto"/>
              <w:left w:val="single" w:sz="4" w:space="0" w:color="auto"/>
              <w:bottom w:val="single" w:sz="4" w:space="0" w:color="auto"/>
              <w:right w:val="single" w:sz="4" w:space="0" w:color="auto"/>
            </w:tcBorders>
          </w:tcPr>
          <w:p w14:paraId="48EBF9F8" w14:textId="57A68EE7" w:rsidR="0098507D" w:rsidRPr="005667E7" w:rsidRDefault="0098507D" w:rsidP="0098507D">
            <w:pPr>
              <w:pStyle w:val="Default"/>
              <w:rPr>
                <w:sz w:val="22"/>
                <w:szCs w:val="22"/>
              </w:rPr>
            </w:pPr>
            <w:r w:rsidRPr="0002698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FE16AD9" w14:textId="77777777" w:rsidR="0098507D" w:rsidRPr="005667E7" w:rsidRDefault="0098507D" w:rsidP="0098507D">
            <w:pPr>
              <w:pStyle w:val="Default"/>
              <w:rPr>
                <w:sz w:val="22"/>
                <w:szCs w:val="22"/>
              </w:rPr>
            </w:pPr>
          </w:p>
        </w:tc>
      </w:tr>
      <w:tr w:rsidR="00CB2F7D" w:rsidRPr="005667E7" w14:paraId="765FACB1"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DC03015" w14:textId="77777777" w:rsidR="00CB2F7D" w:rsidRPr="00995356" w:rsidRDefault="00CB2F7D" w:rsidP="00CB2F7D">
            <w:pPr>
              <w:pStyle w:val="Default"/>
              <w:jc w:val="right"/>
              <w:rPr>
                <w:sz w:val="22"/>
                <w:szCs w:val="22"/>
              </w:rPr>
            </w:pPr>
            <w:r w:rsidRPr="00995356">
              <w:rPr>
                <w:sz w:val="22"/>
                <w:szCs w:val="22"/>
              </w:rPr>
              <w:t>P:r</w:t>
            </w:r>
          </w:p>
        </w:tc>
        <w:tc>
          <w:tcPr>
            <w:tcW w:w="3636" w:type="dxa"/>
            <w:tcBorders>
              <w:top w:val="single" w:sz="4" w:space="0" w:color="auto"/>
              <w:left w:val="single" w:sz="4" w:space="0" w:color="auto"/>
              <w:bottom w:val="single" w:sz="4" w:space="0" w:color="auto"/>
              <w:right w:val="single" w:sz="4" w:space="0" w:color="auto"/>
            </w:tcBorders>
          </w:tcPr>
          <w:p w14:paraId="11016A27" w14:textId="77777777" w:rsidR="00CB2F7D" w:rsidRPr="00995356" w:rsidRDefault="00CB2F7D" w:rsidP="00CB2F7D">
            <w:pPr>
              <w:autoSpaceDE w:val="0"/>
              <w:autoSpaceDN w:val="0"/>
              <w:adjustRightInd w:val="0"/>
              <w:spacing w:after="0" w:line="240" w:lineRule="auto"/>
              <w:rPr>
                <w:rFonts w:cs="Times New Roman"/>
                <w:color w:val="000000"/>
              </w:rPr>
            </w:pPr>
            <w:r w:rsidRPr="00995356">
              <w:rPr>
                <w:rFonts w:cs="Times New Roman"/>
                <w:color w:val="000000"/>
              </w:rPr>
              <w:t>prítomnosť pripojenia k sieti centralizovaného zásobovania teplom a chladom a, ak sú k dispozícii, informácie o potenciálnom pripojení k účinnému systému centralizovaného zásobovania teplom a chladom;</w:t>
            </w:r>
          </w:p>
        </w:tc>
        <w:tc>
          <w:tcPr>
            <w:tcW w:w="549" w:type="dxa"/>
            <w:tcBorders>
              <w:top w:val="single" w:sz="4" w:space="0" w:color="auto"/>
              <w:left w:val="single" w:sz="4" w:space="0" w:color="auto"/>
              <w:bottom w:val="single" w:sz="4" w:space="0" w:color="auto"/>
              <w:right w:val="single" w:sz="4" w:space="0" w:color="auto"/>
            </w:tcBorders>
          </w:tcPr>
          <w:p w14:paraId="7E520972" w14:textId="7A697DFC"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2C414BDB"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007EAB2"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AC39C36"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D4C8C86" w14:textId="425968EF"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CB7C067" w14:textId="540E7C49" w:rsidR="00CB2F7D" w:rsidRPr="005667E7" w:rsidRDefault="00CB2F7D" w:rsidP="00CB2F7D">
            <w:pPr>
              <w:pStyle w:val="Default"/>
              <w:rPr>
                <w:sz w:val="22"/>
                <w:szCs w:val="22"/>
              </w:rPr>
            </w:pPr>
            <w:r w:rsidRPr="00D44759">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05D1372" w14:textId="2BC529A2" w:rsidR="00CB2F7D" w:rsidRPr="005667E7" w:rsidRDefault="00CB2F7D" w:rsidP="00CB2F7D">
            <w:pPr>
              <w:pStyle w:val="Default"/>
              <w:rPr>
                <w:sz w:val="22"/>
                <w:szCs w:val="22"/>
              </w:rPr>
            </w:pPr>
            <w:r w:rsidRPr="0002698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DBFE922" w14:textId="77777777" w:rsidR="00CB2F7D" w:rsidRPr="005667E7" w:rsidRDefault="00CB2F7D" w:rsidP="00CB2F7D">
            <w:pPr>
              <w:pStyle w:val="Default"/>
              <w:rPr>
                <w:sz w:val="22"/>
                <w:szCs w:val="22"/>
              </w:rPr>
            </w:pPr>
          </w:p>
        </w:tc>
      </w:tr>
      <w:tr w:rsidR="00CB2F7D" w:rsidRPr="005667E7" w14:paraId="6ECBA8F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F70FF81" w14:textId="77777777" w:rsidR="00CB2F7D" w:rsidRPr="00995356" w:rsidRDefault="00CB2F7D" w:rsidP="00CB2F7D">
            <w:pPr>
              <w:pStyle w:val="Default"/>
              <w:jc w:val="right"/>
            </w:pPr>
            <w:r w:rsidRPr="00995356">
              <w:t>P:s</w:t>
            </w:r>
          </w:p>
        </w:tc>
        <w:tc>
          <w:tcPr>
            <w:tcW w:w="3636" w:type="dxa"/>
            <w:tcBorders>
              <w:top w:val="single" w:sz="4" w:space="0" w:color="auto"/>
              <w:left w:val="single" w:sz="4" w:space="0" w:color="auto"/>
              <w:bottom w:val="single" w:sz="4" w:space="0" w:color="auto"/>
              <w:right w:val="single" w:sz="4" w:space="0" w:color="auto"/>
            </w:tcBorders>
          </w:tcPr>
          <w:p w14:paraId="3D06E5C9" w14:textId="77777777" w:rsidR="00CB2F7D" w:rsidRPr="00995356" w:rsidRDefault="00CB2F7D" w:rsidP="00CB2F7D">
            <w:pPr>
              <w:autoSpaceDE w:val="0"/>
              <w:autoSpaceDN w:val="0"/>
              <w:adjustRightInd w:val="0"/>
              <w:spacing w:after="0" w:line="240" w:lineRule="auto"/>
              <w:rPr>
                <w:rFonts w:cs="Times New Roman"/>
                <w:color w:val="000000"/>
              </w:rPr>
            </w:pPr>
            <w:r w:rsidRPr="00995356">
              <w:rPr>
                <w:rFonts w:cs="Times New Roman"/>
                <w:color w:val="000000"/>
              </w:rPr>
              <w:t>miestne faktory primárnej energie a súvisiace faktory emisií oxidu uhličitého pripojenej miestnej siete centralizovaného zásobovania teplom a chladom;</w:t>
            </w:r>
          </w:p>
        </w:tc>
        <w:tc>
          <w:tcPr>
            <w:tcW w:w="549" w:type="dxa"/>
            <w:tcBorders>
              <w:top w:val="single" w:sz="4" w:space="0" w:color="auto"/>
              <w:left w:val="single" w:sz="4" w:space="0" w:color="auto"/>
              <w:bottom w:val="single" w:sz="4" w:space="0" w:color="auto"/>
              <w:right w:val="single" w:sz="4" w:space="0" w:color="auto"/>
            </w:tcBorders>
          </w:tcPr>
          <w:p w14:paraId="4CAA1567" w14:textId="12415F35"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403F1E7"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663EA76"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226658B"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6125392" w14:textId="32D6B230"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81CEC37" w14:textId="4AC2D635" w:rsidR="00CB2F7D" w:rsidRPr="005667E7" w:rsidRDefault="00CB2F7D" w:rsidP="00CB2F7D">
            <w:pPr>
              <w:pStyle w:val="Default"/>
              <w:rPr>
                <w:sz w:val="22"/>
                <w:szCs w:val="22"/>
              </w:rPr>
            </w:pPr>
            <w:r w:rsidRPr="00D44759">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89EF490" w14:textId="45DAED0A" w:rsidR="00CB2F7D" w:rsidRPr="005667E7" w:rsidRDefault="00CB2F7D" w:rsidP="00CB2F7D">
            <w:pPr>
              <w:pStyle w:val="Default"/>
              <w:rPr>
                <w:sz w:val="22"/>
                <w:szCs w:val="22"/>
              </w:rPr>
            </w:pPr>
            <w:r w:rsidRPr="0002698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5191872" w14:textId="77777777" w:rsidR="00CB2F7D" w:rsidRPr="005667E7" w:rsidRDefault="00CB2F7D" w:rsidP="00CB2F7D">
            <w:pPr>
              <w:pStyle w:val="Default"/>
              <w:rPr>
                <w:sz w:val="22"/>
                <w:szCs w:val="22"/>
              </w:rPr>
            </w:pPr>
          </w:p>
        </w:tc>
      </w:tr>
      <w:tr w:rsidR="00CB2F7D" w:rsidRPr="005667E7" w14:paraId="12D59D85" w14:textId="77777777" w:rsidTr="00030DBE">
        <w:trPr>
          <w:gridAfter w:val="1"/>
          <w:wAfter w:w="69" w:type="dxa"/>
          <w:trHeight w:val="559"/>
        </w:trPr>
        <w:tc>
          <w:tcPr>
            <w:tcW w:w="675" w:type="dxa"/>
            <w:tcBorders>
              <w:top w:val="single" w:sz="4" w:space="0" w:color="auto"/>
              <w:left w:val="single" w:sz="4" w:space="0" w:color="auto"/>
              <w:bottom w:val="single" w:sz="4" w:space="0" w:color="auto"/>
              <w:right w:val="single" w:sz="4" w:space="0" w:color="auto"/>
            </w:tcBorders>
          </w:tcPr>
          <w:p w14:paraId="161E5750" w14:textId="77777777" w:rsidR="00CB2F7D" w:rsidRPr="00995356" w:rsidRDefault="00CB2F7D" w:rsidP="00CB2F7D">
            <w:pPr>
              <w:pStyle w:val="Default"/>
              <w:jc w:val="right"/>
              <w:rPr>
                <w:sz w:val="22"/>
                <w:szCs w:val="22"/>
              </w:rPr>
            </w:pPr>
            <w:r w:rsidRPr="00995356">
              <w:rPr>
                <w:sz w:val="22"/>
                <w:szCs w:val="22"/>
              </w:rPr>
              <w:t>P:t</w:t>
            </w:r>
          </w:p>
        </w:tc>
        <w:tc>
          <w:tcPr>
            <w:tcW w:w="3636" w:type="dxa"/>
            <w:tcBorders>
              <w:top w:val="single" w:sz="4" w:space="0" w:color="auto"/>
              <w:left w:val="single" w:sz="4" w:space="0" w:color="auto"/>
              <w:bottom w:val="single" w:sz="4" w:space="0" w:color="auto"/>
              <w:right w:val="single" w:sz="4" w:space="0" w:color="auto"/>
            </w:tcBorders>
          </w:tcPr>
          <w:p w14:paraId="25085F79" w14:textId="77777777" w:rsidR="00CB2F7D" w:rsidRPr="00995356" w:rsidRDefault="00CB2F7D" w:rsidP="00CB2F7D">
            <w:pPr>
              <w:autoSpaceDE w:val="0"/>
              <w:autoSpaceDN w:val="0"/>
              <w:adjustRightInd w:val="0"/>
              <w:spacing w:after="0" w:line="240" w:lineRule="auto"/>
              <w:rPr>
                <w:rFonts w:cs="Times New Roman"/>
                <w:color w:val="000000"/>
              </w:rPr>
            </w:pPr>
            <w:r w:rsidRPr="00995356">
              <w:rPr>
                <w:rFonts w:cs="Times New Roman"/>
                <w:color w:val="000000"/>
              </w:rPr>
              <w:t>prevádzkové emisie jemných tuhých častíc (PM2,5).</w:t>
            </w:r>
          </w:p>
        </w:tc>
        <w:tc>
          <w:tcPr>
            <w:tcW w:w="549" w:type="dxa"/>
            <w:tcBorders>
              <w:top w:val="single" w:sz="4" w:space="0" w:color="auto"/>
              <w:left w:val="single" w:sz="4" w:space="0" w:color="auto"/>
              <w:bottom w:val="single" w:sz="4" w:space="0" w:color="auto"/>
              <w:right w:val="single" w:sz="4" w:space="0" w:color="auto"/>
            </w:tcBorders>
          </w:tcPr>
          <w:p w14:paraId="4D435C67" w14:textId="354F7F48"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2C3CC525"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263DB3C"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BDE4884"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990C0E0" w14:textId="5A60D1A4"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14431CF" w14:textId="2FA0995B" w:rsidR="00CB2F7D" w:rsidRPr="005667E7" w:rsidRDefault="00CB2F7D" w:rsidP="00CB2F7D">
            <w:pPr>
              <w:pStyle w:val="Default"/>
              <w:rPr>
                <w:sz w:val="22"/>
                <w:szCs w:val="22"/>
              </w:rPr>
            </w:pPr>
            <w:r w:rsidRPr="00D44759">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037A345" w14:textId="7AC47384" w:rsidR="00CB2F7D" w:rsidRPr="005667E7" w:rsidRDefault="00CB2F7D" w:rsidP="00CB2F7D">
            <w:pPr>
              <w:pStyle w:val="Default"/>
              <w:rPr>
                <w:sz w:val="22"/>
                <w:szCs w:val="22"/>
              </w:rPr>
            </w:pPr>
            <w:r w:rsidRPr="0002698A">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17F7C71" w14:textId="77777777" w:rsidR="00CB2F7D" w:rsidRPr="005667E7" w:rsidRDefault="00CB2F7D" w:rsidP="00CB2F7D">
            <w:pPr>
              <w:pStyle w:val="Default"/>
              <w:rPr>
                <w:sz w:val="22"/>
                <w:szCs w:val="22"/>
              </w:rPr>
            </w:pPr>
          </w:p>
        </w:tc>
      </w:tr>
      <w:tr w:rsidR="00CB2F7D" w:rsidRPr="005667E7" w14:paraId="067DEB0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808C013" w14:textId="77777777" w:rsidR="00CB2F7D" w:rsidRPr="00995356" w:rsidRDefault="00CB2F7D" w:rsidP="00CB2F7D">
            <w:pPr>
              <w:pStyle w:val="Default"/>
              <w:jc w:val="right"/>
              <w:rPr>
                <w:sz w:val="22"/>
                <w:szCs w:val="22"/>
              </w:rPr>
            </w:pPr>
            <w:r w:rsidRPr="00995356">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72BD6630" w14:textId="77777777" w:rsidR="00CB2F7D" w:rsidRPr="00995356" w:rsidRDefault="00CB2F7D" w:rsidP="00CB2F7D">
            <w:pPr>
              <w:pStyle w:val="Default"/>
              <w:rPr>
                <w:sz w:val="22"/>
                <w:szCs w:val="22"/>
              </w:rPr>
            </w:pPr>
            <w:r w:rsidRPr="00995356">
              <w:rPr>
                <w:sz w:val="22"/>
                <w:szCs w:val="22"/>
              </w:rPr>
              <w:t>Energetický certifikát môže obsahovať tieto prepojenia s inými iniciatívami, ak sa uplatňujú v príslušnom členskom štáte:</w:t>
            </w:r>
          </w:p>
        </w:tc>
        <w:tc>
          <w:tcPr>
            <w:tcW w:w="549" w:type="dxa"/>
            <w:tcBorders>
              <w:top w:val="single" w:sz="4" w:space="0" w:color="auto"/>
              <w:left w:val="single" w:sz="4" w:space="0" w:color="auto"/>
              <w:bottom w:val="single" w:sz="4" w:space="0" w:color="auto"/>
              <w:right w:val="single" w:sz="4" w:space="0" w:color="auto"/>
            </w:tcBorders>
          </w:tcPr>
          <w:p w14:paraId="67063A5B" w14:textId="76260B17"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4F9A17A"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7B4BF28"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C16227E"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836281E" w14:textId="01A241BE"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30ADF9C4" w14:textId="3F27F354" w:rsidR="00CB2F7D" w:rsidRPr="005667E7" w:rsidRDefault="00CB2F7D" w:rsidP="00CB2F7D">
            <w:pPr>
              <w:pStyle w:val="Default"/>
              <w:rPr>
                <w:sz w:val="22"/>
                <w:szCs w:val="22"/>
              </w:rPr>
            </w:pPr>
            <w:r w:rsidRPr="00D44759">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D539924" w14:textId="766C61BC" w:rsidR="00CB2F7D" w:rsidRPr="005667E7" w:rsidRDefault="00CB2F7D" w:rsidP="00CB2F7D">
            <w:pPr>
              <w:pStyle w:val="Default"/>
              <w:rPr>
                <w:sz w:val="22"/>
                <w:szCs w:val="22"/>
              </w:rPr>
            </w:pPr>
            <w:r w:rsidRPr="003676A6">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B26B1C0" w14:textId="77777777" w:rsidR="00CB2F7D" w:rsidRPr="005667E7" w:rsidRDefault="00CB2F7D" w:rsidP="00CB2F7D">
            <w:pPr>
              <w:pStyle w:val="Default"/>
              <w:rPr>
                <w:sz w:val="22"/>
                <w:szCs w:val="22"/>
              </w:rPr>
            </w:pPr>
          </w:p>
        </w:tc>
      </w:tr>
      <w:tr w:rsidR="00CB2F7D" w:rsidRPr="005667E7" w14:paraId="7644DE82"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7ADD13F" w14:textId="77777777" w:rsidR="00CB2F7D" w:rsidRPr="00995356" w:rsidRDefault="00CB2F7D" w:rsidP="00CB2F7D">
            <w:pPr>
              <w:pStyle w:val="Default"/>
              <w:jc w:val="right"/>
              <w:rPr>
                <w:sz w:val="22"/>
                <w:szCs w:val="22"/>
              </w:rPr>
            </w:pPr>
            <w:r w:rsidRPr="00995356">
              <w:rPr>
                <w:sz w:val="22"/>
                <w:szCs w:val="22"/>
              </w:rPr>
              <w:lastRenderedPageBreak/>
              <w:t>P:a</w:t>
            </w:r>
          </w:p>
        </w:tc>
        <w:tc>
          <w:tcPr>
            <w:tcW w:w="3636" w:type="dxa"/>
            <w:tcBorders>
              <w:top w:val="single" w:sz="4" w:space="0" w:color="auto"/>
              <w:left w:val="single" w:sz="4" w:space="0" w:color="auto"/>
              <w:bottom w:val="single" w:sz="4" w:space="0" w:color="auto"/>
              <w:right w:val="single" w:sz="4" w:space="0" w:color="auto"/>
            </w:tcBorders>
          </w:tcPr>
          <w:p w14:paraId="52411ABA" w14:textId="77777777" w:rsidR="00CB2F7D" w:rsidRPr="00995356" w:rsidRDefault="00CB2F7D" w:rsidP="00CB2F7D">
            <w:pPr>
              <w:autoSpaceDE w:val="0"/>
              <w:autoSpaceDN w:val="0"/>
              <w:adjustRightInd w:val="0"/>
              <w:spacing w:after="0" w:line="240" w:lineRule="auto"/>
              <w:rPr>
                <w:rFonts w:ascii="EUAlbertina" w:hAnsi="EUAlbertina" w:cs="EUAlbertina"/>
                <w:color w:val="000000"/>
              </w:rPr>
            </w:pPr>
            <w:r w:rsidRPr="00995356">
              <w:rPr>
                <w:rFonts w:ascii="EUAlbertina" w:hAnsi="EUAlbertina" w:cs="EUAlbertina"/>
                <w:color w:val="000000"/>
              </w:rPr>
              <w:t>kladný alebo záporný údaj o tom, či sa pre budovu vykonalo posúdenie inteligentnej pripravenosti;</w:t>
            </w:r>
          </w:p>
        </w:tc>
        <w:tc>
          <w:tcPr>
            <w:tcW w:w="549" w:type="dxa"/>
            <w:tcBorders>
              <w:top w:val="single" w:sz="4" w:space="0" w:color="auto"/>
              <w:left w:val="single" w:sz="4" w:space="0" w:color="auto"/>
              <w:bottom w:val="single" w:sz="4" w:space="0" w:color="auto"/>
              <w:right w:val="single" w:sz="4" w:space="0" w:color="auto"/>
            </w:tcBorders>
          </w:tcPr>
          <w:p w14:paraId="26AB3E4B" w14:textId="3710BB2D"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12818C3B"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EED63C4"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4190FC0"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07DFF69" w14:textId="4FA645C9"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4CBC1DA2" w14:textId="7AAEAAFD" w:rsidR="00CB2F7D" w:rsidRPr="005667E7" w:rsidRDefault="00CB2F7D" w:rsidP="00CB2F7D">
            <w:pPr>
              <w:pStyle w:val="Default"/>
              <w:rPr>
                <w:sz w:val="22"/>
                <w:szCs w:val="22"/>
              </w:rPr>
            </w:pPr>
            <w:r w:rsidRPr="00D44759">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7C9BC6C" w14:textId="36EE4E14" w:rsidR="00CB2F7D" w:rsidRPr="005667E7" w:rsidRDefault="00CB2F7D" w:rsidP="00CB2F7D">
            <w:pPr>
              <w:pStyle w:val="Default"/>
              <w:rPr>
                <w:sz w:val="22"/>
                <w:szCs w:val="22"/>
              </w:rPr>
            </w:pPr>
            <w:r w:rsidRPr="003676A6">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14E5CA4" w14:textId="77777777" w:rsidR="00CB2F7D" w:rsidRPr="005667E7" w:rsidRDefault="00CB2F7D" w:rsidP="00CB2F7D">
            <w:pPr>
              <w:pStyle w:val="Default"/>
              <w:rPr>
                <w:sz w:val="22"/>
                <w:szCs w:val="22"/>
              </w:rPr>
            </w:pPr>
          </w:p>
        </w:tc>
      </w:tr>
      <w:tr w:rsidR="00CB2F7D" w:rsidRPr="005667E7" w14:paraId="26F2B358" w14:textId="77777777" w:rsidTr="00030DBE">
        <w:trPr>
          <w:gridAfter w:val="1"/>
          <w:wAfter w:w="69" w:type="dxa"/>
          <w:trHeight w:val="425"/>
        </w:trPr>
        <w:tc>
          <w:tcPr>
            <w:tcW w:w="675" w:type="dxa"/>
            <w:tcBorders>
              <w:top w:val="single" w:sz="4" w:space="0" w:color="auto"/>
              <w:left w:val="single" w:sz="4" w:space="0" w:color="auto"/>
              <w:bottom w:val="single" w:sz="4" w:space="0" w:color="auto"/>
              <w:right w:val="single" w:sz="4" w:space="0" w:color="auto"/>
            </w:tcBorders>
          </w:tcPr>
          <w:p w14:paraId="4B1926C0" w14:textId="77777777" w:rsidR="00CB2F7D" w:rsidRPr="00995356" w:rsidRDefault="00CB2F7D" w:rsidP="00CB2F7D">
            <w:pPr>
              <w:pStyle w:val="Default"/>
              <w:jc w:val="right"/>
              <w:rPr>
                <w:sz w:val="22"/>
                <w:szCs w:val="22"/>
              </w:rPr>
            </w:pPr>
            <w:r w:rsidRPr="00995356">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1EF0619A" w14:textId="77777777" w:rsidR="00CB2F7D" w:rsidRPr="00995356" w:rsidRDefault="00CB2F7D" w:rsidP="00CB2F7D">
            <w:pPr>
              <w:autoSpaceDE w:val="0"/>
              <w:autoSpaceDN w:val="0"/>
              <w:adjustRightInd w:val="0"/>
              <w:spacing w:after="0" w:line="240" w:lineRule="auto"/>
              <w:rPr>
                <w:rFonts w:ascii="EUAlbertina" w:hAnsi="EUAlbertina" w:cs="EUAlbertina"/>
                <w:color w:val="000000"/>
              </w:rPr>
            </w:pPr>
            <w:r w:rsidRPr="00995356">
              <w:rPr>
                <w:rFonts w:ascii="EUAlbertina" w:hAnsi="EUAlbertina" w:cs="EUAlbertina"/>
                <w:color w:val="000000"/>
              </w:rPr>
              <w:t>ak je k dispozícii, hodnota posúdenia inteligentnej pripravenosti;</w:t>
            </w:r>
          </w:p>
        </w:tc>
        <w:tc>
          <w:tcPr>
            <w:tcW w:w="549" w:type="dxa"/>
            <w:tcBorders>
              <w:top w:val="single" w:sz="4" w:space="0" w:color="auto"/>
              <w:left w:val="single" w:sz="4" w:space="0" w:color="auto"/>
              <w:bottom w:val="single" w:sz="4" w:space="0" w:color="auto"/>
              <w:right w:val="single" w:sz="4" w:space="0" w:color="auto"/>
            </w:tcBorders>
          </w:tcPr>
          <w:p w14:paraId="06DD2039" w14:textId="6B1CB1D7"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C29E4ED"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E40371C"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08EECF0"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6247CC5" w14:textId="3C18364D"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0D35347" w14:textId="19E2A512" w:rsidR="00CB2F7D" w:rsidRPr="005667E7" w:rsidRDefault="00CB2F7D" w:rsidP="00CB2F7D">
            <w:pPr>
              <w:pStyle w:val="Default"/>
              <w:rPr>
                <w:sz w:val="22"/>
                <w:szCs w:val="22"/>
              </w:rPr>
            </w:pPr>
            <w:r w:rsidRPr="00D44759">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62EB019" w14:textId="6F361494" w:rsidR="00CB2F7D" w:rsidRPr="005667E7" w:rsidRDefault="00CB2F7D" w:rsidP="00CB2F7D">
            <w:pPr>
              <w:pStyle w:val="Default"/>
              <w:rPr>
                <w:sz w:val="22"/>
                <w:szCs w:val="22"/>
              </w:rPr>
            </w:pPr>
            <w:r w:rsidRPr="003676A6">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82678BC" w14:textId="77777777" w:rsidR="00CB2F7D" w:rsidRPr="005667E7" w:rsidRDefault="00CB2F7D" w:rsidP="00CB2F7D">
            <w:pPr>
              <w:pStyle w:val="Default"/>
              <w:rPr>
                <w:sz w:val="22"/>
                <w:szCs w:val="22"/>
              </w:rPr>
            </w:pPr>
          </w:p>
        </w:tc>
      </w:tr>
      <w:tr w:rsidR="00CB2F7D" w:rsidRPr="005667E7" w14:paraId="56B2D678" w14:textId="77777777" w:rsidTr="00030DBE">
        <w:trPr>
          <w:gridAfter w:val="1"/>
          <w:wAfter w:w="69" w:type="dxa"/>
          <w:trHeight w:val="403"/>
        </w:trPr>
        <w:tc>
          <w:tcPr>
            <w:tcW w:w="675" w:type="dxa"/>
            <w:tcBorders>
              <w:top w:val="single" w:sz="4" w:space="0" w:color="auto"/>
              <w:left w:val="single" w:sz="4" w:space="0" w:color="auto"/>
              <w:bottom w:val="single" w:sz="4" w:space="0" w:color="auto"/>
              <w:right w:val="single" w:sz="4" w:space="0" w:color="auto"/>
            </w:tcBorders>
          </w:tcPr>
          <w:p w14:paraId="47D6F1CA" w14:textId="77777777" w:rsidR="00CB2F7D" w:rsidRPr="00995356" w:rsidRDefault="00CB2F7D" w:rsidP="00CB2F7D">
            <w:pPr>
              <w:pStyle w:val="Default"/>
              <w:jc w:val="right"/>
              <w:rPr>
                <w:sz w:val="22"/>
                <w:szCs w:val="22"/>
              </w:rPr>
            </w:pPr>
            <w:r w:rsidRPr="00995356">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1C069C6A" w14:textId="77777777" w:rsidR="00CB2F7D" w:rsidRPr="00995356" w:rsidRDefault="00CB2F7D" w:rsidP="00CB2F7D">
            <w:pPr>
              <w:autoSpaceDE w:val="0"/>
              <w:autoSpaceDN w:val="0"/>
              <w:adjustRightInd w:val="0"/>
              <w:spacing w:after="0" w:line="240" w:lineRule="auto"/>
              <w:rPr>
                <w:rFonts w:ascii="EUAlbertina" w:hAnsi="EUAlbertina" w:cs="EUAlbertina"/>
                <w:color w:val="000000"/>
              </w:rPr>
            </w:pPr>
            <w:r w:rsidRPr="00995356">
              <w:rPr>
                <w:rFonts w:ascii="EUAlbertina" w:hAnsi="EUAlbertina" w:cs="EUAlbertina"/>
                <w:color w:val="000000"/>
              </w:rPr>
              <w:t>kladný alebo záporný údaj o tom, či je pre budovu k dispozícii digitálny denník budovy.</w:t>
            </w:r>
          </w:p>
        </w:tc>
        <w:tc>
          <w:tcPr>
            <w:tcW w:w="549" w:type="dxa"/>
            <w:tcBorders>
              <w:top w:val="single" w:sz="4" w:space="0" w:color="auto"/>
              <w:left w:val="single" w:sz="4" w:space="0" w:color="auto"/>
              <w:bottom w:val="single" w:sz="4" w:space="0" w:color="auto"/>
              <w:right w:val="single" w:sz="4" w:space="0" w:color="auto"/>
            </w:tcBorders>
          </w:tcPr>
          <w:p w14:paraId="44AB53AB" w14:textId="752B6F0F" w:rsidR="00CB2F7D" w:rsidRPr="005667E7" w:rsidRDefault="00CB2F7D" w:rsidP="00CB2F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BB593B2"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FF005ED"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6205573"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17AFC77" w14:textId="2BC0DCE9"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363412FC" w14:textId="0DFC6ED8" w:rsidR="00CB2F7D" w:rsidRPr="005667E7" w:rsidRDefault="00CB2F7D" w:rsidP="00CB2F7D">
            <w:pPr>
              <w:pStyle w:val="Default"/>
              <w:rPr>
                <w:sz w:val="22"/>
                <w:szCs w:val="22"/>
              </w:rPr>
            </w:pPr>
            <w:r w:rsidRPr="00556829">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6C91867" w14:textId="08C05E44" w:rsidR="00CB2F7D" w:rsidRPr="005667E7" w:rsidRDefault="00CB2F7D" w:rsidP="00CB2F7D">
            <w:pPr>
              <w:pStyle w:val="Default"/>
              <w:rPr>
                <w:sz w:val="22"/>
                <w:szCs w:val="22"/>
              </w:rPr>
            </w:pPr>
            <w:r w:rsidRPr="003676A6">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BB9EC80" w14:textId="77777777" w:rsidR="00CB2F7D" w:rsidRPr="005667E7" w:rsidRDefault="00CB2F7D" w:rsidP="00CB2F7D">
            <w:pPr>
              <w:pStyle w:val="Default"/>
              <w:rPr>
                <w:sz w:val="22"/>
                <w:szCs w:val="22"/>
              </w:rPr>
            </w:pPr>
          </w:p>
        </w:tc>
      </w:tr>
      <w:tr w:rsidR="00CB2F7D" w:rsidRPr="005667E7" w14:paraId="0729339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5DAB00F" w14:textId="77777777" w:rsidR="00CB2F7D" w:rsidRPr="00995356" w:rsidRDefault="00CB2F7D" w:rsidP="00CB2F7D">
            <w:pPr>
              <w:pStyle w:val="Default"/>
              <w:jc w:val="right"/>
              <w:rPr>
                <w:sz w:val="22"/>
                <w:szCs w:val="22"/>
              </w:rPr>
            </w:pPr>
            <w:r w:rsidRPr="00995356">
              <w:rPr>
                <w:sz w:val="22"/>
                <w:szCs w:val="22"/>
              </w:rPr>
              <w:t>V:3</w:t>
            </w:r>
          </w:p>
        </w:tc>
        <w:tc>
          <w:tcPr>
            <w:tcW w:w="3636" w:type="dxa"/>
            <w:tcBorders>
              <w:top w:val="single" w:sz="4" w:space="0" w:color="auto"/>
              <w:left w:val="single" w:sz="4" w:space="0" w:color="auto"/>
              <w:bottom w:val="single" w:sz="4" w:space="0" w:color="auto"/>
              <w:right w:val="single" w:sz="4" w:space="0" w:color="auto"/>
            </w:tcBorders>
          </w:tcPr>
          <w:p w14:paraId="51A0E998" w14:textId="77777777" w:rsidR="00CB2F7D" w:rsidRPr="00995356" w:rsidRDefault="00CB2F7D" w:rsidP="00CB2F7D">
            <w:pPr>
              <w:pStyle w:val="Default"/>
              <w:rPr>
                <w:sz w:val="22"/>
                <w:szCs w:val="22"/>
              </w:rPr>
            </w:pPr>
            <w:r w:rsidRPr="00995356">
              <w:rPr>
                <w:sz w:val="22"/>
                <w:szCs w:val="22"/>
              </w:rPr>
              <w:t>Osoby so zdravotným postihnutím majú rovnaký prístup k informáciám v energetických certifikátoch.</w:t>
            </w:r>
          </w:p>
        </w:tc>
        <w:tc>
          <w:tcPr>
            <w:tcW w:w="549" w:type="dxa"/>
            <w:tcBorders>
              <w:top w:val="single" w:sz="4" w:space="0" w:color="auto"/>
              <w:left w:val="single" w:sz="4" w:space="0" w:color="auto"/>
              <w:bottom w:val="single" w:sz="4" w:space="0" w:color="auto"/>
              <w:right w:val="single" w:sz="4" w:space="0" w:color="auto"/>
            </w:tcBorders>
          </w:tcPr>
          <w:p w14:paraId="252E4443" w14:textId="1CA0D78F" w:rsidR="00CB2F7D" w:rsidRPr="005667E7" w:rsidRDefault="00CB2F7D" w:rsidP="00CB2F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AFD8239" w14:textId="77777777" w:rsidR="00CB2F7D" w:rsidRPr="005667E7" w:rsidRDefault="00CB2F7D" w:rsidP="00CB2F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A79B446" w14:textId="77777777" w:rsidR="00CB2F7D" w:rsidRPr="005667E7" w:rsidRDefault="00CB2F7D" w:rsidP="00CB2F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A05CD1A" w14:textId="77777777" w:rsidR="00CB2F7D" w:rsidRPr="005667E7" w:rsidRDefault="00CB2F7D" w:rsidP="00CB2F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B9A38F6" w14:textId="6A81B7E5" w:rsidR="00CB2F7D" w:rsidRPr="005667E7" w:rsidRDefault="00CB2F7D" w:rsidP="00CB2F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689ED71" w14:textId="77777777" w:rsidR="00CB2F7D" w:rsidRDefault="00CB2F7D" w:rsidP="00CB2F7D">
            <w:pPr>
              <w:pStyle w:val="Default"/>
              <w:rPr>
                <w:sz w:val="22"/>
                <w:szCs w:val="22"/>
              </w:rPr>
            </w:pPr>
            <w:r w:rsidRPr="00556829">
              <w:rPr>
                <w:sz w:val="22"/>
                <w:szCs w:val="22"/>
              </w:rPr>
              <w:t>MD SR</w:t>
            </w:r>
          </w:p>
          <w:p w14:paraId="5687F907" w14:textId="1A594B9F" w:rsidR="00CB2F7D" w:rsidRPr="00CB2F7D" w:rsidRDefault="00CB2F7D" w:rsidP="00CB2F7D">
            <w:pPr>
              <w:pStyle w:val="Default"/>
              <w:rPr>
                <w:sz w:val="20"/>
                <w:szCs w:val="20"/>
              </w:rPr>
            </w:pPr>
            <w:r w:rsidRPr="00CB2F7D">
              <w:rPr>
                <w:sz w:val="20"/>
                <w:szCs w:val="20"/>
              </w:rPr>
              <w:t>Prístup k informáciám je rovnaký pre všetky osoby.</w:t>
            </w:r>
          </w:p>
        </w:tc>
        <w:tc>
          <w:tcPr>
            <w:tcW w:w="1220" w:type="dxa"/>
            <w:tcBorders>
              <w:top w:val="single" w:sz="4" w:space="0" w:color="auto"/>
              <w:left w:val="single" w:sz="4" w:space="0" w:color="auto"/>
              <w:bottom w:val="single" w:sz="4" w:space="0" w:color="auto"/>
              <w:right w:val="single" w:sz="4" w:space="0" w:color="auto"/>
            </w:tcBorders>
          </w:tcPr>
          <w:p w14:paraId="39695C35" w14:textId="56ED0AC7" w:rsidR="00CB2F7D" w:rsidRPr="005667E7" w:rsidRDefault="00CB2F7D" w:rsidP="00CB2F7D">
            <w:pPr>
              <w:pStyle w:val="Default"/>
              <w:rPr>
                <w:sz w:val="22"/>
                <w:szCs w:val="22"/>
              </w:rPr>
            </w:pPr>
            <w:r w:rsidRPr="003676A6">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A032EDA" w14:textId="77777777" w:rsidR="00CB2F7D" w:rsidRPr="005667E7" w:rsidRDefault="00CB2F7D" w:rsidP="00CB2F7D">
            <w:pPr>
              <w:pStyle w:val="Default"/>
              <w:rPr>
                <w:sz w:val="22"/>
                <w:szCs w:val="22"/>
              </w:rPr>
            </w:pPr>
          </w:p>
        </w:tc>
      </w:tr>
      <w:tr w:rsidR="0098507D" w:rsidRPr="005667E7" w14:paraId="02DB9132"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2AE06BE" w14:textId="77777777" w:rsidR="0098507D" w:rsidRPr="00CC291D" w:rsidRDefault="0098507D" w:rsidP="0098507D">
            <w:pPr>
              <w:pStyle w:val="Default"/>
              <w:rPr>
                <w:b/>
                <w:sz w:val="22"/>
                <w:szCs w:val="22"/>
              </w:rPr>
            </w:pPr>
            <w:r w:rsidRPr="00CC291D">
              <w:rPr>
                <w:b/>
                <w:iCs/>
                <w:sz w:val="22"/>
                <w:szCs w:val="22"/>
              </w:rPr>
              <w:t>PRÍLOHA VI</w:t>
            </w:r>
          </w:p>
        </w:tc>
        <w:tc>
          <w:tcPr>
            <w:tcW w:w="3636" w:type="dxa"/>
            <w:tcBorders>
              <w:top w:val="single" w:sz="4" w:space="0" w:color="auto"/>
              <w:left w:val="single" w:sz="4" w:space="0" w:color="auto"/>
              <w:bottom w:val="single" w:sz="4" w:space="0" w:color="auto"/>
              <w:right w:val="single" w:sz="4" w:space="0" w:color="auto"/>
            </w:tcBorders>
          </w:tcPr>
          <w:p w14:paraId="794598C3" w14:textId="77777777" w:rsidR="0098507D" w:rsidRPr="00CC291D" w:rsidRDefault="0098507D" w:rsidP="0098507D">
            <w:pPr>
              <w:pStyle w:val="Default"/>
              <w:rPr>
                <w:sz w:val="22"/>
                <w:szCs w:val="22"/>
              </w:rPr>
            </w:pPr>
            <w:r w:rsidRPr="00CC291D">
              <w:rPr>
                <w:b/>
                <w:bCs/>
                <w:sz w:val="22"/>
                <w:szCs w:val="22"/>
              </w:rPr>
              <w:t>Nezávislé systémy kontroly energetických certifikátov</w:t>
            </w:r>
          </w:p>
        </w:tc>
        <w:tc>
          <w:tcPr>
            <w:tcW w:w="549" w:type="dxa"/>
            <w:tcBorders>
              <w:top w:val="single" w:sz="4" w:space="0" w:color="auto"/>
              <w:left w:val="single" w:sz="4" w:space="0" w:color="auto"/>
              <w:bottom w:val="single" w:sz="4" w:space="0" w:color="auto"/>
              <w:right w:val="single" w:sz="4" w:space="0" w:color="auto"/>
            </w:tcBorders>
          </w:tcPr>
          <w:p w14:paraId="7E0266B3"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D2AD69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F77388C"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BC11699"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98CA6DB"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73E9C6AB"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A778747"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068DA40F" w14:textId="77777777" w:rsidR="0098507D" w:rsidRPr="005667E7" w:rsidRDefault="0098507D" w:rsidP="0098507D">
            <w:pPr>
              <w:pStyle w:val="Default"/>
              <w:rPr>
                <w:sz w:val="22"/>
                <w:szCs w:val="22"/>
              </w:rPr>
            </w:pPr>
          </w:p>
        </w:tc>
      </w:tr>
      <w:tr w:rsidR="0098507D" w:rsidRPr="005667E7" w14:paraId="4137BC6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C5DD20D" w14:textId="77777777" w:rsidR="0098507D" w:rsidRPr="00CC291D" w:rsidRDefault="0098507D" w:rsidP="0098507D">
            <w:pPr>
              <w:pStyle w:val="Default"/>
              <w:rPr>
                <w:sz w:val="22"/>
                <w:szCs w:val="22"/>
              </w:rPr>
            </w:pPr>
            <w:r w:rsidRPr="00CC291D">
              <w:rPr>
                <w:sz w:val="22"/>
                <w:szCs w:val="22"/>
              </w:rPr>
              <w:t>O:1</w:t>
            </w:r>
          </w:p>
          <w:p w14:paraId="765020FA" w14:textId="77777777" w:rsidR="0098507D" w:rsidRPr="00CC291D" w:rsidRDefault="0098507D" w:rsidP="0098507D">
            <w:pPr>
              <w:pStyle w:val="Default"/>
              <w:jc w:val="right"/>
              <w:rPr>
                <w:sz w:val="22"/>
                <w:szCs w:val="22"/>
              </w:rPr>
            </w:pPr>
            <w:r w:rsidRPr="00CC291D">
              <w:rPr>
                <w:sz w:val="22"/>
                <w:szCs w:val="22"/>
              </w:rPr>
              <w:t>V:1</w:t>
            </w:r>
          </w:p>
        </w:tc>
        <w:tc>
          <w:tcPr>
            <w:tcW w:w="3636" w:type="dxa"/>
            <w:tcBorders>
              <w:top w:val="single" w:sz="4" w:space="0" w:color="auto"/>
              <w:left w:val="single" w:sz="4" w:space="0" w:color="auto"/>
              <w:bottom w:val="single" w:sz="4" w:space="0" w:color="auto"/>
              <w:right w:val="single" w:sz="4" w:space="0" w:color="auto"/>
            </w:tcBorders>
          </w:tcPr>
          <w:p w14:paraId="7B0E0902" w14:textId="77777777" w:rsidR="0098507D" w:rsidRPr="00CC291D" w:rsidRDefault="0098507D" w:rsidP="0098507D">
            <w:pPr>
              <w:autoSpaceDE w:val="0"/>
              <w:autoSpaceDN w:val="0"/>
              <w:adjustRightInd w:val="0"/>
              <w:spacing w:after="0" w:line="240" w:lineRule="auto"/>
              <w:rPr>
                <w:rFonts w:cs="Times New Roman"/>
                <w:color w:val="000000"/>
              </w:rPr>
            </w:pPr>
            <w:r w:rsidRPr="00CC291D">
              <w:rPr>
                <w:rFonts w:cs="Times New Roman"/>
                <w:color w:val="000000"/>
              </w:rPr>
              <w:t>Vymedzenie platného energetického certifikátu</w:t>
            </w:r>
          </w:p>
        </w:tc>
        <w:tc>
          <w:tcPr>
            <w:tcW w:w="549" w:type="dxa"/>
            <w:tcBorders>
              <w:top w:val="single" w:sz="4" w:space="0" w:color="auto"/>
              <w:left w:val="single" w:sz="4" w:space="0" w:color="auto"/>
              <w:bottom w:val="single" w:sz="4" w:space="0" w:color="auto"/>
              <w:right w:val="single" w:sz="4" w:space="0" w:color="auto"/>
            </w:tcBorders>
          </w:tcPr>
          <w:p w14:paraId="647C8B09" w14:textId="3C23F02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8EEB51C" w14:textId="0B10A216" w:rsidR="0098507D" w:rsidRPr="005667E7" w:rsidRDefault="0098507D" w:rsidP="0098507D">
            <w:pPr>
              <w:pStyle w:val="Default"/>
              <w:rPr>
                <w:sz w:val="22"/>
                <w:szCs w:val="22"/>
              </w:rPr>
            </w:pPr>
            <w:r>
              <w:rPr>
                <w:sz w:val="22"/>
                <w:szCs w:val="22"/>
              </w:rPr>
              <w:t xml:space="preserve">Zákon č. 555/2005 Z. z. </w:t>
            </w:r>
          </w:p>
        </w:tc>
        <w:tc>
          <w:tcPr>
            <w:tcW w:w="817" w:type="dxa"/>
            <w:tcBorders>
              <w:top w:val="single" w:sz="4" w:space="0" w:color="auto"/>
              <w:left w:val="single" w:sz="4" w:space="0" w:color="auto"/>
              <w:bottom w:val="single" w:sz="4" w:space="0" w:color="auto"/>
              <w:right w:val="single" w:sz="4" w:space="0" w:color="auto"/>
            </w:tcBorders>
          </w:tcPr>
          <w:p w14:paraId="6CB44E14" w14:textId="77777777" w:rsidR="0098507D" w:rsidRDefault="0098507D" w:rsidP="0098507D">
            <w:pPr>
              <w:pStyle w:val="Default"/>
              <w:jc w:val="both"/>
              <w:rPr>
                <w:sz w:val="22"/>
                <w:szCs w:val="22"/>
              </w:rPr>
            </w:pPr>
            <w:r>
              <w:rPr>
                <w:sz w:val="22"/>
                <w:szCs w:val="22"/>
              </w:rPr>
              <w:t>§ 7</w:t>
            </w:r>
          </w:p>
          <w:p w14:paraId="18A6A8AC" w14:textId="50D15A95" w:rsidR="0098507D" w:rsidRPr="005667E7" w:rsidRDefault="0098507D" w:rsidP="0098507D">
            <w:pPr>
              <w:pStyle w:val="Default"/>
              <w:jc w:val="both"/>
              <w:rPr>
                <w:sz w:val="22"/>
                <w:szCs w:val="22"/>
              </w:rPr>
            </w:pPr>
            <w:r>
              <w:rPr>
                <w:sz w:val="22"/>
                <w:szCs w:val="22"/>
              </w:rPr>
              <w:t>O 7</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CA19C7C" w14:textId="3F15E895" w:rsidR="0098507D" w:rsidRPr="005667E7" w:rsidRDefault="0098507D" w:rsidP="0098507D">
            <w:pPr>
              <w:pStyle w:val="Default"/>
              <w:rPr>
                <w:sz w:val="22"/>
                <w:szCs w:val="22"/>
              </w:rPr>
            </w:pPr>
            <w:r w:rsidRPr="00E828FF">
              <w:rPr>
                <w:sz w:val="22"/>
                <w:szCs w:val="22"/>
              </w:rPr>
              <w:t xml:space="preserve">(7) </w:t>
            </w:r>
            <w:r w:rsidRPr="003040DD">
              <w:rPr>
                <w:b/>
                <w:sz w:val="22"/>
                <w:szCs w:val="22"/>
              </w:rPr>
              <w:t>Platnosť energetického certifikátu je najviac desať rokov</w:t>
            </w:r>
            <w:r w:rsidRPr="00E828FF">
              <w:rPr>
                <w:sz w:val="22"/>
                <w:szCs w:val="22"/>
              </w:rPr>
              <w:t>. Pred uplynutím určenej platnosti stratí energetický certifikát platnosť vykonaním stavebných úprav budovy, ktoré majú vplyv na jej energetickú hospodárnosť.</w:t>
            </w:r>
          </w:p>
        </w:tc>
        <w:tc>
          <w:tcPr>
            <w:tcW w:w="818" w:type="dxa"/>
            <w:tcBorders>
              <w:top w:val="single" w:sz="4" w:space="0" w:color="auto"/>
              <w:left w:val="single" w:sz="4" w:space="0" w:color="auto"/>
              <w:bottom w:val="single" w:sz="4" w:space="0" w:color="auto"/>
              <w:right w:val="single" w:sz="4" w:space="0" w:color="auto"/>
            </w:tcBorders>
          </w:tcPr>
          <w:p w14:paraId="6EFD1E41" w14:textId="2037555A"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7F7EA250" w14:textId="0B3C82F6"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825DD43" w14:textId="589FE802" w:rsidR="0098507D" w:rsidRPr="005667E7" w:rsidRDefault="0098507D" w:rsidP="0098507D">
            <w:pPr>
              <w:pStyle w:val="Default"/>
              <w:rPr>
                <w:sz w:val="22"/>
                <w:szCs w:val="22"/>
              </w:rPr>
            </w:pPr>
            <w:r w:rsidRPr="001506D5">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FA6131B" w14:textId="77777777" w:rsidR="0098507D" w:rsidRPr="005667E7" w:rsidRDefault="0098507D" w:rsidP="0098507D">
            <w:pPr>
              <w:pStyle w:val="Default"/>
              <w:rPr>
                <w:sz w:val="22"/>
                <w:szCs w:val="22"/>
              </w:rPr>
            </w:pPr>
          </w:p>
        </w:tc>
      </w:tr>
      <w:tr w:rsidR="0098507D" w:rsidRPr="005667E7" w14:paraId="4B8D2B7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2430A0B" w14:textId="77777777" w:rsidR="0098507D" w:rsidRPr="00CC291D" w:rsidRDefault="0098507D" w:rsidP="0098507D">
            <w:pPr>
              <w:pStyle w:val="Default"/>
              <w:jc w:val="right"/>
              <w:rPr>
                <w:sz w:val="22"/>
                <w:szCs w:val="22"/>
              </w:rPr>
            </w:pPr>
            <w:r w:rsidRPr="00CC291D">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30E506F0" w14:textId="77777777" w:rsidR="0098507D" w:rsidRPr="00CC291D" w:rsidRDefault="0098507D" w:rsidP="0098507D">
            <w:pPr>
              <w:pStyle w:val="Default"/>
              <w:rPr>
                <w:sz w:val="22"/>
                <w:szCs w:val="22"/>
              </w:rPr>
            </w:pPr>
            <w:r w:rsidRPr="00CC291D">
              <w:rPr>
                <w:sz w:val="22"/>
                <w:szCs w:val="22"/>
              </w:rPr>
              <w:t>Členské štáty poskytnú jasné vymedzenie toho, čo sa považuje za platný energetický certifikát.</w:t>
            </w:r>
          </w:p>
        </w:tc>
        <w:tc>
          <w:tcPr>
            <w:tcW w:w="549" w:type="dxa"/>
            <w:tcBorders>
              <w:top w:val="single" w:sz="4" w:space="0" w:color="auto"/>
              <w:left w:val="single" w:sz="4" w:space="0" w:color="auto"/>
              <w:bottom w:val="single" w:sz="4" w:space="0" w:color="auto"/>
              <w:right w:val="single" w:sz="4" w:space="0" w:color="auto"/>
            </w:tcBorders>
          </w:tcPr>
          <w:p w14:paraId="5D47EED7" w14:textId="1CC4608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BA29D27" w14:textId="34B79D38" w:rsidR="0098507D" w:rsidRPr="005667E7" w:rsidRDefault="0098507D" w:rsidP="0098507D">
            <w:pPr>
              <w:pStyle w:val="Default"/>
              <w:rPr>
                <w:sz w:val="22"/>
                <w:szCs w:val="22"/>
              </w:rPr>
            </w:pPr>
            <w:r>
              <w:rPr>
                <w:sz w:val="22"/>
                <w:szCs w:val="22"/>
              </w:rPr>
              <w:t xml:space="preserve">Zákon č. 555/2005 Z. z. </w:t>
            </w:r>
          </w:p>
        </w:tc>
        <w:tc>
          <w:tcPr>
            <w:tcW w:w="817" w:type="dxa"/>
            <w:tcBorders>
              <w:top w:val="single" w:sz="4" w:space="0" w:color="auto"/>
              <w:left w:val="single" w:sz="4" w:space="0" w:color="auto"/>
              <w:bottom w:val="single" w:sz="4" w:space="0" w:color="auto"/>
              <w:right w:val="single" w:sz="4" w:space="0" w:color="auto"/>
            </w:tcBorders>
          </w:tcPr>
          <w:p w14:paraId="2F0E8A17" w14:textId="77777777" w:rsidR="0098507D" w:rsidRDefault="0098507D" w:rsidP="0098507D">
            <w:pPr>
              <w:pStyle w:val="Default"/>
              <w:rPr>
                <w:sz w:val="22"/>
                <w:szCs w:val="22"/>
              </w:rPr>
            </w:pPr>
            <w:r>
              <w:rPr>
                <w:sz w:val="22"/>
                <w:szCs w:val="22"/>
              </w:rPr>
              <w:t>§ 7</w:t>
            </w:r>
          </w:p>
          <w:p w14:paraId="525C719B" w14:textId="71525454" w:rsidR="0098507D" w:rsidRDefault="0098507D" w:rsidP="0098507D">
            <w:pPr>
              <w:pStyle w:val="Default"/>
              <w:rPr>
                <w:sz w:val="22"/>
                <w:szCs w:val="22"/>
              </w:rPr>
            </w:pPr>
            <w:r>
              <w:rPr>
                <w:sz w:val="22"/>
                <w:szCs w:val="22"/>
              </w:rPr>
              <w:t>O 1</w:t>
            </w:r>
          </w:p>
          <w:p w14:paraId="18739BFD" w14:textId="3CAF0AA6" w:rsidR="0098507D" w:rsidRPr="005667E7" w:rsidRDefault="0098507D" w:rsidP="0098507D">
            <w:pPr>
              <w:pStyle w:val="Default"/>
              <w:rPr>
                <w:sz w:val="22"/>
                <w:szCs w:val="22"/>
              </w:rPr>
            </w:pPr>
            <w:r>
              <w:rPr>
                <w:sz w:val="22"/>
                <w:szCs w:val="22"/>
              </w:rPr>
              <w:t>P g</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CFBDAA5" w14:textId="14CF6750" w:rsidR="0098507D" w:rsidRDefault="0098507D" w:rsidP="0098507D">
            <w:pPr>
              <w:pStyle w:val="Default"/>
              <w:rPr>
                <w:sz w:val="22"/>
                <w:szCs w:val="22"/>
              </w:rPr>
            </w:pPr>
            <w:r>
              <w:rPr>
                <w:sz w:val="22"/>
                <w:szCs w:val="22"/>
              </w:rPr>
              <w:t>(1) </w:t>
            </w:r>
            <w:r w:rsidRPr="00E828FF">
              <w:rPr>
                <w:sz w:val="22"/>
                <w:szCs w:val="22"/>
              </w:rPr>
              <w:t xml:space="preserve">Osvedčením o vykonanej energetickej certifikácii je energetický certifikát vydaný oprávnenou osobou na základe obhliadky na mieste alebo </w:t>
            </w:r>
            <w:r w:rsidR="005A6AC8" w:rsidRPr="005A6AC8">
              <w:rPr>
                <w:sz w:val="22"/>
                <w:szCs w:val="22"/>
              </w:rPr>
              <w:t>v</w:t>
            </w:r>
            <w:r w:rsidR="005A6AC8">
              <w:rPr>
                <w:sz w:val="22"/>
                <w:szCs w:val="22"/>
              </w:rPr>
              <w:t> </w:t>
            </w:r>
            <w:r w:rsidR="005A6AC8" w:rsidRPr="005A6AC8">
              <w:rPr>
                <w:sz w:val="22"/>
                <w:szCs w:val="22"/>
              </w:rPr>
              <w:t>odôvodnených</w:t>
            </w:r>
            <w:r w:rsidR="005A6AC8">
              <w:rPr>
                <w:sz w:val="22"/>
                <w:szCs w:val="22"/>
              </w:rPr>
              <w:t xml:space="preserve"> prípadoch </w:t>
            </w:r>
            <w:r w:rsidRPr="00E828FF">
              <w:rPr>
                <w:sz w:val="22"/>
                <w:szCs w:val="22"/>
              </w:rPr>
              <w:t>uskutočnenej virtuálnou kontrolou. Energetický certifikát obsahuje</w:t>
            </w:r>
          </w:p>
          <w:p w14:paraId="263402F1" w14:textId="3BBD1E5B" w:rsidR="0098507D" w:rsidRPr="005667E7" w:rsidRDefault="0098507D" w:rsidP="0098507D">
            <w:pPr>
              <w:pStyle w:val="Default"/>
              <w:rPr>
                <w:sz w:val="22"/>
                <w:szCs w:val="22"/>
              </w:rPr>
            </w:pPr>
            <w:r>
              <w:rPr>
                <w:sz w:val="22"/>
                <w:szCs w:val="22"/>
              </w:rPr>
              <w:t>g) </w:t>
            </w:r>
            <w:r w:rsidRPr="00E828FF">
              <w:rPr>
                <w:sz w:val="22"/>
                <w:szCs w:val="22"/>
              </w:rPr>
              <w:t>údaj o platnosti energetického certifikátu,</w:t>
            </w:r>
          </w:p>
        </w:tc>
        <w:tc>
          <w:tcPr>
            <w:tcW w:w="818" w:type="dxa"/>
            <w:tcBorders>
              <w:top w:val="single" w:sz="4" w:space="0" w:color="auto"/>
              <w:left w:val="single" w:sz="4" w:space="0" w:color="auto"/>
              <w:bottom w:val="single" w:sz="4" w:space="0" w:color="auto"/>
              <w:right w:val="single" w:sz="4" w:space="0" w:color="auto"/>
            </w:tcBorders>
          </w:tcPr>
          <w:p w14:paraId="34619CB6" w14:textId="0BE550C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FC5BEB2" w14:textId="50D814B9"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0317E92" w14:textId="099482BA" w:rsidR="0098507D" w:rsidRPr="005667E7" w:rsidRDefault="0098507D" w:rsidP="0098507D">
            <w:pPr>
              <w:pStyle w:val="Default"/>
              <w:rPr>
                <w:sz w:val="22"/>
                <w:szCs w:val="22"/>
              </w:rPr>
            </w:pPr>
            <w:r w:rsidRPr="001506D5">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5D15A98" w14:textId="77777777" w:rsidR="0098507D" w:rsidRPr="005667E7" w:rsidRDefault="0098507D" w:rsidP="0098507D">
            <w:pPr>
              <w:pStyle w:val="Default"/>
              <w:rPr>
                <w:sz w:val="22"/>
                <w:szCs w:val="22"/>
              </w:rPr>
            </w:pPr>
          </w:p>
        </w:tc>
      </w:tr>
      <w:tr w:rsidR="0098507D" w:rsidRPr="005667E7" w14:paraId="370E3C9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1CA8AC8" w14:textId="77777777" w:rsidR="0098507D" w:rsidRPr="00CC291D" w:rsidRDefault="0098507D" w:rsidP="0098507D">
            <w:pPr>
              <w:pStyle w:val="Default"/>
              <w:jc w:val="right"/>
              <w:rPr>
                <w:sz w:val="22"/>
                <w:szCs w:val="22"/>
              </w:rPr>
            </w:pPr>
            <w:r w:rsidRPr="00CC291D">
              <w:rPr>
                <w:sz w:val="22"/>
                <w:szCs w:val="22"/>
              </w:rPr>
              <w:lastRenderedPageBreak/>
              <w:t>V:3</w:t>
            </w:r>
          </w:p>
        </w:tc>
        <w:tc>
          <w:tcPr>
            <w:tcW w:w="3636" w:type="dxa"/>
            <w:tcBorders>
              <w:top w:val="single" w:sz="4" w:space="0" w:color="auto"/>
              <w:left w:val="single" w:sz="4" w:space="0" w:color="auto"/>
              <w:bottom w:val="single" w:sz="4" w:space="0" w:color="auto"/>
              <w:right w:val="single" w:sz="4" w:space="0" w:color="auto"/>
            </w:tcBorders>
          </w:tcPr>
          <w:p w14:paraId="523ACD9B" w14:textId="77777777" w:rsidR="0098507D" w:rsidRPr="00CC291D" w:rsidRDefault="0098507D" w:rsidP="0098507D">
            <w:pPr>
              <w:pStyle w:val="Default"/>
              <w:rPr>
                <w:sz w:val="22"/>
                <w:szCs w:val="22"/>
              </w:rPr>
            </w:pPr>
            <w:r w:rsidRPr="00CC291D">
              <w:rPr>
                <w:sz w:val="22"/>
                <w:szCs w:val="22"/>
              </w:rPr>
              <w:t>Vymedzením platného energetického certifikátu sa zabezpečí:</w:t>
            </w:r>
          </w:p>
        </w:tc>
        <w:tc>
          <w:tcPr>
            <w:tcW w:w="549" w:type="dxa"/>
            <w:tcBorders>
              <w:top w:val="single" w:sz="4" w:space="0" w:color="auto"/>
              <w:left w:val="single" w:sz="4" w:space="0" w:color="auto"/>
              <w:bottom w:val="single" w:sz="4" w:space="0" w:color="auto"/>
              <w:right w:val="single" w:sz="4" w:space="0" w:color="auto"/>
            </w:tcBorders>
          </w:tcPr>
          <w:p w14:paraId="34EEA0EF" w14:textId="198C4F12"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41A0B156" w14:textId="304AAF2D" w:rsidR="0098507D" w:rsidRPr="005667E7" w:rsidRDefault="0098507D"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0A84F6E5" w14:textId="77777777" w:rsidR="0098507D" w:rsidRDefault="0098507D" w:rsidP="0098507D">
            <w:pPr>
              <w:pStyle w:val="Default"/>
              <w:rPr>
                <w:sz w:val="22"/>
                <w:szCs w:val="22"/>
              </w:rPr>
            </w:pPr>
            <w:r>
              <w:rPr>
                <w:sz w:val="22"/>
                <w:szCs w:val="22"/>
              </w:rPr>
              <w:t>§ 9</w:t>
            </w:r>
          </w:p>
          <w:p w14:paraId="50774DB1" w14:textId="1F46D67B" w:rsidR="0098507D" w:rsidRDefault="0098507D" w:rsidP="0098507D">
            <w:pPr>
              <w:pStyle w:val="Default"/>
              <w:rPr>
                <w:sz w:val="22"/>
                <w:szCs w:val="22"/>
              </w:rPr>
            </w:pPr>
            <w:r>
              <w:rPr>
                <w:sz w:val="22"/>
                <w:szCs w:val="22"/>
              </w:rPr>
              <w:t>O 3</w:t>
            </w:r>
          </w:p>
          <w:p w14:paraId="4CC01924" w14:textId="2B469251" w:rsidR="0098507D" w:rsidRPr="005667E7" w:rsidRDefault="0098507D" w:rsidP="0098507D">
            <w:pPr>
              <w:pStyle w:val="Default"/>
              <w:rPr>
                <w:sz w:val="22"/>
                <w:szCs w:val="22"/>
              </w:rPr>
            </w:pPr>
            <w:r>
              <w:rPr>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4A4775C" w14:textId="77777777" w:rsidR="0098507D" w:rsidRDefault="0098507D" w:rsidP="0098507D">
            <w:pPr>
              <w:pStyle w:val="Default"/>
              <w:rPr>
                <w:sz w:val="22"/>
                <w:szCs w:val="22"/>
              </w:rPr>
            </w:pPr>
            <w:r w:rsidRPr="00B4143B">
              <w:rPr>
                <w:sz w:val="22"/>
                <w:szCs w:val="22"/>
              </w:rPr>
              <w:t>(3) Ministerstvo alebo ním určená právnická osoba</w:t>
            </w:r>
          </w:p>
          <w:p w14:paraId="00915F4F" w14:textId="3DDABBF5" w:rsidR="0098507D" w:rsidRPr="005667E7" w:rsidRDefault="0098507D" w:rsidP="0098507D">
            <w:pPr>
              <w:pStyle w:val="Default"/>
              <w:rPr>
                <w:sz w:val="22"/>
                <w:szCs w:val="22"/>
              </w:rPr>
            </w:pPr>
            <w:r w:rsidRPr="00B4143B">
              <w:rPr>
                <w:sz w:val="22"/>
                <w:szCs w:val="22"/>
              </w:rPr>
              <w:t xml:space="preserve">e) </w:t>
            </w:r>
            <w:r w:rsidRPr="00FB4959">
              <w:rPr>
                <w:sz w:val="22"/>
                <w:szCs w:val="22"/>
              </w:rPr>
              <w:t>uskutočňuje kontrolu energetických certifikátov jedným alebo niekoľkými druhmi kontroly z týchto možností:</w:t>
            </w:r>
          </w:p>
        </w:tc>
        <w:tc>
          <w:tcPr>
            <w:tcW w:w="818" w:type="dxa"/>
            <w:tcBorders>
              <w:top w:val="single" w:sz="4" w:space="0" w:color="auto"/>
              <w:left w:val="single" w:sz="4" w:space="0" w:color="auto"/>
              <w:bottom w:val="single" w:sz="4" w:space="0" w:color="auto"/>
              <w:right w:val="single" w:sz="4" w:space="0" w:color="auto"/>
            </w:tcBorders>
          </w:tcPr>
          <w:p w14:paraId="64021C62" w14:textId="1FD9AE17"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007CEC5" w14:textId="7CF873B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694217A" w14:textId="2167BF90" w:rsidR="0098507D" w:rsidRPr="005667E7" w:rsidRDefault="0098507D" w:rsidP="0098507D">
            <w:pPr>
              <w:pStyle w:val="Default"/>
              <w:rPr>
                <w:sz w:val="22"/>
                <w:szCs w:val="22"/>
              </w:rPr>
            </w:pPr>
            <w:r w:rsidRPr="001506D5">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BD50ADA" w14:textId="77777777" w:rsidR="0098507D" w:rsidRPr="005667E7" w:rsidRDefault="0098507D" w:rsidP="0098507D">
            <w:pPr>
              <w:pStyle w:val="Default"/>
              <w:rPr>
                <w:sz w:val="22"/>
                <w:szCs w:val="22"/>
              </w:rPr>
            </w:pPr>
          </w:p>
        </w:tc>
      </w:tr>
      <w:tr w:rsidR="0098507D" w:rsidRPr="005667E7" w14:paraId="421AA9F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83830C5" w14:textId="77777777" w:rsidR="0098507D" w:rsidRPr="00B91F27" w:rsidRDefault="0098507D" w:rsidP="0098507D">
            <w:pPr>
              <w:pStyle w:val="Default"/>
              <w:jc w:val="right"/>
              <w:rPr>
                <w:sz w:val="22"/>
                <w:szCs w:val="22"/>
              </w:rPr>
            </w:pPr>
            <w:r w:rsidRPr="00B91F27">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5EB3D852" w14:textId="77777777" w:rsidR="0098507D" w:rsidRPr="00B91F27" w:rsidRDefault="0098507D" w:rsidP="0098507D">
            <w:pPr>
              <w:autoSpaceDE w:val="0"/>
              <w:autoSpaceDN w:val="0"/>
              <w:adjustRightInd w:val="0"/>
              <w:spacing w:after="0" w:line="240" w:lineRule="auto"/>
              <w:rPr>
                <w:rFonts w:ascii="EUAlbertina" w:hAnsi="EUAlbertina" w:cs="EUAlbertina"/>
                <w:color w:val="000000"/>
              </w:rPr>
            </w:pPr>
            <w:r w:rsidRPr="00B91F27">
              <w:rPr>
                <w:rFonts w:ascii="EUAlbertina" w:hAnsi="EUAlbertina" w:cs="EUAlbertina"/>
                <w:color w:val="000000"/>
              </w:rPr>
              <w:t>kontrola platnosti vstupných údajov (vrátane kontrol na mieste) týkajúcich sa budovy a použitých na vydanie energetického certifikátu, ako aj výsledkov uvedených v certifikáte;</w:t>
            </w:r>
          </w:p>
        </w:tc>
        <w:tc>
          <w:tcPr>
            <w:tcW w:w="549" w:type="dxa"/>
            <w:tcBorders>
              <w:top w:val="single" w:sz="4" w:space="0" w:color="auto"/>
              <w:left w:val="single" w:sz="4" w:space="0" w:color="auto"/>
              <w:bottom w:val="single" w:sz="4" w:space="0" w:color="auto"/>
              <w:right w:val="single" w:sz="4" w:space="0" w:color="auto"/>
            </w:tcBorders>
          </w:tcPr>
          <w:p w14:paraId="347EAB10" w14:textId="1BDE9A5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A756684" w14:textId="76F961D9" w:rsidR="0098507D" w:rsidRPr="005667E7" w:rsidRDefault="0098507D"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76147D8C" w14:textId="77777777" w:rsidR="0098507D" w:rsidRDefault="0098507D" w:rsidP="0098507D">
            <w:pPr>
              <w:pStyle w:val="Default"/>
              <w:rPr>
                <w:sz w:val="22"/>
                <w:szCs w:val="22"/>
              </w:rPr>
            </w:pPr>
            <w:r>
              <w:rPr>
                <w:sz w:val="22"/>
                <w:szCs w:val="22"/>
              </w:rPr>
              <w:t>§ 9</w:t>
            </w:r>
          </w:p>
          <w:p w14:paraId="0B21687C" w14:textId="77777777" w:rsidR="0098507D" w:rsidRDefault="0098507D" w:rsidP="0098507D">
            <w:pPr>
              <w:pStyle w:val="Default"/>
              <w:rPr>
                <w:sz w:val="22"/>
                <w:szCs w:val="22"/>
              </w:rPr>
            </w:pPr>
            <w:r>
              <w:rPr>
                <w:sz w:val="22"/>
                <w:szCs w:val="22"/>
              </w:rPr>
              <w:t>O 3</w:t>
            </w:r>
          </w:p>
          <w:p w14:paraId="1DEE6828" w14:textId="77777777" w:rsidR="0098507D" w:rsidRDefault="0098507D" w:rsidP="0098507D">
            <w:pPr>
              <w:pStyle w:val="Default"/>
              <w:rPr>
                <w:sz w:val="22"/>
                <w:szCs w:val="22"/>
              </w:rPr>
            </w:pPr>
            <w:r>
              <w:rPr>
                <w:sz w:val="22"/>
                <w:szCs w:val="22"/>
              </w:rPr>
              <w:t>P e</w:t>
            </w:r>
          </w:p>
          <w:p w14:paraId="04EAD0C4" w14:textId="3C98D550" w:rsidR="0098507D" w:rsidRPr="005667E7" w:rsidRDefault="0098507D" w:rsidP="0098507D">
            <w:pPr>
              <w:pStyle w:val="Default"/>
              <w:rPr>
                <w:sz w:val="22"/>
                <w:szCs w:val="22"/>
              </w:rPr>
            </w:pPr>
            <w:r>
              <w:rPr>
                <w:sz w:val="22"/>
                <w:szCs w:val="22"/>
              </w:rPr>
              <w:t>P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687D2CF" w14:textId="77777777" w:rsidR="00C740D0" w:rsidRDefault="00C740D0" w:rsidP="00C740D0">
            <w:pPr>
              <w:pStyle w:val="Default"/>
              <w:rPr>
                <w:sz w:val="22"/>
                <w:szCs w:val="22"/>
              </w:rPr>
            </w:pPr>
            <w:r w:rsidRPr="00B4143B">
              <w:rPr>
                <w:sz w:val="22"/>
                <w:szCs w:val="22"/>
              </w:rPr>
              <w:t>(3) Ministerstvo alebo ním určená právnická osoba</w:t>
            </w:r>
          </w:p>
          <w:p w14:paraId="67EE5BD5" w14:textId="23AEF531" w:rsidR="00C740D0" w:rsidRDefault="00C740D0" w:rsidP="00C740D0">
            <w:pPr>
              <w:pStyle w:val="Default"/>
              <w:rPr>
                <w:sz w:val="22"/>
                <w:szCs w:val="22"/>
              </w:rPr>
            </w:pPr>
            <w:r w:rsidRPr="00B4143B">
              <w:rPr>
                <w:sz w:val="22"/>
                <w:szCs w:val="22"/>
              </w:rPr>
              <w:t xml:space="preserve">e) </w:t>
            </w:r>
            <w:r w:rsidRPr="00FB4959">
              <w:rPr>
                <w:sz w:val="22"/>
                <w:szCs w:val="22"/>
              </w:rPr>
              <w:t>uskutočňuje kontrolu energetických certifikátov jedným alebo niekoľkými druhmi kontroly z týchto možností:</w:t>
            </w:r>
          </w:p>
          <w:p w14:paraId="3F579797" w14:textId="4E59D933" w:rsidR="0098507D" w:rsidRPr="005667E7" w:rsidRDefault="0098507D" w:rsidP="0098507D">
            <w:pPr>
              <w:pStyle w:val="Default"/>
              <w:rPr>
                <w:sz w:val="22"/>
                <w:szCs w:val="22"/>
              </w:rPr>
            </w:pPr>
            <w:r w:rsidRPr="00B4143B">
              <w:rPr>
                <w:sz w:val="22"/>
                <w:szCs w:val="22"/>
              </w:rPr>
              <w:t xml:space="preserve">1. </w:t>
            </w:r>
            <w:r w:rsidRPr="00FB4959">
              <w:rPr>
                <w:sz w:val="22"/>
                <w:szCs w:val="22"/>
              </w:rPr>
              <w:t>kontrolou platnosti vstupných údajov o budove a použitých údajov na vydanie energetického certifikátu, ako aj kontrolou výsledkov uvedených v energetickom certifikáte,</w:t>
            </w:r>
          </w:p>
        </w:tc>
        <w:tc>
          <w:tcPr>
            <w:tcW w:w="818" w:type="dxa"/>
            <w:tcBorders>
              <w:top w:val="single" w:sz="4" w:space="0" w:color="auto"/>
              <w:left w:val="single" w:sz="4" w:space="0" w:color="auto"/>
              <w:bottom w:val="single" w:sz="4" w:space="0" w:color="auto"/>
              <w:right w:val="single" w:sz="4" w:space="0" w:color="auto"/>
            </w:tcBorders>
          </w:tcPr>
          <w:p w14:paraId="1E5F5206" w14:textId="627CC2C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9DA85AC" w14:textId="6749DB4E"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F46FAFD" w14:textId="242CAE50" w:rsidR="0098507D" w:rsidRPr="005667E7" w:rsidRDefault="0098507D" w:rsidP="0098507D">
            <w:pPr>
              <w:pStyle w:val="Default"/>
              <w:rPr>
                <w:sz w:val="22"/>
                <w:szCs w:val="22"/>
              </w:rPr>
            </w:pPr>
            <w:r w:rsidRPr="001506D5">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1179E24" w14:textId="77777777" w:rsidR="0098507D" w:rsidRPr="005667E7" w:rsidRDefault="0098507D" w:rsidP="0098507D">
            <w:pPr>
              <w:pStyle w:val="Default"/>
              <w:rPr>
                <w:sz w:val="22"/>
                <w:szCs w:val="22"/>
              </w:rPr>
            </w:pPr>
          </w:p>
        </w:tc>
      </w:tr>
      <w:tr w:rsidR="0098507D" w:rsidRPr="005667E7" w14:paraId="7BF2C2C6" w14:textId="77777777" w:rsidTr="00030DBE">
        <w:trPr>
          <w:gridAfter w:val="1"/>
          <w:wAfter w:w="69" w:type="dxa"/>
          <w:trHeight w:val="250"/>
        </w:trPr>
        <w:tc>
          <w:tcPr>
            <w:tcW w:w="675" w:type="dxa"/>
            <w:tcBorders>
              <w:top w:val="single" w:sz="4" w:space="0" w:color="auto"/>
              <w:left w:val="single" w:sz="4" w:space="0" w:color="auto"/>
              <w:bottom w:val="single" w:sz="4" w:space="0" w:color="auto"/>
              <w:right w:val="single" w:sz="4" w:space="0" w:color="auto"/>
            </w:tcBorders>
          </w:tcPr>
          <w:p w14:paraId="13F63462" w14:textId="77777777" w:rsidR="0098507D" w:rsidRPr="00B91F27" w:rsidRDefault="0098507D" w:rsidP="0098507D">
            <w:pPr>
              <w:pStyle w:val="Default"/>
              <w:jc w:val="right"/>
              <w:rPr>
                <w:sz w:val="22"/>
                <w:szCs w:val="22"/>
              </w:rPr>
            </w:pPr>
            <w:r w:rsidRPr="00B91F27">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67443F0F" w14:textId="77777777" w:rsidR="0098507D" w:rsidRPr="00B91F27" w:rsidRDefault="0098507D" w:rsidP="0098507D">
            <w:pPr>
              <w:autoSpaceDE w:val="0"/>
              <w:autoSpaceDN w:val="0"/>
              <w:adjustRightInd w:val="0"/>
              <w:spacing w:after="0" w:line="240" w:lineRule="auto"/>
              <w:rPr>
                <w:rFonts w:ascii="EUAlbertina" w:hAnsi="EUAlbertina" w:cs="EUAlbertina"/>
                <w:color w:val="000000"/>
              </w:rPr>
            </w:pPr>
            <w:r w:rsidRPr="00B91F27">
              <w:rPr>
                <w:rFonts w:ascii="EUAlbertina" w:hAnsi="EUAlbertina" w:cs="EUAlbertina"/>
                <w:color w:val="000000"/>
              </w:rPr>
              <w:t>platnosť výpočtov;</w:t>
            </w:r>
          </w:p>
        </w:tc>
        <w:tc>
          <w:tcPr>
            <w:tcW w:w="549" w:type="dxa"/>
            <w:tcBorders>
              <w:top w:val="single" w:sz="4" w:space="0" w:color="auto"/>
              <w:left w:val="single" w:sz="4" w:space="0" w:color="auto"/>
              <w:bottom w:val="single" w:sz="4" w:space="0" w:color="auto"/>
              <w:right w:val="single" w:sz="4" w:space="0" w:color="auto"/>
            </w:tcBorders>
          </w:tcPr>
          <w:p w14:paraId="403409C7" w14:textId="2114D6D3"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767DD47" w14:textId="61C92558" w:rsidR="0098507D" w:rsidRPr="005667E7" w:rsidRDefault="0098507D" w:rsidP="0098507D">
            <w:pPr>
              <w:pStyle w:val="Default"/>
              <w:rPr>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tcPr>
          <w:p w14:paraId="03B3AA74" w14:textId="77777777" w:rsidR="0098507D" w:rsidRDefault="0098507D" w:rsidP="0098507D">
            <w:pPr>
              <w:pStyle w:val="Default"/>
              <w:rPr>
                <w:sz w:val="22"/>
                <w:szCs w:val="22"/>
              </w:rPr>
            </w:pPr>
            <w:r>
              <w:rPr>
                <w:sz w:val="22"/>
                <w:szCs w:val="22"/>
              </w:rPr>
              <w:t>§ 9</w:t>
            </w:r>
          </w:p>
          <w:p w14:paraId="1E9EDDEA" w14:textId="77777777" w:rsidR="0098507D" w:rsidRDefault="0098507D" w:rsidP="0098507D">
            <w:pPr>
              <w:pStyle w:val="Default"/>
              <w:rPr>
                <w:sz w:val="22"/>
                <w:szCs w:val="22"/>
              </w:rPr>
            </w:pPr>
            <w:r>
              <w:rPr>
                <w:sz w:val="22"/>
                <w:szCs w:val="22"/>
              </w:rPr>
              <w:t>O 3</w:t>
            </w:r>
          </w:p>
          <w:p w14:paraId="023EE3DD" w14:textId="6E9E680B" w:rsidR="0098507D" w:rsidRDefault="0098507D" w:rsidP="0098507D">
            <w:pPr>
              <w:pStyle w:val="Default"/>
              <w:rPr>
                <w:sz w:val="22"/>
                <w:szCs w:val="22"/>
              </w:rPr>
            </w:pPr>
            <w:r>
              <w:rPr>
                <w:sz w:val="22"/>
                <w:szCs w:val="22"/>
              </w:rPr>
              <w:t>P e</w:t>
            </w:r>
          </w:p>
          <w:p w14:paraId="4E0A6881" w14:textId="3064937B" w:rsidR="0098507D" w:rsidRPr="00FB4959" w:rsidRDefault="0098507D" w:rsidP="0098507D">
            <w:pPr>
              <w:pStyle w:val="Default"/>
              <w:rPr>
                <w:b/>
                <w:sz w:val="22"/>
                <w:szCs w:val="22"/>
              </w:rPr>
            </w:pPr>
            <w:r w:rsidRPr="00FB4959">
              <w:rPr>
                <w:b/>
                <w:sz w:val="22"/>
                <w:szCs w:val="22"/>
              </w:rPr>
              <w:t>P 2</w:t>
            </w:r>
          </w:p>
          <w:p w14:paraId="56A0B94B" w14:textId="71914F90" w:rsidR="0098507D" w:rsidRPr="005667E7" w:rsidRDefault="0098507D" w:rsidP="0098507D">
            <w:pPr>
              <w:pStyle w:val="Default"/>
              <w:rPr>
                <w:sz w:val="22"/>
                <w:szCs w:val="22"/>
              </w:rPr>
            </w:pPr>
            <w:r w:rsidRPr="00FB4959">
              <w:rPr>
                <w:b/>
                <w:sz w:val="22"/>
                <w:szCs w:val="22"/>
              </w:rPr>
              <w:t>P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C20C08D" w14:textId="77777777" w:rsidR="00C740D0" w:rsidRDefault="00C740D0" w:rsidP="00C740D0">
            <w:pPr>
              <w:pStyle w:val="Default"/>
              <w:rPr>
                <w:sz w:val="22"/>
                <w:szCs w:val="22"/>
              </w:rPr>
            </w:pPr>
            <w:r w:rsidRPr="00B4143B">
              <w:rPr>
                <w:sz w:val="22"/>
                <w:szCs w:val="22"/>
              </w:rPr>
              <w:t>(3) Ministerstvo alebo ním určená právnická osoba</w:t>
            </w:r>
          </w:p>
          <w:p w14:paraId="2F0916DD" w14:textId="3F87DC7B" w:rsidR="00C740D0" w:rsidRDefault="00C740D0" w:rsidP="00C740D0">
            <w:pPr>
              <w:pStyle w:val="Default"/>
              <w:rPr>
                <w:sz w:val="22"/>
                <w:szCs w:val="22"/>
              </w:rPr>
            </w:pPr>
            <w:r w:rsidRPr="00B4143B">
              <w:rPr>
                <w:sz w:val="22"/>
                <w:szCs w:val="22"/>
              </w:rPr>
              <w:t xml:space="preserve">e) </w:t>
            </w:r>
            <w:r w:rsidRPr="00FB4959">
              <w:rPr>
                <w:sz w:val="22"/>
                <w:szCs w:val="22"/>
              </w:rPr>
              <w:t>uskutočňuje kontrolu energetických certifikátov jedným alebo niekoľkými druhmi kontroly z týchto možností:</w:t>
            </w:r>
          </w:p>
          <w:p w14:paraId="72D44F02" w14:textId="489C4B7F" w:rsidR="0098507D" w:rsidRPr="00FB4959" w:rsidRDefault="0098507D" w:rsidP="0098507D">
            <w:pPr>
              <w:pStyle w:val="Default"/>
              <w:rPr>
                <w:sz w:val="22"/>
                <w:szCs w:val="22"/>
              </w:rPr>
            </w:pPr>
            <w:r>
              <w:rPr>
                <w:sz w:val="22"/>
                <w:szCs w:val="22"/>
              </w:rPr>
              <w:t xml:space="preserve">2. </w:t>
            </w:r>
            <w:r w:rsidRPr="00FB4959">
              <w:rPr>
                <w:sz w:val="22"/>
                <w:szCs w:val="22"/>
              </w:rPr>
              <w:t>kontrolou vstupných údajov a overením výsledkov uvedených v energetickom certifikáte vrátane poskytnutého odporúčania,</w:t>
            </w:r>
          </w:p>
          <w:p w14:paraId="6EF15D8A" w14:textId="55E7EAB9" w:rsidR="0098507D" w:rsidRPr="005667E7" w:rsidRDefault="0098507D" w:rsidP="0098507D">
            <w:pPr>
              <w:pStyle w:val="Default"/>
              <w:rPr>
                <w:sz w:val="22"/>
                <w:szCs w:val="22"/>
              </w:rPr>
            </w:pPr>
            <w:r w:rsidRPr="00FB4959">
              <w:rPr>
                <w:sz w:val="22"/>
                <w:szCs w:val="22"/>
              </w:rPr>
              <w:t xml:space="preserve">3. úplnou kontrolou vstupných údajov o budove, ktoré boli použité na vypracovanie energetického certifikátu, úplným overením výsledkov uvedených v energetickom certifikáte vrátane poskytnutého odporúčania, a ak je to možné, aj kontrolou energeticky certifikovanej budovy na mieste s cieľom skontrolovať zhodu medzi špecifikáciami uvedenými v energetickom certifikáte a </w:t>
            </w:r>
            <w:r w:rsidRPr="00FB4959">
              <w:rPr>
                <w:sz w:val="22"/>
                <w:szCs w:val="22"/>
              </w:rPr>
              <w:lastRenderedPageBreak/>
              <w:t>parametrami energeticky certifikovanej budovy,</w:t>
            </w:r>
          </w:p>
        </w:tc>
        <w:tc>
          <w:tcPr>
            <w:tcW w:w="818" w:type="dxa"/>
            <w:tcBorders>
              <w:top w:val="single" w:sz="4" w:space="0" w:color="auto"/>
              <w:left w:val="single" w:sz="4" w:space="0" w:color="auto"/>
              <w:bottom w:val="single" w:sz="4" w:space="0" w:color="auto"/>
              <w:right w:val="single" w:sz="4" w:space="0" w:color="auto"/>
            </w:tcBorders>
          </w:tcPr>
          <w:p w14:paraId="3C9E7B88" w14:textId="25EF7A0F"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tcPr>
          <w:p w14:paraId="26F5E8C0" w14:textId="3E66D265"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2EEC725" w14:textId="6127F2FA" w:rsidR="0098507D" w:rsidRPr="005667E7" w:rsidRDefault="0098507D" w:rsidP="0098507D">
            <w:pPr>
              <w:pStyle w:val="Default"/>
              <w:rPr>
                <w:sz w:val="22"/>
                <w:szCs w:val="22"/>
              </w:rPr>
            </w:pPr>
            <w:r w:rsidRPr="001506D5">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D5AB586" w14:textId="77777777" w:rsidR="0098507D" w:rsidRPr="005667E7" w:rsidRDefault="0098507D" w:rsidP="0098507D">
            <w:pPr>
              <w:pStyle w:val="Default"/>
              <w:rPr>
                <w:sz w:val="22"/>
                <w:szCs w:val="22"/>
              </w:rPr>
            </w:pPr>
          </w:p>
        </w:tc>
      </w:tr>
      <w:tr w:rsidR="0098507D" w:rsidRPr="005667E7" w14:paraId="28616F9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B2711C1" w14:textId="77777777" w:rsidR="0098507D" w:rsidRPr="00B91F27" w:rsidRDefault="0098507D" w:rsidP="0098507D">
            <w:pPr>
              <w:pStyle w:val="Default"/>
              <w:jc w:val="right"/>
              <w:rPr>
                <w:sz w:val="22"/>
                <w:szCs w:val="22"/>
              </w:rPr>
            </w:pPr>
            <w:r w:rsidRPr="00B91F27">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14E0DB47" w14:textId="77777777" w:rsidR="0098507D" w:rsidRPr="00B91F27" w:rsidRDefault="0098507D" w:rsidP="0098507D">
            <w:pPr>
              <w:autoSpaceDE w:val="0"/>
              <w:autoSpaceDN w:val="0"/>
              <w:adjustRightInd w:val="0"/>
              <w:spacing w:after="0" w:line="240" w:lineRule="auto"/>
              <w:rPr>
                <w:rFonts w:ascii="EUAlbertina" w:hAnsi="EUAlbertina" w:cs="EUAlbertina"/>
                <w:color w:val="000000"/>
              </w:rPr>
            </w:pPr>
            <w:r w:rsidRPr="00B91F27">
              <w:rPr>
                <w:rFonts w:ascii="EUAlbertina" w:hAnsi="EUAlbertina" w:cs="EUAlbertina"/>
                <w:color w:val="000000"/>
              </w:rPr>
              <w:t>maximálna odchýlka energetickej hospodárnosti budovy, pokiaľ možno vyjadrená číselným ukazovateľom spotreby primárnej energie [kWh/(m</w:t>
            </w:r>
            <w:r w:rsidRPr="00B4143B">
              <w:rPr>
                <w:rFonts w:ascii="EUAlbertina" w:hAnsi="EUAlbertina" w:cs="EUAlbertina"/>
                <w:color w:val="000000"/>
                <w:vertAlign w:val="superscript"/>
              </w:rPr>
              <w:t>2</w:t>
            </w:r>
            <w:r w:rsidRPr="00B91F27">
              <w:rPr>
                <w:rFonts w:ascii="EUAlbertina" w:hAnsi="EUAlbertina" w:cs="EUAlbertina"/>
                <w:color w:val="000000"/>
              </w:rPr>
              <w:t>.rok)];</w:t>
            </w:r>
          </w:p>
        </w:tc>
        <w:tc>
          <w:tcPr>
            <w:tcW w:w="549" w:type="dxa"/>
            <w:tcBorders>
              <w:top w:val="single" w:sz="4" w:space="0" w:color="auto"/>
              <w:left w:val="single" w:sz="4" w:space="0" w:color="auto"/>
              <w:bottom w:val="single" w:sz="4" w:space="0" w:color="auto"/>
              <w:right w:val="single" w:sz="4" w:space="0" w:color="auto"/>
            </w:tcBorders>
          </w:tcPr>
          <w:p w14:paraId="1148F52F" w14:textId="4B403E0E"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36F2BD01"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9499A4B"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7B0FB4D"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BA57A76" w14:textId="1E990260"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3657D144" w14:textId="2434AB90" w:rsidR="0098507D" w:rsidRPr="005667E7" w:rsidRDefault="00CB2F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203F3B8" w14:textId="55F887E8" w:rsidR="0098507D" w:rsidRPr="005667E7" w:rsidRDefault="0098507D" w:rsidP="0098507D">
            <w:pPr>
              <w:pStyle w:val="Default"/>
              <w:rPr>
                <w:sz w:val="22"/>
                <w:szCs w:val="22"/>
              </w:rPr>
            </w:pPr>
            <w:r w:rsidRPr="006D6B6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CA9C7C3" w14:textId="77777777" w:rsidR="0098507D" w:rsidRPr="005667E7" w:rsidRDefault="0098507D" w:rsidP="0098507D">
            <w:pPr>
              <w:pStyle w:val="Default"/>
              <w:rPr>
                <w:sz w:val="22"/>
                <w:szCs w:val="22"/>
              </w:rPr>
            </w:pPr>
          </w:p>
        </w:tc>
      </w:tr>
      <w:tr w:rsidR="0098507D" w:rsidRPr="005667E7" w14:paraId="150FCC6C" w14:textId="77777777" w:rsidTr="00030DBE">
        <w:trPr>
          <w:gridAfter w:val="1"/>
          <w:wAfter w:w="69" w:type="dxa"/>
          <w:trHeight w:val="486"/>
        </w:trPr>
        <w:tc>
          <w:tcPr>
            <w:tcW w:w="675" w:type="dxa"/>
            <w:tcBorders>
              <w:top w:val="single" w:sz="4" w:space="0" w:color="auto"/>
              <w:left w:val="single" w:sz="4" w:space="0" w:color="auto"/>
              <w:bottom w:val="single" w:sz="4" w:space="0" w:color="auto"/>
              <w:right w:val="single" w:sz="4" w:space="0" w:color="auto"/>
            </w:tcBorders>
          </w:tcPr>
          <w:p w14:paraId="3D02AEF9" w14:textId="77777777" w:rsidR="0098507D" w:rsidRPr="00B91F27" w:rsidRDefault="0098507D" w:rsidP="0098507D">
            <w:pPr>
              <w:pStyle w:val="Default"/>
              <w:jc w:val="right"/>
              <w:rPr>
                <w:sz w:val="22"/>
                <w:szCs w:val="22"/>
              </w:rPr>
            </w:pPr>
            <w:r w:rsidRPr="00B91F27">
              <w:rPr>
                <w:sz w:val="22"/>
                <w:szCs w:val="22"/>
              </w:rPr>
              <w:t>P:d</w:t>
            </w:r>
          </w:p>
        </w:tc>
        <w:tc>
          <w:tcPr>
            <w:tcW w:w="3636" w:type="dxa"/>
            <w:tcBorders>
              <w:top w:val="single" w:sz="4" w:space="0" w:color="auto"/>
              <w:left w:val="single" w:sz="4" w:space="0" w:color="auto"/>
              <w:bottom w:val="single" w:sz="4" w:space="0" w:color="auto"/>
              <w:right w:val="single" w:sz="4" w:space="0" w:color="auto"/>
            </w:tcBorders>
          </w:tcPr>
          <w:p w14:paraId="2AFF6C5C" w14:textId="77777777" w:rsidR="0098507D" w:rsidRPr="00B91F27" w:rsidRDefault="0098507D" w:rsidP="0098507D">
            <w:pPr>
              <w:autoSpaceDE w:val="0"/>
              <w:autoSpaceDN w:val="0"/>
              <w:adjustRightInd w:val="0"/>
              <w:spacing w:after="0" w:line="240" w:lineRule="auto"/>
              <w:rPr>
                <w:rFonts w:ascii="EUAlbertina" w:hAnsi="EUAlbertina" w:cs="EUAlbertina"/>
                <w:color w:val="000000"/>
              </w:rPr>
            </w:pPr>
            <w:r w:rsidRPr="00B91F27">
              <w:rPr>
                <w:rFonts w:ascii="EUAlbertina" w:hAnsi="EUAlbertina" w:cs="EUAlbertina"/>
                <w:color w:val="000000"/>
              </w:rPr>
              <w:t>minimálny počet prvkov, ktoré sa líšia od prednastavených alebo štandardných hodnôt.</w:t>
            </w:r>
          </w:p>
        </w:tc>
        <w:tc>
          <w:tcPr>
            <w:tcW w:w="549" w:type="dxa"/>
            <w:tcBorders>
              <w:top w:val="single" w:sz="4" w:space="0" w:color="auto"/>
              <w:left w:val="single" w:sz="4" w:space="0" w:color="auto"/>
              <w:bottom w:val="single" w:sz="4" w:space="0" w:color="auto"/>
              <w:right w:val="single" w:sz="4" w:space="0" w:color="auto"/>
            </w:tcBorders>
          </w:tcPr>
          <w:p w14:paraId="23ECE076" w14:textId="7B62F22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16BDCF1"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207EDBB"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537F326"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E77FF4C" w14:textId="0172C9DD"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5C8A089C" w14:textId="7CDEAB15" w:rsidR="0098507D" w:rsidRPr="005667E7" w:rsidRDefault="00CB2F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6792835" w14:textId="3A82B808" w:rsidR="0098507D" w:rsidRPr="005667E7" w:rsidRDefault="0098507D" w:rsidP="0098507D">
            <w:pPr>
              <w:pStyle w:val="Default"/>
              <w:rPr>
                <w:sz w:val="22"/>
                <w:szCs w:val="22"/>
              </w:rPr>
            </w:pPr>
            <w:r w:rsidRPr="006D6B6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108436E" w14:textId="77777777" w:rsidR="0098507D" w:rsidRPr="005667E7" w:rsidRDefault="0098507D" w:rsidP="0098507D">
            <w:pPr>
              <w:pStyle w:val="Default"/>
              <w:rPr>
                <w:sz w:val="22"/>
                <w:szCs w:val="22"/>
              </w:rPr>
            </w:pPr>
          </w:p>
        </w:tc>
      </w:tr>
      <w:tr w:rsidR="0098507D" w:rsidRPr="005667E7" w14:paraId="21F38FF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A220F92" w14:textId="77777777" w:rsidR="0098507D" w:rsidRPr="005667E7" w:rsidRDefault="0098507D" w:rsidP="0098507D">
            <w:pPr>
              <w:pStyle w:val="Default"/>
              <w:rPr>
                <w:sz w:val="22"/>
                <w:szCs w:val="22"/>
              </w:rPr>
            </w:pPr>
            <w:r>
              <w:rPr>
                <w:sz w:val="22"/>
                <w:szCs w:val="22"/>
              </w:rPr>
              <w:t>V:4</w:t>
            </w:r>
          </w:p>
        </w:tc>
        <w:tc>
          <w:tcPr>
            <w:tcW w:w="3636" w:type="dxa"/>
            <w:tcBorders>
              <w:top w:val="single" w:sz="4" w:space="0" w:color="auto"/>
              <w:left w:val="single" w:sz="4" w:space="0" w:color="auto"/>
              <w:bottom w:val="single" w:sz="4" w:space="0" w:color="auto"/>
              <w:right w:val="single" w:sz="4" w:space="0" w:color="auto"/>
            </w:tcBorders>
          </w:tcPr>
          <w:p w14:paraId="27BC20B1" w14:textId="77777777" w:rsidR="0098507D" w:rsidRPr="008B2355" w:rsidRDefault="0098507D" w:rsidP="0098507D">
            <w:pPr>
              <w:pStyle w:val="Default"/>
              <w:rPr>
                <w:sz w:val="22"/>
                <w:szCs w:val="22"/>
              </w:rPr>
            </w:pPr>
            <w:r w:rsidRPr="008B2355">
              <w:rPr>
                <w:sz w:val="22"/>
                <w:szCs w:val="22"/>
              </w:rPr>
              <w:t>Členské štáty môžu do vymedzenia platného energetického certifikátu zahrnúť ďalšie prvky, ako je maximálna odchýlka pre špecifické hodnoty vstupných údajov.</w:t>
            </w:r>
          </w:p>
        </w:tc>
        <w:tc>
          <w:tcPr>
            <w:tcW w:w="549" w:type="dxa"/>
            <w:tcBorders>
              <w:top w:val="single" w:sz="4" w:space="0" w:color="auto"/>
              <w:left w:val="single" w:sz="4" w:space="0" w:color="auto"/>
              <w:bottom w:val="single" w:sz="4" w:space="0" w:color="auto"/>
              <w:right w:val="single" w:sz="4" w:space="0" w:color="auto"/>
            </w:tcBorders>
          </w:tcPr>
          <w:p w14:paraId="773EF92B" w14:textId="4768FC90" w:rsidR="0098507D" w:rsidRPr="005667E7" w:rsidRDefault="0098507D" w:rsidP="0098507D">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45E9E2C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8ADC562"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D7A1950"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02A14A9" w14:textId="4A616FA9" w:rsidR="0098507D" w:rsidRPr="005667E7" w:rsidRDefault="0098507D"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967884F" w14:textId="39A099B9" w:rsidR="0098507D" w:rsidRPr="005667E7" w:rsidRDefault="00CB2F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3E534A4" w14:textId="1E9F6FFB" w:rsidR="0098507D" w:rsidRPr="005667E7" w:rsidRDefault="00CB2F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B212775" w14:textId="77777777" w:rsidR="0098507D" w:rsidRPr="005667E7" w:rsidRDefault="0098507D" w:rsidP="0098507D">
            <w:pPr>
              <w:pStyle w:val="Default"/>
              <w:rPr>
                <w:sz w:val="22"/>
                <w:szCs w:val="22"/>
              </w:rPr>
            </w:pPr>
          </w:p>
        </w:tc>
      </w:tr>
      <w:tr w:rsidR="0098507D" w:rsidRPr="005667E7" w14:paraId="31D8AFE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7E6D61E" w14:textId="77777777" w:rsidR="0098507D" w:rsidRDefault="0098507D" w:rsidP="0098507D">
            <w:pPr>
              <w:pStyle w:val="Default"/>
              <w:rPr>
                <w:sz w:val="22"/>
                <w:szCs w:val="22"/>
              </w:rPr>
            </w:pPr>
            <w:r>
              <w:rPr>
                <w:sz w:val="22"/>
                <w:szCs w:val="22"/>
              </w:rPr>
              <w:t>O:2</w:t>
            </w:r>
          </w:p>
          <w:p w14:paraId="0DB0F925" w14:textId="77777777" w:rsidR="0098507D" w:rsidRPr="005667E7" w:rsidRDefault="0098507D" w:rsidP="0098507D">
            <w:pPr>
              <w:pStyle w:val="Default"/>
              <w:jc w:val="righ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tcPr>
          <w:p w14:paraId="5952B56A" w14:textId="77777777" w:rsidR="0098507D" w:rsidRPr="008B2355" w:rsidRDefault="0098507D" w:rsidP="0098507D">
            <w:pPr>
              <w:autoSpaceDE w:val="0"/>
              <w:autoSpaceDN w:val="0"/>
              <w:adjustRightInd w:val="0"/>
              <w:spacing w:after="0" w:line="240" w:lineRule="auto"/>
              <w:rPr>
                <w:rFonts w:cs="Times New Roman"/>
                <w:color w:val="000000"/>
              </w:rPr>
            </w:pPr>
            <w:r w:rsidRPr="008B2355">
              <w:rPr>
                <w:rFonts w:cs="Times New Roman"/>
                <w:color w:val="000000"/>
              </w:rPr>
              <w:t>Kvalita nezávislého systému kontroly energetických certifikátov</w:t>
            </w:r>
          </w:p>
        </w:tc>
        <w:tc>
          <w:tcPr>
            <w:tcW w:w="549" w:type="dxa"/>
            <w:tcBorders>
              <w:top w:val="single" w:sz="4" w:space="0" w:color="auto"/>
              <w:left w:val="single" w:sz="4" w:space="0" w:color="auto"/>
              <w:bottom w:val="single" w:sz="4" w:space="0" w:color="auto"/>
              <w:right w:val="single" w:sz="4" w:space="0" w:color="auto"/>
            </w:tcBorders>
          </w:tcPr>
          <w:p w14:paraId="55068D75" w14:textId="6CCBCF9D" w:rsidR="0098507D" w:rsidRPr="005667E7" w:rsidRDefault="00CB2F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76D9532" w14:textId="6078270E" w:rsidR="0098507D" w:rsidRPr="005667E7" w:rsidRDefault="00CB2F7D" w:rsidP="0098507D">
            <w:pPr>
              <w:pStyle w:val="Default"/>
              <w:rPr>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tcPr>
          <w:p w14:paraId="6A64DF68" w14:textId="77777777" w:rsidR="0098507D" w:rsidRDefault="00CB2F7D" w:rsidP="0098507D">
            <w:pPr>
              <w:pStyle w:val="Default"/>
              <w:rPr>
                <w:sz w:val="22"/>
                <w:szCs w:val="22"/>
              </w:rPr>
            </w:pPr>
            <w:r>
              <w:rPr>
                <w:sz w:val="22"/>
                <w:szCs w:val="22"/>
              </w:rPr>
              <w:t>§ 9</w:t>
            </w:r>
          </w:p>
          <w:p w14:paraId="38313555" w14:textId="4F01CF3C" w:rsidR="00CB2F7D" w:rsidRDefault="00CB2F7D" w:rsidP="0098507D">
            <w:pPr>
              <w:pStyle w:val="Default"/>
              <w:rPr>
                <w:sz w:val="22"/>
                <w:szCs w:val="22"/>
              </w:rPr>
            </w:pPr>
            <w:r>
              <w:rPr>
                <w:sz w:val="22"/>
                <w:szCs w:val="22"/>
              </w:rPr>
              <w:t>O 3</w:t>
            </w:r>
          </w:p>
          <w:p w14:paraId="42019B3F" w14:textId="4D7F01B5" w:rsidR="00CB2F7D" w:rsidRPr="005667E7" w:rsidRDefault="00CB2F7D" w:rsidP="0098507D">
            <w:pPr>
              <w:pStyle w:val="Default"/>
              <w:rPr>
                <w:sz w:val="22"/>
                <w:szCs w:val="22"/>
              </w:rPr>
            </w:pPr>
            <w:r>
              <w:rPr>
                <w:sz w:val="22"/>
                <w:szCs w:val="22"/>
              </w:rPr>
              <w:t xml:space="preserve">P </w:t>
            </w:r>
            <w:r w:rsidR="00F416B2">
              <w:rPr>
                <w:sz w:val="22"/>
                <w:szCs w:val="22"/>
              </w:rPr>
              <w:t>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8196817" w14:textId="27B26F5D" w:rsidR="00F416B2" w:rsidRDefault="00F416B2" w:rsidP="0098507D">
            <w:pPr>
              <w:pStyle w:val="Default"/>
              <w:rPr>
                <w:sz w:val="22"/>
                <w:szCs w:val="22"/>
              </w:rPr>
            </w:pPr>
            <w:r w:rsidRPr="00F416B2">
              <w:rPr>
                <w:sz w:val="22"/>
                <w:szCs w:val="22"/>
              </w:rPr>
              <w:t>(3) Ministerstvo alebo ním určená právnická osoba</w:t>
            </w:r>
          </w:p>
          <w:p w14:paraId="52AD91EF" w14:textId="5D78EBCA" w:rsidR="0098507D" w:rsidRPr="005667E7" w:rsidRDefault="00F416B2" w:rsidP="0098507D">
            <w:pPr>
              <w:pStyle w:val="Default"/>
              <w:rPr>
                <w:sz w:val="22"/>
                <w:szCs w:val="22"/>
              </w:rPr>
            </w:pPr>
            <w:r>
              <w:rPr>
                <w:sz w:val="22"/>
                <w:szCs w:val="22"/>
              </w:rPr>
              <w:t>e) </w:t>
            </w:r>
            <w:r w:rsidRPr="00F416B2">
              <w:rPr>
                <w:sz w:val="22"/>
                <w:szCs w:val="22"/>
              </w:rPr>
              <w:t>uskutočňuje kontrolu energetických certifikátov jedným alebo niekoľkými druhmi kontroly z týchto možností:</w:t>
            </w:r>
          </w:p>
        </w:tc>
        <w:tc>
          <w:tcPr>
            <w:tcW w:w="818" w:type="dxa"/>
            <w:tcBorders>
              <w:top w:val="single" w:sz="4" w:space="0" w:color="auto"/>
              <w:left w:val="single" w:sz="4" w:space="0" w:color="auto"/>
              <w:bottom w:val="single" w:sz="4" w:space="0" w:color="auto"/>
              <w:right w:val="single" w:sz="4" w:space="0" w:color="auto"/>
            </w:tcBorders>
          </w:tcPr>
          <w:p w14:paraId="67C453B1" w14:textId="20A5F4FA" w:rsidR="0098507D" w:rsidRPr="005667E7" w:rsidRDefault="00F416B2"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71CB8D48" w14:textId="5957FF6E" w:rsidR="0098507D" w:rsidRPr="005667E7" w:rsidRDefault="00F416B2"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8F7F726" w14:textId="3F248975" w:rsidR="0098507D" w:rsidRPr="005667E7" w:rsidRDefault="0098507D" w:rsidP="0098507D">
            <w:pPr>
              <w:pStyle w:val="Default"/>
              <w:rPr>
                <w:sz w:val="22"/>
                <w:szCs w:val="22"/>
              </w:rPr>
            </w:pPr>
            <w:r w:rsidRPr="006D6B6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BD1272C" w14:textId="77777777" w:rsidR="0098507D" w:rsidRPr="005667E7" w:rsidRDefault="0098507D" w:rsidP="0098507D">
            <w:pPr>
              <w:pStyle w:val="Default"/>
              <w:rPr>
                <w:sz w:val="22"/>
                <w:szCs w:val="22"/>
              </w:rPr>
            </w:pPr>
          </w:p>
        </w:tc>
      </w:tr>
      <w:tr w:rsidR="0098507D" w:rsidRPr="005667E7" w14:paraId="5133370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0E21B58" w14:textId="77777777" w:rsidR="0098507D" w:rsidRPr="005667E7" w:rsidRDefault="0098507D" w:rsidP="0098507D">
            <w:pPr>
              <w:pStyle w:val="Default"/>
              <w:jc w:val="right"/>
              <w:rPr>
                <w:sz w:val="22"/>
                <w:szCs w:val="22"/>
              </w:rPr>
            </w:pPr>
            <w:r>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5D3FEFA9" w14:textId="77777777" w:rsidR="0098507D" w:rsidRPr="008B2355" w:rsidRDefault="0098507D" w:rsidP="0098507D">
            <w:pPr>
              <w:pStyle w:val="Default"/>
              <w:rPr>
                <w:sz w:val="22"/>
                <w:szCs w:val="22"/>
              </w:rPr>
            </w:pPr>
            <w:r w:rsidRPr="008B2355">
              <w:rPr>
                <w:sz w:val="22"/>
                <w:szCs w:val="22"/>
              </w:rPr>
              <w:t>Členské štáty jasne vymedzia kvalitatívne ciele a úroveň štatistickej spoľahlivosti, ktorú by mal dosiahnuť rámec energetických certifikátov. Nezávislý systém kontroly zabezpečí aspoň 90 % platných vydaných energetických certifikátov so štatistickou spoľahlivosťou 95 % za hodnotené obdobie, ktoré nesmie presiahnuť jeden rok.</w:t>
            </w:r>
          </w:p>
        </w:tc>
        <w:tc>
          <w:tcPr>
            <w:tcW w:w="549" w:type="dxa"/>
            <w:tcBorders>
              <w:top w:val="single" w:sz="4" w:space="0" w:color="auto"/>
              <w:left w:val="single" w:sz="4" w:space="0" w:color="auto"/>
              <w:bottom w:val="single" w:sz="4" w:space="0" w:color="auto"/>
              <w:right w:val="single" w:sz="4" w:space="0" w:color="auto"/>
            </w:tcBorders>
          </w:tcPr>
          <w:p w14:paraId="78DA076C" w14:textId="7D188D6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F5BC30D" w14:textId="1DD33D19" w:rsidR="0098507D" w:rsidRPr="005667E7" w:rsidRDefault="0098507D" w:rsidP="0098507D">
            <w:pPr>
              <w:pStyle w:val="Default"/>
              <w:rPr>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tcPr>
          <w:p w14:paraId="68A4601B" w14:textId="77777777" w:rsidR="0098507D" w:rsidRDefault="0098507D" w:rsidP="0098507D">
            <w:pPr>
              <w:pStyle w:val="Default"/>
              <w:rPr>
                <w:sz w:val="22"/>
                <w:szCs w:val="22"/>
              </w:rPr>
            </w:pPr>
            <w:r>
              <w:rPr>
                <w:sz w:val="22"/>
                <w:szCs w:val="22"/>
              </w:rPr>
              <w:t>§ 9</w:t>
            </w:r>
          </w:p>
          <w:p w14:paraId="0A2590DA" w14:textId="7D1A56AA" w:rsidR="0098507D" w:rsidRDefault="0098507D" w:rsidP="0098507D">
            <w:pPr>
              <w:pStyle w:val="Default"/>
              <w:rPr>
                <w:sz w:val="22"/>
                <w:szCs w:val="22"/>
              </w:rPr>
            </w:pPr>
            <w:r>
              <w:rPr>
                <w:sz w:val="22"/>
                <w:szCs w:val="22"/>
              </w:rPr>
              <w:t>O 3</w:t>
            </w:r>
          </w:p>
          <w:p w14:paraId="5E56BDA3" w14:textId="068760DC" w:rsidR="0098507D" w:rsidRPr="005667E7" w:rsidRDefault="0098507D" w:rsidP="0098507D">
            <w:pPr>
              <w:pStyle w:val="Default"/>
              <w:rPr>
                <w:sz w:val="22"/>
                <w:szCs w:val="22"/>
              </w:rPr>
            </w:pPr>
            <w:r>
              <w:rPr>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C971112" w14:textId="134D7FF7" w:rsidR="00573E3F" w:rsidRDefault="00573E3F" w:rsidP="0098507D">
            <w:pPr>
              <w:spacing w:after="0" w:line="264" w:lineRule="auto"/>
              <w:ind w:left="37"/>
              <w:rPr>
                <w:color w:val="000000"/>
              </w:rPr>
            </w:pPr>
            <w:r w:rsidRPr="00573E3F">
              <w:rPr>
                <w:color w:val="000000"/>
              </w:rPr>
              <w:t>(3) Ministerstvo alebo ním určená právnická osoba</w:t>
            </w:r>
          </w:p>
          <w:p w14:paraId="40B5EFFB" w14:textId="331B624E" w:rsidR="0098507D" w:rsidRPr="005667E7" w:rsidRDefault="0098507D" w:rsidP="0098507D">
            <w:pPr>
              <w:spacing w:after="0" w:line="264" w:lineRule="auto"/>
              <w:ind w:left="37"/>
            </w:pPr>
            <w:r>
              <w:rPr>
                <w:color w:val="000000"/>
              </w:rPr>
              <w:t xml:space="preserve">f) </w:t>
            </w:r>
            <w:r w:rsidRPr="00A74AAF">
              <w:rPr>
                <w:color w:val="000000"/>
              </w:rPr>
              <w:t xml:space="preserve">uskutočňuje </w:t>
            </w:r>
            <w:r w:rsidRPr="00ED4664">
              <w:rPr>
                <w:color w:val="000000"/>
              </w:rPr>
              <w:t>kontroly energetických certifikátov podľa písmena e) náhodným výberom štatisticky významného percentuálneho podielu z celkového počtu každoročne vydávaných energetických certifikátov, aby sa dosiahlo, že aspoň 90 % vydaných energetických certifikátov má štatistickú spoľahlivosť 95 % za hodnotené obdobie,</w:t>
            </w:r>
            <w:r>
              <w:rPr>
                <w:color w:val="000000"/>
              </w:rPr>
              <w:t xml:space="preserve"> </w:t>
            </w:r>
          </w:p>
        </w:tc>
        <w:tc>
          <w:tcPr>
            <w:tcW w:w="818" w:type="dxa"/>
            <w:tcBorders>
              <w:top w:val="single" w:sz="4" w:space="0" w:color="auto"/>
              <w:left w:val="single" w:sz="4" w:space="0" w:color="auto"/>
              <w:bottom w:val="single" w:sz="4" w:space="0" w:color="auto"/>
              <w:right w:val="single" w:sz="4" w:space="0" w:color="auto"/>
            </w:tcBorders>
          </w:tcPr>
          <w:p w14:paraId="1EC43AE4" w14:textId="3F9FE0F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6913F3F9" w14:textId="21B19CAF" w:rsidR="0098507D" w:rsidRPr="005667E7" w:rsidRDefault="00F416B2"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D838BAC" w14:textId="0188325A"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A9214C1" w14:textId="77777777" w:rsidR="0098507D" w:rsidRPr="005667E7" w:rsidRDefault="0098507D" w:rsidP="0098507D">
            <w:pPr>
              <w:pStyle w:val="Default"/>
              <w:rPr>
                <w:sz w:val="22"/>
                <w:szCs w:val="22"/>
              </w:rPr>
            </w:pPr>
          </w:p>
        </w:tc>
      </w:tr>
      <w:tr w:rsidR="0098507D" w:rsidRPr="005667E7" w14:paraId="00DC319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4D41989" w14:textId="77777777" w:rsidR="0098507D" w:rsidRPr="005667E7" w:rsidRDefault="0098507D" w:rsidP="0098507D">
            <w:pPr>
              <w:pStyle w:val="Default"/>
              <w:jc w:val="right"/>
              <w:rPr>
                <w:sz w:val="22"/>
                <w:szCs w:val="22"/>
              </w:rPr>
            </w:pPr>
            <w:r>
              <w:rPr>
                <w:sz w:val="22"/>
                <w:szCs w:val="22"/>
              </w:rPr>
              <w:lastRenderedPageBreak/>
              <w:t>V:3</w:t>
            </w:r>
          </w:p>
        </w:tc>
        <w:tc>
          <w:tcPr>
            <w:tcW w:w="3636" w:type="dxa"/>
            <w:tcBorders>
              <w:top w:val="single" w:sz="4" w:space="0" w:color="auto"/>
              <w:left w:val="single" w:sz="4" w:space="0" w:color="auto"/>
              <w:bottom w:val="single" w:sz="4" w:space="0" w:color="auto"/>
              <w:right w:val="single" w:sz="4" w:space="0" w:color="auto"/>
            </w:tcBorders>
          </w:tcPr>
          <w:p w14:paraId="47E46380" w14:textId="77777777" w:rsidR="0098507D" w:rsidRPr="008B2355" w:rsidRDefault="0098507D" w:rsidP="0098507D">
            <w:pPr>
              <w:pStyle w:val="Default"/>
              <w:rPr>
                <w:sz w:val="22"/>
                <w:szCs w:val="22"/>
              </w:rPr>
            </w:pPr>
            <w:r w:rsidRPr="008B2355">
              <w:rPr>
                <w:sz w:val="22"/>
                <w:szCs w:val="22"/>
              </w:rPr>
              <w:t xml:space="preserve">Úroveň kvality a úroveň spoľahlivosti nezávislého systému kontroly energetických certifikátov sa merajú náhodným odberom vzoriek a zohľadňujú sa v nich všetky prvky uvedené vo vymedzení platného energetického certifikátu. Členské štáty vyžadujú overenie treťou stranou na účely </w:t>
            </w:r>
            <w:r w:rsidRPr="00F416B2">
              <w:rPr>
                <w:sz w:val="22"/>
                <w:szCs w:val="22"/>
              </w:rPr>
              <w:t>hodnotenia aspoň 25 % náhodnej vzorky, ak boli nezávislé systémy</w:t>
            </w:r>
            <w:r w:rsidRPr="008B2355">
              <w:rPr>
                <w:sz w:val="22"/>
                <w:szCs w:val="22"/>
              </w:rPr>
              <w:t xml:space="preserve"> kontroly delegované na mimovládne orgány.</w:t>
            </w:r>
          </w:p>
        </w:tc>
        <w:tc>
          <w:tcPr>
            <w:tcW w:w="549" w:type="dxa"/>
            <w:tcBorders>
              <w:top w:val="single" w:sz="4" w:space="0" w:color="auto"/>
              <w:left w:val="single" w:sz="4" w:space="0" w:color="auto"/>
              <w:bottom w:val="single" w:sz="4" w:space="0" w:color="auto"/>
              <w:right w:val="single" w:sz="4" w:space="0" w:color="auto"/>
            </w:tcBorders>
          </w:tcPr>
          <w:p w14:paraId="1FCA1153" w14:textId="4245F385"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6075F3E" w14:textId="2539C1BC" w:rsidR="0098507D" w:rsidRPr="005667E7" w:rsidRDefault="0098507D" w:rsidP="0098507D">
            <w:pPr>
              <w:pStyle w:val="Default"/>
              <w:rPr>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tcPr>
          <w:p w14:paraId="1AF90DF0" w14:textId="77777777" w:rsidR="0098507D" w:rsidRDefault="0098507D" w:rsidP="0098507D">
            <w:pPr>
              <w:pStyle w:val="Default"/>
              <w:rPr>
                <w:sz w:val="22"/>
                <w:szCs w:val="22"/>
              </w:rPr>
            </w:pPr>
            <w:r>
              <w:rPr>
                <w:sz w:val="22"/>
                <w:szCs w:val="22"/>
              </w:rPr>
              <w:t>§ 9</w:t>
            </w:r>
          </w:p>
          <w:p w14:paraId="487F76AF" w14:textId="6C82E91A" w:rsidR="0098507D" w:rsidRDefault="0098507D" w:rsidP="0098507D">
            <w:pPr>
              <w:pStyle w:val="Default"/>
              <w:rPr>
                <w:sz w:val="22"/>
                <w:szCs w:val="22"/>
              </w:rPr>
            </w:pPr>
            <w:r>
              <w:rPr>
                <w:sz w:val="22"/>
                <w:szCs w:val="22"/>
              </w:rPr>
              <w:t>O 3</w:t>
            </w:r>
          </w:p>
          <w:p w14:paraId="283883D1" w14:textId="77777777" w:rsidR="0098507D" w:rsidRDefault="0098507D" w:rsidP="0098507D">
            <w:pPr>
              <w:pStyle w:val="Default"/>
              <w:rPr>
                <w:sz w:val="22"/>
                <w:szCs w:val="22"/>
              </w:rPr>
            </w:pPr>
            <w:r>
              <w:rPr>
                <w:sz w:val="22"/>
                <w:szCs w:val="22"/>
              </w:rPr>
              <w:t>P f</w:t>
            </w:r>
          </w:p>
          <w:p w14:paraId="32415B9B" w14:textId="77777777" w:rsidR="0098507D" w:rsidRDefault="0098507D" w:rsidP="0098507D">
            <w:pPr>
              <w:pStyle w:val="Default"/>
              <w:rPr>
                <w:sz w:val="22"/>
                <w:szCs w:val="22"/>
              </w:rPr>
            </w:pPr>
          </w:p>
          <w:p w14:paraId="24E043B3" w14:textId="77777777" w:rsidR="0098507D" w:rsidRDefault="0098507D" w:rsidP="0098507D">
            <w:pPr>
              <w:pStyle w:val="Default"/>
              <w:rPr>
                <w:sz w:val="22"/>
                <w:szCs w:val="22"/>
              </w:rPr>
            </w:pPr>
          </w:p>
          <w:p w14:paraId="2E4A9376" w14:textId="77777777" w:rsidR="0098507D" w:rsidRDefault="0098507D" w:rsidP="0098507D">
            <w:pPr>
              <w:pStyle w:val="Default"/>
              <w:rPr>
                <w:sz w:val="22"/>
                <w:szCs w:val="22"/>
              </w:rPr>
            </w:pPr>
          </w:p>
          <w:p w14:paraId="4D0CEBA5" w14:textId="77777777" w:rsidR="0098507D" w:rsidRDefault="0098507D" w:rsidP="0098507D">
            <w:pPr>
              <w:pStyle w:val="Default"/>
              <w:rPr>
                <w:sz w:val="22"/>
                <w:szCs w:val="22"/>
              </w:rPr>
            </w:pPr>
          </w:p>
          <w:p w14:paraId="341C514E" w14:textId="77777777" w:rsidR="0098507D" w:rsidRDefault="0098507D" w:rsidP="0098507D">
            <w:pPr>
              <w:pStyle w:val="Default"/>
              <w:rPr>
                <w:sz w:val="22"/>
                <w:szCs w:val="22"/>
              </w:rPr>
            </w:pPr>
          </w:p>
          <w:p w14:paraId="45D2528A" w14:textId="77777777" w:rsidR="0098507D" w:rsidRDefault="0098507D" w:rsidP="0098507D">
            <w:pPr>
              <w:pStyle w:val="Default"/>
              <w:rPr>
                <w:sz w:val="22"/>
                <w:szCs w:val="22"/>
              </w:rPr>
            </w:pPr>
          </w:p>
          <w:p w14:paraId="63C4F70C" w14:textId="77777777" w:rsidR="0098507D" w:rsidRDefault="0098507D" w:rsidP="0098507D">
            <w:pPr>
              <w:pStyle w:val="Default"/>
              <w:rPr>
                <w:sz w:val="22"/>
                <w:szCs w:val="22"/>
              </w:rPr>
            </w:pPr>
          </w:p>
          <w:p w14:paraId="3BD9F0C0" w14:textId="77777777" w:rsidR="0098507D" w:rsidRDefault="0098507D" w:rsidP="0098507D">
            <w:pPr>
              <w:pStyle w:val="Default"/>
              <w:rPr>
                <w:sz w:val="22"/>
                <w:szCs w:val="22"/>
              </w:rPr>
            </w:pPr>
          </w:p>
          <w:p w14:paraId="7AB111E1" w14:textId="79D1AA01" w:rsidR="0098507D" w:rsidRDefault="0098507D" w:rsidP="0098507D">
            <w:pPr>
              <w:pStyle w:val="Default"/>
              <w:rPr>
                <w:sz w:val="22"/>
                <w:szCs w:val="22"/>
              </w:rPr>
            </w:pPr>
            <w:r>
              <w:rPr>
                <w:sz w:val="22"/>
                <w:szCs w:val="22"/>
              </w:rPr>
              <w:t>§ 10</w:t>
            </w:r>
          </w:p>
          <w:p w14:paraId="03DD88F2" w14:textId="5444BB5E" w:rsidR="0098507D" w:rsidRPr="005667E7" w:rsidRDefault="0098507D" w:rsidP="0098507D">
            <w:pPr>
              <w:pStyle w:val="Default"/>
              <w:rPr>
                <w:sz w:val="22"/>
                <w:szCs w:val="22"/>
              </w:rPr>
            </w:pPr>
            <w:r>
              <w:rPr>
                <w:sz w:val="22"/>
                <w:szCs w:val="22"/>
              </w:rPr>
              <w:t>O 1</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553FFDF" w14:textId="5D759E1E" w:rsidR="0098507D" w:rsidRDefault="0098507D" w:rsidP="0098507D">
            <w:pPr>
              <w:pStyle w:val="Default"/>
              <w:rPr>
                <w:sz w:val="22"/>
                <w:szCs w:val="22"/>
              </w:rPr>
            </w:pPr>
            <w:r w:rsidRPr="00B4143B">
              <w:rPr>
                <w:sz w:val="22"/>
                <w:szCs w:val="22"/>
              </w:rPr>
              <w:t>(3) Ministerstvo alebo ním určená právnická osoba</w:t>
            </w:r>
          </w:p>
          <w:p w14:paraId="32E051A9" w14:textId="7C38A212" w:rsidR="0098507D" w:rsidRDefault="0098507D" w:rsidP="0098507D">
            <w:pPr>
              <w:pStyle w:val="Default"/>
              <w:rPr>
                <w:sz w:val="22"/>
                <w:szCs w:val="22"/>
              </w:rPr>
            </w:pPr>
            <w:r w:rsidRPr="00B4143B">
              <w:rPr>
                <w:sz w:val="22"/>
                <w:szCs w:val="22"/>
              </w:rPr>
              <w:t xml:space="preserve">f) </w:t>
            </w:r>
            <w:r w:rsidRPr="00FB4959">
              <w:rPr>
                <w:sz w:val="22"/>
                <w:szCs w:val="22"/>
              </w:rPr>
              <w:t>uskutočňuje kontroly energetických certifikátov podľa písmena e) náhodným výberom štatisticky významného percentuálneho podielu z celkového počtu každoročne vydávaných energetických certifikátov, aby sa dosiahlo, že aspoň 90 % vydaných energetických certifikátov má štatistickú spoľahlivosť 95 % za hodnotené obdobie,</w:t>
            </w:r>
          </w:p>
          <w:p w14:paraId="64DB60F6" w14:textId="5E65A129" w:rsidR="0098507D" w:rsidRPr="005667E7" w:rsidRDefault="0098507D" w:rsidP="0098507D">
            <w:pPr>
              <w:pStyle w:val="Default"/>
              <w:rPr>
                <w:sz w:val="22"/>
                <w:szCs w:val="22"/>
              </w:rPr>
            </w:pPr>
            <w:r w:rsidRPr="008D7E9E">
              <w:rPr>
                <w:sz w:val="22"/>
                <w:szCs w:val="22"/>
              </w:rPr>
              <w:t>(1) Štátny dozor vykonáva Úrad pre reguláciu sieťových odvetví (ďalej len „úrad“). Úrad je oprávnený</w:t>
            </w:r>
          </w:p>
        </w:tc>
        <w:tc>
          <w:tcPr>
            <w:tcW w:w="818" w:type="dxa"/>
            <w:tcBorders>
              <w:top w:val="single" w:sz="4" w:space="0" w:color="auto"/>
              <w:left w:val="single" w:sz="4" w:space="0" w:color="auto"/>
              <w:bottom w:val="single" w:sz="4" w:space="0" w:color="auto"/>
              <w:right w:val="single" w:sz="4" w:space="0" w:color="auto"/>
            </w:tcBorders>
          </w:tcPr>
          <w:p w14:paraId="4F23AE49" w14:textId="4CB6E086"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67AB4284" w14:textId="77777777" w:rsidR="0098507D" w:rsidRDefault="0098507D" w:rsidP="0098507D">
            <w:pPr>
              <w:pStyle w:val="Default"/>
              <w:rPr>
                <w:sz w:val="22"/>
                <w:szCs w:val="22"/>
              </w:rPr>
            </w:pPr>
            <w:r>
              <w:rPr>
                <w:sz w:val="22"/>
                <w:szCs w:val="22"/>
              </w:rPr>
              <w:t>MD SR</w:t>
            </w:r>
          </w:p>
          <w:p w14:paraId="26E1F618" w14:textId="06DA0D7A" w:rsidR="0098507D" w:rsidRPr="005667E7" w:rsidRDefault="0098507D" w:rsidP="0098507D">
            <w:pPr>
              <w:pStyle w:val="Default"/>
              <w:rPr>
                <w:sz w:val="22"/>
                <w:szCs w:val="22"/>
              </w:rPr>
            </w:pPr>
            <w:r>
              <w:rPr>
                <w:sz w:val="22"/>
                <w:szCs w:val="22"/>
              </w:rPr>
              <w:t>Systém kontroly energetických certifikátov nebol delegovaný na mimovládne orgány a vykonáva ho MD SR</w:t>
            </w:r>
            <w:r w:rsidR="001A7A35">
              <w:rPr>
                <w:sz w:val="22"/>
                <w:szCs w:val="22"/>
              </w:rPr>
              <w:t>, z uvedeného dôvodu sa nezavádza pravidlo overenia 25 % náhodnej vzorky.</w:t>
            </w:r>
          </w:p>
        </w:tc>
        <w:tc>
          <w:tcPr>
            <w:tcW w:w="1220" w:type="dxa"/>
            <w:tcBorders>
              <w:top w:val="single" w:sz="4" w:space="0" w:color="auto"/>
              <w:left w:val="single" w:sz="4" w:space="0" w:color="auto"/>
              <w:bottom w:val="single" w:sz="4" w:space="0" w:color="auto"/>
              <w:right w:val="single" w:sz="4" w:space="0" w:color="auto"/>
            </w:tcBorders>
          </w:tcPr>
          <w:p w14:paraId="45AACCD0" w14:textId="6F8941C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4801616" w14:textId="77777777" w:rsidR="0098507D" w:rsidRPr="005667E7" w:rsidRDefault="0098507D" w:rsidP="0098507D">
            <w:pPr>
              <w:pStyle w:val="Default"/>
              <w:rPr>
                <w:sz w:val="22"/>
                <w:szCs w:val="22"/>
              </w:rPr>
            </w:pPr>
          </w:p>
        </w:tc>
      </w:tr>
      <w:tr w:rsidR="0098507D" w:rsidRPr="005667E7" w14:paraId="1AF0F3E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A685C42" w14:textId="77777777" w:rsidR="0098507D" w:rsidRPr="005667E7" w:rsidRDefault="0098507D" w:rsidP="0098507D">
            <w:pPr>
              <w:pStyle w:val="Default"/>
              <w:jc w:val="right"/>
              <w:rPr>
                <w:sz w:val="22"/>
                <w:szCs w:val="22"/>
              </w:rPr>
            </w:pPr>
            <w:r>
              <w:rPr>
                <w:sz w:val="22"/>
                <w:szCs w:val="22"/>
              </w:rPr>
              <w:t>V:4</w:t>
            </w:r>
          </w:p>
        </w:tc>
        <w:tc>
          <w:tcPr>
            <w:tcW w:w="3636" w:type="dxa"/>
            <w:tcBorders>
              <w:top w:val="single" w:sz="4" w:space="0" w:color="auto"/>
              <w:left w:val="single" w:sz="4" w:space="0" w:color="auto"/>
              <w:bottom w:val="single" w:sz="4" w:space="0" w:color="auto"/>
              <w:right w:val="single" w:sz="4" w:space="0" w:color="auto"/>
            </w:tcBorders>
          </w:tcPr>
          <w:p w14:paraId="30A80BFF" w14:textId="77777777" w:rsidR="0098507D" w:rsidRPr="008B2355" w:rsidRDefault="0098507D" w:rsidP="0098507D">
            <w:pPr>
              <w:pStyle w:val="Default"/>
              <w:rPr>
                <w:sz w:val="22"/>
                <w:szCs w:val="22"/>
              </w:rPr>
            </w:pPr>
            <w:r w:rsidRPr="008B2355">
              <w:rPr>
                <w:sz w:val="22"/>
                <w:szCs w:val="22"/>
              </w:rPr>
              <w:t>Platnosť vstupných údajov sa overuje na základe informácií poskytnutých nezávislým expertom. Takéto informácie môžu zahŕňať certifikáty výrobkov, špecifikácie alebo plány budov, ktoré obsahujú podrobnosti o hospodárnosti rôznych prvkov uvedených v energetickom certifikáte.</w:t>
            </w:r>
          </w:p>
        </w:tc>
        <w:tc>
          <w:tcPr>
            <w:tcW w:w="549" w:type="dxa"/>
            <w:tcBorders>
              <w:top w:val="single" w:sz="4" w:space="0" w:color="auto"/>
              <w:left w:val="single" w:sz="4" w:space="0" w:color="auto"/>
              <w:bottom w:val="single" w:sz="4" w:space="0" w:color="auto"/>
              <w:right w:val="single" w:sz="4" w:space="0" w:color="auto"/>
            </w:tcBorders>
          </w:tcPr>
          <w:p w14:paraId="39E10792" w14:textId="414C097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08EC4AA4" w14:textId="0AA9D892" w:rsidR="0098507D" w:rsidRPr="005667E7" w:rsidRDefault="0098507D"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30E61DFA" w14:textId="77777777" w:rsidR="0098507D" w:rsidRDefault="0098507D" w:rsidP="0098507D">
            <w:pPr>
              <w:pStyle w:val="Default"/>
              <w:jc w:val="both"/>
              <w:rPr>
                <w:sz w:val="22"/>
                <w:szCs w:val="22"/>
              </w:rPr>
            </w:pPr>
            <w:r>
              <w:rPr>
                <w:sz w:val="22"/>
                <w:szCs w:val="22"/>
              </w:rPr>
              <w:t>§ 10</w:t>
            </w:r>
          </w:p>
          <w:p w14:paraId="0718CE7D" w14:textId="77777777" w:rsidR="0098507D" w:rsidRDefault="0098507D" w:rsidP="0098507D">
            <w:pPr>
              <w:pStyle w:val="Default"/>
              <w:jc w:val="both"/>
              <w:rPr>
                <w:sz w:val="22"/>
                <w:szCs w:val="22"/>
              </w:rPr>
            </w:pPr>
            <w:r>
              <w:rPr>
                <w:sz w:val="22"/>
                <w:szCs w:val="22"/>
              </w:rPr>
              <w:t>O 2</w:t>
            </w:r>
          </w:p>
          <w:p w14:paraId="5DB6515C" w14:textId="77777777" w:rsidR="0098507D" w:rsidRDefault="0098507D" w:rsidP="0098507D">
            <w:pPr>
              <w:pStyle w:val="Default"/>
              <w:jc w:val="both"/>
              <w:rPr>
                <w:sz w:val="22"/>
                <w:szCs w:val="22"/>
              </w:rPr>
            </w:pPr>
            <w:r>
              <w:rPr>
                <w:sz w:val="22"/>
                <w:szCs w:val="22"/>
              </w:rPr>
              <w:t>P a</w:t>
            </w:r>
          </w:p>
          <w:p w14:paraId="365C249B" w14:textId="77777777" w:rsidR="0098507D" w:rsidRDefault="0098507D" w:rsidP="0098507D">
            <w:pPr>
              <w:pStyle w:val="Default"/>
              <w:jc w:val="both"/>
              <w:rPr>
                <w:sz w:val="22"/>
                <w:szCs w:val="22"/>
              </w:rPr>
            </w:pPr>
            <w:r>
              <w:rPr>
                <w:sz w:val="22"/>
                <w:szCs w:val="22"/>
              </w:rPr>
              <w:t>P 1</w:t>
            </w:r>
          </w:p>
          <w:p w14:paraId="6BF8223C" w14:textId="4F839BDF"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8D697D1" w14:textId="77777777" w:rsidR="0098507D" w:rsidRPr="005300E3" w:rsidRDefault="0098507D" w:rsidP="0098507D">
            <w:pPr>
              <w:pStyle w:val="Default"/>
              <w:rPr>
                <w:sz w:val="22"/>
                <w:szCs w:val="22"/>
              </w:rPr>
            </w:pPr>
            <w:r w:rsidRPr="005300E3">
              <w:rPr>
                <w:sz w:val="22"/>
                <w:szCs w:val="22"/>
              </w:rPr>
              <w:t xml:space="preserve">(2) Zamestnanec úradu poverený výkonom štátneho dozoru podľa tohto zákona je </w:t>
            </w:r>
          </w:p>
          <w:p w14:paraId="4B8AFA2D" w14:textId="77777777" w:rsidR="0098507D" w:rsidRPr="005300E3" w:rsidRDefault="0098507D" w:rsidP="0098507D">
            <w:pPr>
              <w:pStyle w:val="Default"/>
              <w:rPr>
                <w:sz w:val="22"/>
                <w:szCs w:val="22"/>
              </w:rPr>
            </w:pPr>
            <w:r w:rsidRPr="005300E3">
              <w:rPr>
                <w:sz w:val="22"/>
                <w:szCs w:val="22"/>
              </w:rPr>
              <w:t xml:space="preserve"> a) oprávnený </w:t>
            </w:r>
          </w:p>
          <w:p w14:paraId="2DAC749A" w14:textId="77777777" w:rsidR="0098507D" w:rsidRPr="005300E3" w:rsidRDefault="0098507D" w:rsidP="0098507D">
            <w:pPr>
              <w:pStyle w:val="Default"/>
              <w:rPr>
                <w:sz w:val="22"/>
                <w:szCs w:val="22"/>
              </w:rPr>
            </w:pPr>
            <w:r w:rsidRPr="005300E3">
              <w:rPr>
                <w:sz w:val="22"/>
                <w:szCs w:val="22"/>
              </w:rPr>
              <w:t xml:space="preserve"> 1. nahliadať do výpočtu a do podkladov, ktoré oprávnená osoba použila na energetickú certifikáciu, </w:t>
            </w:r>
          </w:p>
          <w:p w14:paraId="29463B87" w14:textId="043965A9"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6667AE5" w14:textId="6AC86AF3"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86939F9" w14:textId="77777777" w:rsidR="0098507D" w:rsidRDefault="0098507D" w:rsidP="0098507D">
            <w:pPr>
              <w:pStyle w:val="Default"/>
              <w:rPr>
                <w:sz w:val="22"/>
                <w:szCs w:val="22"/>
              </w:rPr>
            </w:pPr>
            <w:r>
              <w:rPr>
                <w:sz w:val="22"/>
                <w:szCs w:val="22"/>
              </w:rPr>
              <w:t>MD SR</w:t>
            </w:r>
          </w:p>
          <w:p w14:paraId="2485564B" w14:textId="3ABC8BD4" w:rsidR="0098507D" w:rsidRPr="005667E7" w:rsidRDefault="0098507D" w:rsidP="0098507D">
            <w:pPr>
              <w:pStyle w:val="Default"/>
              <w:rPr>
                <w:sz w:val="22"/>
                <w:szCs w:val="22"/>
              </w:rPr>
            </w:pPr>
            <w:r>
              <w:rPr>
                <w:sz w:val="22"/>
                <w:szCs w:val="22"/>
              </w:rPr>
              <w:t>Overenie vstupných údajov, ktoré použila oprávnená osoba (nezávislý expert).</w:t>
            </w:r>
          </w:p>
        </w:tc>
        <w:tc>
          <w:tcPr>
            <w:tcW w:w="1220" w:type="dxa"/>
            <w:tcBorders>
              <w:top w:val="single" w:sz="4" w:space="0" w:color="auto"/>
              <w:left w:val="single" w:sz="4" w:space="0" w:color="auto"/>
              <w:bottom w:val="single" w:sz="4" w:space="0" w:color="auto"/>
              <w:right w:val="single" w:sz="4" w:space="0" w:color="auto"/>
            </w:tcBorders>
          </w:tcPr>
          <w:p w14:paraId="2A4C5071" w14:textId="7DD0584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CB6C6AF" w14:textId="77777777" w:rsidR="0098507D" w:rsidRPr="005667E7" w:rsidRDefault="0098507D" w:rsidP="0098507D">
            <w:pPr>
              <w:pStyle w:val="Default"/>
              <w:rPr>
                <w:sz w:val="22"/>
                <w:szCs w:val="22"/>
              </w:rPr>
            </w:pPr>
          </w:p>
        </w:tc>
      </w:tr>
      <w:tr w:rsidR="0098507D" w:rsidRPr="005667E7" w14:paraId="3D2087F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8CAA876" w14:textId="77777777" w:rsidR="0098507D" w:rsidRPr="005667E7" w:rsidRDefault="0098507D" w:rsidP="0098507D">
            <w:pPr>
              <w:pStyle w:val="Default"/>
              <w:jc w:val="right"/>
              <w:rPr>
                <w:sz w:val="22"/>
                <w:szCs w:val="22"/>
              </w:rPr>
            </w:pPr>
            <w:r>
              <w:rPr>
                <w:sz w:val="22"/>
                <w:szCs w:val="22"/>
              </w:rPr>
              <w:lastRenderedPageBreak/>
              <w:t>V:5</w:t>
            </w:r>
          </w:p>
        </w:tc>
        <w:tc>
          <w:tcPr>
            <w:tcW w:w="3636" w:type="dxa"/>
            <w:tcBorders>
              <w:top w:val="single" w:sz="4" w:space="0" w:color="auto"/>
              <w:left w:val="single" w:sz="4" w:space="0" w:color="auto"/>
              <w:bottom w:val="single" w:sz="4" w:space="0" w:color="auto"/>
              <w:right w:val="single" w:sz="4" w:space="0" w:color="auto"/>
            </w:tcBorders>
          </w:tcPr>
          <w:p w14:paraId="01AD76C9" w14:textId="77777777" w:rsidR="0098507D" w:rsidRPr="008B2355" w:rsidRDefault="0098507D" w:rsidP="0098507D">
            <w:pPr>
              <w:pStyle w:val="Default"/>
              <w:rPr>
                <w:sz w:val="22"/>
                <w:szCs w:val="22"/>
              </w:rPr>
            </w:pPr>
            <w:r w:rsidRPr="008B2355">
              <w:rPr>
                <w:sz w:val="22"/>
                <w:szCs w:val="22"/>
              </w:rPr>
              <w:t xml:space="preserve">Platnosť vstupných údajov sa overuje návštevami na mieste, ktoré možno vo vhodných prípadoch uskutočniť </w:t>
            </w:r>
            <w:r w:rsidRPr="00F416B2">
              <w:rPr>
                <w:sz w:val="22"/>
                <w:szCs w:val="22"/>
              </w:rPr>
              <w:t>virtuálne, a to v prípade aspoň 10 % energetických certifikátov, ktoré sú súčasťou náhodného výberu vzoriek</w:t>
            </w:r>
            <w:r w:rsidRPr="008B2355">
              <w:rPr>
                <w:sz w:val="22"/>
                <w:szCs w:val="22"/>
              </w:rPr>
              <w:t xml:space="preserve"> použitého na posúdenie celkovej kvality systému.</w:t>
            </w:r>
          </w:p>
        </w:tc>
        <w:tc>
          <w:tcPr>
            <w:tcW w:w="549" w:type="dxa"/>
            <w:tcBorders>
              <w:top w:val="single" w:sz="4" w:space="0" w:color="auto"/>
              <w:left w:val="single" w:sz="4" w:space="0" w:color="auto"/>
              <w:bottom w:val="single" w:sz="4" w:space="0" w:color="auto"/>
              <w:right w:val="single" w:sz="4" w:space="0" w:color="auto"/>
            </w:tcBorders>
          </w:tcPr>
          <w:p w14:paraId="76B2AE2B" w14:textId="6C587661"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3FD0ADD2" w14:textId="2D950FCE" w:rsidR="0098507D" w:rsidRPr="005667E7" w:rsidRDefault="0098507D"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0FA0434A" w14:textId="3B5EF8AA" w:rsidR="0098507D" w:rsidRDefault="0098507D" w:rsidP="0098507D">
            <w:pPr>
              <w:pStyle w:val="Default"/>
              <w:jc w:val="both"/>
              <w:rPr>
                <w:sz w:val="22"/>
                <w:szCs w:val="22"/>
              </w:rPr>
            </w:pPr>
            <w:r>
              <w:rPr>
                <w:sz w:val="22"/>
                <w:szCs w:val="22"/>
              </w:rPr>
              <w:t>§ 9</w:t>
            </w:r>
          </w:p>
          <w:p w14:paraId="44210438" w14:textId="4D4F099F" w:rsidR="0098507D" w:rsidRDefault="0098507D" w:rsidP="0098507D">
            <w:pPr>
              <w:pStyle w:val="Default"/>
              <w:jc w:val="both"/>
              <w:rPr>
                <w:sz w:val="22"/>
                <w:szCs w:val="22"/>
              </w:rPr>
            </w:pPr>
            <w:r>
              <w:rPr>
                <w:sz w:val="22"/>
                <w:szCs w:val="22"/>
              </w:rPr>
              <w:t>O 3</w:t>
            </w:r>
          </w:p>
          <w:p w14:paraId="6A64FBE6" w14:textId="77777777" w:rsidR="0098507D" w:rsidRDefault="0098507D" w:rsidP="0098507D">
            <w:pPr>
              <w:pStyle w:val="Default"/>
              <w:rPr>
                <w:sz w:val="22"/>
                <w:szCs w:val="22"/>
              </w:rPr>
            </w:pPr>
            <w:r>
              <w:rPr>
                <w:sz w:val="22"/>
                <w:szCs w:val="22"/>
              </w:rPr>
              <w:t>P e</w:t>
            </w:r>
          </w:p>
          <w:p w14:paraId="30BEC2ED" w14:textId="77777777" w:rsidR="0098507D" w:rsidRDefault="0098507D" w:rsidP="0098507D">
            <w:pPr>
              <w:pStyle w:val="Default"/>
              <w:rPr>
                <w:sz w:val="22"/>
                <w:szCs w:val="22"/>
              </w:rPr>
            </w:pPr>
            <w:r>
              <w:rPr>
                <w:sz w:val="22"/>
                <w:szCs w:val="22"/>
              </w:rPr>
              <w:t>P 1</w:t>
            </w:r>
          </w:p>
          <w:p w14:paraId="3DDD4D76" w14:textId="77777777" w:rsidR="0098507D" w:rsidRDefault="0098507D" w:rsidP="0098507D">
            <w:pPr>
              <w:pStyle w:val="Default"/>
              <w:rPr>
                <w:sz w:val="22"/>
                <w:szCs w:val="22"/>
              </w:rPr>
            </w:pPr>
          </w:p>
          <w:p w14:paraId="433EF6EA" w14:textId="77777777" w:rsidR="0098507D" w:rsidRDefault="0098507D" w:rsidP="0098507D">
            <w:pPr>
              <w:pStyle w:val="Default"/>
              <w:rPr>
                <w:sz w:val="22"/>
                <w:szCs w:val="22"/>
              </w:rPr>
            </w:pPr>
          </w:p>
          <w:p w14:paraId="53B93C5F" w14:textId="77777777" w:rsidR="0098507D" w:rsidRDefault="0098507D" w:rsidP="0098507D">
            <w:pPr>
              <w:pStyle w:val="Default"/>
              <w:rPr>
                <w:sz w:val="22"/>
                <w:szCs w:val="22"/>
              </w:rPr>
            </w:pPr>
          </w:p>
          <w:p w14:paraId="367C5E75" w14:textId="1D3739F0" w:rsidR="0098507D" w:rsidRDefault="0098507D" w:rsidP="0098507D">
            <w:pPr>
              <w:pStyle w:val="Default"/>
              <w:rPr>
                <w:sz w:val="22"/>
                <w:szCs w:val="22"/>
              </w:rPr>
            </w:pPr>
          </w:p>
          <w:p w14:paraId="6AB67E62" w14:textId="2CD337B6" w:rsidR="00027C61" w:rsidRDefault="00027C61" w:rsidP="0098507D">
            <w:pPr>
              <w:pStyle w:val="Default"/>
              <w:rPr>
                <w:sz w:val="22"/>
                <w:szCs w:val="22"/>
              </w:rPr>
            </w:pPr>
          </w:p>
          <w:p w14:paraId="3E0D0348" w14:textId="00DA368C" w:rsidR="00027C61" w:rsidRDefault="00027C61" w:rsidP="0098507D">
            <w:pPr>
              <w:pStyle w:val="Default"/>
              <w:rPr>
                <w:sz w:val="22"/>
                <w:szCs w:val="22"/>
              </w:rPr>
            </w:pPr>
          </w:p>
          <w:p w14:paraId="4E6B4331" w14:textId="77777777" w:rsidR="00027C61" w:rsidRDefault="00027C61" w:rsidP="0098507D">
            <w:pPr>
              <w:pStyle w:val="Default"/>
              <w:rPr>
                <w:sz w:val="22"/>
                <w:szCs w:val="22"/>
              </w:rPr>
            </w:pPr>
          </w:p>
          <w:p w14:paraId="6338E251" w14:textId="77777777" w:rsidR="0098507D" w:rsidRDefault="0098507D" w:rsidP="0098507D">
            <w:pPr>
              <w:pStyle w:val="Default"/>
              <w:rPr>
                <w:sz w:val="22"/>
                <w:szCs w:val="22"/>
              </w:rPr>
            </w:pPr>
            <w:r>
              <w:rPr>
                <w:sz w:val="22"/>
                <w:szCs w:val="22"/>
              </w:rPr>
              <w:t>P 2</w:t>
            </w:r>
          </w:p>
          <w:p w14:paraId="6F1D89AD" w14:textId="77777777" w:rsidR="0098507D" w:rsidRDefault="0098507D" w:rsidP="0098507D">
            <w:pPr>
              <w:pStyle w:val="Default"/>
              <w:rPr>
                <w:sz w:val="22"/>
                <w:szCs w:val="22"/>
              </w:rPr>
            </w:pPr>
          </w:p>
          <w:p w14:paraId="3B484688" w14:textId="77777777" w:rsidR="0098507D" w:rsidRDefault="0098507D" w:rsidP="0098507D">
            <w:pPr>
              <w:pStyle w:val="Default"/>
              <w:rPr>
                <w:sz w:val="22"/>
                <w:szCs w:val="22"/>
              </w:rPr>
            </w:pPr>
          </w:p>
          <w:p w14:paraId="66812227" w14:textId="4B78F215" w:rsidR="00027C61" w:rsidRDefault="00027C61" w:rsidP="0098507D">
            <w:pPr>
              <w:pStyle w:val="Default"/>
              <w:rPr>
                <w:sz w:val="22"/>
                <w:szCs w:val="22"/>
              </w:rPr>
            </w:pPr>
          </w:p>
          <w:p w14:paraId="43A927FB" w14:textId="6B034746" w:rsidR="0098507D" w:rsidRPr="005667E7" w:rsidRDefault="0098507D" w:rsidP="0098507D">
            <w:pPr>
              <w:pStyle w:val="Default"/>
              <w:rPr>
                <w:sz w:val="22"/>
                <w:szCs w:val="22"/>
              </w:rPr>
            </w:pPr>
            <w:r>
              <w:rPr>
                <w:sz w:val="22"/>
                <w:szCs w:val="22"/>
              </w:rPr>
              <w:t>P 3</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6163FF4" w14:textId="03DD1F51" w:rsidR="00573E3F" w:rsidRDefault="00573E3F" w:rsidP="0098507D">
            <w:pPr>
              <w:spacing w:after="0" w:line="264" w:lineRule="auto"/>
              <w:ind w:firstLine="37"/>
            </w:pPr>
            <w:r w:rsidRPr="00573E3F">
              <w:t>(3) Ministerstvo alebo ním určená právnická osoba</w:t>
            </w:r>
          </w:p>
          <w:p w14:paraId="1D929585" w14:textId="206176C6" w:rsidR="0098507D" w:rsidRPr="00A74AAF" w:rsidRDefault="0098507D" w:rsidP="0098507D">
            <w:pPr>
              <w:spacing w:after="0" w:line="264" w:lineRule="auto"/>
              <w:ind w:firstLine="37"/>
              <w:rPr>
                <w:color w:val="000000"/>
              </w:rPr>
            </w:pPr>
            <w:r w:rsidRPr="005300E3">
              <w:t>(</w:t>
            </w:r>
            <w:r>
              <w:rPr>
                <w:color w:val="000000"/>
              </w:rPr>
              <w:t xml:space="preserve">e) </w:t>
            </w:r>
            <w:r w:rsidRPr="00A74AAF">
              <w:rPr>
                <w:color w:val="000000"/>
              </w:rPr>
              <w:t>uskutočňuje kontrolu energetických certifikátov jedným alebo niekoľkými druhmi kontroly z týchto možností:</w:t>
            </w:r>
          </w:p>
          <w:p w14:paraId="1B7EC797" w14:textId="77777777" w:rsidR="0098507D" w:rsidRPr="00A74AAF" w:rsidRDefault="0098507D" w:rsidP="0098507D">
            <w:pPr>
              <w:spacing w:after="0" w:line="264" w:lineRule="auto"/>
              <w:ind w:firstLine="37"/>
              <w:rPr>
                <w:color w:val="000000"/>
              </w:rPr>
            </w:pPr>
            <w:r>
              <w:rPr>
                <w:color w:val="000000"/>
              </w:rPr>
              <w:t xml:space="preserve">1. </w:t>
            </w:r>
            <w:r w:rsidRPr="00A74AAF">
              <w:rPr>
                <w:color w:val="000000"/>
              </w:rPr>
              <w:t>kontrolou platnosti vstupných údajov o budove a použitých údajov na vydanie energetického certifikátu, ako aj kontrolou výsledkov uvedených v energetickom certifikáte,</w:t>
            </w:r>
          </w:p>
          <w:p w14:paraId="69BBAF24" w14:textId="77777777" w:rsidR="0098507D" w:rsidRPr="00A74AAF" w:rsidRDefault="0098507D" w:rsidP="0098507D">
            <w:pPr>
              <w:spacing w:after="0" w:line="264" w:lineRule="auto"/>
              <w:ind w:firstLine="37"/>
              <w:rPr>
                <w:color w:val="000000"/>
              </w:rPr>
            </w:pPr>
            <w:r>
              <w:rPr>
                <w:color w:val="000000"/>
              </w:rPr>
              <w:t xml:space="preserve">2. </w:t>
            </w:r>
            <w:r w:rsidRPr="00A74AAF">
              <w:rPr>
                <w:color w:val="000000"/>
              </w:rPr>
              <w:t>kontrolou vstupných údajov a overením výsledkov uvedených v energetickom certifikáte vrátane poskytnutého odporúčania,</w:t>
            </w:r>
          </w:p>
          <w:p w14:paraId="4B6FA817" w14:textId="5218B178" w:rsidR="0098507D" w:rsidRPr="00C96A46" w:rsidRDefault="0098507D" w:rsidP="0098507D">
            <w:pPr>
              <w:spacing w:after="0" w:line="264" w:lineRule="auto"/>
              <w:ind w:firstLine="37"/>
              <w:rPr>
                <w:color w:val="000000"/>
              </w:rPr>
            </w:pPr>
            <w:r>
              <w:rPr>
                <w:color w:val="000000"/>
              </w:rPr>
              <w:t xml:space="preserve">3. </w:t>
            </w:r>
            <w:r w:rsidRPr="00A74AAF">
              <w:rPr>
                <w:color w:val="000000"/>
              </w:rPr>
              <w:t>úplnou kontrolou vstupných údajov o budove, ktoré boli použité na vypracovanie energetického certifikátu, úplným overením výsledkov uvedených v energetickom certifikáte vrátane poskytnutého odporúčania, a ak je to možné, aj kontrolou energeticky certifikovanej budovy na mieste s cieľom skontrolovať zhodu medzi špecifikáciami uvedenými v energetickom certifikáte a parametrami energeticky certifikovanej budovy,</w:t>
            </w:r>
          </w:p>
        </w:tc>
        <w:tc>
          <w:tcPr>
            <w:tcW w:w="818" w:type="dxa"/>
            <w:tcBorders>
              <w:top w:val="single" w:sz="4" w:space="0" w:color="auto"/>
              <w:left w:val="single" w:sz="4" w:space="0" w:color="auto"/>
              <w:bottom w:val="single" w:sz="4" w:space="0" w:color="auto"/>
              <w:right w:val="single" w:sz="4" w:space="0" w:color="auto"/>
            </w:tcBorders>
          </w:tcPr>
          <w:p w14:paraId="15906761" w14:textId="28507A3F"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526F9E29" w14:textId="77777777" w:rsidR="0098507D" w:rsidRDefault="0098507D" w:rsidP="0098507D">
            <w:pPr>
              <w:pStyle w:val="Default"/>
              <w:rPr>
                <w:sz w:val="22"/>
                <w:szCs w:val="22"/>
              </w:rPr>
            </w:pPr>
            <w:r>
              <w:rPr>
                <w:sz w:val="22"/>
                <w:szCs w:val="22"/>
              </w:rPr>
              <w:t>MD SR</w:t>
            </w:r>
          </w:p>
          <w:p w14:paraId="5FDAB2BA" w14:textId="24E4CCAC" w:rsidR="001A7A35" w:rsidRPr="005667E7" w:rsidRDefault="001A7A35" w:rsidP="0098507D">
            <w:pPr>
              <w:pStyle w:val="Default"/>
              <w:rPr>
                <w:sz w:val="22"/>
                <w:szCs w:val="22"/>
              </w:rPr>
            </w:pPr>
            <w:r>
              <w:rPr>
                <w:sz w:val="22"/>
                <w:szCs w:val="22"/>
              </w:rPr>
              <w:t>Kontrola sa nerealizuje virtuálne, z uvedeného dôvodu sa neaplikuje výber vzorky min. 10 %.</w:t>
            </w:r>
          </w:p>
        </w:tc>
        <w:tc>
          <w:tcPr>
            <w:tcW w:w="1220" w:type="dxa"/>
            <w:tcBorders>
              <w:top w:val="single" w:sz="4" w:space="0" w:color="auto"/>
              <w:left w:val="single" w:sz="4" w:space="0" w:color="auto"/>
              <w:bottom w:val="single" w:sz="4" w:space="0" w:color="auto"/>
              <w:right w:val="single" w:sz="4" w:space="0" w:color="auto"/>
            </w:tcBorders>
          </w:tcPr>
          <w:p w14:paraId="64077624" w14:textId="53B11498"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D4C247D" w14:textId="77777777" w:rsidR="0098507D" w:rsidRPr="005667E7" w:rsidRDefault="0098507D" w:rsidP="0098507D">
            <w:pPr>
              <w:pStyle w:val="Default"/>
              <w:rPr>
                <w:sz w:val="22"/>
                <w:szCs w:val="22"/>
              </w:rPr>
            </w:pPr>
          </w:p>
        </w:tc>
      </w:tr>
      <w:tr w:rsidR="0098507D" w:rsidRPr="005667E7" w14:paraId="6633868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40D8758" w14:textId="77777777" w:rsidR="0098507D" w:rsidRPr="005667E7" w:rsidRDefault="0098507D" w:rsidP="0098507D">
            <w:pPr>
              <w:pStyle w:val="Default"/>
              <w:jc w:val="right"/>
              <w:rPr>
                <w:sz w:val="22"/>
                <w:szCs w:val="22"/>
              </w:rPr>
            </w:pPr>
            <w:r>
              <w:rPr>
                <w:sz w:val="22"/>
                <w:szCs w:val="22"/>
              </w:rPr>
              <w:t>V:6</w:t>
            </w:r>
          </w:p>
        </w:tc>
        <w:tc>
          <w:tcPr>
            <w:tcW w:w="3636" w:type="dxa"/>
            <w:tcBorders>
              <w:top w:val="single" w:sz="4" w:space="0" w:color="auto"/>
              <w:left w:val="single" w:sz="4" w:space="0" w:color="auto"/>
              <w:bottom w:val="single" w:sz="4" w:space="0" w:color="auto"/>
              <w:right w:val="single" w:sz="4" w:space="0" w:color="auto"/>
            </w:tcBorders>
          </w:tcPr>
          <w:p w14:paraId="360E08AC" w14:textId="77777777" w:rsidR="0098507D" w:rsidRPr="008B2355" w:rsidRDefault="0098507D" w:rsidP="0098507D">
            <w:pPr>
              <w:pStyle w:val="Default"/>
              <w:rPr>
                <w:sz w:val="22"/>
                <w:szCs w:val="22"/>
              </w:rPr>
            </w:pPr>
            <w:r w:rsidRPr="008B2355">
              <w:rPr>
                <w:sz w:val="22"/>
                <w:szCs w:val="22"/>
              </w:rPr>
              <w:t xml:space="preserve">Okrem minimálneho náhodného výberu vzoriek na určenie celkovej úrovne kvality môžu členské štáty použiť rôzne stratégie, ktorých účelom je konkrétne zistiť a zamerať sa na nízku kvalitu energetických certifikátov s cieľom zlepšiť celkovú </w:t>
            </w:r>
            <w:r w:rsidRPr="008B2355">
              <w:rPr>
                <w:sz w:val="22"/>
                <w:szCs w:val="22"/>
              </w:rPr>
              <w:lastRenderedPageBreak/>
              <w:t>kvalitu systému. Takáto cielená analýza sa nemôže použiť ako základ na meranie celkovej kvality systému.</w:t>
            </w:r>
          </w:p>
        </w:tc>
        <w:tc>
          <w:tcPr>
            <w:tcW w:w="549" w:type="dxa"/>
            <w:tcBorders>
              <w:top w:val="single" w:sz="4" w:space="0" w:color="auto"/>
              <w:left w:val="single" w:sz="4" w:space="0" w:color="auto"/>
              <w:bottom w:val="single" w:sz="4" w:space="0" w:color="auto"/>
              <w:right w:val="single" w:sz="4" w:space="0" w:color="auto"/>
            </w:tcBorders>
          </w:tcPr>
          <w:p w14:paraId="536F6FD2" w14:textId="02A3D383" w:rsidR="0098507D" w:rsidRPr="005667E7" w:rsidRDefault="0098507D" w:rsidP="0098507D">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tcPr>
          <w:p w14:paraId="7521B41C"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9079ACC"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3CA4B12"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2AEA58B" w14:textId="39E5C928" w:rsidR="0098507D" w:rsidRPr="005667E7" w:rsidRDefault="000612C0" w:rsidP="0098507D">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1117B39" w14:textId="731FCB2A" w:rsidR="0098507D" w:rsidRPr="005667E7" w:rsidRDefault="00891FFE"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6B0F640" w14:textId="7BD97855"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DE3C619" w14:textId="77777777" w:rsidR="0098507D" w:rsidRPr="005667E7" w:rsidRDefault="0098507D" w:rsidP="0098507D">
            <w:pPr>
              <w:pStyle w:val="Default"/>
              <w:rPr>
                <w:sz w:val="22"/>
                <w:szCs w:val="22"/>
              </w:rPr>
            </w:pPr>
          </w:p>
        </w:tc>
      </w:tr>
      <w:tr w:rsidR="0098507D" w:rsidRPr="005667E7" w14:paraId="43D314A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1BD7E0D" w14:textId="77777777" w:rsidR="0098507D" w:rsidRPr="005667E7" w:rsidRDefault="0098507D" w:rsidP="0098507D">
            <w:pPr>
              <w:pStyle w:val="Default"/>
              <w:jc w:val="right"/>
              <w:rPr>
                <w:sz w:val="22"/>
                <w:szCs w:val="22"/>
              </w:rPr>
            </w:pPr>
            <w:r>
              <w:rPr>
                <w:sz w:val="22"/>
                <w:szCs w:val="22"/>
              </w:rPr>
              <w:t>V:7</w:t>
            </w:r>
          </w:p>
        </w:tc>
        <w:tc>
          <w:tcPr>
            <w:tcW w:w="3636" w:type="dxa"/>
            <w:tcBorders>
              <w:top w:val="single" w:sz="4" w:space="0" w:color="auto"/>
              <w:left w:val="single" w:sz="4" w:space="0" w:color="auto"/>
              <w:bottom w:val="single" w:sz="4" w:space="0" w:color="auto"/>
              <w:right w:val="single" w:sz="4" w:space="0" w:color="auto"/>
            </w:tcBorders>
          </w:tcPr>
          <w:p w14:paraId="3D99A6B8" w14:textId="77777777" w:rsidR="0098507D" w:rsidRPr="004C6626" w:rsidRDefault="0098507D" w:rsidP="0098507D">
            <w:pPr>
              <w:pStyle w:val="Default"/>
              <w:rPr>
                <w:sz w:val="22"/>
                <w:szCs w:val="22"/>
              </w:rPr>
            </w:pPr>
            <w:r w:rsidRPr="004C6626">
              <w:rPr>
                <w:sz w:val="22"/>
                <w:szCs w:val="22"/>
              </w:rPr>
              <w:t>Členské štáty zavedú preventívne a reaktívne opatrenia na zabezpečenie kvality celkového rámca energetických certifikátov. Tieto opatrenia môžu zahŕňať dodatočnú odbornú prípravu nezávislých expertov, cielený výber vzoriek, povinnosť opätovne predkladať energetické certifikáty, primerané pokuty a dočasné alebo trvalé zákazy pre expertov.</w:t>
            </w:r>
          </w:p>
        </w:tc>
        <w:tc>
          <w:tcPr>
            <w:tcW w:w="549" w:type="dxa"/>
            <w:tcBorders>
              <w:top w:val="single" w:sz="4" w:space="0" w:color="auto"/>
              <w:left w:val="single" w:sz="4" w:space="0" w:color="auto"/>
              <w:bottom w:val="single" w:sz="4" w:space="0" w:color="auto"/>
              <w:right w:val="single" w:sz="4" w:space="0" w:color="auto"/>
            </w:tcBorders>
          </w:tcPr>
          <w:p w14:paraId="4A9DAD32" w14:textId="3764114B"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E0A3487" w14:textId="23F5B902" w:rsidR="0098507D" w:rsidRPr="00C96A46" w:rsidRDefault="0098507D" w:rsidP="0098507D">
            <w:pPr>
              <w:pStyle w:val="Default"/>
              <w:rPr>
                <w:sz w:val="22"/>
                <w:szCs w:val="22"/>
              </w:rPr>
            </w:pPr>
            <w:r w:rsidRPr="00C96A46">
              <w:rPr>
                <w:sz w:val="22"/>
                <w:szCs w:val="22"/>
              </w:rPr>
              <w:t>Zákon č. 138/1992 Zb.</w:t>
            </w:r>
          </w:p>
        </w:tc>
        <w:tc>
          <w:tcPr>
            <w:tcW w:w="817" w:type="dxa"/>
            <w:tcBorders>
              <w:top w:val="single" w:sz="4" w:space="0" w:color="auto"/>
              <w:left w:val="single" w:sz="4" w:space="0" w:color="auto"/>
              <w:bottom w:val="single" w:sz="4" w:space="0" w:color="auto"/>
              <w:right w:val="single" w:sz="4" w:space="0" w:color="auto"/>
            </w:tcBorders>
          </w:tcPr>
          <w:p w14:paraId="7C3EF698" w14:textId="77777777" w:rsidR="0098507D" w:rsidRDefault="0098507D" w:rsidP="0098507D">
            <w:pPr>
              <w:pStyle w:val="Default"/>
              <w:rPr>
                <w:sz w:val="22"/>
                <w:szCs w:val="22"/>
              </w:rPr>
            </w:pPr>
            <w:r>
              <w:rPr>
                <w:sz w:val="22"/>
                <w:szCs w:val="22"/>
              </w:rPr>
              <w:t>§ 31</w:t>
            </w:r>
          </w:p>
          <w:p w14:paraId="57EE8431" w14:textId="7602A7FE" w:rsidR="0098507D" w:rsidRDefault="0098507D" w:rsidP="0098507D">
            <w:pPr>
              <w:pStyle w:val="Default"/>
              <w:rPr>
                <w:sz w:val="22"/>
                <w:szCs w:val="22"/>
              </w:rPr>
            </w:pPr>
            <w:r>
              <w:rPr>
                <w:sz w:val="22"/>
                <w:szCs w:val="22"/>
              </w:rPr>
              <w:t>O 2</w:t>
            </w:r>
          </w:p>
          <w:p w14:paraId="1BE16765" w14:textId="77777777" w:rsidR="0098507D" w:rsidRDefault="0098507D" w:rsidP="0098507D">
            <w:pPr>
              <w:pStyle w:val="Default"/>
              <w:rPr>
                <w:sz w:val="22"/>
                <w:szCs w:val="22"/>
              </w:rPr>
            </w:pPr>
            <w:r>
              <w:rPr>
                <w:sz w:val="22"/>
                <w:szCs w:val="22"/>
              </w:rPr>
              <w:t>P e</w:t>
            </w:r>
          </w:p>
          <w:p w14:paraId="26941BFA" w14:textId="77777777" w:rsidR="0098507D" w:rsidRDefault="0098507D" w:rsidP="0098507D">
            <w:pPr>
              <w:pStyle w:val="Default"/>
              <w:rPr>
                <w:sz w:val="22"/>
                <w:szCs w:val="22"/>
              </w:rPr>
            </w:pPr>
          </w:p>
          <w:p w14:paraId="157594FC" w14:textId="77777777" w:rsidR="0098507D" w:rsidRDefault="0098507D" w:rsidP="0098507D">
            <w:pPr>
              <w:pStyle w:val="Default"/>
              <w:rPr>
                <w:sz w:val="22"/>
                <w:szCs w:val="22"/>
              </w:rPr>
            </w:pPr>
          </w:p>
          <w:p w14:paraId="7DBA3470" w14:textId="77777777" w:rsidR="0098507D" w:rsidRDefault="0098507D" w:rsidP="0098507D">
            <w:pPr>
              <w:pStyle w:val="Default"/>
              <w:rPr>
                <w:sz w:val="22"/>
                <w:szCs w:val="22"/>
              </w:rPr>
            </w:pPr>
          </w:p>
          <w:p w14:paraId="062A1D44" w14:textId="77317360" w:rsidR="0098507D" w:rsidRDefault="0098507D" w:rsidP="0098507D">
            <w:pPr>
              <w:pStyle w:val="Default"/>
              <w:rPr>
                <w:sz w:val="22"/>
                <w:szCs w:val="22"/>
              </w:rPr>
            </w:pPr>
          </w:p>
          <w:p w14:paraId="3F241566" w14:textId="1B23C54B" w:rsidR="00027C61" w:rsidRDefault="00027C61" w:rsidP="0098507D">
            <w:pPr>
              <w:pStyle w:val="Default"/>
              <w:rPr>
                <w:sz w:val="22"/>
                <w:szCs w:val="22"/>
              </w:rPr>
            </w:pPr>
          </w:p>
          <w:p w14:paraId="4654949B" w14:textId="588F2C86" w:rsidR="00027C61" w:rsidRDefault="00027C61" w:rsidP="0098507D">
            <w:pPr>
              <w:pStyle w:val="Default"/>
              <w:rPr>
                <w:sz w:val="22"/>
                <w:szCs w:val="22"/>
              </w:rPr>
            </w:pPr>
          </w:p>
          <w:p w14:paraId="07AC0725" w14:textId="17314FE1" w:rsidR="00027C61" w:rsidRDefault="00027C61" w:rsidP="0098507D">
            <w:pPr>
              <w:pStyle w:val="Default"/>
              <w:rPr>
                <w:sz w:val="22"/>
                <w:szCs w:val="22"/>
              </w:rPr>
            </w:pPr>
          </w:p>
          <w:p w14:paraId="59D23212" w14:textId="77777777" w:rsidR="00027C61" w:rsidRDefault="00027C61" w:rsidP="0098507D">
            <w:pPr>
              <w:pStyle w:val="Default"/>
              <w:rPr>
                <w:sz w:val="22"/>
                <w:szCs w:val="22"/>
              </w:rPr>
            </w:pPr>
          </w:p>
          <w:p w14:paraId="7D8C3551" w14:textId="796EBF0E" w:rsidR="0098507D" w:rsidRDefault="0098507D" w:rsidP="0098507D">
            <w:pPr>
              <w:pStyle w:val="Default"/>
              <w:rPr>
                <w:sz w:val="22"/>
                <w:szCs w:val="22"/>
              </w:rPr>
            </w:pPr>
            <w:r>
              <w:rPr>
                <w:sz w:val="22"/>
                <w:szCs w:val="22"/>
              </w:rPr>
              <w:t>P g</w:t>
            </w:r>
          </w:p>
          <w:p w14:paraId="228FD92E" w14:textId="77777777" w:rsidR="0098507D" w:rsidRDefault="0098507D" w:rsidP="0098507D">
            <w:pPr>
              <w:pStyle w:val="Default"/>
              <w:rPr>
                <w:sz w:val="22"/>
                <w:szCs w:val="22"/>
              </w:rPr>
            </w:pPr>
          </w:p>
          <w:p w14:paraId="68BED3A7" w14:textId="77777777" w:rsidR="0098507D" w:rsidRDefault="0098507D" w:rsidP="0098507D">
            <w:pPr>
              <w:pStyle w:val="Default"/>
              <w:rPr>
                <w:sz w:val="22"/>
                <w:szCs w:val="22"/>
              </w:rPr>
            </w:pPr>
          </w:p>
          <w:p w14:paraId="0E29AAF5" w14:textId="77777777" w:rsidR="0098507D" w:rsidRDefault="0098507D" w:rsidP="0098507D">
            <w:pPr>
              <w:pStyle w:val="Default"/>
              <w:rPr>
                <w:sz w:val="22"/>
                <w:szCs w:val="22"/>
              </w:rPr>
            </w:pPr>
          </w:p>
          <w:p w14:paraId="78B77F4D" w14:textId="77777777" w:rsidR="0098507D" w:rsidRDefault="0098507D" w:rsidP="0098507D">
            <w:pPr>
              <w:pStyle w:val="Default"/>
              <w:rPr>
                <w:sz w:val="22"/>
                <w:szCs w:val="22"/>
              </w:rPr>
            </w:pPr>
          </w:p>
          <w:p w14:paraId="5CCA66DE" w14:textId="285460C7" w:rsidR="0098507D" w:rsidRDefault="0098507D" w:rsidP="0098507D">
            <w:pPr>
              <w:pStyle w:val="Default"/>
              <w:rPr>
                <w:sz w:val="22"/>
                <w:szCs w:val="22"/>
              </w:rPr>
            </w:pPr>
          </w:p>
          <w:p w14:paraId="4811895C" w14:textId="77777777" w:rsidR="0098507D" w:rsidRDefault="0098507D" w:rsidP="0098507D">
            <w:pPr>
              <w:pStyle w:val="Default"/>
              <w:rPr>
                <w:sz w:val="22"/>
                <w:szCs w:val="22"/>
              </w:rPr>
            </w:pPr>
          </w:p>
          <w:p w14:paraId="5D6F2223" w14:textId="7641EF8C" w:rsidR="0098507D" w:rsidRDefault="0098507D" w:rsidP="0098507D">
            <w:pPr>
              <w:pStyle w:val="Default"/>
              <w:rPr>
                <w:sz w:val="22"/>
                <w:szCs w:val="22"/>
              </w:rPr>
            </w:pPr>
          </w:p>
          <w:p w14:paraId="5A8FCD3C" w14:textId="3420A511" w:rsidR="0098507D" w:rsidRDefault="0098507D" w:rsidP="0098507D">
            <w:pPr>
              <w:pStyle w:val="Default"/>
              <w:rPr>
                <w:sz w:val="22"/>
                <w:szCs w:val="22"/>
              </w:rPr>
            </w:pPr>
            <w:r>
              <w:rPr>
                <w:sz w:val="22"/>
                <w:szCs w:val="22"/>
              </w:rPr>
              <w:t>P h</w:t>
            </w:r>
          </w:p>
          <w:p w14:paraId="088DDEF6" w14:textId="04661F46"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77F4E59" w14:textId="18AA6489" w:rsidR="00573E3F" w:rsidRDefault="00573E3F" w:rsidP="00573E3F">
            <w:pPr>
              <w:pStyle w:val="Default"/>
              <w:rPr>
                <w:color w:val="auto"/>
                <w:sz w:val="22"/>
                <w:szCs w:val="22"/>
              </w:rPr>
            </w:pPr>
            <w:r>
              <w:rPr>
                <w:color w:val="auto"/>
                <w:sz w:val="22"/>
                <w:szCs w:val="22"/>
              </w:rPr>
              <w:t xml:space="preserve">(2) </w:t>
            </w:r>
            <w:r w:rsidRPr="00573E3F">
              <w:rPr>
                <w:color w:val="auto"/>
                <w:sz w:val="22"/>
                <w:szCs w:val="22"/>
              </w:rPr>
              <w:t>Slovenská komora stavebných inžinierov je samosprávna stavovská právnická osoba, ktorej úlohou je najmä</w:t>
            </w:r>
          </w:p>
          <w:p w14:paraId="1C20E634" w14:textId="60924C20" w:rsidR="0098507D" w:rsidRDefault="0098507D" w:rsidP="0098507D">
            <w:pPr>
              <w:pStyle w:val="Default"/>
              <w:rPr>
                <w:color w:val="auto"/>
                <w:sz w:val="22"/>
                <w:szCs w:val="22"/>
              </w:rPr>
            </w:pPr>
            <w:r>
              <w:rPr>
                <w:color w:val="auto"/>
                <w:sz w:val="22"/>
                <w:szCs w:val="22"/>
              </w:rPr>
              <w:t xml:space="preserve">e) </w:t>
            </w:r>
            <w:r w:rsidRPr="006275D6">
              <w:rPr>
                <w:color w:val="auto"/>
                <w:sz w:val="22"/>
                <w:szCs w:val="22"/>
              </w:rPr>
              <w:t>dbať o rast odbornosti inžinierov a podporovať ich odborné celoživotné vzdelávanie, organizovať odborné podujatia, propagačné a vzdelávacie aktivity pre členov komory v oblasti architektúry a stavebníctva a spolupracovať s odbornými inštitúciami pri projektoch,</w:t>
            </w:r>
          </w:p>
          <w:p w14:paraId="352C12D0" w14:textId="77777777" w:rsidR="0098507D" w:rsidRDefault="0098507D" w:rsidP="0098507D">
            <w:pPr>
              <w:pStyle w:val="Default"/>
              <w:rPr>
                <w:color w:val="auto"/>
                <w:sz w:val="22"/>
                <w:szCs w:val="22"/>
              </w:rPr>
            </w:pPr>
            <w:r>
              <w:rPr>
                <w:color w:val="auto"/>
                <w:sz w:val="22"/>
                <w:szCs w:val="22"/>
              </w:rPr>
              <w:t xml:space="preserve">g) </w:t>
            </w:r>
            <w:r w:rsidRPr="006275D6">
              <w:rPr>
                <w:color w:val="auto"/>
                <w:sz w:val="22"/>
                <w:szCs w:val="22"/>
              </w:rPr>
              <w:t>prispievať k rozvoju výstavby a stavebníctva spoluprácou s vysokými a strednými školami, so špeciálnymi vedeckými a vzdelávacími inštitúciami, so štátnymi orgánmi a s obcami a ich záujmovými a regionálnymi združeniami a podieľať sa na ochrane verejných záujmov v oblasti výstavby,</w:t>
            </w:r>
          </w:p>
          <w:p w14:paraId="45AF3485" w14:textId="76DA78B2" w:rsidR="0098507D" w:rsidRPr="005667E7" w:rsidRDefault="0098507D" w:rsidP="0098507D">
            <w:pPr>
              <w:pStyle w:val="Default"/>
              <w:rPr>
                <w:sz w:val="22"/>
                <w:szCs w:val="22"/>
              </w:rPr>
            </w:pPr>
            <w:r>
              <w:rPr>
                <w:color w:val="auto"/>
                <w:sz w:val="22"/>
                <w:szCs w:val="22"/>
              </w:rPr>
              <w:t xml:space="preserve">h) </w:t>
            </w:r>
            <w:r w:rsidRPr="006275D6">
              <w:rPr>
                <w:color w:val="auto"/>
                <w:sz w:val="22"/>
                <w:szCs w:val="22"/>
              </w:rPr>
              <w:t>prispievať k rozvoju vzdelávania v oblasti výstavby a stavebníctva spoluprácou na obsahu študijných programov a projektov vysokých škôl a na akreditácii študijných odborov a odborných inštitúcií,</w:t>
            </w:r>
          </w:p>
        </w:tc>
        <w:tc>
          <w:tcPr>
            <w:tcW w:w="818" w:type="dxa"/>
            <w:tcBorders>
              <w:top w:val="single" w:sz="4" w:space="0" w:color="auto"/>
              <w:left w:val="single" w:sz="4" w:space="0" w:color="auto"/>
              <w:bottom w:val="single" w:sz="4" w:space="0" w:color="auto"/>
              <w:right w:val="single" w:sz="4" w:space="0" w:color="auto"/>
            </w:tcBorders>
          </w:tcPr>
          <w:p w14:paraId="6D7EB226" w14:textId="04454D9C" w:rsidR="0098507D" w:rsidRPr="005667E7" w:rsidRDefault="000612C0" w:rsidP="0098507D">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308541DC" w14:textId="28335514" w:rsidR="0098507D" w:rsidRPr="005667E7" w:rsidRDefault="00891FFE"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33C57B0" w14:textId="6D780F33" w:rsidR="0098507D" w:rsidRPr="005667E7" w:rsidRDefault="0098507D" w:rsidP="0098507D">
            <w:pPr>
              <w:pStyle w:val="Default"/>
              <w:rPr>
                <w:sz w:val="22"/>
                <w:szCs w:val="22"/>
              </w:rPr>
            </w:pPr>
            <w:r w:rsidRPr="00351E10">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CFCA858" w14:textId="77777777" w:rsidR="0098507D" w:rsidRPr="005667E7" w:rsidRDefault="0098507D" w:rsidP="0098507D">
            <w:pPr>
              <w:pStyle w:val="Default"/>
              <w:rPr>
                <w:sz w:val="22"/>
                <w:szCs w:val="22"/>
              </w:rPr>
            </w:pPr>
          </w:p>
        </w:tc>
      </w:tr>
      <w:tr w:rsidR="0098507D" w:rsidRPr="005667E7" w14:paraId="6D97223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3CC55F6" w14:textId="77777777" w:rsidR="0098507D" w:rsidRPr="005667E7" w:rsidRDefault="0098507D" w:rsidP="0098507D">
            <w:pPr>
              <w:pStyle w:val="Default"/>
              <w:jc w:val="right"/>
              <w:rPr>
                <w:sz w:val="22"/>
                <w:szCs w:val="22"/>
              </w:rPr>
            </w:pPr>
            <w:r>
              <w:rPr>
                <w:sz w:val="22"/>
                <w:szCs w:val="22"/>
              </w:rPr>
              <w:t>V:8</w:t>
            </w:r>
          </w:p>
        </w:tc>
        <w:tc>
          <w:tcPr>
            <w:tcW w:w="3636" w:type="dxa"/>
            <w:tcBorders>
              <w:top w:val="single" w:sz="4" w:space="0" w:color="auto"/>
              <w:left w:val="single" w:sz="4" w:space="0" w:color="auto"/>
              <w:bottom w:val="single" w:sz="4" w:space="0" w:color="auto"/>
              <w:right w:val="single" w:sz="4" w:space="0" w:color="auto"/>
            </w:tcBorders>
          </w:tcPr>
          <w:p w14:paraId="210A8B8C" w14:textId="77777777" w:rsidR="0098507D" w:rsidRPr="004C6626" w:rsidRDefault="0098507D" w:rsidP="0098507D">
            <w:pPr>
              <w:pStyle w:val="Default"/>
              <w:rPr>
                <w:sz w:val="22"/>
                <w:szCs w:val="22"/>
              </w:rPr>
            </w:pPr>
            <w:r w:rsidRPr="004C6626">
              <w:rPr>
                <w:sz w:val="22"/>
                <w:szCs w:val="22"/>
              </w:rPr>
              <w:t>Keď sa informácie do databázy doplňujú, vnútroštátne orgány musia mať na účely monitorovania a overenia možnosť identifikovať, kto dané doplnenie vykonal.</w:t>
            </w:r>
          </w:p>
        </w:tc>
        <w:tc>
          <w:tcPr>
            <w:tcW w:w="549" w:type="dxa"/>
            <w:tcBorders>
              <w:top w:val="single" w:sz="4" w:space="0" w:color="auto"/>
              <w:left w:val="single" w:sz="4" w:space="0" w:color="auto"/>
              <w:bottom w:val="single" w:sz="4" w:space="0" w:color="auto"/>
              <w:right w:val="single" w:sz="4" w:space="0" w:color="auto"/>
            </w:tcBorders>
          </w:tcPr>
          <w:p w14:paraId="2C9830C9" w14:textId="0B2E736C"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59447F7"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499AA5F"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629B79C"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9759EE2" w14:textId="301D6A9A"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105D1B52" w14:textId="2B537E08" w:rsidR="0098507D" w:rsidRPr="005667E7" w:rsidRDefault="00891FFE"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EEDDCBF" w14:textId="31EBF99C" w:rsidR="0098507D" w:rsidRPr="005667E7" w:rsidRDefault="0098507D" w:rsidP="0098507D">
            <w:pPr>
              <w:pStyle w:val="Default"/>
              <w:rPr>
                <w:sz w:val="22"/>
                <w:szCs w:val="22"/>
              </w:rPr>
            </w:pPr>
            <w:r w:rsidRPr="00351E10">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63A81EC" w14:textId="77777777" w:rsidR="0098507D" w:rsidRPr="005667E7" w:rsidRDefault="0098507D" w:rsidP="0098507D">
            <w:pPr>
              <w:pStyle w:val="Default"/>
              <w:rPr>
                <w:sz w:val="22"/>
                <w:szCs w:val="22"/>
              </w:rPr>
            </w:pPr>
          </w:p>
        </w:tc>
      </w:tr>
      <w:tr w:rsidR="0098507D" w:rsidRPr="005667E7" w14:paraId="64A80A7C" w14:textId="77777777" w:rsidTr="00030DBE">
        <w:trPr>
          <w:gridAfter w:val="1"/>
          <w:wAfter w:w="69" w:type="dxa"/>
          <w:trHeight w:val="273"/>
        </w:trPr>
        <w:tc>
          <w:tcPr>
            <w:tcW w:w="675" w:type="dxa"/>
            <w:tcBorders>
              <w:top w:val="single" w:sz="4" w:space="0" w:color="auto"/>
              <w:left w:val="single" w:sz="4" w:space="0" w:color="auto"/>
              <w:bottom w:val="single" w:sz="4" w:space="0" w:color="auto"/>
              <w:right w:val="single" w:sz="4" w:space="0" w:color="auto"/>
            </w:tcBorders>
          </w:tcPr>
          <w:p w14:paraId="3A2D4EAB" w14:textId="2FBED3E5" w:rsidR="0098507D" w:rsidRPr="005667E7" w:rsidRDefault="0098507D" w:rsidP="0098507D">
            <w:pPr>
              <w:pStyle w:val="Default"/>
              <w:rPr>
                <w:sz w:val="22"/>
                <w:szCs w:val="22"/>
              </w:rPr>
            </w:pPr>
            <w:r>
              <w:rPr>
                <w:sz w:val="22"/>
                <w:szCs w:val="22"/>
              </w:rPr>
              <w:t>O:3</w:t>
            </w:r>
          </w:p>
        </w:tc>
        <w:tc>
          <w:tcPr>
            <w:tcW w:w="3636" w:type="dxa"/>
            <w:tcBorders>
              <w:top w:val="single" w:sz="4" w:space="0" w:color="auto"/>
              <w:left w:val="single" w:sz="4" w:space="0" w:color="auto"/>
              <w:bottom w:val="single" w:sz="4" w:space="0" w:color="auto"/>
              <w:right w:val="single" w:sz="4" w:space="0" w:color="auto"/>
            </w:tcBorders>
          </w:tcPr>
          <w:p w14:paraId="772FDC2C" w14:textId="77777777" w:rsidR="0098507D" w:rsidRPr="004C6626" w:rsidRDefault="0098507D" w:rsidP="0098507D">
            <w:pPr>
              <w:autoSpaceDE w:val="0"/>
              <w:autoSpaceDN w:val="0"/>
              <w:adjustRightInd w:val="0"/>
              <w:spacing w:after="0" w:line="240" w:lineRule="auto"/>
              <w:rPr>
                <w:rFonts w:cs="Times New Roman"/>
                <w:color w:val="000000"/>
              </w:rPr>
            </w:pPr>
            <w:r w:rsidRPr="004C6626">
              <w:rPr>
                <w:rFonts w:cs="Times New Roman"/>
                <w:color w:val="000000"/>
              </w:rPr>
              <w:t>Dostupnosť energetických certifikátov</w:t>
            </w:r>
          </w:p>
        </w:tc>
        <w:tc>
          <w:tcPr>
            <w:tcW w:w="549" w:type="dxa"/>
            <w:tcBorders>
              <w:top w:val="single" w:sz="4" w:space="0" w:color="auto"/>
              <w:left w:val="single" w:sz="4" w:space="0" w:color="auto"/>
              <w:bottom w:val="single" w:sz="4" w:space="0" w:color="auto"/>
              <w:right w:val="single" w:sz="4" w:space="0" w:color="auto"/>
            </w:tcBorders>
          </w:tcPr>
          <w:p w14:paraId="021E6CF7"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6446DF46"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DF06C55"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B78B293"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06785FF"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5E8C643F"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4AEEB235" w14:textId="0AF6D86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237759E" w14:textId="77777777" w:rsidR="0098507D" w:rsidRPr="005667E7" w:rsidRDefault="0098507D" w:rsidP="0098507D">
            <w:pPr>
              <w:pStyle w:val="Default"/>
              <w:rPr>
                <w:sz w:val="22"/>
                <w:szCs w:val="22"/>
              </w:rPr>
            </w:pPr>
          </w:p>
        </w:tc>
      </w:tr>
      <w:tr w:rsidR="0098507D" w:rsidRPr="005667E7" w14:paraId="6E3DC2A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DA719F4" w14:textId="12E5DF92" w:rsidR="0098507D" w:rsidRPr="005667E7" w:rsidRDefault="0098507D" w:rsidP="0098507D">
            <w:pPr>
              <w:pStyle w:val="Default"/>
              <w:jc w:val="right"/>
              <w:rPr>
                <w:sz w:val="22"/>
                <w:szCs w:val="22"/>
              </w:rPr>
            </w:pPr>
            <w:r>
              <w:rPr>
                <w:sz w:val="22"/>
                <w:szCs w:val="22"/>
              </w:rPr>
              <w:lastRenderedPageBreak/>
              <w:t>V:1</w:t>
            </w:r>
          </w:p>
        </w:tc>
        <w:tc>
          <w:tcPr>
            <w:tcW w:w="3636" w:type="dxa"/>
            <w:tcBorders>
              <w:top w:val="single" w:sz="4" w:space="0" w:color="auto"/>
              <w:left w:val="single" w:sz="4" w:space="0" w:color="auto"/>
              <w:bottom w:val="single" w:sz="4" w:space="0" w:color="auto"/>
              <w:right w:val="single" w:sz="4" w:space="0" w:color="auto"/>
            </w:tcBorders>
          </w:tcPr>
          <w:p w14:paraId="2E9B767D" w14:textId="77777777" w:rsidR="0098507D" w:rsidRPr="004C6626" w:rsidRDefault="0098507D" w:rsidP="0098507D">
            <w:pPr>
              <w:pStyle w:val="Default"/>
              <w:rPr>
                <w:sz w:val="22"/>
                <w:szCs w:val="22"/>
              </w:rPr>
            </w:pPr>
            <w:r w:rsidRPr="004C6626">
              <w:rPr>
                <w:sz w:val="22"/>
                <w:szCs w:val="22"/>
              </w:rPr>
              <w:t>Nezávislý systém kontroly musí overiť dostupnosť energetických certifikátov pre potenciálnych kupujúcich a nájomcov s cieľom zabezpečiť, aby bolo možné zohľadniť energetickú hospodárnosť budovy pri ich rozhodovaní o kúpe alebo prenájme.</w:t>
            </w:r>
          </w:p>
        </w:tc>
        <w:tc>
          <w:tcPr>
            <w:tcW w:w="549" w:type="dxa"/>
            <w:tcBorders>
              <w:top w:val="single" w:sz="4" w:space="0" w:color="auto"/>
              <w:left w:val="single" w:sz="4" w:space="0" w:color="auto"/>
              <w:bottom w:val="single" w:sz="4" w:space="0" w:color="auto"/>
              <w:right w:val="single" w:sz="4" w:space="0" w:color="auto"/>
            </w:tcBorders>
          </w:tcPr>
          <w:p w14:paraId="1D1D72E1" w14:textId="73A4DC4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0DCCD092" w14:textId="20FBDB77" w:rsidR="0098507D" w:rsidRPr="005667E7" w:rsidRDefault="0098507D"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76252B80" w14:textId="77777777" w:rsidR="0098507D" w:rsidRDefault="0098507D" w:rsidP="0098507D">
            <w:pPr>
              <w:pStyle w:val="Default"/>
              <w:rPr>
                <w:sz w:val="22"/>
                <w:szCs w:val="22"/>
              </w:rPr>
            </w:pPr>
            <w:r>
              <w:rPr>
                <w:sz w:val="22"/>
                <w:szCs w:val="22"/>
              </w:rPr>
              <w:t>§ 8</w:t>
            </w:r>
          </w:p>
          <w:p w14:paraId="548DA480" w14:textId="7F68F134" w:rsidR="0098507D" w:rsidRDefault="0098507D" w:rsidP="0098507D">
            <w:pPr>
              <w:pStyle w:val="Default"/>
              <w:rPr>
                <w:sz w:val="22"/>
                <w:szCs w:val="22"/>
              </w:rPr>
            </w:pPr>
            <w:r>
              <w:rPr>
                <w:sz w:val="22"/>
                <w:szCs w:val="22"/>
              </w:rPr>
              <w:t>O 1</w:t>
            </w:r>
          </w:p>
          <w:p w14:paraId="337E8E5E" w14:textId="77777777" w:rsidR="0098507D" w:rsidRDefault="0098507D" w:rsidP="0098507D">
            <w:pPr>
              <w:pStyle w:val="Default"/>
              <w:rPr>
                <w:sz w:val="22"/>
                <w:szCs w:val="22"/>
              </w:rPr>
            </w:pPr>
          </w:p>
          <w:p w14:paraId="0AD55CAF" w14:textId="77777777" w:rsidR="0098507D" w:rsidRDefault="0098507D" w:rsidP="0098507D">
            <w:pPr>
              <w:pStyle w:val="Default"/>
              <w:rPr>
                <w:sz w:val="22"/>
                <w:szCs w:val="22"/>
              </w:rPr>
            </w:pPr>
          </w:p>
          <w:p w14:paraId="70599690" w14:textId="69AFFE35" w:rsidR="0098507D" w:rsidRDefault="0098507D" w:rsidP="00027C61">
            <w:pPr>
              <w:pStyle w:val="Default"/>
              <w:spacing w:before="120"/>
              <w:rPr>
                <w:sz w:val="22"/>
                <w:szCs w:val="22"/>
              </w:rPr>
            </w:pPr>
            <w:r>
              <w:rPr>
                <w:sz w:val="22"/>
                <w:szCs w:val="22"/>
              </w:rPr>
              <w:t>P c</w:t>
            </w:r>
          </w:p>
          <w:p w14:paraId="7A7F0033" w14:textId="27F1647C" w:rsidR="0098507D" w:rsidRDefault="0098507D" w:rsidP="0098507D">
            <w:pPr>
              <w:pStyle w:val="Default"/>
              <w:rPr>
                <w:sz w:val="22"/>
                <w:szCs w:val="22"/>
              </w:rPr>
            </w:pPr>
          </w:p>
          <w:p w14:paraId="67F68628" w14:textId="77777777" w:rsidR="00027C61" w:rsidRDefault="00027C61" w:rsidP="0098507D">
            <w:pPr>
              <w:pStyle w:val="Default"/>
              <w:rPr>
                <w:sz w:val="22"/>
                <w:szCs w:val="22"/>
              </w:rPr>
            </w:pPr>
          </w:p>
          <w:p w14:paraId="265C7834" w14:textId="77777777" w:rsidR="00027C61" w:rsidRDefault="00027C61" w:rsidP="0098507D">
            <w:pPr>
              <w:pStyle w:val="Default"/>
              <w:rPr>
                <w:sz w:val="22"/>
                <w:szCs w:val="22"/>
              </w:rPr>
            </w:pPr>
          </w:p>
          <w:p w14:paraId="41BA54BE" w14:textId="0FA5B501" w:rsidR="0098507D" w:rsidRDefault="0098507D" w:rsidP="0098507D">
            <w:pPr>
              <w:pStyle w:val="Default"/>
              <w:rPr>
                <w:sz w:val="22"/>
                <w:szCs w:val="22"/>
              </w:rPr>
            </w:pPr>
            <w:r>
              <w:rPr>
                <w:sz w:val="22"/>
                <w:szCs w:val="22"/>
              </w:rPr>
              <w:t>O 5</w:t>
            </w:r>
          </w:p>
          <w:p w14:paraId="6903C618" w14:textId="19B2EFAD" w:rsidR="0098507D" w:rsidRDefault="0098507D" w:rsidP="0098507D">
            <w:pPr>
              <w:pStyle w:val="Default"/>
              <w:rPr>
                <w:sz w:val="22"/>
                <w:szCs w:val="22"/>
              </w:rPr>
            </w:pPr>
          </w:p>
          <w:p w14:paraId="00A18DED" w14:textId="1285F60F" w:rsidR="0098507D" w:rsidRDefault="0098507D" w:rsidP="0098507D">
            <w:pPr>
              <w:pStyle w:val="Default"/>
              <w:rPr>
                <w:sz w:val="22"/>
                <w:szCs w:val="22"/>
              </w:rPr>
            </w:pPr>
          </w:p>
          <w:p w14:paraId="383D64B5" w14:textId="241AF528" w:rsidR="0098507D" w:rsidRDefault="0098507D" w:rsidP="0098507D">
            <w:pPr>
              <w:pStyle w:val="Default"/>
              <w:rPr>
                <w:sz w:val="22"/>
                <w:szCs w:val="22"/>
              </w:rPr>
            </w:pPr>
          </w:p>
          <w:p w14:paraId="482EE33E" w14:textId="4DAB3C4F" w:rsidR="0098507D" w:rsidRDefault="0098507D" w:rsidP="0098507D">
            <w:pPr>
              <w:pStyle w:val="Default"/>
              <w:rPr>
                <w:sz w:val="22"/>
                <w:szCs w:val="22"/>
              </w:rPr>
            </w:pPr>
          </w:p>
          <w:p w14:paraId="7D729EF0" w14:textId="7ACEBF9D" w:rsidR="0098507D" w:rsidRDefault="0098507D" w:rsidP="0098507D">
            <w:pPr>
              <w:pStyle w:val="Default"/>
              <w:rPr>
                <w:sz w:val="22"/>
                <w:szCs w:val="22"/>
              </w:rPr>
            </w:pPr>
          </w:p>
          <w:p w14:paraId="6899D58E" w14:textId="4F703DE9" w:rsidR="0098507D" w:rsidRDefault="0098507D" w:rsidP="0098507D">
            <w:pPr>
              <w:pStyle w:val="Default"/>
              <w:rPr>
                <w:sz w:val="22"/>
                <w:szCs w:val="22"/>
              </w:rPr>
            </w:pPr>
          </w:p>
          <w:p w14:paraId="2003E9F7" w14:textId="5ECD5E27" w:rsidR="0098507D" w:rsidRDefault="0098507D" w:rsidP="0098507D">
            <w:pPr>
              <w:pStyle w:val="Default"/>
              <w:rPr>
                <w:sz w:val="22"/>
                <w:szCs w:val="22"/>
              </w:rPr>
            </w:pPr>
          </w:p>
          <w:p w14:paraId="07A1F156" w14:textId="77777777" w:rsidR="0098507D" w:rsidRDefault="0098507D" w:rsidP="0098507D">
            <w:pPr>
              <w:pStyle w:val="Default"/>
              <w:rPr>
                <w:sz w:val="22"/>
                <w:szCs w:val="22"/>
              </w:rPr>
            </w:pPr>
          </w:p>
          <w:p w14:paraId="004198B7" w14:textId="60DC67CF" w:rsidR="0098507D" w:rsidRDefault="0098507D" w:rsidP="0098507D">
            <w:pPr>
              <w:pStyle w:val="Default"/>
              <w:rPr>
                <w:sz w:val="22"/>
                <w:szCs w:val="22"/>
              </w:rPr>
            </w:pPr>
          </w:p>
          <w:p w14:paraId="028751C3" w14:textId="32034C97" w:rsidR="0098507D" w:rsidRDefault="0098507D" w:rsidP="0098507D">
            <w:pPr>
              <w:pStyle w:val="Default"/>
              <w:rPr>
                <w:sz w:val="22"/>
                <w:szCs w:val="22"/>
              </w:rPr>
            </w:pPr>
          </w:p>
          <w:p w14:paraId="2CBB62EF" w14:textId="5A25E2EA" w:rsidR="0098507D" w:rsidRDefault="0098507D" w:rsidP="00027C61">
            <w:pPr>
              <w:pStyle w:val="Default"/>
              <w:spacing w:before="240"/>
              <w:rPr>
                <w:sz w:val="22"/>
                <w:szCs w:val="22"/>
              </w:rPr>
            </w:pPr>
            <w:r>
              <w:rPr>
                <w:sz w:val="22"/>
                <w:szCs w:val="22"/>
              </w:rPr>
              <w:t>§ 11</w:t>
            </w:r>
          </w:p>
          <w:p w14:paraId="7230B5C7" w14:textId="21018412" w:rsidR="0098507D" w:rsidRDefault="0098507D" w:rsidP="0098507D">
            <w:pPr>
              <w:pStyle w:val="Default"/>
              <w:rPr>
                <w:sz w:val="22"/>
                <w:szCs w:val="22"/>
              </w:rPr>
            </w:pPr>
            <w:r>
              <w:rPr>
                <w:sz w:val="22"/>
                <w:szCs w:val="22"/>
              </w:rPr>
              <w:t>O 3</w:t>
            </w:r>
          </w:p>
          <w:p w14:paraId="6E7D0E0C" w14:textId="77777777" w:rsidR="0098507D" w:rsidRDefault="0098507D" w:rsidP="0098507D">
            <w:pPr>
              <w:pStyle w:val="Default"/>
              <w:rPr>
                <w:sz w:val="22"/>
                <w:szCs w:val="22"/>
              </w:rPr>
            </w:pPr>
            <w:r>
              <w:rPr>
                <w:sz w:val="22"/>
                <w:szCs w:val="22"/>
              </w:rPr>
              <w:t>P a</w:t>
            </w:r>
          </w:p>
          <w:p w14:paraId="4FDA3C81" w14:textId="77777777" w:rsidR="0098507D" w:rsidRDefault="0098507D" w:rsidP="0098507D">
            <w:pPr>
              <w:pStyle w:val="Default"/>
              <w:rPr>
                <w:sz w:val="22"/>
                <w:szCs w:val="22"/>
              </w:rPr>
            </w:pPr>
          </w:p>
          <w:p w14:paraId="11C35A92" w14:textId="7644FE3C" w:rsidR="0098507D" w:rsidRDefault="0098507D" w:rsidP="0098507D">
            <w:pPr>
              <w:pStyle w:val="Default"/>
              <w:rPr>
                <w:sz w:val="22"/>
                <w:szCs w:val="22"/>
              </w:rPr>
            </w:pPr>
            <w:r>
              <w:rPr>
                <w:sz w:val="22"/>
                <w:szCs w:val="22"/>
              </w:rPr>
              <w:t>P 4</w:t>
            </w:r>
          </w:p>
          <w:p w14:paraId="09650124" w14:textId="77777777" w:rsidR="0098507D" w:rsidRDefault="0098507D" w:rsidP="0098507D">
            <w:pPr>
              <w:pStyle w:val="Default"/>
              <w:rPr>
                <w:sz w:val="22"/>
                <w:szCs w:val="22"/>
              </w:rPr>
            </w:pPr>
          </w:p>
          <w:p w14:paraId="5D90CAA7" w14:textId="23215EAB" w:rsidR="0098507D" w:rsidRDefault="0098507D" w:rsidP="0098507D">
            <w:pPr>
              <w:pStyle w:val="Default"/>
              <w:rPr>
                <w:sz w:val="22"/>
                <w:szCs w:val="22"/>
              </w:rPr>
            </w:pPr>
            <w:r>
              <w:rPr>
                <w:sz w:val="22"/>
                <w:szCs w:val="22"/>
              </w:rPr>
              <w:t>P 5</w:t>
            </w:r>
          </w:p>
          <w:p w14:paraId="13220D06" w14:textId="3CDE886C" w:rsidR="0098507D" w:rsidRDefault="0098507D" w:rsidP="0098507D">
            <w:pPr>
              <w:pStyle w:val="Default"/>
              <w:rPr>
                <w:sz w:val="22"/>
                <w:szCs w:val="22"/>
              </w:rPr>
            </w:pPr>
          </w:p>
          <w:p w14:paraId="402471C0" w14:textId="43D98B0C" w:rsidR="0098507D" w:rsidRDefault="0098507D" w:rsidP="0098507D">
            <w:pPr>
              <w:pStyle w:val="Default"/>
              <w:rPr>
                <w:sz w:val="22"/>
                <w:szCs w:val="22"/>
              </w:rPr>
            </w:pPr>
          </w:p>
          <w:p w14:paraId="042B9885" w14:textId="3244172B" w:rsidR="0098507D" w:rsidRDefault="0098507D" w:rsidP="0098507D">
            <w:pPr>
              <w:pStyle w:val="Default"/>
              <w:rPr>
                <w:sz w:val="22"/>
                <w:szCs w:val="22"/>
              </w:rPr>
            </w:pPr>
            <w:r>
              <w:rPr>
                <w:sz w:val="22"/>
                <w:szCs w:val="22"/>
              </w:rPr>
              <w:t>§ 12</w:t>
            </w:r>
          </w:p>
          <w:p w14:paraId="79398F61" w14:textId="74E383CF" w:rsidR="0098507D" w:rsidRDefault="0098507D" w:rsidP="0098507D">
            <w:pPr>
              <w:pStyle w:val="Default"/>
              <w:rPr>
                <w:sz w:val="22"/>
                <w:szCs w:val="22"/>
              </w:rPr>
            </w:pPr>
            <w:r>
              <w:rPr>
                <w:sz w:val="22"/>
                <w:szCs w:val="22"/>
              </w:rPr>
              <w:t>O 1</w:t>
            </w:r>
          </w:p>
          <w:p w14:paraId="6088BF2D" w14:textId="286BDA9B" w:rsidR="0098507D" w:rsidRDefault="0098507D" w:rsidP="0098507D">
            <w:pPr>
              <w:pStyle w:val="Default"/>
              <w:rPr>
                <w:sz w:val="22"/>
                <w:szCs w:val="22"/>
              </w:rPr>
            </w:pPr>
            <w:r>
              <w:rPr>
                <w:sz w:val="22"/>
                <w:szCs w:val="22"/>
              </w:rPr>
              <w:t>P c</w:t>
            </w:r>
          </w:p>
          <w:p w14:paraId="4CAE47DF" w14:textId="77777777" w:rsidR="0098507D" w:rsidRDefault="0098507D" w:rsidP="0098507D">
            <w:pPr>
              <w:pStyle w:val="Default"/>
              <w:rPr>
                <w:sz w:val="22"/>
                <w:szCs w:val="22"/>
              </w:rPr>
            </w:pPr>
          </w:p>
          <w:p w14:paraId="056A38AD" w14:textId="2AD77A15" w:rsidR="0098507D" w:rsidRPr="005667E7" w:rsidRDefault="0098507D" w:rsidP="0098507D">
            <w:pPr>
              <w:pStyle w:val="Default"/>
              <w:rPr>
                <w:sz w:val="22"/>
                <w:szCs w:val="22"/>
              </w:rPr>
            </w:pPr>
            <w:r>
              <w:rPr>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6A56320" w14:textId="77777777" w:rsidR="0098507D" w:rsidRPr="00665C5D" w:rsidRDefault="0098507D" w:rsidP="0098507D">
            <w:pPr>
              <w:spacing w:after="0" w:line="264" w:lineRule="auto"/>
            </w:pPr>
            <w:bookmarkStart w:id="109" w:name="paragraf-8.odsek-1.oznacenie"/>
            <w:r w:rsidRPr="006774EA">
              <w:rPr>
                <w:color w:val="000000"/>
              </w:rPr>
              <w:t xml:space="preserve">(1) </w:t>
            </w:r>
            <w:bookmarkStart w:id="110" w:name="paragraf-8.odsek-1.text"/>
            <w:bookmarkEnd w:id="109"/>
            <w:r w:rsidRPr="006774EA">
              <w:rPr>
                <w:color w:val="000000"/>
              </w:rPr>
              <w:t>Vlastník budovy</w:t>
            </w:r>
            <w:r w:rsidRPr="00C40019">
              <w:t xml:space="preserve"> </w:t>
            </w:r>
            <w:r w:rsidRPr="00C40019">
              <w:rPr>
                <w:color w:val="000000"/>
              </w:rPr>
              <w:t>alebo jednotky budovy</w:t>
            </w:r>
            <w:r w:rsidRPr="006774EA">
              <w:rPr>
                <w:color w:val="000000"/>
              </w:rPr>
              <w:t xml:space="preserve">, na ktorú sa vzťahuje povinná certifikácia, je povinný mať energetický certifikát </w:t>
            </w:r>
            <w:bookmarkEnd w:id="110"/>
          </w:p>
          <w:p w14:paraId="48EDC552" w14:textId="69F1C6A8" w:rsidR="0098507D" w:rsidRPr="00665C5D" w:rsidRDefault="0098507D" w:rsidP="0098507D">
            <w:pPr>
              <w:pStyle w:val="Default"/>
              <w:jc w:val="both"/>
              <w:rPr>
                <w:sz w:val="22"/>
                <w:szCs w:val="22"/>
              </w:rPr>
            </w:pPr>
            <w:bookmarkStart w:id="111" w:name="paragraf-8.odsek-1.pismeno-c.oznacenie"/>
            <w:r w:rsidRPr="00665C5D">
              <w:rPr>
                <w:sz w:val="22"/>
                <w:szCs w:val="22"/>
              </w:rPr>
              <w:t xml:space="preserve">c) </w:t>
            </w:r>
            <w:bookmarkEnd w:id="111"/>
            <w:r w:rsidRPr="00665C5D">
              <w:rPr>
                <w:sz w:val="22"/>
                <w:szCs w:val="22"/>
              </w:rPr>
              <w:t>ku dňu uzatvorenia zmluvy o predaji alebo o nájme budovy alebo jednotky budovy</w:t>
            </w:r>
          </w:p>
          <w:p w14:paraId="7965A1AA" w14:textId="77777777" w:rsidR="0098507D" w:rsidRDefault="0098507D" w:rsidP="0098507D">
            <w:pPr>
              <w:pStyle w:val="Default"/>
              <w:jc w:val="both"/>
              <w:rPr>
                <w:sz w:val="22"/>
                <w:szCs w:val="22"/>
              </w:rPr>
            </w:pPr>
            <w:bookmarkStart w:id="112" w:name="paragraf-8.odsek-5.oznacenie"/>
          </w:p>
          <w:p w14:paraId="2DEF5CB6" w14:textId="678F2404" w:rsidR="0098507D" w:rsidRPr="00665C5D" w:rsidRDefault="0098507D" w:rsidP="0098507D">
            <w:pPr>
              <w:pStyle w:val="Default"/>
              <w:jc w:val="both"/>
              <w:rPr>
                <w:sz w:val="22"/>
                <w:szCs w:val="22"/>
              </w:rPr>
            </w:pPr>
            <w:r w:rsidRPr="00665C5D">
              <w:rPr>
                <w:sz w:val="22"/>
                <w:szCs w:val="22"/>
              </w:rPr>
              <w:t xml:space="preserve">(5) </w:t>
            </w:r>
            <w:bookmarkStart w:id="113" w:name="paragraf-8.odsek-5.text"/>
            <w:bookmarkEnd w:id="112"/>
            <w:r w:rsidRPr="00665C5D">
              <w:rPr>
                <w:sz w:val="22"/>
                <w:szCs w:val="22"/>
              </w:rPr>
              <w:t>Vlastník budovy alebo jednotky budovy musí ako súčasť zverejnenej ponuky na predaj alebo prenájom budovy alebo jednotky budovy, na ktorú bol vypracovaný energetický certifikát, uviesť aj ukazovateľ integrovanej energetickej hospodárnosti z energetického certifikátu. To platí aj na predaj alebo prenájom s využitím služieb realitnej kancelárie, ktorej zverejnená ponuka musí obsahovať takýto údaj.</w:t>
            </w:r>
            <w:bookmarkEnd w:id="113"/>
          </w:p>
          <w:p w14:paraId="6CB333A4" w14:textId="77777777" w:rsidR="0098507D" w:rsidRDefault="0098507D" w:rsidP="0098507D">
            <w:pPr>
              <w:pStyle w:val="Default"/>
              <w:jc w:val="both"/>
              <w:rPr>
                <w:sz w:val="22"/>
                <w:szCs w:val="22"/>
              </w:rPr>
            </w:pPr>
          </w:p>
          <w:p w14:paraId="00521144" w14:textId="564FA806" w:rsidR="0098507D" w:rsidRPr="00950645" w:rsidRDefault="0098507D" w:rsidP="0098507D">
            <w:pPr>
              <w:pStyle w:val="Default"/>
              <w:jc w:val="both"/>
              <w:rPr>
                <w:sz w:val="22"/>
                <w:szCs w:val="22"/>
              </w:rPr>
            </w:pPr>
            <w:r w:rsidRPr="00950645">
              <w:rPr>
                <w:sz w:val="22"/>
                <w:szCs w:val="22"/>
              </w:rPr>
              <w:t xml:space="preserve">(3) Úrad uloží pokutu od 500 eur do 3 000 eur právnickej osobe a fyzickej osobe-podnikateľovi, ktorá </w:t>
            </w:r>
          </w:p>
          <w:p w14:paraId="4AB13E51" w14:textId="77777777" w:rsidR="0098507D" w:rsidRDefault="0098507D" w:rsidP="0098507D">
            <w:pPr>
              <w:pStyle w:val="Default"/>
              <w:jc w:val="both"/>
              <w:rPr>
                <w:sz w:val="22"/>
                <w:szCs w:val="22"/>
              </w:rPr>
            </w:pPr>
            <w:r w:rsidRPr="00950645">
              <w:rPr>
                <w:sz w:val="22"/>
                <w:szCs w:val="22"/>
              </w:rPr>
              <w:t xml:space="preserve"> a) ako vlastník</w:t>
            </w:r>
          </w:p>
          <w:p w14:paraId="4751D3C1" w14:textId="77777777" w:rsidR="0098507D" w:rsidRPr="00950645" w:rsidRDefault="0098507D" w:rsidP="0098507D">
            <w:pPr>
              <w:pStyle w:val="Default"/>
              <w:jc w:val="both"/>
              <w:rPr>
                <w:sz w:val="22"/>
                <w:szCs w:val="22"/>
              </w:rPr>
            </w:pPr>
            <w:r w:rsidRPr="00950645">
              <w:rPr>
                <w:sz w:val="22"/>
                <w:szCs w:val="22"/>
              </w:rPr>
              <w:t xml:space="preserve">4. neodovzdá platný energetický certifikát novému vlastníkovi pri predaji budovy, </w:t>
            </w:r>
          </w:p>
          <w:p w14:paraId="02DF797B" w14:textId="77777777" w:rsidR="0098507D" w:rsidRDefault="0098507D" w:rsidP="0098507D">
            <w:pPr>
              <w:pStyle w:val="Default"/>
              <w:jc w:val="both"/>
              <w:rPr>
                <w:sz w:val="22"/>
                <w:szCs w:val="22"/>
              </w:rPr>
            </w:pPr>
            <w:r w:rsidRPr="00950645">
              <w:rPr>
                <w:sz w:val="22"/>
                <w:szCs w:val="22"/>
              </w:rPr>
              <w:t>5. neodovzdá kópiu platného energetického certifikátu nájomcovi,</w:t>
            </w:r>
          </w:p>
          <w:p w14:paraId="5B1AF9DB" w14:textId="77777777" w:rsidR="0098507D" w:rsidRDefault="0098507D" w:rsidP="0098507D">
            <w:pPr>
              <w:pStyle w:val="Default"/>
              <w:jc w:val="both"/>
              <w:rPr>
                <w:sz w:val="22"/>
                <w:szCs w:val="22"/>
              </w:rPr>
            </w:pPr>
          </w:p>
          <w:p w14:paraId="599A9553" w14:textId="3D648372" w:rsidR="0098507D" w:rsidRDefault="0098507D" w:rsidP="0098507D">
            <w:pPr>
              <w:pStyle w:val="Default"/>
              <w:jc w:val="both"/>
              <w:rPr>
                <w:sz w:val="22"/>
                <w:szCs w:val="22"/>
              </w:rPr>
            </w:pPr>
            <w:r>
              <w:rPr>
                <w:sz w:val="22"/>
                <w:szCs w:val="22"/>
              </w:rPr>
              <w:t>(1) </w:t>
            </w:r>
            <w:r w:rsidRPr="00950645">
              <w:rPr>
                <w:sz w:val="22"/>
                <w:szCs w:val="22"/>
              </w:rPr>
              <w:t>Priestupku sa dopustí vlastník budovy tým, že</w:t>
            </w:r>
          </w:p>
          <w:p w14:paraId="43DBEBE0" w14:textId="77777777" w:rsidR="0098507D" w:rsidRPr="00950645" w:rsidRDefault="0098507D" w:rsidP="0098507D">
            <w:pPr>
              <w:pStyle w:val="Default"/>
              <w:jc w:val="both"/>
              <w:rPr>
                <w:sz w:val="22"/>
                <w:szCs w:val="22"/>
              </w:rPr>
            </w:pPr>
            <w:r w:rsidRPr="00950645">
              <w:rPr>
                <w:sz w:val="22"/>
                <w:szCs w:val="22"/>
              </w:rPr>
              <w:t xml:space="preserve">c) neodovzdá platný energetický certifikát novému vlastníkovi pri predaji budovy, </w:t>
            </w:r>
          </w:p>
          <w:p w14:paraId="570CEAD6" w14:textId="464959B3" w:rsidR="0098507D" w:rsidRPr="00950645" w:rsidRDefault="0098507D" w:rsidP="0098507D">
            <w:pPr>
              <w:pStyle w:val="Default"/>
              <w:jc w:val="both"/>
              <w:rPr>
                <w:sz w:val="22"/>
                <w:szCs w:val="22"/>
              </w:rPr>
            </w:pPr>
            <w:r>
              <w:rPr>
                <w:sz w:val="22"/>
                <w:szCs w:val="22"/>
              </w:rPr>
              <w:lastRenderedPageBreak/>
              <w:t xml:space="preserve">d) </w:t>
            </w:r>
            <w:r w:rsidRPr="00950645">
              <w:rPr>
                <w:sz w:val="22"/>
                <w:szCs w:val="22"/>
              </w:rPr>
              <w:t>neodovzdá kópiu energetického certifikátu nájomcovi pri prenájme budovy,</w:t>
            </w:r>
          </w:p>
        </w:tc>
        <w:tc>
          <w:tcPr>
            <w:tcW w:w="818" w:type="dxa"/>
            <w:tcBorders>
              <w:top w:val="single" w:sz="4" w:space="0" w:color="auto"/>
              <w:left w:val="single" w:sz="4" w:space="0" w:color="auto"/>
              <w:bottom w:val="single" w:sz="4" w:space="0" w:color="auto"/>
              <w:right w:val="single" w:sz="4" w:space="0" w:color="auto"/>
            </w:tcBorders>
          </w:tcPr>
          <w:p w14:paraId="2599F11B" w14:textId="6744663E" w:rsidR="0098507D" w:rsidRPr="005667E7" w:rsidRDefault="0098507D" w:rsidP="0098507D">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tcPr>
          <w:p w14:paraId="1DC358BA" w14:textId="5F31322B"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A2F88B9" w14:textId="71914B0F"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C9D010A" w14:textId="77777777" w:rsidR="0098507D" w:rsidRPr="005667E7" w:rsidRDefault="0098507D" w:rsidP="0098507D">
            <w:pPr>
              <w:pStyle w:val="Default"/>
              <w:rPr>
                <w:sz w:val="22"/>
                <w:szCs w:val="22"/>
              </w:rPr>
            </w:pPr>
          </w:p>
        </w:tc>
      </w:tr>
      <w:tr w:rsidR="0098507D" w:rsidRPr="005667E7" w14:paraId="136776E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2629C8C" w14:textId="2DB81095" w:rsidR="0098507D" w:rsidRPr="005667E7" w:rsidRDefault="0098507D" w:rsidP="0098507D">
            <w:pPr>
              <w:pStyle w:val="Default"/>
              <w:jc w:val="right"/>
              <w:rPr>
                <w:sz w:val="22"/>
                <w:szCs w:val="22"/>
              </w:rPr>
            </w:pPr>
            <w:r>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2C1C9322" w14:textId="77777777" w:rsidR="0098507D" w:rsidRPr="004C6626" w:rsidRDefault="0098507D" w:rsidP="0098507D">
            <w:pPr>
              <w:pStyle w:val="Default"/>
              <w:rPr>
                <w:sz w:val="22"/>
                <w:szCs w:val="22"/>
              </w:rPr>
            </w:pPr>
            <w:r w:rsidRPr="004C6626">
              <w:rPr>
                <w:sz w:val="22"/>
                <w:szCs w:val="22"/>
              </w:rPr>
              <w:t>Nezávislý systém kontroly musí overiť viditeľnosť ukazovateľa energetickej hospodárnosti a triedy v reklamných médiách.</w:t>
            </w:r>
          </w:p>
        </w:tc>
        <w:tc>
          <w:tcPr>
            <w:tcW w:w="549" w:type="dxa"/>
            <w:tcBorders>
              <w:top w:val="single" w:sz="4" w:space="0" w:color="auto"/>
              <w:left w:val="single" w:sz="4" w:space="0" w:color="auto"/>
              <w:bottom w:val="single" w:sz="4" w:space="0" w:color="auto"/>
              <w:right w:val="single" w:sz="4" w:space="0" w:color="auto"/>
            </w:tcBorders>
          </w:tcPr>
          <w:p w14:paraId="5F4544E2" w14:textId="67775C04"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F708184" w14:textId="48404AB4" w:rsidR="0098507D" w:rsidRPr="005667E7" w:rsidRDefault="0098507D"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4526C9B3" w14:textId="77777777" w:rsidR="0098507D" w:rsidRDefault="0098507D" w:rsidP="0098507D">
            <w:pPr>
              <w:pStyle w:val="Default"/>
              <w:rPr>
                <w:sz w:val="22"/>
                <w:szCs w:val="22"/>
              </w:rPr>
            </w:pPr>
            <w:r>
              <w:rPr>
                <w:sz w:val="22"/>
                <w:szCs w:val="22"/>
              </w:rPr>
              <w:t>§ 8</w:t>
            </w:r>
          </w:p>
          <w:p w14:paraId="49AC9E05" w14:textId="0B82B7D8" w:rsidR="0098507D" w:rsidRDefault="0098507D" w:rsidP="0098507D">
            <w:pPr>
              <w:pStyle w:val="Default"/>
              <w:rPr>
                <w:sz w:val="22"/>
                <w:szCs w:val="22"/>
              </w:rPr>
            </w:pPr>
            <w:r>
              <w:rPr>
                <w:sz w:val="22"/>
                <w:szCs w:val="22"/>
              </w:rPr>
              <w:t>O 5</w:t>
            </w:r>
          </w:p>
          <w:p w14:paraId="7E86D779" w14:textId="3B4D18E0" w:rsidR="0098507D" w:rsidRDefault="0098507D" w:rsidP="0098507D">
            <w:pPr>
              <w:pStyle w:val="Default"/>
              <w:rPr>
                <w:sz w:val="22"/>
                <w:szCs w:val="22"/>
              </w:rPr>
            </w:pPr>
          </w:p>
          <w:p w14:paraId="17C02D08" w14:textId="65DD02AF" w:rsidR="0098507D" w:rsidRDefault="0098507D" w:rsidP="0098507D">
            <w:pPr>
              <w:pStyle w:val="Default"/>
              <w:rPr>
                <w:sz w:val="22"/>
                <w:szCs w:val="22"/>
              </w:rPr>
            </w:pPr>
          </w:p>
          <w:p w14:paraId="6ABCD25B" w14:textId="640262F0" w:rsidR="0098507D" w:rsidRDefault="0098507D" w:rsidP="0098507D">
            <w:pPr>
              <w:pStyle w:val="Default"/>
              <w:rPr>
                <w:sz w:val="22"/>
                <w:szCs w:val="22"/>
              </w:rPr>
            </w:pPr>
          </w:p>
          <w:p w14:paraId="4A9A6BDA" w14:textId="1E88FC5B" w:rsidR="0098507D" w:rsidRDefault="0098507D" w:rsidP="0098507D">
            <w:pPr>
              <w:pStyle w:val="Default"/>
              <w:rPr>
                <w:sz w:val="22"/>
                <w:szCs w:val="22"/>
              </w:rPr>
            </w:pPr>
          </w:p>
          <w:p w14:paraId="0845EF47" w14:textId="59C6698D" w:rsidR="0098507D" w:rsidRDefault="0098507D" w:rsidP="0098507D">
            <w:pPr>
              <w:pStyle w:val="Default"/>
              <w:rPr>
                <w:sz w:val="22"/>
                <w:szCs w:val="22"/>
              </w:rPr>
            </w:pPr>
          </w:p>
          <w:p w14:paraId="2BCC1DE4" w14:textId="03733AC6" w:rsidR="0098507D" w:rsidRDefault="0098507D" w:rsidP="0098507D">
            <w:pPr>
              <w:pStyle w:val="Default"/>
              <w:rPr>
                <w:sz w:val="22"/>
                <w:szCs w:val="22"/>
              </w:rPr>
            </w:pPr>
          </w:p>
          <w:p w14:paraId="76A266FD" w14:textId="6AECF496" w:rsidR="0098507D" w:rsidRDefault="0098507D" w:rsidP="0098507D">
            <w:pPr>
              <w:pStyle w:val="Default"/>
              <w:rPr>
                <w:sz w:val="22"/>
                <w:szCs w:val="22"/>
              </w:rPr>
            </w:pPr>
          </w:p>
          <w:p w14:paraId="1F701688" w14:textId="368C79D2" w:rsidR="0098507D" w:rsidRDefault="0098507D" w:rsidP="0098507D">
            <w:pPr>
              <w:pStyle w:val="Default"/>
              <w:rPr>
                <w:sz w:val="22"/>
                <w:szCs w:val="22"/>
              </w:rPr>
            </w:pPr>
          </w:p>
          <w:p w14:paraId="462A3179" w14:textId="6C39655B" w:rsidR="0098507D" w:rsidRDefault="0098507D" w:rsidP="0098507D">
            <w:pPr>
              <w:pStyle w:val="Default"/>
              <w:rPr>
                <w:sz w:val="22"/>
                <w:szCs w:val="22"/>
              </w:rPr>
            </w:pPr>
          </w:p>
          <w:p w14:paraId="70F252FC" w14:textId="77777777" w:rsidR="00027C61" w:rsidRDefault="00027C61" w:rsidP="0098507D">
            <w:pPr>
              <w:pStyle w:val="Default"/>
              <w:rPr>
                <w:sz w:val="22"/>
                <w:szCs w:val="22"/>
              </w:rPr>
            </w:pPr>
          </w:p>
          <w:p w14:paraId="582566A7" w14:textId="55200D57" w:rsidR="0098507D" w:rsidRDefault="0098507D" w:rsidP="0098507D">
            <w:pPr>
              <w:pStyle w:val="Default"/>
              <w:rPr>
                <w:sz w:val="22"/>
                <w:szCs w:val="22"/>
              </w:rPr>
            </w:pPr>
            <w:r>
              <w:rPr>
                <w:sz w:val="22"/>
                <w:szCs w:val="22"/>
              </w:rPr>
              <w:t>§ 11</w:t>
            </w:r>
          </w:p>
          <w:p w14:paraId="2DDFF8B3" w14:textId="77777777" w:rsidR="0098507D" w:rsidRDefault="0098507D" w:rsidP="0098507D">
            <w:pPr>
              <w:pStyle w:val="Default"/>
              <w:rPr>
                <w:sz w:val="22"/>
                <w:szCs w:val="22"/>
              </w:rPr>
            </w:pPr>
            <w:r>
              <w:rPr>
                <w:sz w:val="22"/>
                <w:szCs w:val="22"/>
              </w:rPr>
              <w:t>O 3</w:t>
            </w:r>
          </w:p>
          <w:p w14:paraId="5B8BECD4" w14:textId="77777777" w:rsidR="0098507D" w:rsidRDefault="0098507D" w:rsidP="0098507D">
            <w:pPr>
              <w:pStyle w:val="Default"/>
              <w:rPr>
                <w:sz w:val="22"/>
                <w:szCs w:val="22"/>
              </w:rPr>
            </w:pPr>
          </w:p>
          <w:p w14:paraId="0454B150" w14:textId="3E9C4FD0" w:rsidR="0098507D" w:rsidRDefault="0098507D" w:rsidP="00027C61">
            <w:pPr>
              <w:pStyle w:val="Default"/>
              <w:spacing w:before="120"/>
              <w:rPr>
                <w:sz w:val="22"/>
                <w:szCs w:val="22"/>
              </w:rPr>
            </w:pPr>
            <w:r>
              <w:rPr>
                <w:sz w:val="22"/>
                <w:szCs w:val="22"/>
              </w:rPr>
              <w:t>P c</w:t>
            </w:r>
          </w:p>
          <w:p w14:paraId="0392F25C" w14:textId="62F44136" w:rsidR="0098507D" w:rsidRDefault="0098507D" w:rsidP="0098507D">
            <w:pPr>
              <w:pStyle w:val="Default"/>
              <w:rPr>
                <w:sz w:val="22"/>
                <w:szCs w:val="22"/>
              </w:rPr>
            </w:pPr>
          </w:p>
          <w:p w14:paraId="4F76B259" w14:textId="420FE619" w:rsidR="0098507D" w:rsidRDefault="0098507D" w:rsidP="0098507D">
            <w:pPr>
              <w:pStyle w:val="Default"/>
              <w:rPr>
                <w:sz w:val="22"/>
                <w:szCs w:val="22"/>
              </w:rPr>
            </w:pPr>
          </w:p>
          <w:p w14:paraId="76FB24BF" w14:textId="21BC8AAC" w:rsidR="0098507D" w:rsidRDefault="0098507D" w:rsidP="0098507D">
            <w:pPr>
              <w:pStyle w:val="Default"/>
              <w:rPr>
                <w:sz w:val="22"/>
                <w:szCs w:val="22"/>
              </w:rPr>
            </w:pPr>
          </w:p>
          <w:p w14:paraId="59209D88" w14:textId="4322CD97" w:rsidR="0098507D" w:rsidRDefault="0098507D" w:rsidP="0098507D">
            <w:pPr>
              <w:pStyle w:val="Default"/>
              <w:rPr>
                <w:sz w:val="22"/>
                <w:szCs w:val="22"/>
              </w:rPr>
            </w:pPr>
          </w:p>
          <w:p w14:paraId="2935F652" w14:textId="1B50858E" w:rsidR="0098507D" w:rsidRDefault="0098507D" w:rsidP="00027C61">
            <w:pPr>
              <w:pStyle w:val="Default"/>
              <w:spacing w:before="240"/>
              <w:rPr>
                <w:sz w:val="22"/>
                <w:szCs w:val="22"/>
              </w:rPr>
            </w:pPr>
            <w:r>
              <w:rPr>
                <w:sz w:val="22"/>
                <w:szCs w:val="22"/>
              </w:rPr>
              <w:t>§ 12</w:t>
            </w:r>
          </w:p>
          <w:p w14:paraId="7B204E62" w14:textId="52C71F02" w:rsidR="0098507D" w:rsidRDefault="0098507D" w:rsidP="0098507D">
            <w:pPr>
              <w:pStyle w:val="Default"/>
              <w:rPr>
                <w:sz w:val="22"/>
                <w:szCs w:val="22"/>
              </w:rPr>
            </w:pPr>
            <w:r>
              <w:rPr>
                <w:sz w:val="22"/>
                <w:szCs w:val="22"/>
              </w:rPr>
              <w:t>O 1</w:t>
            </w:r>
          </w:p>
          <w:p w14:paraId="63C2D776" w14:textId="15636C35" w:rsidR="0098507D" w:rsidRDefault="0098507D" w:rsidP="0098507D">
            <w:pPr>
              <w:pStyle w:val="Default"/>
              <w:rPr>
                <w:sz w:val="22"/>
                <w:szCs w:val="22"/>
              </w:rPr>
            </w:pPr>
            <w:r>
              <w:rPr>
                <w:sz w:val="22"/>
                <w:szCs w:val="22"/>
              </w:rPr>
              <w:t>P f</w:t>
            </w:r>
          </w:p>
          <w:p w14:paraId="223AF82F" w14:textId="200B68C3" w:rsidR="0098507D" w:rsidRDefault="0098507D" w:rsidP="0098507D">
            <w:pPr>
              <w:pStyle w:val="Default"/>
              <w:rPr>
                <w:sz w:val="22"/>
                <w:szCs w:val="22"/>
              </w:rPr>
            </w:pPr>
            <w:r>
              <w:rPr>
                <w:sz w:val="22"/>
                <w:szCs w:val="22"/>
              </w:rPr>
              <w:t>O 2</w:t>
            </w:r>
          </w:p>
          <w:p w14:paraId="1A25A8FB"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4068DDF" w14:textId="43484F03" w:rsidR="0098507D" w:rsidRDefault="0098507D" w:rsidP="0098507D">
            <w:pPr>
              <w:pStyle w:val="Default"/>
              <w:jc w:val="both"/>
              <w:rPr>
                <w:sz w:val="22"/>
                <w:szCs w:val="22"/>
              </w:rPr>
            </w:pPr>
            <w:r w:rsidRPr="00665C5D">
              <w:rPr>
                <w:sz w:val="22"/>
                <w:szCs w:val="22"/>
              </w:rPr>
              <w:t>5) Vlastník budovy alebo jednotky budovy musí ako súčasť zverejnenej ponuky na predaj alebo prenájom budovy alebo jednotky budovy, na ktorú bol vypracovaný energetický certifikát, uviesť aj ukazovateľ integrovanej energetickej hospodárnosti z energetického certifikátu. To platí aj na predaj alebo prenájom s využitím služieb realitnej kancelárie, ktorej zverejnená ponuka musí obsahovať takýto údaj.</w:t>
            </w:r>
          </w:p>
          <w:p w14:paraId="480C05C6" w14:textId="35FCD1FA" w:rsidR="0098507D" w:rsidRDefault="0098507D" w:rsidP="0098507D">
            <w:pPr>
              <w:pStyle w:val="Default"/>
              <w:jc w:val="both"/>
              <w:rPr>
                <w:sz w:val="22"/>
                <w:szCs w:val="22"/>
              </w:rPr>
            </w:pPr>
          </w:p>
          <w:p w14:paraId="328ACB8A" w14:textId="77777777" w:rsidR="0098507D" w:rsidRPr="006774EA" w:rsidRDefault="0098507D" w:rsidP="0098507D">
            <w:pPr>
              <w:spacing w:after="0" w:line="264" w:lineRule="auto"/>
              <w:ind w:left="37"/>
            </w:pPr>
            <w:bookmarkStart w:id="114" w:name="paragraf-11.odsek-3.oznacenie"/>
            <w:r w:rsidRPr="006774EA">
              <w:rPr>
                <w:color w:val="000000"/>
              </w:rPr>
              <w:t xml:space="preserve">(3) </w:t>
            </w:r>
            <w:bookmarkStart w:id="115" w:name="paragraf-11.odsek-3.text"/>
            <w:bookmarkEnd w:id="114"/>
            <w:r w:rsidRPr="006774EA">
              <w:rPr>
                <w:color w:val="000000"/>
              </w:rPr>
              <w:t xml:space="preserve">Úrad uloží pokutu od 500 eur do 3 000 eur právnickej osobe a fyzickej osobe-podnikateľovi, ktorá </w:t>
            </w:r>
            <w:bookmarkEnd w:id="115"/>
          </w:p>
          <w:p w14:paraId="66A6B02C" w14:textId="644772A8" w:rsidR="0098507D" w:rsidRDefault="0098507D" w:rsidP="0098507D">
            <w:pPr>
              <w:pStyle w:val="Default"/>
              <w:jc w:val="both"/>
              <w:rPr>
                <w:sz w:val="22"/>
                <w:szCs w:val="22"/>
              </w:rPr>
            </w:pPr>
            <w:r w:rsidRPr="00950645">
              <w:rPr>
                <w:sz w:val="22"/>
                <w:szCs w:val="22"/>
              </w:rPr>
              <w:t>c) ako sprostredkovateľ predaja alebo prenájmu budovy alebo jednotky, na ktorú bol vypracovaný energetický certifikát, neuvedie ako súčasť zverejnenej ponuky ukazovateľ jej integrovanej energetickej hospodárnosti z energetického certifikátu.</w:t>
            </w:r>
          </w:p>
          <w:p w14:paraId="31D05AC2" w14:textId="0BBC1C22" w:rsidR="0098507D" w:rsidRPr="005667E7" w:rsidRDefault="0098507D" w:rsidP="0098507D">
            <w:pPr>
              <w:pStyle w:val="Default"/>
              <w:jc w:val="both"/>
              <w:rPr>
                <w:sz w:val="22"/>
                <w:szCs w:val="22"/>
              </w:rPr>
            </w:pPr>
            <w:r w:rsidRPr="00950645">
              <w:rPr>
                <w:sz w:val="22"/>
                <w:szCs w:val="22"/>
              </w:rPr>
              <w:t>f) neuvedie ako súčasť zverejnenej ponuky na predaj alebo prenájom budovy alebo jednotky budovy jej samostatnej časti aj ukazovateľ jej integrovanej energetickej hospodárnost</w:t>
            </w:r>
            <w:r>
              <w:rPr>
                <w:sz w:val="22"/>
                <w:szCs w:val="22"/>
              </w:rPr>
              <w:t xml:space="preserve">i z energetického certifikátu. </w:t>
            </w:r>
            <w:r w:rsidRPr="00950645">
              <w:rPr>
                <w:sz w:val="22"/>
                <w:szCs w:val="22"/>
              </w:rPr>
              <w:t>(2) Za priestupok podľa odseku 1 možno uložiť pokutu do 2 000 eur.</w:t>
            </w:r>
          </w:p>
        </w:tc>
        <w:tc>
          <w:tcPr>
            <w:tcW w:w="818" w:type="dxa"/>
            <w:tcBorders>
              <w:top w:val="single" w:sz="4" w:space="0" w:color="auto"/>
              <w:left w:val="single" w:sz="4" w:space="0" w:color="auto"/>
              <w:bottom w:val="single" w:sz="4" w:space="0" w:color="auto"/>
              <w:right w:val="single" w:sz="4" w:space="0" w:color="auto"/>
            </w:tcBorders>
          </w:tcPr>
          <w:p w14:paraId="21369973" w14:textId="664A7FAB"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46A98381" w14:textId="5310B310" w:rsidR="0098507D" w:rsidRPr="005667E7" w:rsidRDefault="0098507D"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026C493" w14:textId="42B254E3"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A503E01" w14:textId="77777777" w:rsidR="0098507D" w:rsidRPr="005667E7" w:rsidRDefault="0098507D" w:rsidP="0098507D">
            <w:pPr>
              <w:pStyle w:val="Default"/>
              <w:rPr>
                <w:sz w:val="22"/>
                <w:szCs w:val="22"/>
              </w:rPr>
            </w:pPr>
          </w:p>
        </w:tc>
      </w:tr>
      <w:tr w:rsidR="0098507D" w:rsidRPr="005667E7" w14:paraId="1D8780BE" w14:textId="77777777" w:rsidTr="00030DBE">
        <w:trPr>
          <w:gridAfter w:val="1"/>
          <w:wAfter w:w="69" w:type="dxa"/>
          <w:trHeight w:val="222"/>
        </w:trPr>
        <w:tc>
          <w:tcPr>
            <w:tcW w:w="675" w:type="dxa"/>
            <w:tcBorders>
              <w:top w:val="single" w:sz="4" w:space="0" w:color="auto"/>
              <w:left w:val="single" w:sz="4" w:space="0" w:color="auto"/>
              <w:bottom w:val="single" w:sz="4" w:space="0" w:color="auto"/>
              <w:right w:val="single" w:sz="4" w:space="0" w:color="auto"/>
            </w:tcBorders>
          </w:tcPr>
          <w:p w14:paraId="44E0EE02" w14:textId="66854A56" w:rsidR="0098507D" w:rsidRPr="005667E7" w:rsidRDefault="0098507D" w:rsidP="0098507D">
            <w:pPr>
              <w:pStyle w:val="Default"/>
              <w:rPr>
                <w:sz w:val="22"/>
                <w:szCs w:val="22"/>
              </w:rPr>
            </w:pPr>
            <w:r>
              <w:rPr>
                <w:sz w:val="22"/>
                <w:szCs w:val="22"/>
              </w:rPr>
              <w:t>O:4</w:t>
            </w:r>
          </w:p>
        </w:tc>
        <w:tc>
          <w:tcPr>
            <w:tcW w:w="3636" w:type="dxa"/>
            <w:tcBorders>
              <w:top w:val="single" w:sz="4" w:space="0" w:color="auto"/>
              <w:left w:val="single" w:sz="4" w:space="0" w:color="auto"/>
              <w:bottom w:val="single" w:sz="4" w:space="0" w:color="auto"/>
              <w:right w:val="single" w:sz="4" w:space="0" w:color="auto"/>
            </w:tcBorders>
          </w:tcPr>
          <w:p w14:paraId="04179142" w14:textId="77777777" w:rsidR="0098507D" w:rsidRPr="00FF106A" w:rsidRDefault="0098507D" w:rsidP="0098507D">
            <w:pPr>
              <w:autoSpaceDE w:val="0"/>
              <w:autoSpaceDN w:val="0"/>
              <w:adjustRightInd w:val="0"/>
              <w:spacing w:after="0" w:line="240" w:lineRule="auto"/>
              <w:rPr>
                <w:rFonts w:cs="Times New Roman"/>
                <w:color w:val="000000"/>
              </w:rPr>
            </w:pPr>
            <w:r w:rsidRPr="00FF106A">
              <w:rPr>
                <w:rFonts w:cs="Times New Roman"/>
                <w:color w:val="000000"/>
              </w:rPr>
              <w:t>Spracovanie typológie budov</w:t>
            </w:r>
          </w:p>
        </w:tc>
        <w:tc>
          <w:tcPr>
            <w:tcW w:w="549" w:type="dxa"/>
            <w:tcBorders>
              <w:top w:val="single" w:sz="4" w:space="0" w:color="auto"/>
              <w:left w:val="single" w:sz="4" w:space="0" w:color="auto"/>
              <w:bottom w:val="single" w:sz="4" w:space="0" w:color="auto"/>
              <w:right w:val="single" w:sz="4" w:space="0" w:color="auto"/>
            </w:tcBorders>
          </w:tcPr>
          <w:p w14:paraId="172C42E2" w14:textId="77777777" w:rsidR="0098507D" w:rsidRPr="005667E7" w:rsidRDefault="0098507D" w:rsidP="0098507D">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80E8A88"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0E54041"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5DE9D9B"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85132A6" w14:textId="77777777" w:rsidR="0098507D" w:rsidRPr="005667E7" w:rsidRDefault="0098507D" w:rsidP="0098507D">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5E1112E6" w14:textId="77777777" w:rsidR="0098507D" w:rsidRPr="005667E7" w:rsidRDefault="0098507D" w:rsidP="0098507D">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00EE07D" w14:textId="77777777" w:rsidR="0098507D" w:rsidRPr="005667E7" w:rsidRDefault="0098507D" w:rsidP="0098507D">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65C6FA91" w14:textId="77777777" w:rsidR="0098507D" w:rsidRPr="005667E7" w:rsidRDefault="0098507D" w:rsidP="0098507D">
            <w:pPr>
              <w:pStyle w:val="Default"/>
              <w:rPr>
                <w:sz w:val="22"/>
                <w:szCs w:val="22"/>
              </w:rPr>
            </w:pPr>
          </w:p>
        </w:tc>
      </w:tr>
      <w:tr w:rsidR="0098507D" w:rsidRPr="005667E7" w14:paraId="4954A32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262BA5C" w14:textId="6F6660D3" w:rsidR="0098507D" w:rsidRPr="005667E7" w:rsidRDefault="0098507D" w:rsidP="0098507D">
            <w:pPr>
              <w:pStyle w:val="Default"/>
              <w:jc w:val="right"/>
              <w:rPr>
                <w:sz w:val="22"/>
                <w:szCs w:val="22"/>
              </w:rPr>
            </w:pPr>
            <w:r>
              <w:rPr>
                <w:sz w:val="22"/>
                <w:szCs w:val="22"/>
              </w:rPr>
              <w:lastRenderedPageBreak/>
              <w:t>V:1</w:t>
            </w:r>
          </w:p>
        </w:tc>
        <w:tc>
          <w:tcPr>
            <w:tcW w:w="3636" w:type="dxa"/>
            <w:tcBorders>
              <w:top w:val="single" w:sz="4" w:space="0" w:color="auto"/>
              <w:left w:val="single" w:sz="4" w:space="0" w:color="auto"/>
              <w:bottom w:val="single" w:sz="4" w:space="0" w:color="auto"/>
              <w:right w:val="single" w:sz="4" w:space="0" w:color="auto"/>
            </w:tcBorders>
          </w:tcPr>
          <w:p w14:paraId="5094443F" w14:textId="77777777" w:rsidR="0098507D" w:rsidRPr="00FF106A" w:rsidRDefault="0098507D" w:rsidP="0098507D">
            <w:pPr>
              <w:pStyle w:val="Default"/>
              <w:rPr>
                <w:sz w:val="22"/>
                <w:szCs w:val="22"/>
              </w:rPr>
            </w:pPr>
            <w:r w:rsidRPr="00FF106A">
              <w:rPr>
                <w:sz w:val="22"/>
                <w:szCs w:val="22"/>
              </w:rPr>
              <w:t>Nezávislý systém kontroly zohľadňuje rôzne typológie budov, najmä typológie budov, ktoré sú najrozšírenejšie na trhu s nehnuteľnosťami, ako napríklad budovy pre jednu rodinu, pre viac rodín, administratívne budovy alebo budovy pre maloobchod.</w:t>
            </w:r>
          </w:p>
        </w:tc>
        <w:tc>
          <w:tcPr>
            <w:tcW w:w="549" w:type="dxa"/>
            <w:tcBorders>
              <w:top w:val="single" w:sz="4" w:space="0" w:color="auto"/>
              <w:left w:val="single" w:sz="4" w:space="0" w:color="auto"/>
              <w:bottom w:val="single" w:sz="4" w:space="0" w:color="auto"/>
              <w:right w:val="single" w:sz="4" w:space="0" w:color="auto"/>
            </w:tcBorders>
          </w:tcPr>
          <w:p w14:paraId="630B0338" w14:textId="2CE35A6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38876F7C" w14:textId="13CE74ED" w:rsidR="0098507D" w:rsidRPr="005667E7" w:rsidRDefault="0098507D" w:rsidP="0098507D">
            <w:pPr>
              <w:pStyle w:val="Default"/>
              <w:rPr>
                <w:sz w:val="22"/>
                <w:szCs w:val="22"/>
              </w:rPr>
            </w:pPr>
            <w:r>
              <w:rPr>
                <w:b/>
                <w:sz w:val="22"/>
                <w:szCs w:val="22"/>
              </w:rPr>
              <w:t>N</w:t>
            </w:r>
            <w:r w:rsidRPr="00611008">
              <w:rPr>
                <w:b/>
                <w:sz w:val="22"/>
                <w:szCs w:val="22"/>
              </w:rPr>
              <w:t>ávrh zákona č. xx/2026 Z.  z.</w:t>
            </w:r>
          </w:p>
        </w:tc>
        <w:tc>
          <w:tcPr>
            <w:tcW w:w="817" w:type="dxa"/>
            <w:tcBorders>
              <w:top w:val="single" w:sz="4" w:space="0" w:color="auto"/>
              <w:left w:val="single" w:sz="4" w:space="0" w:color="auto"/>
              <w:bottom w:val="single" w:sz="4" w:space="0" w:color="auto"/>
              <w:right w:val="single" w:sz="4" w:space="0" w:color="auto"/>
            </w:tcBorders>
          </w:tcPr>
          <w:p w14:paraId="54389A99" w14:textId="77777777" w:rsidR="0098507D" w:rsidRDefault="0098507D" w:rsidP="0098507D">
            <w:pPr>
              <w:pStyle w:val="Default"/>
              <w:rPr>
                <w:sz w:val="22"/>
                <w:szCs w:val="22"/>
              </w:rPr>
            </w:pPr>
            <w:r>
              <w:rPr>
                <w:sz w:val="22"/>
                <w:szCs w:val="22"/>
              </w:rPr>
              <w:t xml:space="preserve">§ 9 </w:t>
            </w:r>
          </w:p>
          <w:p w14:paraId="38CC0A8E" w14:textId="0DAE60D4" w:rsidR="0098507D" w:rsidRDefault="0098507D" w:rsidP="0098507D">
            <w:pPr>
              <w:pStyle w:val="Default"/>
              <w:rPr>
                <w:sz w:val="22"/>
                <w:szCs w:val="22"/>
              </w:rPr>
            </w:pPr>
            <w:r>
              <w:rPr>
                <w:sz w:val="22"/>
                <w:szCs w:val="22"/>
              </w:rPr>
              <w:t>O 3</w:t>
            </w:r>
          </w:p>
          <w:p w14:paraId="3ECCB05A" w14:textId="2ABAFBFA" w:rsidR="0098507D" w:rsidRPr="005667E7" w:rsidRDefault="0098507D" w:rsidP="0098507D">
            <w:pPr>
              <w:pStyle w:val="Default"/>
              <w:rPr>
                <w:sz w:val="22"/>
                <w:szCs w:val="22"/>
              </w:rPr>
            </w:pPr>
            <w:r>
              <w:rPr>
                <w:sz w:val="22"/>
                <w:szCs w:val="22"/>
              </w:rPr>
              <w:t xml:space="preserve">P </w:t>
            </w:r>
            <w:r w:rsidR="00573E3F">
              <w:rPr>
                <w:sz w:val="22"/>
                <w:szCs w:val="22"/>
              </w:rPr>
              <w:t>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591F291" w14:textId="15CBE703" w:rsidR="00573E3F" w:rsidRPr="00573E3F" w:rsidRDefault="00573E3F" w:rsidP="0098507D">
            <w:pPr>
              <w:pStyle w:val="Default"/>
              <w:rPr>
                <w:sz w:val="22"/>
                <w:szCs w:val="22"/>
              </w:rPr>
            </w:pPr>
            <w:r w:rsidRPr="00573E3F">
              <w:rPr>
                <w:sz w:val="22"/>
                <w:szCs w:val="22"/>
              </w:rPr>
              <w:t>(3) Ministerstvo alebo ním určená právnická osoba</w:t>
            </w:r>
          </w:p>
          <w:p w14:paraId="4D965166" w14:textId="7E7B91B6" w:rsidR="0098507D" w:rsidRPr="005667E7" w:rsidRDefault="0098507D" w:rsidP="0098507D">
            <w:pPr>
              <w:pStyle w:val="Default"/>
              <w:rPr>
                <w:sz w:val="22"/>
                <w:szCs w:val="22"/>
              </w:rPr>
            </w:pPr>
            <w:r w:rsidRPr="00573E3F">
              <w:rPr>
                <w:sz w:val="22"/>
                <w:szCs w:val="22"/>
              </w:rPr>
              <w:t>f) uskutočňuje kontroly energetických certifikátov podľa písmena e) náhodným výberom štatisticky významného percentuálneho podielu z celkového počtu každoročne vydávaných energetických certifikátov, aby sa dosiahlo, že aspoň 90 % vydaných energetických certifikátov má štatistickú spoľahlivosť 95 % za hodnotené obdobie,</w:t>
            </w:r>
          </w:p>
        </w:tc>
        <w:tc>
          <w:tcPr>
            <w:tcW w:w="818" w:type="dxa"/>
            <w:tcBorders>
              <w:top w:val="single" w:sz="4" w:space="0" w:color="auto"/>
              <w:left w:val="single" w:sz="4" w:space="0" w:color="auto"/>
              <w:bottom w:val="single" w:sz="4" w:space="0" w:color="auto"/>
              <w:right w:val="single" w:sz="4" w:space="0" w:color="auto"/>
            </w:tcBorders>
          </w:tcPr>
          <w:p w14:paraId="1ABD94B1" w14:textId="731CD7C5"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75FE0D95" w14:textId="71C6210D" w:rsidR="0098507D" w:rsidRPr="005667E7" w:rsidRDefault="00891FFE"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E5C11AE" w14:textId="2945C76E" w:rsidR="0098507D" w:rsidRPr="005667E7" w:rsidRDefault="0098507D" w:rsidP="0098507D">
            <w:pPr>
              <w:pStyle w:val="Default"/>
              <w:rPr>
                <w:sz w:val="22"/>
                <w:szCs w:val="22"/>
              </w:rPr>
            </w:pPr>
            <w:r>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D1F0021" w14:textId="77777777" w:rsidR="0098507D" w:rsidRPr="005667E7" w:rsidRDefault="0098507D" w:rsidP="0098507D">
            <w:pPr>
              <w:pStyle w:val="Default"/>
              <w:rPr>
                <w:sz w:val="22"/>
                <w:szCs w:val="22"/>
              </w:rPr>
            </w:pPr>
          </w:p>
        </w:tc>
      </w:tr>
      <w:tr w:rsidR="0098507D" w:rsidRPr="005667E7" w14:paraId="20A0E011" w14:textId="77777777" w:rsidTr="00030DBE">
        <w:trPr>
          <w:gridAfter w:val="1"/>
          <w:wAfter w:w="69" w:type="dxa"/>
          <w:trHeight w:val="362"/>
        </w:trPr>
        <w:tc>
          <w:tcPr>
            <w:tcW w:w="675" w:type="dxa"/>
            <w:tcBorders>
              <w:top w:val="single" w:sz="4" w:space="0" w:color="auto"/>
              <w:left w:val="single" w:sz="4" w:space="0" w:color="auto"/>
              <w:bottom w:val="single" w:sz="4" w:space="0" w:color="auto"/>
              <w:right w:val="single" w:sz="4" w:space="0" w:color="auto"/>
            </w:tcBorders>
          </w:tcPr>
          <w:p w14:paraId="4F037BE9" w14:textId="77777777" w:rsidR="0098507D" w:rsidRDefault="0098507D" w:rsidP="0098507D">
            <w:pPr>
              <w:pStyle w:val="Default"/>
              <w:rPr>
                <w:sz w:val="22"/>
                <w:szCs w:val="22"/>
              </w:rPr>
            </w:pPr>
            <w:r>
              <w:rPr>
                <w:sz w:val="22"/>
                <w:szCs w:val="22"/>
              </w:rPr>
              <w:t>O:5</w:t>
            </w:r>
          </w:p>
          <w:p w14:paraId="53B57FB2" w14:textId="105DF748" w:rsidR="0098507D" w:rsidRPr="005667E7" w:rsidRDefault="0098507D" w:rsidP="0098507D">
            <w:pPr>
              <w:pStyle w:val="Default"/>
              <w:jc w:val="righ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74F0B8A3" w14:textId="77777777" w:rsidR="0098507D" w:rsidRPr="00FF106A" w:rsidRDefault="0098507D" w:rsidP="0098507D">
            <w:pPr>
              <w:autoSpaceDE w:val="0"/>
              <w:autoSpaceDN w:val="0"/>
              <w:adjustRightInd w:val="0"/>
              <w:spacing w:after="0" w:line="240" w:lineRule="auto"/>
              <w:rPr>
                <w:rFonts w:cs="Times New Roman"/>
                <w:color w:val="000000"/>
              </w:rPr>
            </w:pPr>
            <w:r w:rsidRPr="00FF106A">
              <w:rPr>
                <w:rFonts w:cs="Times New Roman"/>
                <w:color w:val="000000"/>
              </w:rPr>
              <w:t>Zverejňovanie informácií</w:t>
            </w:r>
          </w:p>
        </w:tc>
        <w:tc>
          <w:tcPr>
            <w:tcW w:w="549" w:type="dxa"/>
            <w:tcBorders>
              <w:top w:val="single" w:sz="4" w:space="0" w:color="auto"/>
              <w:left w:val="single" w:sz="4" w:space="0" w:color="auto"/>
              <w:bottom w:val="single" w:sz="4" w:space="0" w:color="auto"/>
              <w:right w:val="single" w:sz="4" w:space="0" w:color="auto"/>
            </w:tcBorders>
          </w:tcPr>
          <w:p w14:paraId="51E83169" w14:textId="5807DF27"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3BC6E12" w14:textId="446DCC17" w:rsidR="0098507D" w:rsidRPr="005667E7" w:rsidRDefault="0098507D"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6ACF3AF2" w14:textId="18F2459E" w:rsidR="0098507D" w:rsidRDefault="0098507D" w:rsidP="0098507D">
            <w:pPr>
              <w:pStyle w:val="Default"/>
              <w:rPr>
                <w:sz w:val="22"/>
                <w:szCs w:val="22"/>
              </w:rPr>
            </w:pPr>
            <w:r>
              <w:rPr>
                <w:sz w:val="22"/>
                <w:szCs w:val="22"/>
              </w:rPr>
              <w:t>§</w:t>
            </w:r>
            <w:r w:rsidR="00573E3F">
              <w:rPr>
                <w:sz w:val="22"/>
                <w:szCs w:val="22"/>
              </w:rPr>
              <w:t xml:space="preserve"> </w:t>
            </w:r>
            <w:r>
              <w:rPr>
                <w:sz w:val="22"/>
                <w:szCs w:val="22"/>
              </w:rPr>
              <w:t>9</w:t>
            </w:r>
          </w:p>
          <w:p w14:paraId="175C21E4" w14:textId="5CFBB94F" w:rsidR="0098507D" w:rsidRDefault="0098507D" w:rsidP="0098507D">
            <w:pPr>
              <w:pStyle w:val="Default"/>
              <w:rPr>
                <w:sz w:val="22"/>
                <w:szCs w:val="22"/>
              </w:rPr>
            </w:pPr>
            <w:r>
              <w:rPr>
                <w:sz w:val="22"/>
                <w:szCs w:val="22"/>
              </w:rPr>
              <w:t>O 3</w:t>
            </w:r>
          </w:p>
          <w:p w14:paraId="7ED79C13" w14:textId="25E2D184" w:rsidR="0098507D" w:rsidRPr="005667E7" w:rsidRDefault="0098507D" w:rsidP="0098507D">
            <w:pPr>
              <w:pStyle w:val="Default"/>
              <w:rPr>
                <w:sz w:val="22"/>
                <w:szCs w:val="22"/>
              </w:rPr>
            </w:pPr>
            <w:r>
              <w:rPr>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3C16A28" w14:textId="6E598471" w:rsidR="00573E3F" w:rsidRDefault="00573E3F" w:rsidP="0098507D">
            <w:pPr>
              <w:spacing w:after="0" w:line="264" w:lineRule="auto"/>
              <w:ind w:left="37"/>
              <w:rPr>
                <w:color w:val="000000"/>
              </w:rPr>
            </w:pPr>
            <w:r w:rsidRPr="00573E3F">
              <w:rPr>
                <w:color w:val="000000"/>
              </w:rPr>
              <w:t>(3) Ministerstvo alebo ním určená právnická osoba</w:t>
            </w:r>
          </w:p>
          <w:p w14:paraId="076292D0" w14:textId="48B5711E" w:rsidR="0098507D" w:rsidRPr="00A74AAF" w:rsidRDefault="0098507D" w:rsidP="0098507D">
            <w:pPr>
              <w:spacing w:after="0" w:line="264" w:lineRule="auto"/>
              <w:ind w:left="37"/>
              <w:rPr>
                <w:color w:val="000000"/>
              </w:rPr>
            </w:pPr>
            <w:r>
              <w:rPr>
                <w:color w:val="000000"/>
              </w:rPr>
              <w:t xml:space="preserve">d) </w:t>
            </w:r>
            <w:r w:rsidRPr="00A74AAF">
              <w:rPr>
                <w:color w:val="000000"/>
              </w:rPr>
              <w:t>zverejňuje</w:t>
            </w:r>
          </w:p>
          <w:p w14:paraId="6BA6D854" w14:textId="77777777" w:rsidR="0098507D" w:rsidRPr="00A74AAF" w:rsidRDefault="0098507D" w:rsidP="0098507D">
            <w:pPr>
              <w:spacing w:after="0" w:line="264" w:lineRule="auto"/>
              <w:ind w:left="37"/>
              <w:rPr>
                <w:color w:val="000000"/>
              </w:rPr>
            </w:pPr>
            <w:r>
              <w:rPr>
                <w:color w:val="000000"/>
              </w:rPr>
              <w:t xml:space="preserve">1. </w:t>
            </w:r>
            <w:r w:rsidRPr="00A74AAF">
              <w:rPr>
                <w:color w:val="000000"/>
              </w:rPr>
              <w:t>informácie o rôznych metódach a nákladovo efektívnych spôsoboch zlepšovania energetickej hospodárnosti budov a o existujúcich dostupných finančných nástrojoch určených na podporu zlepšenia energetickej hospodárnosti budov a jednotiek budov,</w:t>
            </w:r>
          </w:p>
          <w:p w14:paraId="308B888D" w14:textId="75C99166" w:rsidR="0098507D" w:rsidRPr="005667E7" w:rsidRDefault="0098507D" w:rsidP="0098507D">
            <w:pPr>
              <w:spacing w:after="0" w:line="264" w:lineRule="auto"/>
              <w:ind w:left="37"/>
            </w:pPr>
            <w:r>
              <w:rPr>
                <w:color w:val="000000"/>
              </w:rPr>
              <w:t xml:space="preserve">2. </w:t>
            </w:r>
            <w:r w:rsidRPr="00A74AAF">
              <w:rPr>
                <w:color w:val="000000"/>
              </w:rPr>
              <w:t>zoznam certifikovaných budov s ich zatriedením do energetickej triedy podľa jednotlivých kategórií budov,</w:t>
            </w:r>
            <w:r>
              <w:rPr>
                <w:color w:val="000000"/>
              </w:rPr>
              <w:t xml:space="preserve"> </w:t>
            </w:r>
          </w:p>
        </w:tc>
        <w:tc>
          <w:tcPr>
            <w:tcW w:w="818" w:type="dxa"/>
            <w:tcBorders>
              <w:top w:val="single" w:sz="4" w:space="0" w:color="auto"/>
              <w:left w:val="single" w:sz="4" w:space="0" w:color="auto"/>
              <w:bottom w:val="single" w:sz="4" w:space="0" w:color="auto"/>
              <w:right w:val="single" w:sz="4" w:space="0" w:color="auto"/>
            </w:tcBorders>
          </w:tcPr>
          <w:p w14:paraId="7402689B" w14:textId="38B7C49C"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04841A7" w14:textId="77777777" w:rsidR="0098507D" w:rsidRDefault="00EC154B" w:rsidP="0098507D">
            <w:pPr>
              <w:pStyle w:val="Default"/>
              <w:rPr>
                <w:rFonts w:ascii="SourceSansPro" w:hAnsi="SourceSansPro"/>
                <w:spacing w:val="1"/>
                <w:sz w:val="21"/>
                <w:szCs w:val="21"/>
                <w:shd w:val="clear" w:color="auto" w:fill="FFFFFF"/>
              </w:rPr>
            </w:pPr>
            <w:hyperlink r:id="rId43" w:history="1">
              <w:r w:rsidR="0098507D" w:rsidRPr="00087C56">
                <w:rPr>
                  <w:rStyle w:val="Hypertextovprepojenie"/>
                  <w:rFonts w:ascii="SourceSansPro" w:hAnsi="SourceSansPro"/>
                  <w:spacing w:val="1"/>
                  <w:sz w:val="21"/>
                  <w:szCs w:val="21"/>
                  <w:shd w:val="clear" w:color="auto" w:fill="FFFFFF"/>
                </w:rPr>
                <w:t>https://www.inforeg.sk/</w:t>
              </w:r>
            </w:hyperlink>
            <w:r w:rsidR="0098507D">
              <w:rPr>
                <w:rFonts w:ascii="SourceSansPro" w:hAnsi="SourceSansPro"/>
                <w:spacing w:val="1"/>
                <w:sz w:val="21"/>
                <w:szCs w:val="21"/>
                <w:shd w:val="clear" w:color="auto" w:fill="FFFFFF"/>
              </w:rPr>
              <w:t xml:space="preserve"> </w:t>
            </w:r>
          </w:p>
          <w:p w14:paraId="3F0B4D3F" w14:textId="77777777" w:rsidR="0098507D" w:rsidRDefault="0098507D" w:rsidP="0098507D">
            <w:pPr>
              <w:pStyle w:val="Default"/>
              <w:rPr>
                <w:rFonts w:ascii="SourceSansPro" w:hAnsi="SourceSansPro"/>
                <w:spacing w:val="1"/>
                <w:sz w:val="21"/>
                <w:szCs w:val="21"/>
                <w:shd w:val="clear" w:color="auto" w:fill="FFFFFF"/>
              </w:rPr>
            </w:pPr>
            <w:r>
              <w:rPr>
                <w:rFonts w:ascii="SourceSansPro" w:hAnsi="SourceSansPro"/>
                <w:spacing w:val="1"/>
                <w:sz w:val="21"/>
                <w:szCs w:val="21"/>
                <w:shd w:val="clear" w:color="auto" w:fill="FFFFFF"/>
              </w:rPr>
              <w:t xml:space="preserve">Projekt je súčasťou Reformy 3 Plánu obnovy a odolnosti SR (kapitola </w:t>
            </w:r>
            <w:proofErr w:type="spellStart"/>
            <w:r>
              <w:rPr>
                <w:rFonts w:ascii="SourceSansPro" w:hAnsi="SourceSansPro"/>
                <w:spacing w:val="1"/>
                <w:sz w:val="21"/>
                <w:szCs w:val="21"/>
                <w:shd w:val="clear" w:color="auto" w:fill="FFFFFF"/>
              </w:rPr>
              <w:t>REPower</w:t>
            </w:r>
            <w:proofErr w:type="spellEnd"/>
            <w:r>
              <w:rPr>
                <w:rFonts w:ascii="SourceSansPro" w:hAnsi="SourceSansPro"/>
                <w:spacing w:val="1"/>
                <w:sz w:val="21"/>
                <w:szCs w:val="21"/>
                <w:shd w:val="clear" w:color="auto" w:fill="FFFFFF"/>
              </w:rPr>
              <w:t>)</w:t>
            </w:r>
          </w:p>
          <w:p w14:paraId="1B73E4EB" w14:textId="2F9F5290" w:rsidR="0098507D" w:rsidRPr="005667E7" w:rsidRDefault="0098507D" w:rsidP="0098507D">
            <w:pPr>
              <w:pStyle w:val="Default"/>
              <w:rPr>
                <w:sz w:val="22"/>
                <w:szCs w:val="22"/>
              </w:rPr>
            </w:pPr>
            <w:r>
              <w:rPr>
                <w:rFonts w:ascii="SourceSansPro" w:hAnsi="SourceSansPro"/>
                <w:spacing w:val="1"/>
                <w:sz w:val="21"/>
                <w:szCs w:val="21"/>
                <w:shd w:val="clear" w:color="auto" w:fill="FFFFFF"/>
              </w:rPr>
              <w:t>MD SR</w:t>
            </w:r>
          </w:p>
        </w:tc>
        <w:tc>
          <w:tcPr>
            <w:tcW w:w="1220" w:type="dxa"/>
            <w:tcBorders>
              <w:top w:val="single" w:sz="4" w:space="0" w:color="auto"/>
              <w:left w:val="single" w:sz="4" w:space="0" w:color="auto"/>
              <w:bottom w:val="single" w:sz="4" w:space="0" w:color="auto"/>
              <w:right w:val="single" w:sz="4" w:space="0" w:color="auto"/>
            </w:tcBorders>
          </w:tcPr>
          <w:p w14:paraId="4821C058" w14:textId="15C08831" w:rsidR="0098507D" w:rsidRPr="005667E7" w:rsidRDefault="0098507D" w:rsidP="0098507D">
            <w:pPr>
              <w:pStyle w:val="Default"/>
              <w:rPr>
                <w:sz w:val="22"/>
                <w:szCs w:val="22"/>
              </w:rPr>
            </w:pPr>
            <w:r w:rsidRPr="00EB1217">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1DCD9EB" w14:textId="77777777" w:rsidR="0098507D" w:rsidRPr="005667E7" w:rsidRDefault="0098507D" w:rsidP="0098507D">
            <w:pPr>
              <w:pStyle w:val="Default"/>
              <w:rPr>
                <w:sz w:val="22"/>
                <w:szCs w:val="22"/>
              </w:rPr>
            </w:pPr>
          </w:p>
        </w:tc>
      </w:tr>
      <w:tr w:rsidR="0098507D" w:rsidRPr="005667E7" w14:paraId="70022F2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6C0C1E5" w14:textId="160642C1" w:rsidR="0098507D" w:rsidRPr="005667E7" w:rsidRDefault="0098507D" w:rsidP="0098507D">
            <w:pPr>
              <w:pStyle w:val="Default"/>
              <w:jc w:val="right"/>
              <w:rPr>
                <w:sz w:val="22"/>
                <w:szCs w:val="22"/>
              </w:rPr>
            </w:pPr>
            <w:r>
              <w:rPr>
                <w:sz w:val="22"/>
                <w:szCs w:val="22"/>
              </w:rPr>
              <w:t>V:1</w:t>
            </w:r>
          </w:p>
        </w:tc>
        <w:tc>
          <w:tcPr>
            <w:tcW w:w="3636" w:type="dxa"/>
            <w:tcBorders>
              <w:top w:val="single" w:sz="4" w:space="0" w:color="auto"/>
              <w:left w:val="single" w:sz="4" w:space="0" w:color="auto"/>
              <w:bottom w:val="single" w:sz="4" w:space="0" w:color="auto"/>
              <w:right w:val="single" w:sz="4" w:space="0" w:color="auto"/>
            </w:tcBorders>
          </w:tcPr>
          <w:p w14:paraId="3BDB403D" w14:textId="77777777" w:rsidR="0098507D" w:rsidRPr="00FF106A" w:rsidRDefault="0098507D" w:rsidP="0098507D">
            <w:pPr>
              <w:pStyle w:val="Default"/>
              <w:rPr>
                <w:sz w:val="22"/>
                <w:szCs w:val="22"/>
              </w:rPr>
            </w:pPr>
            <w:r w:rsidRPr="00FF106A">
              <w:rPr>
                <w:sz w:val="22"/>
                <w:szCs w:val="22"/>
              </w:rPr>
              <w:t>Členské štáty pravidelne uverejňujú vo vnútroštátnej databáze energetických certifikátov aspoň tieto informácie týkajúce sa systému kvality:</w:t>
            </w:r>
          </w:p>
        </w:tc>
        <w:tc>
          <w:tcPr>
            <w:tcW w:w="549" w:type="dxa"/>
            <w:tcBorders>
              <w:top w:val="single" w:sz="4" w:space="0" w:color="auto"/>
              <w:left w:val="single" w:sz="4" w:space="0" w:color="auto"/>
              <w:bottom w:val="single" w:sz="4" w:space="0" w:color="auto"/>
              <w:right w:val="single" w:sz="4" w:space="0" w:color="auto"/>
            </w:tcBorders>
          </w:tcPr>
          <w:p w14:paraId="653C3A07" w14:textId="3337143E"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28AFE86" w14:textId="2277F6DD" w:rsidR="0098507D" w:rsidRPr="005667E7" w:rsidRDefault="00E14F63" w:rsidP="0098507D">
            <w:pPr>
              <w:pStyle w:val="Default"/>
              <w:rPr>
                <w:sz w:val="22"/>
                <w:szCs w:val="22"/>
              </w:rPr>
            </w:pPr>
            <w:r>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2C900037" w14:textId="77777777" w:rsidR="00E14F63" w:rsidRDefault="00E14F63" w:rsidP="00E14F63">
            <w:pPr>
              <w:pStyle w:val="Default"/>
              <w:rPr>
                <w:sz w:val="22"/>
                <w:szCs w:val="22"/>
              </w:rPr>
            </w:pPr>
            <w:r>
              <w:rPr>
                <w:sz w:val="22"/>
                <w:szCs w:val="22"/>
              </w:rPr>
              <w:t>§ 9</w:t>
            </w:r>
          </w:p>
          <w:p w14:paraId="2B6508B0" w14:textId="77777777" w:rsidR="00E14F63" w:rsidRDefault="00E14F63" w:rsidP="00E14F63">
            <w:pPr>
              <w:pStyle w:val="Default"/>
              <w:rPr>
                <w:sz w:val="22"/>
                <w:szCs w:val="22"/>
              </w:rPr>
            </w:pPr>
            <w:r>
              <w:rPr>
                <w:sz w:val="22"/>
                <w:szCs w:val="22"/>
              </w:rPr>
              <w:t>O 3</w:t>
            </w:r>
          </w:p>
          <w:p w14:paraId="1BD8594A" w14:textId="77777777" w:rsidR="0098507D" w:rsidRDefault="00E14F63" w:rsidP="00E14F63">
            <w:pPr>
              <w:pStyle w:val="Default"/>
              <w:rPr>
                <w:sz w:val="22"/>
                <w:szCs w:val="22"/>
              </w:rPr>
            </w:pPr>
            <w:r>
              <w:rPr>
                <w:sz w:val="22"/>
                <w:szCs w:val="22"/>
              </w:rPr>
              <w:t>P d</w:t>
            </w:r>
          </w:p>
          <w:p w14:paraId="39534EAB" w14:textId="68729A2E" w:rsidR="00E14F63" w:rsidRPr="005667E7" w:rsidRDefault="00E14F63" w:rsidP="00E14F63">
            <w:pPr>
              <w:pStyle w:val="Default"/>
              <w:rPr>
                <w:sz w:val="22"/>
                <w:szCs w:val="22"/>
              </w:rPr>
            </w:pPr>
            <w:r>
              <w:rPr>
                <w:sz w:val="22"/>
                <w:szCs w:val="22"/>
              </w:rPr>
              <w:t>P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4698557" w14:textId="77777777" w:rsidR="00F56654" w:rsidRDefault="00F56654" w:rsidP="00F56654">
            <w:pPr>
              <w:spacing w:after="0" w:line="264" w:lineRule="auto"/>
              <w:ind w:left="37"/>
              <w:rPr>
                <w:color w:val="000000"/>
              </w:rPr>
            </w:pPr>
            <w:r w:rsidRPr="00573E3F">
              <w:rPr>
                <w:color w:val="000000"/>
              </w:rPr>
              <w:t>(3) Ministerstvo alebo ním určená právnická osoba</w:t>
            </w:r>
          </w:p>
          <w:p w14:paraId="7F2D2515" w14:textId="77777777" w:rsidR="00F56654" w:rsidRPr="00A74AAF" w:rsidRDefault="00F56654" w:rsidP="00F56654">
            <w:pPr>
              <w:spacing w:after="0" w:line="264" w:lineRule="auto"/>
              <w:ind w:left="37"/>
              <w:rPr>
                <w:color w:val="000000"/>
              </w:rPr>
            </w:pPr>
            <w:r>
              <w:rPr>
                <w:color w:val="000000"/>
              </w:rPr>
              <w:t xml:space="preserve">d) </w:t>
            </w:r>
            <w:r w:rsidRPr="00A74AAF">
              <w:rPr>
                <w:color w:val="000000"/>
              </w:rPr>
              <w:t>zverejňuje</w:t>
            </w:r>
          </w:p>
          <w:p w14:paraId="4BFDD6DA" w14:textId="5F07FB42" w:rsidR="0098507D" w:rsidRPr="00573E3F" w:rsidRDefault="0098507D" w:rsidP="0098507D">
            <w:pPr>
              <w:pStyle w:val="Default"/>
              <w:rPr>
                <w:sz w:val="22"/>
                <w:szCs w:val="22"/>
              </w:rPr>
            </w:pPr>
            <w:r w:rsidRPr="00573E3F">
              <w:rPr>
                <w:sz w:val="22"/>
                <w:szCs w:val="22"/>
              </w:rPr>
              <w:t>2. zoznam certifikovaných budov s ich zatriedením do energetickej triedy podľa jednotlivých kategórií budov,</w:t>
            </w:r>
          </w:p>
        </w:tc>
        <w:tc>
          <w:tcPr>
            <w:tcW w:w="818" w:type="dxa"/>
            <w:tcBorders>
              <w:top w:val="single" w:sz="4" w:space="0" w:color="auto"/>
              <w:left w:val="single" w:sz="4" w:space="0" w:color="auto"/>
              <w:bottom w:val="single" w:sz="4" w:space="0" w:color="auto"/>
              <w:right w:val="single" w:sz="4" w:space="0" w:color="auto"/>
            </w:tcBorders>
          </w:tcPr>
          <w:p w14:paraId="64285624" w14:textId="50307644" w:rsidR="0098507D" w:rsidRPr="005667E7" w:rsidRDefault="0098507D" w:rsidP="0098507D">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262665D" w14:textId="77777777" w:rsidR="0098507D" w:rsidRDefault="00EC154B" w:rsidP="0098507D">
            <w:pPr>
              <w:pStyle w:val="Default"/>
              <w:rPr>
                <w:sz w:val="22"/>
                <w:szCs w:val="22"/>
              </w:rPr>
            </w:pPr>
            <w:hyperlink r:id="rId44" w:history="1">
              <w:r w:rsidR="0098507D" w:rsidRPr="008247E6">
                <w:rPr>
                  <w:rStyle w:val="Hypertextovprepojenie"/>
                  <w:sz w:val="22"/>
                  <w:szCs w:val="22"/>
                </w:rPr>
                <w:t>https://inforeg.sk/ec/SearchEC.aspx</w:t>
              </w:r>
            </w:hyperlink>
            <w:r w:rsidR="0098507D">
              <w:rPr>
                <w:sz w:val="22"/>
                <w:szCs w:val="22"/>
              </w:rPr>
              <w:t xml:space="preserve"> </w:t>
            </w:r>
          </w:p>
          <w:p w14:paraId="70D25AD9" w14:textId="77777777" w:rsidR="0098507D" w:rsidRDefault="0098507D" w:rsidP="0098507D">
            <w:pPr>
              <w:pStyle w:val="Default"/>
              <w:rPr>
                <w:rFonts w:ascii="SourceSansPro" w:hAnsi="SourceSansPro"/>
                <w:spacing w:val="1"/>
                <w:sz w:val="21"/>
                <w:szCs w:val="21"/>
                <w:shd w:val="clear" w:color="auto" w:fill="FFFFFF"/>
              </w:rPr>
            </w:pPr>
            <w:r>
              <w:rPr>
                <w:rFonts w:ascii="SourceSansPro" w:hAnsi="SourceSansPro"/>
                <w:spacing w:val="1"/>
                <w:sz w:val="21"/>
                <w:szCs w:val="21"/>
                <w:shd w:val="clear" w:color="auto" w:fill="FFFFFF"/>
              </w:rPr>
              <w:t xml:space="preserve">Projekt je súčasťou Reformy 3 Plánu obnovy a odolnosti </w:t>
            </w:r>
            <w:r>
              <w:rPr>
                <w:rFonts w:ascii="SourceSansPro" w:hAnsi="SourceSansPro"/>
                <w:spacing w:val="1"/>
                <w:sz w:val="21"/>
                <w:szCs w:val="21"/>
                <w:shd w:val="clear" w:color="auto" w:fill="FFFFFF"/>
              </w:rPr>
              <w:lastRenderedPageBreak/>
              <w:t xml:space="preserve">SR (kapitola </w:t>
            </w:r>
            <w:proofErr w:type="spellStart"/>
            <w:r>
              <w:rPr>
                <w:rFonts w:ascii="SourceSansPro" w:hAnsi="SourceSansPro"/>
                <w:spacing w:val="1"/>
                <w:sz w:val="21"/>
                <w:szCs w:val="21"/>
                <w:shd w:val="clear" w:color="auto" w:fill="FFFFFF"/>
              </w:rPr>
              <w:t>REPower</w:t>
            </w:r>
            <w:proofErr w:type="spellEnd"/>
            <w:r>
              <w:rPr>
                <w:rFonts w:ascii="SourceSansPro" w:hAnsi="SourceSansPro"/>
                <w:spacing w:val="1"/>
                <w:sz w:val="21"/>
                <w:szCs w:val="21"/>
                <w:shd w:val="clear" w:color="auto" w:fill="FFFFFF"/>
              </w:rPr>
              <w:t>)</w:t>
            </w:r>
          </w:p>
          <w:p w14:paraId="7A7D80F6" w14:textId="50F42055" w:rsidR="0098507D" w:rsidRPr="005667E7" w:rsidRDefault="0098507D" w:rsidP="0098507D">
            <w:pPr>
              <w:pStyle w:val="Default"/>
              <w:rPr>
                <w:sz w:val="22"/>
                <w:szCs w:val="22"/>
              </w:rPr>
            </w:pPr>
            <w:r>
              <w:rPr>
                <w:rFonts w:ascii="SourceSansPro" w:hAnsi="SourceSansPro"/>
                <w:spacing w:val="1"/>
                <w:sz w:val="21"/>
                <w:szCs w:val="21"/>
                <w:shd w:val="clear" w:color="auto" w:fill="FFFFFF"/>
              </w:rPr>
              <w:t>MD SR</w:t>
            </w:r>
          </w:p>
        </w:tc>
        <w:tc>
          <w:tcPr>
            <w:tcW w:w="1220" w:type="dxa"/>
            <w:tcBorders>
              <w:top w:val="single" w:sz="4" w:space="0" w:color="auto"/>
              <w:left w:val="single" w:sz="4" w:space="0" w:color="auto"/>
              <w:bottom w:val="single" w:sz="4" w:space="0" w:color="auto"/>
              <w:right w:val="single" w:sz="4" w:space="0" w:color="auto"/>
            </w:tcBorders>
          </w:tcPr>
          <w:p w14:paraId="3BC94E0F" w14:textId="16356E2F" w:rsidR="0098507D" w:rsidRPr="005667E7" w:rsidRDefault="0098507D" w:rsidP="0098507D">
            <w:pPr>
              <w:pStyle w:val="Default"/>
              <w:rPr>
                <w:sz w:val="22"/>
                <w:szCs w:val="22"/>
              </w:rPr>
            </w:pPr>
            <w:r w:rsidRPr="00EB1217">
              <w:rPr>
                <w:sz w:val="22"/>
                <w:szCs w:val="22"/>
              </w:rPr>
              <w:lastRenderedPageBreak/>
              <w:t>GP-N</w:t>
            </w:r>
          </w:p>
        </w:tc>
        <w:tc>
          <w:tcPr>
            <w:tcW w:w="1293" w:type="dxa"/>
            <w:tcBorders>
              <w:top w:val="single" w:sz="4" w:space="0" w:color="auto"/>
              <w:left w:val="single" w:sz="4" w:space="0" w:color="auto"/>
              <w:bottom w:val="single" w:sz="4" w:space="0" w:color="auto"/>
              <w:right w:val="single" w:sz="4" w:space="0" w:color="auto"/>
            </w:tcBorders>
          </w:tcPr>
          <w:p w14:paraId="34C4767B" w14:textId="77777777" w:rsidR="0098507D" w:rsidRPr="005667E7" w:rsidRDefault="0098507D" w:rsidP="0098507D">
            <w:pPr>
              <w:pStyle w:val="Default"/>
              <w:rPr>
                <w:sz w:val="22"/>
                <w:szCs w:val="22"/>
              </w:rPr>
            </w:pPr>
          </w:p>
        </w:tc>
      </w:tr>
      <w:tr w:rsidR="00E14F63" w:rsidRPr="005667E7" w14:paraId="44799AF0" w14:textId="77777777" w:rsidTr="00030DBE">
        <w:trPr>
          <w:gridAfter w:val="1"/>
          <w:wAfter w:w="69" w:type="dxa"/>
          <w:trHeight w:val="254"/>
        </w:trPr>
        <w:tc>
          <w:tcPr>
            <w:tcW w:w="675" w:type="dxa"/>
            <w:tcBorders>
              <w:top w:val="single" w:sz="4" w:space="0" w:color="auto"/>
              <w:left w:val="single" w:sz="4" w:space="0" w:color="auto"/>
              <w:bottom w:val="single" w:sz="4" w:space="0" w:color="auto"/>
              <w:right w:val="single" w:sz="4" w:space="0" w:color="auto"/>
            </w:tcBorders>
          </w:tcPr>
          <w:p w14:paraId="1ED7457B" w14:textId="77777777" w:rsidR="00E14F63" w:rsidRPr="005667E7" w:rsidRDefault="00E14F63" w:rsidP="00E14F63">
            <w:pPr>
              <w:pStyle w:val="Default"/>
              <w:jc w:val="right"/>
              <w:rPr>
                <w:sz w:val="22"/>
                <w:szCs w:val="22"/>
              </w:rPr>
            </w:pPr>
            <w:r>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43914B96" w14:textId="77777777" w:rsidR="00E14F63" w:rsidRPr="00FF106A" w:rsidRDefault="00E14F63" w:rsidP="00E14F63">
            <w:pPr>
              <w:autoSpaceDE w:val="0"/>
              <w:autoSpaceDN w:val="0"/>
              <w:adjustRightInd w:val="0"/>
              <w:spacing w:after="0" w:line="240" w:lineRule="auto"/>
              <w:rPr>
                <w:rFonts w:cs="Times New Roman"/>
                <w:color w:val="000000"/>
              </w:rPr>
            </w:pPr>
            <w:r w:rsidRPr="00FF106A">
              <w:rPr>
                <w:rFonts w:cs="Times New Roman"/>
                <w:color w:val="000000"/>
              </w:rPr>
              <w:t>vymedzenie platného energetického certifikátu;</w:t>
            </w:r>
          </w:p>
        </w:tc>
        <w:tc>
          <w:tcPr>
            <w:tcW w:w="549" w:type="dxa"/>
            <w:tcBorders>
              <w:top w:val="single" w:sz="4" w:space="0" w:color="auto"/>
              <w:left w:val="single" w:sz="4" w:space="0" w:color="auto"/>
              <w:bottom w:val="single" w:sz="4" w:space="0" w:color="auto"/>
              <w:right w:val="single" w:sz="4" w:space="0" w:color="auto"/>
            </w:tcBorders>
          </w:tcPr>
          <w:p w14:paraId="380D9368" w14:textId="32DA4A53" w:rsidR="00E14F63" w:rsidRPr="005667E7" w:rsidRDefault="00E14F63" w:rsidP="00E14F63">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BDCD56B" w14:textId="203FA161" w:rsidR="00E14F63" w:rsidRPr="005667E7" w:rsidRDefault="00E14F63" w:rsidP="00E14F63">
            <w:pPr>
              <w:pStyle w:val="Default"/>
              <w:rPr>
                <w:sz w:val="22"/>
                <w:szCs w:val="22"/>
              </w:rPr>
            </w:pPr>
            <w:r w:rsidRPr="00893C9E">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1450387F" w14:textId="77777777" w:rsidR="00E14F63" w:rsidRDefault="00E14F63" w:rsidP="00E14F63">
            <w:pPr>
              <w:pStyle w:val="Default"/>
              <w:rPr>
                <w:sz w:val="22"/>
                <w:szCs w:val="22"/>
              </w:rPr>
            </w:pPr>
            <w:r>
              <w:rPr>
                <w:sz w:val="22"/>
                <w:szCs w:val="22"/>
              </w:rPr>
              <w:t>§ 9</w:t>
            </w:r>
          </w:p>
          <w:p w14:paraId="64940A52" w14:textId="77777777" w:rsidR="00E14F63" w:rsidRDefault="00E14F63" w:rsidP="00E14F63">
            <w:pPr>
              <w:pStyle w:val="Default"/>
              <w:rPr>
                <w:sz w:val="22"/>
                <w:szCs w:val="22"/>
              </w:rPr>
            </w:pPr>
            <w:r>
              <w:rPr>
                <w:sz w:val="22"/>
                <w:szCs w:val="22"/>
              </w:rPr>
              <w:t>O 3</w:t>
            </w:r>
          </w:p>
          <w:p w14:paraId="1E5CCFBF" w14:textId="77777777" w:rsidR="00E14F63" w:rsidRDefault="00E14F63" w:rsidP="00E14F63">
            <w:pPr>
              <w:pStyle w:val="Default"/>
              <w:rPr>
                <w:sz w:val="22"/>
                <w:szCs w:val="22"/>
              </w:rPr>
            </w:pPr>
            <w:r>
              <w:rPr>
                <w:sz w:val="22"/>
                <w:szCs w:val="22"/>
              </w:rPr>
              <w:t>P d</w:t>
            </w:r>
          </w:p>
          <w:p w14:paraId="61F46580" w14:textId="699A91B3" w:rsidR="00E14F63" w:rsidRPr="005667E7" w:rsidRDefault="00E14F63" w:rsidP="00E14F63">
            <w:pPr>
              <w:pStyle w:val="Default"/>
              <w:rPr>
                <w:sz w:val="22"/>
                <w:szCs w:val="22"/>
              </w:rPr>
            </w:pPr>
            <w:r>
              <w:rPr>
                <w:sz w:val="22"/>
                <w:szCs w:val="22"/>
              </w:rPr>
              <w:t>P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7E6D49C" w14:textId="2AC7F15E" w:rsidR="00E14F63" w:rsidRPr="00573E3F" w:rsidRDefault="00E14F63" w:rsidP="00E14F63">
            <w:pPr>
              <w:pStyle w:val="Default"/>
              <w:rPr>
                <w:sz w:val="22"/>
                <w:szCs w:val="22"/>
              </w:rPr>
            </w:pPr>
            <w:r w:rsidRPr="00573E3F">
              <w:rPr>
                <w:sz w:val="22"/>
                <w:szCs w:val="22"/>
              </w:rPr>
              <w:t>2. zoznam certifikovaných budov s ich zatriedením do energetickej triedy podľa jednotlivých kategórií budov,</w:t>
            </w:r>
          </w:p>
        </w:tc>
        <w:tc>
          <w:tcPr>
            <w:tcW w:w="818" w:type="dxa"/>
            <w:tcBorders>
              <w:top w:val="single" w:sz="4" w:space="0" w:color="auto"/>
              <w:left w:val="single" w:sz="4" w:space="0" w:color="auto"/>
              <w:bottom w:val="single" w:sz="4" w:space="0" w:color="auto"/>
              <w:right w:val="single" w:sz="4" w:space="0" w:color="auto"/>
            </w:tcBorders>
          </w:tcPr>
          <w:p w14:paraId="6D776133" w14:textId="132BCC67" w:rsidR="00E14F63" w:rsidRPr="005667E7" w:rsidRDefault="00E14F63" w:rsidP="00E14F63">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17D8DD89" w14:textId="349E1BF5" w:rsidR="00E14F63" w:rsidRPr="005667E7" w:rsidRDefault="00E14F63" w:rsidP="00E14F63">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5B79BEB" w14:textId="0A5C18CD" w:rsidR="00E14F63" w:rsidRPr="005667E7" w:rsidRDefault="00E14F63" w:rsidP="00E14F63">
            <w:pPr>
              <w:pStyle w:val="Default"/>
              <w:rPr>
                <w:sz w:val="22"/>
                <w:szCs w:val="22"/>
              </w:rPr>
            </w:pPr>
            <w:r w:rsidRPr="00D81955">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FE58DB2" w14:textId="77777777" w:rsidR="00E14F63" w:rsidRPr="005667E7" w:rsidRDefault="00E14F63" w:rsidP="00E14F63">
            <w:pPr>
              <w:pStyle w:val="Default"/>
              <w:rPr>
                <w:sz w:val="22"/>
                <w:szCs w:val="22"/>
              </w:rPr>
            </w:pPr>
          </w:p>
        </w:tc>
      </w:tr>
      <w:tr w:rsidR="00E14F63" w:rsidRPr="005667E7" w14:paraId="59ACC0E9" w14:textId="77777777" w:rsidTr="00030DBE">
        <w:trPr>
          <w:gridAfter w:val="1"/>
          <w:wAfter w:w="69" w:type="dxa"/>
          <w:trHeight w:val="336"/>
        </w:trPr>
        <w:tc>
          <w:tcPr>
            <w:tcW w:w="675" w:type="dxa"/>
            <w:tcBorders>
              <w:top w:val="single" w:sz="4" w:space="0" w:color="auto"/>
              <w:left w:val="single" w:sz="4" w:space="0" w:color="auto"/>
              <w:bottom w:val="single" w:sz="4" w:space="0" w:color="auto"/>
              <w:right w:val="single" w:sz="4" w:space="0" w:color="auto"/>
            </w:tcBorders>
          </w:tcPr>
          <w:p w14:paraId="0839C8A6" w14:textId="77777777" w:rsidR="00E14F63" w:rsidRPr="005667E7" w:rsidRDefault="00E14F63" w:rsidP="00E14F63">
            <w:pPr>
              <w:pStyle w:val="Default"/>
              <w:jc w:val="right"/>
              <w:rPr>
                <w:sz w:val="22"/>
                <w:szCs w:val="22"/>
              </w:rPr>
            </w:pPr>
            <w:r>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2BD34B84" w14:textId="77777777" w:rsidR="00E14F63" w:rsidRPr="00FF106A" w:rsidRDefault="00E14F63" w:rsidP="00E14F63">
            <w:pPr>
              <w:autoSpaceDE w:val="0"/>
              <w:autoSpaceDN w:val="0"/>
              <w:adjustRightInd w:val="0"/>
              <w:spacing w:after="0" w:line="240" w:lineRule="auto"/>
              <w:rPr>
                <w:rFonts w:cs="Times New Roman"/>
                <w:color w:val="000000"/>
              </w:rPr>
            </w:pPr>
            <w:r w:rsidRPr="00FF106A">
              <w:rPr>
                <w:rFonts w:cs="Times New Roman"/>
                <w:color w:val="000000"/>
              </w:rPr>
              <w:t>kvalitatívne ciele systému energetických certifikátov;</w:t>
            </w:r>
          </w:p>
        </w:tc>
        <w:tc>
          <w:tcPr>
            <w:tcW w:w="549" w:type="dxa"/>
            <w:tcBorders>
              <w:top w:val="single" w:sz="4" w:space="0" w:color="auto"/>
              <w:left w:val="single" w:sz="4" w:space="0" w:color="auto"/>
              <w:bottom w:val="single" w:sz="4" w:space="0" w:color="auto"/>
              <w:right w:val="single" w:sz="4" w:space="0" w:color="auto"/>
            </w:tcBorders>
          </w:tcPr>
          <w:p w14:paraId="6404DE2B" w14:textId="611E1E39" w:rsidR="00E14F63" w:rsidRPr="005667E7" w:rsidRDefault="00E14F63" w:rsidP="00E14F63">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9CC01F2" w14:textId="441EDCB5" w:rsidR="00E14F63" w:rsidRPr="005667E7" w:rsidRDefault="00E14F63" w:rsidP="00E14F63">
            <w:pPr>
              <w:pStyle w:val="Default"/>
              <w:rPr>
                <w:sz w:val="22"/>
                <w:szCs w:val="22"/>
              </w:rPr>
            </w:pPr>
            <w:r w:rsidRPr="00893C9E">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015A16C9" w14:textId="77777777" w:rsidR="00E14F63" w:rsidRDefault="00E14F63" w:rsidP="00E14F63">
            <w:pPr>
              <w:pStyle w:val="Default"/>
              <w:rPr>
                <w:sz w:val="22"/>
                <w:szCs w:val="22"/>
              </w:rPr>
            </w:pPr>
            <w:r>
              <w:rPr>
                <w:sz w:val="22"/>
                <w:szCs w:val="22"/>
              </w:rPr>
              <w:t>§ 9</w:t>
            </w:r>
          </w:p>
          <w:p w14:paraId="7828C69A" w14:textId="77777777" w:rsidR="00E14F63" w:rsidRDefault="00E14F63" w:rsidP="00E14F63">
            <w:pPr>
              <w:pStyle w:val="Default"/>
              <w:rPr>
                <w:sz w:val="22"/>
                <w:szCs w:val="22"/>
              </w:rPr>
            </w:pPr>
            <w:r>
              <w:rPr>
                <w:sz w:val="22"/>
                <w:szCs w:val="22"/>
              </w:rPr>
              <w:t>O 3</w:t>
            </w:r>
          </w:p>
          <w:p w14:paraId="4F57FAE1" w14:textId="77777777" w:rsidR="00E14F63" w:rsidRDefault="00E14F63" w:rsidP="00E14F63">
            <w:pPr>
              <w:pStyle w:val="Default"/>
              <w:rPr>
                <w:sz w:val="22"/>
                <w:szCs w:val="22"/>
              </w:rPr>
            </w:pPr>
            <w:r>
              <w:rPr>
                <w:sz w:val="22"/>
                <w:szCs w:val="22"/>
              </w:rPr>
              <w:t>P d</w:t>
            </w:r>
          </w:p>
          <w:p w14:paraId="12737117" w14:textId="7D40758F" w:rsidR="00E14F63" w:rsidRPr="005667E7" w:rsidRDefault="00E14F63" w:rsidP="00E14F63">
            <w:pPr>
              <w:pStyle w:val="Default"/>
              <w:rPr>
                <w:sz w:val="22"/>
                <w:szCs w:val="22"/>
              </w:rPr>
            </w:pPr>
            <w:r>
              <w:rPr>
                <w:sz w:val="22"/>
                <w:szCs w:val="22"/>
              </w:rPr>
              <w:t>P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1C64077" w14:textId="419357E5" w:rsidR="00E14F63" w:rsidRPr="00573E3F" w:rsidRDefault="00E14F63" w:rsidP="00E14F63">
            <w:pPr>
              <w:pStyle w:val="Default"/>
              <w:rPr>
                <w:sz w:val="22"/>
                <w:szCs w:val="22"/>
              </w:rPr>
            </w:pPr>
            <w:r w:rsidRPr="00573E3F">
              <w:rPr>
                <w:sz w:val="22"/>
                <w:szCs w:val="22"/>
              </w:rPr>
              <w:t>2. zoznam certifikovaných budov s ich zatriedením do energetickej triedy podľa jednotlivých kategórií budov,</w:t>
            </w:r>
          </w:p>
        </w:tc>
        <w:tc>
          <w:tcPr>
            <w:tcW w:w="818" w:type="dxa"/>
            <w:tcBorders>
              <w:top w:val="single" w:sz="4" w:space="0" w:color="auto"/>
              <w:left w:val="single" w:sz="4" w:space="0" w:color="auto"/>
              <w:bottom w:val="single" w:sz="4" w:space="0" w:color="auto"/>
              <w:right w:val="single" w:sz="4" w:space="0" w:color="auto"/>
            </w:tcBorders>
          </w:tcPr>
          <w:p w14:paraId="5DA40F83" w14:textId="27978956" w:rsidR="00E14F63" w:rsidRPr="005667E7" w:rsidRDefault="00E14F63" w:rsidP="00E14F63">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79F3FF36" w14:textId="31D1D59B" w:rsidR="00E14F63" w:rsidRPr="005667E7" w:rsidRDefault="00E14F63" w:rsidP="00E14F63">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092A6AB" w14:textId="0A302706" w:rsidR="00E14F63" w:rsidRPr="005667E7" w:rsidRDefault="00E14F63" w:rsidP="00E14F63">
            <w:pPr>
              <w:pStyle w:val="Default"/>
              <w:rPr>
                <w:sz w:val="22"/>
                <w:szCs w:val="22"/>
              </w:rPr>
            </w:pPr>
            <w:r w:rsidRPr="00D81955">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5109EE7" w14:textId="77777777" w:rsidR="00E14F63" w:rsidRPr="005667E7" w:rsidRDefault="00E14F63" w:rsidP="00E14F63">
            <w:pPr>
              <w:pStyle w:val="Default"/>
              <w:rPr>
                <w:sz w:val="22"/>
                <w:szCs w:val="22"/>
              </w:rPr>
            </w:pPr>
          </w:p>
        </w:tc>
      </w:tr>
      <w:tr w:rsidR="00E14F63" w:rsidRPr="005667E7" w14:paraId="4FBC9B3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3717EF0" w14:textId="77777777" w:rsidR="00E14F63" w:rsidRPr="005667E7" w:rsidRDefault="00E14F63" w:rsidP="00E14F63">
            <w:pPr>
              <w:pStyle w:val="Default"/>
              <w:jc w:val="right"/>
              <w:rPr>
                <w:sz w:val="22"/>
                <w:szCs w:val="22"/>
              </w:rPr>
            </w:pPr>
            <w:r>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441FA44A" w14:textId="77777777" w:rsidR="00E14F63" w:rsidRPr="00FF106A" w:rsidRDefault="00E14F63" w:rsidP="00E14F63">
            <w:pPr>
              <w:autoSpaceDE w:val="0"/>
              <w:autoSpaceDN w:val="0"/>
              <w:adjustRightInd w:val="0"/>
              <w:spacing w:after="0" w:line="240" w:lineRule="auto"/>
              <w:rPr>
                <w:rFonts w:cs="Times New Roman"/>
                <w:color w:val="000000"/>
              </w:rPr>
            </w:pPr>
            <w:r w:rsidRPr="00FF106A">
              <w:rPr>
                <w:rFonts w:cs="Times New Roman"/>
                <w:color w:val="000000"/>
              </w:rPr>
              <w:t>výsledky posúdenia kvality vrátane počtu hodnotených certifikátov a relatívnej veľkosti k celkovému počtu vydaných certifikátov v danom období (podľa typológie);</w:t>
            </w:r>
          </w:p>
        </w:tc>
        <w:tc>
          <w:tcPr>
            <w:tcW w:w="549" w:type="dxa"/>
            <w:tcBorders>
              <w:top w:val="single" w:sz="4" w:space="0" w:color="auto"/>
              <w:left w:val="single" w:sz="4" w:space="0" w:color="auto"/>
              <w:bottom w:val="single" w:sz="4" w:space="0" w:color="auto"/>
              <w:right w:val="single" w:sz="4" w:space="0" w:color="auto"/>
            </w:tcBorders>
          </w:tcPr>
          <w:p w14:paraId="0CEE8254" w14:textId="400FE260" w:rsidR="00E14F63" w:rsidRPr="005667E7" w:rsidRDefault="00E14F63" w:rsidP="00E14F63">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350A8305" w14:textId="6F05D6C1" w:rsidR="00E14F63" w:rsidRPr="005667E7" w:rsidRDefault="00E14F63" w:rsidP="00E14F63">
            <w:pPr>
              <w:pStyle w:val="Default"/>
              <w:rPr>
                <w:sz w:val="22"/>
                <w:szCs w:val="22"/>
              </w:rPr>
            </w:pPr>
            <w:r w:rsidRPr="00893C9E">
              <w:rPr>
                <w:sz w:val="22"/>
                <w:szCs w:val="22"/>
              </w:rPr>
              <w:t>Zákon č. 555/2005 Z. z.</w:t>
            </w:r>
          </w:p>
        </w:tc>
        <w:tc>
          <w:tcPr>
            <w:tcW w:w="817" w:type="dxa"/>
            <w:tcBorders>
              <w:top w:val="single" w:sz="4" w:space="0" w:color="auto"/>
              <w:left w:val="single" w:sz="4" w:space="0" w:color="auto"/>
              <w:bottom w:val="single" w:sz="4" w:space="0" w:color="auto"/>
              <w:right w:val="single" w:sz="4" w:space="0" w:color="auto"/>
            </w:tcBorders>
          </w:tcPr>
          <w:p w14:paraId="0F1B7097" w14:textId="77777777" w:rsidR="00E14F63" w:rsidRDefault="00E14F63" w:rsidP="00E14F63">
            <w:pPr>
              <w:pStyle w:val="Default"/>
              <w:rPr>
                <w:sz w:val="22"/>
                <w:szCs w:val="22"/>
              </w:rPr>
            </w:pPr>
            <w:r>
              <w:rPr>
                <w:sz w:val="22"/>
                <w:szCs w:val="22"/>
              </w:rPr>
              <w:t>§ 9</w:t>
            </w:r>
          </w:p>
          <w:p w14:paraId="2ABAF87F" w14:textId="77777777" w:rsidR="00E14F63" w:rsidRDefault="00E14F63" w:rsidP="00E14F63">
            <w:pPr>
              <w:pStyle w:val="Default"/>
              <w:rPr>
                <w:sz w:val="22"/>
                <w:szCs w:val="22"/>
              </w:rPr>
            </w:pPr>
            <w:r>
              <w:rPr>
                <w:sz w:val="22"/>
                <w:szCs w:val="22"/>
              </w:rPr>
              <w:t>O 3</w:t>
            </w:r>
          </w:p>
          <w:p w14:paraId="61DBD6FC" w14:textId="77777777" w:rsidR="00E14F63" w:rsidRDefault="00E14F63" w:rsidP="00E14F63">
            <w:pPr>
              <w:pStyle w:val="Default"/>
              <w:rPr>
                <w:sz w:val="22"/>
                <w:szCs w:val="22"/>
              </w:rPr>
            </w:pPr>
            <w:r>
              <w:rPr>
                <w:sz w:val="22"/>
                <w:szCs w:val="22"/>
              </w:rPr>
              <w:t>P d</w:t>
            </w:r>
          </w:p>
          <w:p w14:paraId="6F511AA0" w14:textId="49D359E3" w:rsidR="00E14F63" w:rsidRPr="005667E7" w:rsidRDefault="00E14F63" w:rsidP="00E14F63">
            <w:pPr>
              <w:pStyle w:val="Default"/>
              <w:rPr>
                <w:sz w:val="22"/>
                <w:szCs w:val="22"/>
              </w:rPr>
            </w:pPr>
            <w:r>
              <w:rPr>
                <w:sz w:val="22"/>
                <w:szCs w:val="22"/>
              </w:rPr>
              <w:t>P 2</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57754BA" w14:textId="244F16D5" w:rsidR="00E14F63" w:rsidRPr="00573E3F" w:rsidRDefault="00E14F63" w:rsidP="00E14F63">
            <w:pPr>
              <w:pStyle w:val="Default"/>
              <w:rPr>
                <w:sz w:val="22"/>
                <w:szCs w:val="22"/>
              </w:rPr>
            </w:pPr>
            <w:r w:rsidRPr="00573E3F">
              <w:rPr>
                <w:sz w:val="22"/>
                <w:szCs w:val="22"/>
              </w:rPr>
              <w:t>2. zoznam certifikovaných budov s ich zatriedením do energetickej triedy podľa jednotlivých kategórií budov,</w:t>
            </w:r>
          </w:p>
        </w:tc>
        <w:tc>
          <w:tcPr>
            <w:tcW w:w="818" w:type="dxa"/>
            <w:tcBorders>
              <w:top w:val="single" w:sz="4" w:space="0" w:color="auto"/>
              <w:left w:val="single" w:sz="4" w:space="0" w:color="auto"/>
              <w:bottom w:val="single" w:sz="4" w:space="0" w:color="auto"/>
              <w:right w:val="single" w:sz="4" w:space="0" w:color="auto"/>
            </w:tcBorders>
          </w:tcPr>
          <w:p w14:paraId="1DFA2CED" w14:textId="611E3AD4" w:rsidR="00E14F63" w:rsidRPr="005667E7" w:rsidRDefault="00E14F63" w:rsidP="00E14F63">
            <w:pPr>
              <w:pStyle w:val="Default"/>
              <w:rPr>
                <w:sz w:val="22"/>
                <w:szCs w:val="22"/>
              </w:rPr>
            </w:pPr>
            <w:r>
              <w:rPr>
                <w:sz w:val="22"/>
                <w:szCs w:val="22"/>
              </w:rPr>
              <w:t>Č</w:t>
            </w:r>
          </w:p>
        </w:tc>
        <w:tc>
          <w:tcPr>
            <w:tcW w:w="1219" w:type="dxa"/>
            <w:tcBorders>
              <w:top w:val="single" w:sz="4" w:space="0" w:color="auto"/>
              <w:left w:val="single" w:sz="4" w:space="0" w:color="auto"/>
              <w:bottom w:val="single" w:sz="4" w:space="0" w:color="auto"/>
              <w:right w:val="single" w:sz="4" w:space="0" w:color="auto"/>
            </w:tcBorders>
          </w:tcPr>
          <w:p w14:paraId="219A5345" w14:textId="3E51EF90" w:rsidR="00E14F63" w:rsidRPr="005667E7" w:rsidRDefault="00E14F63" w:rsidP="00E14F63">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879495F" w14:textId="7455CDA5" w:rsidR="00E14F63" w:rsidRPr="005667E7" w:rsidRDefault="00E14F63" w:rsidP="00E14F63">
            <w:pPr>
              <w:pStyle w:val="Default"/>
              <w:rPr>
                <w:sz w:val="22"/>
                <w:szCs w:val="22"/>
              </w:rPr>
            </w:pPr>
            <w:r w:rsidRPr="00D81955">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0008A0B" w14:textId="77777777" w:rsidR="00E14F63" w:rsidRPr="005667E7" w:rsidRDefault="00E14F63" w:rsidP="00E14F63">
            <w:pPr>
              <w:pStyle w:val="Default"/>
              <w:rPr>
                <w:sz w:val="22"/>
                <w:szCs w:val="22"/>
              </w:rPr>
            </w:pPr>
          </w:p>
        </w:tc>
      </w:tr>
      <w:tr w:rsidR="0098507D" w:rsidRPr="005667E7" w14:paraId="088C2F41" w14:textId="77777777" w:rsidTr="00030DBE">
        <w:trPr>
          <w:gridAfter w:val="1"/>
          <w:wAfter w:w="69" w:type="dxa"/>
          <w:trHeight w:val="503"/>
        </w:trPr>
        <w:tc>
          <w:tcPr>
            <w:tcW w:w="675" w:type="dxa"/>
            <w:tcBorders>
              <w:top w:val="single" w:sz="4" w:space="0" w:color="auto"/>
              <w:left w:val="single" w:sz="4" w:space="0" w:color="auto"/>
              <w:bottom w:val="single" w:sz="4" w:space="0" w:color="auto"/>
              <w:right w:val="single" w:sz="4" w:space="0" w:color="auto"/>
            </w:tcBorders>
          </w:tcPr>
          <w:p w14:paraId="119C6BCC" w14:textId="77777777" w:rsidR="0098507D" w:rsidRPr="005667E7" w:rsidRDefault="0098507D" w:rsidP="0098507D">
            <w:pPr>
              <w:pStyle w:val="Default"/>
              <w:jc w:val="right"/>
              <w:rPr>
                <w:sz w:val="22"/>
                <w:szCs w:val="22"/>
              </w:rPr>
            </w:pPr>
            <w:r>
              <w:rPr>
                <w:sz w:val="22"/>
                <w:szCs w:val="22"/>
              </w:rPr>
              <w:t>P:d</w:t>
            </w:r>
          </w:p>
        </w:tc>
        <w:tc>
          <w:tcPr>
            <w:tcW w:w="3636" w:type="dxa"/>
            <w:tcBorders>
              <w:top w:val="single" w:sz="4" w:space="0" w:color="auto"/>
              <w:left w:val="single" w:sz="4" w:space="0" w:color="auto"/>
              <w:bottom w:val="single" w:sz="4" w:space="0" w:color="auto"/>
              <w:right w:val="single" w:sz="4" w:space="0" w:color="auto"/>
            </w:tcBorders>
          </w:tcPr>
          <w:p w14:paraId="38E03585" w14:textId="77777777" w:rsidR="0098507D" w:rsidRPr="00FF106A" w:rsidRDefault="0098507D" w:rsidP="0098507D">
            <w:pPr>
              <w:autoSpaceDE w:val="0"/>
              <w:autoSpaceDN w:val="0"/>
              <w:adjustRightInd w:val="0"/>
              <w:spacing w:after="0" w:line="240" w:lineRule="auto"/>
              <w:rPr>
                <w:rFonts w:cs="Times New Roman"/>
                <w:color w:val="000000"/>
              </w:rPr>
            </w:pPr>
            <w:r w:rsidRPr="00FF106A">
              <w:rPr>
                <w:rFonts w:cs="Times New Roman"/>
                <w:color w:val="000000"/>
              </w:rPr>
              <w:t xml:space="preserve">krízové opatrenia na zlepšenie celkovej kvality energetických certifikátov. </w:t>
            </w:r>
          </w:p>
        </w:tc>
        <w:tc>
          <w:tcPr>
            <w:tcW w:w="549" w:type="dxa"/>
            <w:tcBorders>
              <w:top w:val="single" w:sz="4" w:space="0" w:color="auto"/>
              <w:left w:val="single" w:sz="4" w:space="0" w:color="auto"/>
              <w:bottom w:val="single" w:sz="4" w:space="0" w:color="auto"/>
              <w:right w:val="single" w:sz="4" w:space="0" w:color="auto"/>
            </w:tcBorders>
          </w:tcPr>
          <w:p w14:paraId="0C7202F1" w14:textId="518FAB98" w:rsidR="0098507D" w:rsidRPr="005667E7" w:rsidRDefault="0098507D" w:rsidP="0098507D">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0CE77FF1" w14:textId="77777777" w:rsidR="0098507D" w:rsidRPr="005667E7" w:rsidRDefault="0098507D" w:rsidP="0098507D">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823F05B" w14:textId="77777777" w:rsidR="0098507D" w:rsidRPr="005667E7" w:rsidRDefault="0098507D" w:rsidP="0098507D">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5C8A88E" w14:textId="77777777" w:rsidR="0098507D" w:rsidRPr="005667E7" w:rsidRDefault="0098507D" w:rsidP="0098507D">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DF70CB9" w14:textId="04ED82BD" w:rsidR="0098507D" w:rsidRPr="005667E7" w:rsidRDefault="0098507D" w:rsidP="0098507D">
            <w:pPr>
              <w:pStyle w:val="Default"/>
              <w:rPr>
                <w:sz w:val="22"/>
                <w:szCs w:val="22"/>
              </w:rPr>
            </w:pPr>
            <w:r>
              <w:rPr>
                <w:sz w:val="22"/>
                <w:szCs w:val="22"/>
              </w:rPr>
              <w:t>Ž</w:t>
            </w:r>
          </w:p>
        </w:tc>
        <w:tc>
          <w:tcPr>
            <w:tcW w:w="1219" w:type="dxa"/>
            <w:tcBorders>
              <w:top w:val="single" w:sz="4" w:space="0" w:color="auto"/>
              <w:left w:val="single" w:sz="4" w:space="0" w:color="auto"/>
              <w:bottom w:val="single" w:sz="4" w:space="0" w:color="auto"/>
              <w:right w:val="single" w:sz="4" w:space="0" w:color="auto"/>
            </w:tcBorders>
          </w:tcPr>
          <w:p w14:paraId="09B01DCE" w14:textId="352D79CE" w:rsidR="0098507D" w:rsidRPr="005667E7" w:rsidRDefault="00891FFE" w:rsidP="0098507D">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4742068" w14:textId="6291AEBF" w:rsidR="0098507D" w:rsidRPr="005667E7" w:rsidRDefault="0098507D" w:rsidP="0098507D">
            <w:pPr>
              <w:pStyle w:val="Default"/>
              <w:rPr>
                <w:sz w:val="22"/>
                <w:szCs w:val="22"/>
              </w:rPr>
            </w:pPr>
            <w:r w:rsidRPr="00153B5C">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60C14F1" w14:textId="77777777" w:rsidR="0098507D" w:rsidRPr="005667E7" w:rsidRDefault="0098507D" w:rsidP="0098507D">
            <w:pPr>
              <w:pStyle w:val="Default"/>
              <w:rPr>
                <w:sz w:val="22"/>
                <w:szCs w:val="22"/>
              </w:rPr>
            </w:pPr>
          </w:p>
        </w:tc>
      </w:tr>
      <w:tr w:rsidR="0029336F" w:rsidRPr="005667E7" w14:paraId="3FC39F6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4FD91F4" w14:textId="77777777" w:rsidR="0029336F" w:rsidRPr="00C62E68" w:rsidRDefault="0029336F" w:rsidP="0029336F">
            <w:pPr>
              <w:pStyle w:val="Default"/>
              <w:rPr>
                <w:b/>
                <w:sz w:val="22"/>
                <w:szCs w:val="22"/>
              </w:rPr>
            </w:pPr>
            <w:r w:rsidRPr="00C62E68">
              <w:rPr>
                <w:b/>
                <w:iCs/>
                <w:sz w:val="22"/>
                <w:szCs w:val="22"/>
              </w:rPr>
              <w:t>PRÍLOHA VII</w:t>
            </w:r>
          </w:p>
        </w:tc>
        <w:tc>
          <w:tcPr>
            <w:tcW w:w="3636" w:type="dxa"/>
            <w:tcBorders>
              <w:top w:val="single" w:sz="4" w:space="0" w:color="auto"/>
              <w:left w:val="single" w:sz="4" w:space="0" w:color="auto"/>
              <w:bottom w:val="single" w:sz="4" w:space="0" w:color="auto"/>
              <w:right w:val="single" w:sz="4" w:space="0" w:color="auto"/>
            </w:tcBorders>
          </w:tcPr>
          <w:p w14:paraId="0ED5001B" w14:textId="77777777" w:rsidR="0029336F" w:rsidRPr="00C62E68" w:rsidRDefault="0029336F" w:rsidP="0029336F">
            <w:pPr>
              <w:pStyle w:val="Default"/>
              <w:rPr>
                <w:sz w:val="22"/>
                <w:szCs w:val="22"/>
              </w:rPr>
            </w:pPr>
            <w:r w:rsidRPr="00C62E68">
              <w:rPr>
                <w:b/>
                <w:bCs/>
                <w:sz w:val="22"/>
                <w:szCs w:val="22"/>
              </w:rPr>
              <w:t>Rámec porovnávacej metodiky na identifikáciu nákladovo optimálnych úrovní požiadaviek na energetickú hospodárnosť budov a prvkov budov</w:t>
            </w:r>
          </w:p>
        </w:tc>
        <w:tc>
          <w:tcPr>
            <w:tcW w:w="549" w:type="dxa"/>
            <w:tcBorders>
              <w:top w:val="single" w:sz="4" w:space="0" w:color="auto"/>
              <w:left w:val="single" w:sz="4" w:space="0" w:color="auto"/>
              <w:bottom w:val="single" w:sz="4" w:space="0" w:color="auto"/>
              <w:right w:val="single" w:sz="4" w:space="0" w:color="auto"/>
            </w:tcBorders>
          </w:tcPr>
          <w:p w14:paraId="1C71C3B5" w14:textId="6261820E" w:rsidR="0029336F" w:rsidRPr="005300E3" w:rsidRDefault="0029336F" w:rsidP="0029336F">
            <w:pPr>
              <w:pStyle w:val="Default"/>
              <w:rPr>
                <w:b/>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536DBD8F" w14:textId="51C743ED" w:rsidR="0029336F" w:rsidRPr="005300E3" w:rsidRDefault="0029336F" w:rsidP="0029336F">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340E09BE"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987BFE" w14:textId="1871DB86" w:rsidR="0029336F" w:rsidRPr="005300E3" w:rsidRDefault="0029336F" w:rsidP="0029336F">
            <w:pPr>
              <w:pStyle w:val="Default"/>
              <w:jc w:val="both"/>
              <w:rPr>
                <w:b/>
                <w:sz w:val="22"/>
                <w:szCs w:val="22"/>
              </w:rPr>
            </w:pPr>
          </w:p>
        </w:tc>
        <w:tc>
          <w:tcPr>
            <w:tcW w:w="818" w:type="dxa"/>
            <w:tcBorders>
              <w:top w:val="single" w:sz="4" w:space="0" w:color="auto"/>
              <w:left w:val="single" w:sz="4" w:space="0" w:color="auto"/>
              <w:bottom w:val="single" w:sz="4" w:space="0" w:color="auto"/>
              <w:right w:val="single" w:sz="4" w:space="0" w:color="auto"/>
            </w:tcBorders>
          </w:tcPr>
          <w:p w14:paraId="09D97B12" w14:textId="6485CA11"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77531310" w14:textId="7BA5C863"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490F4F7D" w14:textId="5077326A"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6B693FDB" w14:textId="77777777" w:rsidR="0029336F" w:rsidRPr="005667E7" w:rsidRDefault="0029336F" w:rsidP="0029336F">
            <w:pPr>
              <w:pStyle w:val="Default"/>
              <w:rPr>
                <w:sz w:val="22"/>
                <w:szCs w:val="22"/>
              </w:rPr>
            </w:pPr>
          </w:p>
        </w:tc>
      </w:tr>
      <w:tr w:rsidR="0029336F" w:rsidRPr="005667E7" w14:paraId="3902A9A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EC73385" w14:textId="77777777" w:rsidR="0029336F" w:rsidRPr="00C62E68" w:rsidRDefault="0029336F" w:rsidP="0029336F">
            <w:pPr>
              <w:pStyle w:val="Default"/>
              <w:rPr>
                <w:sz w:val="22"/>
                <w:szCs w:val="22"/>
              </w:rPr>
            </w:pPr>
            <w:r w:rsidRPr="00C62E68">
              <w:rPr>
                <w:sz w:val="22"/>
                <w:szCs w:val="22"/>
              </w:rPr>
              <w:t>V:1</w:t>
            </w:r>
          </w:p>
        </w:tc>
        <w:tc>
          <w:tcPr>
            <w:tcW w:w="3636" w:type="dxa"/>
            <w:tcBorders>
              <w:top w:val="single" w:sz="4" w:space="0" w:color="auto"/>
              <w:left w:val="single" w:sz="4" w:space="0" w:color="auto"/>
              <w:bottom w:val="single" w:sz="4" w:space="0" w:color="auto"/>
              <w:right w:val="single" w:sz="4" w:space="0" w:color="auto"/>
            </w:tcBorders>
          </w:tcPr>
          <w:p w14:paraId="4B104DE2" w14:textId="77777777" w:rsidR="0029336F" w:rsidRPr="00C62E68" w:rsidRDefault="0029336F" w:rsidP="0029336F">
            <w:pPr>
              <w:pStyle w:val="Default"/>
              <w:rPr>
                <w:sz w:val="22"/>
                <w:szCs w:val="22"/>
              </w:rPr>
            </w:pPr>
            <w:r w:rsidRPr="00C62E68">
              <w:rPr>
                <w:sz w:val="22"/>
                <w:szCs w:val="22"/>
              </w:rPr>
              <w:t xml:space="preserve">Rámec porovnávacej metodiky umožní členským štátom určiť energetickú hospodárnosť a emisné parametre budov a prvkov budov a ekonomické aspekty opatrení týkajúcich sa energetickej hospodárnosti a emisných parametrov a spojiť ich s cieľom identifikovať nákladovo optimálnu úroveň a dosiahnuť ciele znižovania emisií a </w:t>
            </w:r>
            <w:r w:rsidRPr="00C62E68">
              <w:rPr>
                <w:sz w:val="22"/>
                <w:szCs w:val="22"/>
              </w:rPr>
              <w:lastRenderedPageBreak/>
              <w:t>klimatickej neutrality do roku 2030, ako aj nulové emisie budov najneskôr do roku 2050.</w:t>
            </w:r>
          </w:p>
        </w:tc>
        <w:tc>
          <w:tcPr>
            <w:tcW w:w="549" w:type="dxa"/>
            <w:tcBorders>
              <w:top w:val="single" w:sz="4" w:space="0" w:color="auto"/>
              <w:left w:val="single" w:sz="4" w:space="0" w:color="auto"/>
              <w:bottom w:val="single" w:sz="4" w:space="0" w:color="auto"/>
              <w:right w:val="single" w:sz="4" w:space="0" w:color="auto"/>
            </w:tcBorders>
          </w:tcPr>
          <w:p w14:paraId="4B88A567" w14:textId="039C0604" w:rsidR="0029336F" w:rsidRPr="005667E7" w:rsidRDefault="0029336F" w:rsidP="0029336F">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543E3323"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13CB3EF"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0CFB915"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BFC2BC6" w14:textId="2205727B"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14284045"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7365BEC" w14:textId="7D6CDD9A"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2B716A2A" w14:textId="77777777" w:rsidR="0029336F" w:rsidRPr="005667E7" w:rsidRDefault="0029336F" w:rsidP="0029336F">
            <w:pPr>
              <w:pStyle w:val="Default"/>
              <w:rPr>
                <w:sz w:val="22"/>
                <w:szCs w:val="22"/>
              </w:rPr>
            </w:pPr>
          </w:p>
        </w:tc>
      </w:tr>
      <w:tr w:rsidR="0029336F" w:rsidRPr="005667E7" w14:paraId="463A323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632F75C" w14:textId="77777777" w:rsidR="0029336F" w:rsidRPr="00C62E68" w:rsidRDefault="0029336F" w:rsidP="0029336F">
            <w:pPr>
              <w:pStyle w:val="Default"/>
              <w:rPr>
                <w:sz w:val="22"/>
                <w:szCs w:val="22"/>
              </w:rPr>
            </w:pPr>
            <w:r w:rsidRPr="00C62E68">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5C4844C9" w14:textId="77777777" w:rsidR="0029336F" w:rsidRPr="00C62E68" w:rsidRDefault="0029336F" w:rsidP="0029336F">
            <w:pPr>
              <w:pStyle w:val="Default"/>
              <w:rPr>
                <w:sz w:val="22"/>
                <w:szCs w:val="22"/>
              </w:rPr>
            </w:pPr>
            <w:r w:rsidRPr="00C62E68">
              <w:rPr>
                <w:sz w:val="22"/>
                <w:szCs w:val="22"/>
              </w:rPr>
              <w:t>K rámcu porovnávacej metodiky patria usmernenia, ktoré uvádzajú, ako používať tento rámec pri výpočte nákladovo optimálnych úrovní hospodárnosti.</w:t>
            </w:r>
          </w:p>
        </w:tc>
        <w:tc>
          <w:tcPr>
            <w:tcW w:w="549" w:type="dxa"/>
            <w:tcBorders>
              <w:top w:val="single" w:sz="4" w:space="0" w:color="auto"/>
              <w:left w:val="single" w:sz="4" w:space="0" w:color="auto"/>
              <w:bottom w:val="single" w:sz="4" w:space="0" w:color="auto"/>
              <w:right w:val="single" w:sz="4" w:space="0" w:color="auto"/>
            </w:tcBorders>
          </w:tcPr>
          <w:p w14:paraId="5B83ADFB" w14:textId="6B9823D3"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65B663A7"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119E5F8"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9982EEF"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E4D90D7" w14:textId="46059D8B"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0BA786C"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CAAABC9" w14:textId="7658E293"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6A8D3514" w14:textId="77777777" w:rsidR="0029336F" w:rsidRPr="005667E7" w:rsidRDefault="0029336F" w:rsidP="0029336F">
            <w:pPr>
              <w:pStyle w:val="Default"/>
              <w:rPr>
                <w:sz w:val="22"/>
                <w:szCs w:val="22"/>
              </w:rPr>
            </w:pPr>
          </w:p>
        </w:tc>
      </w:tr>
      <w:tr w:rsidR="0029336F" w:rsidRPr="005667E7" w14:paraId="0BA5B26B"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1A5E5D6" w14:textId="77777777" w:rsidR="0029336F" w:rsidRPr="00C62E68" w:rsidRDefault="0029336F" w:rsidP="0029336F">
            <w:pPr>
              <w:pStyle w:val="Default"/>
              <w:rPr>
                <w:sz w:val="22"/>
                <w:szCs w:val="22"/>
              </w:rPr>
            </w:pPr>
            <w:r w:rsidRPr="00C62E68">
              <w:rPr>
                <w:sz w:val="22"/>
                <w:szCs w:val="22"/>
              </w:rPr>
              <w:t>V:3</w:t>
            </w:r>
          </w:p>
        </w:tc>
        <w:tc>
          <w:tcPr>
            <w:tcW w:w="3636" w:type="dxa"/>
            <w:tcBorders>
              <w:top w:val="single" w:sz="4" w:space="0" w:color="auto"/>
              <w:left w:val="single" w:sz="4" w:space="0" w:color="auto"/>
              <w:bottom w:val="single" w:sz="4" w:space="0" w:color="auto"/>
              <w:right w:val="single" w:sz="4" w:space="0" w:color="auto"/>
            </w:tcBorders>
          </w:tcPr>
          <w:p w14:paraId="146F2BDF" w14:textId="77777777" w:rsidR="0029336F" w:rsidRPr="00C62E68" w:rsidRDefault="0029336F" w:rsidP="0029336F">
            <w:pPr>
              <w:pStyle w:val="Default"/>
              <w:rPr>
                <w:sz w:val="22"/>
                <w:szCs w:val="22"/>
              </w:rPr>
            </w:pPr>
            <w:r w:rsidRPr="00C62E68">
              <w:rPr>
                <w:sz w:val="22"/>
                <w:szCs w:val="22"/>
              </w:rPr>
              <w:t xml:space="preserve">Rámec porovnávacej metodiky umožní zohľadniť spôsob používania, vonkajšie klimatické podmienky a ich budúce zmeny podľa najlepšie dostupných projekcií klímy vrátane vĺn horúčav a chladu, investičné náklady, kategóriu budovy, náklady na údržbu a prevádzku (vrátane nákladov na energiu a úspor), v náležitých prípadoch príjmy z vyrobenej energie, environmentálne a zdravotné </w:t>
            </w:r>
            <w:proofErr w:type="spellStart"/>
            <w:r w:rsidRPr="00C62E68">
              <w:rPr>
                <w:sz w:val="22"/>
                <w:szCs w:val="22"/>
              </w:rPr>
              <w:t>externality</w:t>
            </w:r>
            <w:proofErr w:type="spellEnd"/>
            <w:r w:rsidRPr="00C62E68">
              <w:rPr>
                <w:sz w:val="22"/>
                <w:szCs w:val="22"/>
              </w:rPr>
              <w:t xml:space="preserve"> spotreby energie, náklady na nakladanie s odpadom v náležitých prípadoch a technologický rozvoj. Mal by sa zakladať na príslušných európskych normách týkajúcich sa tejto smernice.</w:t>
            </w:r>
          </w:p>
        </w:tc>
        <w:tc>
          <w:tcPr>
            <w:tcW w:w="549" w:type="dxa"/>
            <w:tcBorders>
              <w:top w:val="single" w:sz="4" w:space="0" w:color="auto"/>
              <w:left w:val="single" w:sz="4" w:space="0" w:color="auto"/>
              <w:bottom w:val="single" w:sz="4" w:space="0" w:color="auto"/>
              <w:right w:val="single" w:sz="4" w:space="0" w:color="auto"/>
            </w:tcBorders>
          </w:tcPr>
          <w:p w14:paraId="07F2B76C" w14:textId="7C7D5399"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05736090"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64C1BE0"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0D6369F"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4FA27DC" w14:textId="6079B490"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1BD8024F"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48DD4CF1" w14:textId="52C76644"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6CDD94E3" w14:textId="77777777" w:rsidR="0029336F" w:rsidRPr="005667E7" w:rsidRDefault="0029336F" w:rsidP="0029336F">
            <w:pPr>
              <w:pStyle w:val="Default"/>
              <w:rPr>
                <w:sz w:val="22"/>
                <w:szCs w:val="22"/>
              </w:rPr>
            </w:pPr>
          </w:p>
        </w:tc>
      </w:tr>
      <w:tr w:rsidR="0029336F" w:rsidRPr="005667E7" w14:paraId="2A57BE9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EBA605A" w14:textId="77777777" w:rsidR="0029336F" w:rsidRPr="00C62E68" w:rsidRDefault="0029336F" w:rsidP="0029336F">
            <w:pPr>
              <w:pStyle w:val="Default"/>
              <w:rPr>
                <w:sz w:val="22"/>
                <w:szCs w:val="22"/>
              </w:rPr>
            </w:pPr>
            <w:r w:rsidRPr="00C62E68">
              <w:rPr>
                <w:sz w:val="22"/>
                <w:szCs w:val="22"/>
              </w:rPr>
              <w:t>V:4</w:t>
            </w:r>
          </w:p>
        </w:tc>
        <w:tc>
          <w:tcPr>
            <w:tcW w:w="3636" w:type="dxa"/>
            <w:tcBorders>
              <w:top w:val="single" w:sz="4" w:space="0" w:color="auto"/>
              <w:left w:val="single" w:sz="4" w:space="0" w:color="auto"/>
              <w:bottom w:val="single" w:sz="4" w:space="0" w:color="auto"/>
              <w:right w:val="single" w:sz="4" w:space="0" w:color="auto"/>
            </w:tcBorders>
          </w:tcPr>
          <w:p w14:paraId="7F0F4059" w14:textId="77777777" w:rsidR="0029336F" w:rsidRPr="00C62E68" w:rsidRDefault="0029336F" w:rsidP="0029336F">
            <w:pPr>
              <w:autoSpaceDE w:val="0"/>
              <w:autoSpaceDN w:val="0"/>
              <w:adjustRightInd w:val="0"/>
              <w:spacing w:after="0" w:line="240" w:lineRule="auto"/>
              <w:rPr>
                <w:rFonts w:ascii="EUAlbertina" w:hAnsi="EUAlbertina" w:cs="EUAlbertina"/>
                <w:color w:val="000000"/>
              </w:rPr>
            </w:pPr>
            <w:r w:rsidRPr="00C62E68">
              <w:rPr>
                <w:rFonts w:ascii="EUAlbertina" w:hAnsi="EUAlbertina" w:cs="EUAlbertina"/>
                <w:color w:val="000000"/>
              </w:rPr>
              <w:t>Komisia tiež poskytne:</w:t>
            </w:r>
          </w:p>
          <w:p w14:paraId="072486A7" w14:textId="77777777" w:rsidR="0029336F" w:rsidRPr="00C62E68" w:rsidRDefault="0029336F" w:rsidP="0029336F">
            <w:pPr>
              <w:autoSpaceDE w:val="0"/>
              <w:autoSpaceDN w:val="0"/>
              <w:adjustRightInd w:val="0"/>
              <w:spacing w:after="0" w:line="240" w:lineRule="auto"/>
              <w:rPr>
                <w:rFonts w:ascii="EUAlbertina" w:hAnsi="EUAlbertina" w:cs="EUAlbertina"/>
                <w:color w:val="000000"/>
              </w:rPr>
            </w:pPr>
            <w:r w:rsidRPr="00C62E68">
              <w:rPr>
                <w:rFonts w:ascii="EUAlbertina" w:hAnsi="EUAlbertina" w:cs="EUAlbertina"/>
                <w:color w:val="000000"/>
              </w:rPr>
              <w:t>- usmernenia k rámcu porovnávacej metodiky; tieto usmernenia poslúžia členským štátom na vykonanie ďalej uvedených krokov,</w:t>
            </w:r>
          </w:p>
        </w:tc>
        <w:tc>
          <w:tcPr>
            <w:tcW w:w="549" w:type="dxa"/>
            <w:tcBorders>
              <w:top w:val="single" w:sz="4" w:space="0" w:color="auto"/>
              <w:left w:val="single" w:sz="4" w:space="0" w:color="auto"/>
              <w:bottom w:val="single" w:sz="4" w:space="0" w:color="auto"/>
              <w:right w:val="single" w:sz="4" w:space="0" w:color="auto"/>
            </w:tcBorders>
          </w:tcPr>
          <w:p w14:paraId="1F4E72F0" w14:textId="78623DE0"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1F9C127E"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17E332E"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17E4986"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4D75D0B" w14:textId="3810D4B3"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55192DC9"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41FE5A1A" w14:textId="6AC51D94"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55D3685E" w14:textId="77777777" w:rsidR="0029336F" w:rsidRPr="005667E7" w:rsidRDefault="0029336F" w:rsidP="0029336F">
            <w:pPr>
              <w:pStyle w:val="Default"/>
              <w:rPr>
                <w:sz w:val="22"/>
                <w:szCs w:val="22"/>
              </w:rPr>
            </w:pPr>
          </w:p>
        </w:tc>
      </w:tr>
      <w:tr w:rsidR="0029336F" w:rsidRPr="005667E7" w14:paraId="2D0CE7F8"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3372B35" w14:textId="77777777" w:rsidR="0029336F" w:rsidRPr="00C62E68" w:rsidRDefault="0029336F" w:rsidP="0029336F">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768131E5" w14:textId="77777777" w:rsidR="0029336F" w:rsidRPr="00C62E68" w:rsidRDefault="0029336F" w:rsidP="0029336F">
            <w:pPr>
              <w:autoSpaceDE w:val="0"/>
              <w:autoSpaceDN w:val="0"/>
              <w:adjustRightInd w:val="0"/>
              <w:spacing w:after="0" w:line="240" w:lineRule="auto"/>
              <w:rPr>
                <w:rFonts w:ascii="EUAlbertina" w:hAnsi="EUAlbertina" w:cs="EUAlbertina"/>
                <w:color w:val="000000"/>
              </w:rPr>
            </w:pPr>
            <w:r w:rsidRPr="00C62E68">
              <w:rPr>
                <w:rFonts w:ascii="EUAlbertina" w:hAnsi="EUAlbertina" w:cs="EUAlbertina"/>
                <w:color w:val="000000"/>
              </w:rPr>
              <w:t>- informácie týkajúce sa odhadovaného dlhodobého vývoja cien energie.</w:t>
            </w:r>
          </w:p>
        </w:tc>
        <w:tc>
          <w:tcPr>
            <w:tcW w:w="549" w:type="dxa"/>
            <w:tcBorders>
              <w:top w:val="single" w:sz="4" w:space="0" w:color="auto"/>
              <w:left w:val="single" w:sz="4" w:space="0" w:color="auto"/>
              <w:bottom w:val="single" w:sz="4" w:space="0" w:color="auto"/>
              <w:right w:val="single" w:sz="4" w:space="0" w:color="auto"/>
            </w:tcBorders>
          </w:tcPr>
          <w:p w14:paraId="55640D63" w14:textId="77777777" w:rsidR="0029336F" w:rsidRPr="005667E7" w:rsidRDefault="0029336F" w:rsidP="0029336F">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A626ECB"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D416E2A"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22C0405"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DA30796" w14:textId="77777777"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266E22D"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1FFFCCA3" w14:textId="2CC5E600"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335A5F75" w14:textId="77777777" w:rsidR="0029336F" w:rsidRPr="005667E7" w:rsidRDefault="0029336F" w:rsidP="0029336F">
            <w:pPr>
              <w:pStyle w:val="Default"/>
              <w:rPr>
                <w:sz w:val="22"/>
                <w:szCs w:val="22"/>
              </w:rPr>
            </w:pPr>
          </w:p>
        </w:tc>
      </w:tr>
      <w:tr w:rsidR="0029336F" w:rsidRPr="005667E7" w14:paraId="6282DF2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32BCE1D" w14:textId="77777777" w:rsidR="0029336F" w:rsidRPr="00C62E68" w:rsidRDefault="0029336F" w:rsidP="0029336F">
            <w:pPr>
              <w:pStyle w:val="Default"/>
              <w:jc w:val="right"/>
              <w:rPr>
                <w:sz w:val="22"/>
                <w:szCs w:val="22"/>
              </w:rPr>
            </w:pPr>
            <w:r w:rsidRPr="00C62E68">
              <w:rPr>
                <w:sz w:val="22"/>
                <w:szCs w:val="22"/>
              </w:rPr>
              <w:lastRenderedPageBreak/>
              <w:t>V:5</w:t>
            </w:r>
          </w:p>
        </w:tc>
        <w:tc>
          <w:tcPr>
            <w:tcW w:w="3636" w:type="dxa"/>
            <w:tcBorders>
              <w:top w:val="single" w:sz="4" w:space="0" w:color="auto"/>
              <w:left w:val="single" w:sz="4" w:space="0" w:color="auto"/>
              <w:bottom w:val="single" w:sz="4" w:space="0" w:color="auto"/>
              <w:right w:val="single" w:sz="4" w:space="0" w:color="auto"/>
            </w:tcBorders>
          </w:tcPr>
          <w:p w14:paraId="228F1125" w14:textId="77777777" w:rsidR="0029336F" w:rsidRPr="00C62E68" w:rsidRDefault="0029336F" w:rsidP="0029336F">
            <w:pPr>
              <w:pStyle w:val="Default"/>
              <w:rPr>
                <w:sz w:val="22"/>
                <w:szCs w:val="22"/>
              </w:rPr>
            </w:pPr>
            <w:r w:rsidRPr="00C62E68">
              <w:rPr>
                <w:sz w:val="22"/>
                <w:szCs w:val="22"/>
              </w:rPr>
              <w:t>Pre uplatnenie rámca porovnávacej metodiky členskými štátmi sa na úrovni členských štátov stanovia všeobecné podmienky vyjadrené ako parametre. Komisia v relevantných prípadoch vydá členským štátom odporúčania týkajúce sa ich úrovní nákladovej optimálnosti.</w:t>
            </w:r>
          </w:p>
        </w:tc>
        <w:tc>
          <w:tcPr>
            <w:tcW w:w="549" w:type="dxa"/>
            <w:tcBorders>
              <w:top w:val="single" w:sz="4" w:space="0" w:color="auto"/>
              <w:left w:val="single" w:sz="4" w:space="0" w:color="auto"/>
              <w:bottom w:val="single" w:sz="4" w:space="0" w:color="auto"/>
              <w:right w:val="single" w:sz="4" w:space="0" w:color="auto"/>
            </w:tcBorders>
          </w:tcPr>
          <w:p w14:paraId="65916D6A" w14:textId="44476521"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171F6576"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A840D33"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6FB333F"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DE9C9F0" w14:textId="78BCAF71"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5CF4ABB1"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316B8549" w14:textId="3F154BBE"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04E50F26" w14:textId="77777777" w:rsidR="0029336F" w:rsidRPr="005667E7" w:rsidRDefault="0029336F" w:rsidP="0029336F">
            <w:pPr>
              <w:pStyle w:val="Default"/>
              <w:rPr>
                <w:sz w:val="22"/>
                <w:szCs w:val="22"/>
              </w:rPr>
            </w:pPr>
          </w:p>
        </w:tc>
      </w:tr>
      <w:tr w:rsidR="0029336F" w:rsidRPr="005667E7" w14:paraId="1D572E3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1B887EE" w14:textId="77777777" w:rsidR="0029336F" w:rsidRPr="00C62E68" w:rsidRDefault="0029336F" w:rsidP="0029336F">
            <w:pPr>
              <w:pStyle w:val="Default"/>
              <w:jc w:val="right"/>
              <w:rPr>
                <w:sz w:val="22"/>
                <w:szCs w:val="22"/>
              </w:rPr>
            </w:pPr>
            <w:r w:rsidRPr="00C62E68">
              <w:rPr>
                <w:sz w:val="22"/>
                <w:szCs w:val="22"/>
              </w:rPr>
              <w:t>V:6</w:t>
            </w:r>
          </w:p>
        </w:tc>
        <w:tc>
          <w:tcPr>
            <w:tcW w:w="3636" w:type="dxa"/>
            <w:tcBorders>
              <w:top w:val="single" w:sz="4" w:space="0" w:color="auto"/>
              <w:left w:val="single" w:sz="4" w:space="0" w:color="auto"/>
              <w:bottom w:val="single" w:sz="4" w:space="0" w:color="auto"/>
              <w:right w:val="single" w:sz="4" w:space="0" w:color="auto"/>
            </w:tcBorders>
          </w:tcPr>
          <w:p w14:paraId="2F439359" w14:textId="77777777" w:rsidR="0029336F" w:rsidRPr="00C62E68" w:rsidRDefault="0029336F" w:rsidP="0029336F">
            <w:pPr>
              <w:autoSpaceDE w:val="0"/>
              <w:autoSpaceDN w:val="0"/>
              <w:adjustRightInd w:val="0"/>
              <w:spacing w:after="0" w:line="240" w:lineRule="auto"/>
              <w:rPr>
                <w:rFonts w:ascii="EUAlbertina" w:hAnsi="EUAlbertina" w:cs="EUAlbertina"/>
                <w:color w:val="000000"/>
              </w:rPr>
            </w:pPr>
            <w:r w:rsidRPr="00C62E68">
              <w:rPr>
                <w:rFonts w:ascii="EUAlbertina" w:hAnsi="EUAlbertina" w:cs="EUAlbertina"/>
                <w:color w:val="000000"/>
              </w:rPr>
              <w:t>Rámec porovnávacej metodiky vyžaduje od členských štátov, aby:</w:t>
            </w:r>
          </w:p>
          <w:p w14:paraId="00F93F6E" w14:textId="77777777" w:rsidR="0029336F" w:rsidRPr="00C62E68" w:rsidRDefault="0029336F" w:rsidP="0029336F">
            <w:pPr>
              <w:autoSpaceDE w:val="0"/>
              <w:autoSpaceDN w:val="0"/>
              <w:adjustRightInd w:val="0"/>
              <w:spacing w:after="0" w:line="240" w:lineRule="auto"/>
              <w:rPr>
                <w:rFonts w:ascii="EUAlbertina" w:hAnsi="EUAlbertina" w:cs="EUAlbertina"/>
                <w:color w:val="000000"/>
              </w:rPr>
            </w:pPr>
            <w:r w:rsidRPr="00C62E68">
              <w:rPr>
                <w:rFonts w:ascii="EUAlbertina" w:hAnsi="EUAlbertina" w:cs="EUAlbertina"/>
                <w:color w:val="000000"/>
              </w:rPr>
              <w:t>- určili referenčné budovy, ktoré sú charakteristické a reprezentatívne svojím využitím a geografickým umiestnením vrátane vnútorných a vonkajších klimatických podmienok. Referenčné budovy sú bytové budovy a nebytové budovy, nové aj existujúce,</w:t>
            </w:r>
          </w:p>
        </w:tc>
        <w:tc>
          <w:tcPr>
            <w:tcW w:w="549" w:type="dxa"/>
            <w:tcBorders>
              <w:top w:val="single" w:sz="4" w:space="0" w:color="auto"/>
              <w:left w:val="single" w:sz="4" w:space="0" w:color="auto"/>
              <w:bottom w:val="single" w:sz="4" w:space="0" w:color="auto"/>
              <w:right w:val="single" w:sz="4" w:space="0" w:color="auto"/>
            </w:tcBorders>
          </w:tcPr>
          <w:p w14:paraId="75031B0D" w14:textId="3762876F"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1331B57E"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50C53D9"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4F9AB0F"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92448C6" w14:textId="79A368C6"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7008A42D"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168F40CB" w14:textId="4E90B2AF"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10B57BB3" w14:textId="77777777" w:rsidR="0029336F" w:rsidRPr="005667E7" w:rsidRDefault="0029336F" w:rsidP="0029336F">
            <w:pPr>
              <w:pStyle w:val="Default"/>
              <w:rPr>
                <w:sz w:val="22"/>
                <w:szCs w:val="22"/>
              </w:rPr>
            </w:pPr>
          </w:p>
        </w:tc>
      </w:tr>
      <w:tr w:rsidR="0029336F" w:rsidRPr="005667E7" w14:paraId="245B0E7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4959415" w14:textId="77777777" w:rsidR="0029336F" w:rsidRPr="00C62E68" w:rsidRDefault="0029336F" w:rsidP="0029336F">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695EACC3" w14:textId="77777777" w:rsidR="0029336F" w:rsidRPr="00C62E68" w:rsidRDefault="0029336F" w:rsidP="0029336F">
            <w:pPr>
              <w:autoSpaceDE w:val="0"/>
              <w:autoSpaceDN w:val="0"/>
              <w:adjustRightInd w:val="0"/>
              <w:spacing w:after="0" w:line="240" w:lineRule="auto"/>
              <w:rPr>
                <w:rFonts w:ascii="EUAlbertina" w:hAnsi="EUAlbertina" w:cs="EUAlbertina"/>
                <w:color w:val="000000"/>
              </w:rPr>
            </w:pPr>
            <w:r w:rsidRPr="00C62E68">
              <w:rPr>
                <w:rFonts w:ascii="EUAlbertina" w:hAnsi="EUAlbertina" w:cs="EUAlbertina"/>
                <w:color w:val="000000"/>
              </w:rPr>
              <w:t>- určili opatrenia energetickej efektívnosti, ktoré sa majú pri referenčných budovách posúdiť. Môžu to byť opatrenia týkajúce sa jednotlivých budov ako celku, jednotlivých prvkov budovy alebo kombinácie prvkov budovy,</w:t>
            </w:r>
          </w:p>
        </w:tc>
        <w:tc>
          <w:tcPr>
            <w:tcW w:w="549" w:type="dxa"/>
            <w:tcBorders>
              <w:top w:val="single" w:sz="4" w:space="0" w:color="auto"/>
              <w:left w:val="single" w:sz="4" w:space="0" w:color="auto"/>
              <w:bottom w:val="single" w:sz="4" w:space="0" w:color="auto"/>
              <w:right w:val="single" w:sz="4" w:space="0" w:color="auto"/>
            </w:tcBorders>
          </w:tcPr>
          <w:p w14:paraId="7016AB73" w14:textId="69031602"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30BC4939"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251DFA8"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9FE029A"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0B6AE3B" w14:textId="0CF77556"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7B46D091"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6BC4149" w14:textId="6639ACA5"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5F218793" w14:textId="77777777" w:rsidR="0029336F" w:rsidRPr="005667E7" w:rsidRDefault="0029336F" w:rsidP="0029336F">
            <w:pPr>
              <w:pStyle w:val="Default"/>
              <w:rPr>
                <w:sz w:val="22"/>
                <w:szCs w:val="22"/>
              </w:rPr>
            </w:pPr>
          </w:p>
        </w:tc>
      </w:tr>
      <w:tr w:rsidR="0029336F" w:rsidRPr="005667E7" w14:paraId="019AD66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4477D18" w14:textId="77777777" w:rsidR="0029336F" w:rsidRPr="00C62E68" w:rsidRDefault="0029336F" w:rsidP="0029336F">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5596D796" w14:textId="77777777" w:rsidR="0029336F" w:rsidRPr="00C62E68" w:rsidRDefault="0029336F" w:rsidP="0029336F">
            <w:pPr>
              <w:pStyle w:val="Default"/>
              <w:rPr>
                <w:rFonts w:ascii="EUAlbertina" w:hAnsi="EUAlbertina" w:cs="EUAlbertina"/>
                <w:sz w:val="22"/>
                <w:szCs w:val="22"/>
              </w:rPr>
            </w:pPr>
            <w:r w:rsidRPr="00C62E68">
              <w:rPr>
                <w:sz w:val="22"/>
                <w:szCs w:val="22"/>
              </w:rPr>
              <w:t xml:space="preserve">- </w:t>
            </w:r>
            <w:r w:rsidRPr="00C62E68">
              <w:rPr>
                <w:rFonts w:ascii="EUAlbertina" w:hAnsi="EUAlbertina" w:cs="EUAlbertina"/>
                <w:sz w:val="22"/>
                <w:szCs w:val="22"/>
              </w:rPr>
              <w:t>posúdili konečnú a primárnu potrebu energie, ktorú potrebujú referenčné budovy a v ktorých sa uplatňujú určené opatrenia energetickej efektívnosti, a výsledné emisie,</w:t>
            </w:r>
          </w:p>
        </w:tc>
        <w:tc>
          <w:tcPr>
            <w:tcW w:w="549" w:type="dxa"/>
            <w:tcBorders>
              <w:top w:val="single" w:sz="4" w:space="0" w:color="auto"/>
              <w:left w:val="single" w:sz="4" w:space="0" w:color="auto"/>
              <w:bottom w:val="single" w:sz="4" w:space="0" w:color="auto"/>
              <w:right w:val="single" w:sz="4" w:space="0" w:color="auto"/>
            </w:tcBorders>
          </w:tcPr>
          <w:p w14:paraId="16D9757A" w14:textId="1966C93C"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2F7C96F3"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9B7A2A5"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4E780E2"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0486259" w14:textId="0C5D0C08"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23F1E11A"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11556429" w14:textId="67D5EB39"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13F037D6" w14:textId="77777777" w:rsidR="0029336F" w:rsidRPr="005667E7" w:rsidRDefault="0029336F" w:rsidP="0029336F">
            <w:pPr>
              <w:pStyle w:val="Default"/>
              <w:rPr>
                <w:sz w:val="22"/>
                <w:szCs w:val="22"/>
              </w:rPr>
            </w:pPr>
          </w:p>
        </w:tc>
      </w:tr>
      <w:tr w:rsidR="0029336F" w:rsidRPr="005667E7" w14:paraId="18653CD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C1FCFBD" w14:textId="77777777" w:rsidR="0029336F" w:rsidRPr="00C62E68" w:rsidRDefault="0029336F" w:rsidP="0029336F">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5B71407B" w14:textId="77777777" w:rsidR="0029336F" w:rsidRPr="00C62E68" w:rsidRDefault="0029336F" w:rsidP="0029336F">
            <w:pPr>
              <w:autoSpaceDE w:val="0"/>
              <w:autoSpaceDN w:val="0"/>
              <w:adjustRightInd w:val="0"/>
              <w:spacing w:after="0" w:line="240" w:lineRule="auto"/>
              <w:rPr>
                <w:rFonts w:cs="Times New Roman"/>
                <w:color w:val="000000"/>
              </w:rPr>
            </w:pPr>
            <w:r w:rsidRPr="00C62E68">
              <w:rPr>
                <w:rFonts w:cs="Times New Roman"/>
                <w:color w:val="000000"/>
              </w:rPr>
              <w:t xml:space="preserve">- vypočítali náklady (t. j. čistú súčasnú hodnotu) na opatrenia energetickej efektívnosti (ako sa uvádza v druhej zarážke) počas očakávaného ekonomického životného cyklu </w:t>
            </w:r>
            <w:r w:rsidRPr="00C62E68">
              <w:rPr>
                <w:rFonts w:cs="Times New Roman"/>
                <w:color w:val="000000"/>
              </w:rPr>
              <w:lastRenderedPageBreak/>
              <w:t>uplatňované na referenčné budovy (ako sa uvádza v prvej zarážke) aplikovaním zásad rámca porovnávacej metodiky.</w:t>
            </w:r>
          </w:p>
        </w:tc>
        <w:tc>
          <w:tcPr>
            <w:tcW w:w="549" w:type="dxa"/>
            <w:tcBorders>
              <w:top w:val="single" w:sz="4" w:space="0" w:color="auto"/>
              <w:left w:val="single" w:sz="4" w:space="0" w:color="auto"/>
              <w:bottom w:val="single" w:sz="4" w:space="0" w:color="auto"/>
              <w:right w:val="single" w:sz="4" w:space="0" w:color="auto"/>
            </w:tcBorders>
          </w:tcPr>
          <w:p w14:paraId="22C38437" w14:textId="301C0FCE" w:rsidR="0029336F" w:rsidRPr="005667E7" w:rsidRDefault="0029336F" w:rsidP="0029336F">
            <w:pPr>
              <w:pStyle w:val="Default"/>
              <w:rPr>
                <w:sz w:val="22"/>
                <w:szCs w:val="22"/>
              </w:rPr>
            </w:pPr>
            <w:proofErr w:type="spellStart"/>
            <w:r>
              <w:rPr>
                <w:sz w:val="22"/>
                <w:szCs w:val="22"/>
              </w:rPr>
              <w:lastRenderedPageBreak/>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41B405C0"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24D7370"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0525D9C"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2DE2647" w14:textId="68A353B0"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2F6F4E41"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C19F2FF" w14:textId="6D32F57D"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6A8C033D" w14:textId="77777777" w:rsidR="0029336F" w:rsidRPr="005667E7" w:rsidRDefault="0029336F" w:rsidP="0029336F">
            <w:pPr>
              <w:pStyle w:val="Default"/>
              <w:rPr>
                <w:sz w:val="22"/>
                <w:szCs w:val="22"/>
              </w:rPr>
            </w:pPr>
          </w:p>
        </w:tc>
      </w:tr>
      <w:tr w:rsidR="0029336F" w:rsidRPr="005667E7" w14:paraId="2C00F83A"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EDCADDE" w14:textId="77777777" w:rsidR="0029336F" w:rsidRPr="005667E7" w:rsidRDefault="0029336F" w:rsidP="0029336F">
            <w:pPr>
              <w:pStyle w:val="Default"/>
              <w:jc w:val="right"/>
              <w:rPr>
                <w:sz w:val="22"/>
                <w:szCs w:val="22"/>
              </w:rPr>
            </w:pPr>
            <w:r>
              <w:rPr>
                <w:sz w:val="22"/>
                <w:szCs w:val="22"/>
              </w:rPr>
              <w:t>V:7</w:t>
            </w:r>
          </w:p>
        </w:tc>
        <w:tc>
          <w:tcPr>
            <w:tcW w:w="3636" w:type="dxa"/>
            <w:tcBorders>
              <w:top w:val="single" w:sz="4" w:space="0" w:color="auto"/>
              <w:left w:val="single" w:sz="4" w:space="0" w:color="auto"/>
              <w:bottom w:val="single" w:sz="4" w:space="0" w:color="auto"/>
              <w:right w:val="single" w:sz="4" w:space="0" w:color="auto"/>
            </w:tcBorders>
          </w:tcPr>
          <w:p w14:paraId="730717B4" w14:textId="77777777" w:rsidR="0029336F" w:rsidRPr="00C62E68" w:rsidRDefault="0029336F" w:rsidP="0029336F">
            <w:pPr>
              <w:pStyle w:val="Default"/>
              <w:rPr>
                <w:sz w:val="22"/>
                <w:szCs w:val="22"/>
              </w:rPr>
            </w:pPr>
            <w:r w:rsidRPr="00C62E68">
              <w:rPr>
                <w:sz w:val="22"/>
                <w:szCs w:val="22"/>
              </w:rPr>
              <w:t>Vypočítaním nákladov na opatrenia energetickej efektívnosti počas očakávaného ekonomického životného cyklu členské štáty posúdia nákladovú efektívnosť rozličných úrovní minimálnych požiadaviek na energetickú hospodárnosť. To umožní určiť nákladovo optimálne úrovne požiadaviek na energetickú hospodárnosť.</w:t>
            </w:r>
          </w:p>
        </w:tc>
        <w:tc>
          <w:tcPr>
            <w:tcW w:w="549" w:type="dxa"/>
            <w:tcBorders>
              <w:top w:val="single" w:sz="4" w:space="0" w:color="auto"/>
              <w:left w:val="single" w:sz="4" w:space="0" w:color="auto"/>
              <w:bottom w:val="single" w:sz="4" w:space="0" w:color="auto"/>
              <w:right w:val="single" w:sz="4" w:space="0" w:color="auto"/>
            </w:tcBorders>
          </w:tcPr>
          <w:p w14:paraId="7225508B" w14:textId="48DAD17B"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1C8FE3F4"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5728BA11"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0770161"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07CD2F7" w14:textId="5CCE7D66"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4FB5F059"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11D25D07" w14:textId="50DAF598"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E479A8D" w14:textId="77777777" w:rsidR="0029336F" w:rsidRPr="005667E7" w:rsidRDefault="0029336F" w:rsidP="0029336F">
            <w:pPr>
              <w:pStyle w:val="Default"/>
              <w:rPr>
                <w:sz w:val="22"/>
                <w:szCs w:val="22"/>
              </w:rPr>
            </w:pPr>
          </w:p>
        </w:tc>
      </w:tr>
      <w:tr w:rsidR="0029336F" w:rsidRPr="005667E7" w14:paraId="1D4AF4F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C3F9D37" w14:textId="77777777" w:rsidR="0029336F" w:rsidRPr="005A7BBF" w:rsidRDefault="0029336F" w:rsidP="0029336F">
            <w:pPr>
              <w:pStyle w:val="Default"/>
              <w:rPr>
                <w:b/>
                <w:sz w:val="22"/>
                <w:szCs w:val="22"/>
              </w:rPr>
            </w:pPr>
            <w:r w:rsidRPr="005A7BBF">
              <w:rPr>
                <w:b/>
                <w:iCs/>
                <w:sz w:val="22"/>
                <w:szCs w:val="22"/>
              </w:rPr>
              <w:t>PRÍLOHA VIII</w:t>
            </w:r>
          </w:p>
        </w:tc>
        <w:tc>
          <w:tcPr>
            <w:tcW w:w="3636" w:type="dxa"/>
            <w:tcBorders>
              <w:top w:val="single" w:sz="4" w:space="0" w:color="auto"/>
              <w:left w:val="single" w:sz="4" w:space="0" w:color="auto"/>
              <w:bottom w:val="single" w:sz="4" w:space="0" w:color="auto"/>
              <w:right w:val="single" w:sz="4" w:space="0" w:color="auto"/>
            </w:tcBorders>
          </w:tcPr>
          <w:p w14:paraId="6F7F2024" w14:textId="77777777" w:rsidR="0029336F" w:rsidRPr="007C3156" w:rsidRDefault="0029336F" w:rsidP="0029336F">
            <w:pPr>
              <w:pStyle w:val="Default"/>
              <w:rPr>
                <w:sz w:val="22"/>
                <w:szCs w:val="22"/>
              </w:rPr>
            </w:pPr>
            <w:r w:rsidRPr="007C3156">
              <w:rPr>
                <w:b/>
                <w:bCs/>
                <w:sz w:val="22"/>
                <w:szCs w:val="22"/>
              </w:rPr>
              <w:t xml:space="preserve">Požiadavky na </w:t>
            </w:r>
            <w:proofErr w:type="spellStart"/>
            <w:r w:rsidRPr="007C3156">
              <w:rPr>
                <w:b/>
                <w:bCs/>
                <w:sz w:val="22"/>
                <w:szCs w:val="22"/>
              </w:rPr>
              <w:t>pasporty</w:t>
            </w:r>
            <w:proofErr w:type="spellEnd"/>
            <w:r w:rsidRPr="007C3156">
              <w:rPr>
                <w:b/>
                <w:bCs/>
                <w:sz w:val="22"/>
                <w:szCs w:val="22"/>
              </w:rPr>
              <w:t xml:space="preserve"> obnovy budov</w:t>
            </w:r>
          </w:p>
        </w:tc>
        <w:tc>
          <w:tcPr>
            <w:tcW w:w="549" w:type="dxa"/>
            <w:tcBorders>
              <w:top w:val="single" w:sz="4" w:space="0" w:color="auto"/>
              <w:left w:val="single" w:sz="4" w:space="0" w:color="auto"/>
              <w:bottom w:val="single" w:sz="4" w:space="0" w:color="auto"/>
              <w:right w:val="single" w:sz="4" w:space="0" w:color="auto"/>
            </w:tcBorders>
          </w:tcPr>
          <w:p w14:paraId="7B010B1F" w14:textId="68B01732" w:rsidR="0029336F" w:rsidRPr="005667E7" w:rsidRDefault="0029336F" w:rsidP="0029336F">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214A2D0" w14:textId="710235DE"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CB6FDD3" w14:textId="57834266" w:rsidR="0029336F" w:rsidRPr="005667E7" w:rsidRDefault="0029336F" w:rsidP="0029336F">
            <w:pPr>
              <w:pStyle w:val="Default"/>
              <w:rPr>
                <w:sz w:val="22"/>
                <w:szCs w:val="22"/>
              </w:rPr>
            </w:pPr>
            <w:r>
              <w:rPr>
                <w:sz w:val="22"/>
                <w:szCs w:val="22"/>
              </w:rPr>
              <w:t xml:space="preserve">. </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3344FA9" w14:textId="709480B6"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8E0CF39" w14:textId="77777777"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37AACD3" w14:textId="65C48129"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744502E0" w14:textId="0CC745C2"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168C3E9E" w14:textId="77777777" w:rsidR="0029336F" w:rsidRPr="005667E7" w:rsidRDefault="0029336F" w:rsidP="0029336F">
            <w:pPr>
              <w:pStyle w:val="Default"/>
              <w:rPr>
                <w:sz w:val="22"/>
                <w:szCs w:val="22"/>
              </w:rPr>
            </w:pPr>
          </w:p>
        </w:tc>
      </w:tr>
      <w:tr w:rsidR="0029336F" w:rsidRPr="005667E7" w14:paraId="1D1A60BE" w14:textId="77777777" w:rsidTr="00030DBE">
        <w:trPr>
          <w:gridAfter w:val="1"/>
          <w:wAfter w:w="69" w:type="dxa"/>
          <w:trHeight w:val="298"/>
        </w:trPr>
        <w:tc>
          <w:tcPr>
            <w:tcW w:w="675" w:type="dxa"/>
            <w:tcBorders>
              <w:top w:val="single" w:sz="4" w:space="0" w:color="auto"/>
              <w:left w:val="single" w:sz="4" w:space="0" w:color="auto"/>
              <w:bottom w:val="single" w:sz="4" w:space="0" w:color="auto"/>
              <w:right w:val="single" w:sz="4" w:space="0" w:color="auto"/>
            </w:tcBorders>
          </w:tcPr>
          <w:p w14:paraId="5FA458BB" w14:textId="77777777" w:rsidR="0029336F" w:rsidRPr="007C3156" w:rsidRDefault="0029336F" w:rsidP="0029336F">
            <w:pPr>
              <w:pStyle w:val="Default"/>
              <w:rPr>
                <w:sz w:val="22"/>
                <w:szCs w:val="22"/>
              </w:rPr>
            </w:pPr>
            <w:r w:rsidRPr="007C3156">
              <w:rPr>
                <w:sz w:val="22"/>
                <w:szCs w:val="22"/>
              </w:rPr>
              <w:t>O:1</w:t>
            </w:r>
          </w:p>
        </w:tc>
        <w:tc>
          <w:tcPr>
            <w:tcW w:w="3636" w:type="dxa"/>
            <w:tcBorders>
              <w:top w:val="single" w:sz="4" w:space="0" w:color="auto"/>
              <w:left w:val="single" w:sz="4" w:space="0" w:color="auto"/>
              <w:bottom w:val="single" w:sz="4" w:space="0" w:color="auto"/>
              <w:right w:val="single" w:sz="4" w:space="0" w:color="auto"/>
            </w:tcBorders>
          </w:tcPr>
          <w:p w14:paraId="3EECF632" w14:textId="77777777" w:rsidR="0029336F" w:rsidRPr="007C3156" w:rsidRDefault="0029336F" w:rsidP="0029336F">
            <w:pPr>
              <w:autoSpaceDE w:val="0"/>
              <w:autoSpaceDN w:val="0"/>
              <w:adjustRightInd w:val="0"/>
              <w:spacing w:after="0" w:line="240" w:lineRule="auto"/>
              <w:rPr>
                <w:rFonts w:cs="Times New Roman"/>
                <w:color w:val="000000"/>
              </w:rPr>
            </w:pPr>
            <w:proofErr w:type="spellStart"/>
            <w:r w:rsidRPr="007C3156">
              <w:rPr>
                <w:rFonts w:cs="Times New Roman"/>
                <w:color w:val="000000"/>
              </w:rPr>
              <w:t>Pasport</w:t>
            </w:r>
            <w:proofErr w:type="spellEnd"/>
            <w:r w:rsidRPr="007C3156">
              <w:rPr>
                <w:rFonts w:cs="Times New Roman"/>
                <w:color w:val="000000"/>
              </w:rPr>
              <w:t xml:space="preserve"> obnovy budovy obsahuje:</w:t>
            </w:r>
          </w:p>
        </w:tc>
        <w:tc>
          <w:tcPr>
            <w:tcW w:w="549" w:type="dxa"/>
            <w:tcBorders>
              <w:top w:val="single" w:sz="4" w:space="0" w:color="auto"/>
              <w:left w:val="single" w:sz="4" w:space="0" w:color="auto"/>
              <w:bottom w:val="single" w:sz="4" w:space="0" w:color="auto"/>
              <w:right w:val="single" w:sz="4" w:space="0" w:color="auto"/>
            </w:tcBorders>
          </w:tcPr>
          <w:p w14:paraId="23ADA419" w14:textId="35D9AFF8"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77D14F1" w14:textId="2EC0F19F"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2DF0F15A" w14:textId="78AD928F" w:rsidR="0029336F" w:rsidRPr="00891FFE" w:rsidRDefault="0029336F" w:rsidP="0029336F">
            <w:pPr>
              <w:pStyle w:val="Default"/>
              <w:rPr>
                <w:b/>
                <w:sz w:val="22"/>
                <w:szCs w:val="22"/>
              </w:rPr>
            </w:pPr>
            <w:r w:rsidRPr="00891FFE">
              <w:rPr>
                <w:b/>
                <w:sz w:val="22"/>
                <w:szCs w:val="22"/>
              </w:rPr>
              <w:t>§ 5</w:t>
            </w:r>
          </w:p>
          <w:p w14:paraId="749954CA" w14:textId="14439CA3" w:rsidR="0029336F" w:rsidRPr="005667E7" w:rsidRDefault="0029336F" w:rsidP="0029336F">
            <w:pPr>
              <w:pStyle w:val="Default"/>
              <w:rPr>
                <w:sz w:val="22"/>
                <w:szCs w:val="22"/>
              </w:rPr>
            </w:pPr>
            <w:r w:rsidRPr="00891FFE">
              <w:rPr>
                <w:b/>
                <w:sz w:val="22"/>
                <w:szCs w:val="22"/>
              </w:rPr>
              <w:t>O 4</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956B129" w14:textId="2558472A" w:rsidR="0029336F" w:rsidRPr="00891FFE" w:rsidRDefault="0029336F" w:rsidP="0029336F">
            <w:pPr>
              <w:pStyle w:val="Default"/>
              <w:rPr>
                <w:b/>
                <w:sz w:val="22"/>
                <w:szCs w:val="22"/>
              </w:rPr>
            </w:pPr>
            <w:r w:rsidRPr="00891FFE">
              <w:rPr>
                <w:b/>
                <w:sz w:val="22"/>
                <w:szCs w:val="22"/>
              </w:rPr>
              <w:t xml:space="preserve">(4) </w:t>
            </w:r>
            <w:proofErr w:type="spellStart"/>
            <w:r w:rsidRPr="00891FFE">
              <w:rPr>
                <w:b/>
                <w:sz w:val="22"/>
                <w:szCs w:val="22"/>
              </w:rPr>
              <w:t>Pasport</w:t>
            </w:r>
            <w:proofErr w:type="spellEnd"/>
            <w:r w:rsidRPr="00891FFE">
              <w:rPr>
                <w:b/>
                <w:sz w:val="22"/>
                <w:szCs w:val="22"/>
              </w:rPr>
              <w:t xml:space="preserve"> obnovy budovy obsahuje návrh opatrení významnej obnovy stavebných konštrukcií obalu budovy a opatrení významnej obnovy technických systémov s cieľom, aby sa po ukončení hĺbkovej obnovy budovy dosiahla požadovaná úroveň celkovej primárnej energie.</w:t>
            </w:r>
          </w:p>
        </w:tc>
        <w:tc>
          <w:tcPr>
            <w:tcW w:w="818" w:type="dxa"/>
            <w:tcBorders>
              <w:top w:val="single" w:sz="4" w:space="0" w:color="auto"/>
              <w:left w:val="single" w:sz="4" w:space="0" w:color="auto"/>
              <w:bottom w:val="single" w:sz="4" w:space="0" w:color="auto"/>
              <w:right w:val="single" w:sz="4" w:space="0" w:color="auto"/>
            </w:tcBorders>
          </w:tcPr>
          <w:p w14:paraId="4DD73B66" w14:textId="70AA3ED0"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550E9929" w14:textId="3E9C01F3" w:rsidR="0029336F" w:rsidRPr="005667E7" w:rsidRDefault="0029336F" w:rsidP="0029336F">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C16A352" w14:textId="01F742F5" w:rsidR="0029336F" w:rsidRPr="005667E7" w:rsidRDefault="0029336F" w:rsidP="0029336F">
            <w:pPr>
              <w:pStyle w:val="Default"/>
              <w:rPr>
                <w:sz w:val="22"/>
                <w:szCs w:val="22"/>
              </w:rPr>
            </w:pPr>
            <w:r w:rsidRPr="00106BA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B844A11" w14:textId="77777777" w:rsidR="0029336F" w:rsidRPr="005667E7" w:rsidRDefault="0029336F" w:rsidP="0029336F">
            <w:pPr>
              <w:pStyle w:val="Default"/>
              <w:rPr>
                <w:sz w:val="22"/>
                <w:szCs w:val="22"/>
              </w:rPr>
            </w:pPr>
          </w:p>
        </w:tc>
      </w:tr>
      <w:tr w:rsidR="0029336F" w:rsidRPr="005667E7" w14:paraId="0AB7F3A3" w14:textId="77777777" w:rsidTr="00030DBE">
        <w:trPr>
          <w:gridAfter w:val="1"/>
          <w:wAfter w:w="69" w:type="dxa"/>
          <w:trHeight w:val="544"/>
        </w:trPr>
        <w:tc>
          <w:tcPr>
            <w:tcW w:w="675" w:type="dxa"/>
            <w:tcBorders>
              <w:top w:val="single" w:sz="4" w:space="0" w:color="auto"/>
              <w:left w:val="single" w:sz="4" w:space="0" w:color="auto"/>
              <w:bottom w:val="single" w:sz="4" w:space="0" w:color="auto"/>
              <w:right w:val="single" w:sz="4" w:space="0" w:color="auto"/>
            </w:tcBorders>
          </w:tcPr>
          <w:p w14:paraId="17FE2886" w14:textId="77777777" w:rsidR="0029336F" w:rsidRPr="007C3156" w:rsidRDefault="0029336F" w:rsidP="0029336F">
            <w:pPr>
              <w:pStyle w:val="Default"/>
              <w:jc w:val="right"/>
              <w:rPr>
                <w:sz w:val="22"/>
                <w:szCs w:val="22"/>
              </w:rPr>
            </w:pPr>
            <w:r w:rsidRPr="007C3156">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0C656BCF" w14:textId="77777777" w:rsidR="0029336F" w:rsidRPr="007C3156" w:rsidRDefault="0029336F" w:rsidP="0029336F">
            <w:pPr>
              <w:autoSpaceDE w:val="0"/>
              <w:autoSpaceDN w:val="0"/>
              <w:adjustRightInd w:val="0"/>
              <w:spacing w:after="0" w:line="240" w:lineRule="auto"/>
              <w:rPr>
                <w:rFonts w:cs="Times New Roman"/>
                <w:color w:val="000000"/>
              </w:rPr>
            </w:pPr>
            <w:r w:rsidRPr="007C3156">
              <w:rPr>
                <w:rFonts w:cs="Times New Roman"/>
                <w:color w:val="000000"/>
              </w:rPr>
              <w:t>informácie o súčasnej energetickej hospodárnosti budovy;</w:t>
            </w:r>
          </w:p>
        </w:tc>
        <w:tc>
          <w:tcPr>
            <w:tcW w:w="549" w:type="dxa"/>
            <w:tcBorders>
              <w:top w:val="single" w:sz="4" w:space="0" w:color="auto"/>
              <w:left w:val="single" w:sz="4" w:space="0" w:color="auto"/>
              <w:bottom w:val="single" w:sz="4" w:space="0" w:color="auto"/>
              <w:right w:val="single" w:sz="4" w:space="0" w:color="auto"/>
            </w:tcBorders>
          </w:tcPr>
          <w:p w14:paraId="29E5907C" w14:textId="3B649C9B"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6E4A5EF" w14:textId="15D6517F"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11E93E80" w14:textId="13F364F3" w:rsidR="0029336F" w:rsidRDefault="0029336F" w:rsidP="0029336F">
            <w:pPr>
              <w:pStyle w:val="Default"/>
              <w:rPr>
                <w:sz w:val="22"/>
                <w:szCs w:val="22"/>
              </w:rPr>
            </w:pPr>
            <w:r>
              <w:rPr>
                <w:sz w:val="22"/>
                <w:szCs w:val="22"/>
              </w:rPr>
              <w:t>Príloha č. 11 k návrhu vyhlášky</w:t>
            </w:r>
          </w:p>
          <w:p w14:paraId="6CBEA733" w14:textId="41EF3C4D" w:rsidR="0029336F" w:rsidRPr="00027C61" w:rsidRDefault="0029336F" w:rsidP="0029336F">
            <w:pPr>
              <w:pStyle w:val="Default"/>
              <w:rPr>
                <w:b/>
                <w:sz w:val="22"/>
                <w:szCs w:val="22"/>
              </w:rPr>
            </w:pPr>
            <w:r w:rsidRPr="00027C61">
              <w:rPr>
                <w:b/>
                <w:sz w:val="22"/>
                <w:szCs w:val="22"/>
              </w:rPr>
              <w:t>P a</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9214683" w14:textId="35DC765B" w:rsidR="0029336F" w:rsidRPr="0067614F" w:rsidRDefault="0029336F" w:rsidP="0029336F">
            <w:pPr>
              <w:tabs>
                <w:tab w:val="left" w:pos="321"/>
              </w:tabs>
            </w:pPr>
            <w:r w:rsidRPr="00891FFE">
              <w:rPr>
                <w:rFonts w:cs="Arial"/>
                <w:lang w:eastAsia="sk-SK"/>
              </w:rPr>
              <w:t>a)</w:t>
            </w:r>
            <w:r w:rsidRPr="00891FFE">
              <w:rPr>
                <w:rFonts w:cs="Arial"/>
                <w:lang w:eastAsia="sk-SK"/>
              </w:rPr>
              <w:tab/>
              <w:t>informácie o súčasnej energetickej hospodárnosti budovy;</w:t>
            </w:r>
          </w:p>
        </w:tc>
        <w:tc>
          <w:tcPr>
            <w:tcW w:w="818" w:type="dxa"/>
            <w:tcBorders>
              <w:top w:val="single" w:sz="4" w:space="0" w:color="auto"/>
              <w:left w:val="single" w:sz="4" w:space="0" w:color="auto"/>
              <w:bottom w:val="single" w:sz="4" w:space="0" w:color="auto"/>
              <w:right w:val="single" w:sz="4" w:space="0" w:color="auto"/>
            </w:tcBorders>
          </w:tcPr>
          <w:p w14:paraId="3C9AFA83" w14:textId="54164340"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20895526" w14:textId="3C337AC1" w:rsidR="0029336F" w:rsidRPr="005667E7" w:rsidRDefault="0029336F" w:rsidP="0029336F">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F945950" w14:textId="05D06382" w:rsidR="0029336F" w:rsidRPr="005667E7" w:rsidRDefault="0029336F" w:rsidP="0029336F">
            <w:pPr>
              <w:pStyle w:val="Default"/>
              <w:rPr>
                <w:sz w:val="22"/>
                <w:szCs w:val="22"/>
              </w:rPr>
            </w:pPr>
            <w:r w:rsidRPr="00106BA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93328FC" w14:textId="77777777" w:rsidR="0029336F" w:rsidRPr="005667E7" w:rsidRDefault="0029336F" w:rsidP="0029336F">
            <w:pPr>
              <w:pStyle w:val="Default"/>
              <w:rPr>
                <w:sz w:val="22"/>
                <w:szCs w:val="22"/>
              </w:rPr>
            </w:pPr>
          </w:p>
        </w:tc>
      </w:tr>
      <w:tr w:rsidR="0029336F" w:rsidRPr="005667E7" w14:paraId="1E7A938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4E0A6E82" w14:textId="77777777" w:rsidR="0029336F" w:rsidRPr="007C3156" w:rsidRDefault="0029336F" w:rsidP="0029336F">
            <w:pPr>
              <w:pStyle w:val="Default"/>
              <w:jc w:val="right"/>
              <w:rPr>
                <w:sz w:val="22"/>
                <w:szCs w:val="22"/>
              </w:rPr>
            </w:pPr>
            <w:r w:rsidRPr="007C3156">
              <w:rPr>
                <w:sz w:val="22"/>
                <w:szCs w:val="22"/>
              </w:rPr>
              <w:lastRenderedPageBreak/>
              <w:t>P:b</w:t>
            </w:r>
          </w:p>
        </w:tc>
        <w:tc>
          <w:tcPr>
            <w:tcW w:w="3636" w:type="dxa"/>
            <w:tcBorders>
              <w:top w:val="single" w:sz="4" w:space="0" w:color="auto"/>
              <w:left w:val="single" w:sz="4" w:space="0" w:color="auto"/>
              <w:bottom w:val="single" w:sz="4" w:space="0" w:color="auto"/>
              <w:right w:val="single" w:sz="4" w:space="0" w:color="auto"/>
            </w:tcBorders>
          </w:tcPr>
          <w:p w14:paraId="013E5735" w14:textId="77777777" w:rsidR="0029336F" w:rsidRPr="007C3156" w:rsidRDefault="0029336F" w:rsidP="0029336F">
            <w:pPr>
              <w:autoSpaceDE w:val="0"/>
              <w:autoSpaceDN w:val="0"/>
              <w:adjustRightInd w:val="0"/>
              <w:spacing w:after="0" w:line="240" w:lineRule="auto"/>
              <w:rPr>
                <w:rFonts w:cs="Times New Roman"/>
                <w:color w:val="000000"/>
              </w:rPr>
            </w:pPr>
            <w:r w:rsidRPr="007C3156">
              <w:rPr>
                <w:rFonts w:cs="Times New Roman"/>
                <w:color w:val="000000"/>
              </w:rPr>
              <w:t>grafické znázornenie alebo grafické znázornenia cestovnej mapy a jej krokov na postupnú hĺbkovú obnovu;</w:t>
            </w:r>
          </w:p>
        </w:tc>
        <w:tc>
          <w:tcPr>
            <w:tcW w:w="549" w:type="dxa"/>
            <w:tcBorders>
              <w:top w:val="single" w:sz="4" w:space="0" w:color="auto"/>
              <w:left w:val="single" w:sz="4" w:space="0" w:color="auto"/>
              <w:bottom w:val="single" w:sz="4" w:space="0" w:color="auto"/>
              <w:right w:val="single" w:sz="4" w:space="0" w:color="auto"/>
            </w:tcBorders>
          </w:tcPr>
          <w:p w14:paraId="4FA447E5" w14:textId="53B95DF1"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C670C82" w14:textId="58F8B858"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7540A398" w14:textId="77777777" w:rsidR="0029336F" w:rsidRDefault="0029336F" w:rsidP="0029336F">
            <w:pPr>
              <w:pStyle w:val="Default"/>
              <w:rPr>
                <w:sz w:val="22"/>
                <w:szCs w:val="22"/>
              </w:rPr>
            </w:pPr>
            <w:r>
              <w:rPr>
                <w:sz w:val="22"/>
                <w:szCs w:val="22"/>
              </w:rPr>
              <w:t>Príloha č. 11 k návrhu vyhlášky</w:t>
            </w:r>
          </w:p>
          <w:p w14:paraId="4857C73F" w14:textId="72EA6A17" w:rsidR="0029336F" w:rsidRPr="00027C61" w:rsidRDefault="0029336F" w:rsidP="0029336F">
            <w:pPr>
              <w:pStyle w:val="Default"/>
              <w:rPr>
                <w:b/>
                <w:sz w:val="22"/>
                <w:szCs w:val="22"/>
              </w:rPr>
            </w:pPr>
            <w:r w:rsidRPr="00027C61">
              <w:rPr>
                <w:b/>
                <w:sz w:val="22"/>
                <w:szCs w:val="22"/>
              </w:rPr>
              <w:t>P b</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A8384A4" w14:textId="6DA3F406" w:rsidR="0029336F" w:rsidRPr="0067614F" w:rsidRDefault="0029336F" w:rsidP="0029336F">
            <w:pPr>
              <w:pStyle w:val="Odsekzoznamu"/>
              <w:ind w:left="37"/>
            </w:pPr>
            <w:r>
              <w:rPr>
                <w:rFonts w:cs="Arial"/>
                <w:lang w:eastAsia="sk-SK"/>
              </w:rPr>
              <w:t>b) </w:t>
            </w:r>
            <w:r w:rsidRPr="0067614F">
              <w:rPr>
                <w:rFonts w:cs="Arial"/>
                <w:lang w:eastAsia="sk-SK"/>
              </w:rPr>
              <w:t>grafické znázornenie  alebo grafické znázornenia cestovnej mapy a jej krokov na postupnú hĺbkovú obnovu;</w:t>
            </w:r>
          </w:p>
        </w:tc>
        <w:tc>
          <w:tcPr>
            <w:tcW w:w="818" w:type="dxa"/>
            <w:tcBorders>
              <w:top w:val="single" w:sz="4" w:space="0" w:color="auto"/>
              <w:left w:val="single" w:sz="4" w:space="0" w:color="auto"/>
              <w:bottom w:val="single" w:sz="4" w:space="0" w:color="auto"/>
              <w:right w:val="single" w:sz="4" w:space="0" w:color="auto"/>
            </w:tcBorders>
          </w:tcPr>
          <w:p w14:paraId="52846FBA" w14:textId="2E376320"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3DBF1ED8" w14:textId="0B80BCBE" w:rsidR="0029336F" w:rsidRPr="005667E7" w:rsidRDefault="0029336F" w:rsidP="0029336F">
            <w:pPr>
              <w:pStyle w:val="Default"/>
              <w:rPr>
                <w:sz w:val="22"/>
                <w:szCs w:val="22"/>
              </w:rPr>
            </w:pPr>
            <w:r>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80F0A00" w14:textId="2686360A" w:rsidR="0029336F" w:rsidRPr="005667E7" w:rsidRDefault="0029336F" w:rsidP="0029336F">
            <w:pPr>
              <w:pStyle w:val="Default"/>
              <w:rPr>
                <w:sz w:val="22"/>
                <w:szCs w:val="22"/>
              </w:rPr>
            </w:pPr>
            <w:r w:rsidRPr="00106BA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3FF916C" w14:textId="77777777" w:rsidR="0029336F" w:rsidRPr="005667E7" w:rsidRDefault="0029336F" w:rsidP="0029336F">
            <w:pPr>
              <w:pStyle w:val="Default"/>
              <w:rPr>
                <w:sz w:val="22"/>
                <w:szCs w:val="22"/>
              </w:rPr>
            </w:pPr>
          </w:p>
        </w:tc>
      </w:tr>
      <w:tr w:rsidR="0029336F" w:rsidRPr="005667E7" w14:paraId="12A05AC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F7AA431" w14:textId="77777777" w:rsidR="0029336F" w:rsidRPr="007C3156" w:rsidRDefault="0029336F" w:rsidP="0029336F">
            <w:pPr>
              <w:pStyle w:val="Default"/>
              <w:jc w:val="right"/>
              <w:rPr>
                <w:sz w:val="22"/>
                <w:szCs w:val="22"/>
              </w:rPr>
            </w:pPr>
            <w:r w:rsidRPr="007C3156">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7EF9D931" w14:textId="77777777" w:rsidR="0029336F" w:rsidRPr="007C3156" w:rsidRDefault="0029336F" w:rsidP="0029336F">
            <w:pPr>
              <w:autoSpaceDE w:val="0"/>
              <w:autoSpaceDN w:val="0"/>
              <w:adjustRightInd w:val="0"/>
              <w:spacing w:after="0" w:line="240" w:lineRule="auto"/>
              <w:rPr>
                <w:rFonts w:cs="Times New Roman"/>
                <w:color w:val="000000"/>
              </w:rPr>
            </w:pPr>
            <w:r w:rsidRPr="007C3156">
              <w:rPr>
                <w:rFonts w:cs="Times New Roman"/>
                <w:color w:val="000000"/>
              </w:rPr>
              <w:t>informácie o príslušných vnútroštátnych požiadavkách, ako sú minimálne požiadavky na energetickú hospodárnosť budov, minimálne normy energetickej hospodárnosti a pravidlá v členskom štáte týkajúce sa postupného vyraďovania fosílnych palív používaných v budovách na vykurovanie a chladenie vrátane dátumov uplatňovania;</w:t>
            </w:r>
          </w:p>
        </w:tc>
        <w:tc>
          <w:tcPr>
            <w:tcW w:w="549" w:type="dxa"/>
            <w:tcBorders>
              <w:top w:val="single" w:sz="4" w:space="0" w:color="auto"/>
              <w:left w:val="single" w:sz="4" w:space="0" w:color="auto"/>
              <w:bottom w:val="single" w:sz="4" w:space="0" w:color="auto"/>
              <w:right w:val="single" w:sz="4" w:space="0" w:color="auto"/>
            </w:tcBorders>
          </w:tcPr>
          <w:p w14:paraId="520E347F" w14:textId="0D00684A"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0600C42E" w14:textId="4E0A4BCE"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438EE5C1" w14:textId="77777777" w:rsidR="0029336F" w:rsidRDefault="0029336F" w:rsidP="0029336F">
            <w:pPr>
              <w:pStyle w:val="Default"/>
              <w:rPr>
                <w:sz w:val="22"/>
                <w:szCs w:val="22"/>
              </w:rPr>
            </w:pPr>
            <w:r>
              <w:rPr>
                <w:sz w:val="22"/>
                <w:szCs w:val="22"/>
              </w:rPr>
              <w:t>Príloha č. 11 k návrhu vyhlášky</w:t>
            </w:r>
          </w:p>
          <w:p w14:paraId="6672DC98" w14:textId="0AD8B29A" w:rsidR="0029336F" w:rsidRPr="00027C61" w:rsidRDefault="0029336F" w:rsidP="0029336F">
            <w:pPr>
              <w:pStyle w:val="Default"/>
              <w:rPr>
                <w:b/>
                <w:sz w:val="22"/>
                <w:szCs w:val="22"/>
              </w:rPr>
            </w:pPr>
            <w:r w:rsidRPr="00027C61">
              <w:rPr>
                <w:b/>
                <w:sz w:val="22"/>
                <w:szCs w:val="22"/>
              </w:rPr>
              <w:t>P c</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F85A2C9" w14:textId="5C9E1EA5" w:rsidR="0029336F" w:rsidRPr="00891FFE" w:rsidRDefault="0029336F" w:rsidP="0029336F">
            <w:pPr>
              <w:pStyle w:val="Odsekzoznamu"/>
              <w:ind w:left="37"/>
            </w:pPr>
            <w:r w:rsidRPr="00891FFE">
              <w:rPr>
                <w:rFonts w:cs="Arial"/>
                <w:lang w:eastAsia="sk-SK"/>
              </w:rPr>
              <w:t xml:space="preserve">c) informácie o príslušných vnútroštátnych požiadavkách, ako sú minimálne požiadavky na energetickú hospodárnosť budov, minimálne normy energetickej hospodárnosti a pravidlá v členskom štáte týkajúce sa postupného vyraďovania fosílnych palív používaných v budovách  na vykurovanie a chladenie vrátane dátumov uplatňovania; </w:t>
            </w:r>
          </w:p>
        </w:tc>
        <w:tc>
          <w:tcPr>
            <w:tcW w:w="818" w:type="dxa"/>
            <w:tcBorders>
              <w:top w:val="single" w:sz="4" w:space="0" w:color="auto"/>
              <w:left w:val="single" w:sz="4" w:space="0" w:color="auto"/>
              <w:bottom w:val="single" w:sz="4" w:space="0" w:color="auto"/>
              <w:right w:val="single" w:sz="4" w:space="0" w:color="auto"/>
            </w:tcBorders>
          </w:tcPr>
          <w:p w14:paraId="24C2E49E" w14:textId="2F2D5523"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63C954F1" w14:textId="165497B6" w:rsidR="0029336F" w:rsidRPr="005667E7" w:rsidRDefault="0029336F" w:rsidP="0029336F">
            <w:pPr>
              <w:pStyle w:val="Default"/>
              <w:rPr>
                <w:sz w:val="22"/>
                <w:szCs w:val="22"/>
              </w:rPr>
            </w:pPr>
            <w:r w:rsidRPr="00974DB1">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DCC8FB2" w14:textId="05D3F6DE" w:rsidR="0029336F" w:rsidRPr="005667E7" w:rsidRDefault="0029336F" w:rsidP="0029336F">
            <w:pPr>
              <w:pStyle w:val="Default"/>
              <w:rPr>
                <w:sz w:val="22"/>
                <w:szCs w:val="22"/>
              </w:rPr>
            </w:pPr>
            <w:r w:rsidRPr="00106BA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BB179F3" w14:textId="77777777" w:rsidR="0029336F" w:rsidRPr="005667E7" w:rsidRDefault="0029336F" w:rsidP="0029336F">
            <w:pPr>
              <w:pStyle w:val="Default"/>
              <w:rPr>
                <w:sz w:val="22"/>
                <w:szCs w:val="22"/>
              </w:rPr>
            </w:pPr>
          </w:p>
        </w:tc>
      </w:tr>
      <w:tr w:rsidR="0029336F" w:rsidRPr="005667E7" w14:paraId="652C910B" w14:textId="77777777" w:rsidTr="00030DBE">
        <w:trPr>
          <w:gridAfter w:val="1"/>
          <w:wAfter w:w="69" w:type="dxa"/>
          <w:trHeight w:val="283"/>
        </w:trPr>
        <w:tc>
          <w:tcPr>
            <w:tcW w:w="675" w:type="dxa"/>
            <w:tcBorders>
              <w:top w:val="single" w:sz="4" w:space="0" w:color="auto"/>
              <w:left w:val="single" w:sz="4" w:space="0" w:color="auto"/>
              <w:bottom w:val="single" w:sz="4" w:space="0" w:color="auto"/>
              <w:right w:val="single" w:sz="4" w:space="0" w:color="auto"/>
            </w:tcBorders>
          </w:tcPr>
          <w:p w14:paraId="2CC6AB81" w14:textId="77777777" w:rsidR="0029336F" w:rsidRPr="007C3156" w:rsidRDefault="0029336F" w:rsidP="0029336F">
            <w:pPr>
              <w:pStyle w:val="Default"/>
              <w:jc w:val="right"/>
              <w:rPr>
                <w:sz w:val="22"/>
                <w:szCs w:val="22"/>
              </w:rPr>
            </w:pPr>
            <w:r w:rsidRPr="007C3156">
              <w:rPr>
                <w:sz w:val="22"/>
                <w:szCs w:val="22"/>
              </w:rPr>
              <w:t>P:d</w:t>
            </w:r>
          </w:p>
        </w:tc>
        <w:tc>
          <w:tcPr>
            <w:tcW w:w="3636" w:type="dxa"/>
            <w:tcBorders>
              <w:top w:val="single" w:sz="4" w:space="0" w:color="auto"/>
              <w:left w:val="single" w:sz="4" w:space="0" w:color="auto"/>
              <w:bottom w:val="single" w:sz="4" w:space="0" w:color="auto"/>
              <w:right w:val="single" w:sz="4" w:space="0" w:color="auto"/>
            </w:tcBorders>
          </w:tcPr>
          <w:p w14:paraId="5CAE4456" w14:textId="77777777" w:rsidR="0029336F" w:rsidRPr="007C3156" w:rsidRDefault="0029336F" w:rsidP="0029336F">
            <w:pPr>
              <w:autoSpaceDE w:val="0"/>
              <w:autoSpaceDN w:val="0"/>
              <w:adjustRightInd w:val="0"/>
              <w:spacing w:after="0" w:line="240" w:lineRule="auto"/>
              <w:rPr>
                <w:rFonts w:ascii="EUAlbertina" w:hAnsi="EUAlbertina" w:cs="EUAlbertina"/>
                <w:color w:val="000000"/>
              </w:rPr>
            </w:pPr>
            <w:r w:rsidRPr="007C3156">
              <w:rPr>
                <w:rFonts w:ascii="EUAlbertina" w:hAnsi="EUAlbertina" w:cs="EUAlbertina"/>
                <w:color w:val="000000"/>
              </w:rPr>
              <w:t>stručné vysvetlenie optimálneho poradia krokov;</w:t>
            </w:r>
          </w:p>
        </w:tc>
        <w:tc>
          <w:tcPr>
            <w:tcW w:w="549" w:type="dxa"/>
            <w:tcBorders>
              <w:top w:val="single" w:sz="4" w:space="0" w:color="auto"/>
              <w:left w:val="single" w:sz="4" w:space="0" w:color="auto"/>
              <w:bottom w:val="single" w:sz="4" w:space="0" w:color="auto"/>
              <w:right w:val="single" w:sz="4" w:space="0" w:color="auto"/>
            </w:tcBorders>
          </w:tcPr>
          <w:p w14:paraId="2480743B" w14:textId="21EF9E57"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6EF7BEDE" w14:textId="4BF29FF9"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6E4F0BE1" w14:textId="77777777" w:rsidR="0029336F" w:rsidRDefault="0029336F" w:rsidP="0029336F">
            <w:pPr>
              <w:pStyle w:val="Default"/>
              <w:rPr>
                <w:sz w:val="22"/>
                <w:szCs w:val="22"/>
              </w:rPr>
            </w:pPr>
            <w:r>
              <w:rPr>
                <w:sz w:val="22"/>
                <w:szCs w:val="22"/>
              </w:rPr>
              <w:t>Príloha č. 11 k návrhu vyhlášky</w:t>
            </w:r>
          </w:p>
          <w:p w14:paraId="316236C5" w14:textId="7331EC04" w:rsidR="0029336F" w:rsidRPr="00027C61" w:rsidRDefault="0029336F" w:rsidP="0029336F">
            <w:pPr>
              <w:pStyle w:val="Default"/>
              <w:rPr>
                <w:b/>
                <w:sz w:val="22"/>
                <w:szCs w:val="22"/>
              </w:rPr>
            </w:pPr>
            <w:r w:rsidRPr="00027C61">
              <w:rPr>
                <w:b/>
                <w:sz w:val="22"/>
                <w:szCs w:val="22"/>
              </w:rPr>
              <w:t>P d</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FDC019B" w14:textId="073CF363" w:rsidR="0029336F" w:rsidRPr="00891FFE" w:rsidRDefault="0029336F" w:rsidP="0029336F">
            <w:pPr>
              <w:contextualSpacing/>
            </w:pPr>
            <w:r w:rsidRPr="00891FFE">
              <w:rPr>
                <w:rFonts w:cs="Arial"/>
                <w:lang w:eastAsia="sk-SK"/>
              </w:rPr>
              <w:t xml:space="preserve">d) stručné vysvetlenie optimálneho poradia krokov; </w:t>
            </w:r>
          </w:p>
        </w:tc>
        <w:tc>
          <w:tcPr>
            <w:tcW w:w="818" w:type="dxa"/>
            <w:tcBorders>
              <w:top w:val="single" w:sz="4" w:space="0" w:color="auto"/>
              <w:left w:val="single" w:sz="4" w:space="0" w:color="auto"/>
              <w:bottom w:val="single" w:sz="4" w:space="0" w:color="auto"/>
              <w:right w:val="single" w:sz="4" w:space="0" w:color="auto"/>
            </w:tcBorders>
          </w:tcPr>
          <w:p w14:paraId="56364936" w14:textId="2599B71E"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7BA37567" w14:textId="464CE2FB" w:rsidR="0029336F" w:rsidRPr="005667E7" w:rsidRDefault="0029336F" w:rsidP="0029336F">
            <w:pPr>
              <w:pStyle w:val="Default"/>
              <w:rPr>
                <w:sz w:val="22"/>
                <w:szCs w:val="22"/>
              </w:rPr>
            </w:pPr>
            <w:r w:rsidRPr="00974DB1">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8DBF9FC" w14:textId="2FB253B1" w:rsidR="0029336F" w:rsidRPr="005667E7" w:rsidRDefault="0029336F" w:rsidP="0029336F">
            <w:pPr>
              <w:pStyle w:val="Default"/>
              <w:rPr>
                <w:sz w:val="22"/>
                <w:szCs w:val="22"/>
              </w:rPr>
            </w:pPr>
            <w:r w:rsidRPr="00106BA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A122545" w14:textId="77777777" w:rsidR="0029336F" w:rsidRPr="005667E7" w:rsidRDefault="0029336F" w:rsidP="0029336F">
            <w:pPr>
              <w:pStyle w:val="Default"/>
              <w:rPr>
                <w:sz w:val="22"/>
                <w:szCs w:val="22"/>
              </w:rPr>
            </w:pPr>
          </w:p>
        </w:tc>
      </w:tr>
      <w:tr w:rsidR="0029336F" w:rsidRPr="005667E7" w14:paraId="09673980" w14:textId="77777777" w:rsidTr="00030DBE">
        <w:trPr>
          <w:gridAfter w:val="1"/>
          <w:wAfter w:w="69" w:type="dxa"/>
          <w:trHeight w:val="237"/>
        </w:trPr>
        <w:tc>
          <w:tcPr>
            <w:tcW w:w="675" w:type="dxa"/>
            <w:tcBorders>
              <w:top w:val="single" w:sz="4" w:space="0" w:color="auto"/>
              <w:left w:val="single" w:sz="4" w:space="0" w:color="auto"/>
              <w:bottom w:val="single" w:sz="4" w:space="0" w:color="auto"/>
              <w:right w:val="single" w:sz="4" w:space="0" w:color="auto"/>
            </w:tcBorders>
          </w:tcPr>
          <w:p w14:paraId="79C5500C" w14:textId="77777777" w:rsidR="0029336F" w:rsidRPr="007C3156" w:rsidRDefault="0029336F" w:rsidP="0029336F">
            <w:pPr>
              <w:pStyle w:val="Default"/>
              <w:rPr>
                <w:sz w:val="22"/>
                <w:szCs w:val="22"/>
              </w:rPr>
            </w:pPr>
            <w:r w:rsidRPr="007C3156">
              <w:rPr>
                <w:sz w:val="22"/>
                <w:szCs w:val="22"/>
              </w:rPr>
              <w:t>P:e</w:t>
            </w:r>
          </w:p>
        </w:tc>
        <w:tc>
          <w:tcPr>
            <w:tcW w:w="3636" w:type="dxa"/>
            <w:tcBorders>
              <w:top w:val="single" w:sz="4" w:space="0" w:color="auto"/>
              <w:left w:val="single" w:sz="4" w:space="0" w:color="auto"/>
              <w:bottom w:val="single" w:sz="4" w:space="0" w:color="auto"/>
              <w:right w:val="single" w:sz="4" w:space="0" w:color="auto"/>
            </w:tcBorders>
          </w:tcPr>
          <w:p w14:paraId="219CE2A2" w14:textId="77777777" w:rsidR="0029336F" w:rsidRPr="0067614F" w:rsidRDefault="0029336F" w:rsidP="0029336F">
            <w:pPr>
              <w:autoSpaceDE w:val="0"/>
              <w:autoSpaceDN w:val="0"/>
              <w:adjustRightInd w:val="0"/>
              <w:spacing w:after="0" w:line="240" w:lineRule="auto"/>
              <w:rPr>
                <w:rFonts w:cs="Times New Roman"/>
                <w:color w:val="000000"/>
              </w:rPr>
            </w:pPr>
            <w:r w:rsidRPr="0067614F">
              <w:rPr>
                <w:rFonts w:cs="Times New Roman"/>
                <w:color w:val="000000"/>
              </w:rPr>
              <w:t>informácie o každom kroku vrátane:</w:t>
            </w:r>
          </w:p>
        </w:tc>
        <w:tc>
          <w:tcPr>
            <w:tcW w:w="549" w:type="dxa"/>
            <w:tcBorders>
              <w:top w:val="single" w:sz="4" w:space="0" w:color="auto"/>
              <w:left w:val="single" w:sz="4" w:space="0" w:color="auto"/>
              <w:bottom w:val="single" w:sz="4" w:space="0" w:color="auto"/>
              <w:right w:val="single" w:sz="4" w:space="0" w:color="auto"/>
            </w:tcBorders>
          </w:tcPr>
          <w:p w14:paraId="1AAF2783" w14:textId="06ED8DF3"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4C8B8B14" w14:textId="783E5856"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3C7AAAB1" w14:textId="77777777" w:rsidR="0029336F" w:rsidRDefault="0029336F" w:rsidP="0029336F">
            <w:pPr>
              <w:pStyle w:val="Default"/>
              <w:rPr>
                <w:sz w:val="22"/>
                <w:szCs w:val="22"/>
              </w:rPr>
            </w:pPr>
            <w:r>
              <w:rPr>
                <w:sz w:val="22"/>
                <w:szCs w:val="22"/>
              </w:rPr>
              <w:t>Príloha č. 11 k návrhu vyhlášky</w:t>
            </w:r>
          </w:p>
          <w:p w14:paraId="20636AD7" w14:textId="1D59AB03" w:rsidR="0029336F" w:rsidRPr="00027C61" w:rsidRDefault="0029336F" w:rsidP="0029336F">
            <w:pPr>
              <w:pStyle w:val="Default"/>
              <w:rPr>
                <w:b/>
                <w:sz w:val="22"/>
                <w:szCs w:val="22"/>
              </w:rPr>
            </w:pPr>
            <w:r w:rsidRPr="00027C61">
              <w:rPr>
                <w:b/>
                <w:sz w:val="22"/>
                <w:szCs w:val="22"/>
              </w:rPr>
              <w:t>P e</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1067527" w14:textId="6160B0C9" w:rsidR="0029336F" w:rsidRPr="00891FFE" w:rsidRDefault="0029336F" w:rsidP="0029336F">
            <w:pPr>
              <w:pStyle w:val="Default"/>
              <w:rPr>
                <w:sz w:val="22"/>
                <w:szCs w:val="22"/>
              </w:rPr>
            </w:pPr>
            <w:r w:rsidRPr="00891FFE">
              <w:rPr>
                <w:sz w:val="22"/>
                <w:szCs w:val="22"/>
              </w:rPr>
              <w:t>e) informácie o každom kroku vrátane:</w:t>
            </w:r>
          </w:p>
        </w:tc>
        <w:tc>
          <w:tcPr>
            <w:tcW w:w="818" w:type="dxa"/>
            <w:tcBorders>
              <w:top w:val="single" w:sz="4" w:space="0" w:color="auto"/>
              <w:left w:val="single" w:sz="4" w:space="0" w:color="auto"/>
              <w:bottom w:val="single" w:sz="4" w:space="0" w:color="auto"/>
              <w:right w:val="single" w:sz="4" w:space="0" w:color="auto"/>
            </w:tcBorders>
          </w:tcPr>
          <w:p w14:paraId="0FC911BE" w14:textId="465A5156"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2FBA5ED2" w14:textId="0EAC8410" w:rsidR="0029336F" w:rsidRPr="005667E7" w:rsidRDefault="0029336F" w:rsidP="0029336F">
            <w:pPr>
              <w:pStyle w:val="Default"/>
              <w:rPr>
                <w:sz w:val="22"/>
                <w:szCs w:val="22"/>
              </w:rPr>
            </w:pPr>
            <w:r w:rsidRPr="00974DB1">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BD46BFE" w14:textId="67416F7F" w:rsidR="0029336F" w:rsidRPr="005667E7" w:rsidRDefault="0029336F" w:rsidP="0029336F">
            <w:pPr>
              <w:pStyle w:val="Default"/>
              <w:rPr>
                <w:sz w:val="22"/>
                <w:szCs w:val="22"/>
              </w:rPr>
            </w:pPr>
            <w:r w:rsidRPr="00106BA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3F3FB09C" w14:textId="77777777" w:rsidR="0029336F" w:rsidRPr="005667E7" w:rsidRDefault="0029336F" w:rsidP="0029336F">
            <w:pPr>
              <w:pStyle w:val="Default"/>
              <w:rPr>
                <w:sz w:val="22"/>
                <w:szCs w:val="22"/>
              </w:rPr>
            </w:pPr>
          </w:p>
        </w:tc>
      </w:tr>
      <w:tr w:rsidR="0029336F" w:rsidRPr="005667E7" w14:paraId="5F1308D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8159B65" w14:textId="77777777" w:rsidR="0029336F" w:rsidRPr="007C3156" w:rsidRDefault="0029336F" w:rsidP="0029336F">
            <w:pPr>
              <w:pStyle w:val="Default"/>
              <w:jc w:val="right"/>
              <w:rPr>
                <w:sz w:val="22"/>
                <w:szCs w:val="22"/>
              </w:rPr>
            </w:pPr>
            <w:r w:rsidRPr="007C3156">
              <w:rPr>
                <w:sz w:val="22"/>
                <w:szCs w:val="22"/>
              </w:rPr>
              <w:t>P:i</w:t>
            </w:r>
          </w:p>
        </w:tc>
        <w:tc>
          <w:tcPr>
            <w:tcW w:w="3636" w:type="dxa"/>
            <w:tcBorders>
              <w:top w:val="single" w:sz="4" w:space="0" w:color="auto"/>
              <w:left w:val="single" w:sz="4" w:space="0" w:color="auto"/>
              <w:bottom w:val="single" w:sz="4" w:space="0" w:color="auto"/>
              <w:right w:val="single" w:sz="4" w:space="0" w:color="auto"/>
            </w:tcBorders>
          </w:tcPr>
          <w:p w14:paraId="4FF75EDC" w14:textId="77777777" w:rsidR="0029336F" w:rsidRPr="0067614F" w:rsidRDefault="0029336F" w:rsidP="0029336F">
            <w:pPr>
              <w:autoSpaceDE w:val="0"/>
              <w:autoSpaceDN w:val="0"/>
              <w:adjustRightInd w:val="0"/>
              <w:spacing w:after="0" w:line="240" w:lineRule="auto"/>
              <w:rPr>
                <w:rFonts w:cs="Times New Roman"/>
                <w:color w:val="000000"/>
              </w:rPr>
            </w:pPr>
            <w:r w:rsidRPr="0067614F">
              <w:rPr>
                <w:rFonts w:cs="Times New Roman"/>
                <w:color w:val="000000"/>
              </w:rPr>
              <w:t xml:space="preserve">názvu a opisu opatrení obnovy pre daný krok vrátane príslušných </w:t>
            </w:r>
            <w:r w:rsidRPr="0067614F">
              <w:rPr>
                <w:rFonts w:cs="Times New Roman"/>
                <w:color w:val="000000"/>
              </w:rPr>
              <w:lastRenderedPageBreak/>
              <w:t>možností pre technológie, techniky a materiály, ktoré sa majú použiť;</w:t>
            </w:r>
          </w:p>
        </w:tc>
        <w:tc>
          <w:tcPr>
            <w:tcW w:w="549" w:type="dxa"/>
            <w:tcBorders>
              <w:top w:val="single" w:sz="4" w:space="0" w:color="auto"/>
              <w:left w:val="single" w:sz="4" w:space="0" w:color="auto"/>
              <w:bottom w:val="single" w:sz="4" w:space="0" w:color="auto"/>
              <w:right w:val="single" w:sz="4" w:space="0" w:color="auto"/>
            </w:tcBorders>
          </w:tcPr>
          <w:p w14:paraId="5FFF10B6" w14:textId="4CA36D05" w:rsidR="0029336F" w:rsidRPr="005667E7" w:rsidRDefault="0029336F" w:rsidP="0029336F">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tcPr>
          <w:p w14:paraId="5730FA72" w14:textId="773BC6CB" w:rsidR="0029336F" w:rsidRPr="005667E7" w:rsidRDefault="0029336F" w:rsidP="0029336F">
            <w:pPr>
              <w:pStyle w:val="Default"/>
              <w:rPr>
                <w:sz w:val="22"/>
                <w:szCs w:val="22"/>
              </w:rPr>
            </w:pPr>
            <w:r w:rsidRPr="007E53BC">
              <w:rPr>
                <w:b/>
                <w:sz w:val="22"/>
                <w:szCs w:val="22"/>
              </w:rPr>
              <w:t xml:space="preserve">Návrh vyhlášky č. </w:t>
            </w:r>
            <w:r w:rsidRPr="007E53BC">
              <w:rPr>
                <w:b/>
                <w:sz w:val="22"/>
                <w:szCs w:val="22"/>
              </w:rPr>
              <w:lastRenderedPageBreak/>
              <w:t>XX/2026 Z. z.</w:t>
            </w:r>
          </w:p>
        </w:tc>
        <w:tc>
          <w:tcPr>
            <w:tcW w:w="817" w:type="dxa"/>
            <w:tcBorders>
              <w:top w:val="single" w:sz="4" w:space="0" w:color="auto"/>
              <w:left w:val="single" w:sz="4" w:space="0" w:color="auto"/>
              <w:bottom w:val="single" w:sz="4" w:space="0" w:color="auto"/>
              <w:right w:val="single" w:sz="4" w:space="0" w:color="auto"/>
            </w:tcBorders>
          </w:tcPr>
          <w:p w14:paraId="5BBC80DE" w14:textId="77777777" w:rsidR="0029336F" w:rsidRDefault="0029336F" w:rsidP="0029336F">
            <w:pPr>
              <w:pStyle w:val="Default"/>
              <w:rPr>
                <w:sz w:val="22"/>
                <w:szCs w:val="22"/>
              </w:rPr>
            </w:pPr>
            <w:r>
              <w:rPr>
                <w:sz w:val="22"/>
                <w:szCs w:val="22"/>
              </w:rPr>
              <w:lastRenderedPageBreak/>
              <w:t>Príloha č. 11 k návr</w:t>
            </w:r>
            <w:r>
              <w:rPr>
                <w:sz w:val="22"/>
                <w:szCs w:val="22"/>
              </w:rPr>
              <w:lastRenderedPageBreak/>
              <w:t>hu vyhlášky</w:t>
            </w:r>
          </w:p>
          <w:p w14:paraId="0D04C993" w14:textId="7DE4A22E" w:rsidR="0029336F" w:rsidRPr="00027C61" w:rsidRDefault="0029336F" w:rsidP="0029336F">
            <w:pPr>
              <w:pStyle w:val="Default"/>
              <w:rPr>
                <w:b/>
                <w:sz w:val="22"/>
                <w:szCs w:val="22"/>
              </w:rPr>
            </w:pPr>
            <w:r w:rsidRPr="00027C61">
              <w:rPr>
                <w:b/>
                <w:sz w:val="22"/>
                <w:szCs w:val="22"/>
              </w:rPr>
              <w:t>P f</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BB5BDEF" w14:textId="7FDC69B6" w:rsidR="0029336F" w:rsidRPr="00891FFE" w:rsidRDefault="0029336F" w:rsidP="0029336F">
            <w:pPr>
              <w:pStyle w:val="Default"/>
              <w:rPr>
                <w:sz w:val="22"/>
                <w:szCs w:val="22"/>
              </w:rPr>
            </w:pPr>
            <w:r w:rsidRPr="00891FFE">
              <w:rPr>
                <w:rFonts w:cs="Arial"/>
                <w:sz w:val="22"/>
                <w:szCs w:val="22"/>
                <w:lang w:eastAsia="sk-SK"/>
              </w:rPr>
              <w:lastRenderedPageBreak/>
              <w:t xml:space="preserve">f) názvu a opisu opatrení obnovy  pre daný krok vrátane príslušných možností  </w:t>
            </w:r>
            <w:r w:rsidRPr="00891FFE">
              <w:rPr>
                <w:rFonts w:cs="Arial"/>
                <w:sz w:val="22"/>
                <w:szCs w:val="22"/>
                <w:lang w:eastAsia="sk-SK"/>
              </w:rPr>
              <w:lastRenderedPageBreak/>
              <w:t>pre technológie, techniky a materiály, ktoré sa majú použiť;</w:t>
            </w:r>
          </w:p>
        </w:tc>
        <w:tc>
          <w:tcPr>
            <w:tcW w:w="818" w:type="dxa"/>
            <w:tcBorders>
              <w:top w:val="single" w:sz="4" w:space="0" w:color="auto"/>
              <w:left w:val="single" w:sz="4" w:space="0" w:color="auto"/>
              <w:bottom w:val="single" w:sz="4" w:space="0" w:color="auto"/>
              <w:right w:val="single" w:sz="4" w:space="0" w:color="auto"/>
            </w:tcBorders>
          </w:tcPr>
          <w:p w14:paraId="56442FC6" w14:textId="2821689D" w:rsidR="0029336F" w:rsidRPr="005667E7" w:rsidRDefault="0029336F" w:rsidP="0029336F">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tcPr>
          <w:p w14:paraId="10E99061" w14:textId="7AB9F465" w:rsidR="0029336F" w:rsidRPr="005667E7" w:rsidRDefault="0029336F" w:rsidP="0029336F">
            <w:pPr>
              <w:pStyle w:val="Default"/>
              <w:rPr>
                <w:sz w:val="22"/>
                <w:szCs w:val="22"/>
              </w:rPr>
            </w:pPr>
            <w:r w:rsidRPr="00B03B77">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B549DB8" w14:textId="545F5A8D" w:rsidR="0029336F" w:rsidRPr="005667E7" w:rsidRDefault="0029336F" w:rsidP="0029336F">
            <w:pPr>
              <w:pStyle w:val="Default"/>
              <w:rPr>
                <w:sz w:val="22"/>
                <w:szCs w:val="22"/>
              </w:rPr>
            </w:pPr>
            <w:r w:rsidRPr="00106BA3">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8339CCC" w14:textId="77777777" w:rsidR="0029336F" w:rsidRPr="005667E7" w:rsidRDefault="0029336F" w:rsidP="0029336F">
            <w:pPr>
              <w:pStyle w:val="Default"/>
              <w:rPr>
                <w:sz w:val="22"/>
                <w:szCs w:val="22"/>
              </w:rPr>
            </w:pPr>
          </w:p>
        </w:tc>
      </w:tr>
      <w:tr w:rsidR="0029336F" w:rsidRPr="005667E7" w14:paraId="0969A11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845F112" w14:textId="77777777" w:rsidR="0029336F" w:rsidRPr="007C3156" w:rsidRDefault="0029336F" w:rsidP="0029336F">
            <w:pPr>
              <w:pStyle w:val="Default"/>
              <w:jc w:val="right"/>
              <w:rPr>
                <w:sz w:val="22"/>
                <w:szCs w:val="22"/>
              </w:rPr>
            </w:pPr>
            <w:r w:rsidRPr="007C3156">
              <w:rPr>
                <w:sz w:val="22"/>
                <w:szCs w:val="22"/>
              </w:rPr>
              <w:t>P:ii</w:t>
            </w:r>
          </w:p>
        </w:tc>
        <w:tc>
          <w:tcPr>
            <w:tcW w:w="3636" w:type="dxa"/>
            <w:tcBorders>
              <w:top w:val="single" w:sz="4" w:space="0" w:color="auto"/>
              <w:left w:val="single" w:sz="4" w:space="0" w:color="auto"/>
              <w:bottom w:val="single" w:sz="4" w:space="0" w:color="auto"/>
              <w:right w:val="single" w:sz="4" w:space="0" w:color="auto"/>
            </w:tcBorders>
          </w:tcPr>
          <w:p w14:paraId="2E3E33C1" w14:textId="77777777" w:rsidR="0029336F" w:rsidRPr="007C3156" w:rsidRDefault="0029336F" w:rsidP="0029336F">
            <w:pPr>
              <w:autoSpaceDE w:val="0"/>
              <w:autoSpaceDN w:val="0"/>
              <w:adjustRightInd w:val="0"/>
              <w:spacing w:after="0" w:line="240" w:lineRule="auto"/>
              <w:rPr>
                <w:rFonts w:ascii="EUAlbertina" w:hAnsi="EUAlbertina" w:cs="EUAlbertina"/>
                <w:color w:val="000000"/>
              </w:rPr>
            </w:pPr>
            <w:r w:rsidRPr="007C3156">
              <w:rPr>
                <w:rFonts w:ascii="EUAlbertina" w:hAnsi="EUAlbertina" w:cs="EUAlbertina"/>
                <w:color w:val="000000"/>
              </w:rPr>
              <w:t>odhadovaných úspor, pokiaľ ide o primárnu a konečnú energetickú spotrebu v kWh a v percentuálnom zlepšení v porovnaní so spotrebou energie pred uvedeným krokom;</w:t>
            </w:r>
          </w:p>
        </w:tc>
        <w:tc>
          <w:tcPr>
            <w:tcW w:w="549" w:type="dxa"/>
            <w:tcBorders>
              <w:top w:val="single" w:sz="4" w:space="0" w:color="auto"/>
              <w:left w:val="single" w:sz="4" w:space="0" w:color="auto"/>
              <w:bottom w:val="single" w:sz="4" w:space="0" w:color="auto"/>
              <w:right w:val="single" w:sz="4" w:space="0" w:color="auto"/>
            </w:tcBorders>
          </w:tcPr>
          <w:p w14:paraId="23544277" w14:textId="6D5ACE21"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7286906A" w14:textId="41E26682"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2C050251" w14:textId="77777777" w:rsidR="0029336F" w:rsidRDefault="0029336F" w:rsidP="0029336F">
            <w:pPr>
              <w:pStyle w:val="Default"/>
              <w:rPr>
                <w:sz w:val="22"/>
                <w:szCs w:val="22"/>
              </w:rPr>
            </w:pPr>
            <w:r>
              <w:rPr>
                <w:sz w:val="22"/>
                <w:szCs w:val="22"/>
              </w:rPr>
              <w:t>Príloha č. 11 k návrhu vyhlášky</w:t>
            </w:r>
          </w:p>
          <w:p w14:paraId="2F5F33C3" w14:textId="045FAE98" w:rsidR="0029336F" w:rsidRPr="00027C61" w:rsidRDefault="0029336F" w:rsidP="0029336F">
            <w:pPr>
              <w:pStyle w:val="Default"/>
              <w:rPr>
                <w:b/>
                <w:sz w:val="22"/>
                <w:szCs w:val="22"/>
              </w:rPr>
            </w:pPr>
            <w:r w:rsidRPr="00027C61">
              <w:rPr>
                <w:b/>
                <w:sz w:val="22"/>
                <w:szCs w:val="22"/>
              </w:rPr>
              <w:t>P g</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251800D" w14:textId="333EAF93" w:rsidR="0029336F" w:rsidRPr="00891FFE" w:rsidRDefault="0029336F" w:rsidP="0029336F">
            <w:pPr>
              <w:contextualSpacing/>
            </w:pPr>
            <w:r w:rsidRPr="00891FFE">
              <w:rPr>
                <w:rFonts w:cs="Arial"/>
                <w:lang w:eastAsia="sk-SK"/>
              </w:rPr>
              <w:t>g) odhadovaných úspor, pokiaľ ide o primárnu a konečnú energetickú spotrebu v </w:t>
            </w:r>
            <w:proofErr w:type="spellStart"/>
            <w:r w:rsidRPr="00891FFE">
              <w:rPr>
                <w:rFonts w:cs="Arial"/>
                <w:lang w:eastAsia="sk-SK"/>
              </w:rPr>
              <w:t>kWH</w:t>
            </w:r>
            <w:proofErr w:type="spellEnd"/>
            <w:r w:rsidRPr="00891FFE">
              <w:rPr>
                <w:rFonts w:cs="Arial"/>
                <w:lang w:eastAsia="sk-SK"/>
              </w:rPr>
              <w:t xml:space="preserve"> a v percentuálnom zlepšení v porovnaní so spotrebou energie pred uvedeným krokom</w:t>
            </w:r>
          </w:p>
        </w:tc>
        <w:tc>
          <w:tcPr>
            <w:tcW w:w="818" w:type="dxa"/>
            <w:tcBorders>
              <w:top w:val="single" w:sz="4" w:space="0" w:color="auto"/>
              <w:left w:val="single" w:sz="4" w:space="0" w:color="auto"/>
              <w:bottom w:val="single" w:sz="4" w:space="0" w:color="auto"/>
              <w:right w:val="single" w:sz="4" w:space="0" w:color="auto"/>
            </w:tcBorders>
          </w:tcPr>
          <w:p w14:paraId="3BAA661D" w14:textId="2EF961C7"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31C35E3" w14:textId="4AE1CB04" w:rsidR="0029336F" w:rsidRPr="005667E7" w:rsidRDefault="0029336F" w:rsidP="0029336F">
            <w:pPr>
              <w:pStyle w:val="Default"/>
              <w:rPr>
                <w:sz w:val="22"/>
                <w:szCs w:val="22"/>
              </w:rPr>
            </w:pPr>
            <w:r w:rsidRPr="00B03B77">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C4C06A7" w14:textId="041B7AE3" w:rsidR="0029336F" w:rsidRPr="005667E7" w:rsidRDefault="0029336F" w:rsidP="0029336F">
            <w:pPr>
              <w:pStyle w:val="Default"/>
              <w:rPr>
                <w:sz w:val="22"/>
                <w:szCs w:val="22"/>
              </w:rPr>
            </w:pPr>
            <w:r w:rsidRPr="00FB0B0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BA80F8E" w14:textId="77777777" w:rsidR="0029336F" w:rsidRPr="005667E7" w:rsidRDefault="0029336F" w:rsidP="0029336F">
            <w:pPr>
              <w:pStyle w:val="Default"/>
              <w:rPr>
                <w:sz w:val="22"/>
                <w:szCs w:val="22"/>
              </w:rPr>
            </w:pPr>
          </w:p>
        </w:tc>
      </w:tr>
      <w:tr w:rsidR="0029336F" w:rsidRPr="005667E7" w14:paraId="7257FF64" w14:textId="77777777" w:rsidTr="00030DBE">
        <w:trPr>
          <w:gridAfter w:val="1"/>
          <w:wAfter w:w="69" w:type="dxa"/>
          <w:trHeight w:val="467"/>
        </w:trPr>
        <w:tc>
          <w:tcPr>
            <w:tcW w:w="675" w:type="dxa"/>
            <w:tcBorders>
              <w:top w:val="single" w:sz="4" w:space="0" w:color="auto"/>
              <w:left w:val="single" w:sz="4" w:space="0" w:color="auto"/>
              <w:bottom w:val="single" w:sz="4" w:space="0" w:color="auto"/>
              <w:right w:val="single" w:sz="4" w:space="0" w:color="auto"/>
            </w:tcBorders>
          </w:tcPr>
          <w:p w14:paraId="3455B56A" w14:textId="77777777" w:rsidR="0029336F" w:rsidRPr="007C3156" w:rsidRDefault="0029336F" w:rsidP="0029336F">
            <w:pPr>
              <w:pStyle w:val="Default"/>
              <w:jc w:val="right"/>
              <w:rPr>
                <w:sz w:val="22"/>
                <w:szCs w:val="22"/>
              </w:rPr>
            </w:pPr>
            <w:r w:rsidRPr="007C3156">
              <w:rPr>
                <w:sz w:val="22"/>
                <w:szCs w:val="22"/>
              </w:rPr>
              <w:t>P:iii</w:t>
            </w:r>
          </w:p>
        </w:tc>
        <w:tc>
          <w:tcPr>
            <w:tcW w:w="3636" w:type="dxa"/>
            <w:tcBorders>
              <w:top w:val="single" w:sz="4" w:space="0" w:color="auto"/>
              <w:left w:val="single" w:sz="4" w:space="0" w:color="auto"/>
              <w:bottom w:val="single" w:sz="4" w:space="0" w:color="auto"/>
              <w:right w:val="single" w:sz="4" w:space="0" w:color="auto"/>
            </w:tcBorders>
          </w:tcPr>
          <w:p w14:paraId="571D76FA" w14:textId="77777777" w:rsidR="0029336F" w:rsidRPr="007C3156" w:rsidRDefault="0029336F" w:rsidP="0029336F">
            <w:pPr>
              <w:autoSpaceDE w:val="0"/>
              <w:autoSpaceDN w:val="0"/>
              <w:adjustRightInd w:val="0"/>
              <w:spacing w:after="0" w:line="240" w:lineRule="auto"/>
              <w:rPr>
                <w:rFonts w:cs="Times New Roman"/>
                <w:color w:val="000000"/>
              </w:rPr>
            </w:pPr>
            <w:r w:rsidRPr="007C3156">
              <w:rPr>
                <w:rFonts w:cs="Times New Roman"/>
                <w:color w:val="000000"/>
              </w:rPr>
              <w:t>odhadovaného zníženia prevádzkových emisií skleníkových plynov;</w:t>
            </w:r>
          </w:p>
        </w:tc>
        <w:tc>
          <w:tcPr>
            <w:tcW w:w="549" w:type="dxa"/>
            <w:tcBorders>
              <w:top w:val="single" w:sz="4" w:space="0" w:color="auto"/>
              <w:left w:val="single" w:sz="4" w:space="0" w:color="auto"/>
              <w:bottom w:val="single" w:sz="4" w:space="0" w:color="auto"/>
              <w:right w:val="single" w:sz="4" w:space="0" w:color="auto"/>
            </w:tcBorders>
          </w:tcPr>
          <w:p w14:paraId="206A3C00" w14:textId="78A85418"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68C840C" w14:textId="3D6B195E"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5777F143" w14:textId="77777777" w:rsidR="0029336F" w:rsidRDefault="0029336F" w:rsidP="0029336F">
            <w:pPr>
              <w:pStyle w:val="Default"/>
              <w:rPr>
                <w:sz w:val="22"/>
                <w:szCs w:val="22"/>
              </w:rPr>
            </w:pPr>
            <w:r>
              <w:rPr>
                <w:sz w:val="22"/>
                <w:szCs w:val="22"/>
              </w:rPr>
              <w:t>Príloha č. 11 k návrhu vyhlášky</w:t>
            </w:r>
          </w:p>
          <w:p w14:paraId="77B2951A" w14:textId="7DC69402" w:rsidR="0029336F" w:rsidRPr="00027C61" w:rsidRDefault="0029336F" w:rsidP="0029336F">
            <w:pPr>
              <w:pStyle w:val="Default"/>
              <w:rPr>
                <w:b/>
                <w:sz w:val="22"/>
                <w:szCs w:val="22"/>
              </w:rPr>
            </w:pPr>
            <w:r w:rsidRPr="00027C61">
              <w:rPr>
                <w:b/>
                <w:sz w:val="22"/>
                <w:szCs w:val="22"/>
              </w:rPr>
              <w:t>P h</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90EF0FF" w14:textId="41199D9A" w:rsidR="0029336F" w:rsidRPr="0067614F" w:rsidRDefault="0029336F" w:rsidP="0029336F">
            <w:pPr>
              <w:pStyle w:val="Default"/>
              <w:rPr>
                <w:sz w:val="22"/>
                <w:szCs w:val="22"/>
              </w:rPr>
            </w:pPr>
            <w:r>
              <w:rPr>
                <w:sz w:val="22"/>
                <w:szCs w:val="22"/>
              </w:rPr>
              <w:t>h) </w:t>
            </w:r>
            <w:r w:rsidRPr="0067614F">
              <w:rPr>
                <w:sz w:val="22"/>
                <w:szCs w:val="22"/>
              </w:rPr>
              <w:t>odhadovaného zníženia prevádzkových emisií skleníkových plynov</w:t>
            </w:r>
          </w:p>
        </w:tc>
        <w:tc>
          <w:tcPr>
            <w:tcW w:w="818" w:type="dxa"/>
            <w:tcBorders>
              <w:top w:val="single" w:sz="4" w:space="0" w:color="auto"/>
              <w:left w:val="single" w:sz="4" w:space="0" w:color="auto"/>
              <w:bottom w:val="single" w:sz="4" w:space="0" w:color="auto"/>
              <w:right w:val="single" w:sz="4" w:space="0" w:color="auto"/>
            </w:tcBorders>
          </w:tcPr>
          <w:p w14:paraId="6D402580" w14:textId="5756CB40"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50EB888C" w14:textId="533629E6" w:rsidR="0029336F" w:rsidRPr="005667E7" w:rsidRDefault="0029336F" w:rsidP="0029336F">
            <w:pPr>
              <w:pStyle w:val="Default"/>
              <w:rPr>
                <w:sz w:val="22"/>
                <w:szCs w:val="22"/>
              </w:rPr>
            </w:pPr>
            <w:r w:rsidRPr="00B03B77">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6E2562C" w14:textId="2D461A0D" w:rsidR="0029336F" w:rsidRPr="005667E7" w:rsidRDefault="0029336F" w:rsidP="0029336F">
            <w:pPr>
              <w:pStyle w:val="Default"/>
              <w:rPr>
                <w:sz w:val="22"/>
                <w:szCs w:val="22"/>
              </w:rPr>
            </w:pPr>
            <w:r w:rsidRPr="00FB0B0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410C4BA" w14:textId="77777777" w:rsidR="0029336F" w:rsidRPr="005667E7" w:rsidRDefault="0029336F" w:rsidP="0029336F">
            <w:pPr>
              <w:pStyle w:val="Default"/>
              <w:rPr>
                <w:sz w:val="22"/>
                <w:szCs w:val="22"/>
              </w:rPr>
            </w:pPr>
          </w:p>
        </w:tc>
      </w:tr>
      <w:tr w:rsidR="0029336F" w:rsidRPr="005667E7" w14:paraId="497EF3C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4ED87C7" w14:textId="77777777" w:rsidR="0029336F" w:rsidRPr="005667E7" w:rsidRDefault="0029336F" w:rsidP="0029336F">
            <w:pPr>
              <w:pStyle w:val="Default"/>
              <w:jc w:val="right"/>
              <w:rPr>
                <w:sz w:val="22"/>
                <w:szCs w:val="22"/>
              </w:rPr>
            </w:pPr>
            <w:r>
              <w:rPr>
                <w:sz w:val="22"/>
                <w:szCs w:val="22"/>
              </w:rPr>
              <w:t>P:iv</w:t>
            </w:r>
          </w:p>
        </w:tc>
        <w:tc>
          <w:tcPr>
            <w:tcW w:w="3636" w:type="dxa"/>
            <w:tcBorders>
              <w:top w:val="single" w:sz="4" w:space="0" w:color="auto"/>
              <w:left w:val="single" w:sz="4" w:space="0" w:color="auto"/>
              <w:bottom w:val="single" w:sz="4" w:space="0" w:color="auto"/>
              <w:right w:val="single" w:sz="4" w:space="0" w:color="auto"/>
            </w:tcBorders>
          </w:tcPr>
          <w:p w14:paraId="177EBF3A" w14:textId="6BBC8FC7" w:rsidR="0029336F" w:rsidRPr="007C3156" w:rsidRDefault="0029336F" w:rsidP="0029336F">
            <w:pPr>
              <w:autoSpaceDE w:val="0"/>
              <w:autoSpaceDN w:val="0"/>
              <w:adjustRightInd w:val="0"/>
              <w:spacing w:after="0" w:line="240" w:lineRule="auto"/>
              <w:rPr>
                <w:rFonts w:cs="Times New Roman"/>
                <w:color w:val="000000"/>
              </w:rPr>
            </w:pPr>
            <w:r w:rsidRPr="007C3156">
              <w:rPr>
                <w:rFonts w:cs="Times New Roman"/>
                <w:color w:val="000000"/>
              </w:rPr>
              <w:t>odhadovaného zníženia prevádzkových emisií skleníkových plynov</w:t>
            </w:r>
          </w:p>
        </w:tc>
        <w:tc>
          <w:tcPr>
            <w:tcW w:w="549" w:type="dxa"/>
            <w:tcBorders>
              <w:top w:val="single" w:sz="4" w:space="0" w:color="auto"/>
              <w:left w:val="single" w:sz="4" w:space="0" w:color="auto"/>
              <w:bottom w:val="single" w:sz="4" w:space="0" w:color="auto"/>
              <w:right w:val="single" w:sz="4" w:space="0" w:color="auto"/>
            </w:tcBorders>
          </w:tcPr>
          <w:p w14:paraId="747AD70E" w14:textId="4587CA29"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7991CC3" w14:textId="4DE2E7B2"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423EFA99" w14:textId="77777777" w:rsidR="0029336F" w:rsidRDefault="0029336F" w:rsidP="0029336F">
            <w:pPr>
              <w:pStyle w:val="Default"/>
              <w:rPr>
                <w:sz w:val="22"/>
                <w:szCs w:val="22"/>
              </w:rPr>
            </w:pPr>
            <w:r>
              <w:rPr>
                <w:sz w:val="22"/>
                <w:szCs w:val="22"/>
              </w:rPr>
              <w:t>Príloha č. 11 k návrhu vyhlášky</w:t>
            </w:r>
          </w:p>
          <w:p w14:paraId="37F1353D" w14:textId="1D0995FF" w:rsidR="0029336F" w:rsidRPr="00027C61" w:rsidRDefault="0029336F" w:rsidP="0029336F">
            <w:pPr>
              <w:pStyle w:val="Default"/>
              <w:rPr>
                <w:b/>
                <w:sz w:val="22"/>
                <w:szCs w:val="22"/>
              </w:rPr>
            </w:pPr>
            <w:r w:rsidRPr="00027C61">
              <w:rPr>
                <w:b/>
                <w:sz w:val="22"/>
                <w:szCs w:val="22"/>
              </w:rPr>
              <w:t>P i</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B943B2E" w14:textId="3119326F" w:rsidR="0029336F" w:rsidRPr="0067614F" w:rsidRDefault="0029336F" w:rsidP="0029336F">
            <w:pPr>
              <w:pStyle w:val="Default"/>
              <w:rPr>
                <w:sz w:val="22"/>
                <w:szCs w:val="22"/>
              </w:rPr>
            </w:pPr>
            <w:r>
              <w:rPr>
                <w:sz w:val="22"/>
                <w:szCs w:val="22"/>
              </w:rPr>
              <w:t>i) </w:t>
            </w:r>
            <w:r w:rsidRPr="0067614F">
              <w:rPr>
                <w:sz w:val="22"/>
                <w:szCs w:val="22"/>
              </w:rPr>
              <w:t>odhadovaného zníženia prevádzkových emisií skleníkových plynov</w:t>
            </w:r>
          </w:p>
        </w:tc>
        <w:tc>
          <w:tcPr>
            <w:tcW w:w="818" w:type="dxa"/>
            <w:tcBorders>
              <w:top w:val="single" w:sz="4" w:space="0" w:color="auto"/>
              <w:left w:val="single" w:sz="4" w:space="0" w:color="auto"/>
              <w:bottom w:val="single" w:sz="4" w:space="0" w:color="auto"/>
              <w:right w:val="single" w:sz="4" w:space="0" w:color="auto"/>
            </w:tcBorders>
          </w:tcPr>
          <w:p w14:paraId="40AF1B45" w14:textId="55312826"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8B5EB74" w14:textId="5FF24767" w:rsidR="0029336F" w:rsidRPr="005667E7" w:rsidRDefault="0029336F" w:rsidP="0029336F">
            <w:pPr>
              <w:pStyle w:val="Default"/>
              <w:rPr>
                <w:sz w:val="22"/>
                <w:szCs w:val="22"/>
              </w:rPr>
            </w:pPr>
            <w:r w:rsidRPr="00B03B77">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6167C43" w14:textId="7562386A" w:rsidR="0029336F" w:rsidRPr="005667E7" w:rsidRDefault="0029336F" w:rsidP="0029336F">
            <w:pPr>
              <w:pStyle w:val="Default"/>
              <w:rPr>
                <w:sz w:val="22"/>
                <w:szCs w:val="22"/>
              </w:rPr>
            </w:pPr>
            <w:r w:rsidRPr="00FB0B0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7A9D5E0" w14:textId="77777777" w:rsidR="0029336F" w:rsidRPr="005667E7" w:rsidRDefault="0029336F" w:rsidP="0029336F">
            <w:pPr>
              <w:pStyle w:val="Default"/>
              <w:rPr>
                <w:sz w:val="22"/>
                <w:szCs w:val="22"/>
              </w:rPr>
            </w:pPr>
          </w:p>
        </w:tc>
      </w:tr>
      <w:tr w:rsidR="0029336F" w:rsidRPr="005667E7" w14:paraId="36EC5D0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65AE772" w14:textId="77777777" w:rsidR="0029336F" w:rsidRPr="005667E7" w:rsidRDefault="0029336F" w:rsidP="0029336F">
            <w:pPr>
              <w:pStyle w:val="Default"/>
              <w:jc w:val="right"/>
              <w:rPr>
                <w:sz w:val="22"/>
                <w:szCs w:val="22"/>
              </w:rPr>
            </w:pPr>
            <w:r>
              <w:rPr>
                <w:sz w:val="22"/>
                <w:szCs w:val="22"/>
              </w:rPr>
              <w:t>P:v</w:t>
            </w:r>
          </w:p>
        </w:tc>
        <w:tc>
          <w:tcPr>
            <w:tcW w:w="3636" w:type="dxa"/>
            <w:tcBorders>
              <w:top w:val="single" w:sz="4" w:space="0" w:color="auto"/>
              <w:left w:val="single" w:sz="4" w:space="0" w:color="auto"/>
              <w:bottom w:val="single" w:sz="4" w:space="0" w:color="auto"/>
              <w:right w:val="single" w:sz="4" w:space="0" w:color="auto"/>
            </w:tcBorders>
          </w:tcPr>
          <w:p w14:paraId="086DC534" w14:textId="77777777" w:rsidR="0029336F" w:rsidRPr="007C3156" w:rsidRDefault="0029336F" w:rsidP="0029336F">
            <w:pPr>
              <w:autoSpaceDE w:val="0"/>
              <w:autoSpaceDN w:val="0"/>
              <w:adjustRightInd w:val="0"/>
              <w:spacing w:after="0" w:line="240" w:lineRule="auto"/>
              <w:rPr>
                <w:rFonts w:cs="Times New Roman"/>
                <w:color w:val="000000"/>
              </w:rPr>
            </w:pPr>
            <w:r w:rsidRPr="007C3156">
              <w:rPr>
                <w:rFonts w:cs="Times New Roman"/>
                <w:color w:val="000000"/>
              </w:rPr>
              <w:t>odhadovanú triedu energetickej hospodárnosti energetického certifikátu, ktorá sa má dosiahnuť po dokončení uvedeného kroku;</w:t>
            </w:r>
          </w:p>
        </w:tc>
        <w:tc>
          <w:tcPr>
            <w:tcW w:w="549" w:type="dxa"/>
            <w:tcBorders>
              <w:top w:val="single" w:sz="4" w:space="0" w:color="auto"/>
              <w:left w:val="single" w:sz="4" w:space="0" w:color="auto"/>
              <w:bottom w:val="single" w:sz="4" w:space="0" w:color="auto"/>
              <w:right w:val="single" w:sz="4" w:space="0" w:color="auto"/>
            </w:tcBorders>
          </w:tcPr>
          <w:p w14:paraId="7633059F" w14:textId="2387AE59"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1E6BABA3" w14:textId="1EF51BE6"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72264282" w14:textId="77777777" w:rsidR="0029336F" w:rsidRDefault="0029336F" w:rsidP="0029336F">
            <w:pPr>
              <w:pStyle w:val="Default"/>
              <w:rPr>
                <w:sz w:val="22"/>
                <w:szCs w:val="22"/>
              </w:rPr>
            </w:pPr>
            <w:r>
              <w:rPr>
                <w:sz w:val="22"/>
                <w:szCs w:val="22"/>
              </w:rPr>
              <w:t>Príloha č. 11 k návrhu vyhlášky</w:t>
            </w:r>
          </w:p>
          <w:p w14:paraId="23A43DE5" w14:textId="6343E4AB" w:rsidR="0029336F" w:rsidRPr="00027C61" w:rsidRDefault="0029336F" w:rsidP="0029336F">
            <w:pPr>
              <w:pStyle w:val="Default"/>
              <w:rPr>
                <w:b/>
                <w:sz w:val="22"/>
                <w:szCs w:val="22"/>
              </w:rPr>
            </w:pPr>
            <w:r w:rsidRPr="00027C61">
              <w:rPr>
                <w:b/>
                <w:sz w:val="22"/>
                <w:szCs w:val="22"/>
              </w:rPr>
              <w:t>P j</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EE73E13" w14:textId="4715F39B" w:rsidR="0029336F" w:rsidRPr="0067614F" w:rsidRDefault="0029336F" w:rsidP="0029336F">
            <w:pPr>
              <w:pStyle w:val="Default"/>
              <w:rPr>
                <w:sz w:val="22"/>
                <w:szCs w:val="22"/>
              </w:rPr>
            </w:pPr>
            <w:r>
              <w:rPr>
                <w:rFonts w:cs="Arial"/>
                <w:sz w:val="22"/>
                <w:szCs w:val="22"/>
                <w:lang w:eastAsia="sk-SK"/>
              </w:rPr>
              <w:t>j) </w:t>
            </w:r>
            <w:r w:rsidRPr="0067614F">
              <w:rPr>
                <w:rFonts w:cs="Arial"/>
                <w:sz w:val="22"/>
                <w:szCs w:val="22"/>
                <w:lang w:eastAsia="sk-SK"/>
              </w:rPr>
              <w:t>odhadovanú triedu energetickej hospodárnosti energetického certifikátu, ktorá sa má dosiahnuť po dokončení uvedeného kroku</w:t>
            </w:r>
          </w:p>
        </w:tc>
        <w:tc>
          <w:tcPr>
            <w:tcW w:w="818" w:type="dxa"/>
            <w:tcBorders>
              <w:top w:val="single" w:sz="4" w:space="0" w:color="auto"/>
              <w:left w:val="single" w:sz="4" w:space="0" w:color="auto"/>
              <w:bottom w:val="single" w:sz="4" w:space="0" w:color="auto"/>
              <w:right w:val="single" w:sz="4" w:space="0" w:color="auto"/>
            </w:tcBorders>
          </w:tcPr>
          <w:p w14:paraId="38454E79" w14:textId="2A440F7F"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55E03D44" w14:textId="09F4CC50"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69B3438" w14:textId="541B3697" w:rsidR="0029336F" w:rsidRPr="005667E7" w:rsidRDefault="0029336F" w:rsidP="0029336F">
            <w:pPr>
              <w:pStyle w:val="Default"/>
              <w:rPr>
                <w:sz w:val="22"/>
                <w:szCs w:val="22"/>
              </w:rPr>
            </w:pPr>
            <w:r w:rsidRPr="00FB0B0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B2F0C01" w14:textId="77777777" w:rsidR="0029336F" w:rsidRPr="005667E7" w:rsidRDefault="0029336F" w:rsidP="0029336F">
            <w:pPr>
              <w:pStyle w:val="Default"/>
              <w:rPr>
                <w:sz w:val="22"/>
                <w:szCs w:val="22"/>
              </w:rPr>
            </w:pPr>
          </w:p>
        </w:tc>
      </w:tr>
      <w:tr w:rsidR="0029336F" w:rsidRPr="005667E7" w14:paraId="778A5A8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4B9A724" w14:textId="77777777" w:rsidR="0029336F" w:rsidRPr="00CD4154" w:rsidRDefault="0029336F" w:rsidP="0029336F">
            <w:pPr>
              <w:pStyle w:val="Default"/>
              <w:rPr>
                <w:sz w:val="22"/>
                <w:szCs w:val="22"/>
              </w:rPr>
            </w:pPr>
            <w:r w:rsidRPr="00CD4154">
              <w:rPr>
                <w:sz w:val="22"/>
                <w:szCs w:val="22"/>
              </w:rPr>
              <w:lastRenderedPageBreak/>
              <w:t>P:f</w:t>
            </w:r>
          </w:p>
        </w:tc>
        <w:tc>
          <w:tcPr>
            <w:tcW w:w="3636" w:type="dxa"/>
            <w:tcBorders>
              <w:top w:val="single" w:sz="4" w:space="0" w:color="auto"/>
              <w:left w:val="single" w:sz="4" w:space="0" w:color="auto"/>
              <w:bottom w:val="single" w:sz="4" w:space="0" w:color="auto"/>
              <w:right w:val="single" w:sz="4" w:space="0" w:color="auto"/>
            </w:tcBorders>
          </w:tcPr>
          <w:p w14:paraId="014DE281" w14:textId="77777777" w:rsidR="0029336F" w:rsidRPr="00CD4154" w:rsidRDefault="0029336F" w:rsidP="0029336F">
            <w:pPr>
              <w:autoSpaceDE w:val="0"/>
              <w:autoSpaceDN w:val="0"/>
              <w:adjustRightInd w:val="0"/>
              <w:spacing w:after="0" w:line="240" w:lineRule="auto"/>
              <w:rPr>
                <w:rFonts w:cs="Times New Roman"/>
                <w:color w:val="000000"/>
              </w:rPr>
            </w:pPr>
            <w:r w:rsidRPr="00CD4154">
              <w:rPr>
                <w:rFonts w:cs="Times New Roman"/>
                <w:color w:val="000000"/>
              </w:rPr>
              <w:t>informácie o možnom pripojení k účinnému systému centralizovaného zásobovania teplom a chladom;</w:t>
            </w:r>
          </w:p>
        </w:tc>
        <w:tc>
          <w:tcPr>
            <w:tcW w:w="549" w:type="dxa"/>
            <w:tcBorders>
              <w:top w:val="single" w:sz="4" w:space="0" w:color="auto"/>
              <w:left w:val="single" w:sz="4" w:space="0" w:color="auto"/>
              <w:bottom w:val="single" w:sz="4" w:space="0" w:color="auto"/>
              <w:right w:val="single" w:sz="4" w:space="0" w:color="auto"/>
            </w:tcBorders>
          </w:tcPr>
          <w:p w14:paraId="23F71AD9" w14:textId="735A8F1A"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59CDC236" w14:textId="5BF30EA1"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2484D7AF" w14:textId="77777777" w:rsidR="0029336F" w:rsidRDefault="0029336F" w:rsidP="0029336F">
            <w:pPr>
              <w:pStyle w:val="Default"/>
              <w:rPr>
                <w:sz w:val="22"/>
                <w:szCs w:val="22"/>
              </w:rPr>
            </w:pPr>
            <w:r>
              <w:rPr>
                <w:sz w:val="22"/>
                <w:szCs w:val="22"/>
              </w:rPr>
              <w:t>Príloha č. 11 k návrhu vyhlášky</w:t>
            </w:r>
          </w:p>
          <w:p w14:paraId="45A06C9E" w14:textId="24FBB900" w:rsidR="0029336F" w:rsidRPr="00027C61" w:rsidRDefault="0029336F" w:rsidP="0029336F">
            <w:pPr>
              <w:pStyle w:val="Default"/>
              <w:rPr>
                <w:b/>
                <w:sz w:val="22"/>
                <w:szCs w:val="22"/>
              </w:rPr>
            </w:pPr>
            <w:r w:rsidRPr="00027C61">
              <w:rPr>
                <w:b/>
                <w:sz w:val="22"/>
                <w:szCs w:val="22"/>
              </w:rPr>
              <w:t>P k</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673C736" w14:textId="4D474F6D" w:rsidR="0029336F" w:rsidRPr="00536C89" w:rsidRDefault="0029336F" w:rsidP="0029336F">
            <w:pPr>
              <w:contextualSpacing/>
            </w:pPr>
            <w:r>
              <w:rPr>
                <w:rFonts w:cs="Arial"/>
                <w:lang w:eastAsia="sk-SK"/>
              </w:rPr>
              <w:t>k) </w:t>
            </w:r>
            <w:r w:rsidRPr="00536C89">
              <w:rPr>
                <w:rFonts w:cs="Arial"/>
                <w:lang w:eastAsia="sk-SK"/>
              </w:rPr>
              <w:t>informácie o možnom pripojení k účinnému systému centralizovaného zásobovania teplom a chladom;</w:t>
            </w:r>
          </w:p>
        </w:tc>
        <w:tc>
          <w:tcPr>
            <w:tcW w:w="818" w:type="dxa"/>
            <w:tcBorders>
              <w:top w:val="single" w:sz="4" w:space="0" w:color="auto"/>
              <w:left w:val="single" w:sz="4" w:space="0" w:color="auto"/>
              <w:bottom w:val="single" w:sz="4" w:space="0" w:color="auto"/>
              <w:right w:val="single" w:sz="4" w:space="0" w:color="auto"/>
            </w:tcBorders>
          </w:tcPr>
          <w:p w14:paraId="12AE25FB" w14:textId="02411732"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3DF3CCF9" w14:textId="0F4EDE3A"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D0B4E8A" w14:textId="330A10E7" w:rsidR="0029336F" w:rsidRPr="005667E7" w:rsidRDefault="0029336F" w:rsidP="0029336F">
            <w:pPr>
              <w:pStyle w:val="Default"/>
              <w:rPr>
                <w:sz w:val="22"/>
                <w:szCs w:val="22"/>
              </w:rPr>
            </w:pPr>
            <w:r w:rsidRPr="00FB0B0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5D0D50E" w14:textId="77777777" w:rsidR="0029336F" w:rsidRPr="005667E7" w:rsidRDefault="0029336F" w:rsidP="0029336F">
            <w:pPr>
              <w:pStyle w:val="Default"/>
              <w:rPr>
                <w:sz w:val="22"/>
                <w:szCs w:val="22"/>
              </w:rPr>
            </w:pPr>
          </w:p>
        </w:tc>
      </w:tr>
      <w:tr w:rsidR="0029336F" w:rsidRPr="005667E7" w14:paraId="783FA265"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1BF7164" w14:textId="77777777" w:rsidR="0029336F" w:rsidRPr="00CD4154" w:rsidRDefault="0029336F" w:rsidP="0029336F">
            <w:pPr>
              <w:pStyle w:val="Default"/>
              <w:jc w:val="right"/>
              <w:rPr>
                <w:sz w:val="22"/>
                <w:szCs w:val="22"/>
              </w:rPr>
            </w:pPr>
            <w:r w:rsidRPr="00CD4154">
              <w:rPr>
                <w:sz w:val="22"/>
                <w:szCs w:val="22"/>
              </w:rPr>
              <w:t>P:g</w:t>
            </w:r>
          </w:p>
        </w:tc>
        <w:tc>
          <w:tcPr>
            <w:tcW w:w="3636" w:type="dxa"/>
            <w:tcBorders>
              <w:top w:val="single" w:sz="4" w:space="0" w:color="auto"/>
              <w:left w:val="single" w:sz="4" w:space="0" w:color="auto"/>
              <w:bottom w:val="single" w:sz="4" w:space="0" w:color="auto"/>
              <w:right w:val="single" w:sz="4" w:space="0" w:color="auto"/>
            </w:tcBorders>
          </w:tcPr>
          <w:p w14:paraId="786DD17B" w14:textId="77777777" w:rsidR="0029336F" w:rsidRPr="00CD4154" w:rsidRDefault="0029336F" w:rsidP="0029336F">
            <w:pPr>
              <w:autoSpaceDE w:val="0"/>
              <w:autoSpaceDN w:val="0"/>
              <w:adjustRightInd w:val="0"/>
              <w:spacing w:after="0" w:line="240" w:lineRule="auto"/>
              <w:rPr>
                <w:rFonts w:cs="Times New Roman"/>
                <w:color w:val="000000"/>
              </w:rPr>
            </w:pPr>
            <w:r w:rsidRPr="00CD4154">
              <w:rPr>
                <w:rFonts w:cs="Times New Roman"/>
                <w:color w:val="000000"/>
              </w:rPr>
              <w:t>odhadovaný podiel individuálnej alebo kolektívnej výroby a vlastnej spotreby energie z obnoviteľných zdrojov, ktorý sa má dosiahnuť po obnove;</w:t>
            </w:r>
          </w:p>
        </w:tc>
        <w:tc>
          <w:tcPr>
            <w:tcW w:w="549" w:type="dxa"/>
            <w:tcBorders>
              <w:top w:val="single" w:sz="4" w:space="0" w:color="auto"/>
              <w:left w:val="single" w:sz="4" w:space="0" w:color="auto"/>
              <w:bottom w:val="single" w:sz="4" w:space="0" w:color="auto"/>
              <w:right w:val="single" w:sz="4" w:space="0" w:color="auto"/>
            </w:tcBorders>
          </w:tcPr>
          <w:p w14:paraId="280A58D1" w14:textId="413E57C5"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2FFE0A97" w14:textId="7D6F31BF"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0A73DF36" w14:textId="77777777" w:rsidR="0029336F" w:rsidRDefault="0029336F" w:rsidP="0029336F">
            <w:pPr>
              <w:pStyle w:val="Default"/>
              <w:rPr>
                <w:sz w:val="22"/>
                <w:szCs w:val="22"/>
              </w:rPr>
            </w:pPr>
            <w:r>
              <w:rPr>
                <w:sz w:val="22"/>
                <w:szCs w:val="22"/>
              </w:rPr>
              <w:t>Príloha č. 11 k návrhu vyhlášky</w:t>
            </w:r>
          </w:p>
          <w:p w14:paraId="3FE91354" w14:textId="52559416" w:rsidR="0029336F" w:rsidRPr="00027C61" w:rsidRDefault="0029336F" w:rsidP="0029336F">
            <w:pPr>
              <w:pStyle w:val="Default"/>
              <w:rPr>
                <w:b/>
                <w:sz w:val="22"/>
                <w:szCs w:val="22"/>
              </w:rPr>
            </w:pPr>
            <w:r w:rsidRPr="00027C61">
              <w:rPr>
                <w:b/>
                <w:sz w:val="22"/>
                <w:szCs w:val="22"/>
              </w:rPr>
              <w:t>P l</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B975A80" w14:textId="49BE2BA6" w:rsidR="0029336F" w:rsidRPr="00891FFE" w:rsidRDefault="0029336F" w:rsidP="0029336F">
            <w:pPr>
              <w:contextualSpacing/>
            </w:pPr>
            <w:r w:rsidRPr="00891FFE">
              <w:rPr>
                <w:rFonts w:cs="Arial"/>
                <w:lang w:eastAsia="sk-SK"/>
              </w:rPr>
              <w:t>l) odhadovaný podiel individuálnej alebo kolektívnej výroby a vlastnej spotreby energie z obnoviteľných zdrojov, ktorý sa má dosiahnuť po obnove;</w:t>
            </w:r>
          </w:p>
        </w:tc>
        <w:tc>
          <w:tcPr>
            <w:tcW w:w="818" w:type="dxa"/>
            <w:tcBorders>
              <w:top w:val="single" w:sz="4" w:space="0" w:color="auto"/>
              <w:left w:val="single" w:sz="4" w:space="0" w:color="auto"/>
              <w:bottom w:val="single" w:sz="4" w:space="0" w:color="auto"/>
              <w:right w:val="single" w:sz="4" w:space="0" w:color="auto"/>
            </w:tcBorders>
          </w:tcPr>
          <w:p w14:paraId="2877CA4D" w14:textId="56E2F97A"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1698B1BC" w14:textId="5FAFFD48"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AE730E4" w14:textId="243743CA" w:rsidR="0029336F" w:rsidRPr="005667E7" w:rsidRDefault="0029336F" w:rsidP="0029336F">
            <w:pPr>
              <w:pStyle w:val="Default"/>
              <w:rPr>
                <w:sz w:val="22"/>
                <w:szCs w:val="22"/>
              </w:rPr>
            </w:pPr>
            <w:r w:rsidRPr="00FB0B0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24B927E" w14:textId="77777777" w:rsidR="0029336F" w:rsidRPr="005667E7" w:rsidRDefault="0029336F" w:rsidP="0029336F">
            <w:pPr>
              <w:pStyle w:val="Default"/>
              <w:rPr>
                <w:sz w:val="22"/>
                <w:szCs w:val="22"/>
              </w:rPr>
            </w:pPr>
          </w:p>
        </w:tc>
      </w:tr>
      <w:tr w:rsidR="0029336F" w:rsidRPr="005667E7" w14:paraId="16646EE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C45E67E" w14:textId="77777777" w:rsidR="0029336F" w:rsidRPr="00CD4154" w:rsidRDefault="0029336F" w:rsidP="0029336F">
            <w:pPr>
              <w:pStyle w:val="Default"/>
              <w:jc w:val="right"/>
              <w:rPr>
                <w:sz w:val="22"/>
                <w:szCs w:val="22"/>
              </w:rPr>
            </w:pPr>
            <w:r w:rsidRPr="00CD4154">
              <w:rPr>
                <w:sz w:val="22"/>
                <w:szCs w:val="22"/>
              </w:rPr>
              <w:t>P:h</w:t>
            </w:r>
          </w:p>
        </w:tc>
        <w:tc>
          <w:tcPr>
            <w:tcW w:w="3636" w:type="dxa"/>
            <w:tcBorders>
              <w:top w:val="single" w:sz="4" w:space="0" w:color="auto"/>
              <w:left w:val="single" w:sz="4" w:space="0" w:color="auto"/>
              <w:bottom w:val="single" w:sz="4" w:space="0" w:color="auto"/>
              <w:right w:val="single" w:sz="4" w:space="0" w:color="auto"/>
            </w:tcBorders>
          </w:tcPr>
          <w:p w14:paraId="60A83588" w14:textId="77777777" w:rsidR="0029336F" w:rsidRPr="00CD4154" w:rsidRDefault="0029336F" w:rsidP="0029336F">
            <w:pPr>
              <w:autoSpaceDE w:val="0"/>
              <w:autoSpaceDN w:val="0"/>
              <w:adjustRightInd w:val="0"/>
              <w:spacing w:after="0" w:line="240" w:lineRule="auto"/>
              <w:rPr>
                <w:rFonts w:cs="Times New Roman"/>
                <w:color w:val="000000"/>
              </w:rPr>
            </w:pPr>
            <w:r w:rsidRPr="00CD4154">
              <w:rPr>
                <w:rFonts w:cs="Times New Roman"/>
                <w:color w:val="000000"/>
              </w:rPr>
              <w:t xml:space="preserve">všeobecné informácie o dostupných možnostiach zlepšenia </w:t>
            </w:r>
            <w:proofErr w:type="spellStart"/>
            <w:r w:rsidRPr="00CD4154">
              <w:rPr>
                <w:rFonts w:cs="Times New Roman"/>
                <w:color w:val="000000"/>
              </w:rPr>
              <w:t>obehovosti</w:t>
            </w:r>
            <w:proofErr w:type="spellEnd"/>
            <w:r w:rsidRPr="00CD4154">
              <w:rPr>
                <w:rFonts w:cs="Times New Roman"/>
                <w:color w:val="000000"/>
              </w:rPr>
              <w:t xml:space="preserve"> stavebných výrobkov a zníženia ich emisií skleníkových plynov počas celého životného cyklu, ako aj o širších prínosoch týkajúcich sa zdravia a pohodlia, kvality vnútorného prostredia a zlepšenej schopnosti budovy prispôsobiť sa zmene klímy;</w:t>
            </w:r>
          </w:p>
        </w:tc>
        <w:tc>
          <w:tcPr>
            <w:tcW w:w="549" w:type="dxa"/>
            <w:tcBorders>
              <w:top w:val="single" w:sz="4" w:space="0" w:color="auto"/>
              <w:left w:val="single" w:sz="4" w:space="0" w:color="auto"/>
              <w:bottom w:val="single" w:sz="4" w:space="0" w:color="auto"/>
              <w:right w:val="single" w:sz="4" w:space="0" w:color="auto"/>
            </w:tcBorders>
          </w:tcPr>
          <w:p w14:paraId="301A805E" w14:textId="78C25DD5"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03BB6773" w14:textId="514B4A77"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5DAAE5FB" w14:textId="77777777" w:rsidR="0029336F" w:rsidRDefault="0029336F" w:rsidP="0029336F">
            <w:pPr>
              <w:pStyle w:val="Default"/>
              <w:rPr>
                <w:sz w:val="22"/>
                <w:szCs w:val="22"/>
              </w:rPr>
            </w:pPr>
            <w:r>
              <w:rPr>
                <w:sz w:val="22"/>
                <w:szCs w:val="22"/>
              </w:rPr>
              <w:t>Príloha č. 11 k návrhu vyhlášky</w:t>
            </w:r>
          </w:p>
          <w:p w14:paraId="477C5D53" w14:textId="0E449B33" w:rsidR="0029336F" w:rsidRPr="00027C61" w:rsidRDefault="0029336F" w:rsidP="0029336F">
            <w:pPr>
              <w:pStyle w:val="Default"/>
              <w:rPr>
                <w:b/>
                <w:sz w:val="22"/>
                <w:szCs w:val="22"/>
              </w:rPr>
            </w:pPr>
            <w:r w:rsidRPr="00027C61">
              <w:rPr>
                <w:b/>
                <w:sz w:val="22"/>
                <w:szCs w:val="22"/>
              </w:rPr>
              <w:t>P m</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9151BFD" w14:textId="07C2417F" w:rsidR="0029336F" w:rsidRPr="00891FFE" w:rsidRDefault="0029336F" w:rsidP="0029336F">
            <w:pPr>
              <w:contextualSpacing/>
            </w:pPr>
            <w:r w:rsidRPr="00891FFE">
              <w:rPr>
                <w:rFonts w:cs="Arial"/>
                <w:lang w:eastAsia="sk-SK"/>
              </w:rPr>
              <w:t xml:space="preserve">m) všeobecné informácie o dostupných možnostiach zlepšenia  </w:t>
            </w:r>
            <w:proofErr w:type="spellStart"/>
            <w:r w:rsidRPr="00891FFE">
              <w:rPr>
                <w:rFonts w:cs="Arial"/>
                <w:lang w:eastAsia="sk-SK"/>
              </w:rPr>
              <w:t>obehovosti</w:t>
            </w:r>
            <w:proofErr w:type="spellEnd"/>
            <w:r w:rsidRPr="00891FFE">
              <w:rPr>
                <w:rFonts w:cs="Arial"/>
                <w:lang w:eastAsia="sk-SK"/>
              </w:rPr>
              <w:t xml:space="preserve"> stavebných výrobkov a zníženia ich emisií skleníkových plynov počas celého životného cyklu, ako aj o širších prínosoch týkajúcich sa zdravia a pohodlia, kvality vnútorného prostredia a zlepšenej schopnosti budovy prispôsobiť sa zmene klímy;</w:t>
            </w:r>
          </w:p>
        </w:tc>
        <w:tc>
          <w:tcPr>
            <w:tcW w:w="818" w:type="dxa"/>
            <w:tcBorders>
              <w:top w:val="single" w:sz="4" w:space="0" w:color="auto"/>
              <w:left w:val="single" w:sz="4" w:space="0" w:color="auto"/>
              <w:bottom w:val="single" w:sz="4" w:space="0" w:color="auto"/>
              <w:right w:val="single" w:sz="4" w:space="0" w:color="auto"/>
            </w:tcBorders>
          </w:tcPr>
          <w:p w14:paraId="09DF5C6E" w14:textId="3966D356"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58E99F2F" w14:textId="7D94A56B"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58CA2E5" w14:textId="77305600" w:rsidR="0029336F" w:rsidRPr="005667E7" w:rsidRDefault="0029336F" w:rsidP="0029336F">
            <w:pPr>
              <w:pStyle w:val="Default"/>
              <w:rPr>
                <w:sz w:val="22"/>
                <w:szCs w:val="22"/>
              </w:rPr>
            </w:pPr>
            <w:r w:rsidRPr="00FB0B0B">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F51F658" w14:textId="77777777" w:rsidR="0029336F" w:rsidRPr="005667E7" w:rsidRDefault="0029336F" w:rsidP="0029336F">
            <w:pPr>
              <w:pStyle w:val="Default"/>
              <w:rPr>
                <w:sz w:val="22"/>
                <w:szCs w:val="22"/>
              </w:rPr>
            </w:pPr>
          </w:p>
        </w:tc>
      </w:tr>
      <w:tr w:rsidR="0029336F" w:rsidRPr="005667E7" w14:paraId="52719B13"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6005596" w14:textId="77777777" w:rsidR="0029336F" w:rsidRPr="00CD4154" w:rsidRDefault="0029336F" w:rsidP="0029336F">
            <w:pPr>
              <w:pStyle w:val="Default"/>
              <w:jc w:val="right"/>
              <w:rPr>
                <w:sz w:val="22"/>
                <w:szCs w:val="22"/>
              </w:rPr>
            </w:pPr>
            <w:r w:rsidRPr="00CD4154">
              <w:rPr>
                <w:sz w:val="22"/>
                <w:szCs w:val="22"/>
              </w:rPr>
              <w:t>P:i</w:t>
            </w:r>
          </w:p>
        </w:tc>
        <w:tc>
          <w:tcPr>
            <w:tcW w:w="3636" w:type="dxa"/>
            <w:tcBorders>
              <w:top w:val="single" w:sz="4" w:space="0" w:color="auto"/>
              <w:left w:val="single" w:sz="4" w:space="0" w:color="auto"/>
              <w:bottom w:val="single" w:sz="4" w:space="0" w:color="auto"/>
              <w:right w:val="single" w:sz="4" w:space="0" w:color="auto"/>
            </w:tcBorders>
          </w:tcPr>
          <w:p w14:paraId="75E02D03" w14:textId="77777777" w:rsidR="0029336F" w:rsidRPr="00CD4154" w:rsidRDefault="0029336F" w:rsidP="0029336F">
            <w:pPr>
              <w:autoSpaceDE w:val="0"/>
              <w:autoSpaceDN w:val="0"/>
              <w:adjustRightInd w:val="0"/>
              <w:spacing w:after="0" w:line="240" w:lineRule="auto"/>
              <w:rPr>
                <w:rFonts w:cs="Times New Roman"/>
                <w:color w:val="000000"/>
              </w:rPr>
            </w:pPr>
            <w:r w:rsidRPr="00CD4154">
              <w:rPr>
                <w:rFonts w:cs="Times New Roman"/>
                <w:color w:val="000000"/>
              </w:rPr>
              <w:t>informácie o dostupných finančných prostriedkoch a odkazy na príslušné webové stránky označujúce zdroje takéhoto financovania;</w:t>
            </w:r>
          </w:p>
        </w:tc>
        <w:tc>
          <w:tcPr>
            <w:tcW w:w="549" w:type="dxa"/>
            <w:tcBorders>
              <w:top w:val="single" w:sz="4" w:space="0" w:color="auto"/>
              <w:left w:val="single" w:sz="4" w:space="0" w:color="auto"/>
              <w:bottom w:val="single" w:sz="4" w:space="0" w:color="auto"/>
              <w:right w:val="single" w:sz="4" w:space="0" w:color="auto"/>
            </w:tcBorders>
          </w:tcPr>
          <w:p w14:paraId="342BBDE8" w14:textId="1EDB0691" w:rsidR="0029336F" w:rsidRPr="005667E7" w:rsidRDefault="0029336F" w:rsidP="0029336F">
            <w:pPr>
              <w:pStyle w:val="Default"/>
              <w:rPr>
                <w:sz w:val="22"/>
                <w:szCs w:val="22"/>
              </w:rPr>
            </w:pPr>
            <w:r>
              <w:rPr>
                <w:sz w:val="22"/>
                <w:szCs w:val="22"/>
              </w:rPr>
              <w:t>N</w:t>
            </w:r>
          </w:p>
        </w:tc>
        <w:tc>
          <w:tcPr>
            <w:tcW w:w="1086" w:type="dxa"/>
            <w:tcBorders>
              <w:top w:val="single" w:sz="4" w:space="0" w:color="auto"/>
              <w:left w:val="single" w:sz="4" w:space="0" w:color="auto"/>
              <w:bottom w:val="single" w:sz="4" w:space="0" w:color="auto"/>
              <w:right w:val="single" w:sz="4" w:space="0" w:color="auto"/>
            </w:tcBorders>
          </w:tcPr>
          <w:p w14:paraId="0D2143D4" w14:textId="1ED02B60" w:rsidR="0029336F" w:rsidRPr="005667E7" w:rsidRDefault="0029336F" w:rsidP="0029336F">
            <w:pPr>
              <w:pStyle w:val="Default"/>
              <w:rPr>
                <w:sz w:val="22"/>
                <w:szCs w:val="22"/>
              </w:rPr>
            </w:pPr>
            <w:r w:rsidRPr="007E53BC">
              <w:rPr>
                <w:b/>
                <w:sz w:val="22"/>
                <w:szCs w:val="22"/>
              </w:rPr>
              <w:t>Návrh vyhlášky č. XX/2026 Z. z.</w:t>
            </w:r>
          </w:p>
        </w:tc>
        <w:tc>
          <w:tcPr>
            <w:tcW w:w="817" w:type="dxa"/>
            <w:tcBorders>
              <w:top w:val="single" w:sz="4" w:space="0" w:color="auto"/>
              <w:left w:val="single" w:sz="4" w:space="0" w:color="auto"/>
              <w:bottom w:val="single" w:sz="4" w:space="0" w:color="auto"/>
              <w:right w:val="single" w:sz="4" w:space="0" w:color="auto"/>
            </w:tcBorders>
          </w:tcPr>
          <w:p w14:paraId="6A26EF4A" w14:textId="77777777" w:rsidR="0029336F" w:rsidRDefault="0029336F" w:rsidP="0029336F">
            <w:pPr>
              <w:pStyle w:val="Default"/>
              <w:rPr>
                <w:sz w:val="22"/>
                <w:szCs w:val="22"/>
              </w:rPr>
            </w:pPr>
            <w:r>
              <w:rPr>
                <w:sz w:val="22"/>
                <w:szCs w:val="22"/>
              </w:rPr>
              <w:t>Príloha č. 11 k návrhu vyhlášky</w:t>
            </w:r>
          </w:p>
          <w:p w14:paraId="5033C7A0" w14:textId="062E6247" w:rsidR="0029336F" w:rsidRPr="00027C61" w:rsidRDefault="0029336F" w:rsidP="0029336F">
            <w:pPr>
              <w:pStyle w:val="Default"/>
              <w:rPr>
                <w:b/>
                <w:sz w:val="22"/>
                <w:szCs w:val="22"/>
              </w:rPr>
            </w:pPr>
            <w:r w:rsidRPr="00027C61">
              <w:rPr>
                <w:b/>
                <w:sz w:val="22"/>
                <w:szCs w:val="22"/>
              </w:rPr>
              <w:t>P n</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D7E1406" w14:textId="1B229A8A" w:rsidR="0029336F" w:rsidRPr="00891FFE" w:rsidRDefault="0029336F" w:rsidP="0029336F">
            <w:pPr>
              <w:contextualSpacing/>
            </w:pPr>
            <w:r w:rsidRPr="00891FFE">
              <w:rPr>
                <w:rFonts w:cs="Arial"/>
                <w:lang w:eastAsia="sk-SK"/>
              </w:rPr>
              <w:t>n) informácie o dostupných finančných prostriedkoch a odkazy na príslušné webové  stránky označujúce zdroje takéhoto financovania;</w:t>
            </w:r>
          </w:p>
        </w:tc>
        <w:tc>
          <w:tcPr>
            <w:tcW w:w="818" w:type="dxa"/>
            <w:tcBorders>
              <w:top w:val="single" w:sz="4" w:space="0" w:color="auto"/>
              <w:left w:val="single" w:sz="4" w:space="0" w:color="auto"/>
              <w:bottom w:val="single" w:sz="4" w:space="0" w:color="auto"/>
              <w:right w:val="single" w:sz="4" w:space="0" w:color="auto"/>
            </w:tcBorders>
          </w:tcPr>
          <w:p w14:paraId="18D30E49" w14:textId="64DDBBDA" w:rsidR="0029336F" w:rsidRPr="005667E7" w:rsidRDefault="0029336F" w:rsidP="0029336F">
            <w:pPr>
              <w:pStyle w:val="Default"/>
              <w:rPr>
                <w:sz w:val="22"/>
                <w:szCs w:val="22"/>
              </w:rPr>
            </w:pPr>
            <w:r>
              <w:rPr>
                <w:sz w:val="22"/>
                <w:szCs w:val="22"/>
              </w:rPr>
              <w:t>Ú</w:t>
            </w:r>
          </w:p>
        </w:tc>
        <w:tc>
          <w:tcPr>
            <w:tcW w:w="1219" w:type="dxa"/>
            <w:tcBorders>
              <w:top w:val="single" w:sz="4" w:space="0" w:color="auto"/>
              <w:left w:val="single" w:sz="4" w:space="0" w:color="auto"/>
              <w:bottom w:val="single" w:sz="4" w:space="0" w:color="auto"/>
              <w:right w:val="single" w:sz="4" w:space="0" w:color="auto"/>
            </w:tcBorders>
          </w:tcPr>
          <w:p w14:paraId="73D7D3C5" w14:textId="4A9AFA26"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9E410D2" w14:textId="391EC108"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D6623A0" w14:textId="77777777" w:rsidR="0029336F" w:rsidRPr="005667E7" w:rsidRDefault="0029336F" w:rsidP="0029336F">
            <w:pPr>
              <w:pStyle w:val="Default"/>
              <w:rPr>
                <w:sz w:val="22"/>
                <w:szCs w:val="22"/>
              </w:rPr>
            </w:pPr>
          </w:p>
        </w:tc>
      </w:tr>
      <w:tr w:rsidR="0029336F" w:rsidRPr="005667E7" w14:paraId="578E57C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B56FBBF" w14:textId="77777777" w:rsidR="0029336F" w:rsidRPr="00CD4154" w:rsidRDefault="0029336F" w:rsidP="0029336F">
            <w:pPr>
              <w:pStyle w:val="Default"/>
              <w:jc w:val="right"/>
              <w:rPr>
                <w:sz w:val="22"/>
                <w:szCs w:val="22"/>
              </w:rPr>
            </w:pPr>
            <w:r w:rsidRPr="00CD4154">
              <w:rPr>
                <w:sz w:val="22"/>
                <w:szCs w:val="22"/>
              </w:rPr>
              <w:t>P:j</w:t>
            </w:r>
          </w:p>
        </w:tc>
        <w:tc>
          <w:tcPr>
            <w:tcW w:w="3636" w:type="dxa"/>
            <w:tcBorders>
              <w:top w:val="single" w:sz="4" w:space="0" w:color="auto"/>
              <w:left w:val="single" w:sz="4" w:space="0" w:color="auto"/>
              <w:bottom w:val="single" w:sz="4" w:space="0" w:color="auto"/>
              <w:right w:val="single" w:sz="4" w:space="0" w:color="auto"/>
            </w:tcBorders>
          </w:tcPr>
          <w:p w14:paraId="0304B20C"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 xml:space="preserve">informácie o technickom poradenstve a poradenských službách vrátane kontaktných údajov a odkazov na </w:t>
            </w:r>
            <w:r w:rsidRPr="00FE6677">
              <w:rPr>
                <w:rFonts w:cs="Times New Roman"/>
                <w:color w:val="000000"/>
              </w:rPr>
              <w:lastRenderedPageBreak/>
              <w:t>webové stránky jednotných kontaktných miest.</w:t>
            </w:r>
          </w:p>
        </w:tc>
        <w:tc>
          <w:tcPr>
            <w:tcW w:w="549" w:type="dxa"/>
            <w:tcBorders>
              <w:top w:val="single" w:sz="4" w:space="0" w:color="auto"/>
              <w:left w:val="single" w:sz="4" w:space="0" w:color="auto"/>
              <w:bottom w:val="single" w:sz="4" w:space="0" w:color="auto"/>
              <w:right w:val="single" w:sz="4" w:space="0" w:color="auto"/>
            </w:tcBorders>
          </w:tcPr>
          <w:p w14:paraId="662F19F3" w14:textId="04C42EC8" w:rsidR="0029336F" w:rsidRPr="005667E7" w:rsidRDefault="0029336F" w:rsidP="0029336F">
            <w:pPr>
              <w:pStyle w:val="Default"/>
              <w:rPr>
                <w:sz w:val="22"/>
                <w:szCs w:val="22"/>
              </w:rPr>
            </w:pPr>
            <w:r>
              <w:rPr>
                <w:sz w:val="22"/>
                <w:szCs w:val="22"/>
              </w:rPr>
              <w:lastRenderedPageBreak/>
              <w:t>N</w:t>
            </w:r>
          </w:p>
        </w:tc>
        <w:tc>
          <w:tcPr>
            <w:tcW w:w="1086" w:type="dxa"/>
            <w:tcBorders>
              <w:top w:val="single" w:sz="4" w:space="0" w:color="auto"/>
              <w:left w:val="single" w:sz="4" w:space="0" w:color="auto"/>
              <w:bottom w:val="single" w:sz="4" w:space="0" w:color="auto"/>
              <w:right w:val="single" w:sz="4" w:space="0" w:color="auto"/>
            </w:tcBorders>
          </w:tcPr>
          <w:p w14:paraId="380363D6" w14:textId="131A2CF4" w:rsidR="0029336F" w:rsidRPr="005667E7" w:rsidRDefault="0029336F" w:rsidP="0029336F">
            <w:pPr>
              <w:pStyle w:val="Default"/>
              <w:rPr>
                <w:sz w:val="22"/>
                <w:szCs w:val="22"/>
              </w:rPr>
            </w:pPr>
            <w:r w:rsidRPr="007E53BC">
              <w:rPr>
                <w:b/>
                <w:sz w:val="22"/>
                <w:szCs w:val="22"/>
              </w:rPr>
              <w:t xml:space="preserve">Návrh vyhlášky č. </w:t>
            </w:r>
            <w:r w:rsidRPr="007E53BC">
              <w:rPr>
                <w:b/>
                <w:sz w:val="22"/>
                <w:szCs w:val="22"/>
              </w:rPr>
              <w:lastRenderedPageBreak/>
              <w:t>XX/2026 Z. z.</w:t>
            </w:r>
          </w:p>
        </w:tc>
        <w:tc>
          <w:tcPr>
            <w:tcW w:w="817" w:type="dxa"/>
            <w:tcBorders>
              <w:top w:val="single" w:sz="4" w:space="0" w:color="auto"/>
              <w:left w:val="single" w:sz="4" w:space="0" w:color="auto"/>
              <w:bottom w:val="single" w:sz="4" w:space="0" w:color="auto"/>
              <w:right w:val="single" w:sz="4" w:space="0" w:color="auto"/>
            </w:tcBorders>
          </w:tcPr>
          <w:p w14:paraId="21EC892F" w14:textId="77777777" w:rsidR="0029336F" w:rsidRDefault="0029336F" w:rsidP="0029336F">
            <w:pPr>
              <w:pStyle w:val="Default"/>
              <w:rPr>
                <w:sz w:val="22"/>
                <w:szCs w:val="22"/>
              </w:rPr>
            </w:pPr>
            <w:r>
              <w:rPr>
                <w:sz w:val="22"/>
                <w:szCs w:val="22"/>
              </w:rPr>
              <w:lastRenderedPageBreak/>
              <w:t xml:space="preserve">Príloha č. 11 k návrhu </w:t>
            </w:r>
            <w:r>
              <w:rPr>
                <w:sz w:val="22"/>
                <w:szCs w:val="22"/>
              </w:rPr>
              <w:lastRenderedPageBreak/>
              <w:t>vyhlášky</w:t>
            </w:r>
          </w:p>
          <w:p w14:paraId="7519CA14" w14:textId="6D6BBB85" w:rsidR="0029336F" w:rsidRPr="00027C61" w:rsidRDefault="0029336F" w:rsidP="0029336F">
            <w:pPr>
              <w:pStyle w:val="Default"/>
              <w:rPr>
                <w:b/>
                <w:sz w:val="22"/>
                <w:szCs w:val="22"/>
              </w:rPr>
            </w:pPr>
            <w:r w:rsidRPr="00027C61">
              <w:rPr>
                <w:b/>
                <w:sz w:val="22"/>
                <w:szCs w:val="22"/>
              </w:rPr>
              <w:t>P o</w:t>
            </w: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96A4A16" w14:textId="492879B9" w:rsidR="0029336F" w:rsidRPr="00891FFE" w:rsidRDefault="0029336F" w:rsidP="0029336F">
            <w:pPr>
              <w:contextualSpacing/>
            </w:pPr>
            <w:r w:rsidRPr="00891FFE">
              <w:rPr>
                <w:rFonts w:cs="Arial"/>
                <w:lang w:eastAsia="sk-SK"/>
              </w:rPr>
              <w:lastRenderedPageBreak/>
              <w:t xml:space="preserve">o) informácie o technickom poradenstve  a poradenských službách vrátane kontaktných údajov a odkazov na </w:t>
            </w:r>
            <w:r w:rsidRPr="00891FFE">
              <w:rPr>
                <w:rFonts w:cs="Arial"/>
                <w:lang w:eastAsia="sk-SK"/>
              </w:rPr>
              <w:lastRenderedPageBreak/>
              <w:t>webové stránky jednotných kontaktných miest;</w:t>
            </w:r>
          </w:p>
        </w:tc>
        <w:tc>
          <w:tcPr>
            <w:tcW w:w="818" w:type="dxa"/>
            <w:tcBorders>
              <w:top w:val="single" w:sz="4" w:space="0" w:color="auto"/>
              <w:left w:val="single" w:sz="4" w:space="0" w:color="auto"/>
              <w:bottom w:val="single" w:sz="4" w:space="0" w:color="auto"/>
              <w:right w:val="single" w:sz="4" w:space="0" w:color="auto"/>
            </w:tcBorders>
          </w:tcPr>
          <w:p w14:paraId="7DA932B0" w14:textId="369B8CFB" w:rsidR="0029336F" w:rsidRPr="005667E7" w:rsidRDefault="0029336F" w:rsidP="0029336F">
            <w:pPr>
              <w:pStyle w:val="Default"/>
              <w:rPr>
                <w:sz w:val="22"/>
                <w:szCs w:val="22"/>
              </w:rPr>
            </w:pPr>
            <w:r>
              <w:rPr>
                <w:sz w:val="22"/>
                <w:szCs w:val="22"/>
              </w:rPr>
              <w:lastRenderedPageBreak/>
              <w:t>Ú</w:t>
            </w:r>
          </w:p>
        </w:tc>
        <w:tc>
          <w:tcPr>
            <w:tcW w:w="1219" w:type="dxa"/>
            <w:tcBorders>
              <w:top w:val="single" w:sz="4" w:space="0" w:color="auto"/>
              <w:left w:val="single" w:sz="4" w:space="0" w:color="auto"/>
              <w:bottom w:val="single" w:sz="4" w:space="0" w:color="auto"/>
              <w:right w:val="single" w:sz="4" w:space="0" w:color="auto"/>
            </w:tcBorders>
          </w:tcPr>
          <w:p w14:paraId="5F0A7E26" w14:textId="367B5C72"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0966D85" w14:textId="6BE01211"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5F44882" w14:textId="77777777" w:rsidR="0029336F" w:rsidRPr="005667E7" w:rsidRDefault="0029336F" w:rsidP="0029336F">
            <w:pPr>
              <w:pStyle w:val="Default"/>
              <w:rPr>
                <w:sz w:val="22"/>
                <w:szCs w:val="22"/>
              </w:rPr>
            </w:pPr>
          </w:p>
        </w:tc>
      </w:tr>
      <w:tr w:rsidR="0029336F" w:rsidRPr="005667E7" w14:paraId="675769CE" w14:textId="77777777" w:rsidTr="00030DBE">
        <w:trPr>
          <w:gridAfter w:val="1"/>
          <w:wAfter w:w="69" w:type="dxa"/>
          <w:trHeight w:val="294"/>
        </w:trPr>
        <w:tc>
          <w:tcPr>
            <w:tcW w:w="675" w:type="dxa"/>
            <w:tcBorders>
              <w:top w:val="single" w:sz="4" w:space="0" w:color="auto"/>
              <w:left w:val="single" w:sz="4" w:space="0" w:color="auto"/>
              <w:bottom w:val="single" w:sz="4" w:space="0" w:color="auto"/>
              <w:right w:val="single" w:sz="4" w:space="0" w:color="auto"/>
            </w:tcBorders>
          </w:tcPr>
          <w:p w14:paraId="0AC94741" w14:textId="77777777" w:rsidR="0029336F" w:rsidRPr="005667E7" w:rsidRDefault="0029336F" w:rsidP="0029336F">
            <w:pPr>
              <w:pStyle w:val="Default"/>
              <w:jc w:val="center"/>
              <w:rPr>
                <w:sz w:val="22"/>
                <w:szCs w:val="22"/>
              </w:rPr>
            </w:pPr>
            <w:r>
              <w:rPr>
                <w:sz w:val="22"/>
                <w:szCs w:val="22"/>
              </w:rPr>
              <w:t>O:2</w:t>
            </w:r>
          </w:p>
        </w:tc>
        <w:tc>
          <w:tcPr>
            <w:tcW w:w="3636" w:type="dxa"/>
            <w:tcBorders>
              <w:top w:val="single" w:sz="4" w:space="0" w:color="auto"/>
              <w:left w:val="single" w:sz="4" w:space="0" w:color="auto"/>
              <w:bottom w:val="single" w:sz="4" w:space="0" w:color="auto"/>
              <w:right w:val="single" w:sz="4" w:space="0" w:color="auto"/>
            </w:tcBorders>
          </w:tcPr>
          <w:p w14:paraId="66BF4EAB" w14:textId="77777777" w:rsidR="0029336F" w:rsidRPr="00FE6677" w:rsidRDefault="0029336F" w:rsidP="0029336F">
            <w:pPr>
              <w:autoSpaceDE w:val="0"/>
              <w:autoSpaceDN w:val="0"/>
              <w:adjustRightInd w:val="0"/>
              <w:spacing w:after="0" w:line="240" w:lineRule="auto"/>
              <w:rPr>
                <w:rFonts w:cs="Times New Roman"/>
                <w:color w:val="000000"/>
              </w:rPr>
            </w:pPr>
            <w:proofErr w:type="spellStart"/>
            <w:r w:rsidRPr="00FE6677">
              <w:rPr>
                <w:rFonts w:cs="Times New Roman"/>
                <w:color w:val="000000"/>
              </w:rPr>
              <w:t>Pasport</w:t>
            </w:r>
            <w:proofErr w:type="spellEnd"/>
            <w:r w:rsidRPr="00FE6677">
              <w:rPr>
                <w:rFonts w:cs="Times New Roman"/>
                <w:color w:val="000000"/>
              </w:rPr>
              <w:t xml:space="preserve"> obnovy budovy môže obsahovať:</w:t>
            </w:r>
          </w:p>
        </w:tc>
        <w:tc>
          <w:tcPr>
            <w:tcW w:w="549" w:type="dxa"/>
            <w:tcBorders>
              <w:top w:val="single" w:sz="4" w:space="0" w:color="auto"/>
              <w:left w:val="single" w:sz="4" w:space="0" w:color="auto"/>
              <w:bottom w:val="single" w:sz="4" w:space="0" w:color="auto"/>
              <w:right w:val="single" w:sz="4" w:space="0" w:color="auto"/>
            </w:tcBorders>
          </w:tcPr>
          <w:p w14:paraId="5439EFF4" w14:textId="6E3B43EB"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4DB74AD1"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BBE1257"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5D241FD"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E3A4B18" w14:textId="57F7350A"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5D5FBCCC" w14:textId="7FBB09F5"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CDAB939" w14:textId="457A05CC"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E0094C1" w14:textId="77777777" w:rsidR="0029336F" w:rsidRPr="005667E7" w:rsidRDefault="0029336F" w:rsidP="0029336F">
            <w:pPr>
              <w:pStyle w:val="Default"/>
              <w:rPr>
                <w:sz w:val="22"/>
                <w:szCs w:val="22"/>
              </w:rPr>
            </w:pPr>
          </w:p>
        </w:tc>
      </w:tr>
      <w:tr w:rsidR="0029336F" w:rsidRPr="005667E7" w14:paraId="4530872C" w14:textId="77777777" w:rsidTr="00030DBE">
        <w:trPr>
          <w:gridAfter w:val="1"/>
          <w:wAfter w:w="69" w:type="dxa"/>
          <w:trHeight w:val="304"/>
        </w:trPr>
        <w:tc>
          <w:tcPr>
            <w:tcW w:w="675" w:type="dxa"/>
            <w:tcBorders>
              <w:top w:val="single" w:sz="4" w:space="0" w:color="auto"/>
              <w:left w:val="single" w:sz="4" w:space="0" w:color="auto"/>
              <w:bottom w:val="single" w:sz="4" w:space="0" w:color="auto"/>
              <w:right w:val="single" w:sz="4" w:space="0" w:color="auto"/>
            </w:tcBorders>
          </w:tcPr>
          <w:p w14:paraId="1F82FECC" w14:textId="77777777" w:rsidR="0029336F" w:rsidRPr="005667E7" w:rsidRDefault="0029336F" w:rsidP="0029336F">
            <w:pPr>
              <w:pStyle w:val="Default"/>
              <w:jc w:val="right"/>
              <w:rPr>
                <w:sz w:val="22"/>
                <w:szCs w:val="22"/>
              </w:rPr>
            </w:pPr>
            <w:r>
              <w:rPr>
                <w:sz w:val="22"/>
                <w:szCs w:val="22"/>
              </w:rPr>
              <w:t>P:a</w:t>
            </w:r>
          </w:p>
        </w:tc>
        <w:tc>
          <w:tcPr>
            <w:tcW w:w="3636" w:type="dxa"/>
            <w:tcBorders>
              <w:top w:val="single" w:sz="4" w:space="0" w:color="auto"/>
              <w:left w:val="single" w:sz="4" w:space="0" w:color="auto"/>
              <w:bottom w:val="single" w:sz="4" w:space="0" w:color="auto"/>
              <w:right w:val="single" w:sz="4" w:space="0" w:color="auto"/>
            </w:tcBorders>
          </w:tcPr>
          <w:p w14:paraId="7F758E5B"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orientačný harmonogram krokov;</w:t>
            </w:r>
          </w:p>
        </w:tc>
        <w:tc>
          <w:tcPr>
            <w:tcW w:w="549" w:type="dxa"/>
            <w:tcBorders>
              <w:top w:val="single" w:sz="4" w:space="0" w:color="auto"/>
              <w:left w:val="single" w:sz="4" w:space="0" w:color="auto"/>
              <w:bottom w:val="single" w:sz="4" w:space="0" w:color="auto"/>
              <w:right w:val="single" w:sz="4" w:space="0" w:color="auto"/>
            </w:tcBorders>
          </w:tcPr>
          <w:p w14:paraId="5BE32661" w14:textId="391A99E2"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44431AE"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7329CE7"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BBA28B4"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FB8529D" w14:textId="022897B0" w:rsidR="0029336F" w:rsidRPr="005667E7" w:rsidRDefault="0029336F" w:rsidP="0029336F">
            <w:pPr>
              <w:pStyle w:val="Default"/>
              <w:rPr>
                <w:sz w:val="22"/>
                <w:szCs w:val="22"/>
              </w:rPr>
            </w:pPr>
            <w:proofErr w:type="spellStart"/>
            <w:r>
              <w:rPr>
                <w:sz w:val="22"/>
                <w:szCs w:val="22"/>
              </w:rPr>
              <w:t>n.a</w:t>
            </w:r>
            <w:proofErr w:type="spellEnd"/>
          </w:p>
        </w:tc>
        <w:tc>
          <w:tcPr>
            <w:tcW w:w="1219" w:type="dxa"/>
            <w:tcBorders>
              <w:top w:val="single" w:sz="4" w:space="0" w:color="auto"/>
              <w:left w:val="single" w:sz="4" w:space="0" w:color="auto"/>
              <w:bottom w:val="single" w:sz="4" w:space="0" w:color="auto"/>
              <w:right w:val="single" w:sz="4" w:space="0" w:color="auto"/>
            </w:tcBorders>
          </w:tcPr>
          <w:p w14:paraId="7D4626F9" w14:textId="753D3E72"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7522BC7" w14:textId="4991855D"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6661495" w14:textId="77777777" w:rsidR="0029336F" w:rsidRPr="005667E7" w:rsidRDefault="0029336F" w:rsidP="0029336F">
            <w:pPr>
              <w:pStyle w:val="Default"/>
              <w:rPr>
                <w:sz w:val="22"/>
                <w:szCs w:val="22"/>
              </w:rPr>
            </w:pPr>
          </w:p>
        </w:tc>
      </w:tr>
      <w:tr w:rsidR="0029336F" w:rsidRPr="005667E7" w14:paraId="0FBD593E" w14:textId="77777777" w:rsidTr="00030DBE">
        <w:trPr>
          <w:gridAfter w:val="1"/>
          <w:wAfter w:w="69" w:type="dxa"/>
          <w:trHeight w:val="266"/>
        </w:trPr>
        <w:tc>
          <w:tcPr>
            <w:tcW w:w="675" w:type="dxa"/>
            <w:tcBorders>
              <w:top w:val="single" w:sz="4" w:space="0" w:color="auto"/>
              <w:left w:val="single" w:sz="4" w:space="0" w:color="auto"/>
              <w:bottom w:val="single" w:sz="4" w:space="0" w:color="auto"/>
              <w:right w:val="single" w:sz="4" w:space="0" w:color="auto"/>
            </w:tcBorders>
          </w:tcPr>
          <w:p w14:paraId="71BE8450" w14:textId="77777777" w:rsidR="0029336F" w:rsidRPr="005667E7" w:rsidRDefault="0029336F" w:rsidP="0029336F">
            <w:pPr>
              <w:pStyle w:val="Default"/>
              <w:rPr>
                <w:sz w:val="22"/>
                <w:szCs w:val="22"/>
              </w:rPr>
            </w:pPr>
            <w:r>
              <w:rPr>
                <w:sz w:val="22"/>
                <w:szCs w:val="22"/>
              </w:rPr>
              <w:t>P:b</w:t>
            </w:r>
          </w:p>
        </w:tc>
        <w:tc>
          <w:tcPr>
            <w:tcW w:w="3636" w:type="dxa"/>
            <w:tcBorders>
              <w:top w:val="single" w:sz="4" w:space="0" w:color="auto"/>
              <w:left w:val="single" w:sz="4" w:space="0" w:color="auto"/>
              <w:bottom w:val="single" w:sz="4" w:space="0" w:color="auto"/>
              <w:right w:val="single" w:sz="4" w:space="0" w:color="auto"/>
            </w:tcBorders>
          </w:tcPr>
          <w:p w14:paraId="34E6EF65"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pre každý krok:</w:t>
            </w:r>
          </w:p>
        </w:tc>
        <w:tc>
          <w:tcPr>
            <w:tcW w:w="549" w:type="dxa"/>
            <w:tcBorders>
              <w:top w:val="single" w:sz="4" w:space="0" w:color="auto"/>
              <w:left w:val="single" w:sz="4" w:space="0" w:color="auto"/>
              <w:bottom w:val="single" w:sz="4" w:space="0" w:color="auto"/>
              <w:right w:val="single" w:sz="4" w:space="0" w:color="auto"/>
            </w:tcBorders>
          </w:tcPr>
          <w:p w14:paraId="1A7AB2C3" w14:textId="59DD4D46"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02897BD"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05210A4"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7553B78"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BD746E8" w14:textId="15FA9645"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CC803BA" w14:textId="6EB614A1"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043E16C" w14:textId="5A424824"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72BA09B" w14:textId="77777777" w:rsidR="0029336F" w:rsidRPr="005667E7" w:rsidRDefault="0029336F" w:rsidP="0029336F">
            <w:pPr>
              <w:pStyle w:val="Default"/>
              <w:rPr>
                <w:sz w:val="22"/>
                <w:szCs w:val="22"/>
              </w:rPr>
            </w:pPr>
          </w:p>
        </w:tc>
      </w:tr>
      <w:tr w:rsidR="0029336F" w:rsidRPr="005667E7" w14:paraId="013F677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6E154775" w14:textId="77777777" w:rsidR="0029336F" w:rsidRPr="005667E7" w:rsidRDefault="0029336F" w:rsidP="0029336F">
            <w:pPr>
              <w:pStyle w:val="Default"/>
              <w:jc w:val="right"/>
              <w:rPr>
                <w:sz w:val="22"/>
                <w:szCs w:val="22"/>
              </w:rPr>
            </w:pPr>
            <w:r>
              <w:rPr>
                <w:sz w:val="22"/>
                <w:szCs w:val="22"/>
              </w:rPr>
              <w:t>P:i</w:t>
            </w:r>
          </w:p>
        </w:tc>
        <w:tc>
          <w:tcPr>
            <w:tcW w:w="3636" w:type="dxa"/>
            <w:tcBorders>
              <w:top w:val="single" w:sz="4" w:space="0" w:color="auto"/>
              <w:left w:val="single" w:sz="4" w:space="0" w:color="auto"/>
              <w:bottom w:val="single" w:sz="4" w:space="0" w:color="auto"/>
              <w:right w:val="single" w:sz="4" w:space="0" w:color="auto"/>
            </w:tcBorders>
          </w:tcPr>
          <w:p w14:paraId="41634C97"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podrobný opis technológií, techník a materiálov, ktoré sa majú použiť, ich výhody, nevýhody a náklady;</w:t>
            </w:r>
          </w:p>
        </w:tc>
        <w:tc>
          <w:tcPr>
            <w:tcW w:w="549" w:type="dxa"/>
            <w:tcBorders>
              <w:top w:val="single" w:sz="4" w:space="0" w:color="auto"/>
              <w:left w:val="single" w:sz="4" w:space="0" w:color="auto"/>
              <w:bottom w:val="single" w:sz="4" w:space="0" w:color="auto"/>
              <w:right w:val="single" w:sz="4" w:space="0" w:color="auto"/>
            </w:tcBorders>
          </w:tcPr>
          <w:p w14:paraId="197E04B7" w14:textId="5E6EF838"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12879B61" w14:textId="66E8F2E9"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C898C6A" w14:textId="26D8D17A"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3DC8B75" w14:textId="0E567BD2" w:rsidR="0029336F" w:rsidRPr="00173002" w:rsidRDefault="0029336F" w:rsidP="0029336F">
            <w:pPr>
              <w:pStyle w:val="Default"/>
              <w:jc w:val="both"/>
              <w:rPr>
                <w:b/>
                <w:sz w:val="22"/>
                <w:szCs w:val="22"/>
              </w:rPr>
            </w:pPr>
          </w:p>
        </w:tc>
        <w:tc>
          <w:tcPr>
            <w:tcW w:w="818" w:type="dxa"/>
            <w:tcBorders>
              <w:top w:val="single" w:sz="4" w:space="0" w:color="auto"/>
              <w:left w:val="single" w:sz="4" w:space="0" w:color="auto"/>
              <w:bottom w:val="single" w:sz="4" w:space="0" w:color="auto"/>
              <w:right w:val="single" w:sz="4" w:space="0" w:color="auto"/>
            </w:tcBorders>
          </w:tcPr>
          <w:p w14:paraId="4EDEF63F" w14:textId="7438A017"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5A99BA8F" w14:textId="3BD67D65"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696DA76" w14:textId="2E95703F"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447CAE3" w14:textId="77777777" w:rsidR="0029336F" w:rsidRPr="005667E7" w:rsidRDefault="0029336F" w:rsidP="0029336F">
            <w:pPr>
              <w:pStyle w:val="Default"/>
              <w:rPr>
                <w:sz w:val="22"/>
                <w:szCs w:val="22"/>
              </w:rPr>
            </w:pPr>
          </w:p>
        </w:tc>
      </w:tr>
      <w:tr w:rsidR="0029336F" w:rsidRPr="005667E7" w14:paraId="0A57F1F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8721E84" w14:textId="77777777" w:rsidR="0029336F" w:rsidRPr="005667E7" w:rsidRDefault="0029336F" w:rsidP="0029336F">
            <w:pPr>
              <w:pStyle w:val="Default"/>
              <w:jc w:val="right"/>
              <w:rPr>
                <w:sz w:val="22"/>
                <w:szCs w:val="22"/>
              </w:rPr>
            </w:pPr>
            <w:r>
              <w:rPr>
                <w:sz w:val="22"/>
                <w:szCs w:val="22"/>
              </w:rPr>
              <w:t>P:ii</w:t>
            </w:r>
          </w:p>
        </w:tc>
        <w:tc>
          <w:tcPr>
            <w:tcW w:w="3636" w:type="dxa"/>
            <w:tcBorders>
              <w:top w:val="single" w:sz="4" w:space="0" w:color="auto"/>
              <w:left w:val="single" w:sz="4" w:space="0" w:color="auto"/>
              <w:bottom w:val="single" w:sz="4" w:space="0" w:color="auto"/>
              <w:right w:val="single" w:sz="4" w:space="0" w:color="auto"/>
            </w:tcBorders>
          </w:tcPr>
          <w:p w14:paraId="4D09B4AD"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 xml:space="preserve">aká by po dokončení kroku bola energetická hospodárnosť budovy v porovnaní s minimálnymi požiadavkami na energetickú hospodárnosť budov prechádzajúcich významnou obnovou, požiadavkami na budovy s takmer nulovou potrebou energie a požiadavkami na budovy s nulovými emisiami a aká by bola energetická hospodárnosť nahradených prvkov budovy v porovnaní s minimálnymi požiadavkami na energetickú hospodárnosť jednotlivých prvkov budovy, ak existujú; </w:t>
            </w:r>
          </w:p>
        </w:tc>
        <w:tc>
          <w:tcPr>
            <w:tcW w:w="549" w:type="dxa"/>
            <w:tcBorders>
              <w:top w:val="single" w:sz="4" w:space="0" w:color="auto"/>
              <w:left w:val="single" w:sz="4" w:space="0" w:color="auto"/>
              <w:bottom w:val="single" w:sz="4" w:space="0" w:color="auto"/>
              <w:right w:val="single" w:sz="4" w:space="0" w:color="auto"/>
            </w:tcBorders>
          </w:tcPr>
          <w:p w14:paraId="0865267F" w14:textId="5111AEDC"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2B827ADA" w14:textId="459D71E2" w:rsidR="0029336F" w:rsidRPr="005300E3" w:rsidRDefault="0029336F" w:rsidP="0029336F">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3FDF05AF" w14:textId="372FF381" w:rsidR="0029336F" w:rsidRPr="005300E3" w:rsidRDefault="0029336F" w:rsidP="0029336F">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9E9DBB8" w14:textId="335DF941" w:rsidR="0029336F" w:rsidRPr="00173002" w:rsidRDefault="0029336F" w:rsidP="0029336F">
            <w:pPr>
              <w:pStyle w:val="Default"/>
              <w:jc w:val="both"/>
              <w:rPr>
                <w:b/>
                <w:sz w:val="22"/>
                <w:szCs w:val="22"/>
              </w:rPr>
            </w:pPr>
          </w:p>
        </w:tc>
        <w:tc>
          <w:tcPr>
            <w:tcW w:w="818" w:type="dxa"/>
            <w:tcBorders>
              <w:top w:val="single" w:sz="4" w:space="0" w:color="auto"/>
              <w:left w:val="single" w:sz="4" w:space="0" w:color="auto"/>
              <w:bottom w:val="single" w:sz="4" w:space="0" w:color="auto"/>
              <w:right w:val="single" w:sz="4" w:space="0" w:color="auto"/>
            </w:tcBorders>
          </w:tcPr>
          <w:p w14:paraId="4B9F172E" w14:textId="031ADF6C"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31492AC9" w14:textId="35FFF196"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EFB2A26" w14:textId="36E3D305"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48CD86E" w14:textId="77777777" w:rsidR="0029336F" w:rsidRPr="005667E7" w:rsidRDefault="0029336F" w:rsidP="0029336F">
            <w:pPr>
              <w:pStyle w:val="Default"/>
              <w:rPr>
                <w:sz w:val="22"/>
                <w:szCs w:val="22"/>
              </w:rPr>
            </w:pPr>
          </w:p>
        </w:tc>
      </w:tr>
      <w:tr w:rsidR="0029336F" w:rsidRPr="005667E7" w14:paraId="5928BD7E" w14:textId="77777777" w:rsidTr="00030DBE">
        <w:trPr>
          <w:gridAfter w:val="1"/>
          <w:wAfter w:w="69" w:type="dxa"/>
          <w:trHeight w:val="453"/>
        </w:trPr>
        <w:tc>
          <w:tcPr>
            <w:tcW w:w="675" w:type="dxa"/>
            <w:tcBorders>
              <w:top w:val="single" w:sz="4" w:space="0" w:color="auto"/>
              <w:left w:val="single" w:sz="4" w:space="0" w:color="auto"/>
              <w:bottom w:val="single" w:sz="4" w:space="0" w:color="auto"/>
              <w:right w:val="single" w:sz="4" w:space="0" w:color="auto"/>
            </w:tcBorders>
          </w:tcPr>
          <w:p w14:paraId="6AEB64AE" w14:textId="77777777" w:rsidR="0029336F" w:rsidRPr="005667E7" w:rsidRDefault="0029336F" w:rsidP="0029336F">
            <w:pPr>
              <w:pStyle w:val="Default"/>
              <w:jc w:val="right"/>
              <w:rPr>
                <w:sz w:val="22"/>
                <w:szCs w:val="22"/>
              </w:rPr>
            </w:pPr>
            <w:r>
              <w:rPr>
                <w:sz w:val="22"/>
                <w:szCs w:val="22"/>
              </w:rPr>
              <w:t>P:iii</w:t>
            </w:r>
          </w:p>
        </w:tc>
        <w:tc>
          <w:tcPr>
            <w:tcW w:w="3636" w:type="dxa"/>
            <w:tcBorders>
              <w:top w:val="single" w:sz="4" w:space="0" w:color="auto"/>
              <w:left w:val="single" w:sz="4" w:space="0" w:color="auto"/>
              <w:bottom w:val="single" w:sz="4" w:space="0" w:color="auto"/>
              <w:right w:val="single" w:sz="4" w:space="0" w:color="auto"/>
            </w:tcBorders>
          </w:tcPr>
          <w:p w14:paraId="63824505"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odhadované náklady na vykonanie uvedeného kroku;</w:t>
            </w:r>
          </w:p>
        </w:tc>
        <w:tc>
          <w:tcPr>
            <w:tcW w:w="549" w:type="dxa"/>
            <w:tcBorders>
              <w:top w:val="single" w:sz="4" w:space="0" w:color="auto"/>
              <w:left w:val="single" w:sz="4" w:space="0" w:color="auto"/>
              <w:bottom w:val="single" w:sz="4" w:space="0" w:color="auto"/>
              <w:right w:val="single" w:sz="4" w:space="0" w:color="auto"/>
            </w:tcBorders>
          </w:tcPr>
          <w:p w14:paraId="179EBA8B" w14:textId="760AFB0F"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F672549" w14:textId="6439D82F" w:rsidR="0029336F" w:rsidRPr="005300E3" w:rsidRDefault="0029336F" w:rsidP="0029336F">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05443BDF" w14:textId="01F9B8F9" w:rsidR="0029336F" w:rsidRPr="005300E3" w:rsidRDefault="0029336F" w:rsidP="0029336F">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5B99415" w14:textId="66FC8EA8" w:rsidR="0029336F" w:rsidRPr="00173002" w:rsidRDefault="0029336F" w:rsidP="0029336F">
            <w:pPr>
              <w:pStyle w:val="Default"/>
              <w:jc w:val="both"/>
              <w:rPr>
                <w:b/>
                <w:sz w:val="22"/>
                <w:szCs w:val="22"/>
              </w:rPr>
            </w:pPr>
          </w:p>
        </w:tc>
        <w:tc>
          <w:tcPr>
            <w:tcW w:w="818" w:type="dxa"/>
            <w:tcBorders>
              <w:top w:val="single" w:sz="4" w:space="0" w:color="auto"/>
              <w:left w:val="single" w:sz="4" w:space="0" w:color="auto"/>
              <w:bottom w:val="single" w:sz="4" w:space="0" w:color="auto"/>
              <w:right w:val="single" w:sz="4" w:space="0" w:color="auto"/>
            </w:tcBorders>
          </w:tcPr>
          <w:p w14:paraId="5B72BAB3" w14:textId="294212FA"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5B715365" w14:textId="5D234440"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59938E3" w14:textId="2CFE387F"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2282539" w14:textId="77777777" w:rsidR="0029336F" w:rsidRPr="005667E7" w:rsidRDefault="0029336F" w:rsidP="0029336F">
            <w:pPr>
              <w:pStyle w:val="Default"/>
              <w:rPr>
                <w:sz w:val="22"/>
                <w:szCs w:val="22"/>
              </w:rPr>
            </w:pPr>
          </w:p>
        </w:tc>
      </w:tr>
      <w:tr w:rsidR="0029336F" w:rsidRPr="005667E7" w14:paraId="129042E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AFA770D" w14:textId="77777777" w:rsidR="0029336F" w:rsidRPr="005667E7" w:rsidRDefault="0029336F" w:rsidP="0029336F">
            <w:pPr>
              <w:pStyle w:val="Default"/>
              <w:jc w:val="right"/>
              <w:rPr>
                <w:sz w:val="22"/>
                <w:szCs w:val="22"/>
              </w:rPr>
            </w:pPr>
            <w:r>
              <w:rPr>
                <w:sz w:val="22"/>
                <w:szCs w:val="22"/>
              </w:rPr>
              <w:t>P:iv</w:t>
            </w:r>
          </w:p>
        </w:tc>
        <w:tc>
          <w:tcPr>
            <w:tcW w:w="3636" w:type="dxa"/>
            <w:tcBorders>
              <w:top w:val="single" w:sz="4" w:space="0" w:color="auto"/>
              <w:left w:val="single" w:sz="4" w:space="0" w:color="auto"/>
              <w:bottom w:val="single" w:sz="4" w:space="0" w:color="auto"/>
              <w:right w:val="single" w:sz="4" w:space="0" w:color="auto"/>
            </w:tcBorders>
          </w:tcPr>
          <w:p w14:paraId="45B5E3E5"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odhadované obdobie návratnosti pre daný krok s akoukoľvek dostupnou finančnou podporou a bez nej;</w:t>
            </w:r>
          </w:p>
        </w:tc>
        <w:tc>
          <w:tcPr>
            <w:tcW w:w="549" w:type="dxa"/>
            <w:tcBorders>
              <w:top w:val="single" w:sz="4" w:space="0" w:color="auto"/>
              <w:left w:val="single" w:sz="4" w:space="0" w:color="auto"/>
              <w:bottom w:val="single" w:sz="4" w:space="0" w:color="auto"/>
              <w:right w:val="single" w:sz="4" w:space="0" w:color="auto"/>
            </w:tcBorders>
          </w:tcPr>
          <w:p w14:paraId="6DF4AE8A" w14:textId="6609C91C"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5ED8E8FB" w14:textId="0671DB0A" w:rsidR="0029336F" w:rsidRPr="005300E3" w:rsidRDefault="0029336F" w:rsidP="0029336F">
            <w:pPr>
              <w:pStyle w:val="Default"/>
              <w:rPr>
                <w:b/>
                <w:sz w:val="22"/>
                <w:szCs w:val="22"/>
              </w:rPr>
            </w:pPr>
          </w:p>
        </w:tc>
        <w:tc>
          <w:tcPr>
            <w:tcW w:w="817" w:type="dxa"/>
            <w:tcBorders>
              <w:top w:val="single" w:sz="4" w:space="0" w:color="auto"/>
              <w:left w:val="single" w:sz="4" w:space="0" w:color="auto"/>
              <w:bottom w:val="single" w:sz="4" w:space="0" w:color="auto"/>
              <w:right w:val="single" w:sz="4" w:space="0" w:color="auto"/>
            </w:tcBorders>
          </w:tcPr>
          <w:p w14:paraId="2DEDD77E" w14:textId="20701211" w:rsidR="0029336F" w:rsidRPr="005300E3" w:rsidRDefault="0029336F" w:rsidP="0029336F">
            <w:pPr>
              <w:pStyle w:val="Default"/>
              <w:rPr>
                <w:b/>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870B7BF" w14:textId="0B74F1E2" w:rsidR="0029336F" w:rsidRPr="00173002" w:rsidRDefault="0029336F" w:rsidP="0029336F">
            <w:pPr>
              <w:pStyle w:val="Default"/>
              <w:jc w:val="both"/>
              <w:rPr>
                <w:b/>
                <w:sz w:val="22"/>
                <w:szCs w:val="22"/>
              </w:rPr>
            </w:pPr>
          </w:p>
        </w:tc>
        <w:tc>
          <w:tcPr>
            <w:tcW w:w="818" w:type="dxa"/>
            <w:tcBorders>
              <w:top w:val="single" w:sz="4" w:space="0" w:color="auto"/>
              <w:left w:val="single" w:sz="4" w:space="0" w:color="auto"/>
              <w:bottom w:val="single" w:sz="4" w:space="0" w:color="auto"/>
              <w:right w:val="single" w:sz="4" w:space="0" w:color="auto"/>
            </w:tcBorders>
          </w:tcPr>
          <w:p w14:paraId="3745CBFD" w14:textId="2D63E6AA"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0BAF8C32" w14:textId="2FCA3389"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8A20120" w14:textId="7B27C89C"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A1213D9" w14:textId="77777777" w:rsidR="0029336F" w:rsidRPr="005667E7" w:rsidRDefault="0029336F" w:rsidP="0029336F">
            <w:pPr>
              <w:pStyle w:val="Default"/>
              <w:rPr>
                <w:sz w:val="22"/>
                <w:szCs w:val="22"/>
              </w:rPr>
            </w:pPr>
          </w:p>
        </w:tc>
      </w:tr>
      <w:tr w:rsidR="0029336F" w:rsidRPr="005667E7" w14:paraId="62E168C7" w14:textId="77777777" w:rsidTr="00030DBE">
        <w:trPr>
          <w:gridAfter w:val="1"/>
          <w:wAfter w:w="69" w:type="dxa"/>
          <w:trHeight w:val="425"/>
        </w:trPr>
        <w:tc>
          <w:tcPr>
            <w:tcW w:w="675" w:type="dxa"/>
            <w:tcBorders>
              <w:top w:val="single" w:sz="4" w:space="0" w:color="auto"/>
              <w:left w:val="single" w:sz="4" w:space="0" w:color="auto"/>
              <w:bottom w:val="single" w:sz="4" w:space="0" w:color="auto"/>
              <w:right w:val="single" w:sz="4" w:space="0" w:color="auto"/>
            </w:tcBorders>
          </w:tcPr>
          <w:p w14:paraId="43634DF1" w14:textId="77777777" w:rsidR="0029336F" w:rsidRPr="005667E7" w:rsidRDefault="0029336F" w:rsidP="0029336F">
            <w:pPr>
              <w:pStyle w:val="Default"/>
              <w:jc w:val="right"/>
              <w:rPr>
                <w:sz w:val="22"/>
                <w:szCs w:val="22"/>
              </w:rPr>
            </w:pPr>
            <w:r>
              <w:rPr>
                <w:sz w:val="22"/>
                <w:szCs w:val="22"/>
              </w:rPr>
              <w:t>P:v</w:t>
            </w:r>
          </w:p>
        </w:tc>
        <w:tc>
          <w:tcPr>
            <w:tcW w:w="3636" w:type="dxa"/>
            <w:tcBorders>
              <w:top w:val="single" w:sz="4" w:space="0" w:color="auto"/>
              <w:left w:val="single" w:sz="4" w:space="0" w:color="auto"/>
              <w:bottom w:val="single" w:sz="4" w:space="0" w:color="auto"/>
              <w:right w:val="single" w:sz="4" w:space="0" w:color="auto"/>
            </w:tcBorders>
          </w:tcPr>
          <w:p w14:paraId="53B1EEF7"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odhadovaný čas potrebný na vykonanie uvedeného kroku;</w:t>
            </w:r>
          </w:p>
        </w:tc>
        <w:tc>
          <w:tcPr>
            <w:tcW w:w="549" w:type="dxa"/>
            <w:tcBorders>
              <w:top w:val="single" w:sz="4" w:space="0" w:color="auto"/>
              <w:left w:val="single" w:sz="4" w:space="0" w:color="auto"/>
              <w:bottom w:val="single" w:sz="4" w:space="0" w:color="auto"/>
              <w:right w:val="single" w:sz="4" w:space="0" w:color="auto"/>
            </w:tcBorders>
          </w:tcPr>
          <w:p w14:paraId="6C296074" w14:textId="6A4DDB52"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0A664378"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03719DB"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CE79012"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A8ECE24" w14:textId="7C7AACB7"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3871F7B" w14:textId="40481191"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1CF9ACF" w14:textId="27D6BC1F"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472CAF9" w14:textId="77777777" w:rsidR="0029336F" w:rsidRPr="005667E7" w:rsidRDefault="0029336F" w:rsidP="0029336F">
            <w:pPr>
              <w:pStyle w:val="Default"/>
              <w:rPr>
                <w:sz w:val="22"/>
                <w:szCs w:val="22"/>
              </w:rPr>
            </w:pPr>
          </w:p>
        </w:tc>
      </w:tr>
      <w:tr w:rsidR="0029336F" w:rsidRPr="005667E7" w14:paraId="2304EAB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C7D8E94" w14:textId="77777777" w:rsidR="0029336F" w:rsidRPr="00FE6677" w:rsidRDefault="0029336F" w:rsidP="0029336F">
            <w:pPr>
              <w:pStyle w:val="Default"/>
              <w:jc w:val="right"/>
              <w:rPr>
                <w:sz w:val="22"/>
                <w:szCs w:val="22"/>
              </w:rPr>
            </w:pPr>
            <w:r w:rsidRPr="00FE6677">
              <w:rPr>
                <w:sz w:val="22"/>
                <w:szCs w:val="22"/>
              </w:rPr>
              <w:t>P:vi</w:t>
            </w:r>
          </w:p>
        </w:tc>
        <w:tc>
          <w:tcPr>
            <w:tcW w:w="3636" w:type="dxa"/>
            <w:tcBorders>
              <w:top w:val="single" w:sz="4" w:space="0" w:color="auto"/>
              <w:left w:val="single" w:sz="4" w:space="0" w:color="auto"/>
              <w:bottom w:val="single" w:sz="4" w:space="0" w:color="auto"/>
              <w:right w:val="single" w:sz="4" w:space="0" w:color="auto"/>
            </w:tcBorders>
          </w:tcPr>
          <w:p w14:paraId="77D3C05E"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 xml:space="preserve">referenčné hodnoty emisií skleníkových plynov počas životného cyklu materiálov a zariadení, ak sú k </w:t>
            </w:r>
            <w:r w:rsidRPr="00FE6677">
              <w:rPr>
                <w:rFonts w:cs="Times New Roman"/>
                <w:color w:val="000000"/>
              </w:rPr>
              <w:lastRenderedPageBreak/>
              <w:t>dispozícii, a odkazy na príslušné webové stránky, kde ich možno nájsť;</w:t>
            </w:r>
          </w:p>
        </w:tc>
        <w:tc>
          <w:tcPr>
            <w:tcW w:w="549" w:type="dxa"/>
            <w:tcBorders>
              <w:top w:val="single" w:sz="4" w:space="0" w:color="auto"/>
              <w:left w:val="single" w:sz="4" w:space="0" w:color="auto"/>
              <w:bottom w:val="single" w:sz="4" w:space="0" w:color="auto"/>
              <w:right w:val="single" w:sz="4" w:space="0" w:color="auto"/>
            </w:tcBorders>
          </w:tcPr>
          <w:p w14:paraId="1187D90D" w14:textId="344CB67B" w:rsidR="0029336F" w:rsidRPr="005667E7" w:rsidRDefault="0029336F" w:rsidP="0029336F">
            <w:pPr>
              <w:pStyle w:val="Default"/>
              <w:rPr>
                <w:sz w:val="22"/>
                <w:szCs w:val="22"/>
              </w:rPr>
            </w:pPr>
            <w:r>
              <w:rPr>
                <w:sz w:val="22"/>
                <w:szCs w:val="22"/>
              </w:rPr>
              <w:lastRenderedPageBreak/>
              <w:t>D</w:t>
            </w:r>
          </w:p>
        </w:tc>
        <w:tc>
          <w:tcPr>
            <w:tcW w:w="1086" w:type="dxa"/>
            <w:tcBorders>
              <w:top w:val="single" w:sz="4" w:space="0" w:color="auto"/>
              <w:left w:val="single" w:sz="4" w:space="0" w:color="auto"/>
              <w:bottom w:val="single" w:sz="4" w:space="0" w:color="auto"/>
              <w:right w:val="single" w:sz="4" w:space="0" w:color="auto"/>
            </w:tcBorders>
          </w:tcPr>
          <w:p w14:paraId="239E87CA"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3CC0F7A"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67A6C8D"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1A31DA9" w14:textId="1E5FEF07"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19B5BE54" w14:textId="71BA1227"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C535F93" w14:textId="0A57691E"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5867A0B" w14:textId="77777777" w:rsidR="0029336F" w:rsidRPr="005667E7" w:rsidRDefault="0029336F" w:rsidP="0029336F">
            <w:pPr>
              <w:pStyle w:val="Default"/>
              <w:rPr>
                <w:sz w:val="22"/>
                <w:szCs w:val="22"/>
              </w:rPr>
            </w:pPr>
          </w:p>
        </w:tc>
      </w:tr>
      <w:tr w:rsidR="0029336F" w:rsidRPr="005667E7" w14:paraId="4893A46D" w14:textId="77777777" w:rsidTr="00030DBE">
        <w:trPr>
          <w:gridAfter w:val="1"/>
          <w:wAfter w:w="69" w:type="dxa"/>
          <w:trHeight w:val="395"/>
        </w:trPr>
        <w:tc>
          <w:tcPr>
            <w:tcW w:w="675" w:type="dxa"/>
            <w:tcBorders>
              <w:top w:val="single" w:sz="4" w:space="0" w:color="auto"/>
              <w:left w:val="single" w:sz="4" w:space="0" w:color="auto"/>
              <w:bottom w:val="single" w:sz="4" w:space="0" w:color="auto"/>
              <w:right w:val="single" w:sz="4" w:space="0" w:color="auto"/>
            </w:tcBorders>
          </w:tcPr>
          <w:p w14:paraId="0EAD257B" w14:textId="77777777" w:rsidR="0029336F" w:rsidRPr="00FE6677" w:rsidRDefault="0029336F" w:rsidP="0029336F">
            <w:pPr>
              <w:pStyle w:val="Default"/>
              <w:jc w:val="right"/>
              <w:rPr>
                <w:sz w:val="22"/>
                <w:szCs w:val="22"/>
              </w:rPr>
            </w:pPr>
            <w:r w:rsidRPr="00FE6677">
              <w:rPr>
                <w:sz w:val="22"/>
                <w:szCs w:val="22"/>
              </w:rPr>
              <w:t>P:vii</w:t>
            </w:r>
          </w:p>
        </w:tc>
        <w:tc>
          <w:tcPr>
            <w:tcW w:w="3636" w:type="dxa"/>
            <w:tcBorders>
              <w:top w:val="single" w:sz="4" w:space="0" w:color="auto"/>
              <w:left w:val="single" w:sz="4" w:space="0" w:color="auto"/>
              <w:bottom w:val="single" w:sz="4" w:space="0" w:color="auto"/>
              <w:right w:val="single" w:sz="4" w:space="0" w:color="auto"/>
            </w:tcBorders>
          </w:tcPr>
          <w:p w14:paraId="23839F99"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odhadovaná životnosť opatrení a odhadované náklady na údržbu;</w:t>
            </w:r>
          </w:p>
        </w:tc>
        <w:tc>
          <w:tcPr>
            <w:tcW w:w="549" w:type="dxa"/>
            <w:tcBorders>
              <w:top w:val="single" w:sz="4" w:space="0" w:color="auto"/>
              <w:left w:val="single" w:sz="4" w:space="0" w:color="auto"/>
              <w:bottom w:val="single" w:sz="4" w:space="0" w:color="auto"/>
              <w:right w:val="single" w:sz="4" w:space="0" w:color="auto"/>
            </w:tcBorders>
          </w:tcPr>
          <w:p w14:paraId="0B8E881A" w14:textId="292502C7"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60806EA"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CFE2510"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CE09993"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F70702C" w14:textId="70BC8721"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578C24AB" w14:textId="56685C9E"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667A869" w14:textId="7CB6067E"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1B49A63" w14:textId="77777777" w:rsidR="0029336F" w:rsidRPr="005667E7" w:rsidRDefault="0029336F" w:rsidP="0029336F">
            <w:pPr>
              <w:pStyle w:val="Default"/>
              <w:rPr>
                <w:sz w:val="22"/>
                <w:szCs w:val="22"/>
              </w:rPr>
            </w:pPr>
          </w:p>
        </w:tc>
      </w:tr>
      <w:tr w:rsidR="0029336F" w:rsidRPr="005667E7" w14:paraId="7F3D7E3A" w14:textId="77777777" w:rsidTr="00030DBE">
        <w:trPr>
          <w:gridAfter w:val="1"/>
          <w:wAfter w:w="69" w:type="dxa"/>
          <w:trHeight w:val="234"/>
        </w:trPr>
        <w:tc>
          <w:tcPr>
            <w:tcW w:w="675" w:type="dxa"/>
            <w:tcBorders>
              <w:top w:val="single" w:sz="4" w:space="0" w:color="auto"/>
              <w:left w:val="single" w:sz="4" w:space="0" w:color="auto"/>
              <w:bottom w:val="single" w:sz="4" w:space="0" w:color="auto"/>
              <w:right w:val="single" w:sz="4" w:space="0" w:color="auto"/>
            </w:tcBorders>
          </w:tcPr>
          <w:p w14:paraId="6317C8FB" w14:textId="77777777" w:rsidR="0029336F" w:rsidRPr="00FE6677" w:rsidRDefault="0029336F" w:rsidP="0029336F">
            <w:pPr>
              <w:pStyle w:val="Default"/>
              <w:rPr>
                <w:sz w:val="22"/>
                <w:szCs w:val="22"/>
              </w:rPr>
            </w:pPr>
            <w:r w:rsidRPr="00FE6677">
              <w:rPr>
                <w:sz w:val="22"/>
                <w:szCs w:val="22"/>
              </w:rPr>
              <w:t>P:c</w:t>
            </w:r>
          </w:p>
        </w:tc>
        <w:tc>
          <w:tcPr>
            <w:tcW w:w="3636" w:type="dxa"/>
            <w:tcBorders>
              <w:top w:val="single" w:sz="4" w:space="0" w:color="auto"/>
              <w:left w:val="single" w:sz="4" w:space="0" w:color="auto"/>
              <w:bottom w:val="single" w:sz="4" w:space="0" w:color="auto"/>
              <w:right w:val="single" w:sz="4" w:space="0" w:color="auto"/>
            </w:tcBorders>
          </w:tcPr>
          <w:p w14:paraId="228627CB"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nezávislé moduly týkajúce sa:</w:t>
            </w:r>
          </w:p>
        </w:tc>
        <w:tc>
          <w:tcPr>
            <w:tcW w:w="549" w:type="dxa"/>
            <w:tcBorders>
              <w:top w:val="single" w:sz="4" w:space="0" w:color="auto"/>
              <w:left w:val="single" w:sz="4" w:space="0" w:color="auto"/>
              <w:bottom w:val="single" w:sz="4" w:space="0" w:color="auto"/>
              <w:right w:val="single" w:sz="4" w:space="0" w:color="auto"/>
            </w:tcBorders>
          </w:tcPr>
          <w:p w14:paraId="0FB14BB9" w14:textId="42F13709"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1FB2BBCB"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6DB2E71"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41917AC5"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51FA99E" w14:textId="48A1E076"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ABAC1E8" w14:textId="6E23FB98"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59AD9AE6" w14:textId="7577DEBE"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41C5D8A" w14:textId="77777777" w:rsidR="0029336F" w:rsidRPr="005667E7" w:rsidRDefault="0029336F" w:rsidP="0029336F">
            <w:pPr>
              <w:pStyle w:val="Default"/>
              <w:rPr>
                <w:sz w:val="22"/>
                <w:szCs w:val="22"/>
              </w:rPr>
            </w:pPr>
          </w:p>
        </w:tc>
      </w:tr>
      <w:tr w:rsidR="0029336F" w:rsidRPr="005667E7" w14:paraId="55F1701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5206417" w14:textId="77777777" w:rsidR="0029336F" w:rsidRPr="00FE6677" w:rsidRDefault="0029336F" w:rsidP="0029336F">
            <w:pPr>
              <w:pStyle w:val="Default"/>
              <w:jc w:val="right"/>
              <w:rPr>
                <w:sz w:val="22"/>
                <w:szCs w:val="22"/>
              </w:rPr>
            </w:pPr>
            <w:r w:rsidRPr="00FE6677">
              <w:rPr>
                <w:sz w:val="22"/>
                <w:szCs w:val="22"/>
              </w:rPr>
              <w:t>P:i</w:t>
            </w:r>
          </w:p>
        </w:tc>
        <w:tc>
          <w:tcPr>
            <w:tcW w:w="3636" w:type="dxa"/>
            <w:tcBorders>
              <w:top w:val="single" w:sz="4" w:space="0" w:color="auto"/>
              <w:left w:val="single" w:sz="4" w:space="0" w:color="auto"/>
              <w:bottom w:val="single" w:sz="4" w:space="0" w:color="auto"/>
              <w:right w:val="single" w:sz="4" w:space="0" w:color="auto"/>
            </w:tcBorders>
          </w:tcPr>
          <w:p w14:paraId="76ACAB48"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typických obchodov potrebných alebo odporúčaných na uskutočnenie energetickej obnovy (architekti, poradcovia, zhotovitelia, dodávatelia a montér atď.) alebo odkazy na príslušné webové stránky;</w:t>
            </w:r>
          </w:p>
        </w:tc>
        <w:tc>
          <w:tcPr>
            <w:tcW w:w="549" w:type="dxa"/>
            <w:tcBorders>
              <w:top w:val="single" w:sz="4" w:space="0" w:color="auto"/>
              <w:left w:val="single" w:sz="4" w:space="0" w:color="auto"/>
              <w:bottom w:val="single" w:sz="4" w:space="0" w:color="auto"/>
              <w:right w:val="single" w:sz="4" w:space="0" w:color="auto"/>
            </w:tcBorders>
          </w:tcPr>
          <w:p w14:paraId="5933DCC5" w14:textId="1CB6A832"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5A955E5"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C511459"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D86723A"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9D8D104" w14:textId="28F1B63C"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0DD77E44" w14:textId="12A907DA"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F13BB44" w14:textId="799EEE2A"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303DAE5" w14:textId="77777777" w:rsidR="0029336F" w:rsidRPr="005667E7" w:rsidRDefault="0029336F" w:rsidP="0029336F">
            <w:pPr>
              <w:pStyle w:val="Default"/>
              <w:rPr>
                <w:sz w:val="22"/>
                <w:szCs w:val="22"/>
              </w:rPr>
            </w:pPr>
          </w:p>
        </w:tc>
      </w:tr>
      <w:tr w:rsidR="0029336F" w:rsidRPr="005667E7" w14:paraId="58F9E5F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A64ECBB" w14:textId="77777777" w:rsidR="0029336F" w:rsidRPr="00FE6677" w:rsidRDefault="0029336F" w:rsidP="0029336F">
            <w:pPr>
              <w:pStyle w:val="Default"/>
              <w:jc w:val="right"/>
              <w:rPr>
                <w:sz w:val="22"/>
                <w:szCs w:val="22"/>
              </w:rPr>
            </w:pPr>
            <w:r w:rsidRPr="00FE6677">
              <w:rPr>
                <w:sz w:val="22"/>
                <w:szCs w:val="22"/>
              </w:rPr>
              <w:t>P:ii</w:t>
            </w:r>
          </w:p>
        </w:tc>
        <w:tc>
          <w:tcPr>
            <w:tcW w:w="3636" w:type="dxa"/>
            <w:tcBorders>
              <w:top w:val="single" w:sz="4" w:space="0" w:color="auto"/>
              <w:left w:val="single" w:sz="4" w:space="0" w:color="auto"/>
              <w:bottom w:val="single" w:sz="4" w:space="0" w:color="auto"/>
              <w:right w:val="single" w:sz="4" w:space="0" w:color="auto"/>
            </w:tcBorders>
          </w:tcPr>
          <w:p w14:paraId="7CDA9061"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zoznamu príslušných architektov, poradcov, zhotoviteľov, dodávateľov alebo montérov v danej oblasti, ktorý môže zahŕňať len tých, ktorí spĺňajú určité podmienky, ako je zhoda s vyššími kvalifikačnými alebo certifikačnými značkami alebo podmienkami, alebo odkaz na príslušné webové stránky;</w:t>
            </w:r>
          </w:p>
        </w:tc>
        <w:tc>
          <w:tcPr>
            <w:tcW w:w="549" w:type="dxa"/>
            <w:tcBorders>
              <w:top w:val="single" w:sz="4" w:space="0" w:color="auto"/>
              <w:left w:val="single" w:sz="4" w:space="0" w:color="auto"/>
              <w:bottom w:val="single" w:sz="4" w:space="0" w:color="auto"/>
              <w:right w:val="single" w:sz="4" w:space="0" w:color="auto"/>
            </w:tcBorders>
          </w:tcPr>
          <w:p w14:paraId="67E1E042" w14:textId="4F64D02F"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5F652A1A"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70D1763"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C47190A"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E9879F0" w14:textId="78B5AAF6"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A8AB5D8" w14:textId="6123B565"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66EE827" w14:textId="31F2D283"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7CCDAFE" w14:textId="77777777" w:rsidR="0029336F" w:rsidRPr="005667E7" w:rsidRDefault="0029336F" w:rsidP="0029336F">
            <w:pPr>
              <w:pStyle w:val="Default"/>
              <w:rPr>
                <w:sz w:val="22"/>
                <w:szCs w:val="22"/>
              </w:rPr>
            </w:pPr>
          </w:p>
        </w:tc>
      </w:tr>
      <w:tr w:rsidR="0029336F" w:rsidRPr="005667E7" w14:paraId="696D7F1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5F713B7" w14:textId="77777777" w:rsidR="0029336F" w:rsidRPr="00FE6677" w:rsidRDefault="0029336F" w:rsidP="0029336F">
            <w:pPr>
              <w:pStyle w:val="Default"/>
              <w:jc w:val="right"/>
              <w:rPr>
                <w:sz w:val="22"/>
                <w:szCs w:val="22"/>
              </w:rPr>
            </w:pPr>
            <w:r w:rsidRPr="00FE6677">
              <w:rPr>
                <w:sz w:val="22"/>
                <w:szCs w:val="22"/>
              </w:rPr>
              <w:t>P:iii</w:t>
            </w:r>
          </w:p>
        </w:tc>
        <w:tc>
          <w:tcPr>
            <w:tcW w:w="3636" w:type="dxa"/>
            <w:tcBorders>
              <w:top w:val="single" w:sz="4" w:space="0" w:color="auto"/>
              <w:left w:val="single" w:sz="4" w:space="0" w:color="auto"/>
              <w:bottom w:val="single" w:sz="4" w:space="0" w:color="auto"/>
              <w:right w:val="single" w:sz="4" w:space="0" w:color="auto"/>
            </w:tcBorders>
          </w:tcPr>
          <w:p w14:paraId="72BBF9B1"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technických podmienok potrebných na optimálne zavedenie nízkoteplotného vykurovania;</w:t>
            </w:r>
          </w:p>
        </w:tc>
        <w:tc>
          <w:tcPr>
            <w:tcW w:w="549" w:type="dxa"/>
            <w:tcBorders>
              <w:top w:val="single" w:sz="4" w:space="0" w:color="auto"/>
              <w:left w:val="single" w:sz="4" w:space="0" w:color="auto"/>
              <w:bottom w:val="single" w:sz="4" w:space="0" w:color="auto"/>
              <w:right w:val="single" w:sz="4" w:space="0" w:color="auto"/>
            </w:tcBorders>
          </w:tcPr>
          <w:p w14:paraId="3066ED91" w14:textId="3B49F213"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7B4ADA9"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6977325D"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CD4114C"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0EA85F96" w14:textId="03D41E05"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C67C233" w14:textId="4B82B7DE"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63920E05" w14:textId="70D4960A"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7530BA71" w14:textId="77777777" w:rsidR="0029336F" w:rsidRPr="005667E7" w:rsidRDefault="0029336F" w:rsidP="0029336F">
            <w:pPr>
              <w:pStyle w:val="Default"/>
              <w:rPr>
                <w:sz w:val="22"/>
                <w:szCs w:val="22"/>
              </w:rPr>
            </w:pPr>
          </w:p>
        </w:tc>
      </w:tr>
      <w:tr w:rsidR="0029336F" w:rsidRPr="005667E7" w14:paraId="51C27CF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28B11030" w14:textId="77777777" w:rsidR="0029336F" w:rsidRPr="00FE6677" w:rsidRDefault="0029336F" w:rsidP="0029336F">
            <w:pPr>
              <w:pStyle w:val="Default"/>
              <w:jc w:val="right"/>
              <w:rPr>
                <w:sz w:val="22"/>
                <w:szCs w:val="22"/>
              </w:rPr>
            </w:pPr>
            <w:r w:rsidRPr="00FE6677">
              <w:rPr>
                <w:sz w:val="22"/>
                <w:szCs w:val="22"/>
              </w:rPr>
              <w:t>P:iv</w:t>
            </w:r>
          </w:p>
        </w:tc>
        <w:tc>
          <w:tcPr>
            <w:tcW w:w="3636" w:type="dxa"/>
            <w:tcBorders>
              <w:top w:val="single" w:sz="4" w:space="0" w:color="auto"/>
              <w:left w:val="single" w:sz="4" w:space="0" w:color="auto"/>
              <w:bottom w:val="single" w:sz="4" w:space="0" w:color="auto"/>
              <w:right w:val="single" w:sz="4" w:space="0" w:color="auto"/>
            </w:tcBorders>
          </w:tcPr>
          <w:p w14:paraId="2BC6C6D3"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toho, ako by kroky obnovy a dodatočné opatrenia mohli zlepšiť inteligentnú pripravenosť budovy;</w:t>
            </w:r>
          </w:p>
        </w:tc>
        <w:tc>
          <w:tcPr>
            <w:tcW w:w="549" w:type="dxa"/>
            <w:tcBorders>
              <w:top w:val="single" w:sz="4" w:space="0" w:color="auto"/>
              <w:left w:val="single" w:sz="4" w:space="0" w:color="auto"/>
              <w:bottom w:val="single" w:sz="4" w:space="0" w:color="auto"/>
              <w:right w:val="single" w:sz="4" w:space="0" w:color="auto"/>
            </w:tcBorders>
          </w:tcPr>
          <w:p w14:paraId="03C647C6" w14:textId="17BA0825"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8BC3677"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78274A2"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2C138EE"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9B1C047" w14:textId="6E843499"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432A3804" w14:textId="268CE808"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5B3C23A" w14:textId="06AE520D"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1C2EFD92" w14:textId="77777777" w:rsidR="0029336F" w:rsidRPr="005667E7" w:rsidRDefault="0029336F" w:rsidP="0029336F">
            <w:pPr>
              <w:pStyle w:val="Default"/>
              <w:rPr>
                <w:sz w:val="22"/>
                <w:szCs w:val="22"/>
              </w:rPr>
            </w:pPr>
          </w:p>
        </w:tc>
      </w:tr>
      <w:tr w:rsidR="0029336F" w:rsidRPr="005667E7" w14:paraId="6BC88A35" w14:textId="77777777" w:rsidTr="00030DBE">
        <w:trPr>
          <w:gridAfter w:val="1"/>
          <w:wAfter w:w="69" w:type="dxa"/>
          <w:trHeight w:val="451"/>
        </w:trPr>
        <w:tc>
          <w:tcPr>
            <w:tcW w:w="675" w:type="dxa"/>
            <w:tcBorders>
              <w:top w:val="single" w:sz="4" w:space="0" w:color="auto"/>
              <w:left w:val="single" w:sz="4" w:space="0" w:color="auto"/>
              <w:bottom w:val="single" w:sz="4" w:space="0" w:color="auto"/>
              <w:right w:val="single" w:sz="4" w:space="0" w:color="auto"/>
            </w:tcBorders>
          </w:tcPr>
          <w:p w14:paraId="2D41E388" w14:textId="77777777" w:rsidR="0029336F" w:rsidRPr="00FE6677" w:rsidRDefault="0029336F" w:rsidP="0029336F">
            <w:pPr>
              <w:pStyle w:val="Default"/>
              <w:jc w:val="right"/>
              <w:rPr>
                <w:sz w:val="22"/>
                <w:szCs w:val="22"/>
              </w:rPr>
            </w:pPr>
            <w:r w:rsidRPr="00FE6677">
              <w:rPr>
                <w:sz w:val="22"/>
                <w:szCs w:val="22"/>
              </w:rPr>
              <w:t>P:v</w:t>
            </w:r>
          </w:p>
        </w:tc>
        <w:tc>
          <w:tcPr>
            <w:tcW w:w="3636" w:type="dxa"/>
            <w:tcBorders>
              <w:top w:val="single" w:sz="4" w:space="0" w:color="auto"/>
              <w:left w:val="single" w:sz="4" w:space="0" w:color="auto"/>
              <w:bottom w:val="single" w:sz="4" w:space="0" w:color="auto"/>
              <w:right w:val="single" w:sz="4" w:space="0" w:color="auto"/>
            </w:tcBorders>
          </w:tcPr>
          <w:p w14:paraId="53C2A847"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technických a bezpečnostných požiadaviek na materiály a stavby;</w:t>
            </w:r>
          </w:p>
        </w:tc>
        <w:tc>
          <w:tcPr>
            <w:tcW w:w="549" w:type="dxa"/>
            <w:tcBorders>
              <w:top w:val="single" w:sz="4" w:space="0" w:color="auto"/>
              <w:left w:val="single" w:sz="4" w:space="0" w:color="auto"/>
              <w:bottom w:val="single" w:sz="4" w:space="0" w:color="auto"/>
              <w:right w:val="single" w:sz="4" w:space="0" w:color="auto"/>
            </w:tcBorders>
          </w:tcPr>
          <w:p w14:paraId="6DBE9DC2" w14:textId="40A66074"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44B6FFE1"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B8343DD"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5CF490E"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C327AC5" w14:textId="0434F8DF"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679CCBDA" w14:textId="688E79B6"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54566CE" w14:textId="3CE035C6"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285A2EF" w14:textId="77777777" w:rsidR="0029336F" w:rsidRPr="005667E7" w:rsidRDefault="0029336F" w:rsidP="0029336F">
            <w:pPr>
              <w:pStyle w:val="Default"/>
              <w:rPr>
                <w:sz w:val="22"/>
                <w:szCs w:val="22"/>
              </w:rPr>
            </w:pPr>
          </w:p>
        </w:tc>
      </w:tr>
      <w:tr w:rsidR="0029336F" w:rsidRPr="005667E7" w14:paraId="3F43FF66" w14:textId="77777777" w:rsidTr="00030DBE">
        <w:trPr>
          <w:gridAfter w:val="1"/>
          <w:wAfter w:w="69" w:type="dxa"/>
          <w:trHeight w:val="425"/>
        </w:trPr>
        <w:tc>
          <w:tcPr>
            <w:tcW w:w="675" w:type="dxa"/>
            <w:tcBorders>
              <w:top w:val="single" w:sz="4" w:space="0" w:color="auto"/>
              <w:left w:val="single" w:sz="4" w:space="0" w:color="auto"/>
              <w:bottom w:val="single" w:sz="4" w:space="0" w:color="auto"/>
              <w:right w:val="single" w:sz="4" w:space="0" w:color="auto"/>
            </w:tcBorders>
          </w:tcPr>
          <w:p w14:paraId="076AF5DD" w14:textId="77777777" w:rsidR="0029336F" w:rsidRPr="00FE6677" w:rsidRDefault="0029336F" w:rsidP="0029336F">
            <w:pPr>
              <w:pStyle w:val="Default"/>
              <w:jc w:val="right"/>
              <w:rPr>
                <w:sz w:val="22"/>
                <w:szCs w:val="22"/>
              </w:rPr>
            </w:pPr>
            <w:r w:rsidRPr="00FE6677">
              <w:rPr>
                <w:sz w:val="22"/>
                <w:szCs w:val="22"/>
              </w:rPr>
              <w:t>P:vi</w:t>
            </w:r>
          </w:p>
        </w:tc>
        <w:tc>
          <w:tcPr>
            <w:tcW w:w="3636" w:type="dxa"/>
            <w:tcBorders>
              <w:top w:val="single" w:sz="4" w:space="0" w:color="auto"/>
              <w:left w:val="single" w:sz="4" w:space="0" w:color="auto"/>
              <w:bottom w:val="single" w:sz="4" w:space="0" w:color="auto"/>
              <w:right w:val="single" w:sz="4" w:space="0" w:color="auto"/>
            </w:tcBorders>
          </w:tcPr>
          <w:p w14:paraId="2D66D443"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základných predpokladov, z ktorých vychádzajú poskytnuté výpočty, alebo odkaz na príslušnú webovú stránku, na ktorej ich možno nájsť;</w:t>
            </w:r>
          </w:p>
        </w:tc>
        <w:tc>
          <w:tcPr>
            <w:tcW w:w="549" w:type="dxa"/>
            <w:tcBorders>
              <w:top w:val="single" w:sz="4" w:space="0" w:color="auto"/>
              <w:left w:val="single" w:sz="4" w:space="0" w:color="auto"/>
              <w:bottom w:val="single" w:sz="4" w:space="0" w:color="auto"/>
              <w:right w:val="single" w:sz="4" w:space="0" w:color="auto"/>
            </w:tcBorders>
          </w:tcPr>
          <w:p w14:paraId="5CE9D1EC" w14:textId="6052DE14"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112744CC"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A86F577"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683A848"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3DB81A9" w14:textId="5676434C"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70A1061" w14:textId="007BD409"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482326DD" w14:textId="29820E59"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0796CD05" w14:textId="77777777" w:rsidR="0029336F" w:rsidRPr="005667E7" w:rsidRDefault="0029336F" w:rsidP="0029336F">
            <w:pPr>
              <w:pStyle w:val="Default"/>
              <w:rPr>
                <w:sz w:val="22"/>
                <w:szCs w:val="22"/>
              </w:rPr>
            </w:pPr>
          </w:p>
        </w:tc>
      </w:tr>
      <w:tr w:rsidR="0029336F" w:rsidRPr="005667E7" w14:paraId="559A27C3" w14:textId="77777777" w:rsidTr="00030DBE">
        <w:trPr>
          <w:gridAfter w:val="1"/>
          <w:wAfter w:w="69" w:type="dxa"/>
          <w:trHeight w:val="475"/>
        </w:trPr>
        <w:tc>
          <w:tcPr>
            <w:tcW w:w="675" w:type="dxa"/>
            <w:tcBorders>
              <w:top w:val="single" w:sz="4" w:space="0" w:color="auto"/>
              <w:left w:val="single" w:sz="4" w:space="0" w:color="auto"/>
              <w:bottom w:val="single" w:sz="4" w:space="0" w:color="auto"/>
              <w:right w:val="single" w:sz="4" w:space="0" w:color="auto"/>
            </w:tcBorders>
          </w:tcPr>
          <w:p w14:paraId="2EA9C9F1" w14:textId="77777777" w:rsidR="0029336F" w:rsidRPr="00FE6677" w:rsidRDefault="0029336F" w:rsidP="0029336F">
            <w:pPr>
              <w:pStyle w:val="Default"/>
              <w:rPr>
                <w:sz w:val="22"/>
                <w:szCs w:val="22"/>
              </w:rPr>
            </w:pPr>
            <w:r w:rsidRPr="00FE6677">
              <w:rPr>
                <w:sz w:val="22"/>
                <w:szCs w:val="22"/>
              </w:rPr>
              <w:lastRenderedPageBreak/>
              <w:t>P:d</w:t>
            </w:r>
          </w:p>
        </w:tc>
        <w:tc>
          <w:tcPr>
            <w:tcW w:w="3636" w:type="dxa"/>
            <w:tcBorders>
              <w:top w:val="single" w:sz="4" w:space="0" w:color="auto"/>
              <w:left w:val="single" w:sz="4" w:space="0" w:color="auto"/>
              <w:bottom w:val="single" w:sz="4" w:space="0" w:color="auto"/>
              <w:right w:val="single" w:sz="4" w:space="0" w:color="auto"/>
            </w:tcBorders>
          </w:tcPr>
          <w:p w14:paraId="42B4ECE1"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 xml:space="preserve">informácie o tom, ako získať prístup k digitálnej verzii </w:t>
            </w:r>
            <w:proofErr w:type="spellStart"/>
            <w:r w:rsidRPr="00FE6677">
              <w:rPr>
                <w:rFonts w:cs="Times New Roman"/>
                <w:color w:val="000000"/>
              </w:rPr>
              <w:t>pasportu</w:t>
            </w:r>
            <w:proofErr w:type="spellEnd"/>
            <w:r w:rsidRPr="00FE6677">
              <w:rPr>
                <w:rFonts w:cs="Times New Roman"/>
                <w:color w:val="000000"/>
              </w:rPr>
              <w:t xml:space="preserve"> obnovy budovy;</w:t>
            </w:r>
          </w:p>
        </w:tc>
        <w:tc>
          <w:tcPr>
            <w:tcW w:w="549" w:type="dxa"/>
            <w:tcBorders>
              <w:top w:val="single" w:sz="4" w:space="0" w:color="auto"/>
              <w:left w:val="single" w:sz="4" w:space="0" w:color="auto"/>
              <w:bottom w:val="single" w:sz="4" w:space="0" w:color="auto"/>
              <w:right w:val="single" w:sz="4" w:space="0" w:color="auto"/>
            </w:tcBorders>
          </w:tcPr>
          <w:p w14:paraId="31F054C6" w14:textId="4C233BEE"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6BF0EC05"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49B6F95"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A147308"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D8DD3D1" w14:textId="538BFB3E"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503F7ED" w14:textId="7D6D4532"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344B3ACE" w14:textId="640484D6"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451BC67B" w14:textId="77777777" w:rsidR="0029336F" w:rsidRPr="005667E7" w:rsidRDefault="0029336F" w:rsidP="0029336F">
            <w:pPr>
              <w:pStyle w:val="Default"/>
              <w:rPr>
                <w:sz w:val="22"/>
                <w:szCs w:val="22"/>
              </w:rPr>
            </w:pPr>
          </w:p>
        </w:tc>
      </w:tr>
      <w:tr w:rsidR="0029336F" w:rsidRPr="005667E7" w14:paraId="60A046FF"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5F43DD5" w14:textId="77777777" w:rsidR="0029336F" w:rsidRPr="00FE6677" w:rsidRDefault="0029336F" w:rsidP="0029336F">
            <w:pPr>
              <w:pStyle w:val="Default"/>
              <w:jc w:val="right"/>
              <w:rPr>
                <w:sz w:val="22"/>
                <w:szCs w:val="22"/>
              </w:rPr>
            </w:pPr>
            <w:r w:rsidRPr="00FE6677">
              <w:rPr>
                <w:sz w:val="22"/>
                <w:szCs w:val="22"/>
              </w:rPr>
              <w:t>P:e</w:t>
            </w:r>
          </w:p>
        </w:tc>
        <w:tc>
          <w:tcPr>
            <w:tcW w:w="3636" w:type="dxa"/>
            <w:tcBorders>
              <w:top w:val="single" w:sz="4" w:space="0" w:color="auto"/>
              <w:left w:val="single" w:sz="4" w:space="0" w:color="auto"/>
              <w:bottom w:val="single" w:sz="4" w:space="0" w:color="auto"/>
              <w:right w:val="single" w:sz="4" w:space="0" w:color="auto"/>
            </w:tcBorders>
          </w:tcPr>
          <w:p w14:paraId="55F4CDA0"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 xml:space="preserve">akúkoľvek významnú obnovu budovy alebo jednotky budovy, ako sa uvádza v článku 8 ods. 1, a akúkoľvek dodatočnú modernizáciu alebo výmena prvku budovy, ktorý je súčasťou obalovej konštrukcie budovy a má významný vplyv na energetickú hospodárnosť obalovej konštrukcie budovy, ako sa uvádza v článku 8 ods. 2, ak sa takéto informácie sprístupňujú expertovi, ktorý vykonáva </w:t>
            </w:r>
            <w:proofErr w:type="spellStart"/>
            <w:r w:rsidRPr="00FE6677">
              <w:rPr>
                <w:rFonts w:cs="Times New Roman"/>
                <w:color w:val="000000"/>
              </w:rPr>
              <w:t>pasport</w:t>
            </w:r>
            <w:proofErr w:type="spellEnd"/>
            <w:r w:rsidRPr="00FE6677">
              <w:rPr>
                <w:rFonts w:cs="Times New Roman"/>
                <w:color w:val="000000"/>
              </w:rPr>
              <w:t xml:space="preserve"> obnovy budovy;</w:t>
            </w:r>
          </w:p>
        </w:tc>
        <w:tc>
          <w:tcPr>
            <w:tcW w:w="549" w:type="dxa"/>
            <w:tcBorders>
              <w:top w:val="single" w:sz="4" w:space="0" w:color="auto"/>
              <w:left w:val="single" w:sz="4" w:space="0" w:color="auto"/>
              <w:bottom w:val="single" w:sz="4" w:space="0" w:color="auto"/>
              <w:right w:val="single" w:sz="4" w:space="0" w:color="auto"/>
            </w:tcBorders>
          </w:tcPr>
          <w:p w14:paraId="2B814446" w14:textId="416A1F1F"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19250068"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3B8D5A7E"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8D55CE7"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C59EE8B" w14:textId="383FCF8A"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51214886" w14:textId="1C68FD1B"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04E82A9A" w14:textId="02C2B5DA"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9B71B54" w14:textId="77777777" w:rsidR="0029336F" w:rsidRPr="005667E7" w:rsidRDefault="0029336F" w:rsidP="0029336F">
            <w:pPr>
              <w:pStyle w:val="Default"/>
              <w:rPr>
                <w:sz w:val="22"/>
                <w:szCs w:val="22"/>
              </w:rPr>
            </w:pPr>
          </w:p>
        </w:tc>
      </w:tr>
      <w:tr w:rsidR="0029336F" w:rsidRPr="005667E7" w14:paraId="11003CE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FD08A89" w14:textId="77777777" w:rsidR="0029336F" w:rsidRPr="00FE6677" w:rsidRDefault="0029336F" w:rsidP="0029336F">
            <w:pPr>
              <w:pStyle w:val="Default"/>
              <w:jc w:val="right"/>
              <w:rPr>
                <w:sz w:val="22"/>
                <w:szCs w:val="22"/>
              </w:rPr>
            </w:pPr>
            <w:r w:rsidRPr="00FE6677">
              <w:rPr>
                <w:sz w:val="22"/>
                <w:szCs w:val="22"/>
              </w:rPr>
              <w:t>P:f</w:t>
            </w:r>
          </w:p>
        </w:tc>
        <w:tc>
          <w:tcPr>
            <w:tcW w:w="3636" w:type="dxa"/>
            <w:tcBorders>
              <w:top w:val="single" w:sz="4" w:space="0" w:color="auto"/>
              <w:left w:val="single" w:sz="4" w:space="0" w:color="auto"/>
              <w:bottom w:val="single" w:sz="4" w:space="0" w:color="auto"/>
              <w:right w:val="single" w:sz="4" w:space="0" w:color="auto"/>
            </w:tcBorders>
          </w:tcPr>
          <w:p w14:paraId="7E5FAB2B"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informácie týkajúce sa seizmickej bezpečnosti, ak sa takéto informácie týkajúce sa budovy sprístupňujú expertovi;</w:t>
            </w:r>
          </w:p>
        </w:tc>
        <w:tc>
          <w:tcPr>
            <w:tcW w:w="549" w:type="dxa"/>
            <w:tcBorders>
              <w:top w:val="single" w:sz="4" w:space="0" w:color="auto"/>
              <w:left w:val="single" w:sz="4" w:space="0" w:color="auto"/>
              <w:bottom w:val="single" w:sz="4" w:space="0" w:color="auto"/>
              <w:right w:val="single" w:sz="4" w:space="0" w:color="auto"/>
            </w:tcBorders>
          </w:tcPr>
          <w:p w14:paraId="37368523" w14:textId="1EB3879D"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419E5493"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21F6277"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391171FB"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6D4E82AC" w14:textId="68D4D780"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7F7EE2D" w14:textId="02C712CA"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D79318D" w14:textId="2A287167"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D6EDC25" w14:textId="77777777" w:rsidR="0029336F" w:rsidRPr="005667E7" w:rsidRDefault="0029336F" w:rsidP="0029336F">
            <w:pPr>
              <w:pStyle w:val="Default"/>
              <w:rPr>
                <w:sz w:val="22"/>
                <w:szCs w:val="22"/>
              </w:rPr>
            </w:pPr>
          </w:p>
        </w:tc>
      </w:tr>
      <w:tr w:rsidR="0029336F" w:rsidRPr="005667E7" w14:paraId="080D2C1C"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12D2C01" w14:textId="77777777" w:rsidR="0029336F" w:rsidRPr="00FE6677" w:rsidRDefault="0029336F" w:rsidP="0029336F">
            <w:pPr>
              <w:pStyle w:val="Default"/>
              <w:jc w:val="right"/>
              <w:rPr>
                <w:sz w:val="22"/>
                <w:szCs w:val="22"/>
              </w:rPr>
            </w:pPr>
            <w:r w:rsidRPr="00FE6677">
              <w:rPr>
                <w:sz w:val="22"/>
                <w:szCs w:val="22"/>
              </w:rPr>
              <w:t>P:g</w:t>
            </w:r>
          </w:p>
        </w:tc>
        <w:tc>
          <w:tcPr>
            <w:tcW w:w="3636" w:type="dxa"/>
            <w:tcBorders>
              <w:top w:val="single" w:sz="4" w:space="0" w:color="auto"/>
              <w:left w:val="single" w:sz="4" w:space="0" w:color="auto"/>
              <w:bottom w:val="single" w:sz="4" w:space="0" w:color="auto"/>
              <w:right w:val="single" w:sz="4" w:space="0" w:color="auto"/>
            </w:tcBorders>
          </w:tcPr>
          <w:p w14:paraId="4CFE0425"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na žiadosť a na základe informácií, ktoré poskytol súčasný vlastník budovy, prílohu obsahujúcu dodatočné informácie, ako je adaptabilita priestorov podľa meniacich sa potrieb a akýchkoľvek plánovaných renovácií.</w:t>
            </w:r>
          </w:p>
        </w:tc>
        <w:tc>
          <w:tcPr>
            <w:tcW w:w="549" w:type="dxa"/>
            <w:tcBorders>
              <w:top w:val="single" w:sz="4" w:space="0" w:color="auto"/>
              <w:left w:val="single" w:sz="4" w:space="0" w:color="auto"/>
              <w:bottom w:val="single" w:sz="4" w:space="0" w:color="auto"/>
              <w:right w:val="single" w:sz="4" w:space="0" w:color="auto"/>
            </w:tcBorders>
          </w:tcPr>
          <w:p w14:paraId="47F1DADB" w14:textId="23320464"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2465CE1D"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0A0FE1B"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6B414E43"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364554E" w14:textId="72B2CAA4"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B2959A3" w14:textId="6C9358B9"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7C60CD47" w14:textId="6BBFA15F"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28B021CB" w14:textId="77777777" w:rsidR="0029336F" w:rsidRPr="005667E7" w:rsidRDefault="0029336F" w:rsidP="0029336F">
            <w:pPr>
              <w:pStyle w:val="Default"/>
              <w:rPr>
                <w:sz w:val="22"/>
                <w:szCs w:val="22"/>
              </w:rPr>
            </w:pPr>
          </w:p>
        </w:tc>
      </w:tr>
      <w:tr w:rsidR="0029336F" w:rsidRPr="005667E7" w14:paraId="51C3BDB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C61ECF5" w14:textId="77777777" w:rsidR="0029336F" w:rsidRPr="00FE6677" w:rsidRDefault="0029336F" w:rsidP="0029336F">
            <w:pPr>
              <w:pStyle w:val="Default"/>
              <w:rPr>
                <w:sz w:val="22"/>
                <w:szCs w:val="22"/>
              </w:rPr>
            </w:pPr>
            <w:r w:rsidRPr="00FE6677">
              <w:rPr>
                <w:sz w:val="22"/>
                <w:szCs w:val="22"/>
              </w:rPr>
              <w:t>O:3</w:t>
            </w:r>
          </w:p>
        </w:tc>
        <w:tc>
          <w:tcPr>
            <w:tcW w:w="3636" w:type="dxa"/>
            <w:tcBorders>
              <w:top w:val="single" w:sz="4" w:space="0" w:color="auto"/>
              <w:left w:val="single" w:sz="4" w:space="0" w:color="auto"/>
              <w:bottom w:val="single" w:sz="4" w:space="0" w:color="auto"/>
              <w:right w:val="single" w:sz="4" w:space="0" w:color="auto"/>
            </w:tcBorders>
          </w:tcPr>
          <w:p w14:paraId="53CC7B73"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 xml:space="preserve">Pokiaľ ide o stav budovy pred krokmi obnovy, v </w:t>
            </w:r>
            <w:proofErr w:type="spellStart"/>
            <w:r w:rsidRPr="00FE6677">
              <w:rPr>
                <w:rFonts w:cs="Times New Roman"/>
                <w:color w:val="000000"/>
              </w:rPr>
              <w:t>pasporte</w:t>
            </w:r>
            <w:proofErr w:type="spellEnd"/>
            <w:r w:rsidRPr="00FE6677">
              <w:rPr>
                <w:rFonts w:cs="Times New Roman"/>
                <w:color w:val="000000"/>
              </w:rPr>
              <w:t xml:space="preserve"> obnovy budovy sa v čo najväčšej možnej miere zohľadňujú informácie uvedené v energetickom certifikáte.</w:t>
            </w:r>
          </w:p>
        </w:tc>
        <w:tc>
          <w:tcPr>
            <w:tcW w:w="549" w:type="dxa"/>
            <w:tcBorders>
              <w:top w:val="single" w:sz="4" w:space="0" w:color="auto"/>
              <w:left w:val="single" w:sz="4" w:space="0" w:color="auto"/>
              <w:bottom w:val="single" w:sz="4" w:space="0" w:color="auto"/>
              <w:right w:val="single" w:sz="4" w:space="0" w:color="auto"/>
            </w:tcBorders>
          </w:tcPr>
          <w:p w14:paraId="66A8BBC6" w14:textId="1D3F32DF"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72388254"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CECC3D4"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22218AD6"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7BD80017" w14:textId="02463185"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28887615" w14:textId="319EB691"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1626C3B2" w14:textId="30CEB8A9"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682E42C0" w14:textId="77777777" w:rsidR="0029336F" w:rsidRPr="005667E7" w:rsidRDefault="0029336F" w:rsidP="0029336F">
            <w:pPr>
              <w:pStyle w:val="Default"/>
              <w:rPr>
                <w:sz w:val="22"/>
                <w:szCs w:val="22"/>
              </w:rPr>
            </w:pPr>
          </w:p>
        </w:tc>
      </w:tr>
      <w:tr w:rsidR="0029336F" w:rsidRPr="005667E7" w14:paraId="7054C63E"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5D518931" w14:textId="77777777" w:rsidR="0029336F" w:rsidRPr="00FE6677" w:rsidRDefault="0029336F" w:rsidP="0029336F">
            <w:pPr>
              <w:pStyle w:val="Default"/>
              <w:rPr>
                <w:sz w:val="22"/>
                <w:szCs w:val="22"/>
              </w:rPr>
            </w:pPr>
            <w:r w:rsidRPr="00FE6677">
              <w:rPr>
                <w:sz w:val="22"/>
                <w:szCs w:val="22"/>
              </w:rPr>
              <w:t>O:4</w:t>
            </w:r>
          </w:p>
        </w:tc>
        <w:tc>
          <w:tcPr>
            <w:tcW w:w="3636" w:type="dxa"/>
            <w:tcBorders>
              <w:top w:val="single" w:sz="4" w:space="0" w:color="auto"/>
              <w:left w:val="single" w:sz="4" w:space="0" w:color="auto"/>
              <w:bottom w:val="single" w:sz="4" w:space="0" w:color="auto"/>
              <w:right w:val="single" w:sz="4" w:space="0" w:color="auto"/>
            </w:tcBorders>
          </w:tcPr>
          <w:p w14:paraId="1C08FEBC"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 xml:space="preserve">Každá metrika použitá na odhad vplyvu krokov sa musí zakladať na súbore štandardných podmienok. </w:t>
            </w:r>
          </w:p>
        </w:tc>
        <w:tc>
          <w:tcPr>
            <w:tcW w:w="549" w:type="dxa"/>
            <w:tcBorders>
              <w:top w:val="single" w:sz="4" w:space="0" w:color="auto"/>
              <w:left w:val="single" w:sz="4" w:space="0" w:color="auto"/>
              <w:bottom w:val="single" w:sz="4" w:space="0" w:color="auto"/>
              <w:right w:val="single" w:sz="4" w:space="0" w:color="auto"/>
            </w:tcBorders>
          </w:tcPr>
          <w:p w14:paraId="20213549" w14:textId="36F68578" w:rsidR="0029336F" w:rsidRPr="005667E7" w:rsidRDefault="0029336F" w:rsidP="0029336F">
            <w:pPr>
              <w:pStyle w:val="Default"/>
              <w:rPr>
                <w:sz w:val="22"/>
                <w:szCs w:val="22"/>
              </w:rPr>
            </w:pPr>
            <w:r>
              <w:rPr>
                <w:sz w:val="22"/>
                <w:szCs w:val="22"/>
              </w:rPr>
              <w:t>D</w:t>
            </w:r>
          </w:p>
        </w:tc>
        <w:tc>
          <w:tcPr>
            <w:tcW w:w="1086" w:type="dxa"/>
            <w:tcBorders>
              <w:top w:val="single" w:sz="4" w:space="0" w:color="auto"/>
              <w:left w:val="single" w:sz="4" w:space="0" w:color="auto"/>
              <w:bottom w:val="single" w:sz="4" w:space="0" w:color="auto"/>
              <w:right w:val="single" w:sz="4" w:space="0" w:color="auto"/>
            </w:tcBorders>
          </w:tcPr>
          <w:p w14:paraId="3505F3D5"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06802B4"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13C8270"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964F4BB" w14:textId="17B558D8"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219" w:type="dxa"/>
            <w:tcBorders>
              <w:top w:val="single" w:sz="4" w:space="0" w:color="auto"/>
              <w:left w:val="single" w:sz="4" w:space="0" w:color="auto"/>
              <w:bottom w:val="single" w:sz="4" w:space="0" w:color="auto"/>
              <w:right w:val="single" w:sz="4" w:space="0" w:color="auto"/>
            </w:tcBorders>
          </w:tcPr>
          <w:p w14:paraId="710D6F17" w14:textId="058EF906" w:rsidR="0029336F" w:rsidRPr="005667E7" w:rsidRDefault="0029336F" w:rsidP="0029336F">
            <w:pPr>
              <w:pStyle w:val="Default"/>
              <w:rPr>
                <w:sz w:val="22"/>
                <w:szCs w:val="22"/>
              </w:rPr>
            </w:pPr>
            <w:r w:rsidRPr="00F922BE">
              <w:rPr>
                <w:sz w:val="22"/>
                <w:szCs w:val="22"/>
              </w:rPr>
              <w:t>MD SR</w:t>
            </w:r>
          </w:p>
        </w:tc>
        <w:tc>
          <w:tcPr>
            <w:tcW w:w="1220" w:type="dxa"/>
            <w:tcBorders>
              <w:top w:val="single" w:sz="4" w:space="0" w:color="auto"/>
              <w:left w:val="single" w:sz="4" w:space="0" w:color="auto"/>
              <w:bottom w:val="single" w:sz="4" w:space="0" w:color="auto"/>
              <w:right w:val="single" w:sz="4" w:space="0" w:color="auto"/>
            </w:tcBorders>
          </w:tcPr>
          <w:p w14:paraId="2B6BB84C" w14:textId="58F4158C" w:rsidR="0029336F" w:rsidRPr="005667E7" w:rsidRDefault="0029336F" w:rsidP="0029336F">
            <w:pPr>
              <w:pStyle w:val="Default"/>
              <w:rPr>
                <w:sz w:val="22"/>
                <w:szCs w:val="22"/>
              </w:rPr>
            </w:pPr>
            <w:r w:rsidRPr="008F1C2E">
              <w:rPr>
                <w:sz w:val="22"/>
                <w:szCs w:val="22"/>
              </w:rPr>
              <w:t>GP-N</w:t>
            </w:r>
          </w:p>
        </w:tc>
        <w:tc>
          <w:tcPr>
            <w:tcW w:w="1293" w:type="dxa"/>
            <w:tcBorders>
              <w:top w:val="single" w:sz="4" w:space="0" w:color="auto"/>
              <w:left w:val="single" w:sz="4" w:space="0" w:color="auto"/>
              <w:bottom w:val="single" w:sz="4" w:space="0" w:color="auto"/>
              <w:right w:val="single" w:sz="4" w:space="0" w:color="auto"/>
            </w:tcBorders>
          </w:tcPr>
          <w:p w14:paraId="5E8A07A9" w14:textId="77777777" w:rsidR="0029336F" w:rsidRPr="005667E7" w:rsidRDefault="0029336F" w:rsidP="0029336F">
            <w:pPr>
              <w:pStyle w:val="Default"/>
              <w:rPr>
                <w:sz w:val="22"/>
                <w:szCs w:val="22"/>
              </w:rPr>
            </w:pPr>
          </w:p>
        </w:tc>
      </w:tr>
      <w:tr w:rsidR="0029336F" w:rsidRPr="005667E7" w14:paraId="42C40F87"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F462F48" w14:textId="77777777" w:rsidR="0029336F" w:rsidRPr="005A7BBF" w:rsidRDefault="0029336F" w:rsidP="0029336F">
            <w:pPr>
              <w:pStyle w:val="Default"/>
              <w:rPr>
                <w:b/>
                <w:sz w:val="22"/>
                <w:szCs w:val="22"/>
              </w:rPr>
            </w:pPr>
            <w:bookmarkStart w:id="116" w:name="_GoBack"/>
            <w:r w:rsidRPr="005A7BBF">
              <w:rPr>
                <w:b/>
                <w:iCs/>
                <w:sz w:val="22"/>
                <w:szCs w:val="22"/>
              </w:rPr>
              <w:lastRenderedPageBreak/>
              <w:t>PRÍLOHA IX</w:t>
            </w:r>
            <w:bookmarkEnd w:id="116"/>
          </w:p>
        </w:tc>
        <w:tc>
          <w:tcPr>
            <w:tcW w:w="3636" w:type="dxa"/>
            <w:tcBorders>
              <w:top w:val="single" w:sz="4" w:space="0" w:color="auto"/>
              <w:left w:val="single" w:sz="4" w:space="0" w:color="auto"/>
              <w:bottom w:val="single" w:sz="4" w:space="0" w:color="auto"/>
              <w:right w:val="single" w:sz="4" w:space="0" w:color="auto"/>
            </w:tcBorders>
          </w:tcPr>
          <w:p w14:paraId="4290D99D" w14:textId="77777777" w:rsidR="0029336F" w:rsidRPr="00FE6677" w:rsidRDefault="0029336F" w:rsidP="0029336F">
            <w:pPr>
              <w:autoSpaceDE w:val="0"/>
              <w:autoSpaceDN w:val="0"/>
              <w:adjustRightInd w:val="0"/>
              <w:spacing w:after="0" w:line="240" w:lineRule="auto"/>
              <w:rPr>
                <w:rFonts w:cs="Times New Roman"/>
                <w:color w:val="000000"/>
              </w:rPr>
            </w:pPr>
            <w:r w:rsidRPr="00FE6677">
              <w:rPr>
                <w:rFonts w:cs="Times New Roman"/>
                <w:color w:val="000000"/>
              </w:rPr>
              <w:t>ČASŤ A</w:t>
            </w:r>
          </w:p>
          <w:p w14:paraId="49F92AA2" w14:textId="77777777" w:rsidR="0029336F" w:rsidRPr="00FE6677" w:rsidRDefault="0029336F" w:rsidP="0029336F">
            <w:pPr>
              <w:autoSpaceDE w:val="0"/>
              <w:autoSpaceDN w:val="0"/>
              <w:adjustRightInd w:val="0"/>
              <w:spacing w:after="0" w:line="240" w:lineRule="auto"/>
              <w:rPr>
                <w:rFonts w:cs="Times New Roman"/>
                <w:b/>
                <w:color w:val="000000"/>
              </w:rPr>
            </w:pPr>
            <w:r w:rsidRPr="00FE6677">
              <w:rPr>
                <w:rFonts w:cs="Times New Roman"/>
                <w:b/>
                <w:bCs/>
                <w:color w:val="000000"/>
              </w:rPr>
              <w:t>Zrušená smernica so zoznamom jej neskorších zmien</w:t>
            </w:r>
          </w:p>
          <w:p w14:paraId="76E57771" w14:textId="77777777" w:rsidR="0029336F" w:rsidRPr="00FE6677" w:rsidRDefault="0029336F" w:rsidP="0029336F">
            <w:pPr>
              <w:pStyle w:val="Default"/>
              <w:rPr>
                <w:b/>
                <w:sz w:val="22"/>
                <w:szCs w:val="22"/>
              </w:rPr>
            </w:pPr>
            <w:r w:rsidRPr="00FE6677">
              <w:rPr>
                <w:b/>
                <w:bCs/>
                <w:sz w:val="22"/>
                <w:szCs w:val="22"/>
              </w:rPr>
              <w:t>(v zmysle článku 36)</w:t>
            </w:r>
          </w:p>
        </w:tc>
        <w:tc>
          <w:tcPr>
            <w:tcW w:w="549" w:type="dxa"/>
            <w:tcBorders>
              <w:top w:val="single" w:sz="4" w:space="0" w:color="auto"/>
              <w:left w:val="single" w:sz="4" w:space="0" w:color="auto"/>
              <w:bottom w:val="single" w:sz="4" w:space="0" w:color="auto"/>
              <w:right w:val="single" w:sz="4" w:space="0" w:color="auto"/>
            </w:tcBorders>
          </w:tcPr>
          <w:p w14:paraId="5C242E26" w14:textId="26F4C5AC"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730B4AA2"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33B1919"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D3E8B74"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378C3E5" w14:textId="4996729A"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0B001178"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1CAAE3F0" w14:textId="77777777"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62F742A1" w14:textId="77777777" w:rsidR="0029336F" w:rsidRPr="005667E7" w:rsidRDefault="0029336F" w:rsidP="0029336F">
            <w:pPr>
              <w:pStyle w:val="Default"/>
              <w:rPr>
                <w:sz w:val="22"/>
                <w:szCs w:val="22"/>
              </w:rPr>
            </w:pPr>
          </w:p>
        </w:tc>
      </w:tr>
      <w:tr w:rsidR="0029336F" w:rsidRPr="005667E7" w14:paraId="5FDF2210"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6947D3D" w14:textId="77777777" w:rsidR="0029336F" w:rsidRPr="00A05917" w:rsidRDefault="0029336F" w:rsidP="0029336F">
            <w:pPr>
              <w:pStyle w:val="Default"/>
              <w:rPr>
                <w:sz w:val="22"/>
                <w:szCs w:val="22"/>
              </w:rPr>
            </w:pPr>
            <w:r w:rsidRPr="00A05917">
              <w:rPr>
                <w:sz w:val="22"/>
                <w:szCs w:val="22"/>
              </w:rPr>
              <w:t>V:1</w:t>
            </w:r>
          </w:p>
        </w:tc>
        <w:tc>
          <w:tcPr>
            <w:tcW w:w="3636" w:type="dxa"/>
            <w:tcBorders>
              <w:top w:val="single" w:sz="4" w:space="0" w:color="auto"/>
              <w:left w:val="single" w:sz="4" w:space="0" w:color="auto"/>
              <w:bottom w:val="single" w:sz="4" w:space="0" w:color="auto"/>
              <w:right w:val="single" w:sz="4" w:space="0" w:color="auto"/>
            </w:tcBorders>
          </w:tcPr>
          <w:p w14:paraId="39958D23" w14:textId="77777777" w:rsidR="0029336F" w:rsidRPr="00A05917" w:rsidRDefault="0029336F" w:rsidP="0029336F">
            <w:pPr>
              <w:pStyle w:val="Default"/>
              <w:rPr>
                <w:sz w:val="22"/>
                <w:szCs w:val="22"/>
              </w:rPr>
            </w:pPr>
            <w:r w:rsidRPr="00A05917">
              <w:rPr>
                <w:sz w:val="22"/>
                <w:szCs w:val="22"/>
              </w:rPr>
              <w:t>Smernica Európskeho parlamentu a Rady 2010/31/EÚ</w:t>
            </w:r>
          </w:p>
          <w:p w14:paraId="39545AD9" w14:textId="77777777" w:rsidR="0029336F" w:rsidRPr="00A05917" w:rsidRDefault="0029336F" w:rsidP="0029336F">
            <w:pPr>
              <w:pStyle w:val="Default"/>
              <w:rPr>
                <w:sz w:val="22"/>
                <w:szCs w:val="22"/>
              </w:rPr>
            </w:pPr>
            <w:r w:rsidRPr="00A05917">
              <w:rPr>
                <w:sz w:val="22"/>
                <w:szCs w:val="22"/>
              </w:rPr>
              <w:t>(Ú. v. EÚ L 153, 18.6.2010, s. 13).</w:t>
            </w:r>
          </w:p>
        </w:tc>
        <w:tc>
          <w:tcPr>
            <w:tcW w:w="549" w:type="dxa"/>
            <w:tcBorders>
              <w:top w:val="single" w:sz="4" w:space="0" w:color="auto"/>
              <w:left w:val="single" w:sz="4" w:space="0" w:color="auto"/>
              <w:bottom w:val="single" w:sz="4" w:space="0" w:color="auto"/>
              <w:right w:val="single" w:sz="4" w:space="0" w:color="auto"/>
            </w:tcBorders>
          </w:tcPr>
          <w:p w14:paraId="742DF638" w14:textId="3BDD7BD0"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224BB5CF"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D8A9C97"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9A63741"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8A28FC1" w14:textId="38FF741A"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F71C277"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7A3E49E3" w14:textId="53E63AB0"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42A570A4" w14:textId="77777777" w:rsidR="0029336F" w:rsidRPr="005667E7" w:rsidRDefault="0029336F" w:rsidP="0029336F">
            <w:pPr>
              <w:pStyle w:val="Default"/>
              <w:rPr>
                <w:sz w:val="22"/>
                <w:szCs w:val="22"/>
              </w:rPr>
            </w:pPr>
          </w:p>
        </w:tc>
      </w:tr>
      <w:tr w:rsidR="0029336F" w:rsidRPr="005667E7" w14:paraId="62D4639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E2A9B87" w14:textId="77777777" w:rsidR="0029336F" w:rsidRPr="00A05917" w:rsidRDefault="0029336F" w:rsidP="0029336F">
            <w:pPr>
              <w:pStyle w:val="Default"/>
              <w:rPr>
                <w:sz w:val="22"/>
                <w:szCs w:val="22"/>
              </w:rPr>
            </w:pPr>
            <w:r w:rsidRPr="00A05917">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139D4A1C" w14:textId="77777777" w:rsidR="0029336F" w:rsidRPr="00A05917" w:rsidRDefault="0029336F" w:rsidP="0029336F">
            <w:pPr>
              <w:pStyle w:val="Default"/>
              <w:rPr>
                <w:sz w:val="22"/>
                <w:szCs w:val="22"/>
              </w:rPr>
            </w:pPr>
            <w:r w:rsidRPr="00A05917">
              <w:rPr>
                <w:sz w:val="22"/>
                <w:szCs w:val="22"/>
              </w:rPr>
              <w:t>Smernica Európskeho parlamentu a Rady (EÚ) 2018/844</w:t>
            </w:r>
          </w:p>
          <w:p w14:paraId="1430D344" w14:textId="77777777" w:rsidR="0029336F" w:rsidRPr="00A05917" w:rsidRDefault="0029336F" w:rsidP="0029336F">
            <w:pPr>
              <w:pStyle w:val="Default"/>
              <w:rPr>
                <w:sz w:val="22"/>
                <w:szCs w:val="22"/>
              </w:rPr>
            </w:pPr>
            <w:r w:rsidRPr="00A05917">
              <w:rPr>
                <w:sz w:val="22"/>
                <w:szCs w:val="22"/>
              </w:rPr>
              <w:t>(Ú. v. EÚ L 156, 19.6.2018, s. 75).</w:t>
            </w:r>
          </w:p>
          <w:p w14:paraId="302588EF" w14:textId="77777777" w:rsidR="0029336F" w:rsidRPr="00A05917" w:rsidRDefault="0029336F" w:rsidP="0029336F">
            <w:pPr>
              <w:pStyle w:val="Default"/>
              <w:rPr>
                <w:sz w:val="22"/>
                <w:szCs w:val="22"/>
              </w:rPr>
            </w:pPr>
            <w:r w:rsidRPr="00A05917">
              <w:rPr>
                <w:sz w:val="22"/>
                <w:szCs w:val="22"/>
              </w:rPr>
              <w:t>iba článok 1</w:t>
            </w:r>
          </w:p>
        </w:tc>
        <w:tc>
          <w:tcPr>
            <w:tcW w:w="549" w:type="dxa"/>
            <w:tcBorders>
              <w:top w:val="single" w:sz="4" w:space="0" w:color="auto"/>
              <w:left w:val="single" w:sz="4" w:space="0" w:color="auto"/>
              <w:bottom w:val="single" w:sz="4" w:space="0" w:color="auto"/>
              <w:right w:val="single" w:sz="4" w:space="0" w:color="auto"/>
            </w:tcBorders>
          </w:tcPr>
          <w:p w14:paraId="2B02F944" w14:textId="36885ADC"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2C216146"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79D7D6B"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FE13430"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D9BBF66" w14:textId="3B15E8E8"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B0A7B1A"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0C21867D" w14:textId="42665DAF"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7D312E91" w14:textId="77777777" w:rsidR="0029336F" w:rsidRPr="005667E7" w:rsidRDefault="0029336F" w:rsidP="0029336F">
            <w:pPr>
              <w:pStyle w:val="Default"/>
              <w:rPr>
                <w:sz w:val="22"/>
                <w:szCs w:val="22"/>
              </w:rPr>
            </w:pPr>
          </w:p>
        </w:tc>
      </w:tr>
      <w:tr w:rsidR="0029336F" w:rsidRPr="005667E7" w14:paraId="71F9638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8FE7074" w14:textId="77777777" w:rsidR="0029336F" w:rsidRPr="00A05917" w:rsidRDefault="0029336F" w:rsidP="0029336F">
            <w:pPr>
              <w:pStyle w:val="Default"/>
              <w:rPr>
                <w:sz w:val="22"/>
                <w:szCs w:val="22"/>
              </w:rPr>
            </w:pPr>
            <w:r w:rsidRPr="00A05917">
              <w:rPr>
                <w:sz w:val="22"/>
                <w:szCs w:val="22"/>
              </w:rPr>
              <w:t>V:3</w:t>
            </w:r>
          </w:p>
        </w:tc>
        <w:tc>
          <w:tcPr>
            <w:tcW w:w="3636" w:type="dxa"/>
            <w:tcBorders>
              <w:top w:val="single" w:sz="4" w:space="0" w:color="auto"/>
              <w:left w:val="single" w:sz="4" w:space="0" w:color="auto"/>
              <w:bottom w:val="single" w:sz="4" w:space="0" w:color="auto"/>
              <w:right w:val="single" w:sz="4" w:space="0" w:color="auto"/>
            </w:tcBorders>
          </w:tcPr>
          <w:p w14:paraId="242CD3A1" w14:textId="77777777" w:rsidR="0029336F" w:rsidRPr="00A05917" w:rsidRDefault="0029336F" w:rsidP="0029336F">
            <w:pPr>
              <w:pStyle w:val="Default"/>
              <w:rPr>
                <w:sz w:val="22"/>
                <w:szCs w:val="22"/>
              </w:rPr>
            </w:pPr>
            <w:r w:rsidRPr="00A05917">
              <w:rPr>
                <w:sz w:val="22"/>
                <w:szCs w:val="22"/>
              </w:rPr>
              <w:t>Nariadenie Európskeho parlamentu a Rady (EÚ) 2018/1999</w:t>
            </w:r>
          </w:p>
          <w:p w14:paraId="66BF97E2" w14:textId="77777777" w:rsidR="0029336F" w:rsidRPr="00A05917" w:rsidRDefault="0029336F" w:rsidP="0029336F">
            <w:pPr>
              <w:pStyle w:val="Default"/>
              <w:rPr>
                <w:sz w:val="22"/>
                <w:szCs w:val="22"/>
              </w:rPr>
            </w:pPr>
            <w:r w:rsidRPr="00A05917">
              <w:rPr>
                <w:sz w:val="22"/>
                <w:szCs w:val="22"/>
              </w:rPr>
              <w:t>(Ú. v. EÚ L 328, 21.12.2018, s. 1).</w:t>
            </w:r>
          </w:p>
          <w:p w14:paraId="5F32B57B" w14:textId="77777777" w:rsidR="0029336F" w:rsidRPr="00A05917" w:rsidRDefault="0029336F" w:rsidP="0029336F">
            <w:pPr>
              <w:pStyle w:val="Default"/>
              <w:rPr>
                <w:sz w:val="22"/>
                <w:szCs w:val="22"/>
              </w:rPr>
            </w:pPr>
            <w:r w:rsidRPr="00A05917">
              <w:rPr>
                <w:sz w:val="22"/>
                <w:szCs w:val="22"/>
              </w:rPr>
              <w:t>iba článok 53</w:t>
            </w:r>
          </w:p>
        </w:tc>
        <w:tc>
          <w:tcPr>
            <w:tcW w:w="549" w:type="dxa"/>
            <w:tcBorders>
              <w:top w:val="single" w:sz="4" w:space="0" w:color="auto"/>
              <w:left w:val="single" w:sz="4" w:space="0" w:color="auto"/>
              <w:bottom w:val="single" w:sz="4" w:space="0" w:color="auto"/>
              <w:right w:val="single" w:sz="4" w:space="0" w:color="auto"/>
            </w:tcBorders>
          </w:tcPr>
          <w:p w14:paraId="37691D9B" w14:textId="64D6F638"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56A188B1"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0E05CFC9"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10011190"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140B75FD" w14:textId="5294CF7E"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16BA38FD"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0128FFBB" w14:textId="6C24E40E"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1CE756CB" w14:textId="77777777" w:rsidR="0029336F" w:rsidRPr="005667E7" w:rsidRDefault="0029336F" w:rsidP="0029336F">
            <w:pPr>
              <w:pStyle w:val="Default"/>
              <w:rPr>
                <w:sz w:val="22"/>
                <w:szCs w:val="22"/>
              </w:rPr>
            </w:pPr>
          </w:p>
        </w:tc>
      </w:tr>
      <w:tr w:rsidR="0029336F" w:rsidRPr="005667E7" w14:paraId="272C860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076BA605" w14:textId="77777777" w:rsidR="0029336F" w:rsidRPr="00EE6F85" w:rsidRDefault="0029336F" w:rsidP="0029336F">
            <w:pPr>
              <w:pStyle w:val="Default"/>
              <w:rPr>
                <w:b/>
                <w:sz w:val="22"/>
                <w:szCs w:val="22"/>
              </w:rPr>
            </w:pPr>
          </w:p>
        </w:tc>
        <w:tc>
          <w:tcPr>
            <w:tcW w:w="3636" w:type="dxa"/>
            <w:tcBorders>
              <w:top w:val="single" w:sz="4" w:space="0" w:color="auto"/>
              <w:left w:val="single" w:sz="4" w:space="0" w:color="auto"/>
              <w:bottom w:val="single" w:sz="4" w:space="0" w:color="auto"/>
              <w:right w:val="single" w:sz="4" w:space="0" w:color="auto"/>
            </w:tcBorders>
          </w:tcPr>
          <w:p w14:paraId="47CCCEA1" w14:textId="77777777" w:rsidR="0029336F" w:rsidRPr="00EE6F85" w:rsidRDefault="0029336F" w:rsidP="0029336F">
            <w:pPr>
              <w:autoSpaceDE w:val="0"/>
              <w:autoSpaceDN w:val="0"/>
              <w:adjustRightInd w:val="0"/>
              <w:spacing w:after="0" w:line="240" w:lineRule="auto"/>
              <w:rPr>
                <w:rFonts w:cs="Times New Roman"/>
                <w:color w:val="000000"/>
              </w:rPr>
            </w:pPr>
            <w:r w:rsidRPr="00EE6F85">
              <w:rPr>
                <w:rFonts w:cs="Times New Roman"/>
                <w:color w:val="000000"/>
              </w:rPr>
              <w:t>ČASŤ B</w:t>
            </w:r>
          </w:p>
          <w:p w14:paraId="171FD4E7" w14:textId="77777777" w:rsidR="0029336F" w:rsidRPr="00EE6F85" w:rsidRDefault="0029336F" w:rsidP="0029336F">
            <w:pPr>
              <w:autoSpaceDE w:val="0"/>
              <w:autoSpaceDN w:val="0"/>
              <w:adjustRightInd w:val="0"/>
              <w:spacing w:after="0" w:line="240" w:lineRule="auto"/>
              <w:rPr>
                <w:rFonts w:cs="Times New Roman"/>
                <w:b/>
                <w:color w:val="000000"/>
              </w:rPr>
            </w:pPr>
            <w:r w:rsidRPr="00EE6F85">
              <w:rPr>
                <w:rFonts w:cs="Times New Roman"/>
                <w:b/>
                <w:bCs/>
                <w:color w:val="000000"/>
              </w:rPr>
              <w:t>Zoznam lehôt na transpozíciu do vnútroštátneho práva a dátumov uplatňovania</w:t>
            </w:r>
          </w:p>
          <w:p w14:paraId="3B37504D" w14:textId="77777777" w:rsidR="0029336F" w:rsidRPr="00EE6F85" w:rsidRDefault="0029336F" w:rsidP="0029336F">
            <w:pPr>
              <w:pStyle w:val="Default"/>
              <w:rPr>
                <w:b/>
                <w:sz w:val="22"/>
                <w:szCs w:val="22"/>
              </w:rPr>
            </w:pPr>
            <w:r w:rsidRPr="00EE6F85">
              <w:rPr>
                <w:b/>
                <w:bCs/>
                <w:sz w:val="22"/>
                <w:szCs w:val="22"/>
              </w:rPr>
              <w:t>(uvedený v článku 36)</w:t>
            </w:r>
          </w:p>
        </w:tc>
        <w:tc>
          <w:tcPr>
            <w:tcW w:w="549" w:type="dxa"/>
            <w:tcBorders>
              <w:top w:val="single" w:sz="4" w:space="0" w:color="auto"/>
              <w:left w:val="single" w:sz="4" w:space="0" w:color="auto"/>
              <w:bottom w:val="single" w:sz="4" w:space="0" w:color="auto"/>
              <w:right w:val="single" w:sz="4" w:space="0" w:color="auto"/>
            </w:tcBorders>
          </w:tcPr>
          <w:p w14:paraId="54105E28" w14:textId="77777777" w:rsidR="0029336F" w:rsidRPr="005667E7" w:rsidRDefault="0029336F" w:rsidP="0029336F">
            <w:pPr>
              <w:pStyle w:val="Default"/>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2F9099D"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76F280C8"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50437410"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46C869F2" w14:textId="77777777"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1195447B"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2670D4D0" w14:textId="77777777"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51A0F6E5" w14:textId="77777777" w:rsidR="0029336F" w:rsidRPr="005667E7" w:rsidRDefault="0029336F" w:rsidP="0029336F">
            <w:pPr>
              <w:pStyle w:val="Default"/>
              <w:rPr>
                <w:sz w:val="22"/>
                <w:szCs w:val="22"/>
              </w:rPr>
            </w:pPr>
          </w:p>
        </w:tc>
      </w:tr>
      <w:tr w:rsidR="0029336F" w:rsidRPr="005667E7" w14:paraId="4090DDD9"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721ECEC0" w14:textId="77777777" w:rsidR="0029336F" w:rsidRPr="004B09DD" w:rsidRDefault="0029336F" w:rsidP="0029336F">
            <w:pPr>
              <w:pStyle w:val="Default"/>
              <w:rPr>
                <w:sz w:val="22"/>
                <w:szCs w:val="22"/>
              </w:rPr>
            </w:pPr>
            <w:r w:rsidRPr="004B09DD">
              <w:rPr>
                <w:sz w:val="22"/>
                <w:szCs w:val="22"/>
              </w:rPr>
              <w:t>V:1</w:t>
            </w:r>
          </w:p>
        </w:tc>
        <w:tc>
          <w:tcPr>
            <w:tcW w:w="3636" w:type="dxa"/>
            <w:tcBorders>
              <w:top w:val="single" w:sz="4" w:space="0" w:color="auto"/>
              <w:left w:val="single" w:sz="4" w:space="0" w:color="auto"/>
              <w:bottom w:val="single" w:sz="4" w:space="0" w:color="auto"/>
              <w:right w:val="single" w:sz="4" w:space="0" w:color="auto"/>
            </w:tcBorders>
          </w:tcPr>
          <w:p w14:paraId="22EE8088" w14:textId="77777777" w:rsidR="0029336F" w:rsidRPr="004B09DD" w:rsidRDefault="0029336F" w:rsidP="0029336F">
            <w:pPr>
              <w:pStyle w:val="Default"/>
              <w:rPr>
                <w:sz w:val="22"/>
                <w:szCs w:val="22"/>
              </w:rPr>
            </w:pPr>
            <w:r w:rsidRPr="004B09DD">
              <w:rPr>
                <w:sz w:val="22"/>
                <w:szCs w:val="22"/>
              </w:rPr>
              <w:t xml:space="preserve">Smernica 2010/31/EÚ </w:t>
            </w:r>
          </w:p>
          <w:p w14:paraId="32C5A0B9" w14:textId="77777777" w:rsidR="0029336F" w:rsidRPr="004B09DD" w:rsidRDefault="0029336F" w:rsidP="0029336F">
            <w:pPr>
              <w:pStyle w:val="Default"/>
              <w:rPr>
                <w:sz w:val="22"/>
                <w:szCs w:val="22"/>
              </w:rPr>
            </w:pPr>
            <w:r w:rsidRPr="004B09DD">
              <w:rPr>
                <w:sz w:val="22"/>
                <w:szCs w:val="22"/>
              </w:rPr>
              <w:t>Lehota na transpozíciu: 9. júla 2012</w:t>
            </w:r>
          </w:p>
          <w:p w14:paraId="62B39F57" w14:textId="77777777" w:rsidR="0029336F" w:rsidRPr="004B09DD" w:rsidRDefault="0029336F" w:rsidP="0029336F">
            <w:pPr>
              <w:pStyle w:val="Default"/>
              <w:rPr>
                <w:sz w:val="22"/>
                <w:szCs w:val="22"/>
              </w:rPr>
            </w:pPr>
            <w:r w:rsidRPr="004B09DD">
              <w:rPr>
                <w:sz w:val="22"/>
                <w:szCs w:val="22"/>
              </w:rPr>
              <w:t>Dátumy uplatňovania:</w:t>
            </w:r>
          </w:p>
          <w:p w14:paraId="1FF4A70C" w14:textId="77777777" w:rsidR="0029336F" w:rsidRPr="004B09DD" w:rsidRDefault="0029336F" w:rsidP="0029336F">
            <w:pPr>
              <w:pStyle w:val="Default"/>
              <w:rPr>
                <w:sz w:val="22"/>
                <w:szCs w:val="22"/>
              </w:rPr>
            </w:pPr>
            <w:r w:rsidRPr="004B09DD">
              <w:rPr>
                <w:sz w:val="22"/>
                <w:szCs w:val="22"/>
              </w:rPr>
              <w:t>pokiaľ ide o články 2, 3, 9, 11, 12, 13, 17, 18, 20 a 27, 9. januára 2013;</w:t>
            </w:r>
          </w:p>
          <w:p w14:paraId="07B9340E" w14:textId="77777777" w:rsidR="0029336F" w:rsidRPr="004B09DD" w:rsidRDefault="0029336F" w:rsidP="0029336F">
            <w:pPr>
              <w:pStyle w:val="Default"/>
              <w:rPr>
                <w:sz w:val="22"/>
                <w:szCs w:val="22"/>
              </w:rPr>
            </w:pPr>
            <w:r w:rsidRPr="004B09DD">
              <w:rPr>
                <w:sz w:val="22"/>
                <w:szCs w:val="22"/>
              </w:rPr>
              <w:t>pokiaľ ide o články 4 až 8, 14, 15 a 16, 9. januára 2013 v prípade budov využívaných verejnými orgánmi, a 9. júla 2013 v prípade ostatných budov.</w:t>
            </w:r>
          </w:p>
        </w:tc>
        <w:tc>
          <w:tcPr>
            <w:tcW w:w="549" w:type="dxa"/>
            <w:tcBorders>
              <w:top w:val="single" w:sz="4" w:space="0" w:color="auto"/>
              <w:left w:val="single" w:sz="4" w:space="0" w:color="auto"/>
              <w:bottom w:val="single" w:sz="4" w:space="0" w:color="auto"/>
              <w:right w:val="single" w:sz="4" w:space="0" w:color="auto"/>
            </w:tcBorders>
          </w:tcPr>
          <w:p w14:paraId="670EB581" w14:textId="7E526350"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3A560D73"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124ECAB9"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3C3DBCB"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3BD3EA9D" w14:textId="31E8EBFE"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4BDC6A37"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61E3B05F" w14:textId="539A7CEC"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76F21808" w14:textId="77777777" w:rsidR="0029336F" w:rsidRPr="005667E7" w:rsidRDefault="0029336F" w:rsidP="0029336F">
            <w:pPr>
              <w:pStyle w:val="Default"/>
              <w:rPr>
                <w:sz w:val="22"/>
                <w:szCs w:val="22"/>
              </w:rPr>
            </w:pPr>
          </w:p>
        </w:tc>
      </w:tr>
      <w:tr w:rsidR="0029336F" w:rsidRPr="005667E7" w14:paraId="2EADC70D"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109B99E3" w14:textId="77777777" w:rsidR="0029336F" w:rsidRPr="004B09DD" w:rsidRDefault="0029336F" w:rsidP="0029336F">
            <w:pPr>
              <w:pStyle w:val="Default"/>
              <w:rPr>
                <w:sz w:val="22"/>
                <w:szCs w:val="22"/>
              </w:rPr>
            </w:pPr>
            <w:r w:rsidRPr="004B09DD">
              <w:rPr>
                <w:sz w:val="22"/>
                <w:szCs w:val="22"/>
              </w:rPr>
              <w:t>V:2</w:t>
            </w:r>
          </w:p>
        </w:tc>
        <w:tc>
          <w:tcPr>
            <w:tcW w:w="3636" w:type="dxa"/>
            <w:tcBorders>
              <w:top w:val="single" w:sz="4" w:space="0" w:color="auto"/>
              <w:left w:val="single" w:sz="4" w:space="0" w:color="auto"/>
              <w:bottom w:val="single" w:sz="4" w:space="0" w:color="auto"/>
              <w:right w:val="single" w:sz="4" w:space="0" w:color="auto"/>
            </w:tcBorders>
          </w:tcPr>
          <w:p w14:paraId="3C6B5AF4" w14:textId="77777777" w:rsidR="0029336F" w:rsidRPr="004B09DD" w:rsidRDefault="0029336F" w:rsidP="0029336F">
            <w:pPr>
              <w:pStyle w:val="Default"/>
              <w:rPr>
                <w:sz w:val="22"/>
                <w:szCs w:val="22"/>
              </w:rPr>
            </w:pPr>
            <w:r w:rsidRPr="004B09DD">
              <w:rPr>
                <w:sz w:val="22"/>
                <w:szCs w:val="22"/>
              </w:rPr>
              <w:t>Smernica (EÚ)2018/844</w:t>
            </w:r>
          </w:p>
          <w:p w14:paraId="7D8D1309" w14:textId="77777777" w:rsidR="0029336F" w:rsidRPr="004B09DD" w:rsidRDefault="0029336F" w:rsidP="0029336F">
            <w:pPr>
              <w:pStyle w:val="Default"/>
              <w:rPr>
                <w:sz w:val="22"/>
                <w:szCs w:val="22"/>
              </w:rPr>
            </w:pPr>
            <w:r w:rsidRPr="004B09DD">
              <w:rPr>
                <w:sz w:val="22"/>
                <w:szCs w:val="22"/>
              </w:rPr>
              <w:t xml:space="preserve">Lehota na transpozíciu: 10. marca 2020 </w:t>
            </w:r>
          </w:p>
        </w:tc>
        <w:tc>
          <w:tcPr>
            <w:tcW w:w="549" w:type="dxa"/>
            <w:tcBorders>
              <w:top w:val="single" w:sz="4" w:space="0" w:color="auto"/>
              <w:left w:val="single" w:sz="4" w:space="0" w:color="auto"/>
              <w:bottom w:val="single" w:sz="4" w:space="0" w:color="auto"/>
              <w:right w:val="single" w:sz="4" w:space="0" w:color="auto"/>
            </w:tcBorders>
          </w:tcPr>
          <w:p w14:paraId="28203CA7" w14:textId="365884AE"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77C39A39"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26006875"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78B40BC5"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2E347868" w14:textId="4FB2333C"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2DFC00BA"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37B4BC55" w14:textId="63ACFD0E"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2BA9DDC6" w14:textId="77777777" w:rsidR="0029336F" w:rsidRPr="005667E7" w:rsidRDefault="0029336F" w:rsidP="0029336F">
            <w:pPr>
              <w:pStyle w:val="Default"/>
              <w:rPr>
                <w:sz w:val="22"/>
                <w:szCs w:val="22"/>
              </w:rPr>
            </w:pPr>
          </w:p>
        </w:tc>
      </w:tr>
      <w:tr w:rsidR="0029336F" w:rsidRPr="005667E7" w14:paraId="1224BDB4" w14:textId="77777777" w:rsidTr="00030DBE">
        <w:trPr>
          <w:gridAfter w:val="1"/>
          <w:wAfter w:w="69" w:type="dxa"/>
          <w:trHeight w:val="704"/>
        </w:trPr>
        <w:tc>
          <w:tcPr>
            <w:tcW w:w="675" w:type="dxa"/>
            <w:tcBorders>
              <w:top w:val="single" w:sz="4" w:space="0" w:color="auto"/>
              <w:left w:val="single" w:sz="4" w:space="0" w:color="auto"/>
              <w:bottom w:val="single" w:sz="4" w:space="0" w:color="auto"/>
              <w:right w:val="single" w:sz="4" w:space="0" w:color="auto"/>
            </w:tcBorders>
          </w:tcPr>
          <w:p w14:paraId="34659FDB" w14:textId="77777777" w:rsidR="0029336F" w:rsidRPr="006957B5" w:rsidRDefault="0029336F" w:rsidP="0029336F">
            <w:pPr>
              <w:autoSpaceDE w:val="0"/>
              <w:autoSpaceDN w:val="0"/>
              <w:adjustRightInd w:val="0"/>
              <w:spacing w:after="0" w:line="240" w:lineRule="auto"/>
              <w:rPr>
                <w:rFonts w:cs="Times New Roman"/>
                <w:b/>
                <w:color w:val="000000"/>
              </w:rPr>
            </w:pPr>
            <w:r w:rsidRPr="006957B5">
              <w:rPr>
                <w:rFonts w:cs="Times New Roman"/>
                <w:b/>
                <w:iCs/>
                <w:color w:val="000000"/>
              </w:rPr>
              <w:t>PRÍLO</w:t>
            </w:r>
            <w:r w:rsidRPr="006957B5">
              <w:rPr>
                <w:rFonts w:cs="Times New Roman"/>
                <w:b/>
                <w:iCs/>
                <w:color w:val="000000"/>
              </w:rPr>
              <w:lastRenderedPageBreak/>
              <w:t>HA X</w:t>
            </w:r>
          </w:p>
          <w:p w14:paraId="39B25F1D" w14:textId="77777777" w:rsidR="0029336F" w:rsidRPr="006957B5" w:rsidRDefault="0029336F" w:rsidP="0029336F">
            <w:pPr>
              <w:pStyle w:val="Default"/>
              <w:rPr>
                <w:sz w:val="22"/>
                <w:szCs w:val="22"/>
              </w:rPr>
            </w:pPr>
          </w:p>
        </w:tc>
        <w:tc>
          <w:tcPr>
            <w:tcW w:w="3636" w:type="dxa"/>
            <w:tcBorders>
              <w:top w:val="single" w:sz="4" w:space="0" w:color="auto"/>
              <w:left w:val="single" w:sz="4" w:space="0" w:color="auto"/>
              <w:bottom w:val="single" w:sz="4" w:space="0" w:color="auto"/>
              <w:right w:val="single" w:sz="4" w:space="0" w:color="auto"/>
            </w:tcBorders>
          </w:tcPr>
          <w:p w14:paraId="0AF7AB1D" w14:textId="77777777" w:rsidR="0029336F" w:rsidRPr="006957B5" w:rsidRDefault="0029336F" w:rsidP="0029336F">
            <w:pPr>
              <w:pStyle w:val="Default"/>
              <w:rPr>
                <w:sz w:val="22"/>
                <w:szCs w:val="22"/>
              </w:rPr>
            </w:pPr>
            <w:r w:rsidRPr="006957B5">
              <w:rPr>
                <w:b/>
                <w:bCs/>
                <w:sz w:val="22"/>
                <w:szCs w:val="22"/>
              </w:rPr>
              <w:lastRenderedPageBreak/>
              <w:t>Tabuľka zhody</w:t>
            </w:r>
          </w:p>
        </w:tc>
        <w:tc>
          <w:tcPr>
            <w:tcW w:w="549" w:type="dxa"/>
            <w:tcBorders>
              <w:top w:val="single" w:sz="4" w:space="0" w:color="auto"/>
              <w:left w:val="single" w:sz="4" w:space="0" w:color="auto"/>
              <w:bottom w:val="single" w:sz="4" w:space="0" w:color="auto"/>
              <w:right w:val="single" w:sz="4" w:space="0" w:color="auto"/>
            </w:tcBorders>
          </w:tcPr>
          <w:p w14:paraId="5A6C2743" w14:textId="2F6EF4A4" w:rsidR="0029336F" w:rsidRPr="005667E7" w:rsidRDefault="0029336F" w:rsidP="0029336F">
            <w:pPr>
              <w:pStyle w:val="Default"/>
              <w:rPr>
                <w:sz w:val="22"/>
                <w:szCs w:val="22"/>
              </w:rPr>
            </w:pPr>
            <w:proofErr w:type="spellStart"/>
            <w:r>
              <w:rPr>
                <w:sz w:val="22"/>
                <w:szCs w:val="22"/>
              </w:rPr>
              <w:t>n.a</w:t>
            </w:r>
            <w:proofErr w:type="spellEnd"/>
            <w:r>
              <w:rPr>
                <w:sz w:val="22"/>
                <w:szCs w:val="22"/>
              </w:rPr>
              <w:t>.</w:t>
            </w:r>
          </w:p>
        </w:tc>
        <w:tc>
          <w:tcPr>
            <w:tcW w:w="1086" w:type="dxa"/>
            <w:tcBorders>
              <w:top w:val="single" w:sz="4" w:space="0" w:color="auto"/>
              <w:left w:val="single" w:sz="4" w:space="0" w:color="auto"/>
              <w:bottom w:val="single" w:sz="4" w:space="0" w:color="auto"/>
              <w:right w:val="single" w:sz="4" w:space="0" w:color="auto"/>
            </w:tcBorders>
          </w:tcPr>
          <w:p w14:paraId="022B2A3B" w14:textId="77777777" w:rsidR="0029336F" w:rsidRPr="005667E7" w:rsidRDefault="0029336F" w:rsidP="0029336F">
            <w:pPr>
              <w:pStyle w:val="Default"/>
              <w:rPr>
                <w:sz w:val="22"/>
                <w:szCs w:val="22"/>
              </w:rPr>
            </w:pPr>
          </w:p>
        </w:tc>
        <w:tc>
          <w:tcPr>
            <w:tcW w:w="817" w:type="dxa"/>
            <w:tcBorders>
              <w:top w:val="single" w:sz="4" w:space="0" w:color="auto"/>
              <w:left w:val="single" w:sz="4" w:space="0" w:color="auto"/>
              <w:bottom w:val="single" w:sz="4" w:space="0" w:color="auto"/>
              <w:right w:val="single" w:sz="4" w:space="0" w:color="auto"/>
            </w:tcBorders>
          </w:tcPr>
          <w:p w14:paraId="4CFFDAB2" w14:textId="77777777" w:rsidR="0029336F" w:rsidRPr="005667E7" w:rsidRDefault="0029336F" w:rsidP="0029336F">
            <w:pPr>
              <w:pStyle w:val="Default"/>
              <w:rPr>
                <w:sz w:val="22"/>
                <w:szCs w:val="22"/>
              </w:rPr>
            </w:pPr>
          </w:p>
        </w:tc>
        <w:tc>
          <w:tcPr>
            <w:tcW w:w="3903" w:type="dxa"/>
            <w:tcBorders>
              <w:top w:val="single" w:sz="4" w:space="0" w:color="auto"/>
              <w:left w:val="single" w:sz="4" w:space="0" w:color="auto"/>
              <w:bottom w:val="single" w:sz="4" w:space="0" w:color="auto"/>
              <w:right w:val="single" w:sz="4" w:space="0" w:color="auto"/>
            </w:tcBorders>
            <w:shd w:val="clear" w:color="auto" w:fill="auto"/>
          </w:tcPr>
          <w:p w14:paraId="0E75C087" w14:textId="77777777" w:rsidR="0029336F" w:rsidRPr="005667E7" w:rsidRDefault="0029336F" w:rsidP="0029336F">
            <w:pPr>
              <w:pStyle w:val="Default"/>
              <w:rPr>
                <w:sz w:val="22"/>
                <w:szCs w:val="22"/>
              </w:rPr>
            </w:pPr>
          </w:p>
        </w:tc>
        <w:tc>
          <w:tcPr>
            <w:tcW w:w="818" w:type="dxa"/>
            <w:tcBorders>
              <w:top w:val="single" w:sz="4" w:space="0" w:color="auto"/>
              <w:left w:val="single" w:sz="4" w:space="0" w:color="auto"/>
              <w:bottom w:val="single" w:sz="4" w:space="0" w:color="auto"/>
              <w:right w:val="single" w:sz="4" w:space="0" w:color="auto"/>
            </w:tcBorders>
          </w:tcPr>
          <w:p w14:paraId="5667A7B3" w14:textId="026454F9" w:rsidR="0029336F" w:rsidRPr="005667E7" w:rsidRDefault="0029336F" w:rsidP="0029336F">
            <w:pPr>
              <w:pStyle w:val="Default"/>
              <w:rPr>
                <w:sz w:val="22"/>
                <w:szCs w:val="22"/>
              </w:rPr>
            </w:pPr>
          </w:p>
        </w:tc>
        <w:tc>
          <w:tcPr>
            <w:tcW w:w="1219" w:type="dxa"/>
            <w:tcBorders>
              <w:top w:val="single" w:sz="4" w:space="0" w:color="auto"/>
              <w:left w:val="single" w:sz="4" w:space="0" w:color="auto"/>
              <w:bottom w:val="single" w:sz="4" w:space="0" w:color="auto"/>
              <w:right w:val="single" w:sz="4" w:space="0" w:color="auto"/>
            </w:tcBorders>
          </w:tcPr>
          <w:p w14:paraId="619961C1" w14:textId="77777777" w:rsidR="0029336F" w:rsidRPr="005667E7" w:rsidRDefault="0029336F" w:rsidP="0029336F">
            <w:pPr>
              <w:pStyle w:val="Default"/>
              <w:rPr>
                <w:sz w:val="22"/>
                <w:szCs w:val="22"/>
              </w:rPr>
            </w:pPr>
          </w:p>
        </w:tc>
        <w:tc>
          <w:tcPr>
            <w:tcW w:w="1220" w:type="dxa"/>
            <w:tcBorders>
              <w:top w:val="single" w:sz="4" w:space="0" w:color="auto"/>
              <w:left w:val="single" w:sz="4" w:space="0" w:color="auto"/>
              <w:bottom w:val="single" w:sz="4" w:space="0" w:color="auto"/>
              <w:right w:val="single" w:sz="4" w:space="0" w:color="auto"/>
            </w:tcBorders>
          </w:tcPr>
          <w:p w14:paraId="54482040" w14:textId="77777777" w:rsidR="0029336F" w:rsidRPr="005667E7" w:rsidRDefault="0029336F" w:rsidP="0029336F">
            <w:pPr>
              <w:pStyle w:val="Default"/>
              <w:rPr>
                <w:sz w:val="22"/>
                <w:szCs w:val="22"/>
              </w:rPr>
            </w:pPr>
          </w:p>
        </w:tc>
        <w:tc>
          <w:tcPr>
            <w:tcW w:w="1293" w:type="dxa"/>
            <w:tcBorders>
              <w:top w:val="single" w:sz="4" w:space="0" w:color="auto"/>
              <w:left w:val="single" w:sz="4" w:space="0" w:color="auto"/>
              <w:bottom w:val="single" w:sz="4" w:space="0" w:color="auto"/>
              <w:right w:val="single" w:sz="4" w:space="0" w:color="auto"/>
            </w:tcBorders>
          </w:tcPr>
          <w:p w14:paraId="6E0A09BE" w14:textId="77777777" w:rsidR="0029336F" w:rsidRPr="005667E7" w:rsidRDefault="0029336F" w:rsidP="0029336F">
            <w:pPr>
              <w:pStyle w:val="Default"/>
              <w:rPr>
                <w:sz w:val="22"/>
                <w:szCs w:val="22"/>
              </w:rPr>
            </w:pPr>
          </w:p>
        </w:tc>
      </w:tr>
    </w:tbl>
    <w:p w14:paraId="136FC07E" w14:textId="77777777" w:rsidR="00622299" w:rsidRDefault="00622299" w:rsidP="00622299">
      <w:pPr>
        <w:spacing w:after="0" w:line="240" w:lineRule="auto"/>
        <w:rPr>
          <w:rFonts w:cs="Times New Roman"/>
          <w:b/>
        </w:rPr>
      </w:pPr>
    </w:p>
    <w:p w14:paraId="26BA31F0" w14:textId="220BCB3B" w:rsidR="00622299" w:rsidRDefault="00622299" w:rsidP="00622299">
      <w:pPr>
        <w:spacing w:after="0" w:line="240" w:lineRule="auto"/>
        <w:rPr>
          <w:rFonts w:cs="Times New Roman"/>
        </w:rPr>
      </w:pPr>
      <w:r w:rsidRPr="00622299">
        <w:rPr>
          <w:rFonts w:cs="Times New Roman"/>
          <w:b/>
        </w:rPr>
        <w:t>Príloha:</w:t>
      </w:r>
      <w:r>
        <w:rPr>
          <w:rFonts w:cs="Times New Roman"/>
        </w:rPr>
        <w:t xml:space="preserve"> Vyhláška </w:t>
      </w:r>
      <w:r w:rsidRPr="00622299">
        <w:rPr>
          <w:rFonts w:cs="Times New Roman"/>
        </w:rPr>
        <w:t>Ministerstva dopravy, výstavby a regionálneho rozvoja Slovenskej republiky</w:t>
      </w:r>
      <w:r>
        <w:rPr>
          <w:rFonts w:cs="Times New Roman"/>
        </w:rPr>
        <w:t xml:space="preserve"> č. 364/2012 Z. z., </w:t>
      </w:r>
      <w:r w:rsidRPr="00622299">
        <w:rPr>
          <w:rFonts w:cs="Times New Roman"/>
        </w:rPr>
        <w:t>ktorou sa vykonáva zákon č. 555/2005 Z. z. o energetickej hospodárnosti budov a o zmene a doplnení niektorých zákonov v znení neskorších predpisov</w:t>
      </w:r>
      <w:r w:rsidR="00241182">
        <w:rPr>
          <w:rFonts w:cs="Times New Roman"/>
        </w:rPr>
        <w:t xml:space="preserve"> vrátane Príloh č. 1 až 9</w:t>
      </w:r>
      <w:r>
        <w:rPr>
          <w:rFonts w:cs="Times New Roman"/>
        </w:rPr>
        <w:t>.</w:t>
      </w:r>
    </w:p>
    <w:p w14:paraId="50916ED0" w14:textId="6622B1C2" w:rsidR="00622299" w:rsidRDefault="00622299" w:rsidP="004C06AE">
      <w:pPr>
        <w:spacing w:after="0" w:line="240" w:lineRule="auto"/>
        <w:rPr>
          <w:rFonts w:cs="Times New Roman"/>
        </w:rPr>
      </w:pPr>
    </w:p>
    <w:p w14:paraId="5C0A5D0E" w14:textId="77777777" w:rsidR="00622299" w:rsidRDefault="00622299" w:rsidP="004C06AE">
      <w:pPr>
        <w:spacing w:after="0" w:line="240" w:lineRule="auto"/>
        <w:rPr>
          <w:rFonts w:cs="Times New Roman"/>
        </w:rPr>
      </w:pPr>
    </w:p>
    <w:p w14:paraId="782C0850" w14:textId="0A38D56E" w:rsidR="00DF7C40" w:rsidRDefault="00DF7C40" w:rsidP="004C06AE">
      <w:pPr>
        <w:spacing w:after="0" w:line="240" w:lineRule="auto"/>
        <w:rPr>
          <w:rFonts w:cs="Times New Roman"/>
        </w:rPr>
      </w:pPr>
      <w:r>
        <w:rPr>
          <w:rFonts w:cs="Times New Roman"/>
        </w:rPr>
        <w:t xml:space="preserve">Vyjadrenie k opodstatnenosti </w:t>
      </w:r>
      <w:proofErr w:type="spellStart"/>
      <w:r>
        <w:rPr>
          <w:rFonts w:cs="Times New Roman"/>
        </w:rPr>
        <w:t>goldplatingu</w:t>
      </w:r>
      <w:proofErr w:type="spellEnd"/>
      <w:r w:rsidR="00BF0771">
        <w:rPr>
          <w:rFonts w:cs="Times New Roman"/>
        </w:rPr>
        <w:t xml:space="preserve"> a jeho odôvodnenie</w:t>
      </w:r>
      <w:r>
        <w:rPr>
          <w:rFonts w:cs="Times New Roman"/>
        </w:rPr>
        <w:t>:</w:t>
      </w:r>
    </w:p>
    <w:p w14:paraId="4AB7A2D4" w14:textId="77777777" w:rsidR="00BF0771" w:rsidRDefault="003704B8" w:rsidP="004C06AE">
      <w:pPr>
        <w:spacing w:after="0" w:line="240" w:lineRule="auto"/>
      </w:pPr>
      <w:r w:rsidRPr="00BF0771">
        <w:rPr>
          <w:b/>
        </w:rPr>
        <w:t>Článok 12 ods. 5 smernice</w:t>
      </w:r>
      <w:r>
        <w:t xml:space="preserve">: </w:t>
      </w:r>
    </w:p>
    <w:p w14:paraId="726802FD" w14:textId="0E3A3743" w:rsidR="00BF0771" w:rsidRDefault="00BF0771" w:rsidP="00BF0771">
      <w:pPr>
        <w:pStyle w:val="Odsekzoznamu"/>
        <w:numPr>
          <w:ilvl w:val="0"/>
          <w:numId w:val="30"/>
        </w:numPr>
        <w:spacing w:after="0" w:line="240" w:lineRule="auto"/>
      </w:pPr>
      <w:proofErr w:type="spellStart"/>
      <w:r>
        <w:t>Goldplating</w:t>
      </w:r>
      <w:proofErr w:type="spellEnd"/>
      <w:r>
        <w:t xml:space="preserve"> má pozitívny vplyv na identifikovanú oblasť pre vlastníka budovy ako aj pre oprávnenú osobu, ktorá </w:t>
      </w:r>
      <w:proofErr w:type="spellStart"/>
      <w:r>
        <w:t>pasport</w:t>
      </w:r>
      <w:proofErr w:type="spellEnd"/>
      <w:r>
        <w:t xml:space="preserve"> obnovy budovy v</w:t>
      </w:r>
      <w:r w:rsidR="00E30021">
        <w:t>y</w:t>
      </w:r>
      <w:r>
        <w:t>hotovuje, nakoľko sa týmto postupom zaručuje komplexnosť a správnosť podkladov k vyhotoveniu dokumentu,</w:t>
      </w:r>
    </w:p>
    <w:p w14:paraId="6A66C7F3" w14:textId="2E52D8ED" w:rsidR="00E30021" w:rsidRDefault="00E30021" w:rsidP="00BF0771">
      <w:pPr>
        <w:pStyle w:val="Odsekzoznamu"/>
        <w:numPr>
          <w:ilvl w:val="0"/>
          <w:numId w:val="30"/>
        </w:numPr>
        <w:spacing w:after="0" w:line="240" w:lineRule="auto"/>
      </w:pPr>
      <w:r>
        <w:t xml:space="preserve">Prerokovanie vlastníka budovy s oprávnenou osobou prebieha pred vyhotovením </w:t>
      </w:r>
      <w:proofErr w:type="spellStart"/>
      <w:r>
        <w:t>pasportu</w:t>
      </w:r>
      <w:proofErr w:type="spellEnd"/>
      <w:r>
        <w:t xml:space="preserve"> obnovy budovy,</w:t>
      </w:r>
    </w:p>
    <w:p w14:paraId="28061FF9" w14:textId="5FC61DAE" w:rsidR="00DF7C40" w:rsidRDefault="00DF7C40" w:rsidP="00BF0771">
      <w:pPr>
        <w:pStyle w:val="Odsekzoznamu"/>
        <w:numPr>
          <w:ilvl w:val="0"/>
          <w:numId w:val="30"/>
        </w:numPr>
        <w:spacing w:after="0" w:line="240" w:lineRule="auto"/>
      </w:pPr>
      <w:r>
        <w:t>Dlhoročná zavedená prax vychádza z vyhotovenia energetického certifikátu až po vykonaní obhliadky budovy a konzultácii s vlastníkom budovy. Uvedená prax sa preto uplatňuje aj na vyhotovenie</w:t>
      </w:r>
      <w:r w:rsidR="00BF0771">
        <w:t xml:space="preserve"> nového zavedeného</w:t>
      </w:r>
      <w:r>
        <w:t xml:space="preserve"> </w:t>
      </w:r>
      <w:proofErr w:type="spellStart"/>
      <w:r>
        <w:t>pasportu</w:t>
      </w:r>
      <w:proofErr w:type="spellEnd"/>
      <w:r>
        <w:t xml:space="preserve"> obnovy budovy.</w:t>
      </w:r>
    </w:p>
    <w:p w14:paraId="34ED9FF0" w14:textId="375AA46C" w:rsidR="0053061C" w:rsidRDefault="0053061C" w:rsidP="004C06AE">
      <w:pPr>
        <w:spacing w:after="0" w:line="240" w:lineRule="auto"/>
      </w:pPr>
    </w:p>
    <w:p w14:paraId="3C4812DD" w14:textId="77777777" w:rsidR="006F03D6" w:rsidRDefault="0053061C" w:rsidP="004C06AE">
      <w:pPr>
        <w:spacing w:after="0" w:line="240" w:lineRule="auto"/>
      </w:pPr>
      <w:r w:rsidRPr="00BF0771">
        <w:rPr>
          <w:b/>
        </w:rPr>
        <w:t>Článok 20 ods. 3 smernice</w:t>
      </w:r>
      <w:r>
        <w:t xml:space="preserve">: </w:t>
      </w:r>
    </w:p>
    <w:p w14:paraId="7B57E9A8" w14:textId="2BDF0959" w:rsidR="00C1100E" w:rsidRDefault="006F03D6" w:rsidP="00C1100E">
      <w:pPr>
        <w:pStyle w:val="Odsekzoznamu"/>
        <w:numPr>
          <w:ilvl w:val="0"/>
          <w:numId w:val="30"/>
        </w:numPr>
        <w:spacing w:after="0" w:line="240" w:lineRule="auto"/>
      </w:pPr>
      <w:proofErr w:type="spellStart"/>
      <w:r>
        <w:t>Goldplating</w:t>
      </w:r>
      <w:proofErr w:type="spellEnd"/>
      <w:r>
        <w:t xml:space="preserve"> má pozitívny vplyv na identifikovanú oblasť pre kupujúceho budovy</w:t>
      </w:r>
      <w:r w:rsidR="00E30021">
        <w:t xml:space="preserve"> (budúceho vlastníka budovy)</w:t>
      </w:r>
      <w:r>
        <w:t>, ktorá je vo výstavbe</w:t>
      </w:r>
      <w:r w:rsidR="00C1100E">
        <w:t>,</w:t>
      </w:r>
      <w:r w:rsidR="00E30021">
        <w:t xml:space="preserve"> nakoľko sa nevyžaduje vyhotovenie energetického certifikátu ale projektové energetické hodnotenie, ktoré je povinnou súčasťou projektovej dokumentácie stavby, tzn. že ho má vlastník stavby k dispozícii,</w:t>
      </w:r>
    </w:p>
    <w:p w14:paraId="277CF67D" w14:textId="5AF9C07D" w:rsidR="00E30021" w:rsidRPr="006F03D6" w:rsidRDefault="006F03D6" w:rsidP="00E30021">
      <w:pPr>
        <w:pStyle w:val="Odsekzoznamu"/>
        <w:numPr>
          <w:ilvl w:val="0"/>
          <w:numId w:val="30"/>
        </w:numPr>
        <w:spacing w:after="0" w:line="240" w:lineRule="auto"/>
      </w:pPr>
      <w:r>
        <w:t>Povinnosť vyhotovenia projektového energetického hodnotenia pri výstavbe budovy vychádza z požiadaviek Stavebného zákona (Príloha č. 17 k</w:t>
      </w:r>
      <w:r w:rsidR="00E30021">
        <w:t> </w:t>
      </w:r>
      <w:r>
        <w:t>vyhláške č. 60/2025 Z. z.)</w:t>
      </w:r>
      <w:r w:rsidR="00E30021">
        <w:t>.</w:t>
      </w:r>
    </w:p>
    <w:sectPr w:rsidR="00E30021" w:rsidRPr="006F03D6" w:rsidSect="001D4F93">
      <w:footerReference w:type="default" r:id="rId4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2AE1D" w14:textId="77777777" w:rsidR="00906388" w:rsidRDefault="00906388" w:rsidP="00377848">
      <w:pPr>
        <w:spacing w:after="0" w:line="240" w:lineRule="auto"/>
      </w:pPr>
      <w:r>
        <w:separator/>
      </w:r>
    </w:p>
  </w:endnote>
  <w:endnote w:type="continuationSeparator" w:id="0">
    <w:p w14:paraId="6FC33EDF" w14:textId="77777777" w:rsidR="00906388" w:rsidRDefault="00906388" w:rsidP="00377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SansPro">
    <w:altName w:val="Times New Roman"/>
    <w:panose1 w:val="00000000000000000000"/>
    <w:charset w:val="00"/>
    <w:family w:val="roman"/>
    <w:notTrueType/>
    <w:pitch w:val="default"/>
  </w:font>
  <w:font w:name="TeXGyreBonumRegular">
    <w:altName w:val="Yu Gothic UI"/>
    <w:panose1 w:val="00000000000000000000"/>
    <w:charset w:val="EE"/>
    <w:family w:val="auto"/>
    <w:notTrueType/>
    <w:pitch w:val="default"/>
    <w:sig w:usb0="00000005" w:usb1="08070000" w:usb2="00000010" w:usb3="00000000" w:csb0="00020002" w:csb1="00000000"/>
  </w:font>
  <w:font w:name="EUAlbertina">
    <w:altName w:val="Times New Roman"/>
    <w:charset w:val="00"/>
    <w:family w:val="roman"/>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350691"/>
      <w:docPartObj>
        <w:docPartGallery w:val="Page Numbers (Bottom of Page)"/>
        <w:docPartUnique/>
      </w:docPartObj>
    </w:sdtPr>
    <w:sdtContent>
      <w:p w14:paraId="70F2AC5E" w14:textId="30C1F7FC" w:rsidR="00906388" w:rsidRDefault="00906388">
        <w:pPr>
          <w:pStyle w:val="Pta"/>
          <w:jc w:val="right"/>
        </w:pPr>
        <w:r>
          <w:fldChar w:fldCharType="begin"/>
        </w:r>
        <w:r>
          <w:instrText>PAGE   \* MERGEFORMAT</w:instrText>
        </w:r>
        <w:r>
          <w:fldChar w:fldCharType="separate"/>
        </w:r>
        <w:r w:rsidR="005A7BBF">
          <w:rPr>
            <w:noProof/>
          </w:rPr>
          <w:t>237</w:t>
        </w:r>
        <w:r>
          <w:fldChar w:fldCharType="end"/>
        </w:r>
      </w:p>
    </w:sdtContent>
  </w:sdt>
  <w:p w14:paraId="28CB82B2" w14:textId="77777777" w:rsidR="00906388" w:rsidRDefault="009063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8EFAD" w14:textId="77777777" w:rsidR="00906388" w:rsidRDefault="00906388" w:rsidP="00377848">
      <w:pPr>
        <w:spacing w:after="0" w:line="240" w:lineRule="auto"/>
      </w:pPr>
      <w:r>
        <w:separator/>
      </w:r>
    </w:p>
  </w:footnote>
  <w:footnote w:type="continuationSeparator" w:id="0">
    <w:p w14:paraId="282718A5" w14:textId="77777777" w:rsidR="00906388" w:rsidRDefault="00906388" w:rsidP="003778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CB719A"/>
    <w:multiLevelType w:val="hybridMultilevel"/>
    <w:tmpl w:val="140C8E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53857"/>
    <w:multiLevelType w:val="hybridMultilevel"/>
    <w:tmpl w:val="18224EF8"/>
    <w:lvl w:ilvl="0" w:tplc="A97A4344">
      <w:start w:val="1"/>
      <w:numFmt w:val="lowerLetter"/>
      <w:lvlText w:val="%1)"/>
      <w:lvlJc w:val="left"/>
      <w:pPr>
        <w:ind w:left="397" w:hanging="360"/>
      </w:pPr>
      <w:rPr>
        <w:rFonts w:cs="Arial" w:hint="default"/>
        <w:sz w:val="24"/>
      </w:rPr>
    </w:lvl>
    <w:lvl w:ilvl="1" w:tplc="041B0019" w:tentative="1">
      <w:start w:val="1"/>
      <w:numFmt w:val="lowerLetter"/>
      <w:lvlText w:val="%2."/>
      <w:lvlJc w:val="left"/>
      <w:pPr>
        <w:ind w:left="1117" w:hanging="360"/>
      </w:pPr>
    </w:lvl>
    <w:lvl w:ilvl="2" w:tplc="041B001B" w:tentative="1">
      <w:start w:val="1"/>
      <w:numFmt w:val="lowerRoman"/>
      <w:lvlText w:val="%3."/>
      <w:lvlJc w:val="right"/>
      <w:pPr>
        <w:ind w:left="1837" w:hanging="180"/>
      </w:pPr>
    </w:lvl>
    <w:lvl w:ilvl="3" w:tplc="041B000F" w:tentative="1">
      <w:start w:val="1"/>
      <w:numFmt w:val="decimal"/>
      <w:lvlText w:val="%4."/>
      <w:lvlJc w:val="left"/>
      <w:pPr>
        <w:ind w:left="2557" w:hanging="360"/>
      </w:pPr>
    </w:lvl>
    <w:lvl w:ilvl="4" w:tplc="041B0019" w:tentative="1">
      <w:start w:val="1"/>
      <w:numFmt w:val="lowerLetter"/>
      <w:lvlText w:val="%5."/>
      <w:lvlJc w:val="left"/>
      <w:pPr>
        <w:ind w:left="3277" w:hanging="360"/>
      </w:pPr>
    </w:lvl>
    <w:lvl w:ilvl="5" w:tplc="041B001B" w:tentative="1">
      <w:start w:val="1"/>
      <w:numFmt w:val="lowerRoman"/>
      <w:lvlText w:val="%6."/>
      <w:lvlJc w:val="right"/>
      <w:pPr>
        <w:ind w:left="3997" w:hanging="180"/>
      </w:pPr>
    </w:lvl>
    <w:lvl w:ilvl="6" w:tplc="041B000F" w:tentative="1">
      <w:start w:val="1"/>
      <w:numFmt w:val="decimal"/>
      <w:lvlText w:val="%7."/>
      <w:lvlJc w:val="left"/>
      <w:pPr>
        <w:ind w:left="4717" w:hanging="360"/>
      </w:pPr>
    </w:lvl>
    <w:lvl w:ilvl="7" w:tplc="041B0019" w:tentative="1">
      <w:start w:val="1"/>
      <w:numFmt w:val="lowerLetter"/>
      <w:lvlText w:val="%8."/>
      <w:lvlJc w:val="left"/>
      <w:pPr>
        <w:ind w:left="5437" w:hanging="360"/>
      </w:pPr>
    </w:lvl>
    <w:lvl w:ilvl="8" w:tplc="041B001B" w:tentative="1">
      <w:start w:val="1"/>
      <w:numFmt w:val="lowerRoman"/>
      <w:lvlText w:val="%9."/>
      <w:lvlJc w:val="right"/>
      <w:pPr>
        <w:ind w:left="6157" w:hanging="180"/>
      </w:pPr>
    </w:lvl>
  </w:abstractNum>
  <w:abstractNum w:abstractNumId="2" w15:restartNumberingAfterBreak="0">
    <w:nsid w:val="02F05454"/>
    <w:multiLevelType w:val="hybridMultilevel"/>
    <w:tmpl w:val="3FBC9AA4"/>
    <w:lvl w:ilvl="0" w:tplc="863074FA">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4D51FE8"/>
    <w:multiLevelType w:val="hybridMultilevel"/>
    <w:tmpl w:val="88C694C6"/>
    <w:lvl w:ilvl="0" w:tplc="81DE9AD0">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257A9D"/>
    <w:multiLevelType w:val="hybridMultilevel"/>
    <w:tmpl w:val="F01CF6DE"/>
    <w:lvl w:ilvl="0" w:tplc="B204BF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0B6D6F"/>
    <w:multiLevelType w:val="hybridMultilevel"/>
    <w:tmpl w:val="D3CE412C"/>
    <w:lvl w:ilvl="0" w:tplc="F3F484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A94886"/>
    <w:multiLevelType w:val="hybridMultilevel"/>
    <w:tmpl w:val="E9F63E1C"/>
    <w:lvl w:ilvl="0" w:tplc="144E37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F079A6"/>
    <w:multiLevelType w:val="hybridMultilevel"/>
    <w:tmpl w:val="6DD87354"/>
    <w:lvl w:ilvl="0" w:tplc="F2CAF706">
      <w:start w:val="1"/>
      <w:numFmt w:val="decimal"/>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557A34"/>
    <w:multiLevelType w:val="hybridMultilevel"/>
    <w:tmpl w:val="EEAA7E7E"/>
    <w:lvl w:ilvl="0" w:tplc="6734C0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577E5A"/>
    <w:multiLevelType w:val="hybridMultilevel"/>
    <w:tmpl w:val="C17092D6"/>
    <w:lvl w:ilvl="0" w:tplc="5492B72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F40A42"/>
    <w:multiLevelType w:val="hybridMultilevel"/>
    <w:tmpl w:val="159AF2A4"/>
    <w:lvl w:ilvl="0" w:tplc="7076DB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7A1EDC"/>
    <w:multiLevelType w:val="hybridMultilevel"/>
    <w:tmpl w:val="909090F0"/>
    <w:lvl w:ilvl="0" w:tplc="5CD245A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2" w15:restartNumberingAfterBreak="0">
    <w:nsid w:val="171825C0"/>
    <w:multiLevelType w:val="hybridMultilevel"/>
    <w:tmpl w:val="70BEC686"/>
    <w:lvl w:ilvl="0" w:tplc="CB506A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204785"/>
    <w:multiLevelType w:val="hybridMultilevel"/>
    <w:tmpl w:val="734EDB00"/>
    <w:lvl w:ilvl="0" w:tplc="5C8CC2EC">
      <w:start w:val="1"/>
      <w:numFmt w:val="lowerLetter"/>
      <w:lvlText w:val="%1)"/>
      <w:lvlJc w:val="left"/>
      <w:pPr>
        <w:ind w:left="720" w:hanging="360"/>
      </w:pPr>
      <w:rPr>
        <w:rFonts w:eastAsia="Times New Roman" w:cs="Times New Roman"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243BCF"/>
    <w:multiLevelType w:val="hybridMultilevel"/>
    <w:tmpl w:val="DEC007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13E00B6"/>
    <w:multiLevelType w:val="hybridMultilevel"/>
    <w:tmpl w:val="B9FCB284"/>
    <w:lvl w:ilvl="0" w:tplc="C456A8D6">
      <w:start w:val="4"/>
      <w:numFmt w:val="decimal"/>
      <w:lvlText w:val="%1"/>
      <w:lvlJc w:val="left"/>
      <w:pPr>
        <w:ind w:left="360" w:hanging="360"/>
      </w:pPr>
      <w:rPr>
        <w:rFonts w:cs="Times New Roman" w:hint="default"/>
        <w:b/>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37F070E"/>
    <w:multiLevelType w:val="hybridMultilevel"/>
    <w:tmpl w:val="849A7C6E"/>
    <w:lvl w:ilvl="0" w:tplc="041B0017">
      <w:start w:val="1"/>
      <w:numFmt w:val="lowerLetter"/>
      <w:lvlText w:val="%1)"/>
      <w:lvlJc w:val="left"/>
      <w:pPr>
        <w:ind w:left="780" w:hanging="360"/>
      </w:p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7" w15:restartNumberingAfterBreak="0">
    <w:nsid w:val="27580284"/>
    <w:multiLevelType w:val="hybridMultilevel"/>
    <w:tmpl w:val="E210229C"/>
    <w:lvl w:ilvl="0" w:tplc="E500DE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211F73"/>
    <w:multiLevelType w:val="hybridMultilevel"/>
    <w:tmpl w:val="C77C8D92"/>
    <w:lvl w:ilvl="0" w:tplc="0304F8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1642C5"/>
    <w:multiLevelType w:val="hybridMultilevel"/>
    <w:tmpl w:val="357072D2"/>
    <w:lvl w:ilvl="0" w:tplc="77662344">
      <w:start w:val="1"/>
      <w:numFmt w:val="lowerLetter"/>
      <w:lvlText w:val="%1)"/>
      <w:lvlJc w:val="left"/>
      <w:pPr>
        <w:ind w:left="360" w:hanging="360"/>
      </w:pPr>
      <w:rPr>
        <w:rFonts w:eastAsia="Times New Roman" w:cs="Times New Roman" w:hint="default"/>
        <w:color w:val="00000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C387D6A"/>
    <w:multiLevelType w:val="hybridMultilevel"/>
    <w:tmpl w:val="422C0DFC"/>
    <w:lvl w:ilvl="0" w:tplc="3EB87738">
      <w:start w:val="1"/>
      <w:numFmt w:val="lowerLetter"/>
      <w:lvlText w:val="%1)"/>
      <w:lvlJc w:val="left"/>
      <w:pPr>
        <w:ind w:left="-1755" w:hanging="360"/>
      </w:pPr>
      <w:rPr>
        <w:rFonts w:hint="default"/>
      </w:rPr>
    </w:lvl>
    <w:lvl w:ilvl="1" w:tplc="041B0019" w:tentative="1">
      <w:start w:val="1"/>
      <w:numFmt w:val="lowerLetter"/>
      <w:lvlText w:val="%2."/>
      <w:lvlJc w:val="left"/>
      <w:pPr>
        <w:ind w:left="-1035" w:hanging="360"/>
      </w:pPr>
    </w:lvl>
    <w:lvl w:ilvl="2" w:tplc="041B001B" w:tentative="1">
      <w:start w:val="1"/>
      <w:numFmt w:val="lowerRoman"/>
      <w:lvlText w:val="%3."/>
      <w:lvlJc w:val="right"/>
      <w:pPr>
        <w:ind w:left="-315" w:hanging="180"/>
      </w:pPr>
    </w:lvl>
    <w:lvl w:ilvl="3" w:tplc="041B000F" w:tentative="1">
      <w:start w:val="1"/>
      <w:numFmt w:val="decimal"/>
      <w:lvlText w:val="%4."/>
      <w:lvlJc w:val="left"/>
      <w:pPr>
        <w:ind w:left="405" w:hanging="360"/>
      </w:pPr>
    </w:lvl>
    <w:lvl w:ilvl="4" w:tplc="041B0019" w:tentative="1">
      <w:start w:val="1"/>
      <w:numFmt w:val="lowerLetter"/>
      <w:lvlText w:val="%5."/>
      <w:lvlJc w:val="left"/>
      <w:pPr>
        <w:ind w:left="1125" w:hanging="360"/>
      </w:pPr>
    </w:lvl>
    <w:lvl w:ilvl="5" w:tplc="041B001B" w:tentative="1">
      <w:start w:val="1"/>
      <w:numFmt w:val="lowerRoman"/>
      <w:lvlText w:val="%6."/>
      <w:lvlJc w:val="right"/>
      <w:pPr>
        <w:ind w:left="1845" w:hanging="180"/>
      </w:pPr>
    </w:lvl>
    <w:lvl w:ilvl="6" w:tplc="041B000F" w:tentative="1">
      <w:start w:val="1"/>
      <w:numFmt w:val="decimal"/>
      <w:lvlText w:val="%7."/>
      <w:lvlJc w:val="left"/>
      <w:pPr>
        <w:ind w:left="2565" w:hanging="360"/>
      </w:pPr>
    </w:lvl>
    <w:lvl w:ilvl="7" w:tplc="041B0019" w:tentative="1">
      <w:start w:val="1"/>
      <w:numFmt w:val="lowerLetter"/>
      <w:lvlText w:val="%8."/>
      <w:lvlJc w:val="left"/>
      <w:pPr>
        <w:ind w:left="3285" w:hanging="360"/>
      </w:pPr>
    </w:lvl>
    <w:lvl w:ilvl="8" w:tplc="041B001B" w:tentative="1">
      <w:start w:val="1"/>
      <w:numFmt w:val="lowerRoman"/>
      <w:lvlText w:val="%9."/>
      <w:lvlJc w:val="right"/>
      <w:pPr>
        <w:ind w:left="4005" w:hanging="180"/>
      </w:pPr>
    </w:lvl>
  </w:abstractNum>
  <w:abstractNum w:abstractNumId="21" w15:restartNumberingAfterBreak="0">
    <w:nsid w:val="477340AC"/>
    <w:multiLevelType w:val="hybridMultilevel"/>
    <w:tmpl w:val="EF4CC3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F710B4"/>
    <w:multiLevelType w:val="hybridMultilevel"/>
    <w:tmpl w:val="CFCA268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9480E9A"/>
    <w:multiLevelType w:val="hybridMultilevel"/>
    <w:tmpl w:val="12DA9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B1434A"/>
    <w:multiLevelType w:val="hybridMultilevel"/>
    <w:tmpl w:val="D66C9004"/>
    <w:lvl w:ilvl="0" w:tplc="8A8E06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F1CFF"/>
    <w:multiLevelType w:val="hybridMultilevel"/>
    <w:tmpl w:val="FE5CA1AE"/>
    <w:lvl w:ilvl="0" w:tplc="6972C3F2">
      <w:start w:val="1"/>
      <w:numFmt w:val="lowerLetter"/>
      <w:lvlText w:val="%1)"/>
      <w:lvlJc w:val="left"/>
      <w:pPr>
        <w:ind w:left="1069" w:hanging="360"/>
      </w:pPr>
      <w:rPr>
        <w:rFonts w:hint="default"/>
      </w:rPr>
    </w:lvl>
    <w:lvl w:ilvl="1" w:tplc="2A3EE13C">
      <w:start w:val="1"/>
      <w:numFmt w:val="decimal"/>
      <w:lvlText w:val="(%2)"/>
      <w:lvlJc w:val="left"/>
      <w:pPr>
        <w:ind w:left="1789" w:hanging="360"/>
      </w:pPr>
      <w:rPr>
        <w:rFonts w:hint="default"/>
        <w:color w:val="000000"/>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5B16321C"/>
    <w:multiLevelType w:val="hybridMultilevel"/>
    <w:tmpl w:val="90D6FFD8"/>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C633C5"/>
    <w:multiLevelType w:val="hybridMultilevel"/>
    <w:tmpl w:val="2A7442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FD236F2"/>
    <w:multiLevelType w:val="hybridMultilevel"/>
    <w:tmpl w:val="C19AE596"/>
    <w:lvl w:ilvl="0" w:tplc="199CB7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253F3D"/>
    <w:multiLevelType w:val="hybridMultilevel"/>
    <w:tmpl w:val="A7AE69C2"/>
    <w:lvl w:ilvl="0" w:tplc="4F68C0DE">
      <w:start w:val="4"/>
      <w:numFmt w:val="decimal"/>
      <w:lvlText w:val="(%1)"/>
      <w:lvlJc w:val="left"/>
      <w:pPr>
        <w:ind w:left="720" w:hanging="360"/>
      </w:pPr>
      <w:rPr>
        <w:rFonts w:cs="Times New Roman" w:hint="default"/>
        <w:b/>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3F1054"/>
    <w:multiLevelType w:val="hybridMultilevel"/>
    <w:tmpl w:val="B03C6626"/>
    <w:lvl w:ilvl="0" w:tplc="53E25A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49500A8"/>
    <w:multiLevelType w:val="hybridMultilevel"/>
    <w:tmpl w:val="897283BA"/>
    <w:lvl w:ilvl="0" w:tplc="9E36040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79103D0"/>
    <w:multiLevelType w:val="hybridMultilevel"/>
    <w:tmpl w:val="DEC007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7BE35B6"/>
    <w:multiLevelType w:val="hybridMultilevel"/>
    <w:tmpl w:val="B6624DE2"/>
    <w:lvl w:ilvl="0" w:tplc="0966139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AE51C33"/>
    <w:multiLevelType w:val="hybridMultilevel"/>
    <w:tmpl w:val="27900FD2"/>
    <w:lvl w:ilvl="0" w:tplc="879044EC">
      <w:start w:val="1"/>
      <w:numFmt w:val="bullet"/>
      <w:lvlText w:val="-"/>
      <w:lvlJc w:val="left"/>
      <w:pPr>
        <w:tabs>
          <w:tab w:val="num" w:pos="720"/>
        </w:tabs>
        <w:ind w:left="720" w:hanging="360"/>
      </w:pPr>
      <w:rPr>
        <w:rFonts w:ascii="Times New Roman" w:hAnsi="Times New Roman" w:cs="Times New Roman" w:hint="default"/>
      </w:rPr>
    </w:lvl>
    <w:lvl w:ilvl="1" w:tplc="61FA5174">
      <w:start w:val="2"/>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D481F23"/>
    <w:multiLevelType w:val="hybridMultilevel"/>
    <w:tmpl w:val="12E2AE2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325129"/>
    <w:multiLevelType w:val="hybridMultilevel"/>
    <w:tmpl w:val="1B46D3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7"/>
  </w:num>
  <w:num w:numId="3">
    <w:abstractNumId w:val="32"/>
  </w:num>
  <w:num w:numId="4">
    <w:abstractNumId w:val="31"/>
  </w:num>
  <w:num w:numId="5">
    <w:abstractNumId w:val="14"/>
  </w:num>
  <w:num w:numId="6">
    <w:abstractNumId w:val="7"/>
  </w:num>
  <w:num w:numId="7">
    <w:abstractNumId w:val="9"/>
  </w:num>
  <w:num w:numId="8">
    <w:abstractNumId w:val="12"/>
  </w:num>
  <w:num w:numId="9">
    <w:abstractNumId w:val="4"/>
  </w:num>
  <w:num w:numId="10">
    <w:abstractNumId w:val="8"/>
  </w:num>
  <w:num w:numId="11">
    <w:abstractNumId w:val="17"/>
  </w:num>
  <w:num w:numId="12">
    <w:abstractNumId w:val="3"/>
  </w:num>
  <w:num w:numId="13">
    <w:abstractNumId w:val="6"/>
  </w:num>
  <w:num w:numId="14">
    <w:abstractNumId w:val="28"/>
  </w:num>
  <w:num w:numId="15">
    <w:abstractNumId w:val="33"/>
  </w:num>
  <w:num w:numId="16">
    <w:abstractNumId w:val="25"/>
  </w:num>
  <w:num w:numId="17">
    <w:abstractNumId w:val="20"/>
  </w:num>
  <w:num w:numId="18">
    <w:abstractNumId w:val="19"/>
  </w:num>
  <w:num w:numId="19">
    <w:abstractNumId w:val="13"/>
  </w:num>
  <w:num w:numId="20">
    <w:abstractNumId w:val="30"/>
  </w:num>
  <w:num w:numId="21">
    <w:abstractNumId w:val="2"/>
  </w:num>
  <w:num w:numId="22">
    <w:abstractNumId w:val="15"/>
  </w:num>
  <w:num w:numId="23">
    <w:abstractNumId w:val="29"/>
  </w:num>
  <w:num w:numId="24">
    <w:abstractNumId w:val="26"/>
  </w:num>
  <w:num w:numId="25">
    <w:abstractNumId w:val="22"/>
  </w:num>
  <w:num w:numId="26">
    <w:abstractNumId w:val="16"/>
  </w:num>
  <w:num w:numId="27">
    <w:abstractNumId w:val="11"/>
  </w:num>
  <w:num w:numId="28">
    <w:abstractNumId w:val="18"/>
  </w:num>
  <w:num w:numId="29">
    <w:abstractNumId w:val="10"/>
  </w:num>
  <w:num w:numId="30">
    <w:abstractNumId w:val="34"/>
  </w:num>
  <w:num w:numId="31">
    <w:abstractNumId w:val="35"/>
  </w:num>
  <w:num w:numId="32">
    <w:abstractNumId w:val="23"/>
  </w:num>
  <w:num w:numId="33">
    <w:abstractNumId w:val="21"/>
  </w:num>
  <w:num w:numId="34">
    <w:abstractNumId w:val="36"/>
  </w:num>
  <w:num w:numId="35">
    <w:abstractNumId w:val="1"/>
  </w:num>
  <w:num w:numId="36">
    <w:abstractNumId w:val="24"/>
  </w:num>
  <w:num w:numId="3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F93"/>
    <w:rsid w:val="00000C71"/>
    <w:rsid w:val="00002D3A"/>
    <w:rsid w:val="000056CF"/>
    <w:rsid w:val="0000679D"/>
    <w:rsid w:val="00007313"/>
    <w:rsid w:val="0000764A"/>
    <w:rsid w:val="00010B7A"/>
    <w:rsid w:val="00010BF7"/>
    <w:rsid w:val="00011373"/>
    <w:rsid w:val="00013768"/>
    <w:rsid w:val="00013AAD"/>
    <w:rsid w:val="0001440F"/>
    <w:rsid w:val="00014A39"/>
    <w:rsid w:val="0001539C"/>
    <w:rsid w:val="0001575E"/>
    <w:rsid w:val="00015A22"/>
    <w:rsid w:val="00015F94"/>
    <w:rsid w:val="00016DC2"/>
    <w:rsid w:val="00017117"/>
    <w:rsid w:val="0002057A"/>
    <w:rsid w:val="0002231C"/>
    <w:rsid w:val="00024312"/>
    <w:rsid w:val="00025071"/>
    <w:rsid w:val="00026F09"/>
    <w:rsid w:val="00027C61"/>
    <w:rsid w:val="0003051B"/>
    <w:rsid w:val="00030DBE"/>
    <w:rsid w:val="0003296C"/>
    <w:rsid w:val="00033833"/>
    <w:rsid w:val="00033C06"/>
    <w:rsid w:val="00034EA9"/>
    <w:rsid w:val="000353E3"/>
    <w:rsid w:val="00035C0E"/>
    <w:rsid w:val="00035FFD"/>
    <w:rsid w:val="0003792E"/>
    <w:rsid w:val="00037DDA"/>
    <w:rsid w:val="00042AC0"/>
    <w:rsid w:val="00043797"/>
    <w:rsid w:val="00043ECC"/>
    <w:rsid w:val="00044663"/>
    <w:rsid w:val="00046F8E"/>
    <w:rsid w:val="00054121"/>
    <w:rsid w:val="00054C0C"/>
    <w:rsid w:val="00055633"/>
    <w:rsid w:val="00055843"/>
    <w:rsid w:val="00055E90"/>
    <w:rsid w:val="000603D7"/>
    <w:rsid w:val="000612C0"/>
    <w:rsid w:val="00065159"/>
    <w:rsid w:val="00066FA4"/>
    <w:rsid w:val="0006720C"/>
    <w:rsid w:val="000672A5"/>
    <w:rsid w:val="00070EA7"/>
    <w:rsid w:val="00070EF6"/>
    <w:rsid w:val="0007194B"/>
    <w:rsid w:val="00075D43"/>
    <w:rsid w:val="00076B9D"/>
    <w:rsid w:val="00077EB4"/>
    <w:rsid w:val="00081956"/>
    <w:rsid w:val="000838DC"/>
    <w:rsid w:val="00083D52"/>
    <w:rsid w:val="0008447E"/>
    <w:rsid w:val="00086339"/>
    <w:rsid w:val="00087F65"/>
    <w:rsid w:val="000903CB"/>
    <w:rsid w:val="00091FEF"/>
    <w:rsid w:val="000926C8"/>
    <w:rsid w:val="00092955"/>
    <w:rsid w:val="00094AE9"/>
    <w:rsid w:val="000952BE"/>
    <w:rsid w:val="00096B19"/>
    <w:rsid w:val="00097678"/>
    <w:rsid w:val="000A09C8"/>
    <w:rsid w:val="000A0BC6"/>
    <w:rsid w:val="000A2171"/>
    <w:rsid w:val="000A28AF"/>
    <w:rsid w:val="000A7EA8"/>
    <w:rsid w:val="000B0670"/>
    <w:rsid w:val="000B2232"/>
    <w:rsid w:val="000B3DB4"/>
    <w:rsid w:val="000B4A2E"/>
    <w:rsid w:val="000B5473"/>
    <w:rsid w:val="000B5A33"/>
    <w:rsid w:val="000B6F78"/>
    <w:rsid w:val="000C0D60"/>
    <w:rsid w:val="000C2177"/>
    <w:rsid w:val="000C30BD"/>
    <w:rsid w:val="000C37B1"/>
    <w:rsid w:val="000C4281"/>
    <w:rsid w:val="000C4F5D"/>
    <w:rsid w:val="000C5C32"/>
    <w:rsid w:val="000C766F"/>
    <w:rsid w:val="000C7E42"/>
    <w:rsid w:val="000D028C"/>
    <w:rsid w:val="000D299B"/>
    <w:rsid w:val="000D3248"/>
    <w:rsid w:val="000D5042"/>
    <w:rsid w:val="000D65D6"/>
    <w:rsid w:val="000D7D28"/>
    <w:rsid w:val="000D7DDC"/>
    <w:rsid w:val="000E43F9"/>
    <w:rsid w:val="000E7293"/>
    <w:rsid w:val="000E7ACC"/>
    <w:rsid w:val="000F03C5"/>
    <w:rsid w:val="000F0C5A"/>
    <w:rsid w:val="000F2AF2"/>
    <w:rsid w:val="000F2DC8"/>
    <w:rsid w:val="000F2F6F"/>
    <w:rsid w:val="000F4F81"/>
    <w:rsid w:val="000F5058"/>
    <w:rsid w:val="000F5D13"/>
    <w:rsid w:val="000F6C43"/>
    <w:rsid w:val="00106C97"/>
    <w:rsid w:val="001078D8"/>
    <w:rsid w:val="00107E21"/>
    <w:rsid w:val="001114C2"/>
    <w:rsid w:val="00111CED"/>
    <w:rsid w:val="001166FE"/>
    <w:rsid w:val="00122DF6"/>
    <w:rsid w:val="00123DEC"/>
    <w:rsid w:val="001259A3"/>
    <w:rsid w:val="00126E03"/>
    <w:rsid w:val="00127284"/>
    <w:rsid w:val="00133C27"/>
    <w:rsid w:val="00137140"/>
    <w:rsid w:val="0014059E"/>
    <w:rsid w:val="00141AB2"/>
    <w:rsid w:val="00145CBE"/>
    <w:rsid w:val="00145F53"/>
    <w:rsid w:val="00153C93"/>
    <w:rsid w:val="00155C26"/>
    <w:rsid w:val="0015623E"/>
    <w:rsid w:val="00156A57"/>
    <w:rsid w:val="001570DC"/>
    <w:rsid w:val="001611DD"/>
    <w:rsid w:val="00161571"/>
    <w:rsid w:val="001624CF"/>
    <w:rsid w:val="00162C2F"/>
    <w:rsid w:val="001655BC"/>
    <w:rsid w:val="00165685"/>
    <w:rsid w:val="001659A3"/>
    <w:rsid w:val="0017180B"/>
    <w:rsid w:val="00171B9C"/>
    <w:rsid w:val="0017298A"/>
    <w:rsid w:val="00173002"/>
    <w:rsid w:val="0017320C"/>
    <w:rsid w:val="0017352D"/>
    <w:rsid w:val="00173C25"/>
    <w:rsid w:val="00174CF2"/>
    <w:rsid w:val="00176283"/>
    <w:rsid w:val="00176991"/>
    <w:rsid w:val="001863A1"/>
    <w:rsid w:val="00186882"/>
    <w:rsid w:val="00186A1E"/>
    <w:rsid w:val="00192B46"/>
    <w:rsid w:val="00192C8C"/>
    <w:rsid w:val="00192E7D"/>
    <w:rsid w:val="00194BB4"/>
    <w:rsid w:val="0019567D"/>
    <w:rsid w:val="0019695E"/>
    <w:rsid w:val="001A0F2D"/>
    <w:rsid w:val="001A2D4F"/>
    <w:rsid w:val="001A2DE1"/>
    <w:rsid w:val="001A43F8"/>
    <w:rsid w:val="001A623F"/>
    <w:rsid w:val="001A7A35"/>
    <w:rsid w:val="001B340B"/>
    <w:rsid w:val="001B5659"/>
    <w:rsid w:val="001B62A2"/>
    <w:rsid w:val="001B708A"/>
    <w:rsid w:val="001B73D9"/>
    <w:rsid w:val="001B7D25"/>
    <w:rsid w:val="001C237B"/>
    <w:rsid w:val="001C3C99"/>
    <w:rsid w:val="001C56FD"/>
    <w:rsid w:val="001C5710"/>
    <w:rsid w:val="001C5765"/>
    <w:rsid w:val="001C6018"/>
    <w:rsid w:val="001C63B7"/>
    <w:rsid w:val="001C698A"/>
    <w:rsid w:val="001D1575"/>
    <w:rsid w:val="001D22A8"/>
    <w:rsid w:val="001D2C0C"/>
    <w:rsid w:val="001D2E77"/>
    <w:rsid w:val="001D387F"/>
    <w:rsid w:val="001D466C"/>
    <w:rsid w:val="001D4F93"/>
    <w:rsid w:val="001D52E8"/>
    <w:rsid w:val="001D5C1D"/>
    <w:rsid w:val="001D74A8"/>
    <w:rsid w:val="001E1789"/>
    <w:rsid w:val="001E238E"/>
    <w:rsid w:val="001E37C3"/>
    <w:rsid w:val="001E733B"/>
    <w:rsid w:val="001E7F76"/>
    <w:rsid w:val="001F21B1"/>
    <w:rsid w:val="001F265C"/>
    <w:rsid w:val="001F30AA"/>
    <w:rsid w:val="001F43DB"/>
    <w:rsid w:val="001F46E2"/>
    <w:rsid w:val="001F5209"/>
    <w:rsid w:val="001F52A1"/>
    <w:rsid w:val="001F6AE3"/>
    <w:rsid w:val="00204BF9"/>
    <w:rsid w:val="0021434B"/>
    <w:rsid w:val="00214BF4"/>
    <w:rsid w:val="00217B65"/>
    <w:rsid w:val="00221123"/>
    <w:rsid w:val="00221F28"/>
    <w:rsid w:val="00222514"/>
    <w:rsid w:val="00222CEC"/>
    <w:rsid w:val="00223CC0"/>
    <w:rsid w:val="00224247"/>
    <w:rsid w:val="00224FAB"/>
    <w:rsid w:val="002328AB"/>
    <w:rsid w:val="0023394F"/>
    <w:rsid w:val="0023430A"/>
    <w:rsid w:val="00234524"/>
    <w:rsid w:val="00234B4C"/>
    <w:rsid w:val="0023505B"/>
    <w:rsid w:val="002351C3"/>
    <w:rsid w:val="00235E0D"/>
    <w:rsid w:val="00235E68"/>
    <w:rsid w:val="002367BB"/>
    <w:rsid w:val="00236D2F"/>
    <w:rsid w:val="00236DFF"/>
    <w:rsid w:val="00236F1C"/>
    <w:rsid w:val="00241182"/>
    <w:rsid w:val="00241CDA"/>
    <w:rsid w:val="00243040"/>
    <w:rsid w:val="002435A3"/>
    <w:rsid w:val="00243CA1"/>
    <w:rsid w:val="00243D67"/>
    <w:rsid w:val="002457B9"/>
    <w:rsid w:val="00246738"/>
    <w:rsid w:val="00246F59"/>
    <w:rsid w:val="00247AAE"/>
    <w:rsid w:val="00250313"/>
    <w:rsid w:val="002507AC"/>
    <w:rsid w:val="00260A06"/>
    <w:rsid w:val="0026338C"/>
    <w:rsid w:val="00263F0C"/>
    <w:rsid w:val="00264466"/>
    <w:rsid w:val="00264E21"/>
    <w:rsid w:val="00265CA2"/>
    <w:rsid w:val="00265F66"/>
    <w:rsid w:val="00267476"/>
    <w:rsid w:val="00267B47"/>
    <w:rsid w:val="0027043B"/>
    <w:rsid w:val="002706EE"/>
    <w:rsid w:val="00270DAE"/>
    <w:rsid w:val="00271A6A"/>
    <w:rsid w:val="002727DF"/>
    <w:rsid w:val="00273193"/>
    <w:rsid w:val="002742DC"/>
    <w:rsid w:val="0027435D"/>
    <w:rsid w:val="002773BC"/>
    <w:rsid w:val="00281706"/>
    <w:rsid w:val="00290798"/>
    <w:rsid w:val="002909B4"/>
    <w:rsid w:val="00290E4E"/>
    <w:rsid w:val="0029118F"/>
    <w:rsid w:val="0029336F"/>
    <w:rsid w:val="00294D4F"/>
    <w:rsid w:val="00295E15"/>
    <w:rsid w:val="00296212"/>
    <w:rsid w:val="002A0CEB"/>
    <w:rsid w:val="002A2D7F"/>
    <w:rsid w:val="002A5BD2"/>
    <w:rsid w:val="002B2B8F"/>
    <w:rsid w:val="002B392E"/>
    <w:rsid w:val="002B3995"/>
    <w:rsid w:val="002B3E62"/>
    <w:rsid w:val="002B598C"/>
    <w:rsid w:val="002B77B8"/>
    <w:rsid w:val="002B7D89"/>
    <w:rsid w:val="002C0ACE"/>
    <w:rsid w:val="002C0D8B"/>
    <w:rsid w:val="002C0E25"/>
    <w:rsid w:val="002C3718"/>
    <w:rsid w:val="002C5B5E"/>
    <w:rsid w:val="002C6C2A"/>
    <w:rsid w:val="002C7ADA"/>
    <w:rsid w:val="002D13CB"/>
    <w:rsid w:val="002D1CAD"/>
    <w:rsid w:val="002D39B3"/>
    <w:rsid w:val="002D61B0"/>
    <w:rsid w:val="002D7014"/>
    <w:rsid w:val="002F13EF"/>
    <w:rsid w:val="002F15B2"/>
    <w:rsid w:val="002F2D6C"/>
    <w:rsid w:val="002F3AFB"/>
    <w:rsid w:val="002F5748"/>
    <w:rsid w:val="002F7E76"/>
    <w:rsid w:val="00301600"/>
    <w:rsid w:val="00303358"/>
    <w:rsid w:val="003040DD"/>
    <w:rsid w:val="0030486A"/>
    <w:rsid w:val="00305D60"/>
    <w:rsid w:val="00307F5B"/>
    <w:rsid w:val="0031027B"/>
    <w:rsid w:val="00314E96"/>
    <w:rsid w:val="003153EA"/>
    <w:rsid w:val="003160BE"/>
    <w:rsid w:val="003174A4"/>
    <w:rsid w:val="00317633"/>
    <w:rsid w:val="00320864"/>
    <w:rsid w:val="00320CFF"/>
    <w:rsid w:val="00324202"/>
    <w:rsid w:val="003245A4"/>
    <w:rsid w:val="003278F1"/>
    <w:rsid w:val="00330273"/>
    <w:rsid w:val="00330AE0"/>
    <w:rsid w:val="00332259"/>
    <w:rsid w:val="00337461"/>
    <w:rsid w:val="00342408"/>
    <w:rsid w:val="003440B5"/>
    <w:rsid w:val="003447F7"/>
    <w:rsid w:val="00345C68"/>
    <w:rsid w:val="00345D72"/>
    <w:rsid w:val="00346081"/>
    <w:rsid w:val="00346314"/>
    <w:rsid w:val="0034788F"/>
    <w:rsid w:val="003509AD"/>
    <w:rsid w:val="0035284E"/>
    <w:rsid w:val="00353C55"/>
    <w:rsid w:val="0035475F"/>
    <w:rsid w:val="0035496B"/>
    <w:rsid w:val="00355C85"/>
    <w:rsid w:val="00356315"/>
    <w:rsid w:val="0036001F"/>
    <w:rsid w:val="003602CC"/>
    <w:rsid w:val="00360917"/>
    <w:rsid w:val="003609CC"/>
    <w:rsid w:val="0036110A"/>
    <w:rsid w:val="003624CE"/>
    <w:rsid w:val="00364DA2"/>
    <w:rsid w:val="003676FB"/>
    <w:rsid w:val="003704B8"/>
    <w:rsid w:val="003711E4"/>
    <w:rsid w:val="00371CC6"/>
    <w:rsid w:val="00371D0E"/>
    <w:rsid w:val="003733E3"/>
    <w:rsid w:val="00374298"/>
    <w:rsid w:val="00375610"/>
    <w:rsid w:val="00375D65"/>
    <w:rsid w:val="0037741E"/>
    <w:rsid w:val="00377848"/>
    <w:rsid w:val="003779BE"/>
    <w:rsid w:val="00377BF9"/>
    <w:rsid w:val="00380812"/>
    <w:rsid w:val="003829D3"/>
    <w:rsid w:val="00384873"/>
    <w:rsid w:val="00387E91"/>
    <w:rsid w:val="00391695"/>
    <w:rsid w:val="0039481C"/>
    <w:rsid w:val="00395254"/>
    <w:rsid w:val="0039728B"/>
    <w:rsid w:val="003A4B85"/>
    <w:rsid w:val="003A6DDF"/>
    <w:rsid w:val="003B0D54"/>
    <w:rsid w:val="003B3778"/>
    <w:rsid w:val="003B606B"/>
    <w:rsid w:val="003B790C"/>
    <w:rsid w:val="003C0ACC"/>
    <w:rsid w:val="003C5257"/>
    <w:rsid w:val="003D1CC6"/>
    <w:rsid w:val="003D1D07"/>
    <w:rsid w:val="003D2DE8"/>
    <w:rsid w:val="003D7E39"/>
    <w:rsid w:val="003E01AE"/>
    <w:rsid w:val="003E0AC6"/>
    <w:rsid w:val="003E206B"/>
    <w:rsid w:val="003E3043"/>
    <w:rsid w:val="003E357F"/>
    <w:rsid w:val="003E3D59"/>
    <w:rsid w:val="003E42A7"/>
    <w:rsid w:val="003E4750"/>
    <w:rsid w:val="003E4814"/>
    <w:rsid w:val="003E5652"/>
    <w:rsid w:val="003E7B8A"/>
    <w:rsid w:val="003E7F22"/>
    <w:rsid w:val="003F051C"/>
    <w:rsid w:val="003F0A07"/>
    <w:rsid w:val="003F0CE4"/>
    <w:rsid w:val="003F1035"/>
    <w:rsid w:val="003F31A9"/>
    <w:rsid w:val="003F3CA7"/>
    <w:rsid w:val="003F4520"/>
    <w:rsid w:val="003F765D"/>
    <w:rsid w:val="003F78AF"/>
    <w:rsid w:val="00401709"/>
    <w:rsid w:val="00402E78"/>
    <w:rsid w:val="004039C5"/>
    <w:rsid w:val="00404B74"/>
    <w:rsid w:val="00405B18"/>
    <w:rsid w:val="00406714"/>
    <w:rsid w:val="00407235"/>
    <w:rsid w:val="00414282"/>
    <w:rsid w:val="0041686C"/>
    <w:rsid w:val="00416BF6"/>
    <w:rsid w:val="00417804"/>
    <w:rsid w:val="00417CDA"/>
    <w:rsid w:val="00417E69"/>
    <w:rsid w:val="00420714"/>
    <w:rsid w:val="00420F46"/>
    <w:rsid w:val="00421147"/>
    <w:rsid w:val="00421C1B"/>
    <w:rsid w:val="00422177"/>
    <w:rsid w:val="00424DB7"/>
    <w:rsid w:val="00426B94"/>
    <w:rsid w:val="00427305"/>
    <w:rsid w:val="0042771E"/>
    <w:rsid w:val="00430326"/>
    <w:rsid w:val="004303CD"/>
    <w:rsid w:val="0043049F"/>
    <w:rsid w:val="00430A6F"/>
    <w:rsid w:val="00430A71"/>
    <w:rsid w:val="00431212"/>
    <w:rsid w:val="00432A61"/>
    <w:rsid w:val="0043401F"/>
    <w:rsid w:val="004342ED"/>
    <w:rsid w:val="0043652A"/>
    <w:rsid w:val="00440989"/>
    <w:rsid w:val="00441D52"/>
    <w:rsid w:val="004426AF"/>
    <w:rsid w:val="004428CD"/>
    <w:rsid w:val="0044637E"/>
    <w:rsid w:val="00450026"/>
    <w:rsid w:val="00451DD2"/>
    <w:rsid w:val="0045275D"/>
    <w:rsid w:val="00452FE4"/>
    <w:rsid w:val="00453105"/>
    <w:rsid w:val="004531A7"/>
    <w:rsid w:val="00453B2B"/>
    <w:rsid w:val="00454A99"/>
    <w:rsid w:val="004551FC"/>
    <w:rsid w:val="0045686B"/>
    <w:rsid w:val="0045702D"/>
    <w:rsid w:val="00461AE3"/>
    <w:rsid w:val="00461EDA"/>
    <w:rsid w:val="00461F68"/>
    <w:rsid w:val="0046307F"/>
    <w:rsid w:val="00465DED"/>
    <w:rsid w:val="004662DB"/>
    <w:rsid w:val="00467C66"/>
    <w:rsid w:val="004709B8"/>
    <w:rsid w:val="00473C45"/>
    <w:rsid w:val="00474485"/>
    <w:rsid w:val="00476622"/>
    <w:rsid w:val="00476964"/>
    <w:rsid w:val="00476E3D"/>
    <w:rsid w:val="0048121E"/>
    <w:rsid w:val="00481FAD"/>
    <w:rsid w:val="004839F0"/>
    <w:rsid w:val="004867AA"/>
    <w:rsid w:val="00487F6B"/>
    <w:rsid w:val="00490129"/>
    <w:rsid w:val="0049176C"/>
    <w:rsid w:val="00492F2B"/>
    <w:rsid w:val="00494702"/>
    <w:rsid w:val="004961DC"/>
    <w:rsid w:val="004A1B2E"/>
    <w:rsid w:val="004A1D38"/>
    <w:rsid w:val="004A34BD"/>
    <w:rsid w:val="004A34CE"/>
    <w:rsid w:val="004A40E0"/>
    <w:rsid w:val="004A5915"/>
    <w:rsid w:val="004A76FD"/>
    <w:rsid w:val="004B07C7"/>
    <w:rsid w:val="004B09DD"/>
    <w:rsid w:val="004B331A"/>
    <w:rsid w:val="004B38D1"/>
    <w:rsid w:val="004B5247"/>
    <w:rsid w:val="004B587C"/>
    <w:rsid w:val="004B6BC8"/>
    <w:rsid w:val="004B6F31"/>
    <w:rsid w:val="004B77B8"/>
    <w:rsid w:val="004C06AE"/>
    <w:rsid w:val="004C1C01"/>
    <w:rsid w:val="004C23EF"/>
    <w:rsid w:val="004C397D"/>
    <w:rsid w:val="004C64E4"/>
    <w:rsid w:val="004C6626"/>
    <w:rsid w:val="004C6935"/>
    <w:rsid w:val="004C7138"/>
    <w:rsid w:val="004D14B3"/>
    <w:rsid w:val="004D1963"/>
    <w:rsid w:val="004D496F"/>
    <w:rsid w:val="004E13FD"/>
    <w:rsid w:val="004E1863"/>
    <w:rsid w:val="004E1AA4"/>
    <w:rsid w:val="004E36EA"/>
    <w:rsid w:val="004E4CCE"/>
    <w:rsid w:val="004E5891"/>
    <w:rsid w:val="004E6AA9"/>
    <w:rsid w:val="004F03EF"/>
    <w:rsid w:val="004F1C35"/>
    <w:rsid w:val="004F3768"/>
    <w:rsid w:val="004F3F01"/>
    <w:rsid w:val="004F40A6"/>
    <w:rsid w:val="004F4B12"/>
    <w:rsid w:val="004F59EA"/>
    <w:rsid w:val="004F7A21"/>
    <w:rsid w:val="00503B8C"/>
    <w:rsid w:val="00504187"/>
    <w:rsid w:val="00504DD0"/>
    <w:rsid w:val="00511320"/>
    <w:rsid w:val="00511498"/>
    <w:rsid w:val="005126EF"/>
    <w:rsid w:val="00512BEF"/>
    <w:rsid w:val="00512C92"/>
    <w:rsid w:val="00513FD9"/>
    <w:rsid w:val="00514303"/>
    <w:rsid w:val="005154E2"/>
    <w:rsid w:val="00520DD3"/>
    <w:rsid w:val="00520DE0"/>
    <w:rsid w:val="00522A79"/>
    <w:rsid w:val="00523921"/>
    <w:rsid w:val="00524A47"/>
    <w:rsid w:val="00524BC2"/>
    <w:rsid w:val="00526080"/>
    <w:rsid w:val="005271FF"/>
    <w:rsid w:val="005300E3"/>
    <w:rsid w:val="0053061C"/>
    <w:rsid w:val="00532B63"/>
    <w:rsid w:val="00532BDB"/>
    <w:rsid w:val="00532FDF"/>
    <w:rsid w:val="005338FE"/>
    <w:rsid w:val="005343A4"/>
    <w:rsid w:val="00535771"/>
    <w:rsid w:val="00536C89"/>
    <w:rsid w:val="00543648"/>
    <w:rsid w:val="00543F75"/>
    <w:rsid w:val="00544A67"/>
    <w:rsid w:val="00545FDF"/>
    <w:rsid w:val="005468D7"/>
    <w:rsid w:val="00546F7B"/>
    <w:rsid w:val="00547BB0"/>
    <w:rsid w:val="00551FC8"/>
    <w:rsid w:val="0055201E"/>
    <w:rsid w:val="005551D1"/>
    <w:rsid w:val="00555209"/>
    <w:rsid w:val="005574FE"/>
    <w:rsid w:val="00557F68"/>
    <w:rsid w:val="00560551"/>
    <w:rsid w:val="005638E3"/>
    <w:rsid w:val="00564E53"/>
    <w:rsid w:val="005658F9"/>
    <w:rsid w:val="005665AD"/>
    <w:rsid w:val="005667E7"/>
    <w:rsid w:val="00567E0A"/>
    <w:rsid w:val="00570529"/>
    <w:rsid w:val="00573661"/>
    <w:rsid w:val="00573E3F"/>
    <w:rsid w:val="00574A89"/>
    <w:rsid w:val="00576138"/>
    <w:rsid w:val="00577217"/>
    <w:rsid w:val="005825D7"/>
    <w:rsid w:val="00582CAF"/>
    <w:rsid w:val="005839DF"/>
    <w:rsid w:val="00584880"/>
    <w:rsid w:val="00585989"/>
    <w:rsid w:val="00587BE5"/>
    <w:rsid w:val="00592175"/>
    <w:rsid w:val="005967EF"/>
    <w:rsid w:val="005971F2"/>
    <w:rsid w:val="005A115F"/>
    <w:rsid w:val="005A1514"/>
    <w:rsid w:val="005A6AC8"/>
    <w:rsid w:val="005A7BBF"/>
    <w:rsid w:val="005B06E6"/>
    <w:rsid w:val="005B227B"/>
    <w:rsid w:val="005B2853"/>
    <w:rsid w:val="005B4EA8"/>
    <w:rsid w:val="005B59CC"/>
    <w:rsid w:val="005B7115"/>
    <w:rsid w:val="005C23A2"/>
    <w:rsid w:val="005C2D56"/>
    <w:rsid w:val="005C342A"/>
    <w:rsid w:val="005C3C27"/>
    <w:rsid w:val="005C636B"/>
    <w:rsid w:val="005C7438"/>
    <w:rsid w:val="005C7A60"/>
    <w:rsid w:val="005C7EB2"/>
    <w:rsid w:val="005D094D"/>
    <w:rsid w:val="005D0A4D"/>
    <w:rsid w:val="005D1030"/>
    <w:rsid w:val="005D13F8"/>
    <w:rsid w:val="005D2B99"/>
    <w:rsid w:val="005D4F17"/>
    <w:rsid w:val="005D715D"/>
    <w:rsid w:val="005E0848"/>
    <w:rsid w:val="005E3418"/>
    <w:rsid w:val="005E4D49"/>
    <w:rsid w:val="005E56EE"/>
    <w:rsid w:val="005F050A"/>
    <w:rsid w:val="005F3ECE"/>
    <w:rsid w:val="005F585D"/>
    <w:rsid w:val="005F5E31"/>
    <w:rsid w:val="005F5FF2"/>
    <w:rsid w:val="005F7EF3"/>
    <w:rsid w:val="00601A44"/>
    <w:rsid w:val="00601CD9"/>
    <w:rsid w:val="00601D16"/>
    <w:rsid w:val="00601E0B"/>
    <w:rsid w:val="00603741"/>
    <w:rsid w:val="00604111"/>
    <w:rsid w:val="00606065"/>
    <w:rsid w:val="006066E8"/>
    <w:rsid w:val="00607D3F"/>
    <w:rsid w:val="00607E54"/>
    <w:rsid w:val="00611008"/>
    <w:rsid w:val="00611B72"/>
    <w:rsid w:val="00611E3D"/>
    <w:rsid w:val="00614921"/>
    <w:rsid w:val="00614B15"/>
    <w:rsid w:val="00614E3C"/>
    <w:rsid w:val="00615EFE"/>
    <w:rsid w:val="00616301"/>
    <w:rsid w:val="00616D90"/>
    <w:rsid w:val="006201CA"/>
    <w:rsid w:val="00622299"/>
    <w:rsid w:val="00622B3B"/>
    <w:rsid w:val="00623115"/>
    <w:rsid w:val="00625EF7"/>
    <w:rsid w:val="00625F5D"/>
    <w:rsid w:val="006261C8"/>
    <w:rsid w:val="00626B39"/>
    <w:rsid w:val="00626B5D"/>
    <w:rsid w:val="006275D6"/>
    <w:rsid w:val="006277C5"/>
    <w:rsid w:val="00630B1E"/>
    <w:rsid w:val="00632138"/>
    <w:rsid w:val="006333CE"/>
    <w:rsid w:val="00633DC2"/>
    <w:rsid w:val="00635D50"/>
    <w:rsid w:val="006364BF"/>
    <w:rsid w:val="00637250"/>
    <w:rsid w:val="0063764A"/>
    <w:rsid w:val="00637EE2"/>
    <w:rsid w:val="006408EB"/>
    <w:rsid w:val="006421A2"/>
    <w:rsid w:val="0064530B"/>
    <w:rsid w:val="00646C06"/>
    <w:rsid w:val="00651AFF"/>
    <w:rsid w:val="00651B45"/>
    <w:rsid w:val="00652A9B"/>
    <w:rsid w:val="00652BEA"/>
    <w:rsid w:val="006549BB"/>
    <w:rsid w:val="00657E7D"/>
    <w:rsid w:val="006606B4"/>
    <w:rsid w:val="00664608"/>
    <w:rsid w:val="006654BF"/>
    <w:rsid w:val="00665C5D"/>
    <w:rsid w:val="0066633B"/>
    <w:rsid w:val="0066754C"/>
    <w:rsid w:val="00667D79"/>
    <w:rsid w:val="00670DF9"/>
    <w:rsid w:val="006744EC"/>
    <w:rsid w:val="00675A58"/>
    <w:rsid w:val="00675BC5"/>
    <w:rsid w:val="0067614F"/>
    <w:rsid w:val="00677186"/>
    <w:rsid w:val="00681BBE"/>
    <w:rsid w:val="00682C77"/>
    <w:rsid w:val="006860B3"/>
    <w:rsid w:val="006868F8"/>
    <w:rsid w:val="00692783"/>
    <w:rsid w:val="006928F9"/>
    <w:rsid w:val="00693CDF"/>
    <w:rsid w:val="00693CFB"/>
    <w:rsid w:val="00694557"/>
    <w:rsid w:val="006957B5"/>
    <w:rsid w:val="00695C90"/>
    <w:rsid w:val="00697196"/>
    <w:rsid w:val="006A3C45"/>
    <w:rsid w:val="006A47BC"/>
    <w:rsid w:val="006B1BD4"/>
    <w:rsid w:val="006B2DCD"/>
    <w:rsid w:val="006B575B"/>
    <w:rsid w:val="006B5D31"/>
    <w:rsid w:val="006B5F26"/>
    <w:rsid w:val="006B5F67"/>
    <w:rsid w:val="006B7414"/>
    <w:rsid w:val="006C00F6"/>
    <w:rsid w:val="006C1F23"/>
    <w:rsid w:val="006C20BC"/>
    <w:rsid w:val="006C3915"/>
    <w:rsid w:val="006C3EEF"/>
    <w:rsid w:val="006C4079"/>
    <w:rsid w:val="006C4142"/>
    <w:rsid w:val="006C4C55"/>
    <w:rsid w:val="006C6F59"/>
    <w:rsid w:val="006C76EE"/>
    <w:rsid w:val="006D39C8"/>
    <w:rsid w:val="006D42F7"/>
    <w:rsid w:val="006D4357"/>
    <w:rsid w:val="006D4AC9"/>
    <w:rsid w:val="006D4B9F"/>
    <w:rsid w:val="006D5BA1"/>
    <w:rsid w:val="006D5F7F"/>
    <w:rsid w:val="006D67DE"/>
    <w:rsid w:val="006D6DE3"/>
    <w:rsid w:val="006E0FBB"/>
    <w:rsid w:val="006E2769"/>
    <w:rsid w:val="006E503C"/>
    <w:rsid w:val="006E5570"/>
    <w:rsid w:val="006E65D3"/>
    <w:rsid w:val="006E6897"/>
    <w:rsid w:val="006F03D6"/>
    <w:rsid w:val="006F0AB9"/>
    <w:rsid w:val="006F0CF9"/>
    <w:rsid w:val="006F13F3"/>
    <w:rsid w:val="006F2C0C"/>
    <w:rsid w:val="006F39E4"/>
    <w:rsid w:val="006F4F45"/>
    <w:rsid w:val="006F7B87"/>
    <w:rsid w:val="0070343F"/>
    <w:rsid w:val="00703969"/>
    <w:rsid w:val="00703CAC"/>
    <w:rsid w:val="00704A16"/>
    <w:rsid w:val="00704E96"/>
    <w:rsid w:val="00705B18"/>
    <w:rsid w:val="00712969"/>
    <w:rsid w:val="00713464"/>
    <w:rsid w:val="007142B9"/>
    <w:rsid w:val="007142FC"/>
    <w:rsid w:val="00714592"/>
    <w:rsid w:val="00720CDC"/>
    <w:rsid w:val="007210B0"/>
    <w:rsid w:val="0072151A"/>
    <w:rsid w:val="00723A6C"/>
    <w:rsid w:val="007254AF"/>
    <w:rsid w:val="00730D29"/>
    <w:rsid w:val="0073124E"/>
    <w:rsid w:val="00732AD2"/>
    <w:rsid w:val="00735536"/>
    <w:rsid w:val="0073751B"/>
    <w:rsid w:val="00737E41"/>
    <w:rsid w:val="00740726"/>
    <w:rsid w:val="00740934"/>
    <w:rsid w:val="007418F5"/>
    <w:rsid w:val="007440DD"/>
    <w:rsid w:val="0074501F"/>
    <w:rsid w:val="0074601F"/>
    <w:rsid w:val="00747396"/>
    <w:rsid w:val="00751297"/>
    <w:rsid w:val="00751B61"/>
    <w:rsid w:val="00754062"/>
    <w:rsid w:val="00756F36"/>
    <w:rsid w:val="007600E4"/>
    <w:rsid w:val="00760C31"/>
    <w:rsid w:val="00761410"/>
    <w:rsid w:val="007622F8"/>
    <w:rsid w:val="007674B2"/>
    <w:rsid w:val="00767F73"/>
    <w:rsid w:val="0077169A"/>
    <w:rsid w:val="007717E5"/>
    <w:rsid w:val="007745A7"/>
    <w:rsid w:val="0077462A"/>
    <w:rsid w:val="00774E2A"/>
    <w:rsid w:val="007752BF"/>
    <w:rsid w:val="007753DD"/>
    <w:rsid w:val="00775489"/>
    <w:rsid w:val="00775F1A"/>
    <w:rsid w:val="00780380"/>
    <w:rsid w:val="00781B46"/>
    <w:rsid w:val="00784BED"/>
    <w:rsid w:val="007868C6"/>
    <w:rsid w:val="00787E9D"/>
    <w:rsid w:val="007907A6"/>
    <w:rsid w:val="0079270A"/>
    <w:rsid w:val="0079376C"/>
    <w:rsid w:val="00794EE7"/>
    <w:rsid w:val="007952DD"/>
    <w:rsid w:val="00795B4F"/>
    <w:rsid w:val="007963B2"/>
    <w:rsid w:val="00796C60"/>
    <w:rsid w:val="007A0BEF"/>
    <w:rsid w:val="007A1F07"/>
    <w:rsid w:val="007A21E6"/>
    <w:rsid w:val="007A5356"/>
    <w:rsid w:val="007A57D4"/>
    <w:rsid w:val="007A61A4"/>
    <w:rsid w:val="007B17B8"/>
    <w:rsid w:val="007B1AEA"/>
    <w:rsid w:val="007B2647"/>
    <w:rsid w:val="007B646D"/>
    <w:rsid w:val="007B682E"/>
    <w:rsid w:val="007B6CCB"/>
    <w:rsid w:val="007C3156"/>
    <w:rsid w:val="007C4C99"/>
    <w:rsid w:val="007C56D0"/>
    <w:rsid w:val="007C6302"/>
    <w:rsid w:val="007C6691"/>
    <w:rsid w:val="007C73DF"/>
    <w:rsid w:val="007C7EB7"/>
    <w:rsid w:val="007D1706"/>
    <w:rsid w:val="007D1A09"/>
    <w:rsid w:val="007D1FA8"/>
    <w:rsid w:val="007D2135"/>
    <w:rsid w:val="007D2D17"/>
    <w:rsid w:val="007D72EA"/>
    <w:rsid w:val="007E0206"/>
    <w:rsid w:val="007E0396"/>
    <w:rsid w:val="007E0ADE"/>
    <w:rsid w:val="007E167D"/>
    <w:rsid w:val="007E2029"/>
    <w:rsid w:val="007E23EB"/>
    <w:rsid w:val="007E52ED"/>
    <w:rsid w:val="007E53BC"/>
    <w:rsid w:val="007F0087"/>
    <w:rsid w:val="007F2446"/>
    <w:rsid w:val="007F49CB"/>
    <w:rsid w:val="007F4C55"/>
    <w:rsid w:val="007F6BC5"/>
    <w:rsid w:val="007F6E8A"/>
    <w:rsid w:val="007F6F46"/>
    <w:rsid w:val="00801164"/>
    <w:rsid w:val="00801374"/>
    <w:rsid w:val="008044D1"/>
    <w:rsid w:val="00806075"/>
    <w:rsid w:val="00807B27"/>
    <w:rsid w:val="008122A3"/>
    <w:rsid w:val="00817939"/>
    <w:rsid w:val="00823319"/>
    <w:rsid w:val="00823342"/>
    <w:rsid w:val="0082366E"/>
    <w:rsid w:val="00824550"/>
    <w:rsid w:val="00824D69"/>
    <w:rsid w:val="00825CAB"/>
    <w:rsid w:val="00826333"/>
    <w:rsid w:val="008265F0"/>
    <w:rsid w:val="00826691"/>
    <w:rsid w:val="00826818"/>
    <w:rsid w:val="008306F5"/>
    <w:rsid w:val="00830F62"/>
    <w:rsid w:val="0083139E"/>
    <w:rsid w:val="00831A8B"/>
    <w:rsid w:val="008336ED"/>
    <w:rsid w:val="0083410B"/>
    <w:rsid w:val="00834677"/>
    <w:rsid w:val="00834B68"/>
    <w:rsid w:val="008356AC"/>
    <w:rsid w:val="0083630D"/>
    <w:rsid w:val="008374CA"/>
    <w:rsid w:val="00840CF1"/>
    <w:rsid w:val="00841AA5"/>
    <w:rsid w:val="00841D9F"/>
    <w:rsid w:val="00842CDA"/>
    <w:rsid w:val="008441AC"/>
    <w:rsid w:val="00846781"/>
    <w:rsid w:val="00851D8A"/>
    <w:rsid w:val="0085279B"/>
    <w:rsid w:val="00854776"/>
    <w:rsid w:val="00854AAD"/>
    <w:rsid w:val="0085566A"/>
    <w:rsid w:val="008559B5"/>
    <w:rsid w:val="0085706A"/>
    <w:rsid w:val="0086266B"/>
    <w:rsid w:val="00864CA0"/>
    <w:rsid w:val="008650A7"/>
    <w:rsid w:val="00866339"/>
    <w:rsid w:val="00867995"/>
    <w:rsid w:val="00870018"/>
    <w:rsid w:val="0087108E"/>
    <w:rsid w:val="00871675"/>
    <w:rsid w:val="00872C13"/>
    <w:rsid w:val="0087557F"/>
    <w:rsid w:val="00875A0A"/>
    <w:rsid w:val="00875A4C"/>
    <w:rsid w:val="0087633D"/>
    <w:rsid w:val="00876F7C"/>
    <w:rsid w:val="0088168C"/>
    <w:rsid w:val="00883B29"/>
    <w:rsid w:val="00883B2A"/>
    <w:rsid w:val="00883E8A"/>
    <w:rsid w:val="00884A0D"/>
    <w:rsid w:val="00890A40"/>
    <w:rsid w:val="00891049"/>
    <w:rsid w:val="00891AB5"/>
    <w:rsid w:val="00891FFE"/>
    <w:rsid w:val="008936B3"/>
    <w:rsid w:val="0089442A"/>
    <w:rsid w:val="00895004"/>
    <w:rsid w:val="008954FD"/>
    <w:rsid w:val="008A2033"/>
    <w:rsid w:val="008A237E"/>
    <w:rsid w:val="008A3556"/>
    <w:rsid w:val="008A39BF"/>
    <w:rsid w:val="008A3A20"/>
    <w:rsid w:val="008A4A03"/>
    <w:rsid w:val="008A4A48"/>
    <w:rsid w:val="008A5A22"/>
    <w:rsid w:val="008A661F"/>
    <w:rsid w:val="008A6DA7"/>
    <w:rsid w:val="008A7370"/>
    <w:rsid w:val="008B1E53"/>
    <w:rsid w:val="008B1F02"/>
    <w:rsid w:val="008B2355"/>
    <w:rsid w:val="008B5CBD"/>
    <w:rsid w:val="008B71BE"/>
    <w:rsid w:val="008B7BBF"/>
    <w:rsid w:val="008C0D81"/>
    <w:rsid w:val="008C385E"/>
    <w:rsid w:val="008C5F09"/>
    <w:rsid w:val="008C70FF"/>
    <w:rsid w:val="008D02D6"/>
    <w:rsid w:val="008D224F"/>
    <w:rsid w:val="008D2B82"/>
    <w:rsid w:val="008D3428"/>
    <w:rsid w:val="008D47D7"/>
    <w:rsid w:val="008D57E2"/>
    <w:rsid w:val="008D5DF9"/>
    <w:rsid w:val="008D7E9E"/>
    <w:rsid w:val="008E0986"/>
    <w:rsid w:val="008E0BE7"/>
    <w:rsid w:val="008E14E1"/>
    <w:rsid w:val="008E2A34"/>
    <w:rsid w:val="008E2B08"/>
    <w:rsid w:val="008E4345"/>
    <w:rsid w:val="008E46FE"/>
    <w:rsid w:val="008F0414"/>
    <w:rsid w:val="008F0B69"/>
    <w:rsid w:val="008F0BC3"/>
    <w:rsid w:val="008F0EA4"/>
    <w:rsid w:val="008F31AF"/>
    <w:rsid w:val="008F4B0B"/>
    <w:rsid w:val="008F570D"/>
    <w:rsid w:val="008F60CD"/>
    <w:rsid w:val="008F6DEB"/>
    <w:rsid w:val="0090011C"/>
    <w:rsid w:val="009016FB"/>
    <w:rsid w:val="00906388"/>
    <w:rsid w:val="00906B9E"/>
    <w:rsid w:val="00906DE6"/>
    <w:rsid w:val="00907C01"/>
    <w:rsid w:val="009114A3"/>
    <w:rsid w:val="00911D2C"/>
    <w:rsid w:val="00912522"/>
    <w:rsid w:val="0091345F"/>
    <w:rsid w:val="00913A26"/>
    <w:rsid w:val="00913D4C"/>
    <w:rsid w:val="00913E07"/>
    <w:rsid w:val="00914325"/>
    <w:rsid w:val="00914CCE"/>
    <w:rsid w:val="0091543A"/>
    <w:rsid w:val="00920C38"/>
    <w:rsid w:val="00921E9B"/>
    <w:rsid w:val="00922A26"/>
    <w:rsid w:val="0092751E"/>
    <w:rsid w:val="0093048A"/>
    <w:rsid w:val="00935020"/>
    <w:rsid w:val="00940C5F"/>
    <w:rsid w:val="00942036"/>
    <w:rsid w:val="00943FC7"/>
    <w:rsid w:val="0094430B"/>
    <w:rsid w:val="00944E3D"/>
    <w:rsid w:val="00945BF8"/>
    <w:rsid w:val="00945EB1"/>
    <w:rsid w:val="0094612B"/>
    <w:rsid w:val="00947377"/>
    <w:rsid w:val="0094797F"/>
    <w:rsid w:val="00950512"/>
    <w:rsid w:val="00950645"/>
    <w:rsid w:val="00950AF8"/>
    <w:rsid w:val="009516FA"/>
    <w:rsid w:val="009519FC"/>
    <w:rsid w:val="00952B85"/>
    <w:rsid w:val="0095359C"/>
    <w:rsid w:val="00953827"/>
    <w:rsid w:val="00954D38"/>
    <w:rsid w:val="00955D7B"/>
    <w:rsid w:val="0095675C"/>
    <w:rsid w:val="00956CFF"/>
    <w:rsid w:val="00964105"/>
    <w:rsid w:val="009648E7"/>
    <w:rsid w:val="0096514F"/>
    <w:rsid w:val="0096561E"/>
    <w:rsid w:val="00965AC9"/>
    <w:rsid w:val="00966A51"/>
    <w:rsid w:val="009673D4"/>
    <w:rsid w:val="009712DC"/>
    <w:rsid w:val="00971FC1"/>
    <w:rsid w:val="00972E8F"/>
    <w:rsid w:val="009730B2"/>
    <w:rsid w:val="00973B43"/>
    <w:rsid w:val="00976B21"/>
    <w:rsid w:val="009816AE"/>
    <w:rsid w:val="009847EB"/>
    <w:rsid w:val="0098507D"/>
    <w:rsid w:val="0099052A"/>
    <w:rsid w:val="00991119"/>
    <w:rsid w:val="00991F4D"/>
    <w:rsid w:val="0099212E"/>
    <w:rsid w:val="00992311"/>
    <w:rsid w:val="009947AC"/>
    <w:rsid w:val="00995356"/>
    <w:rsid w:val="00995C24"/>
    <w:rsid w:val="00996824"/>
    <w:rsid w:val="00997054"/>
    <w:rsid w:val="009A1D36"/>
    <w:rsid w:val="009A385A"/>
    <w:rsid w:val="009A6FF8"/>
    <w:rsid w:val="009B1BFB"/>
    <w:rsid w:val="009B35F9"/>
    <w:rsid w:val="009B36DF"/>
    <w:rsid w:val="009B43BC"/>
    <w:rsid w:val="009B456B"/>
    <w:rsid w:val="009B4891"/>
    <w:rsid w:val="009B5CF8"/>
    <w:rsid w:val="009C293F"/>
    <w:rsid w:val="009C6D26"/>
    <w:rsid w:val="009D2BD9"/>
    <w:rsid w:val="009D3528"/>
    <w:rsid w:val="009D4CDE"/>
    <w:rsid w:val="009D779D"/>
    <w:rsid w:val="009D79D8"/>
    <w:rsid w:val="009E1E4B"/>
    <w:rsid w:val="009E3F4B"/>
    <w:rsid w:val="009E706D"/>
    <w:rsid w:val="009E79AA"/>
    <w:rsid w:val="009E7E98"/>
    <w:rsid w:val="009F091D"/>
    <w:rsid w:val="009F0A18"/>
    <w:rsid w:val="009F147F"/>
    <w:rsid w:val="009F3544"/>
    <w:rsid w:val="009F6EE6"/>
    <w:rsid w:val="009F7B5A"/>
    <w:rsid w:val="00A00559"/>
    <w:rsid w:val="00A01623"/>
    <w:rsid w:val="00A043BD"/>
    <w:rsid w:val="00A05917"/>
    <w:rsid w:val="00A06BA8"/>
    <w:rsid w:val="00A07490"/>
    <w:rsid w:val="00A10D7D"/>
    <w:rsid w:val="00A11E6A"/>
    <w:rsid w:val="00A179A5"/>
    <w:rsid w:val="00A22DCD"/>
    <w:rsid w:val="00A2338D"/>
    <w:rsid w:val="00A23E3C"/>
    <w:rsid w:val="00A23FDD"/>
    <w:rsid w:val="00A26F33"/>
    <w:rsid w:val="00A318DE"/>
    <w:rsid w:val="00A329C2"/>
    <w:rsid w:val="00A339A4"/>
    <w:rsid w:val="00A34126"/>
    <w:rsid w:val="00A34262"/>
    <w:rsid w:val="00A34B63"/>
    <w:rsid w:val="00A36590"/>
    <w:rsid w:val="00A37CEB"/>
    <w:rsid w:val="00A406E3"/>
    <w:rsid w:val="00A4221E"/>
    <w:rsid w:val="00A42B2E"/>
    <w:rsid w:val="00A43082"/>
    <w:rsid w:val="00A43843"/>
    <w:rsid w:val="00A43FAE"/>
    <w:rsid w:val="00A4542A"/>
    <w:rsid w:val="00A45885"/>
    <w:rsid w:val="00A45EAE"/>
    <w:rsid w:val="00A507B4"/>
    <w:rsid w:val="00A509BD"/>
    <w:rsid w:val="00A53B0B"/>
    <w:rsid w:val="00A54890"/>
    <w:rsid w:val="00A564C2"/>
    <w:rsid w:val="00A56FAC"/>
    <w:rsid w:val="00A642B5"/>
    <w:rsid w:val="00A65AD5"/>
    <w:rsid w:val="00A65EE9"/>
    <w:rsid w:val="00A74D4F"/>
    <w:rsid w:val="00A75053"/>
    <w:rsid w:val="00A77B23"/>
    <w:rsid w:val="00A81FF1"/>
    <w:rsid w:val="00A8339B"/>
    <w:rsid w:val="00A844BE"/>
    <w:rsid w:val="00A8670E"/>
    <w:rsid w:val="00A86D18"/>
    <w:rsid w:val="00A935AB"/>
    <w:rsid w:val="00A93E97"/>
    <w:rsid w:val="00A94B24"/>
    <w:rsid w:val="00A956E6"/>
    <w:rsid w:val="00A96334"/>
    <w:rsid w:val="00A96EDA"/>
    <w:rsid w:val="00A97145"/>
    <w:rsid w:val="00AA0E58"/>
    <w:rsid w:val="00AA1EE1"/>
    <w:rsid w:val="00AA3A7E"/>
    <w:rsid w:val="00AA531B"/>
    <w:rsid w:val="00AB0F60"/>
    <w:rsid w:val="00AB1D0C"/>
    <w:rsid w:val="00AB2809"/>
    <w:rsid w:val="00AB6A10"/>
    <w:rsid w:val="00AC5617"/>
    <w:rsid w:val="00AC5C64"/>
    <w:rsid w:val="00AC6397"/>
    <w:rsid w:val="00AD026F"/>
    <w:rsid w:val="00AD3980"/>
    <w:rsid w:val="00AD39B5"/>
    <w:rsid w:val="00AD5502"/>
    <w:rsid w:val="00AD6725"/>
    <w:rsid w:val="00AD6CCB"/>
    <w:rsid w:val="00AD70A1"/>
    <w:rsid w:val="00AE0FC2"/>
    <w:rsid w:val="00AE38C6"/>
    <w:rsid w:val="00AE3D6D"/>
    <w:rsid w:val="00AE6601"/>
    <w:rsid w:val="00AE6D6D"/>
    <w:rsid w:val="00AE789B"/>
    <w:rsid w:val="00AF08D6"/>
    <w:rsid w:val="00AF320D"/>
    <w:rsid w:val="00AF4130"/>
    <w:rsid w:val="00AF51EA"/>
    <w:rsid w:val="00AF5F15"/>
    <w:rsid w:val="00AF71AD"/>
    <w:rsid w:val="00AF7843"/>
    <w:rsid w:val="00AF7AC8"/>
    <w:rsid w:val="00B0043E"/>
    <w:rsid w:val="00B02496"/>
    <w:rsid w:val="00B02AE6"/>
    <w:rsid w:val="00B02CFC"/>
    <w:rsid w:val="00B1004B"/>
    <w:rsid w:val="00B119B4"/>
    <w:rsid w:val="00B12FF8"/>
    <w:rsid w:val="00B135DB"/>
    <w:rsid w:val="00B1394E"/>
    <w:rsid w:val="00B13F43"/>
    <w:rsid w:val="00B149E9"/>
    <w:rsid w:val="00B15BC0"/>
    <w:rsid w:val="00B15C39"/>
    <w:rsid w:val="00B16B71"/>
    <w:rsid w:val="00B22BC7"/>
    <w:rsid w:val="00B23765"/>
    <w:rsid w:val="00B26826"/>
    <w:rsid w:val="00B269FD"/>
    <w:rsid w:val="00B3018D"/>
    <w:rsid w:val="00B30EF2"/>
    <w:rsid w:val="00B4143B"/>
    <w:rsid w:val="00B417E8"/>
    <w:rsid w:val="00B42120"/>
    <w:rsid w:val="00B42209"/>
    <w:rsid w:val="00B44506"/>
    <w:rsid w:val="00B447CF"/>
    <w:rsid w:val="00B4592D"/>
    <w:rsid w:val="00B4607A"/>
    <w:rsid w:val="00B46420"/>
    <w:rsid w:val="00B465A2"/>
    <w:rsid w:val="00B46A42"/>
    <w:rsid w:val="00B46E9B"/>
    <w:rsid w:val="00B50679"/>
    <w:rsid w:val="00B512E8"/>
    <w:rsid w:val="00B51A68"/>
    <w:rsid w:val="00B52DC6"/>
    <w:rsid w:val="00B52EA0"/>
    <w:rsid w:val="00B52F9B"/>
    <w:rsid w:val="00B53D9E"/>
    <w:rsid w:val="00B553E9"/>
    <w:rsid w:val="00B554C7"/>
    <w:rsid w:val="00B55AE8"/>
    <w:rsid w:val="00B60AAB"/>
    <w:rsid w:val="00B632EB"/>
    <w:rsid w:val="00B636F0"/>
    <w:rsid w:val="00B659A5"/>
    <w:rsid w:val="00B659F7"/>
    <w:rsid w:val="00B66733"/>
    <w:rsid w:val="00B66876"/>
    <w:rsid w:val="00B737FB"/>
    <w:rsid w:val="00B744A8"/>
    <w:rsid w:val="00B76D2C"/>
    <w:rsid w:val="00B76EAE"/>
    <w:rsid w:val="00B77B62"/>
    <w:rsid w:val="00B820C0"/>
    <w:rsid w:val="00B86440"/>
    <w:rsid w:val="00B86B0F"/>
    <w:rsid w:val="00B91F27"/>
    <w:rsid w:val="00B9528B"/>
    <w:rsid w:val="00B952A6"/>
    <w:rsid w:val="00B954B0"/>
    <w:rsid w:val="00BA0DAC"/>
    <w:rsid w:val="00BA1AE0"/>
    <w:rsid w:val="00BA4C90"/>
    <w:rsid w:val="00BA5300"/>
    <w:rsid w:val="00BB2CF3"/>
    <w:rsid w:val="00BB35CA"/>
    <w:rsid w:val="00BB452B"/>
    <w:rsid w:val="00BB504E"/>
    <w:rsid w:val="00BB53CC"/>
    <w:rsid w:val="00BB5F55"/>
    <w:rsid w:val="00BC0E3F"/>
    <w:rsid w:val="00BC177B"/>
    <w:rsid w:val="00BC22E4"/>
    <w:rsid w:val="00BC29DE"/>
    <w:rsid w:val="00BC2FF6"/>
    <w:rsid w:val="00BD0E30"/>
    <w:rsid w:val="00BD3255"/>
    <w:rsid w:val="00BD348B"/>
    <w:rsid w:val="00BD443D"/>
    <w:rsid w:val="00BD5260"/>
    <w:rsid w:val="00BD578A"/>
    <w:rsid w:val="00BD5ACA"/>
    <w:rsid w:val="00BD60B6"/>
    <w:rsid w:val="00BD6352"/>
    <w:rsid w:val="00BD6AA6"/>
    <w:rsid w:val="00BE064D"/>
    <w:rsid w:val="00BE13E1"/>
    <w:rsid w:val="00BE185B"/>
    <w:rsid w:val="00BE2499"/>
    <w:rsid w:val="00BE572B"/>
    <w:rsid w:val="00BE7D09"/>
    <w:rsid w:val="00BF0771"/>
    <w:rsid w:val="00BF0CC5"/>
    <w:rsid w:val="00BF12A3"/>
    <w:rsid w:val="00BF2016"/>
    <w:rsid w:val="00BF5E8B"/>
    <w:rsid w:val="00BF607E"/>
    <w:rsid w:val="00BF6BB3"/>
    <w:rsid w:val="00BF6CBB"/>
    <w:rsid w:val="00BF7B73"/>
    <w:rsid w:val="00C03413"/>
    <w:rsid w:val="00C037EB"/>
    <w:rsid w:val="00C04A3D"/>
    <w:rsid w:val="00C072A0"/>
    <w:rsid w:val="00C07E6C"/>
    <w:rsid w:val="00C1100E"/>
    <w:rsid w:val="00C1262E"/>
    <w:rsid w:val="00C13553"/>
    <w:rsid w:val="00C1580B"/>
    <w:rsid w:val="00C207E6"/>
    <w:rsid w:val="00C2213E"/>
    <w:rsid w:val="00C23494"/>
    <w:rsid w:val="00C24582"/>
    <w:rsid w:val="00C254AB"/>
    <w:rsid w:val="00C256C5"/>
    <w:rsid w:val="00C25C10"/>
    <w:rsid w:val="00C26698"/>
    <w:rsid w:val="00C30111"/>
    <w:rsid w:val="00C3107D"/>
    <w:rsid w:val="00C35046"/>
    <w:rsid w:val="00C35C91"/>
    <w:rsid w:val="00C41FE7"/>
    <w:rsid w:val="00C42DBD"/>
    <w:rsid w:val="00C4333A"/>
    <w:rsid w:val="00C444E4"/>
    <w:rsid w:val="00C45E68"/>
    <w:rsid w:val="00C54312"/>
    <w:rsid w:val="00C54A5D"/>
    <w:rsid w:val="00C62E68"/>
    <w:rsid w:val="00C6493A"/>
    <w:rsid w:val="00C65319"/>
    <w:rsid w:val="00C654C8"/>
    <w:rsid w:val="00C65B67"/>
    <w:rsid w:val="00C67356"/>
    <w:rsid w:val="00C67AF5"/>
    <w:rsid w:val="00C67CE8"/>
    <w:rsid w:val="00C7143C"/>
    <w:rsid w:val="00C722EB"/>
    <w:rsid w:val="00C7316D"/>
    <w:rsid w:val="00C740D0"/>
    <w:rsid w:val="00C75280"/>
    <w:rsid w:val="00C75C42"/>
    <w:rsid w:val="00C80E00"/>
    <w:rsid w:val="00C82232"/>
    <w:rsid w:val="00C85490"/>
    <w:rsid w:val="00C923C9"/>
    <w:rsid w:val="00C94CD1"/>
    <w:rsid w:val="00C95662"/>
    <w:rsid w:val="00C95675"/>
    <w:rsid w:val="00C95DA0"/>
    <w:rsid w:val="00C96A46"/>
    <w:rsid w:val="00C96F0D"/>
    <w:rsid w:val="00C97DEA"/>
    <w:rsid w:val="00CA19AB"/>
    <w:rsid w:val="00CA4E70"/>
    <w:rsid w:val="00CA5595"/>
    <w:rsid w:val="00CB1A6D"/>
    <w:rsid w:val="00CB260E"/>
    <w:rsid w:val="00CB2C73"/>
    <w:rsid w:val="00CB2F7D"/>
    <w:rsid w:val="00CB56DF"/>
    <w:rsid w:val="00CB5B31"/>
    <w:rsid w:val="00CC291D"/>
    <w:rsid w:val="00CC303C"/>
    <w:rsid w:val="00CC3797"/>
    <w:rsid w:val="00CC4A1F"/>
    <w:rsid w:val="00CC577E"/>
    <w:rsid w:val="00CC66E8"/>
    <w:rsid w:val="00CC68DF"/>
    <w:rsid w:val="00CC698B"/>
    <w:rsid w:val="00CC7828"/>
    <w:rsid w:val="00CD0463"/>
    <w:rsid w:val="00CD070A"/>
    <w:rsid w:val="00CD152E"/>
    <w:rsid w:val="00CD1B25"/>
    <w:rsid w:val="00CD23A6"/>
    <w:rsid w:val="00CD4154"/>
    <w:rsid w:val="00CD67A7"/>
    <w:rsid w:val="00CE202D"/>
    <w:rsid w:val="00CE22A4"/>
    <w:rsid w:val="00CE325A"/>
    <w:rsid w:val="00CE3D7B"/>
    <w:rsid w:val="00CE43C7"/>
    <w:rsid w:val="00CE51EF"/>
    <w:rsid w:val="00CE554C"/>
    <w:rsid w:val="00CE6F8A"/>
    <w:rsid w:val="00CE755C"/>
    <w:rsid w:val="00CE7A09"/>
    <w:rsid w:val="00CF1E6D"/>
    <w:rsid w:val="00CF28B1"/>
    <w:rsid w:val="00CF3283"/>
    <w:rsid w:val="00CF3DA5"/>
    <w:rsid w:val="00D0044F"/>
    <w:rsid w:val="00D015D8"/>
    <w:rsid w:val="00D04889"/>
    <w:rsid w:val="00D0598D"/>
    <w:rsid w:val="00D066BC"/>
    <w:rsid w:val="00D069EC"/>
    <w:rsid w:val="00D101BA"/>
    <w:rsid w:val="00D1043A"/>
    <w:rsid w:val="00D11131"/>
    <w:rsid w:val="00D11831"/>
    <w:rsid w:val="00D13268"/>
    <w:rsid w:val="00D14B91"/>
    <w:rsid w:val="00D17BAC"/>
    <w:rsid w:val="00D20C12"/>
    <w:rsid w:val="00D262E1"/>
    <w:rsid w:val="00D328D6"/>
    <w:rsid w:val="00D3356F"/>
    <w:rsid w:val="00D37C1C"/>
    <w:rsid w:val="00D41043"/>
    <w:rsid w:val="00D53AB4"/>
    <w:rsid w:val="00D549E3"/>
    <w:rsid w:val="00D6020C"/>
    <w:rsid w:val="00D70D58"/>
    <w:rsid w:val="00D729B1"/>
    <w:rsid w:val="00D7422E"/>
    <w:rsid w:val="00D760CA"/>
    <w:rsid w:val="00D81280"/>
    <w:rsid w:val="00D82296"/>
    <w:rsid w:val="00D8258A"/>
    <w:rsid w:val="00D82AB4"/>
    <w:rsid w:val="00D83739"/>
    <w:rsid w:val="00D85924"/>
    <w:rsid w:val="00D859A4"/>
    <w:rsid w:val="00D86B24"/>
    <w:rsid w:val="00D87A04"/>
    <w:rsid w:val="00D92C4E"/>
    <w:rsid w:val="00D95FF8"/>
    <w:rsid w:val="00D96913"/>
    <w:rsid w:val="00D97EC2"/>
    <w:rsid w:val="00DA3321"/>
    <w:rsid w:val="00DA5FE4"/>
    <w:rsid w:val="00DA65D3"/>
    <w:rsid w:val="00DA7F87"/>
    <w:rsid w:val="00DB0273"/>
    <w:rsid w:val="00DB344C"/>
    <w:rsid w:val="00DB49EF"/>
    <w:rsid w:val="00DB6735"/>
    <w:rsid w:val="00DB726E"/>
    <w:rsid w:val="00DC0041"/>
    <w:rsid w:val="00DC0F28"/>
    <w:rsid w:val="00DC3F1C"/>
    <w:rsid w:val="00DC4C18"/>
    <w:rsid w:val="00DC581C"/>
    <w:rsid w:val="00DD0837"/>
    <w:rsid w:val="00DD2E50"/>
    <w:rsid w:val="00DD2E61"/>
    <w:rsid w:val="00DD4B7F"/>
    <w:rsid w:val="00DD6FD4"/>
    <w:rsid w:val="00DE02A4"/>
    <w:rsid w:val="00DE14F4"/>
    <w:rsid w:val="00DE2822"/>
    <w:rsid w:val="00DE378C"/>
    <w:rsid w:val="00DE73BB"/>
    <w:rsid w:val="00DE7C5F"/>
    <w:rsid w:val="00DF0D58"/>
    <w:rsid w:val="00DF0EF0"/>
    <w:rsid w:val="00DF1646"/>
    <w:rsid w:val="00DF2002"/>
    <w:rsid w:val="00DF3AFD"/>
    <w:rsid w:val="00DF52B0"/>
    <w:rsid w:val="00DF52F3"/>
    <w:rsid w:val="00DF7C40"/>
    <w:rsid w:val="00E0147E"/>
    <w:rsid w:val="00E01728"/>
    <w:rsid w:val="00E0186E"/>
    <w:rsid w:val="00E01D1A"/>
    <w:rsid w:val="00E020CF"/>
    <w:rsid w:val="00E05BED"/>
    <w:rsid w:val="00E06BF8"/>
    <w:rsid w:val="00E0709E"/>
    <w:rsid w:val="00E14F63"/>
    <w:rsid w:val="00E1543A"/>
    <w:rsid w:val="00E20B5A"/>
    <w:rsid w:val="00E21E4E"/>
    <w:rsid w:val="00E22337"/>
    <w:rsid w:val="00E23B88"/>
    <w:rsid w:val="00E251FA"/>
    <w:rsid w:val="00E26869"/>
    <w:rsid w:val="00E27C74"/>
    <w:rsid w:val="00E27E8B"/>
    <w:rsid w:val="00E27F73"/>
    <w:rsid w:val="00E30021"/>
    <w:rsid w:val="00E3155A"/>
    <w:rsid w:val="00E31F14"/>
    <w:rsid w:val="00E33886"/>
    <w:rsid w:val="00E37297"/>
    <w:rsid w:val="00E37F44"/>
    <w:rsid w:val="00E37FBE"/>
    <w:rsid w:val="00E4120B"/>
    <w:rsid w:val="00E42D05"/>
    <w:rsid w:val="00E438C2"/>
    <w:rsid w:val="00E43CCE"/>
    <w:rsid w:val="00E452BF"/>
    <w:rsid w:val="00E45331"/>
    <w:rsid w:val="00E46259"/>
    <w:rsid w:val="00E46F69"/>
    <w:rsid w:val="00E50095"/>
    <w:rsid w:val="00E52E1E"/>
    <w:rsid w:val="00E5473A"/>
    <w:rsid w:val="00E55BFC"/>
    <w:rsid w:val="00E60DA2"/>
    <w:rsid w:val="00E617F8"/>
    <w:rsid w:val="00E61BF8"/>
    <w:rsid w:val="00E61EF2"/>
    <w:rsid w:val="00E61F99"/>
    <w:rsid w:val="00E636B5"/>
    <w:rsid w:val="00E6461B"/>
    <w:rsid w:val="00E64F5A"/>
    <w:rsid w:val="00E65A44"/>
    <w:rsid w:val="00E71436"/>
    <w:rsid w:val="00E736C4"/>
    <w:rsid w:val="00E73E0F"/>
    <w:rsid w:val="00E743E8"/>
    <w:rsid w:val="00E75112"/>
    <w:rsid w:val="00E756C0"/>
    <w:rsid w:val="00E7591C"/>
    <w:rsid w:val="00E765EA"/>
    <w:rsid w:val="00E80457"/>
    <w:rsid w:val="00E807B5"/>
    <w:rsid w:val="00E808B1"/>
    <w:rsid w:val="00E8177C"/>
    <w:rsid w:val="00E8240D"/>
    <w:rsid w:val="00E828FF"/>
    <w:rsid w:val="00E85098"/>
    <w:rsid w:val="00E87BD6"/>
    <w:rsid w:val="00E9151E"/>
    <w:rsid w:val="00E919AC"/>
    <w:rsid w:val="00E927E2"/>
    <w:rsid w:val="00E9460F"/>
    <w:rsid w:val="00E95C45"/>
    <w:rsid w:val="00EA03CA"/>
    <w:rsid w:val="00EA1269"/>
    <w:rsid w:val="00EA4A40"/>
    <w:rsid w:val="00EA6775"/>
    <w:rsid w:val="00EB0027"/>
    <w:rsid w:val="00EB2513"/>
    <w:rsid w:val="00EB2B4D"/>
    <w:rsid w:val="00EB4865"/>
    <w:rsid w:val="00EB6A10"/>
    <w:rsid w:val="00EC154B"/>
    <w:rsid w:val="00EC2639"/>
    <w:rsid w:val="00EC2691"/>
    <w:rsid w:val="00EC2F47"/>
    <w:rsid w:val="00EC31DB"/>
    <w:rsid w:val="00EC58A3"/>
    <w:rsid w:val="00ED0916"/>
    <w:rsid w:val="00ED0C05"/>
    <w:rsid w:val="00ED1694"/>
    <w:rsid w:val="00ED4A59"/>
    <w:rsid w:val="00ED7A7E"/>
    <w:rsid w:val="00EE213E"/>
    <w:rsid w:val="00EE241D"/>
    <w:rsid w:val="00EE2A63"/>
    <w:rsid w:val="00EE2FAE"/>
    <w:rsid w:val="00EE3BC9"/>
    <w:rsid w:val="00EE3F50"/>
    <w:rsid w:val="00EE65D4"/>
    <w:rsid w:val="00EE6F85"/>
    <w:rsid w:val="00EE6FDF"/>
    <w:rsid w:val="00EF0A86"/>
    <w:rsid w:val="00EF17F3"/>
    <w:rsid w:val="00EF2482"/>
    <w:rsid w:val="00EF2F4E"/>
    <w:rsid w:val="00EF3FE1"/>
    <w:rsid w:val="00EF499B"/>
    <w:rsid w:val="00EF5CE4"/>
    <w:rsid w:val="00EF5F75"/>
    <w:rsid w:val="00EF615A"/>
    <w:rsid w:val="00EF73D3"/>
    <w:rsid w:val="00F0109D"/>
    <w:rsid w:val="00F0212E"/>
    <w:rsid w:val="00F02DEB"/>
    <w:rsid w:val="00F11C4D"/>
    <w:rsid w:val="00F1231C"/>
    <w:rsid w:val="00F12E8F"/>
    <w:rsid w:val="00F1779F"/>
    <w:rsid w:val="00F20FC9"/>
    <w:rsid w:val="00F22D14"/>
    <w:rsid w:val="00F2674A"/>
    <w:rsid w:val="00F267EE"/>
    <w:rsid w:val="00F268B1"/>
    <w:rsid w:val="00F26AE2"/>
    <w:rsid w:val="00F277E5"/>
    <w:rsid w:val="00F30D77"/>
    <w:rsid w:val="00F33126"/>
    <w:rsid w:val="00F3680A"/>
    <w:rsid w:val="00F414A5"/>
    <w:rsid w:val="00F416B2"/>
    <w:rsid w:val="00F42885"/>
    <w:rsid w:val="00F42AD3"/>
    <w:rsid w:val="00F42DAE"/>
    <w:rsid w:val="00F45B42"/>
    <w:rsid w:val="00F50746"/>
    <w:rsid w:val="00F51E60"/>
    <w:rsid w:val="00F52816"/>
    <w:rsid w:val="00F52D79"/>
    <w:rsid w:val="00F56654"/>
    <w:rsid w:val="00F566BF"/>
    <w:rsid w:val="00F61CBC"/>
    <w:rsid w:val="00F62EF1"/>
    <w:rsid w:val="00F64A75"/>
    <w:rsid w:val="00F6559E"/>
    <w:rsid w:val="00F665C4"/>
    <w:rsid w:val="00F666AB"/>
    <w:rsid w:val="00F74387"/>
    <w:rsid w:val="00F75641"/>
    <w:rsid w:val="00F8155E"/>
    <w:rsid w:val="00F8237B"/>
    <w:rsid w:val="00F82D9A"/>
    <w:rsid w:val="00F83E13"/>
    <w:rsid w:val="00F85F5C"/>
    <w:rsid w:val="00F864BE"/>
    <w:rsid w:val="00F86AFB"/>
    <w:rsid w:val="00F90DBE"/>
    <w:rsid w:val="00F910D6"/>
    <w:rsid w:val="00F913F1"/>
    <w:rsid w:val="00F91E2B"/>
    <w:rsid w:val="00F94935"/>
    <w:rsid w:val="00F954E0"/>
    <w:rsid w:val="00FA1A43"/>
    <w:rsid w:val="00FA1B63"/>
    <w:rsid w:val="00FA263D"/>
    <w:rsid w:val="00FA3066"/>
    <w:rsid w:val="00FA4C16"/>
    <w:rsid w:val="00FA6AF7"/>
    <w:rsid w:val="00FA7C61"/>
    <w:rsid w:val="00FB0304"/>
    <w:rsid w:val="00FB0ED8"/>
    <w:rsid w:val="00FB2589"/>
    <w:rsid w:val="00FB3812"/>
    <w:rsid w:val="00FB4959"/>
    <w:rsid w:val="00FB4E0F"/>
    <w:rsid w:val="00FB5318"/>
    <w:rsid w:val="00FB69B1"/>
    <w:rsid w:val="00FC2903"/>
    <w:rsid w:val="00FC2A38"/>
    <w:rsid w:val="00FC69BE"/>
    <w:rsid w:val="00FC7E54"/>
    <w:rsid w:val="00FD3C05"/>
    <w:rsid w:val="00FD448C"/>
    <w:rsid w:val="00FD4F8D"/>
    <w:rsid w:val="00FD7E62"/>
    <w:rsid w:val="00FE1FDD"/>
    <w:rsid w:val="00FE35BA"/>
    <w:rsid w:val="00FE3708"/>
    <w:rsid w:val="00FE4831"/>
    <w:rsid w:val="00FE4A33"/>
    <w:rsid w:val="00FE643A"/>
    <w:rsid w:val="00FE6677"/>
    <w:rsid w:val="00FF0F44"/>
    <w:rsid w:val="00FF106A"/>
    <w:rsid w:val="00FF4913"/>
    <w:rsid w:val="00FF6C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6B48"/>
  <w15:chartTrackingRefBased/>
  <w15:docId w15:val="{ED9D0700-43A6-4EDD-82F2-57B1D6DA0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2FF6"/>
    <w:rPr>
      <w:rFonts w:ascii="Times New Roman" w:hAnsi="Times New Roman"/>
    </w:rPr>
  </w:style>
  <w:style w:type="paragraph" w:styleId="Nadpis7">
    <w:name w:val="heading 7"/>
    <w:basedOn w:val="Normlny"/>
    <w:next w:val="Normlny"/>
    <w:link w:val="Nadpis7Char"/>
    <w:uiPriority w:val="9"/>
    <w:semiHidden/>
    <w:unhideWhenUsed/>
    <w:qFormat/>
    <w:rsid w:val="00CE202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9"/>
    <w:qFormat/>
    <w:rsid w:val="001D4F93"/>
    <w:pPr>
      <w:keepNext/>
      <w:spacing w:after="0" w:line="240" w:lineRule="auto"/>
      <w:jc w:val="center"/>
      <w:outlineLvl w:val="7"/>
    </w:pPr>
    <w:rPr>
      <w:rFonts w:eastAsia="Times New Roman" w:cs="Times New Roman"/>
      <w:sz w:val="28"/>
      <w:szCs w:val="28"/>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D4F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8Char">
    <w:name w:val="Nadpis 8 Char"/>
    <w:basedOn w:val="Predvolenpsmoodseku"/>
    <w:link w:val="Nadpis8"/>
    <w:uiPriority w:val="99"/>
    <w:rsid w:val="001D4F93"/>
    <w:rPr>
      <w:rFonts w:ascii="Times New Roman" w:eastAsia="Times New Roman" w:hAnsi="Times New Roman" w:cs="Times New Roman"/>
      <w:sz w:val="28"/>
      <w:szCs w:val="28"/>
      <w:lang w:eastAsia="cs-CZ"/>
    </w:rPr>
  </w:style>
  <w:style w:type="character" w:styleId="Vrazn">
    <w:name w:val="Strong"/>
    <w:basedOn w:val="Predvolenpsmoodseku"/>
    <w:uiPriority w:val="22"/>
    <w:qFormat/>
    <w:rsid w:val="001D4F93"/>
    <w:rPr>
      <w:rFonts w:cs="Times New Roman"/>
      <w:b/>
    </w:rPr>
  </w:style>
  <w:style w:type="paragraph" w:styleId="Hlavika">
    <w:name w:val="header"/>
    <w:basedOn w:val="Normlny"/>
    <w:link w:val="HlavikaChar"/>
    <w:uiPriority w:val="99"/>
    <w:unhideWhenUsed/>
    <w:rsid w:val="0037784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77848"/>
  </w:style>
  <w:style w:type="paragraph" w:styleId="Pta">
    <w:name w:val="footer"/>
    <w:basedOn w:val="Normlny"/>
    <w:link w:val="PtaChar"/>
    <w:uiPriority w:val="99"/>
    <w:unhideWhenUsed/>
    <w:rsid w:val="00377848"/>
    <w:pPr>
      <w:tabs>
        <w:tab w:val="center" w:pos="4536"/>
        <w:tab w:val="right" w:pos="9072"/>
      </w:tabs>
      <w:spacing w:after="0" w:line="240" w:lineRule="auto"/>
    </w:pPr>
  </w:style>
  <w:style w:type="character" w:customStyle="1" w:styleId="PtaChar">
    <w:name w:val="Päta Char"/>
    <w:basedOn w:val="Predvolenpsmoodseku"/>
    <w:link w:val="Pta"/>
    <w:uiPriority w:val="99"/>
    <w:rsid w:val="00377848"/>
  </w:style>
  <w:style w:type="paragraph" w:styleId="Spiatonadresanaoblke">
    <w:name w:val="envelope return"/>
    <w:basedOn w:val="Normlny"/>
    <w:uiPriority w:val="99"/>
    <w:rsid w:val="007A1F07"/>
    <w:pPr>
      <w:spacing w:after="0" w:line="240" w:lineRule="auto"/>
    </w:pPr>
    <w:rPr>
      <w:rFonts w:eastAsia="Times New Roman" w:cs="Times New Roman"/>
      <w:b/>
      <w:bCs/>
      <w:shadow/>
      <w:color w:val="000000"/>
      <w:sz w:val="20"/>
      <w:szCs w:val="20"/>
      <w:lang w:eastAsia="cs-CZ"/>
    </w:rPr>
  </w:style>
  <w:style w:type="paragraph" w:styleId="Odsekzoznamu">
    <w:name w:val="List Paragraph"/>
    <w:basedOn w:val="Normlny"/>
    <w:uiPriority w:val="34"/>
    <w:qFormat/>
    <w:rsid w:val="00564E53"/>
    <w:pPr>
      <w:ind w:left="720"/>
      <w:contextualSpacing/>
    </w:pPr>
  </w:style>
  <w:style w:type="paragraph" w:customStyle="1" w:styleId="oj-normal">
    <w:name w:val="oj-normal"/>
    <w:basedOn w:val="Normlny"/>
    <w:rsid w:val="00440989"/>
    <w:pPr>
      <w:spacing w:before="100" w:beforeAutospacing="1" w:after="100" w:afterAutospacing="1" w:line="240" w:lineRule="auto"/>
    </w:pPr>
    <w:rPr>
      <w:rFonts w:eastAsia="Times New Roman" w:cs="Times New Roman"/>
      <w:sz w:val="24"/>
      <w:szCs w:val="24"/>
      <w:lang w:eastAsia="sk-SK"/>
    </w:rPr>
  </w:style>
  <w:style w:type="character" w:styleId="Hypertextovprepojenie">
    <w:name w:val="Hyperlink"/>
    <w:basedOn w:val="Predvolenpsmoodseku"/>
    <w:uiPriority w:val="99"/>
    <w:unhideWhenUsed/>
    <w:rsid w:val="008E4345"/>
    <w:rPr>
      <w:color w:val="0000FF"/>
      <w:u w:val="single"/>
    </w:rPr>
  </w:style>
  <w:style w:type="character" w:customStyle="1" w:styleId="oj-super">
    <w:name w:val="oj-super"/>
    <w:basedOn w:val="Predvolenpsmoodseku"/>
    <w:rsid w:val="008E4345"/>
  </w:style>
  <w:style w:type="character" w:customStyle="1" w:styleId="oj-italic">
    <w:name w:val="oj-italic"/>
    <w:basedOn w:val="Predvolenpsmoodseku"/>
    <w:rsid w:val="00476964"/>
  </w:style>
  <w:style w:type="character" w:customStyle="1" w:styleId="oj-sub">
    <w:name w:val="oj-sub"/>
    <w:basedOn w:val="Predvolenpsmoodseku"/>
    <w:rsid w:val="00476964"/>
  </w:style>
  <w:style w:type="character" w:customStyle="1" w:styleId="Nadpis7Char">
    <w:name w:val="Nadpis 7 Char"/>
    <w:basedOn w:val="Predvolenpsmoodseku"/>
    <w:link w:val="Nadpis7"/>
    <w:uiPriority w:val="9"/>
    <w:semiHidden/>
    <w:rsid w:val="00CE202D"/>
    <w:rPr>
      <w:rFonts w:asciiTheme="majorHAnsi" w:eastAsiaTheme="majorEastAsia" w:hAnsiTheme="majorHAnsi" w:cstheme="majorBidi"/>
      <w:i/>
      <w:iCs/>
      <w:color w:val="1F4D78" w:themeColor="accent1" w:themeShade="7F"/>
    </w:rPr>
  </w:style>
  <w:style w:type="character" w:styleId="Odkaznakomentr">
    <w:name w:val="annotation reference"/>
    <w:basedOn w:val="Predvolenpsmoodseku"/>
    <w:uiPriority w:val="99"/>
    <w:semiHidden/>
    <w:unhideWhenUsed/>
    <w:rsid w:val="00145CBE"/>
    <w:rPr>
      <w:sz w:val="16"/>
      <w:szCs w:val="16"/>
    </w:rPr>
  </w:style>
  <w:style w:type="paragraph" w:styleId="Textkomentra">
    <w:name w:val="annotation text"/>
    <w:basedOn w:val="Normlny"/>
    <w:link w:val="TextkomentraChar"/>
    <w:uiPriority w:val="99"/>
    <w:semiHidden/>
    <w:unhideWhenUsed/>
    <w:rsid w:val="00145CBE"/>
    <w:pPr>
      <w:spacing w:line="240" w:lineRule="auto"/>
    </w:pPr>
    <w:rPr>
      <w:sz w:val="20"/>
      <w:szCs w:val="20"/>
    </w:rPr>
  </w:style>
  <w:style w:type="character" w:customStyle="1" w:styleId="TextkomentraChar">
    <w:name w:val="Text komentára Char"/>
    <w:basedOn w:val="Predvolenpsmoodseku"/>
    <w:link w:val="Textkomentra"/>
    <w:uiPriority w:val="99"/>
    <w:semiHidden/>
    <w:rsid w:val="00145CBE"/>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145CBE"/>
    <w:rPr>
      <w:b/>
      <w:bCs/>
    </w:rPr>
  </w:style>
  <w:style w:type="character" w:customStyle="1" w:styleId="PredmetkomentraChar">
    <w:name w:val="Predmet komentára Char"/>
    <w:basedOn w:val="TextkomentraChar"/>
    <w:link w:val="Predmetkomentra"/>
    <w:uiPriority w:val="99"/>
    <w:semiHidden/>
    <w:rsid w:val="00145CBE"/>
    <w:rPr>
      <w:rFonts w:ascii="Times New Roman" w:hAnsi="Times New Roman"/>
      <w:b/>
      <w:bCs/>
      <w:sz w:val="20"/>
      <w:szCs w:val="20"/>
    </w:rPr>
  </w:style>
  <w:style w:type="paragraph" w:styleId="Textbubliny">
    <w:name w:val="Balloon Text"/>
    <w:basedOn w:val="Normlny"/>
    <w:link w:val="TextbublinyChar"/>
    <w:uiPriority w:val="99"/>
    <w:semiHidden/>
    <w:unhideWhenUsed/>
    <w:rsid w:val="00145C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45CBE"/>
    <w:rPr>
      <w:rFonts w:ascii="Segoe UI" w:hAnsi="Segoe UI" w:cs="Segoe UI"/>
      <w:sz w:val="18"/>
      <w:szCs w:val="18"/>
    </w:rPr>
  </w:style>
  <w:style w:type="character" w:styleId="Zvraznenie">
    <w:name w:val="Emphasis"/>
    <w:basedOn w:val="Predvolenpsmoodseku"/>
    <w:uiPriority w:val="20"/>
    <w:qFormat/>
    <w:rsid w:val="00D97EC2"/>
    <w:rPr>
      <w:i/>
      <w:iCs/>
    </w:rPr>
  </w:style>
  <w:style w:type="character" w:styleId="PouitHypertextovPrepojenie">
    <w:name w:val="FollowedHyperlink"/>
    <w:basedOn w:val="Predvolenpsmoodseku"/>
    <w:uiPriority w:val="99"/>
    <w:semiHidden/>
    <w:unhideWhenUsed/>
    <w:rsid w:val="001F265C"/>
    <w:rPr>
      <w:color w:val="954F72" w:themeColor="followedHyperlink"/>
      <w:u w:val="single"/>
    </w:rPr>
  </w:style>
  <w:style w:type="paragraph" w:styleId="Revzia">
    <w:name w:val="Revision"/>
    <w:hidden/>
    <w:uiPriority w:val="99"/>
    <w:semiHidden/>
    <w:rsid w:val="00DD4B7F"/>
    <w:pPr>
      <w:spacing w:after="0" w:line="240" w:lineRule="auto"/>
    </w:pPr>
    <w:rPr>
      <w:rFonts w:ascii="Times New Roman" w:hAnsi="Times New Roman"/>
    </w:rPr>
  </w:style>
  <w:style w:type="character" w:styleId="PremennHTML">
    <w:name w:val="HTML Variable"/>
    <w:basedOn w:val="Predvolenpsmoodseku"/>
    <w:uiPriority w:val="99"/>
    <w:semiHidden/>
    <w:unhideWhenUsed/>
    <w:rsid w:val="00AB1D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1624">
      <w:bodyDiv w:val="1"/>
      <w:marLeft w:val="0"/>
      <w:marRight w:val="0"/>
      <w:marTop w:val="0"/>
      <w:marBottom w:val="0"/>
      <w:divBdr>
        <w:top w:val="none" w:sz="0" w:space="0" w:color="auto"/>
        <w:left w:val="none" w:sz="0" w:space="0" w:color="auto"/>
        <w:bottom w:val="none" w:sz="0" w:space="0" w:color="auto"/>
        <w:right w:val="none" w:sz="0" w:space="0" w:color="auto"/>
      </w:divBdr>
    </w:div>
    <w:div w:id="36125689">
      <w:bodyDiv w:val="1"/>
      <w:marLeft w:val="0"/>
      <w:marRight w:val="0"/>
      <w:marTop w:val="0"/>
      <w:marBottom w:val="0"/>
      <w:divBdr>
        <w:top w:val="none" w:sz="0" w:space="0" w:color="auto"/>
        <w:left w:val="none" w:sz="0" w:space="0" w:color="auto"/>
        <w:bottom w:val="none" w:sz="0" w:space="0" w:color="auto"/>
        <w:right w:val="none" w:sz="0" w:space="0" w:color="auto"/>
      </w:divBdr>
    </w:div>
    <w:div w:id="58335261">
      <w:bodyDiv w:val="1"/>
      <w:marLeft w:val="0"/>
      <w:marRight w:val="0"/>
      <w:marTop w:val="0"/>
      <w:marBottom w:val="0"/>
      <w:divBdr>
        <w:top w:val="none" w:sz="0" w:space="0" w:color="auto"/>
        <w:left w:val="none" w:sz="0" w:space="0" w:color="auto"/>
        <w:bottom w:val="none" w:sz="0" w:space="0" w:color="auto"/>
        <w:right w:val="none" w:sz="0" w:space="0" w:color="auto"/>
      </w:divBdr>
    </w:div>
    <w:div w:id="60294182">
      <w:bodyDiv w:val="1"/>
      <w:marLeft w:val="0"/>
      <w:marRight w:val="0"/>
      <w:marTop w:val="0"/>
      <w:marBottom w:val="0"/>
      <w:divBdr>
        <w:top w:val="none" w:sz="0" w:space="0" w:color="auto"/>
        <w:left w:val="none" w:sz="0" w:space="0" w:color="auto"/>
        <w:bottom w:val="none" w:sz="0" w:space="0" w:color="auto"/>
        <w:right w:val="none" w:sz="0" w:space="0" w:color="auto"/>
      </w:divBdr>
    </w:div>
    <w:div w:id="65350069">
      <w:bodyDiv w:val="1"/>
      <w:marLeft w:val="0"/>
      <w:marRight w:val="0"/>
      <w:marTop w:val="0"/>
      <w:marBottom w:val="0"/>
      <w:divBdr>
        <w:top w:val="none" w:sz="0" w:space="0" w:color="auto"/>
        <w:left w:val="none" w:sz="0" w:space="0" w:color="auto"/>
        <w:bottom w:val="none" w:sz="0" w:space="0" w:color="auto"/>
        <w:right w:val="none" w:sz="0" w:space="0" w:color="auto"/>
      </w:divBdr>
    </w:div>
    <w:div w:id="82187229">
      <w:bodyDiv w:val="1"/>
      <w:marLeft w:val="0"/>
      <w:marRight w:val="0"/>
      <w:marTop w:val="0"/>
      <w:marBottom w:val="0"/>
      <w:divBdr>
        <w:top w:val="none" w:sz="0" w:space="0" w:color="auto"/>
        <w:left w:val="none" w:sz="0" w:space="0" w:color="auto"/>
        <w:bottom w:val="none" w:sz="0" w:space="0" w:color="auto"/>
        <w:right w:val="none" w:sz="0" w:space="0" w:color="auto"/>
      </w:divBdr>
    </w:div>
    <w:div w:id="89929883">
      <w:bodyDiv w:val="1"/>
      <w:marLeft w:val="0"/>
      <w:marRight w:val="0"/>
      <w:marTop w:val="0"/>
      <w:marBottom w:val="0"/>
      <w:divBdr>
        <w:top w:val="none" w:sz="0" w:space="0" w:color="auto"/>
        <w:left w:val="none" w:sz="0" w:space="0" w:color="auto"/>
        <w:bottom w:val="none" w:sz="0" w:space="0" w:color="auto"/>
        <w:right w:val="none" w:sz="0" w:space="0" w:color="auto"/>
      </w:divBdr>
    </w:div>
    <w:div w:id="113133399">
      <w:bodyDiv w:val="1"/>
      <w:marLeft w:val="0"/>
      <w:marRight w:val="0"/>
      <w:marTop w:val="0"/>
      <w:marBottom w:val="0"/>
      <w:divBdr>
        <w:top w:val="none" w:sz="0" w:space="0" w:color="auto"/>
        <w:left w:val="none" w:sz="0" w:space="0" w:color="auto"/>
        <w:bottom w:val="none" w:sz="0" w:space="0" w:color="auto"/>
        <w:right w:val="none" w:sz="0" w:space="0" w:color="auto"/>
      </w:divBdr>
    </w:div>
    <w:div w:id="145830363">
      <w:bodyDiv w:val="1"/>
      <w:marLeft w:val="0"/>
      <w:marRight w:val="0"/>
      <w:marTop w:val="0"/>
      <w:marBottom w:val="0"/>
      <w:divBdr>
        <w:top w:val="none" w:sz="0" w:space="0" w:color="auto"/>
        <w:left w:val="none" w:sz="0" w:space="0" w:color="auto"/>
        <w:bottom w:val="none" w:sz="0" w:space="0" w:color="auto"/>
        <w:right w:val="none" w:sz="0" w:space="0" w:color="auto"/>
      </w:divBdr>
    </w:div>
    <w:div w:id="147673681">
      <w:bodyDiv w:val="1"/>
      <w:marLeft w:val="0"/>
      <w:marRight w:val="0"/>
      <w:marTop w:val="0"/>
      <w:marBottom w:val="0"/>
      <w:divBdr>
        <w:top w:val="none" w:sz="0" w:space="0" w:color="auto"/>
        <w:left w:val="none" w:sz="0" w:space="0" w:color="auto"/>
        <w:bottom w:val="none" w:sz="0" w:space="0" w:color="auto"/>
        <w:right w:val="none" w:sz="0" w:space="0" w:color="auto"/>
      </w:divBdr>
    </w:div>
    <w:div w:id="152650297">
      <w:bodyDiv w:val="1"/>
      <w:marLeft w:val="0"/>
      <w:marRight w:val="0"/>
      <w:marTop w:val="0"/>
      <w:marBottom w:val="0"/>
      <w:divBdr>
        <w:top w:val="none" w:sz="0" w:space="0" w:color="auto"/>
        <w:left w:val="none" w:sz="0" w:space="0" w:color="auto"/>
        <w:bottom w:val="none" w:sz="0" w:space="0" w:color="auto"/>
        <w:right w:val="none" w:sz="0" w:space="0" w:color="auto"/>
      </w:divBdr>
    </w:div>
    <w:div w:id="169569727">
      <w:bodyDiv w:val="1"/>
      <w:marLeft w:val="0"/>
      <w:marRight w:val="0"/>
      <w:marTop w:val="0"/>
      <w:marBottom w:val="0"/>
      <w:divBdr>
        <w:top w:val="none" w:sz="0" w:space="0" w:color="auto"/>
        <w:left w:val="none" w:sz="0" w:space="0" w:color="auto"/>
        <w:bottom w:val="none" w:sz="0" w:space="0" w:color="auto"/>
        <w:right w:val="none" w:sz="0" w:space="0" w:color="auto"/>
      </w:divBdr>
    </w:div>
    <w:div w:id="192623047">
      <w:bodyDiv w:val="1"/>
      <w:marLeft w:val="0"/>
      <w:marRight w:val="0"/>
      <w:marTop w:val="0"/>
      <w:marBottom w:val="0"/>
      <w:divBdr>
        <w:top w:val="none" w:sz="0" w:space="0" w:color="auto"/>
        <w:left w:val="none" w:sz="0" w:space="0" w:color="auto"/>
        <w:bottom w:val="none" w:sz="0" w:space="0" w:color="auto"/>
        <w:right w:val="none" w:sz="0" w:space="0" w:color="auto"/>
      </w:divBdr>
    </w:div>
    <w:div w:id="199753985">
      <w:bodyDiv w:val="1"/>
      <w:marLeft w:val="0"/>
      <w:marRight w:val="0"/>
      <w:marTop w:val="0"/>
      <w:marBottom w:val="0"/>
      <w:divBdr>
        <w:top w:val="none" w:sz="0" w:space="0" w:color="auto"/>
        <w:left w:val="none" w:sz="0" w:space="0" w:color="auto"/>
        <w:bottom w:val="none" w:sz="0" w:space="0" w:color="auto"/>
        <w:right w:val="none" w:sz="0" w:space="0" w:color="auto"/>
      </w:divBdr>
    </w:div>
    <w:div w:id="209611242">
      <w:bodyDiv w:val="1"/>
      <w:marLeft w:val="0"/>
      <w:marRight w:val="0"/>
      <w:marTop w:val="0"/>
      <w:marBottom w:val="0"/>
      <w:divBdr>
        <w:top w:val="none" w:sz="0" w:space="0" w:color="auto"/>
        <w:left w:val="none" w:sz="0" w:space="0" w:color="auto"/>
        <w:bottom w:val="none" w:sz="0" w:space="0" w:color="auto"/>
        <w:right w:val="none" w:sz="0" w:space="0" w:color="auto"/>
      </w:divBdr>
    </w:div>
    <w:div w:id="218133182">
      <w:bodyDiv w:val="1"/>
      <w:marLeft w:val="0"/>
      <w:marRight w:val="0"/>
      <w:marTop w:val="0"/>
      <w:marBottom w:val="0"/>
      <w:divBdr>
        <w:top w:val="none" w:sz="0" w:space="0" w:color="auto"/>
        <w:left w:val="none" w:sz="0" w:space="0" w:color="auto"/>
        <w:bottom w:val="none" w:sz="0" w:space="0" w:color="auto"/>
        <w:right w:val="none" w:sz="0" w:space="0" w:color="auto"/>
      </w:divBdr>
    </w:div>
    <w:div w:id="225334301">
      <w:bodyDiv w:val="1"/>
      <w:marLeft w:val="0"/>
      <w:marRight w:val="0"/>
      <w:marTop w:val="0"/>
      <w:marBottom w:val="0"/>
      <w:divBdr>
        <w:top w:val="none" w:sz="0" w:space="0" w:color="auto"/>
        <w:left w:val="none" w:sz="0" w:space="0" w:color="auto"/>
        <w:bottom w:val="none" w:sz="0" w:space="0" w:color="auto"/>
        <w:right w:val="none" w:sz="0" w:space="0" w:color="auto"/>
      </w:divBdr>
    </w:div>
    <w:div w:id="230694580">
      <w:bodyDiv w:val="1"/>
      <w:marLeft w:val="0"/>
      <w:marRight w:val="0"/>
      <w:marTop w:val="0"/>
      <w:marBottom w:val="0"/>
      <w:divBdr>
        <w:top w:val="none" w:sz="0" w:space="0" w:color="auto"/>
        <w:left w:val="none" w:sz="0" w:space="0" w:color="auto"/>
        <w:bottom w:val="none" w:sz="0" w:space="0" w:color="auto"/>
        <w:right w:val="none" w:sz="0" w:space="0" w:color="auto"/>
      </w:divBdr>
    </w:div>
    <w:div w:id="234972206">
      <w:bodyDiv w:val="1"/>
      <w:marLeft w:val="0"/>
      <w:marRight w:val="0"/>
      <w:marTop w:val="0"/>
      <w:marBottom w:val="0"/>
      <w:divBdr>
        <w:top w:val="none" w:sz="0" w:space="0" w:color="auto"/>
        <w:left w:val="none" w:sz="0" w:space="0" w:color="auto"/>
        <w:bottom w:val="none" w:sz="0" w:space="0" w:color="auto"/>
        <w:right w:val="none" w:sz="0" w:space="0" w:color="auto"/>
      </w:divBdr>
    </w:div>
    <w:div w:id="240526216">
      <w:bodyDiv w:val="1"/>
      <w:marLeft w:val="0"/>
      <w:marRight w:val="0"/>
      <w:marTop w:val="0"/>
      <w:marBottom w:val="0"/>
      <w:divBdr>
        <w:top w:val="none" w:sz="0" w:space="0" w:color="auto"/>
        <w:left w:val="none" w:sz="0" w:space="0" w:color="auto"/>
        <w:bottom w:val="none" w:sz="0" w:space="0" w:color="auto"/>
        <w:right w:val="none" w:sz="0" w:space="0" w:color="auto"/>
      </w:divBdr>
    </w:div>
    <w:div w:id="261301349">
      <w:bodyDiv w:val="1"/>
      <w:marLeft w:val="0"/>
      <w:marRight w:val="0"/>
      <w:marTop w:val="0"/>
      <w:marBottom w:val="0"/>
      <w:divBdr>
        <w:top w:val="none" w:sz="0" w:space="0" w:color="auto"/>
        <w:left w:val="none" w:sz="0" w:space="0" w:color="auto"/>
        <w:bottom w:val="none" w:sz="0" w:space="0" w:color="auto"/>
        <w:right w:val="none" w:sz="0" w:space="0" w:color="auto"/>
      </w:divBdr>
    </w:div>
    <w:div w:id="263079562">
      <w:bodyDiv w:val="1"/>
      <w:marLeft w:val="0"/>
      <w:marRight w:val="0"/>
      <w:marTop w:val="0"/>
      <w:marBottom w:val="0"/>
      <w:divBdr>
        <w:top w:val="none" w:sz="0" w:space="0" w:color="auto"/>
        <w:left w:val="none" w:sz="0" w:space="0" w:color="auto"/>
        <w:bottom w:val="none" w:sz="0" w:space="0" w:color="auto"/>
        <w:right w:val="none" w:sz="0" w:space="0" w:color="auto"/>
      </w:divBdr>
    </w:div>
    <w:div w:id="267541415">
      <w:bodyDiv w:val="1"/>
      <w:marLeft w:val="0"/>
      <w:marRight w:val="0"/>
      <w:marTop w:val="0"/>
      <w:marBottom w:val="0"/>
      <w:divBdr>
        <w:top w:val="none" w:sz="0" w:space="0" w:color="auto"/>
        <w:left w:val="none" w:sz="0" w:space="0" w:color="auto"/>
        <w:bottom w:val="none" w:sz="0" w:space="0" w:color="auto"/>
        <w:right w:val="none" w:sz="0" w:space="0" w:color="auto"/>
      </w:divBdr>
    </w:div>
    <w:div w:id="338970226">
      <w:bodyDiv w:val="1"/>
      <w:marLeft w:val="0"/>
      <w:marRight w:val="0"/>
      <w:marTop w:val="0"/>
      <w:marBottom w:val="0"/>
      <w:divBdr>
        <w:top w:val="none" w:sz="0" w:space="0" w:color="auto"/>
        <w:left w:val="none" w:sz="0" w:space="0" w:color="auto"/>
        <w:bottom w:val="none" w:sz="0" w:space="0" w:color="auto"/>
        <w:right w:val="none" w:sz="0" w:space="0" w:color="auto"/>
      </w:divBdr>
    </w:div>
    <w:div w:id="341665531">
      <w:bodyDiv w:val="1"/>
      <w:marLeft w:val="0"/>
      <w:marRight w:val="0"/>
      <w:marTop w:val="0"/>
      <w:marBottom w:val="0"/>
      <w:divBdr>
        <w:top w:val="none" w:sz="0" w:space="0" w:color="auto"/>
        <w:left w:val="none" w:sz="0" w:space="0" w:color="auto"/>
        <w:bottom w:val="none" w:sz="0" w:space="0" w:color="auto"/>
        <w:right w:val="none" w:sz="0" w:space="0" w:color="auto"/>
      </w:divBdr>
    </w:div>
    <w:div w:id="381639426">
      <w:bodyDiv w:val="1"/>
      <w:marLeft w:val="0"/>
      <w:marRight w:val="0"/>
      <w:marTop w:val="0"/>
      <w:marBottom w:val="0"/>
      <w:divBdr>
        <w:top w:val="none" w:sz="0" w:space="0" w:color="auto"/>
        <w:left w:val="none" w:sz="0" w:space="0" w:color="auto"/>
        <w:bottom w:val="none" w:sz="0" w:space="0" w:color="auto"/>
        <w:right w:val="none" w:sz="0" w:space="0" w:color="auto"/>
      </w:divBdr>
    </w:div>
    <w:div w:id="386532309">
      <w:bodyDiv w:val="1"/>
      <w:marLeft w:val="0"/>
      <w:marRight w:val="0"/>
      <w:marTop w:val="0"/>
      <w:marBottom w:val="0"/>
      <w:divBdr>
        <w:top w:val="none" w:sz="0" w:space="0" w:color="auto"/>
        <w:left w:val="none" w:sz="0" w:space="0" w:color="auto"/>
        <w:bottom w:val="none" w:sz="0" w:space="0" w:color="auto"/>
        <w:right w:val="none" w:sz="0" w:space="0" w:color="auto"/>
      </w:divBdr>
    </w:div>
    <w:div w:id="394475153">
      <w:bodyDiv w:val="1"/>
      <w:marLeft w:val="0"/>
      <w:marRight w:val="0"/>
      <w:marTop w:val="0"/>
      <w:marBottom w:val="0"/>
      <w:divBdr>
        <w:top w:val="none" w:sz="0" w:space="0" w:color="auto"/>
        <w:left w:val="none" w:sz="0" w:space="0" w:color="auto"/>
        <w:bottom w:val="none" w:sz="0" w:space="0" w:color="auto"/>
        <w:right w:val="none" w:sz="0" w:space="0" w:color="auto"/>
      </w:divBdr>
    </w:div>
    <w:div w:id="395399860">
      <w:bodyDiv w:val="1"/>
      <w:marLeft w:val="0"/>
      <w:marRight w:val="0"/>
      <w:marTop w:val="0"/>
      <w:marBottom w:val="0"/>
      <w:divBdr>
        <w:top w:val="none" w:sz="0" w:space="0" w:color="auto"/>
        <w:left w:val="none" w:sz="0" w:space="0" w:color="auto"/>
        <w:bottom w:val="none" w:sz="0" w:space="0" w:color="auto"/>
        <w:right w:val="none" w:sz="0" w:space="0" w:color="auto"/>
      </w:divBdr>
    </w:div>
    <w:div w:id="401564057">
      <w:bodyDiv w:val="1"/>
      <w:marLeft w:val="0"/>
      <w:marRight w:val="0"/>
      <w:marTop w:val="0"/>
      <w:marBottom w:val="0"/>
      <w:divBdr>
        <w:top w:val="none" w:sz="0" w:space="0" w:color="auto"/>
        <w:left w:val="none" w:sz="0" w:space="0" w:color="auto"/>
        <w:bottom w:val="none" w:sz="0" w:space="0" w:color="auto"/>
        <w:right w:val="none" w:sz="0" w:space="0" w:color="auto"/>
      </w:divBdr>
    </w:div>
    <w:div w:id="422147439">
      <w:bodyDiv w:val="1"/>
      <w:marLeft w:val="0"/>
      <w:marRight w:val="0"/>
      <w:marTop w:val="0"/>
      <w:marBottom w:val="0"/>
      <w:divBdr>
        <w:top w:val="none" w:sz="0" w:space="0" w:color="auto"/>
        <w:left w:val="none" w:sz="0" w:space="0" w:color="auto"/>
        <w:bottom w:val="none" w:sz="0" w:space="0" w:color="auto"/>
        <w:right w:val="none" w:sz="0" w:space="0" w:color="auto"/>
      </w:divBdr>
    </w:div>
    <w:div w:id="437916617">
      <w:bodyDiv w:val="1"/>
      <w:marLeft w:val="0"/>
      <w:marRight w:val="0"/>
      <w:marTop w:val="0"/>
      <w:marBottom w:val="0"/>
      <w:divBdr>
        <w:top w:val="none" w:sz="0" w:space="0" w:color="auto"/>
        <w:left w:val="none" w:sz="0" w:space="0" w:color="auto"/>
        <w:bottom w:val="none" w:sz="0" w:space="0" w:color="auto"/>
        <w:right w:val="none" w:sz="0" w:space="0" w:color="auto"/>
      </w:divBdr>
    </w:div>
    <w:div w:id="452869824">
      <w:bodyDiv w:val="1"/>
      <w:marLeft w:val="0"/>
      <w:marRight w:val="0"/>
      <w:marTop w:val="0"/>
      <w:marBottom w:val="0"/>
      <w:divBdr>
        <w:top w:val="none" w:sz="0" w:space="0" w:color="auto"/>
        <w:left w:val="none" w:sz="0" w:space="0" w:color="auto"/>
        <w:bottom w:val="none" w:sz="0" w:space="0" w:color="auto"/>
        <w:right w:val="none" w:sz="0" w:space="0" w:color="auto"/>
      </w:divBdr>
    </w:div>
    <w:div w:id="453905905">
      <w:bodyDiv w:val="1"/>
      <w:marLeft w:val="0"/>
      <w:marRight w:val="0"/>
      <w:marTop w:val="0"/>
      <w:marBottom w:val="0"/>
      <w:divBdr>
        <w:top w:val="none" w:sz="0" w:space="0" w:color="auto"/>
        <w:left w:val="none" w:sz="0" w:space="0" w:color="auto"/>
        <w:bottom w:val="none" w:sz="0" w:space="0" w:color="auto"/>
        <w:right w:val="none" w:sz="0" w:space="0" w:color="auto"/>
      </w:divBdr>
    </w:div>
    <w:div w:id="469438458">
      <w:bodyDiv w:val="1"/>
      <w:marLeft w:val="0"/>
      <w:marRight w:val="0"/>
      <w:marTop w:val="0"/>
      <w:marBottom w:val="0"/>
      <w:divBdr>
        <w:top w:val="none" w:sz="0" w:space="0" w:color="auto"/>
        <w:left w:val="none" w:sz="0" w:space="0" w:color="auto"/>
        <w:bottom w:val="none" w:sz="0" w:space="0" w:color="auto"/>
        <w:right w:val="none" w:sz="0" w:space="0" w:color="auto"/>
      </w:divBdr>
    </w:div>
    <w:div w:id="476413811">
      <w:bodyDiv w:val="1"/>
      <w:marLeft w:val="0"/>
      <w:marRight w:val="0"/>
      <w:marTop w:val="0"/>
      <w:marBottom w:val="0"/>
      <w:divBdr>
        <w:top w:val="none" w:sz="0" w:space="0" w:color="auto"/>
        <w:left w:val="none" w:sz="0" w:space="0" w:color="auto"/>
        <w:bottom w:val="none" w:sz="0" w:space="0" w:color="auto"/>
        <w:right w:val="none" w:sz="0" w:space="0" w:color="auto"/>
      </w:divBdr>
    </w:div>
    <w:div w:id="482352781">
      <w:bodyDiv w:val="1"/>
      <w:marLeft w:val="0"/>
      <w:marRight w:val="0"/>
      <w:marTop w:val="0"/>
      <w:marBottom w:val="0"/>
      <w:divBdr>
        <w:top w:val="none" w:sz="0" w:space="0" w:color="auto"/>
        <w:left w:val="none" w:sz="0" w:space="0" w:color="auto"/>
        <w:bottom w:val="none" w:sz="0" w:space="0" w:color="auto"/>
        <w:right w:val="none" w:sz="0" w:space="0" w:color="auto"/>
      </w:divBdr>
      <w:divsChild>
        <w:div w:id="104732602">
          <w:marLeft w:val="0"/>
          <w:marRight w:val="0"/>
          <w:marTop w:val="0"/>
          <w:marBottom w:val="300"/>
          <w:divBdr>
            <w:top w:val="none" w:sz="0" w:space="0" w:color="auto"/>
            <w:left w:val="none" w:sz="0" w:space="0" w:color="auto"/>
            <w:bottom w:val="none" w:sz="0" w:space="0" w:color="auto"/>
            <w:right w:val="none" w:sz="0" w:space="0" w:color="auto"/>
          </w:divBdr>
        </w:div>
        <w:div w:id="1044327444">
          <w:marLeft w:val="255"/>
          <w:marRight w:val="0"/>
          <w:marTop w:val="75"/>
          <w:marBottom w:val="0"/>
          <w:divBdr>
            <w:top w:val="none" w:sz="0" w:space="0" w:color="auto"/>
            <w:left w:val="none" w:sz="0" w:space="0" w:color="auto"/>
            <w:bottom w:val="none" w:sz="0" w:space="0" w:color="auto"/>
            <w:right w:val="none" w:sz="0" w:space="0" w:color="auto"/>
          </w:divBdr>
        </w:div>
      </w:divsChild>
    </w:div>
    <w:div w:id="517041275">
      <w:bodyDiv w:val="1"/>
      <w:marLeft w:val="0"/>
      <w:marRight w:val="0"/>
      <w:marTop w:val="0"/>
      <w:marBottom w:val="0"/>
      <w:divBdr>
        <w:top w:val="none" w:sz="0" w:space="0" w:color="auto"/>
        <w:left w:val="none" w:sz="0" w:space="0" w:color="auto"/>
        <w:bottom w:val="none" w:sz="0" w:space="0" w:color="auto"/>
        <w:right w:val="none" w:sz="0" w:space="0" w:color="auto"/>
      </w:divBdr>
    </w:div>
    <w:div w:id="547181975">
      <w:bodyDiv w:val="1"/>
      <w:marLeft w:val="0"/>
      <w:marRight w:val="0"/>
      <w:marTop w:val="0"/>
      <w:marBottom w:val="0"/>
      <w:divBdr>
        <w:top w:val="none" w:sz="0" w:space="0" w:color="auto"/>
        <w:left w:val="none" w:sz="0" w:space="0" w:color="auto"/>
        <w:bottom w:val="none" w:sz="0" w:space="0" w:color="auto"/>
        <w:right w:val="none" w:sz="0" w:space="0" w:color="auto"/>
      </w:divBdr>
    </w:div>
    <w:div w:id="548541814">
      <w:bodyDiv w:val="1"/>
      <w:marLeft w:val="0"/>
      <w:marRight w:val="0"/>
      <w:marTop w:val="0"/>
      <w:marBottom w:val="0"/>
      <w:divBdr>
        <w:top w:val="none" w:sz="0" w:space="0" w:color="auto"/>
        <w:left w:val="none" w:sz="0" w:space="0" w:color="auto"/>
        <w:bottom w:val="none" w:sz="0" w:space="0" w:color="auto"/>
        <w:right w:val="none" w:sz="0" w:space="0" w:color="auto"/>
      </w:divBdr>
      <w:divsChild>
        <w:div w:id="943808083">
          <w:marLeft w:val="255"/>
          <w:marRight w:val="0"/>
          <w:marTop w:val="0"/>
          <w:marBottom w:val="0"/>
          <w:divBdr>
            <w:top w:val="none" w:sz="0" w:space="0" w:color="auto"/>
            <w:left w:val="none" w:sz="0" w:space="0" w:color="auto"/>
            <w:bottom w:val="none" w:sz="0" w:space="0" w:color="auto"/>
            <w:right w:val="none" w:sz="0" w:space="0" w:color="auto"/>
          </w:divBdr>
        </w:div>
        <w:div w:id="1251041403">
          <w:marLeft w:val="255"/>
          <w:marRight w:val="0"/>
          <w:marTop w:val="0"/>
          <w:marBottom w:val="0"/>
          <w:divBdr>
            <w:top w:val="none" w:sz="0" w:space="0" w:color="auto"/>
            <w:left w:val="none" w:sz="0" w:space="0" w:color="auto"/>
            <w:bottom w:val="none" w:sz="0" w:space="0" w:color="auto"/>
            <w:right w:val="none" w:sz="0" w:space="0" w:color="auto"/>
          </w:divBdr>
        </w:div>
        <w:div w:id="1945531124">
          <w:marLeft w:val="255"/>
          <w:marRight w:val="0"/>
          <w:marTop w:val="0"/>
          <w:marBottom w:val="0"/>
          <w:divBdr>
            <w:top w:val="none" w:sz="0" w:space="0" w:color="auto"/>
            <w:left w:val="none" w:sz="0" w:space="0" w:color="auto"/>
            <w:bottom w:val="none" w:sz="0" w:space="0" w:color="auto"/>
            <w:right w:val="none" w:sz="0" w:space="0" w:color="auto"/>
          </w:divBdr>
        </w:div>
        <w:div w:id="855264933">
          <w:marLeft w:val="255"/>
          <w:marRight w:val="0"/>
          <w:marTop w:val="0"/>
          <w:marBottom w:val="0"/>
          <w:divBdr>
            <w:top w:val="none" w:sz="0" w:space="0" w:color="auto"/>
            <w:left w:val="none" w:sz="0" w:space="0" w:color="auto"/>
            <w:bottom w:val="none" w:sz="0" w:space="0" w:color="auto"/>
            <w:right w:val="none" w:sz="0" w:space="0" w:color="auto"/>
          </w:divBdr>
        </w:div>
      </w:divsChild>
    </w:div>
    <w:div w:id="550653669">
      <w:bodyDiv w:val="1"/>
      <w:marLeft w:val="0"/>
      <w:marRight w:val="0"/>
      <w:marTop w:val="0"/>
      <w:marBottom w:val="0"/>
      <w:divBdr>
        <w:top w:val="none" w:sz="0" w:space="0" w:color="auto"/>
        <w:left w:val="none" w:sz="0" w:space="0" w:color="auto"/>
        <w:bottom w:val="none" w:sz="0" w:space="0" w:color="auto"/>
        <w:right w:val="none" w:sz="0" w:space="0" w:color="auto"/>
      </w:divBdr>
    </w:div>
    <w:div w:id="577714315">
      <w:bodyDiv w:val="1"/>
      <w:marLeft w:val="0"/>
      <w:marRight w:val="0"/>
      <w:marTop w:val="0"/>
      <w:marBottom w:val="0"/>
      <w:divBdr>
        <w:top w:val="none" w:sz="0" w:space="0" w:color="auto"/>
        <w:left w:val="none" w:sz="0" w:space="0" w:color="auto"/>
        <w:bottom w:val="none" w:sz="0" w:space="0" w:color="auto"/>
        <w:right w:val="none" w:sz="0" w:space="0" w:color="auto"/>
      </w:divBdr>
    </w:div>
    <w:div w:id="582567984">
      <w:bodyDiv w:val="1"/>
      <w:marLeft w:val="0"/>
      <w:marRight w:val="0"/>
      <w:marTop w:val="0"/>
      <w:marBottom w:val="0"/>
      <w:divBdr>
        <w:top w:val="none" w:sz="0" w:space="0" w:color="auto"/>
        <w:left w:val="none" w:sz="0" w:space="0" w:color="auto"/>
        <w:bottom w:val="none" w:sz="0" w:space="0" w:color="auto"/>
        <w:right w:val="none" w:sz="0" w:space="0" w:color="auto"/>
      </w:divBdr>
    </w:div>
    <w:div w:id="584336860">
      <w:bodyDiv w:val="1"/>
      <w:marLeft w:val="0"/>
      <w:marRight w:val="0"/>
      <w:marTop w:val="0"/>
      <w:marBottom w:val="0"/>
      <w:divBdr>
        <w:top w:val="none" w:sz="0" w:space="0" w:color="auto"/>
        <w:left w:val="none" w:sz="0" w:space="0" w:color="auto"/>
        <w:bottom w:val="none" w:sz="0" w:space="0" w:color="auto"/>
        <w:right w:val="none" w:sz="0" w:space="0" w:color="auto"/>
      </w:divBdr>
    </w:div>
    <w:div w:id="598104232">
      <w:bodyDiv w:val="1"/>
      <w:marLeft w:val="0"/>
      <w:marRight w:val="0"/>
      <w:marTop w:val="0"/>
      <w:marBottom w:val="0"/>
      <w:divBdr>
        <w:top w:val="none" w:sz="0" w:space="0" w:color="auto"/>
        <w:left w:val="none" w:sz="0" w:space="0" w:color="auto"/>
        <w:bottom w:val="none" w:sz="0" w:space="0" w:color="auto"/>
        <w:right w:val="none" w:sz="0" w:space="0" w:color="auto"/>
      </w:divBdr>
    </w:div>
    <w:div w:id="602347507">
      <w:bodyDiv w:val="1"/>
      <w:marLeft w:val="0"/>
      <w:marRight w:val="0"/>
      <w:marTop w:val="0"/>
      <w:marBottom w:val="0"/>
      <w:divBdr>
        <w:top w:val="none" w:sz="0" w:space="0" w:color="auto"/>
        <w:left w:val="none" w:sz="0" w:space="0" w:color="auto"/>
        <w:bottom w:val="none" w:sz="0" w:space="0" w:color="auto"/>
        <w:right w:val="none" w:sz="0" w:space="0" w:color="auto"/>
      </w:divBdr>
    </w:div>
    <w:div w:id="603271475">
      <w:bodyDiv w:val="1"/>
      <w:marLeft w:val="0"/>
      <w:marRight w:val="0"/>
      <w:marTop w:val="0"/>
      <w:marBottom w:val="0"/>
      <w:divBdr>
        <w:top w:val="none" w:sz="0" w:space="0" w:color="auto"/>
        <w:left w:val="none" w:sz="0" w:space="0" w:color="auto"/>
        <w:bottom w:val="none" w:sz="0" w:space="0" w:color="auto"/>
        <w:right w:val="none" w:sz="0" w:space="0" w:color="auto"/>
      </w:divBdr>
    </w:div>
    <w:div w:id="606351776">
      <w:bodyDiv w:val="1"/>
      <w:marLeft w:val="0"/>
      <w:marRight w:val="0"/>
      <w:marTop w:val="0"/>
      <w:marBottom w:val="0"/>
      <w:divBdr>
        <w:top w:val="none" w:sz="0" w:space="0" w:color="auto"/>
        <w:left w:val="none" w:sz="0" w:space="0" w:color="auto"/>
        <w:bottom w:val="none" w:sz="0" w:space="0" w:color="auto"/>
        <w:right w:val="none" w:sz="0" w:space="0" w:color="auto"/>
      </w:divBdr>
    </w:div>
    <w:div w:id="625552769">
      <w:bodyDiv w:val="1"/>
      <w:marLeft w:val="0"/>
      <w:marRight w:val="0"/>
      <w:marTop w:val="0"/>
      <w:marBottom w:val="0"/>
      <w:divBdr>
        <w:top w:val="none" w:sz="0" w:space="0" w:color="auto"/>
        <w:left w:val="none" w:sz="0" w:space="0" w:color="auto"/>
        <w:bottom w:val="none" w:sz="0" w:space="0" w:color="auto"/>
        <w:right w:val="none" w:sz="0" w:space="0" w:color="auto"/>
      </w:divBdr>
    </w:div>
    <w:div w:id="633606534">
      <w:bodyDiv w:val="1"/>
      <w:marLeft w:val="0"/>
      <w:marRight w:val="0"/>
      <w:marTop w:val="0"/>
      <w:marBottom w:val="0"/>
      <w:divBdr>
        <w:top w:val="none" w:sz="0" w:space="0" w:color="auto"/>
        <w:left w:val="none" w:sz="0" w:space="0" w:color="auto"/>
        <w:bottom w:val="none" w:sz="0" w:space="0" w:color="auto"/>
        <w:right w:val="none" w:sz="0" w:space="0" w:color="auto"/>
      </w:divBdr>
    </w:div>
    <w:div w:id="639849555">
      <w:bodyDiv w:val="1"/>
      <w:marLeft w:val="0"/>
      <w:marRight w:val="0"/>
      <w:marTop w:val="0"/>
      <w:marBottom w:val="0"/>
      <w:divBdr>
        <w:top w:val="none" w:sz="0" w:space="0" w:color="auto"/>
        <w:left w:val="none" w:sz="0" w:space="0" w:color="auto"/>
        <w:bottom w:val="none" w:sz="0" w:space="0" w:color="auto"/>
        <w:right w:val="none" w:sz="0" w:space="0" w:color="auto"/>
      </w:divBdr>
    </w:div>
    <w:div w:id="660349345">
      <w:bodyDiv w:val="1"/>
      <w:marLeft w:val="0"/>
      <w:marRight w:val="0"/>
      <w:marTop w:val="0"/>
      <w:marBottom w:val="0"/>
      <w:divBdr>
        <w:top w:val="none" w:sz="0" w:space="0" w:color="auto"/>
        <w:left w:val="none" w:sz="0" w:space="0" w:color="auto"/>
        <w:bottom w:val="none" w:sz="0" w:space="0" w:color="auto"/>
        <w:right w:val="none" w:sz="0" w:space="0" w:color="auto"/>
      </w:divBdr>
    </w:div>
    <w:div w:id="663048365">
      <w:bodyDiv w:val="1"/>
      <w:marLeft w:val="0"/>
      <w:marRight w:val="0"/>
      <w:marTop w:val="0"/>
      <w:marBottom w:val="0"/>
      <w:divBdr>
        <w:top w:val="none" w:sz="0" w:space="0" w:color="auto"/>
        <w:left w:val="none" w:sz="0" w:space="0" w:color="auto"/>
        <w:bottom w:val="none" w:sz="0" w:space="0" w:color="auto"/>
        <w:right w:val="none" w:sz="0" w:space="0" w:color="auto"/>
      </w:divBdr>
    </w:div>
    <w:div w:id="673652906">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696320850">
      <w:bodyDiv w:val="1"/>
      <w:marLeft w:val="0"/>
      <w:marRight w:val="0"/>
      <w:marTop w:val="0"/>
      <w:marBottom w:val="0"/>
      <w:divBdr>
        <w:top w:val="none" w:sz="0" w:space="0" w:color="auto"/>
        <w:left w:val="none" w:sz="0" w:space="0" w:color="auto"/>
        <w:bottom w:val="none" w:sz="0" w:space="0" w:color="auto"/>
        <w:right w:val="none" w:sz="0" w:space="0" w:color="auto"/>
      </w:divBdr>
    </w:div>
    <w:div w:id="718667869">
      <w:bodyDiv w:val="1"/>
      <w:marLeft w:val="0"/>
      <w:marRight w:val="0"/>
      <w:marTop w:val="0"/>
      <w:marBottom w:val="0"/>
      <w:divBdr>
        <w:top w:val="none" w:sz="0" w:space="0" w:color="auto"/>
        <w:left w:val="none" w:sz="0" w:space="0" w:color="auto"/>
        <w:bottom w:val="none" w:sz="0" w:space="0" w:color="auto"/>
        <w:right w:val="none" w:sz="0" w:space="0" w:color="auto"/>
      </w:divBdr>
    </w:div>
    <w:div w:id="731464687">
      <w:bodyDiv w:val="1"/>
      <w:marLeft w:val="0"/>
      <w:marRight w:val="0"/>
      <w:marTop w:val="0"/>
      <w:marBottom w:val="0"/>
      <w:divBdr>
        <w:top w:val="none" w:sz="0" w:space="0" w:color="auto"/>
        <w:left w:val="none" w:sz="0" w:space="0" w:color="auto"/>
        <w:bottom w:val="none" w:sz="0" w:space="0" w:color="auto"/>
        <w:right w:val="none" w:sz="0" w:space="0" w:color="auto"/>
      </w:divBdr>
    </w:div>
    <w:div w:id="741561727">
      <w:bodyDiv w:val="1"/>
      <w:marLeft w:val="0"/>
      <w:marRight w:val="0"/>
      <w:marTop w:val="0"/>
      <w:marBottom w:val="0"/>
      <w:divBdr>
        <w:top w:val="none" w:sz="0" w:space="0" w:color="auto"/>
        <w:left w:val="none" w:sz="0" w:space="0" w:color="auto"/>
        <w:bottom w:val="none" w:sz="0" w:space="0" w:color="auto"/>
        <w:right w:val="none" w:sz="0" w:space="0" w:color="auto"/>
      </w:divBdr>
    </w:div>
    <w:div w:id="783501109">
      <w:bodyDiv w:val="1"/>
      <w:marLeft w:val="0"/>
      <w:marRight w:val="0"/>
      <w:marTop w:val="0"/>
      <w:marBottom w:val="0"/>
      <w:divBdr>
        <w:top w:val="none" w:sz="0" w:space="0" w:color="auto"/>
        <w:left w:val="none" w:sz="0" w:space="0" w:color="auto"/>
        <w:bottom w:val="none" w:sz="0" w:space="0" w:color="auto"/>
        <w:right w:val="none" w:sz="0" w:space="0" w:color="auto"/>
      </w:divBdr>
    </w:div>
    <w:div w:id="785733162">
      <w:bodyDiv w:val="1"/>
      <w:marLeft w:val="0"/>
      <w:marRight w:val="0"/>
      <w:marTop w:val="0"/>
      <w:marBottom w:val="0"/>
      <w:divBdr>
        <w:top w:val="none" w:sz="0" w:space="0" w:color="auto"/>
        <w:left w:val="none" w:sz="0" w:space="0" w:color="auto"/>
        <w:bottom w:val="none" w:sz="0" w:space="0" w:color="auto"/>
        <w:right w:val="none" w:sz="0" w:space="0" w:color="auto"/>
      </w:divBdr>
    </w:div>
    <w:div w:id="789085883">
      <w:bodyDiv w:val="1"/>
      <w:marLeft w:val="0"/>
      <w:marRight w:val="0"/>
      <w:marTop w:val="0"/>
      <w:marBottom w:val="0"/>
      <w:divBdr>
        <w:top w:val="none" w:sz="0" w:space="0" w:color="auto"/>
        <w:left w:val="none" w:sz="0" w:space="0" w:color="auto"/>
        <w:bottom w:val="none" w:sz="0" w:space="0" w:color="auto"/>
        <w:right w:val="none" w:sz="0" w:space="0" w:color="auto"/>
      </w:divBdr>
      <w:divsChild>
        <w:div w:id="1646855093">
          <w:marLeft w:val="0"/>
          <w:marRight w:val="225"/>
          <w:marTop w:val="0"/>
          <w:marBottom w:val="0"/>
          <w:divBdr>
            <w:top w:val="none" w:sz="0" w:space="0" w:color="auto"/>
            <w:left w:val="none" w:sz="0" w:space="0" w:color="auto"/>
            <w:bottom w:val="none" w:sz="0" w:space="0" w:color="auto"/>
            <w:right w:val="none" w:sz="0" w:space="0" w:color="auto"/>
          </w:divBdr>
        </w:div>
      </w:divsChild>
    </w:div>
    <w:div w:id="789974877">
      <w:bodyDiv w:val="1"/>
      <w:marLeft w:val="0"/>
      <w:marRight w:val="0"/>
      <w:marTop w:val="0"/>
      <w:marBottom w:val="0"/>
      <w:divBdr>
        <w:top w:val="none" w:sz="0" w:space="0" w:color="auto"/>
        <w:left w:val="none" w:sz="0" w:space="0" w:color="auto"/>
        <w:bottom w:val="none" w:sz="0" w:space="0" w:color="auto"/>
        <w:right w:val="none" w:sz="0" w:space="0" w:color="auto"/>
      </w:divBdr>
      <w:divsChild>
        <w:div w:id="1946232490">
          <w:marLeft w:val="0"/>
          <w:marRight w:val="0"/>
          <w:marTop w:val="0"/>
          <w:marBottom w:val="0"/>
          <w:divBdr>
            <w:top w:val="none" w:sz="0" w:space="0" w:color="auto"/>
            <w:left w:val="none" w:sz="0" w:space="0" w:color="auto"/>
            <w:bottom w:val="none" w:sz="0" w:space="0" w:color="auto"/>
            <w:right w:val="none" w:sz="0" w:space="0" w:color="auto"/>
          </w:divBdr>
        </w:div>
      </w:divsChild>
    </w:div>
    <w:div w:id="796411046">
      <w:bodyDiv w:val="1"/>
      <w:marLeft w:val="0"/>
      <w:marRight w:val="0"/>
      <w:marTop w:val="0"/>
      <w:marBottom w:val="0"/>
      <w:divBdr>
        <w:top w:val="none" w:sz="0" w:space="0" w:color="auto"/>
        <w:left w:val="none" w:sz="0" w:space="0" w:color="auto"/>
        <w:bottom w:val="none" w:sz="0" w:space="0" w:color="auto"/>
        <w:right w:val="none" w:sz="0" w:space="0" w:color="auto"/>
      </w:divBdr>
    </w:div>
    <w:div w:id="801314316">
      <w:bodyDiv w:val="1"/>
      <w:marLeft w:val="0"/>
      <w:marRight w:val="0"/>
      <w:marTop w:val="0"/>
      <w:marBottom w:val="0"/>
      <w:divBdr>
        <w:top w:val="none" w:sz="0" w:space="0" w:color="auto"/>
        <w:left w:val="none" w:sz="0" w:space="0" w:color="auto"/>
        <w:bottom w:val="none" w:sz="0" w:space="0" w:color="auto"/>
        <w:right w:val="none" w:sz="0" w:space="0" w:color="auto"/>
      </w:divBdr>
    </w:div>
    <w:div w:id="813789711">
      <w:bodyDiv w:val="1"/>
      <w:marLeft w:val="0"/>
      <w:marRight w:val="0"/>
      <w:marTop w:val="0"/>
      <w:marBottom w:val="0"/>
      <w:divBdr>
        <w:top w:val="none" w:sz="0" w:space="0" w:color="auto"/>
        <w:left w:val="none" w:sz="0" w:space="0" w:color="auto"/>
        <w:bottom w:val="none" w:sz="0" w:space="0" w:color="auto"/>
        <w:right w:val="none" w:sz="0" w:space="0" w:color="auto"/>
      </w:divBdr>
    </w:div>
    <w:div w:id="818152609">
      <w:bodyDiv w:val="1"/>
      <w:marLeft w:val="0"/>
      <w:marRight w:val="0"/>
      <w:marTop w:val="0"/>
      <w:marBottom w:val="0"/>
      <w:divBdr>
        <w:top w:val="none" w:sz="0" w:space="0" w:color="auto"/>
        <w:left w:val="none" w:sz="0" w:space="0" w:color="auto"/>
        <w:bottom w:val="none" w:sz="0" w:space="0" w:color="auto"/>
        <w:right w:val="none" w:sz="0" w:space="0" w:color="auto"/>
      </w:divBdr>
    </w:div>
    <w:div w:id="821777609">
      <w:bodyDiv w:val="1"/>
      <w:marLeft w:val="0"/>
      <w:marRight w:val="0"/>
      <w:marTop w:val="0"/>
      <w:marBottom w:val="0"/>
      <w:divBdr>
        <w:top w:val="none" w:sz="0" w:space="0" w:color="auto"/>
        <w:left w:val="none" w:sz="0" w:space="0" w:color="auto"/>
        <w:bottom w:val="none" w:sz="0" w:space="0" w:color="auto"/>
        <w:right w:val="none" w:sz="0" w:space="0" w:color="auto"/>
      </w:divBdr>
    </w:div>
    <w:div w:id="826288165">
      <w:bodyDiv w:val="1"/>
      <w:marLeft w:val="0"/>
      <w:marRight w:val="0"/>
      <w:marTop w:val="0"/>
      <w:marBottom w:val="0"/>
      <w:divBdr>
        <w:top w:val="none" w:sz="0" w:space="0" w:color="auto"/>
        <w:left w:val="none" w:sz="0" w:space="0" w:color="auto"/>
        <w:bottom w:val="none" w:sz="0" w:space="0" w:color="auto"/>
        <w:right w:val="none" w:sz="0" w:space="0" w:color="auto"/>
      </w:divBdr>
    </w:div>
    <w:div w:id="828667564">
      <w:bodyDiv w:val="1"/>
      <w:marLeft w:val="0"/>
      <w:marRight w:val="0"/>
      <w:marTop w:val="0"/>
      <w:marBottom w:val="0"/>
      <w:divBdr>
        <w:top w:val="none" w:sz="0" w:space="0" w:color="auto"/>
        <w:left w:val="none" w:sz="0" w:space="0" w:color="auto"/>
        <w:bottom w:val="none" w:sz="0" w:space="0" w:color="auto"/>
        <w:right w:val="none" w:sz="0" w:space="0" w:color="auto"/>
      </w:divBdr>
    </w:div>
    <w:div w:id="842009303">
      <w:bodyDiv w:val="1"/>
      <w:marLeft w:val="0"/>
      <w:marRight w:val="0"/>
      <w:marTop w:val="0"/>
      <w:marBottom w:val="0"/>
      <w:divBdr>
        <w:top w:val="none" w:sz="0" w:space="0" w:color="auto"/>
        <w:left w:val="none" w:sz="0" w:space="0" w:color="auto"/>
        <w:bottom w:val="none" w:sz="0" w:space="0" w:color="auto"/>
        <w:right w:val="none" w:sz="0" w:space="0" w:color="auto"/>
      </w:divBdr>
    </w:div>
    <w:div w:id="846947769">
      <w:bodyDiv w:val="1"/>
      <w:marLeft w:val="0"/>
      <w:marRight w:val="0"/>
      <w:marTop w:val="0"/>
      <w:marBottom w:val="0"/>
      <w:divBdr>
        <w:top w:val="none" w:sz="0" w:space="0" w:color="auto"/>
        <w:left w:val="none" w:sz="0" w:space="0" w:color="auto"/>
        <w:bottom w:val="none" w:sz="0" w:space="0" w:color="auto"/>
        <w:right w:val="none" w:sz="0" w:space="0" w:color="auto"/>
      </w:divBdr>
    </w:div>
    <w:div w:id="861239716">
      <w:bodyDiv w:val="1"/>
      <w:marLeft w:val="0"/>
      <w:marRight w:val="0"/>
      <w:marTop w:val="0"/>
      <w:marBottom w:val="0"/>
      <w:divBdr>
        <w:top w:val="none" w:sz="0" w:space="0" w:color="auto"/>
        <w:left w:val="none" w:sz="0" w:space="0" w:color="auto"/>
        <w:bottom w:val="none" w:sz="0" w:space="0" w:color="auto"/>
        <w:right w:val="none" w:sz="0" w:space="0" w:color="auto"/>
      </w:divBdr>
    </w:div>
    <w:div w:id="862674618">
      <w:bodyDiv w:val="1"/>
      <w:marLeft w:val="0"/>
      <w:marRight w:val="0"/>
      <w:marTop w:val="0"/>
      <w:marBottom w:val="0"/>
      <w:divBdr>
        <w:top w:val="none" w:sz="0" w:space="0" w:color="auto"/>
        <w:left w:val="none" w:sz="0" w:space="0" w:color="auto"/>
        <w:bottom w:val="none" w:sz="0" w:space="0" w:color="auto"/>
        <w:right w:val="none" w:sz="0" w:space="0" w:color="auto"/>
      </w:divBdr>
    </w:div>
    <w:div w:id="882056903">
      <w:bodyDiv w:val="1"/>
      <w:marLeft w:val="0"/>
      <w:marRight w:val="0"/>
      <w:marTop w:val="0"/>
      <w:marBottom w:val="0"/>
      <w:divBdr>
        <w:top w:val="none" w:sz="0" w:space="0" w:color="auto"/>
        <w:left w:val="none" w:sz="0" w:space="0" w:color="auto"/>
        <w:bottom w:val="none" w:sz="0" w:space="0" w:color="auto"/>
        <w:right w:val="none" w:sz="0" w:space="0" w:color="auto"/>
      </w:divBdr>
    </w:div>
    <w:div w:id="888110977">
      <w:bodyDiv w:val="1"/>
      <w:marLeft w:val="0"/>
      <w:marRight w:val="0"/>
      <w:marTop w:val="0"/>
      <w:marBottom w:val="0"/>
      <w:divBdr>
        <w:top w:val="none" w:sz="0" w:space="0" w:color="auto"/>
        <w:left w:val="none" w:sz="0" w:space="0" w:color="auto"/>
        <w:bottom w:val="none" w:sz="0" w:space="0" w:color="auto"/>
        <w:right w:val="none" w:sz="0" w:space="0" w:color="auto"/>
      </w:divBdr>
    </w:div>
    <w:div w:id="893468436">
      <w:bodyDiv w:val="1"/>
      <w:marLeft w:val="0"/>
      <w:marRight w:val="0"/>
      <w:marTop w:val="0"/>
      <w:marBottom w:val="0"/>
      <w:divBdr>
        <w:top w:val="none" w:sz="0" w:space="0" w:color="auto"/>
        <w:left w:val="none" w:sz="0" w:space="0" w:color="auto"/>
        <w:bottom w:val="none" w:sz="0" w:space="0" w:color="auto"/>
        <w:right w:val="none" w:sz="0" w:space="0" w:color="auto"/>
      </w:divBdr>
    </w:div>
    <w:div w:id="897011610">
      <w:bodyDiv w:val="1"/>
      <w:marLeft w:val="0"/>
      <w:marRight w:val="0"/>
      <w:marTop w:val="0"/>
      <w:marBottom w:val="0"/>
      <w:divBdr>
        <w:top w:val="none" w:sz="0" w:space="0" w:color="auto"/>
        <w:left w:val="none" w:sz="0" w:space="0" w:color="auto"/>
        <w:bottom w:val="none" w:sz="0" w:space="0" w:color="auto"/>
        <w:right w:val="none" w:sz="0" w:space="0" w:color="auto"/>
      </w:divBdr>
    </w:div>
    <w:div w:id="909999177">
      <w:bodyDiv w:val="1"/>
      <w:marLeft w:val="0"/>
      <w:marRight w:val="0"/>
      <w:marTop w:val="0"/>
      <w:marBottom w:val="0"/>
      <w:divBdr>
        <w:top w:val="none" w:sz="0" w:space="0" w:color="auto"/>
        <w:left w:val="none" w:sz="0" w:space="0" w:color="auto"/>
        <w:bottom w:val="none" w:sz="0" w:space="0" w:color="auto"/>
        <w:right w:val="none" w:sz="0" w:space="0" w:color="auto"/>
      </w:divBdr>
    </w:div>
    <w:div w:id="910624595">
      <w:bodyDiv w:val="1"/>
      <w:marLeft w:val="0"/>
      <w:marRight w:val="0"/>
      <w:marTop w:val="0"/>
      <w:marBottom w:val="0"/>
      <w:divBdr>
        <w:top w:val="none" w:sz="0" w:space="0" w:color="auto"/>
        <w:left w:val="none" w:sz="0" w:space="0" w:color="auto"/>
        <w:bottom w:val="none" w:sz="0" w:space="0" w:color="auto"/>
        <w:right w:val="none" w:sz="0" w:space="0" w:color="auto"/>
      </w:divBdr>
    </w:div>
    <w:div w:id="911888383">
      <w:bodyDiv w:val="1"/>
      <w:marLeft w:val="0"/>
      <w:marRight w:val="0"/>
      <w:marTop w:val="0"/>
      <w:marBottom w:val="0"/>
      <w:divBdr>
        <w:top w:val="none" w:sz="0" w:space="0" w:color="auto"/>
        <w:left w:val="none" w:sz="0" w:space="0" w:color="auto"/>
        <w:bottom w:val="none" w:sz="0" w:space="0" w:color="auto"/>
        <w:right w:val="none" w:sz="0" w:space="0" w:color="auto"/>
      </w:divBdr>
      <w:divsChild>
        <w:div w:id="1610358828">
          <w:marLeft w:val="255"/>
          <w:marRight w:val="0"/>
          <w:marTop w:val="75"/>
          <w:marBottom w:val="0"/>
          <w:divBdr>
            <w:top w:val="none" w:sz="0" w:space="0" w:color="auto"/>
            <w:left w:val="none" w:sz="0" w:space="0" w:color="auto"/>
            <w:bottom w:val="none" w:sz="0" w:space="0" w:color="auto"/>
            <w:right w:val="none" w:sz="0" w:space="0" w:color="auto"/>
          </w:divBdr>
          <w:divsChild>
            <w:div w:id="931398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919950676">
      <w:bodyDiv w:val="1"/>
      <w:marLeft w:val="0"/>
      <w:marRight w:val="0"/>
      <w:marTop w:val="0"/>
      <w:marBottom w:val="0"/>
      <w:divBdr>
        <w:top w:val="none" w:sz="0" w:space="0" w:color="auto"/>
        <w:left w:val="none" w:sz="0" w:space="0" w:color="auto"/>
        <w:bottom w:val="none" w:sz="0" w:space="0" w:color="auto"/>
        <w:right w:val="none" w:sz="0" w:space="0" w:color="auto"/>
      </w:divBdr>
    </w:div>
    <w:div w:id="932788560">
      <w:bodyDiv w:val="1"/>
      <w:marLeft w:val="0"/>
      <w:marRight w:val="0"/>
      <w:marTop w:val="0"/>
      <w:marBottom w:val="0"/>
      <w:divBdr>
        <w:top w:val="none" w:sz="0" w:space="0" w:color="auto"/>
        <w:left w:val="none" w:sz="0" w:space="0" w:color="auto"/>
        <w:bottom w:val="none" w:sz="0" w:space="0" w:color="auto"/>
        <w:right w:val="none" w:sz="0" w:space="0" w:color="auto"/>
      </w:divBdr>
    </w:div>
    <w:div w:id="933514323">
      <w:bodyDiv w:val="1"/>
      <w:marLeft w:val="0"/>
      <w:marRight w:val="0"/>
      <w:marTop w:val="0"/>
      <w:marBottom w:val="0"/>
      <w:divBdr>
        <w:top w:val="none" w:sz="0" w:space="0" w:color="auto"/>
        <w:left w:val="none" w:sz="0" w:space="0" w:color="auto"/>
        <w:bottom w:val="none" w:sz="0" w:space="0" w:color="auto"/>
        <w:right w:val="none" w:sz="0" w:space="0" w:color="auto"/>
      </w:divBdr>
    </w:div>
    <w:div w:id="939026855">
      <w:bodyDiv w:val="1"/>
      <w:marLeft w:val="0"/>
      <w:marRight w:val="0"/>
      <w:marTop w:val="0"/>
      <w:marBottom w:val="0"/>
      <w:divBdr>
        <w:top w:val="none" w:sz="0" w:space="0" w:color="auto"/>
        <w:left w:val="none" w:sz="0" w:space="0" w:color="auto"/>
        <w:bottom w:val="none" w:sz="0" w:space="0" w:color="auto"/>
        <w:right w:val="none" w:sz="0" w:space="0" w:color="auto"/>
      </w:divBdr>
    </w:div>
    <w:div w:id="956179326">
      <w:bodyDiv w:val="1"/>
      <w:marLeft w:val="0"/>
      <w:marRight w:val="0"/>
      <w:marTop w:val="0"/>
      <w:marBottom w:val="0"/>
      <w:divBdr>
        <w:top w:val="none" w:sz="0" w:space="0" w:color="auto"/>
        <w:left w:val="none" w:sz="0" w:space="0" w:color="auto"/>
        <w:bottom w:val="none" w:sz="0" w:space="0" w:color="auto"/>
        <w:right w:val="none" w:sz="0" w:space="0" w:color="auto"/>
      </w:divBdr>
    </w:div>
    <w:div w:id="961113779">
      <w:bodyDiv w:val="1"/>
      <w:marLeft w:val="0"/>
      <w:marRight w:val="0"/>
      <w:marTop w:val="0"/>
      <w:marBottom w:val="0"/>
      <w:divBdr>
        <w:top w:val="none" w:sz="0" w:space="0" w:color="auto"/>
        <w:left w:val="none" w:sz="0" w:space="0" w:color="auto"/>
        <w:bottom w:val="none" w:sz="0" w:space="0" w:color="auto"/>
        <w:right w:val="none" w:sz="0" w:space="0" w:color="auto"/>
      </w:divBdr>
    </w:div>
    <w:div w:id="1013725377">
      <w:bodyDiv w:val="1"/>
      <w:marLeft w:val="0"/>
      <w:marRight w:val="0"/>
      <w:marTop w:val="0"/>
      <w:marBottom w:val="0"/>
      <w:divBdr>
        <w:top w:val="none" w:sz="0" w:space="0" w:color="auto"/>
        <w:left w:val="none" w:sz="0" w:space="0" w:color="auto"/>
        <w:bottom w:val="none" w:sz="0" w:space="0" w:color="auto"/>
        <w:right w:val="none" w:sz="0" w:space="0" w:color="auto"/>
      </w:divBdr>
    </w:div>
    <w:div w:id="1040863072">
      <w:bodyDiv w:val="1"/>
      <w:marLeft w:val="0"/>
      <w:marRight w:val="0"/>
      <w:marTop w:val="0"/>
      <w:marBottom w:val="0"/>
      <w:divBdr>
        <w:top w:val="none" w:sz="0" w:space="0" w:color="auto"/>
        <w:left w:val="none" w:sz="0" w:space="0" w:color="auto"/>
        <w:bottom w:val="none" w:sz="0" w:space="0" w:color="auto"/>
        <w:right w:val="none" w:sz="0" w:space="0" w:color="auto"/>
      </w:divBdr>
    </w:div>
    <w:div w:id="1044210655">
      <w:bodyDiv w:val="1"/>
      <w:marLeft w:val="0"/>
      <w:marRight w:val="0"/>
      <w:marTop w:val="0"/>
      <w:marBottom w:val="0"/>
      <w:divBdr>
        <w:top w:val="none" w:sz="0" w:space="0" w:color="auto"/>
        <w:left w:val="none" w:sz="0" w:space="0" w:color="auto"/>
        <w:bottom w:val="none" w:sz="0" w:space="0" w:color="auto"/>
        <w:right w:val="none" w:sz="0" w:space="0" w:color="auto"/>
      </w:divBdr>
    </w:div>
    <w:div w:id="1045523576">
      <w:bodyDiv w:val="1"/>
      <w:marLeft w:val="0"/>
      <w:marRight w:val="0"/>
      <w:marTop w:val="0"/>
      <w:marBottom w:val="0"/>
      <w:divBdr>
        <w:top w:val="none" w:sz="0" w:space="0" w:color="auto"/>
        <w:left w:val="none" w:sz="0" w:space="0" w:color="auto"/>
        <w:bottom w:val="none" w:sz="0" w:space="0" w:color="auto"/>
        <w:right w:val="none" w:sz="0" w:space="0" w:color="auto"/>
      </w:divBdr>
    </w:div>
    <w:div w:id="1051658332">
      <w:bodyDiv w:val="1"/>
      <w:marLeft w:val="0"/>
      <w:marRight w:val="0"/>
      <w:marTop w:val="0"/>
      <w:marBottom w:val="0"/>
      <w:divBdr>
        <w:top w:val="none" w:sz="0" w:space="0" w:color="auto"/>
        <w:left w:val="none" w:sz="0" w:space="0" w:color="auto"/>
        <w:bottom w:val="none" w:sz="0" w:space="0" w:color="auto"/>
        <w:right w:val="none" w:sz="0" w:space="0" w:color="auto"/>
      </w:divBdr>
    </w:div>
    <w:div w:id="1056124489">
      <w:bodyDiv w:val="1"/>
      <w:marLeft w:val="0"/>
      <w:marRight w:val="0"/>
      <w:marTop w:val="0"/>
      <w:marBottom w:val="0"/>
      <w:divBdr>
        <w:top w:val="none" w:sz="0" w:space="0" w:color="auto"/>
        <w:left w:val="none" w:sz="0" w:space="0" w:color="auto"/>
        <w:bottom w:val="none" w:sz="0" w:space="0" w:color="auto"/>
        <w:right w:val="none" w:sz="0" w:space="0" w:color="auto"/>
      </w:divBdr>
    </w:div>
    <w:div w:id="1069376989">
      <w:bodyDiv w:val="1"/>
      <w:marLeft w:val="0"/>
      <w:marRight w:val="0"/>
      <w:marTop w:val="0"/>
      <w:marBottom w:val="0"/>
      <w:divBdr>
        <w:top w:val="none" w:sz="0" w:space="0" w:color="auto"/>
        <w:left w:val="none" w:sz="0" w:space="0" w:color="auto"/>
        <w:bottom w:val="none" w:sz="0" w:space="0" w:color="auto"/>
        <w:right w:val="none" w:sz="0" w:space="0" w:color="auto"/>
      </w:divBdr>
    </w:div>
    <w:div w:id="1071924369">
      <w:bodyDiv w:val="1"/>
      <w:marLeft w:val="0"/>
      <w:marRight w:val="0"/>
      <w:marTop w:val="0"/>
      <w:marBottom w:val="0"/>
      <w:divBdr>
        <w:top w:val="none" w:sz="0" w:space="0" w:color="auto"/>
        <w:left w:val="none" w:sz="0" w:space="0" w:color="auto"/>
        <w:bottom w:val="none" w:sz="0" w:space="0" w:color="auto"/>
        <w:right w:val="none" w:sz="0" w:space="0" w:color="auto"/>
      </w:divBdr>
    </w:div>
    <w:div w:id="1078601130">
      <w:bodyDiv w:val="1"/>
      <w:marLeft w:val="0"/>
      <w:marRight w:val="0"/>
      <w:marTop w:val="0"/>
      <w:marBottom w:val="0"/>
      <w:divBdr>
        <w:top w:val="none" w:sz="0" w:space="0" w:color="auto"/>
        <w:left w:val="none" w:sz="0" w:space="0" w:color="auto"/>
        <w:bottom w:val="none" w:sz="0" w:space="0" w:color="auto"/>
        <w:right w:val="none" w:sz="0" w:space="0" w:color="auto"/>
      </w:divBdr>
    </w:div>
    <w:div w:id="1082095966">
      <w:bodyDiv w:val="1"/>
      <w:marLeft w:val="0"/>
      <w:marRight w:val="0"/>
      <w:marTop w:val="0"/>
      <w:marBottom w:val="0"/>
      <w:divBdr>
        <w:top w:val="none" w:sz="0" w:space="0" w:color="auto"/>
        <w:left w:val="none" w:sz="0" w:space="0" w:color="auto"/>
        <w:bottom w:val="none" w:sz="0" w:space="0" w:color="auto"/>
        <w:right w:val="none" w:sz="0" w:space="0" w:color="auto"/>
      </w:divBdr>
    </w:div>
    <w:div w:id="1111320358">
      <w:bodyDiv w:val="1"/>
      <w:marLeft w:val="0"/>
      <w:marRight w:val="0"/>
      <w:marTop w:val="0"/>
      <w:marBottom w:val="0"/>
      <w:divBdr>
        <w:top w:val="none" w:sz="0" w:space="0" w:color="auto"/>
        <w:left w:val="none" w:sz="0" w:space="0" w:color="auto"/>
        <w:bottom w:val="none" w:sz="0" w:space="0" w:color="auto"/>
        <w:right w:val="none" w:sz="0" w:space="0" w:color="auto"/>
      </w:divBdr>
    </w:div>
    <w:div w:id="1112091562">
      <w:bodyDiv w:val="1"/>
      <w:marLeft w:val="0"/>
      <w:marRight w:val="0"/>
      <w:marTop w:val="0"/>
      <w:marBottom w:val="0"/>
      <w:divBdr>
        <w:top w:val="none" w:sz="0" w:space="0" w:color="auto"/>
        <w:left w:val="none" w:sz="0" w:space="0" w:color="auto"/>
        <w:bottom w:val="none" w:sz="0" w:space="0" w:color="auto"/>
        <w:right w:val="none" w:sz="0" w:space="0" w:color="auto"/>
      </w:divBdr>
    </w:div>
    <w:div w:id="1141003007">
      <w:bodyDiv w:val="1"/>
      <w:marLeft w:val="0"/>
      <w:marRight w:val="0"/>
      <w:marTop w:val="0"/>
      <w:marBottom w:val="0"/>
      <w:divBdr>
        <w:top w:val="none" w:sz="0" w:space="0" w:color="auto"/>
        <w:left w:val="none" w:sz="0" w:space="0" w:color="auto"/>
        <w:bottom w:val="none" w:sz="0" w:space="0" w:color="auto"/>
        <w:right w:val="none" w:sz="0" w:space="0" w:color="auto"/>
      </w:divBdr>
    </w:div>
    <w:div w:id="1154099699">
      <w:bodyDiv w:val="1"/>
      <w:marLeft w:val="0"/>
      <w:marRight w:val="0"/>
      <w:marTop w:val="0"/>
      <w:marBottom w:val="0"/>
      <w:divBdr>
        <w:top w:val="none" w:sz="0" w:space="0" w:color="auto"/>
        <w:left w:val="none" w:sz="0" w:space="0" w:color="auto"/>
        <w:bottom w:val="none" w:sz="0" w:space="0" w:color="auto"/>
        <w:right w:val="none" w:sz="0" w:space="0" w:color="auto"/>
      </w:divBdr>
    </w:div>
    <w:div w:id="1160003405">
      <w:bodyDiv w:val="1"/>
      <w:marLeft w:val="0"/>
      <w:marRight w:val="0"/>
      <w:marTop w:val="0"/>
      <w:marBottom w:val="0"/>
      <w:divBdr>
        <w:top w:val="none" w:sz="0" w:space="0" w:color="auto"/>
        <w:left w:val="none" w:sz="0" w:space="0" w:color="auto"/>
        <w:bottom w:val="none" w:sz="0" w:space="0" w:color="auto"/>
        <w:right w:val="none" w:sz="0" w:space="0" w:color="auto"/>
      </w:divBdr>
    </w:div>
    <w:div w:id="1160805859">
      <w:bodyDiv w:val="1"/>
      <w:marLeft w:val="0"/>
      <w:marRight w:val="0"/>
      <w:marTop w:val="0"/>
      <w:marBottom w:val="0"/>
      <w:divBdr>
        <w:top w:val="none" w:sz="0" w:space="0" w:color="auto"/>
        <w:left w:val="none" w:sz="0" w:space="0" w:color="auto"/>
        <w:bottom w:val="none" w:sz="0" w:space="0" w:color="auto"/>
        <w:right w:val="none" w:sz="0" w:space="0" w:color="auto"/>
      </w:divBdr>
    </w:div>
    <w:div w:id="1162163570">
      <w:bodyDiv w:val="1"/>
      <w:marLeft w:val="0"/>
      <w:marRight w:val="0"/>
      <w:marTop w:val="0"/>
      <w:marBottom w:val="0"/>
      <w:divBdr>
        <w:top w:val="none" w:sz="0" w:space="0" w:color="auto"/>
        <w:left w:val="none" w:sz="0" w:space="0" w:color="auto"/>
        <w:bottom w:val="none" w:sz="0" w:space="0" w:color="auto"/>
        <w:right w:val="none" w:sz="0" w:space="0" w:color="auto"/>
      </w:divBdr>
    </w:div>
    <w:div w:id="1163935815">
      <w:bodyDiv w:val="1"/>
      <w:marLeft w:val="0"/>
      <w:marRight w:val="0"/>
      <w:marTop w:val="0"/>
      <w:marBottom w:val="0"/>
      <w:divBdr>
        <w:top w:val="none" w:sz="0" w:space="0" w:color="auto"/>
        <w:left w:val="none" w:sz="0" w:space="0" w:color="auto"/>
        <w:bottom w:val="none" w:sz="0" w:space="0" w:color="auto"/>
        <w:right w:val="none" w:sz="0" w:space="0" w:color="auto"/>
      </w:divBdr>
    </w:div>
    <w:div w:id="1168863495">
      <w:bodyDiv w:val="1"/>
      <w:marLeft w:val="0"/>
      <w:marRight w:val="0"/>
      <w:marTop w:val="0"/>
      <w:marBottom w:val="0"/>
      <w:divBdr>
        <w:top w:val="none" w:sz="0" w:space="0" w:color="auto"/>
        <w:left w:val="none" w:sz="0" w:space="0" w:color="auto"/>
        <w:bottom w:val="none" w:sz="0" w:space="0" w:color="auto"/>
        <w:right w:val="none" w:sz="0" w:space="0" w:color="auto"/>
      </w:divBdr>
    </w:div>
    <w:div w:id="1176386940">
      <w:bodyDiv w:val="1"/>
      <w:marLeft w:val="0"/>
      <w:marRight w:val="0"/>
      <w:marTop w:val="0"/>
      <w:marBottom w:val="0"/>
      <w:divBdr>
        <w:top w:val="none" w:sz="0" w:space="0" w:color="auto"/>
        <w:left w:val="none" w:sz="0" w:space="0" w:color="auto"/>
        <w:bottom w:val="none" w:sz="0" w:space="0" w:color="auto"/>
        <w:right w:val="none" w:sz="0" w:space="0" w:color="auto"/>
      </w:divBdr>
    </w:div>
    <w:div w:id="1185366289">
      <w:bodyDiv w:val="1"/>
      <w:marLeft w:val="0"/>
      <w:marRight w:val="0"/>
      <w:marTop w:val="0"/>
      <w:marBottom w:val="0"/>
      <w:divBdr>
        <w:top w:val="none" w:sz="0" w:space="0" w:color="auto"/>
        <w:left w:val="none" w:sz="0" w:space="0" w:color="auto"/>
        <w:bottom w:val="none" w:sz="0" w:space="0" w:color="auto"/>
        <w:right w:val="none" w:sz="0" w:space="0" w:color="auto"/>
      </w:divBdr>
    </w:div>
    <w:div w:id="1198658862">
      <w:bodyDiv w:val="1"/>
      <w:marLeft w:val="0"/>
      <w:marRight w:val="0"/>
      <w:marTop w:val="0"/>
      <w:marBottom w:val="0"/>
      <w:divBdr>
        <w:top w:val="none" w:sz="0" w:space="0" w:color="auto"/>
        <w:left w:val="none" w:sz="0" w:space="0" w:color="auto"/>
        <w:bottom w:val="none" w:sz="0" w:space="0" w:color="auto"/>
        <w:right w:val="none" w:sz="0" w:space="0" w:color="auto"/>
      </w:divBdr>
    </w:div>
    <w:div w:id="1199050751">
      <w:bodyDiv w:val="1"/>
      <w:marLeft w:val="0"/>
      <w:marRight w:val="0"/>
      <w:marTop w:val="0"/>
      <w:marBottom w:val="0"/>
      <w:divBdr>
        <w:top w:val="none" w:sz="0" w:space="0" w:color="auto"/>
        <w:left w:val="none" w:sz="0" w:space="0" w:color="auto"/>
        <w:bottom w:val="none" w:sz="0" w:space="0" w:color="auto"/>
        <w:right w:val="none" w:sz="0" w:space="0" w:color="auto"/>
      </w:divBdr>
    </w:div>
    <w:div w:id="1204901615">
      <w:bodyDiv w:val="1"/>
      <w:marLeft w:val="0"/>
      <w:marRight w:val="0"/>
      <w:marTop w:val="0"/>
      <w:marBottom w:val="0"/>
      <w:divBdr>
        <w:top w:val="none" w:sz="0" w:space="0" w:color="auto"/>
        <w:left w:val="none" w:sz="0" w:space="0" w:color="auto"/>
        <w:bottom w:val="none" w:sz="0" w:space="0" w:color="auto"/>
        <w:right w:val="none" w:sz="0" w:space="0" w:color="auto"/>
      </w:divBdr>
    </w:div>
    <w:div w:id="1207835474">
      <w:bodyDiv w:val="1"/>
      <w:marLeft w:val="0"/>
      <w:marRight w:val="0"/>
      <w:marTop w:val="0"/>
      <w:marBottom w:val="0"/>
      <w:divBdr>
        <w:top w:val="none" w:sz="0" w:space="0" w:color="auto"/>
        <w:left w:val="none" w:sz="0" w:space="0" w:color="auto"/>
        <w:bottom w:val="none" w:sz="0" w:space="0" w:color="auto"/>
        <w:right w:val="none" w:sz="0" w:space="0" w:color="auto"/>
      </w:divBdr>
    </w:div>
    <w:div w:id="1215850551">
      <w:bodyDiv w:val="1"/>
      <w:marLeft w:val="0"/>
      <w:marRight w:val="0"/>
      <w:marTop w:val="0"/>
      <w:marBottom w:val="0"/>
      <w:divBdr>
        <w:top w:val="none" w:sz="0" w:space="0" w:color="auto"/>
        <w:left w:val="none" w:sz="0" w:space="0" w:color="auto"/>
        <w:bottom w:val="none" w:sz="0" w:space="0" w:color="auto"/>
        <w:right w:val="none" w:sz="0" w:space="0" w:color="auto"/>
      </w:divBdr>
    </w:div>
    <w:div w:id="1229683007">
      <w:bodyDiv w:val="1"/>
      <w:marLeft w:val="0"/>
      <w:marRight w:val="0"/>
      <w:marTop w:val="0"/>
      <w:marBottom w:val="0"/>
      <w:divBdr>
        <w:top w:val="none" w:sz="0" w:space="0" w:color="auto"/>
        <w:left w:val="none" w:sz="0" w:space="0" w:color="auto"/>
        <w:bottom w:val="none" w:sz="0" w:space="0" w:color="auto"/>
        <w:right w:val="none" w:sz="0" w:space="0" w:color="auto"/>
      </w:divBdr>
    </w:div>
    <w:div w:id="1259951263">
      <w:bodyDiv w:val="1"/>
      <w:marLeft w:val="0"/>
      <w:marRight w:val="0"/>
      <w:marTop w:val="0"/>
      <w:marBottom w:val="0"/>
      <w:divBdr>
        <w:top w:val="none" w:sz="0" w:space="0" w:color="auto"/>
        <w:left w:val="none" w:sz="0" w:space="0" w:color="auto"/>
        <w:bottom w:val="none" w:sz="0" w:space="0" w:color="auto"/>
        <w:right w:val="none" w:sz="0" w:space="0" w:color="auto"/>
      </w:divBdr>
    </w:div>
    <w:div w:id="1283071040">
      <w:bodyDiv w:val="1"/>
      <w:marLeft w:val="0"/>
      <w:marRight w:val="0"/>
      <w:marTop w:val="0"/>
      <w:marBottom w:val="0"/>
      <w:divBdr>
        <w:top w:val="none" w:sz="0" w:space="0" w:color="auto"/>
        <w:left w:val="none" w:sz="0" w:space="0" w:color="auto"/>
        <w:bottom w:val="none" w:sz="0" w:space="0" w:color="auto"/>
        <w:right w:val="none" w:sz="0" w:space="0" w:color="auto"/>
      </w:divBdr>
    </w:div>
    <w:div w:id="1292059180">
      <w:bodyDiv w:val="1"/>
      <w:marLeft w:val="0"/>
      <w:marRight w:val="0"/>
      <w:marTop w:val="0"/>
      <w:marBottom w:val="0"/>
      <w:divBdr>
        <w:top w:val="none" w:sz="0" w:space="0" w:color="auto"/>
        <w:left w:val="none" w:sz="0" w:space="0" w:color="auto"/>
        <w:bottom w:val="none" w:sz="0" w:space="0" w:color="auto"/>
        <w:right w:val="none" w:sz="0" w:space="0" w:color="auto"/>
      </w:divBdr>
    </w:div>
    <w:div w:id="1296789895">
      <w:bodyDiv w:val="1"/>
      <w:marLeft w:val="0"/>
      <w:marRight w:val="0"/>
      <w:marTop w:val="0"/>
      <w:marBottom w:val="0"/>
      <w:divBdr>
        <w:top w:val="none" w:sz="0" w:space="0" w:color="auto"/>
        <w:left w:val="none" w:sz="0" w:space="0" w:color="auto"/>
        <w:bottom w:val="none" w:sz="0" w:space="0" w:color="auto"/>
        <w:right w:val="none" w:sz="0" w:space="0" w:color="auto"/>
      </w:divBdr>
    </w:div>
    <w:div w:id="1340540388">
      <w:bodyDiv w:val="1"/>
      <w:marLeft w:val="0"/>
      <w:marRight w:val="0"/>
      <w:marTop w:val="0"/>
      <w:marBottom w:val="0"/>
      <w:divBdr>
        <w:top w:val="none" w:sz="0" w:space="0" w:color="auto"/>
        <w:left w:val="none" w:sz="0" w:space="0" w:color="auto"/>
        <w:bottom w:val="none" w:sz="0" w:space="0" w:color="auto"/>
        <w:right w:val="none" w:sz="0" w:space="0" w:color="auto"/>
      </w:divBdr>
    </w:div>
    <w:div w:id="1379477748">
      <w:bodyDiv w:val="1"/>
      <w:marLeft w:val="0"/>
      <w:marRight w:val="0"/>
      <w:marTop w:val="0"/>
      <w:marBottom w:val="0"/>
      <w:divBdr>
        <w:top w:val="none" w:sz="0" w:space="0" w:color="auto"/>
        <w:left w:val="none" w:sz="0" w:space="0" w:color="auto"/>
        <w:bottom w:val="none" w:sz="0" w:space="0" w:color="auto"/>
        <w:right w:val="none" w:sz="0" w:space="0" w:color="auto"/>
      </w:divBdr>
    </w:div>
    <w:div w:id="1383556815">
      <w:bodyDiv w:val="1"/>
      <w:marLeft w:val="0"/>
      <w:marRight w:val="0"/>
      <w:marTop w:val="0"/>
      <w:marBottom w:val="0"/>
      <w:divBdr>
        <w:top w:val="none" w:sz="0" w:space="0" w:color="auto"/>
        <w:left w:val="none" w:sz="0" w:space="0" w:color="auto"/>
        <w:bottom w:val="none" w:sz="0" w:space="0" w:color="auto"/>
        <w:right w:val="none" w:sz="0" w:space="0" w:color="auto"/>
      </w:divBdr>
    </w:div>
    <w:div w:id="1397168424">
      <w:bodyDiv w:val="1"/>
      <w:marLeft w:val="0"/>
      <w:marRight w:val="0"/>
      <w:marTop w:val="0"/>
      <w:marBottom w:val="0"/>
      <w:divBdr>
        <w:top w:val="none" w:sz="0" w:space="0" w:color="auto"/>
        <w:left w:val="none" w:sz="0" w:space="0" w:color="auto"/>
        <w:bottom w:val="none" w:sz="0" w:space="0" w:color="auto"/>
        <w:right w:val="none" w:sz="0" w:space="0" w:color="auto"/>
      </w:divBdr>
    </w:div>
    <w:div w:id="1402292884">
      <w:bodyDiv w:val="1"/>
      <w:marLeft w:val="0"/>
      <w:marRight w:val="0"/>
      <w:marTop w:val="0"/>
      <w:marBottom w:val="0"/>
      <w:divBdr>
        <w:top w:val="none" w:sz="0" w:space="0" w:color="auto"/>
        <w:left w:val="none" w:sz="0" w:space="0" w:color="auto"/>
        <w:bottom w:val="none" w:sz="0" w:space="0" w:color="auto"/>
        <w:right w:val="none" w:sz="0" w:space="0" w:color="auto"/>
      </w:divBdr>
    </w:div>
    <w:div w:id="1410157719">
      <w:bodyDiv w:val="1"/>
      <w:marLeft w:val="0"/>
      <w:marRight w:val="0"/>
      <w:marTop w:val="0"/>
      <w:marBottom w:val="0"/>
      <w:divBdr>
        <w:top w:val="none" w:sz="0" w:space="0" w:color="auto"/>
        <w:left w:val="none" w:sz="0" w:space="0" w:color="auto"/>
        <w:bottom w:val="none" w:sz="0" w:space="0" w:color="auto"/>
        <w:right w:val="none" w:sz="0" w:space="0" w:color="auto"/>
      </w:divBdr>
    </w:div>
    <w:div w:id="1445538142">
      <w:bodyDiv w:val="1"/>
      <w:marLeft w:val="0"/>
      <w:marRight w:val="0"/>
      <w:marTop w:val="0"/>
      <w:marBottom w:val="0"/>
      <w:divBdr>
        <w:top w:val="none" w:sz="0" w:space="0" w:color="auto"/>
        <w:left w:val="none" w:sz="0" w:space="0" w:color="auto"/>
        <w:bottom w:val="none" w:sz="0" w:space="0" w:color="auto"/>
        <w:right w:val="none" w:sz="0" w:space="0" w:color="auto"/>
      </w:divBdr>
    </w:div>
    <w:div w:id="1460033623">
      <w:bodyDiv w:val="1"/>
      <w:marLeft w:val="0"/>
      <w:marRight w:val="0"/>
      <w:marTop w:val="0"/>
      <w:marBottom w:val="0"/>
      <w:divBdr>
        <w:top w:val="none" w:sz="0" w:space="0" w:color="auto"/>
        <w:left w:val="none" w:sz="0" w:space="0" w:color="auto"/>
        <w:bottom w:val="none" w:sz="0" w:space="0" w:color="auto"/>
        <w:right w:val="none" w:sz="0" w:space="0" w:color="auto"/>
      </w:divBdr>
    </w:div>
    <w:div w:id="1467432785">
      <w:bodyDiv w:val="1"/>
      <w:marLeft w:val="0"/>
      <w:marRight w:val="0"/>
      <w:marTop w:val="0"/>
      <w:marBottom w:val="0"/>
      <w:divBdr>
        <w:top w:val="none" w:sz="0" w:space="0" w:color="auto"/>
        <w:left w:val="none" w:sz="0" w:space="0" w:color="auto"/>
        <w:bottom w:val="none" w:sz="0" w:space="0" w:color="auto"/>
        <w:right w:val="none" w:sz="0" w:space="0" w:color="auto"/>
      </w:divBdr>
    </w:div>
    <w:div w:id="1475558546">
      <w:bodyDiv w:val="1"/>
      <w:marLeft w:val="0"/>
      <w:marRight w:val="0"/>
      <w:marTop w:val="0"/>
      <w:marBottom w:val="0"/>
      <w:divBdr>
        <w:top w:val="none" w:sz="0" w:space="0" w:color="auto"/>
        <w:left w:val="none" w:sz="0" w:space="0" w:color="auto"/>
        <w:bottom w:val="none" w:sz="0" w:space="0" w:color="auto"/>
        <w:right w:val="none" w:sz="0" w:space="0" w:color="auto"/>
      </w:divBdr>
    </w:div>
    <w:div w:id="1502770786">
      <w:bodyDiv w:val="1"/>
      <w:marLeft w:val="0"/>
      <w:marRight w:val="0"/>
      <w:marTop w:val="0"/>
      <w:marBottom w:val="0"/>
      <w:divBdr>
        <w:top w:val="none" w:sz="0" w:space="0" w:color="auto"/>
        <w:left w:val="none" w:sz="0" w:space="0" w:color="auto"/>
        <w:bottom w:val="none" w:sz="0" w:space="0" w:color="auto"/>
        <w:right w:val="none" w:sz="0" w:space="0" w:color="auto"/>
      </w:divBdr>
    </w:div>
    <w:div w:id="1527401936">
      <w:bodyDiv w:val="1"/>
      <w:marLeft w:val="0"/>
      <w:marRight w:val="0"/>
      <w:marTop w:val="0"/>
      <w:marBottom w:val="0"/>
      <w:divBdr>
        <w:top w:val="none" w:sz="0" w:space="0" w:color="auto"/>
        <w:left w:val="none" w:sz="0" w:space="0" w:color="auto"/>
        <w:bottom w:val="none" w:sz="0" w:space="0" w:color="auto"/>
        <w:right w:val="none" w:sz="0" w:space="0" w:color="auto"/>
      </w:divBdr>
    </w:div>
    <w:div w:id="1542212017">
      <w:bodyDiv w:val="1"/>
      <w:marLeft w:val="0"/>
      <w:marRight w:val="0"/>
      <w:marTop w:val="0"/>
      <w:marBottom w:val="0"/>
      <w:divBdr>
        <w:top w:val="none" w:sz="0" w:space="0" w:color="auto"/>
        <w:left w:val="none" w:sz="0" w:space="0" w:color="auto"/>
        <w:bottom w:val="none" w:sz="0" w:space="0" w:color="auto"/>
        <w:right w:val="none" w:sz="0" w:space="0" w:color="auto"/>
      </w:divBdr>
    </w:div>
    <w:div w:id="1547139619">
      <w:bodyDiv w:val="1"/>
      <w:marLeft w:val="0"/>
      <w:marRight w:val="0"/>
      <w:marTop w:val="0"/>
      <w:marBottom w:val="0"/>
      <w:divBdr>
        <w:top w:val="none" w:sz="0" w:space="0" w:color="auto"/>
        <w:left w:val="none" w:sz="0" w:space="0" w:color="auto"/>
        <w:bottom w:val="none" w:sz="0" w:space="0" w:color="auto"/>
        <w:right w:val="none" w:sz="0" w:space="0" w:color="auto"/>
      </w:divBdr>
    </w:div>
    <w:div w:id="1548761561">
      <w:bodyDiv w:val="1"/>
      <w:marLeft w:val="0"/>
      <w:marRight w:val="0"/>
      <w:marTop w:val="0"/>
      <w:marBottom w:val="0"/>
      <w:divBdr>
        <w:top w:val="none" w:sz="0" w:space="0" w:color="auto"/>
        <w:left w:val="none" w:sz="0" w:space="0" w:color="auto"/>
        <w:bottom w:val="none" w:sz="0" w:space="0" w:color="auto"/>
        <w:right w:val="none" w:sz="0" w:space="0" w:color="auto"/>
      </w:divBdr>
    </w:div>
    <w:div w:id="1556432051">
      <w:bodyDiv w:val="1"/>
      <w:marLeft w:val="0"/>
      <w:marRight w:val="0"/>
      <w:marTop w:val="0"/>
      <w:marBottom w:val="0"/>
      <w:divBdr>
        <w:top w:val="none" w:sz="0" w:space="0" w:color="auto"/>
        <w:left w:val="none" w:sz="0" w:space="0" w:color="auto"/>
        <w:bottom w:val="none" w:sz="0" w:space="0" w:color="auto"/>
        <w:right w:val="none" w:sz="0" w:space="0" w:color="auto"/>
      </w:divBdr>
    </w:div>
    <w:div w:id="1557007546">
      <w:bodyDiv w:val="1"/>
      <w:marLeft w:val="0"/>
      <w:marRight w:val="0"/>
      <w:marTop w:val="0"/>
      <w:marBottom w:val="0"/>
      <w:divBdr>
        <w:top w:val="none" w:sz="0" w:space="0" w:color="auto"/>
        <w:left w:val="none" w:sz="0" w:space="0" w:color="auto"/>
        <w:bottom w:val="none" w:sz="0" w:space="0" w:color="auto"/>
        <w:right w:val="none" w:sz="0" w:space="0" w:color="auto"/>
      </w:divBdr>
    </w:div>
    <w:div w:id="1565795310">
      <w:bodyDiv w:val="1"/>
      <w:marLeft w:val="0"/>
      <w:marRight w:val="0"/>
      <w:marTop w:val="0"/>
      <w:marBottom w:val="0"/>
      <w:divBdr>
        <w:top w:val="none" w:sz="0" w:space="0" w:color="auto"/>
        <w:left w:val="none" w:sz="0" w:space="0" w:color="auto"/>
        <w:bottom w:val="none" w:sz="0" w:space="0" w:color="auto"/>
        <w:right w:val="none" w:sz="0" w:space="0" w:color="auto"/>
      </w:divBdr>
    </w:div>
    <w:div w:id="1568226350">
      <w:bodyDiv w:val="1"/>
      <w:marLeft w:val="0"/>
      <w:marRight w:val="0"/>
      <w:marTop w:val="0"/>
      <w:marBottom w:val="0"/>
      <w:divBdr>
        <w:top w:val="none" w:sz="0" w:space="0" w:color="auto"/>
        <w:left w:val="none" w:sz="0" w:space="0" w:color="auto"/>
        <w:bottom w:val="none" w:sz="0" w:space="0" w:color="auto"/>
        <w:right w:val="none" w:sz="0" w:space="0" w:color="auto"/>
      </w:divBdr>
    </w:div>
    <w:div w:id="1583250932">
      <w:bodyDiv w:val="1"/>
      <w:marLeft w:val="0"/>
      <w:marRight w:val="0"/>
      <w:marTop w:val="0"/>
      <w:marBottom w:val="0"/>
      <w:divBdr>
        <w:top w:val="none" w:sz="0" w:space="0" w:color="auto"/>
        <w:left w:val="none" w:sz="0" w:space="0" w:color="auto"/>
        <w:bottom w:val="none" w:sz="0" w:space="0" w:color="auto"/>
        <w:right w:val="none" w:sz="0" w:space="0" w:color="auto"/>
      </w:divBdr>
    </w:div>
    <w:div w:id="1593199152">
      <w:bodyDiv w:val="1"/>
      <w:marLeft w:val="0"/>
      <w:marRight w:val="0"/>
      <w:marTop w:val="0"/>
      <w:marBottom w:val="0"/>
      <w:divBdr>
        <w:top w:val="none" w:sz="0" w:space="0" w:color="auto"/>
        <w:left w:val="none" w:sz="0" w:space="0" w:color="auto"/>
        <w:bottom w:val="none" w:sz="0" w:space="0" w:color="auto"/>
        <w:right w:val="none" w:sz="0" w:space="0" w:color="auto"/>
      </w:divBdr>
    </w:div>
    <w:div w:id="1595478197">
      <w:bodyDiv w:val="1"/>
      <w:marLeft w:val="0"/>
      <w:marRight w:val="0"/>
      <w:marTop w:val="0"/>
      <w:marBottom w:val="0"/>
      <w:divBdr>
        <w:top w:val="none" w:sz="0" w:space="0" w:color="auto"/>
        <w:left w:val="none" w:sz="0" w:space="0" w:color="auto"/>
        <w:bottom w:val="none" w:sz="0" w:space="0" w:color="auto"/>
        <w:right w:val="none" w:sz="0" w:space="0" w:color="auto"/>
      </w:divBdr>
    </w:div>
    <w:div w:id="1599408741">
      <w:bodyDiv w:val="1"/>
      <w:marLeft w:val="0"/>
      <w:marRight w:val="0"/>
      <w:marTop w:val="0"/>
      <w:marBottom w:val="0"/>
      <w:divBdr>
        <w:top w:val="none" w:sz="0" w:space="0" w:color="auto"/>
        <w:left w:val="none" w:sz="0" w:space="0" w:color="auto"/>
        <w:bottom w:val="none" w:sz="0" w:space="0" w:color="auto"/>
        <w:right w:val="none" w:sz="0" w:space="0" w:color="auto"/>
      </w:divBdr>
    </w:div>
    <w:div w:id="1607879822">
      <w:bodyDiv w:val="1"/>
      <w:marLeft w:val="0"/>
      <w:marRight w:val="0"/>
      <w:marTop w:val="0"/>
      <w:marBottom w:val="0"/>
      <w:divBdr>
        <w:top w:val="none" w:sz="0" w:space="0" w:color="auto"/>
        <w:left w:val="none" w:sz="0" w:space="0" w:color="auto"/>
        <w:bottom w:val="none" w:sz="0" w:space="0" w:color="auto"/>
        <w:right w:val="none" w:sz="0" w:space="0" w:color="auto"/>
      </w:divBdr>
    </w:div>
    <w:div w:id="1634360026">
      <w:bodyDiv w:val="1"/>
      <w:marLeft w:val="0"/>
      <w:marRight w:val="0"/>
      <w:marTop w:val="0"/>
      <w:marBottom w:val="0"/>
      <w:divBdr>
        <w:top w:val="none" w:sz="0" w:space="0" w:color="auto"/>
        <w:left w:val="none" w:sz="0" w:space="0" w:color="auto"/>
        <w:bottom w:val="none" w:sz="0" w:space="0" w:color="auto"/>
        <w:right w:val="none" w:sz="0" w:space="0" w:color="auto"/>
      </w:divBdr>
    </w:div>
    <w:div w:id="1647007814">
      <w:bodyDiv w:val="1"/>
      <w:marLeft w:val="0"/>
      <w:marRight w:val="0"/>
      <w:marTop w:val="0"/>
      <w:marBottom w:val="0"/>
      <w:divBdr>
        <w:top w:val="none" w:sz="0" w:space="0" w:color="auto"/>
        <w:left w:val="none" w:sz="0" w:space="0" w:color="auto"/>
        <w:bottom w:val="none" w:sz="0" w:space="0" w:color="auto"/>
        <w:right w:val="none" w:sz="0" w:space="0" w:color="auto"/>
      </w:divBdr>
    </w:div>
    <w:div w:id="1653831823">
      <w:bodyDiv w:val="1"/>
      <w:marLeft w:val="0"/>
      <w:marRight w:val="0"/>
      <w:marTop w:val="0"/>
      <w:marBottom w:val="0"/>
      <w:divBdr>
        <w:top w:val="none" w:sz="0" w:space="0" w:color="auto"/>
        <w:left w:val="none" w:sz="0" w:space="0" w:color="auto"/>
        <w:bottom w:val="none" w:sz="0" w:space="0" w:color="auto"/>
        <w:right w:val="none" w:sz="0" w:space="0" w:color="auto"/>
      </w:divBdr>
    </w:div>
    <w:div w:id="1662270109">
      <w:bodyDiv w:val="1"/>
      <w:marLeft w:val="0"/>
      <w:marRight w:val="0"/>
      <w:marTop w:val="0"/>
      <w:marBottom w:val="0"/>
      <w:divBdr>
        <w:top w:val="none" w:sz="0" w:space="0" w:color="auto"/>
        <w:left w:val="none" w:sz="0" w:space="0" w:color="auto"/>
        <w:bottom w:val="none" w:sz="0" w:space="0" w:color="auto"/>
        <w:right w:val="none" w:sz="0" w:space="0" w:color="auto"/>
      </w:divBdr>
    </w:div>
    <w:div w:id="1663317925">
      <w:bodyDiv w:val="1"/>
      <w:marLeft w:val="0"/>
      <w:marRight w:val="0"/>
      <w:marTop w:val="0"/>
      <w:marBottom w:val="0"/>
      <w:divBdr>
        <w:top w:val="none" w:sz="0" w:space="0" w:color="auto"/>
        <w:left w:val="none" w:sz="0" w:space="0" w:color="auto"/>
        <w:bottom w:val="none" w:sz="0" w:space="0" w:color="auto"/>
        <w:right w:val="none" w:sz="0" w:space="0" w:color="auto"/>
      </w:divBdr>
    </w:div>
    <w:div w:id="1668630084">
      <w:bodyDiv w:val="1"/>
      <w:marLeft w:val="0"/>
      <w:marRight w:val="0"/>
      <w:marTop w:val="0"/>
      <w:marBottom w:val="0"/>
      <w:divBdr>
        <w:top w:val="none" w:sz="0" w:space="0" w:color="auto"/>
        <w:left w:val="none" w:sz="0" w:space="0" w:color="auto"/>
        <w:bottom w:val="none" w:sz="0" w:space="0" w:color="auto"/>
        <w:right w:val="none" w:sz="0" w:space="0" w:color="auto"/>
      </w:divBdr>
    </w:div>
    <w:div w:id="1683043770">
      <w:bodyDiv w:val="1"/>
      <w:marLeft w:val="0"/>
      <w:marRight w:val="0"/>
      <w:marTop w:val="0"/>
      <w:marBottom w:val="0"/>
      <w:divBdr>
        <w:top w:val="none" w:sz="0" w:space="0" w:color="auto"/>
        <w:left w:val="none" w:sz="0" w:space="0" w:color="auto"/>
        <w:bottom w:val="none" w:sz="0" w:space="0" w:color="auto"/>
        <w:right w:val="none" w:sz="0" w:space="0" w:color="auto"/>
      </w:divBdr>
    </w:div>
    <w:div w:id="1687363572">
      <w:bodyDiv w:val="1"/>
      <w:marLeft w:val="0"/>
      <w:marRight w:val="0"/>
      <w:marTop w:val="0"/>
      <w:marBottom w:val="0"/>
      <w:divBdr>
        <w:top w:val="none" w:sz="0" w:space="0" w:color="auto"/>
        <w:left w:val="none" w:sz="0" w:space="0" w:color="auto"/>
        <w:bottom w:val="none" w:sz="0" w:space="0" w:color="auto"/>
        <w:right w:val="none" w:sz="0" w:space="0" w:color="auto"/>
      </w:divBdr>
    </w:div>
    <w:div w:id="1710688622">
      <w:bodyDiv w:val="1"/>
      <w:marLeft w:val="0"/>
      <w:marRight w:val="0"/>
      <w:marTop w:val="0"/>
      <w:marBottom w:val="0"/>
      <w:divBdr>
        <w:top w:val="none" w:sz="0" w:space="0" w:color="auto"/>
        <w:left w:val="none" w:sz="0" w:space="0" w:color="auto"/>
        <w:bottom w:val="none" w:sz="0" w:space="0" w:color="auto"/>
        <w:right w:val="none" w:sz="0" w:space="0" w:color="auto"/>
      </w:divBdr>
    </w:div>
    <w:div w:id="1727298818">
      <w:bodyDiv w:val="1"/>
      <w:marLeft w:val="0"/>
      <w:marRight w:val="0"/>
      <w:marTop w:val="0"/>
      <w:marBottom w:val="0"/>
      <w:divBdr>
        <w:top w:val="none" w:sz="0" w:space="0" w:color="auto"/>
        <w:left w:val="none" w:sz="0" w:space="0" w:color="auto"/>
        <w:bottom w:val="none" w:sz="0" w:space="0" w:color="auto"/>
        <w:right w:val="none" w:sz="0" w:space="0" w:color="auto"/>
      </w:divBdr>
    </w:div>
    <w:div w:id="1728794938">
      <w:bodyDiv w:val="1"/>
      <w:marLeft w:val="0"/>
      <w:marRight w:val="0"/>
      <w:marTop w:val="0"/>
      <w:marBottom w:val="0"/>
      <w:divBdr>
        <w:top w:val="none" w:sz="0" w:space="0" w:color="auto"/>
        <w:left w:val="none" w:sz="0" w:space="0" w:color="auto"/>
        <w:bottom w:val="none" w:sz="0" w:space="0" w:color="auto"/>
        <w:right w:val="none" w:sz="0" w:space="0" w:color="auto"/>
      </w:divBdr>
    </w:div>
    <w:div w:id="1734044849">
      <w:bodyDiv w:val="1"/>
      <w:marLeft w:val="0"/>
      <w:marRight w:val="0"/>
      <w:marTop w:val="0"/>
      <w:marBottom w:val="0"/>
      <w:divBdr>
        <w:top w:val="none" w:sz="0" w:space="0" w:color="auto"/>
        <w:left w:val="none" w:sz="0" w:space="0" w:color="auto"/>
        <w:bottom w:val="none" w:sz="0" w:space="0" w:color="auto"/>
        <w:right w:val="none" w:sz="0" w:space="0" w:color="auto"/>
      </w:divBdr>
    </w:div>
    <w:div w:id="1735852860">
      <w:bodyDiv w:val="1"/>
      <w:marLeft w:val="0"/>
      <w:marRight w:val="0"/>
      <w:marTop w:val="0"/>
      <w:marBottom w:val="0"/>
      <w:divBdr>
        <w:top w:val="none" w:sz="0" w:space="0" w:color="auto"/>
        <w:left w:val="none" w:sz="0" w:space="0" w:color="auto"/>
        <w:bottom w:val="none" w:sz="0" w:space="0" w:color="auto"/>
        <w:right w:val="none" w:sz="0" w:space="0" w:color="auto"/>
      </w:divBdr>
    </w:div>
    <w:div w:id="1736271616">
      <w:bodyDiv w:val="1"/>
      <w:marLeft w:val="0"/>
      <w:marRight w:val="0"/>
      <w:marTop w:val="0"/>
      <w:marBottom w:val="0"/>
      <w:divBdr>
        <w:top w:val="none" w:sz="0" w:space="0" w:color="auto"/>
        <w:left w:val="none" w:sz="0" w:space="0" w:color="auto"/>
        <w:bottom w:val="none" w:sz="0" w:space="0" w:color="auto"/>
        <w:right w:val="none" w:sz="0" w:space="0" w:color="auto"/>
      </w:divBdr>
    </w:div>
    <w:div w:id="1753504045">
      <w:bodyDiv w:val="1"/>
      <w:marLeft w:val="0"/>
      <w:marRight w:val="0"/>
      <w:marTop w:val="0"/>
      <w:marBottom w:val="0"/>
      <w:divBdr>
        <w:top w:val="none" w:sz="0" w:space="0" w:color="auto"/>
        <w:left w:val="none" w:sz="0" w:space="0" w:color="auto"/>
        <w:bottom w:val="none" w:sz="0" w:space="0" w:color="auto"/>
        <w:right w:val="none" w:sz="0" w:space="0" w:color="auto"/>
      </w:divBdr>
    </w:div>
    <w:div w:id="1755542867">
      <w:bodyDiv w:val="1"/>
      <w:marLeft w:val="0"/>
      <w:marRight w:val="0"/>
      <w:marTop w:val="0"/>
      <w:marBottom w:val="0"/>
      <w:divBdr>
        <w:top w:val="none" w:sz="0" w:space="0" w:color="auto"/>
        <w:left w:val="none" w:sz="0" w:space="0" w:color="auto"/>
        <w:bottom w:val="none" w:sz="0" w:space="0" w:color="auto"/>
        <w:right w:val="none" w:sz="0" w:space="0" w:color="auto"/>
      </w:divBdr>
    </w:div>
    <w:div w:id="1756856059">
      <w:bodyDiv w:val="1"/>
      <w:marLeft w:val="0"/>
      <w:marRight w:val="0"/>
      <w:marTop w:val="0"/>
      <w:marBottom w:val="0"/>
      <w:divBdr>
        <w:top w:val="none" w:sz="0" w:space="0" w:color="auto"/>
        <w:left w:val="none" w:sz="0" w:space="0" w:color="auto"/>
        <w:bottom w:val="none" w:sz="0" w:space="0" w:color="auto"/>
        <w:right w:val="none" w:sz="0" w:space="0" w:color="auto"/>
      </w:divBdr>
    </w:div>
    <w:div w:id="1765956550">
      <w:bodyDiv w:val="1"/>
      <w:marLeft w:val="0"/>
      <w:marRight w:val="0"/>
      <w:marTop w:val="0"/>
      <w:marBottom w:val="0"/>
      <w:divBdr>
        <w:top w:val="none" w:sz="0" w:space="0" w:color="auto"/>
        <w:left w:val="none" w:sz="0" w:space="0" w:color="auto"/>
        <w:bottom w:val="none" w:sz="0" w:space="0" w:color="auto"/>
        <w:right w:val="none" w:sz="0" w:space="0" w:color="auto"/>
      </w:divBdr>
    </w:div>
    <w:div w:id="1784693466">
      <w:bodyDiv w:val="1"/>
      <w:marLeft w:val="0"/>
      <w:marRight w:val="0"/>
      <w:marTop w:val="0"/>
      <w:marBottom w:val="0"/>
      <w:divBdr>
        <w:top w:val="none" w:sz="0" w:space="0" w:color="auto"/>
        <w:left w:val="none" w:sz="0" w:space="0" w:color="auto"/>
        <w:bottom w:val="none" w:sz="0" w:space="0" w:color="auto"/>
        <w:right w:val="none" w:sz="0" w:space="0" w:color="auto"/>
      </w:divBdr>
    </w:div>
    <w:div w:id="1787847646">
      <w:bodyDiv w:val="1"/>
      <w:marLeft w:val="0"/>
      <w:marRight w:val="0"/>
      <w:marTop w:val="0"/>
      <w:marBottom w:val="0"/>
      <w:divBdr>
        <w:top w:val="none" w:sz="0" w:space="0" w:color="auto"/>
        <w:left w:val="none" w:sz="0" w:space="0" w:color="auto"/>
        <w:bottom w:val="none" w:sz="0" w:space="0" w:color="auto"/>
        <w:right w:val="none" w:sz="0" w:space="0" w:color="auto"/>
      </w:divBdr>
    </w:div>
    <w:div w:id="1798521426">
      <w:bodyDiv w:val="1"/>
      <w:marLeft w:val="0"/>
      <w:marRight w:val="0"/>
      <w:marTop w:val="0"/>
      <w:marBottom w:val="0"/>
      <w:divBdr>
        <w:top w:val="none" w:sz="0" w:space="0" w:color="auto"/>
        <w:left w:val="none" w:sz="0" w:space="0" w:color="auto"/>
        <w:bottom w:val="none" w:sz="0" w:space="0" w:color="auto"/>
        <w:right w:val="none" w:sz="0" w:space="0" w:color="auto"/>
      </w:divBdr>
    </w:div>
    <w:div w:id="1819688702">
      <w:bodyDiv w:val="1"/>
      <w:marLeft w:val="0"/>
      <w:marRight w:val="0"/>
      <w:marTop w:val="0"/>
      <w:marBottom w:val="0"/>
      <w:divBdr>
        <w:top w:val="none" w:sz="0" w:space="0" w:color="auto"/>
        <w:left w:val="none" w:sz="0" w:space="0" w:color="auto"/>
        <w:bottom w:val="none" w:sz="0" w:space="0" w:color="auto"/>
        <w:right w:val="none" w:sz="0" w:space="0" w:color="auto"/>
      </w:divBdr>
    </w:div>
    <w:div w:id="1821075928">
      <w:bodyDiv w:val="1"/>
      <w:marLeft w:val="0"/>
      <w:marRight w:val="0"/>
      <w:marTop w:val="0"/>
      <w:marBottom w:val="0"/>
      <w:divBdr>
        <w:top w:val="none" w:sz="0" w:space="0" w:color="auto"/>
        <w:left w:val="none" w:sz="0" w:space="0" w:color="auto"/>
        <w:bottom w:val="none" w:sz="0" w:space="0" w:color="auto"/>
        <w:right w:val="none" w:sz="0" w:space="0" w:color="auto"/>
      </w:divBdr>
    </w:div>
    <w:div w:id="1839225441">
      <w:bodyDiv w:val="1"/>
      <w:marLeft w:val="0"/>
      <w:marRight w:val="0"/>
      <w:marTop w:val="0"/>
      <w:marBottom w:val="0"/>
      <w:divBdr>
        <w:top w:val="none" w:sz="0" w:space="0" w:color="auto"/>
        <w:left w:val="none" w:sz="0" w:space="0" w:color="auto"/>
        <w:bottom w:val="none" w:sz="0" w:space="0" w:color="auto"/>
        <w:right w:val="none" w:sz="0" w:space="0" w:color="auto"/>
      </w:divBdr>
    </w:div>
    <w:div w:id="1843163481">
      <w:bodyDiv w:val="1"/>
      <w:marLeft w:val="0"/>
      <w:marRight w:val="0"/>
      <w:marTop w:val="0"/>
      <w:marBottom w:val="0"/>
      <w:divBdr>
        <w:top w:val="none" w:sz="0" w:space="0" w:color="auto"/>
        <w:left w:val="none" w:sz="0" w:space="0" w:color="auto"/>
        <w:bottom w:val="none" w:sz="0" w:space="0" w:color="auto"/>
        <w:right w:val="none" w:sz="0" w:space="0" w:color="auto"/>
      </w:divBdr>
    </w:div>
    <w:div w:id="1843816702">
      <w:bodyDiv w:val="1"/>
      <w:marLeft w:val="0"/>
      <w:marRight w:val="0"/>
      <w:marTop w:val="0"/>
      <w:marBottom w:val="0"/>
      <w:divBdr>
        <w:top w:val="none" w:sz="0" w:space="0" w:color="auto"/>
        <w:left w:val="none" w:sz="0" w:space="0" w:color="auto"/>
        <w:bottom w:val="none" w:sz="0" w:space="0" w:color="auto"/>
        <w:right w:val="none" w:sz="0" w:space="0" w:color="auto"/>
      </w:divBdr>
    </w:div>
    <w:div w:id="1889873990">
      <w:bodyDiv w:val="1"/>
      <w:marLeft w:val="0"/>
      <w:marRight w:val="0"/>
      <w:marTop w:val="0"/>
      <w:marBottom w:val="0"/>
      <w:divBdr>
        <w:top w:val="none" w:sz="0" w:space="0" w:color="auto"/>
        <w:left w:val="none" w:sz="0" w:space="0" w:color="auto"/>
        <w:bottom w:val="none" w:sz="0" w:space="0" w:color="auto"/>
        <w:right w:val="none" w:sz="0" w:space="0" w:color="auto"/>
      </w:divBdr>
    </w:div>
    <w:div w:id="1893035389">
      <w:bodyDiv w:val="1"/>
      <w:marLeft w:val="0"/>
      <w:marRight w:val="0"/>
      <w:marTop w:val="0"/>
      <w:marBottom w:val="0"/>
      <w:divBdr>
        <w:top w:val="none" w:sz="0" w:space="0" w:color="auto"/>
        <w:left w:val="none" w:sz="0" w:space="0" w:color="auto"/>
        <w:bottom w:val="none" w:sz="0" w:space="0" w:color="auto"/>
        <w:right w:val="none" w:sz="0" w:space="0" w:color="auto"/>
      </w:divBdr>
    </w:div>
    <w:div w:id="1907717613">
      <w:bodyDiv w:val="1"/>
      <w:marLeft w:val="0"/>
      <w:marRight w:val="0"/>
      <w:marTop w:val="0"/>
      <w:marBottom w:val="0"/>
      <w:divBdr>
        <w:top w:val="none" w:sz="0" w:space="0" w:color="auto"/>
        <w:left w:val="none" w:sz="0" w:space="0" w:color="auto"/>
        <w:bottom w:val="none" w:sz="0" w:space="0" w:color="auto"/>
        <w:right w:val="none" w:sz="0" w:space="0" w:color="auto"/>
      </w:divBdr>
    </w:div>
    <w:div w:id="1926257623">
      <w:bodyDiv w:val="1"/>
      <w:marLeft w:val="0"/>
      <w:marRight w:val="0"/>
      <w:marTop w:val="0"/>
      <w:marBottom w:val="0"/>
      <w:divBdr>
        <w:top w:val="none" w:sz="0" w:space="0" w:color="auto"/>
        <w:left w:val="none" w:sz="0" w:space="0" w:color="auto"/>
        <w:bottom w:val="none" w:sz="0" w:space="0" w:color="auto"/>
        <w:right w:val="none" w:sz="0" w:space="0" w:color="auto"/>
      </w:divBdr>
    </w:div>
    <w:div w:id="1956516957">
      <w:bodyDiv w:val="1"/>
      <w:marLeft w:val="0"/>
      <w:marRight w:val="0"/>
      <w:marTop w:val="0"/>
      <w:marBottom w:val="0"/>
      <w:divBdr>
        <w:top w:val="none" w:sz="0" w:space="0" w:color="auto"/>
        <w:left w:val="none" w:sz="0" w:space="0" w:color="auto"/>
        <w:bottom w:val="none" w:sz="0" w:space="0" w:color="auto"/>
        <w:right w:val="none" w:sz="0" w:space="0" w:color="auto"/>
      </w:divBdr>
    </w:div>
    <w:div w:id="1981036847">
      <w:bodyDiv w:val="1"/>
      <w:marLeft w:val="0"/>
      <w:marRight w:val="0"/>
      <w:marTop w:val="0"/>
      <w:marBottom w:val="0"/>
      <w:divBdr>
        <w:top w:val="none" w:sz="0" w:space="0" w:color="auto"/>
        <w:left w:val="none" w:sz="0" w:space="0" w:color="auto"/>
        <w:bottom w:val="none" w:sz="0" w:space="0" w:color="auto"/>
        <w:right w:val="none" w:sz="0" w:space="0" w:color="auto"/>
      </w:divBdr>
    </w:div>
    <w:div w:id="1989936338">
      <w:bodyDiv w:val="1"/>
      <w:marLeft w:val="0"/>
      <w:marRight w:val="0"/>
      <w:marTop w:val="0"/>
      <w:marBottom w:val="0"/>
      <w:divBdr>
        <w:top w:val="none" w:sz="0" w:space="0" w:color="auto"/>
        <w:left w:val="none" w:sz="0" w:space="0" w:color="auto"/>
        <w:bottom w:val="none" w:sz="0" w:space="0" w:color="auto"/>
        <w:right w:val="none" w:sz="0" w:space="0" w:color="auto"/>
      </w:divBdr>
    </w:div>
    <w:div w:id="1990943194">
      <w:bodyDiv w:val="1"/>
      <w:marLeft w:val="0"/>
      <w:marRight w:val="0"/>
      <w:marTop w:val="0"/>
      <w:marBottom w:val="0"/>
      <w:divBdr>
        <w:top w:val="none" w:sz="0" w:space="0" w:color="auto"/>
        <w:left w:val="none" w:sz="0" w:space="0" w:color="auto"/>
        <w:bottom w:val="none" w:sz="0" w:space="0" w:color="auto"/>
        <w:right w:val="none" w:sz="0" w:space="0" w:color="auto"/>
      </w:divBdr>
    </w:div>
    <w:div w:id="2005426555">
      <w:bodyDiv w:val="1"/>
      <w:marLeft w:val="0"/>
      <w:marRight w:val="0"/>
      <w:marTop w:val="0"/>
      <w:marBottom w:val="0"/>
      <w:divBdr>
        <w:top w:val="none" w:sz="0" w:space="0" w:color="auto"/>
        <w:left w:val="none" w:sz="0" w:space="0" w:color="auto"/>
        <w:bottom w:val="none" w:sz="0" w:space="0" w:color="auto"/>
        <w:right w:val="none" w:sz="0" w:space="0" w:color="auto"/>
      </w:divBdr>
    </w:div>
    <w:div w:id="2015107492">
      <w:bodyDiv w:val="1"/>
      <w:marLeft w:val="0"/>
      <w:marRight w:val="0"/>
      <w:marTop w:val="0"/>
      <w:marBottom w:val="0"/>
      <w:divBdr>
        <w:top w:val="none" w:sz="0" w:space="0" w:color="auto"/>
        <w:left w:val="none" w:sz="0" w:space="0" w:color="auto"/>
        <w:bottom w:val="none" w:sz="0" w:space="0" w:color="auto"/>
        <w:right w:val="none" w:sz="0" w:space="0" w:color="auto"/>
      </w:divBdr>
    </w:div>
    <w:div w:id="2022122778">
      <w:bodyDiv w:val="1"/>
      <w:marLeft w:val="0"/>
      <w:marRight w:val="0"/>
      <w:marTop w:val="0"/>
      <w:marBottom w:val="0"/>
      <w:divBdr>
        <w:top w:val="none" w:sz="0" w:space="0" w:color="auto"/>
        <w:left w:val="none" w:sz="0" w:space="0" w:color="auto"/>
        <w:bottom w:val="none" w:sz="0" w:space="0" w:color="auto"/>
        <w:right w:val="none" w:sz="0" w:space="0" w:color="auto"/>
      </w:divBdr>
    </w:div>
    <w:div w:id="2040206010">
      <w:bodyDiv w:val="1"/>
      <w:marLeft w:val="0"/>
      <w:marRight w:val="0"/>
      <w:marTop w:val="0"/>
      <w:marBottom w:val="0"/>
      <w:divBdr>
        <w:top w:val="none" w:sz="0" w:space="0" w:color="auto"/>
        <w:left w:val="none" w:sz="0" w:space="0" w:color="auto"/>
        <w:bottom w:val="none" w:sz="0" w:space="0" w:color="auto"/>
        <w:right w:val="none" w:sz="0" w:space="0" w:color="auto"/>
      </w:divBdr>
      <w:divsChild>
        <w:div w:id="1789079140">
          <w:marLeft w:val="0"/>
          <w:marRight w:val="0"/>
          <w:marTop w:val="0"/>
          <w:marBottom w:val="0"/>
          <w:divBdr>
            <w:top w:val="none" w:sz="0" w:space="0" w:color="auto"/>
            <w:left w:val="none" w:sz="0" w:space="0" w:color="auto"/>
            <w:bottom w:val="none" w:sz="0" w:space="0" w:color="auto"/>
            <w:right w:val="none" w:sz="0" w:space="0" w:color="auto"/>
          </w:divBdr>
          <w:divsChild>
            <w:div w:id="10660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266727">
      <w:bodyDiv w:val="1"/>
      <w:marLeft w:val="0"/>
      <w:marRight w:val="0"/>
      <w:marTop w:val="0"/>
      <w:marBottom w:val="0"/>
      <w:divBdr>
        <w:top w:val="none" w:sz="0" w:space="0" w:color="auto"/>
        <w:left w:val="none" w:sz="0" w:space="0" w:color="auto"/>
        <w:bottom w:val="none" w:sz="0" w:space="0" w:color="auto"/>
        <w:right w:val="none" w:sz="0" w:space="0" w:color="auto"/>
      </w:divBdr>
    </w:div>
    <w:div w:id="2057926589">
      <w:bodyDiv w:val="1"/>
      <w:marLeft w:val="0"/>
      <w:marRight w:val="0"/>
      <w:marTop w:val="0"/>
      <w:marBottom w:val="0"/>
      <w:divBdr>
        <w:top w:val="none" w:sz="0" w:space="0" w:color="auto"/>
        <w:left w:val="none" w:sz="0" w:space="0" w:color="auto"/>
        <w:bottom w:val="none" w:sz="0" w:space="0" w:color="auto"/>
        <w:right w:val="none" w:sz="0" w:space="0" w:color="auto"/>
      </w:divBdr>
    </w:div>
    <w:div w:id="2061173570">
      <w:bodyDiv w:val="1"/>
      <w:marLeft w:val="0"/>
      <w:marRight w:val="0"/>
      <w:marTop w:val="0"/>
      <w:marBottom w:val="0"/>
      <w:divBdr>
        <w:top w:val="none" w:sz="0" w:space="0" w:color="auto"/>
        <w:left w:val="none" w:sz="0" w:space="0" w:color="auto"/>
        <w:bottom w:val="none" w:sz="0" w:space="0" w:color="auto"/>
        <w:right w:val="none" w:sz="0" w:space="0" w:color="auto"/>
      </w:divBdr>
    </w:div>
    <w:div w:id="2072802965">
      <w:bodyDiv w:val="1"/>
      <w:marLeft w:val="0"/>
      <w:marRight w:val="0"/>
      <w:marTop w:val="0"/>
      <w:marBottom w:val="0"/>
      <w:divBdr>
        <w:top w:val="none" w:sz="0" w:space="0" w:color="auto"/>
        <w:left w:val="none" w:sz="0" w:space="0" w:color="auto"/>
        <w:bottom w:val="none" w:sz="0" w:space="0" w:color="auto"/>
        <w:right w:val="none" w:sz="0" w:space="0" w:color="auto"/>
      </w:divBdr>
    </w:div>
    <w:div w:id="2085294923">
      <w:bodyDiv w:val="1"/>
      <w:marLeft w:val="0"/>
      <w:marRight w:val="0"/>
      <w:marTop w:val="0"/>
      <w:marBottom w:val="0"/>
      <w:divBdr>
        <w:top w:val="none" w:sz="0" w:space="0" w:color="auto"/>
        <w:left w:val="none" w:sz="0" w:space="0" w:color="auto"/>
        <w:bottom w:val="none" w:sz="0" w:space="0" w:color="auto"/>
        <w:right w:val="none" w:sz="0" w:space="0" w:color="auto"/>
      </w:divBdr>
    </w:div>
    <w:div w:id="2101561355">
      <w:bodyDiv w:val="1"/>
      <w:marLeft w:val="0"/>
      <w:marRight w:val="0"/>
      <w:marTop w:val="0"/>
      <w:marBottom w:val="0"/>
      <w:divBdr>
        <w:top w:val="none" w:sz="0" w:space="0" w:color="auto"/>
        <w:left w:val="none" w:sz="0" w:space="0" w:color="auto"/>
        <w:bottom w:val="none" w:sz="0" w:space="0" w:color="auto"/>
        <w:right w:val="none" w:sz="0" w:space="0" w:color="auto"/>
      </w:divBdr>
    </w:div>
    <w:div w:id="2125810142">
      <w:bodyDiv w:val="1"/>
      <w:marLeft w:val="0"/>
      <w:marRight w:val="0"/>
      <w:marTop w:val="0"/>
      <w:marBottom w:val="0"/>
      <w:divBdr>
        <w:top w:val="none" w:sz="0" w:space="0" w:color="auto"/>
        <w:left w:val="none" w:sz="0" w:space="0" w:color="auto"/>
        <w:bottom w:val="none" w:sz="0" w:space="0" w:color="auto"/>
        <w:right w:val="none" w:sz="0" w:space="0" w:color="auto"/>
      </w:divBdr>
      <w:divsChild>
        <w:div w:id="222646192">
          <w:marLeft w:val="0"/>
          <w:marRight w:val="0"/>
          <w:marTop w:val="0"/>
          <w:marBottom w:val="240"/>
          <w:divBdr>
            <w:top w:val="none" w:sz="0" w:space="0" w:color="auto"/>
            <w:left w:val="none" w:sz="0" w:space="0" w:color="auto"/>
            <w:bottom w:val="none" w:sz="0" w:space="0" w:color="auto"/>
            <w:right w:val="none" w:sz="0" w:space="0" w:color="auto"/>
          </w:divBdr>
        </w:div>
        <w:div w:id="750850693">
          <w:marLeft w:val="0"/>
          <w:marRight w:val="0"/>
          <w:marTop w:val="100"/>
          <w:marBottom w:val="100"/>
          <w:divBdr>
            <w:top w:val="none" w:sz="0" w:space="0" w:color="auto"/>
            <w:left w:val="none" w:sz="0" w:space="0" w:color="auto"/>
            <w:bottom w:val="none" w:sz="0" w:space="0" w:color="auto"/>
            <w:right w:val="none" w:sz="0" w:space="0" w:color="auto"/>
          </w:divBdr>
        </w:div>
      </w:divsChild>
    </w:div>
    <w:div w:id="2128544804">
      <w:bodyDiv w:val="1"/>
      <w:marLeft w:val="0"/>
      <w:marRight w:val="0"/>
      <w:marTop w:val="0"/>
      <w:marBottom w:val="0"/>
      <w:divBdr>
        <w:top w:val="none" w:sz="0" w:space="0" w:color="auto"/>
        <w:left w:val="none" w:sz="0" w:space="0" w:color="auto"/>
        <w:bottom w:val="none" w:sz="0" w:space="0" w:color="auto"/>
        <w:right w:val="none" w:sz="0" w:space="0" w:color="auto"/>
      </w:divBdr>
    </w:div>
    <w:div w:id="214369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K/TXT/HTML/?uri=OJ:L_202401275" TargetMode="External"/><Relationship Id="rId13" Type="http://schemas.openxmlformats.org/officeDocument/2006/relationships/hyperlink" Target="https://static.slov-lex.sk/pdf/prilohy/SK/OP/2023/18/20231031_5586231-2.pdf" TargetMode="External"/><Relationship Id="rId18" Type="http://schemas.openxmlformats.org/officeDocument/2006/relationships/hyperlink" Target="https://www.slov-lex.sk/ezbierky-fe/pravne-predpisy/SK/ZZ/2025/25/20251101" TargetMode="External"/><Relationship Id="rId26" Type="http://schemas.openxmlformats.org/officeDocument/2006/relationships/hyperlink" Target="https://eur-lex.europa.eu/legal-content/SK/TXT/HTML/?uri=OJ:L_202401275" TargetMode="External"/><Relationship Id="rId39" Type="http://schemas.openxmlformats.org/officeDocument/2006/relationships/hyperlink" Target="https://www.siea.sk/bezplatne-poradenstvo/" TargetMode="External"/><Relationship Id="rId3" Type="http://schemas.openxmlformats.org/officeDocument/2006/relationships/styles" Target="styles.xml"/><Relationship Id="rId21" Type="http://schemas.openxmlformats.org/officeDocument/2006/relationships/hyperlink" Target="https://www.mindop.sk/eurofondy/plan-obnovy/pasporty-budov" TargetMode="External"/><Relationship Id="rId34" Type="http://schemas.openxmlformats.org/officeDocument/2006/relationships/hyperlink" Target="https://www.slov-lex.sk/ezbierky/pravne-predpisy/SK/ZZ/2005/555/" TargetMode="External"/><Relationship Id="rId42" Type="http://schemas.openxmlformats.org/officeDocument/2006/relationships/hyperlink" Target="https://static.slov-lex.sk/pdf/prilohy/SK/ZZ/2012/364/20200310_5228664-2.pdf"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terreg-central.eu/projects/v4grid/" TargetMode="External"/><Relationship Id="rId17" Type="http://schemas.openxmlformats.org/officeDocument/2006/relationships/hyperlink" Target="https://www.slov-lex.sk/ezbierky-fe/pravne-predpisy/SK/ZZ/2025/25/20251101" TargetMode="External"/><Relationship Id="rId25" Type="http://schemas.openxmlformats.org/officeDocument/2006/relationships/hyperlink" Target="https://eur-lex.europa.eu/legal-content/SK/AUTO/?uri=OJ:L:2016:119:TOC" TargetMode="External"/><Relationship Id="rId33" Type="http://schemas.openxmlformats.org/officeDocument/2006/relationships/hyperlink" Target="https://www.slov-lex.sk/ezbierky-fe/pravne-predpisy/SK/ZZ/2012/314/20240801" TargetMode="External"/><Relationship Id="rId38" Type="http://schemas.openxmlformats.org/officeDocument/2006/relationships/hyperlink" Target="https://www.siea.sk/bezplatne-poradenstvo/"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lex.europa.eu/legal-content/SK/AUTO/?uri=OJ:L:2012:081:TOC" TargetMode="External"/><Relationship Id="rId20" Type="http://schemas.openxmlformats.org/officeDocument/2006/relationships/hyperlink" Target="https://www.slov-lex.sk/ezbierky-fe/pravne-predpisy/SK/ZZ/2013/150/20260101" TargetMode="External"/><Relationship Id="rId29" Type="http://schemas.openxmlformats.org/officeDocument/2006/relationships/hyperlink" Target="https://eur-lex.europa.eu/legal-content/SK/TXT/HTML/?uri=OJ:L_202401275" TargetMode="External"/><Relationship Id="rId41" Type="http://schemas.openxmlformats.org/officeDocument/2006/relationships/hyperlink" Target="https://www.slov-lex.sk/elegislativa/legislativne-procesy/SK/PI/2025/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K/AUTO/?uri=OJ:L:2018:328:TOC" TargetMode="External"/><Relationship Id="rId24" Type="http://schemas.openxmlformats.org/officeDocument/2006/relationships/hyperlink" Target="https://eur-lex.europa.eu/legal-content/SK/TXT/HTML/?uri=OJ:L_202401275" TargetMode="External"/><Relationship Id="rId32" Type="http://schemas.openxmlformats.org/officeDocument/2006/relationships/hyperlink" Target="https://www.inforeg.sk/" TargetMode="External"/><Relationship Id="rId37" Type="http://schemas.openxmlformats.org/officeDocument/2006/relationships/hyperlink" Target="https://www.sazp.sk/kontakt/kontakt-obnov-dom" TargetMode="External"/><Relationship Id="rId40" Type="http://schemas.openxmlformats.org/officeDocument/2006/relationships/hyperlink" Target="https://www.slov-lex.sk/elegislativa/legislativne-procesy/SK/PI/2025/183"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lex.europa.eu/legal-content/SK/TXT/HTML/?uri=OJ:L_202401275" TargetMode="External"/><Relationship Id="rId23" Type="http://schemas.openxmlformats.org/officeDocument/2006/relationships/hyperlink" Target="https://www.inforeg.sk/" TargetMode="External"/><Relationship Id="rId28" Type="http://schemas.openxmlformats.org/officeDocument/2006/relationships/hyperlink" Target="https://sfrb.gov.sk/sfrb/ui/public/home" TargetMode="External"/><Relationship Id="rId36" Type="http://schemas.openxmlformats.org/officeDocument/2006/relationships/hyperlink" Target="https://www.siea.sk/bezplatne-poradenstvo/" TargetMode="External"/><Relationship Id="rId10" Type="http://schemas.openxmlformats.org/officeDocument/2006/relationships/hyperlink" Target="https://eur-lex.europa.eu/legal-content/SK/TXT/HTML/?uri=OJ:L_202401275" TargetMode="External"/><Relationship Id="rId19" Type="http://schemas.openxmlformats.org/officeDocument/2006/relationships/hyperlink" Target="https://www.slov-lex.sk/ezbierky-fe/pravne-predpisy/SK/ZZ/2013/150/20260101" TargetMode="External"/><Relationship Id="rId31" Type="http://schemas.openxmlformats.org/officeDocument/2006/relationships/hyperlink" Target="https://www.inforeg.sk/" TargetMode="External"/><Relationship Id="rId44" Type="http://schemas.openxmlformats.org/officeDocument/2006/relationships/hyperlink" Target="https://inforeg.sk/ec/SearchEC.aspx" TargetMode="External"/><Relationship Id="rId4" Type="http://schemas.openxmlformats.org/officeDocument/2006/relationships/settings" Target="settings.xml"/><Relationship Id="rId9" Type="http://schemas.openxmlformats.org/officeDocument/2006/relationships/hyperlink" Target="https://eur-lex.europa.eu/legal-content/SK/AUTO/?uri=OJ:L:2023:234:TOC" TargetMode="External"/><Relationship Id="rId14" Type="http://schemas.openxmlformats.org/officeDocument/2006/relationships/hyperlink" Target="https://nbs.sk/dohlad-nad-financnym-trhom/kryte-dlhopisy/esg-a-udrzatelne-kryte-dlhopisy/?utm_source=chatgpt.com" TargetMode="External"/><Relationship Id="rId22" Type="http://schemas.openxmlformats.org/officeDocument/2006/relationships/hyperlink" Target="https://www.inforeg.sk/" TargetMode="External"/><Relationship Id="rId27" Type="http://schemas.openxmlformats.org/officeDocument/2006/relationships/hyperlink" Target="https://eur-lex.europa.eu/legal-content/SK/AUTO/?uri=OJ:L:2003:275:TOC" TargetMode="External"/><Relationship Id="rId30" Type="http://schemas.openxmlformats.org/officeDocument/2006/relationships/hyperlink" Target="https://eur-lex.europa.eu/legal-content/SK/AUTO/?uri=OJ:L:2021:435:TOC" TargetMode="External"/><Relationship Id="rId35" Type="http://schemas.openxmlformats.org/officeDocument/2006/relationships/hyperlink" Target="https://verejnyportal.sksi.sk/search" TargetMode="External"/><Relationship Id="rId43" Type="http://schemas.openxmlformats.org/officeDocument/2006/relationships/hyperlink" Target="https://www.inforeg.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292D3-41FA-40CA-A842-BFC0F00FC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237</Pages>
  <Words>56354</Words>
  <Characters>321219</Characters>
  <Application>Microsoft Office Word</Application>
  <DocSecurity>0</DocSecurity>
  <Lines>2676</Lines>
  <Paragraphs>753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Bäuml, Anna</dc:creator>
  <cp:keywords/>
  <dc:description/>
  <cp:lastModifiedBy>Barnová, Zuzana</cp:lastModifiedBy>
  <cp:revision>13</cp:revision>
  <cp:lastPrinted>2026-04-20T11:41:00Z</cp:lastPrinted>
  <dcterms:created xsi:type="dcterms:W3CDTF">2026-04-29T14:32:00Z</dcterms:created>
  <dcterms:modified xsi:type="dcterms:W3CDTF">2026-04-29T16:01:00Z</dcterms:modified>
</cp:coreProperties>
</file>