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314FED" w14:textId="77777777" w:rsidR="00113AE4" w:rsidRPr="00612E08" w:rsidRDefault="00A340BB" w:rsidP="001B23B7">
      <w:pPr>
        <w:spacing w:after="0" w:line="240" w:lineRule="auto"/>
        <w:jc w:val="center"/>
        <w:rPr>
          <w:rFonts w:ascii="Times New Roman" w:eastAsia="Times New Roman" w:hAnsi="Times New Roman" w:cs="Times New Roman"/>
          <w:b/>
          <w:sz w:val="28"/>
          <w:szCs w:val="28"/>
          <w:lang w:eastAsia="sk-SK"/>
        </w:rPr>
      </w:pPr>
      <w:r w:rsidRPr="00612E08">
        <w:rPr>
          <w:rFonts w:ascii="Times New Roman" w:eastAsia="Times New Roman" w:hAnsi="Times New Roman" w:cs="Times New Roman"/>
          <w:b/>
          <w:sz w:val="28"/>
          <w:szCs w:val="28"/>
          <w:lang w:eastAsia="sk-SK"/>
        </w:rPr>
        <w:t>D</w:t>
      </w:r>
      <w:r w:rsidR="001B23B7" w:rsidRPr="00612E08">
        <w:rPr>
          <w:rFonts w:ascii="Times New Roman" w:eastAsia="Times New Roman" w:hAnsi="Times New Roman" w:cs="Times New Roman"/>
          <w:b/>
          <w:sz w:val="28"/>
          <w:szCs w:val="28"/>
          <w:lang w:eastAsia="sk-SK"/>
        </w:rPr>
        <w:t>oložka vybraných vplyvov</w:t>
      </w:r>
    </w:p>
    <w:p w14:paraId="6ED3FAD5" w14:textId="77777777" w:rsidR="001B23B7" w:rsidRPr="00612E08" w:rsidRDefault="001B23B7" w:rsidP="001B23B7">
      <w:pPr>
        <w:spacing w:after="0" w:line="240" w:lineRule="auto"/>
        <w:jc w:val="center"/>
        <w:rPr>
          <w:rFonts w:ascii="Times New Roman" w:eastAsia="Times New Roman" w:hAnsi="Times New Roman" w:cs="Times New Roman"/>
          <w:b/>
          <w:sz w:val="28"/>
          <w:szCs w:val="28"/>
          <w:lang w:eastAsia="sk-SK"/>
        </w:rPr>
      </w:pPr>
    </w:p>
    <w:p w14:paraId="554A9F02" w14:textId="77777777" w:rsidR="001B23B7" w:rsidRPr="00612E08" w:rsidRDefault="001B23B7" w:rsidP="001B23B7">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612E08" w:rsidRPr="00612E08" w14:paraId="166F8458" w14:textId="77777777" w:rsidTr="39FBCCBF">
        <w:tc>
          <w:tcPr>
            <w:tcW w:w="9180" w:type="dxa"/>
            <w:gridSpan w:val="11"/>
            <w:tcBorders>
              <w:bottom w:val="single" w:sz="4" w:space="0" w:color="FFFFFF" w:themeColor="background1"/>
            </w:tcBorders>
            <w:shd w:val="clear" w:color="auto" w:fill="E2E2E2"/>
          </w:tcPr>
          <w:p w14:paraId="2AC303A4" w14:textId="77777777" w:rsidR="001B23B7" w:rsidRPr="00612E08" w:rsidRDefault="001B23B7" w:rsidP="008F70F3">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Základné údaje</w:t>
            </w:r>
          </w:p>
        </w:tc>
      </w:tr>
      <w:tr w:rsidR="00612E08" w:rsidRPr="00612E08" w14:paraId="3CB519FF" w14:textId="77777777" w:rsidTr="39FBCCBF">
        <w:tc>
          <w:tcPr>
            <w:tcW w:w="9180" w:type="dxa"/>
            <w:gridSpan w:val="11"/>
            <w:tcBorders>
              <w:bottom w:val="single" w:sz="4" w:space="0" w:color="FFFFFF" w:themeColor="background1"/>
            </w:tcBorders>
            <w:shd w:val="clear" w:color="auto" w:fill="E2E2E2"/>
          </w:tcPr>
          <w:p w14:paraId="4F34EEAC" w14:textId="77777777" w:rsidR="001B23B7" w:rsidRPr="00612E08" w:rsidRDefault="001B23B7" w:rsidP="008F70F3">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Názov materiálu</w:t>
            </w:r>
          </w:p>
        </w:tc>
      </w:tr>
      <w:tr w:rsidR="00612E08" w:rsidRPr="00612E08" w14:paraId="6B2BDD28" w14:textId="77777777" w:rsidTr="39FBCCBF">
        <w:tc>
          <w:tcPr>
            <w:tcW w:w="9180" w:type="dxa"/>
            <w:gridSpan w:val="11"/>
            <w:tcBorders>
              <w:top w:val="single" w:sz="4" w:space="0" w:color="FFFFFF" w:themeColor="background1"/>
              <w:bottom w:val="single" w:sz="4" w:space="0" w:color="auto"/>
            </w:tcBorders>
          </w:tcPr>
          <w:p w14:paraId="0AB3197E" w14:textId="40047EC3" w:rsidR="001B23B7" w:rsidRPr="00612E08" w:rsidRDefault="00A22524" w:rsidP="00FB677E">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Vládny n</w:t>
            </w:r>
            <w:r w:rsidR="00FB34F7" w:rsidRPr="39FBCCBF">
              <w:rPr>
                <w:rFonts w:ascii="Times New Roman" w:eastAsia="Times New Roman" w:hAnsi="Times New Roman" w:cs="Times New Roman"/>
                <w:sz w:val="20"/>
                <w:szCs w:val="20"/>
                <w:lang w:eastAsia="sk-SK"/>
              </w:rPr>
              <w:t xml:space="preserve">ávrh zákona o práci </w:t>
            </w:r>
            <w:r w:rsidR="00E312D9">
              <w:rPr>
                <w:rFonts w:ascii="Times New Roman" w:eastAsia="Times New Roman" w:hAnsi="Times New Roman" w:cs="Times New Roman"/>
                <w:sz w:val="20"/>
                <w:szCs w:val="20"/>
                <w:lang w:eastAsia="sk-SK"/>
              </w:rPr>
              <w:t xml:space="preserve">vykonávanej </w:t>
            </w:r>
            <w:r w:rsidR="00FB34F7" w:rsidRPr="39FBCCBF">
              <w:rPr>
                <w:rFonts w:ascii="Times New Roman" w:eastAsia="Times New Roman" w:hAnsi="Times New Roman" w:cs="Times New Roman"/>
                <w:sz w:val="20"/>
                <w:szCs w:val="20"/>
                <w:lang w:eastAsia="sk-SK"/>
              </w:rPr>
              <w:t>prostredníctvom digitálnej pracovnej platformy a o zmene a doplnení niektorých zákonov</w:t>
            </w:r>
          </w:p>
          <w:p w14:paraId="13E59FB0" w14:textId="77777777" w:rsidR="001B23B7" w:rsidRPr="00612E08" w:rsidRDefault="001B23B7" w:rsidP="008F70F3">
            <w:pPr>
              <w:rPr>
                <w:rFonts w:ascii="Times New Roman" w:eastAsia="Times New Roman" w:hAnsi="Times New Roman" w:cs="Times New Roman"/>
                <w:sz w:val="20"/>
                <w:szCs w:val="20"/>
                <w:lang w:eastAsia="sk-SK"/>
              </w:rPr>
            </w:pPr>
          </w:p>
        </w:tc>
      </w:tr>
      <w:tr w:rsidR="00612E08" w:rsidRPr="00612E08" w14:paraId="28636243" w14:textId="77777777" w:rsidTr="39FBCCBF">
        <w:tc>
          <w:tcPr>
            <w:tcW w:w="9180" w:type="dxa"/>
            <w:gridSpan w:val="11"/>
            <w:tcBorders>
              <w:top w:val="single" w:sz="4" w:space="0" w:color="auto"/>
              <w:left w:val="single" w:sz="4" w:space="0" w:color="auto"/>
              <w:bottom w:val="single" w:sz="4" w:space="0" w:color="FFFFFF" w:themeColor="background1"/>
            </w:tcBorders>
            <w:shd w:val="clear" w:color="auto" w:fill="E2E2E2"/>
          </w:tcPr>
          <w:p w14:paraId="0CD0268B" w14:textId="77777777" w:rsidR="001B23B7" w:rsidRPr="00612E08" w:rsidRDefault="001B23B7" w:rsidP="008F70F3">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Predkladateľ (a spolupredkladateľ)</w:t>
            </w:r>
          </w:p>
        </w:tc>
      </w:tr>
      <w:tr w:rsidR="00612E08" w:rsidRPr="00612E08" w14:paraId="092EB873" w14:textId="77777777" w:rsidTr="39FBCCBF">
        <w:tc>
          <w:tcPr>
            <w:tcW w:w="9180" w:type="dxa"/>
            <w:gridSpan w:val="11"/>
            <w:tcBorders>
              <w:top w:val="single" w:sz="4" w:space="0" w:color="FFFFFF" w:themeColor="background1"/>
              <w:left w:val="single" w:sz="4" w:space="0" w:color="auto"/>
              <w:bottom w:val="single" w:sz="4" w:space="0" w:color="auto"/>
            </w:tcBorders>
            <w:shd w:val="clear" w:color="auto" w:fill="FFFFFF" w:themeFill="background1"/>
          </w:tcPr>
          <w:p w14:paraId="07BD6DEC" w14:textId="366549E4" w:rsidR="001B23B7" w:rsidRPr="00612E08" w:rsidRDefault="007431FF" w:rsidP="007431FF">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Vláda Slovenskej republiky</w:t>
            </w:r>
            <w:bookmarkStart w:id="0" w:name="_GoBack"/>
            <w:bookmarkEnd w:id="0"/>
          </w:p>
        </w:tc>
      </w:tr>
      <w:tr w:rsidR="00612E08" w:rsidRPr="00612E08" w14:paraId="4308D6E5" w14:textId="77777777" w:rsidTr="39FBCCBF">
        <w:tc>
          <w:tcPr>
            <w:tcW w:w="4212" w:type="dxa"/>
            <w:gridSpan w:val="2"/>
            <w:vMerge w:val="restart"/>
            <w:tcBorders>
              <w:top w:val="single" w:sz="4" w:space="0" w:color="auto"/>
              <w:left w:val="single" w:sz="4" w:space="0" w:color="auto"/>
              <w:bottom w:val="single" w:sz="4" w:space="0" w:color="FFFFFF" w:themeColor="background1"/>
            </w:tcBorders>
            <w:shd w:val="clear" w:color="auto" w:fill="E2E2E2"/>
            <w:vAlign w:val="center"/>
          </w:tcPr>
          <w:p w14:paraId="6066D2B7" w14:textId="77777777" w:rsidR="001B23B7" w:rsidRPr="00612E08" w:rsidRDefault="001B23B7" w:rsidP="008F70F3">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highlight w:val="yellow"/>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hemeFill="background1"/>
              </w:tcPr>
              <w:p w14:paraId="63AEA67F" w14:textId="77777777" w:rsidR="001B23B7" w:rsidRPr="00612E08" w:rsidRDefault="000013C3" w:rsidP="008F70F3">
                <w:pPr>
                  <w:jc w:val="center"/>
                  <w:rPr>
                    <w:rFonts w:ascii="Times New Roman" w:eastAsia="Times New Roman" w:hAnsi="Times New Roman" w:cs="Times New Roman"/>
                    <w:sz w:val="20"/>
                    <w:szCs w:val="20"/>
                    <w:lang w:eastAsia="sk-SK"/>
                  </w:rPr>
                </w:pPr>
                <w:r w:rsidRPr="39FBCCBF">
                  <w:rPr>
                    <w:rFonts w:ascii="MS Gothic" w:eastAsia="MS Gothic" w:hAnsi="MS Gothic" w:cs="Times New Roman"/>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hemeFill="background1"/>
          </w:tcPr>
          <w:p w14:paraId="3E36452E" w14:textId="77777777" w:rsidR="001B23B7" w:rsidRPr="00612E08" w:rsidRDefault="001B23B7" w:rsidP="008F70F3">
            <w:pPr>
              <w:rPr>
                <w:rFonts w:ascii="Times New Roman" w:eastAsia="Times New Roman" w:hAnsi="Times New Roman" w:cs="Times New Roman"/>
                <w:sz w:val="20"/>
                <w:szCs w:val="20"/>
                <w:lang w:eastAsia="sk-SK"/>
              </w:rPr>
            </w:pPr>
            <w:r w:rsidRPr="39FBCCBF">
              <w:rPr>
                <w:rFonts w:ascii="Times New Roman" w:eastAsia="Times New Roman" w:hAnsi="Times New Roman" w:cs="Times New Roman"/>
                <w:sz w:val="20"/>
                <w:szCs w:val="20"/>
                <w:lang w:eastAsia="sk-SK"/>
              </w:rPr>
              <w:t>Materiál nelegislatívnej povahy</w:t>
            </w:r>
          </w:p>
        </w:tc>
      </w:tr>
      <w:tr w:rsidR="00612E08" w:rsidRPr="00612E08" w14:paraId="5FB9EDF9" w14:textId="77777777" w:rsidTr="39FBCCBF">
        <w:tc>
          <w:tcPr>
            <w:tcW w:w="4212" w:type="dxa"/>
            <w:gridSpan w:val="2"/>
            <w:vMerge/>
          </w:tcPr>
          <w:p w14:paraId="4528D938" w14:textId="77777777" w:rsidR="001B23B7" w:rsidRPr="00612E08" w:rsidRDefault="001B23B7" w:rsidP="008F70F3">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highlight w:val="yellow"/>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hemeFill="background1"/>
              </w:tcPr>
              <w:p w14:paraId="4B2224DE" w14:textId="77777777" w:rsidR="001B23B7" w:rsidRPr="00612E08" w:rsidRDefault="00FB34F7" w:rsidP="00203EE3">
                <w:pPr>
                  <w:jc w:val="center"/>
                  <w:rPr>
                    <w:rFonts w:ascii="Times New Roman" w:eastAsia="Times New Roman" w:hAnsi="Times New Roman" w:cs="Times New Roman"/>
                    <w:sz w:val="20"/>
                    <w:szCs w:val="20"/>
                    <w:lang w:eastAsia="sk-SK"/>
                  </w:rPr>
                </w:pPr>
                <w:r w:rsidRPr="39FBCCBF">
                  <w:rPr>
                    <w:rFonts w:ascii="MS Gothic" w:eastAsia="MS Gothic" w:hAnsi="MS Gothic" w:cs="Times New Roman"/>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hemeFill="background1"/>
          </w:tcPr>
          <w:p w14:paraId="77ED2539" w14:textId="77777777" w:rsidR="001B23B7" w:rsidRPr="00612E08" w:rsidRDefault="001B23B7" w:rsidP="008F70F3">
            <w:pPr>
              <w:ind w:left="175" w:hanging="175"/>
              <w:rPr>
                <w:rFonts w:ascii="Times New Roman" w:eastAsia="Times New Roman" w:hAnsi="Times New Roman" w:cs="Times New Roman"/>
                <w:sz w:val="20"/>
                <w:szCs w:val="20"/>
                <w:lang w:eastAsia="sk-SK"/>
              </w:rPr>
            </w:pPr>
            <w:r w:rsidRPr="39FBCCBF">
              <w:rPr>
                <w:rFonts w:ascii="Times New Roman" w:eastAsia="Times New Roman" w:hAnsi="Times New Roman" w:cs="Times New Roman"/>
                <w:sz w:val="20"/>
                <w:szCs w:val="20"/>
                <w:lang w:eastAsia="sk-SK"/>
              </w:rPr>
              <w:t>Materiál legislatívnej povahy</w:t>
            </w:r>
          </w:p>
        </w:tc>
      </w:tr>
      <w:tr w:rsidR="00612E08" w:rsidRPr="00612E08" w14:paraId="17958C7E" w14:textId="77777777" w:rsidTr="39FBCCBF">
        <w:tc>
          <w:tcPr>
            <w:tcW w:w="4212" w:type="dxa"/>
            <w:gridSpan w:val="2"/>
            <w:vMerge/>
          </w:tcPr>
          <w:p w14:paraId="7AEB4371" w14:textId="77777777" w:rsidR="001B23B7" w:rsidRPr="00612E08" w:rsidRDefault="001B23B7" w:rsidP="008F70F3">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highlight w:val="yellow"/>
              <w:lang w:eastAsia="sk-SK"/>
            </w:r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hemeFill="background1"/>
              </w:tcPr>
              <w:p w14:paraId="2E874C06" w14:textId="77777777" w:rsidR="001B23B7" w:rsidRPr="00612E08" w:rsidRDefault="00FB34F7" w:rsidP="008F70F3">
                <w:pPr>
                  <w:jc w:val="center"/>
                  <w:rPr>
                    <w:rFonts w:ascii="Times New Roman" w:eastAsia="Times New Roman" w:hAnsi="Times New Roman" w:cs="Times New Roman"/>
                    <w:sz w:val="20"/>
                    <w:szCs w:val="20"/>
                    <w:lang w:eastAsia="sk-SK"/>
                  </w:rPr>
                </w:pPr>
                <w:r w:rsidRPr="39FBCCBF">
                  <w:rPr>
                    <w:rFonts w:ascii="MS Gothic" w:eastAsia="MS Gothic" w:hAnsi="MS Gothic" w:cs="Times New Roman"/>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hemeFill="background1"/>
          </w:tcPr>
          <w:p w14:paraId="177C5354" w14:textId="77777777" w:rsidR="001B23B7" w:rsidRPr="00612E08" w:rsidRDefault="001B23B7" w:rsidP="00ED165A">
            <w:pPr>
              <w:rPr>
                <w:rFonts w:ascii="Times New Roman" w:eastAsia="Times New Roman" w:hAnsi="Times New Roman" w:cs="Times New Roman"/>
                <w:sz w:val="20"/>
                <w:szCs w:val="20"/>
                <w:lang w:eastAsia="sk-SK"/>
              </w:rPr>
            </w:pPr>
            <w:r w:rsidRPr="39FBCCBF">
              <w:rPr>
                <w:rFonts w:ascii="Times New Roman" w:eastAsia="Times New Roman" w:hAnsi="Times New Roman" w:cs="Times New Roman"/>
                <w:sz w:val="20"/>
                <w:szCs w:val="20"/>
                <w:lang w:eastAsia="sk-SK"/>
              </w:rPr>
              <w:t>Transpozícia</w:t>
            </w:r>
            <w:r w:rsidR="00ED165A" w:rsidRPr="39FBCCBF">
              <w:rPr>
                <w:rFonts w:ascii="Times New Roman" w:eastAsia="Times New Roman" w:hAnsi="Times New Roman" w:cs="Times New Roman"/>
                <w:sz w:val="20"/>
                <w:szCs w:val="20"/>
                <w:lang w:eastAsia="sk-SK"/>
              </w:rPr>
              <w:t>/ implementácia</w:t>
            </w:r>
            <w:r w:rsidRPr="39FBCCBF">
              <w:rPr>
                <w:rFonts w:ascii="Times New Roman" w:eastAsia="Times New Roman" w:hAnsi="Times New Roman" w:cs="Times New Roman"/>
                <w:sz w:val="20"/>
                <w:szCs w:val="20"/>
                <w:lang w:eastAsia="sk-SK"/>
              </w:rPr>
              <w:t xml:space="preserve"> práva EÚ</w:t>
            </w:r>
          </w:p>
        </w:tc>
      </w:tr>
      <w:tr w:rsidR="00612E08" w:rsidRPr="00612E08" w14:paraId="7120807C" w14:textId="77777777" w:rsidTr="39FBCCBF">
        <w:tc>
          <w:tcPr>
            <w:tcW w:w="9180" w:type="dxa"/>
            <w:gridSpan w:val="11"/>
            <w:tcBorders>
              <w:top w:val="single" w:sz="4" w:space="0" w:color="auto"/>
              <w:left w:val="single" w:sz="4" w:space="0" w:color="auto"/>
              <w:bottom w:val="single" w:sz="4" w:space="0" w:color="FFFFFF" w:themeColor="background1"/>
            </w:tcBorders>
            <w:shd w:val="clear" w:color="auto" w:fill="FFFFFF" w:themeFill="background1"/>
          </w:tcPr>
          <w:p w14:paraId="5F3B827B" w14:textId="77777777" w:rsidR="001B23B7" w:rsidRDefault="001B23B7" w:rsidP="008F70F3">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transpozície</w:t>
            </w:r>
            <w:r w:rsidR="00156064" w:rsidRPr="00612E08">
              <w:rPr>
                <w:rFonts w:ascii="Times New Roman" w:eastAsia="Times New Roman" w:hAnsi="Times New Roman" w:cs="Times New Roman"/>
                <w:i/>
                <w:sz w:val="20"/>
                <w:szCs w:val="20"/>
                <w:lang w:eastAsia="sk-SK"/>
              </w:rPr>
              <w:t>/implementácie</w:t>
            </w:r>
            <w:r w:rsidRPr="00612E08">
              <w:rPr>
                <w:rFonts w:ascii="Times New Roman" w:eastAsia="Times New Roman" w:hAnsi="Times New Roman" w:cs="Times New Roman"/>
                <w:i/>
                <w:sz w:val="20"/>
                <w:szCs w:val="20"/>
                <w:lang w:eastAsia="sk-SK"/>
              </w:rPr>
              <w:t xml:space="preserve"> uveďte zoznam transponovaných</w:t>
            </w:r>
            <w:r w:rsidR="00156064" w:rsidRPr="00612E08">
              <w:rPr>
                <w:rFonts w:ascii="Times New Roman" w:eastAsia="Times New Roman" w:hAnsi="Times New Roman" w:cs="Times New Roman"/>
                <w:i/>
                <w:sz w:val="20"/>
                <w:szCs w:val="20"/>
                <w:lang w:eastAsia="sk-SK"/>
              </w:rPr>
              <w:t>/implementovaných</w:t>
            </w:r>
            <w:r w:rsidRPr="00612E08">
              <w:rPr>
                <w:rFonts w:ascii="Times New Roman" w:eastAsia="Times New Roman" w:hAnsi="Times New Roman" w:cs="Times New Roman"/>
                <w:i/>
                <w:sz w:val="20"/>
                <w:szCs w:val="20"/>
                <w:lang w:eastAsia="sk-SK"/>
              </w:rPr>
              <w:t xml:space="preserve"> predpisov:</w:t>
            </w:r>
          </w:p>
          <w:p w14:paraId="501FDAFA" w14:textId="4BEDCCC1" w:rsidR="001B23B7" w:rsidRPr="00612E08" w:rsidRDefault="00852939" w:rsidP="008F70F3">
            <w:pPr>
              <w:rPr>
                <w:rFonts w:ascii="Times New Roman" w:eastAsia="Times New Roman" w:hAnsi="Times New Roman" w:cs="Times New Roman"/>
                <w:sz w:val="20"/>
                <w:szCs w:val="20"/>
                <w:lang w:eastAsia="sk-SK"/>
              </w:rPr>
            </w:pPr>
            <w:r w:rsidRPr="00852939">
              <w:rPr>
                <w:rFonts w:ascii="Times New Roman" w:eastAsia="Times New Roman" w:hAnsi="Times New Roman" w:cs="Times New Roman"/>
                <w:sz w:val="20"/>
                <w:szCs w:val="20"/>
                <w:lang w:eastAsia="sk-SK"/>
              </w:rPr>
              <w:t>smernica Európskeho parlamentu a Rady (EÚ) 2024/2831 z 23. októbra 2024 o zlepšení pracovných podmienok v oblasti práce pre platformy (Ú. v. EÚ L, 2024/2831, 11.11.2024) (ďalej len „smernica (EÚ) 2024/2831“)“</w:t>
            </w:r>
          </w:p>
        </w:tc>
      </w:tr>
      <w:tr w:rsidR="00612E08" w:rsidRPr="00612E08" w14:paraId="2F8C9AE5" w14:textId="77777777" w:rsidTr="39FBCCBF">
        <w:tc>
          <w:tcPr>
            <w:tcW w:w="5949" w:type="dxa"/>
            <w:gridSpan w:val="6"/>
            <w:tcBorders>
              <w:top w:val="single" w:sz="4" w:space="0" w:color="000000" w:themeColor="text1"/>
              <w:left w:val="single" w:sz="4" w:space="0" w:color="auto"/>
              <w:bottom w:val="single" w:sz="4" w:space="0" w:color="FFFFFF" w:themeColor="background1"/>
              <w:right w:val="single" w:sz="4" w:space="0" w:color="auto"/>
            </w:tcBorders>
            <w:shd w:val="clear" w:color="auto" w:fill="E2E2E2"/>
          </w:tcPr>
          <w:p w14:paraId="06EE02D2" w14:textId="77777777" w:rsidR="001B23B7" w:rsidRPr="00612E08" w:rsidRDefault="001B23B7" w:rsidP="008F70F3">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Termín začiatku a ukončenia PPK</w:t>
            </w:r>
          </w:p>
        </w:tc>
        <w:tc>
          <w:tcPr>
            <w:tcW w:w="3231" w:type="dxa"/>
            <w:gridSpan w:val="5"/>
            <w:tcBorders>
              <w:top w:val="single" w:sz="4" w:space="0" w:color="000000" w:themeColor="text1"/>
              <w:left w:val="single" w:sz="4" w:space="0" w:color="auto"/>
              <w:bottom w:val="single" w:sz="4" w:space="0" w:color="auto"/>
              <w:right w:val="single" w:sz="4" w:space="0" w:color="auto"/>
            </w:tcBorders>
          </w:tcPr>
          <w:p w14:paraId="73EEE9CF" w14:textId="140BA348" w:rsidR="001B23B7" w:rsidRPr="00612E08" w:rsidRDefault="00600BA2" w:rsidP="00600BA2">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26</w:t>
            </w:r>
            <w:r w:rsidR="00FB34F7">
              <w:rPr>
                <w:rFonts w:ascii="Times New Roman" w:eastAsia="Times New Roman" w:hAnsi="Times New Roman" w:cs="Times New Roman"/>
                <w:i/>
                <w:sz w:val="20"/>
                <w:szCs w:val="20"/>
                <w:lang w:eastAsia="sk-SK"/>
              </w:rPr>
              <w:t>.2.2026</w:t>
            </w:r>
          </w:p>
        </w:tc>
      </w:tr>
      <w:tr w:rsidR="00612E08" w:rsidRPr="00612E08" w14:paraId="453D2DA4" w14:textId="77777777" w:rsidTr="39FBCCBF">
        <w:tc>
          <w:tcPr>
            <w:tcW w:w="5949" w:type="dxa"/>
            <w:gridSpan w:val="6"/>
            <w:tcBorders>
              <w:top w:val="single" w:sz="4" w:space="0" w:color="auto"/>
              <w:left w:val="single" w:sz="4" w:space="0" w:color="auto"/>
              <w:bottom w:val="single" w:sz="4" w:space="0" w:color="FFFFFF" w:themeColor="background1"/>
              <w:right w:val="single" w:sz="4" w:space="0" w:color="auto"/>
            </w:tcBorders>
            <w:shd w:val="clear" w:color="auto" w:fill="E2E2E2"/>
          </w:tcPr>
          <w:p w14:paraId="401EFDDC" w14:textId="77777777" w:rsidR="001B23B7" w:rsidRPr="00612E08" w:rsidRDefault="001B23B7" w:rsidP="00A340BB">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 xml:space="preserve">Predpokladaný termín predloženia na </w:t>
            </w:r>
            <w:r w:rsidR="00A340BB" w:rsidRPr="00612E08">
              <w:rPr>
                <w:rFonts w:ascii="Times New Roman" w:eastAsia="Calibri" w:hAnsi="Times New Roman" w:cs="Times New Roman"/>
                <w:b/>
              </w:rPr>
              <w:t>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7FFDC360" w14:textId="616A9460" w:rsidR="001B23B7" w:rsidRPr="00612E08" w:rsidRDefault="00600BA2" w:rsidP="00600BA2">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10</w:t>
            </w:r>
            <w:r w:rsidR="00FB34F7">
              <w:rPr>
                <w:rFonts w:ascii="Times New Roman" w:eastAsia="Times New Roman" w:hAnsi="Times New Roman" w:cs="Times New Roman"/>
                <w:i/>
                <w:sz w:val="20"/>
                <w:szCs w:val="20"/>
                <w:lang w:eastAsia="sk-SK"/>
              </w:rPr>
              <w:t xml:space="preserve">.3.2026 – </w:t>
            </w:r>
            <w:r>
              <w:rPr>
                <w:rFonts w:ascii="Times New Roman" w:eastAsia="Times New Roman" w:hAnsi="Times New Roman" w:cs="Times New Roman"/>
                <w:i/>
                <w:sz w:val="20"/>
                <w:szCs w:val="20"/>
                <w:lang w:eastAsia="sk-SK"/>
              </w:rPr>
              <w:t>30</w:t>
            </w:r>
            <w:r w:rsidR="00FB34F7">
              <w:rPr>
                <w:rFonts w:ascii="Times New Roman" w:eastAsia="Times New Roman" w:hAnsi="Times New Roman" w:cs="Times New Roman"/>
                <w:i/>
                <w:sz w:val="20"/>
                <w:szCs w:val="20"/>
                <w:lang w:eastAsia="sk-SK"/>
              </w:rPr>
              <w:t>.3.2026</w:t>
            </w:r>
          </w:p>
        </w:tc>
      </w:tr>
      <w:tr w:rsidR="00612E08" w:rsidRPr="00612E08" w14:paraId="1F056639" w14:textId="77777777" w:rsidTr="39FBCCBF">
        <w:trPr>
          <w:trHeight w:val="320"/>
        </w:trPr>
        <w:tc>
          <w:tcPr>
            <w:tcW w:w="5949" w:type="dxa"/>
            <w:gridSpan w:val="6"/>
            <w:tcBorders>
              <w:top w:val="single" w:sz="4" w:space="0" w:color="auto"/>
              <w:left w:val="single" w:sz="4" w:space="0" w:color="auto"/>
              <w:bottom w:val="single" w:sz="4" w:space="0" w:color="FFFFFF" w:themeColor="background1"/>
              <w:right w:val="single" w:sz="4" w:space="0" w:color="auto"/>
            </w:tcBorders>
            <w:shd w:val="clear" w:color="auto" w:fill="E2E2E2"/>
          </w:tcPr>
          <w:p w14:paraId="570CB87B" w14:textId="77777777" w:rsidR="001B23B7" w:rsidRPr="00612E08" w:rsidRDefault="001B23B7" w:rsidP="00D2313B">
            <w:pPr>
              <w:spacing w:line="276" w:lineRule="auto"/>
              <w:ind w:left="142"/>
              <w:contextualSpacing/>
              <w:rPr>
                <w:rFonts w:ascii="Calibri" w:eastAsia="Calibri" w:hAnsi="Calibri" w:cs="Times New Roman"/>
                <w:b/>
              </w:rPr>
            </w:pPr>
            <w:r w:rsidRPr="00612E08">
              <w:rPr>
                <w:rFonts w:ascii="Times New Roman" w:eastAsia="Calibri" w:hAnsi="Times New Roman" w:cs="Times New Roman"/>
                <w:b/>
              </w:rPr>
              <w:t>Predpokladaný termín začiatku a ukončenia ZP**</w:t>
            </w:r>
            <w:r w:rsidRPr="00612E08">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1E0E209A" w14:textId="77777777" w:rsidR="001B23B7" w:rsidRPr="00612E08" w:rsidRDefault="00FB34F7">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15.4.</w:t>
            </w:r>
            <w:r w:rsidR="0023301A">
              <w:rPr>
                <w:rFonts w:ascii="Times New Roman" w:eastAsia="Times New Roman" w:hAnsi="Times New Roman" w:cs="Times New Roman"/>
                <w:i/>
                <w:sz w:val="20"/>
                <w:szCs w:val="20"/>
                <w:lang w:eastAsia="sk-SK"/>
              </w:rPr>
              <w:t xml:space="preserve"> – </w:t>
            </w:r>
            <w:r>
              <w:rPr>
                <w:rFonts w:ascii="Times New Roman" w:eastAsia="Times New Roman" w:hAnsi="Times New Roman" w:cs="Times New Roman"/>
                <w:i/>
                <w:sz w:val="20"/>
                <w:szCs w:val="20"/>
                <w:lang w:eastAsia="sk-SK"/>
              </w:rPr>
              <w:t>21.4.2026</w:t>
            </w:r>
          </w:p>
        </w:tc>
      </w:tr>
      <w:tr w:rsidR="00612E08" w:rsidRPr="00612E08" w14:paraId="43539D77" w14:textId="77777777" w:rsidTr="39FBCCBF">
        <w:tc>
          <w:tcPr>
            <w:tcW w:w="5949" w:type="dxa"/>
            <w:gridSpan w:val="6"/>
            <w:tcBorders>
              <w:top w:val="single" w:sz="4" w:space="0" w:color="auto"/>
              <w:left w:val="single" w:sz="4" w:space="0" w:color="auto"/>
              <w:bottom w:val="single" w:sz="4" w:space="0" w:color="FFFFFF" w:themeColor="background1"/>
              <w:right w:val="single" w:sz="4" w:space="0" w:color="auto"/>
            </w:tcBorders>
            <w:shd w:val="clear" w:color="auto" w:fill="E2E2E2"/>
          </w:tcPr>
          <w:p w14:paraId="2D2F6DFA" w14:textId="77777777" w:rsidR="001B23B7" w:rsidRPr="00612E08" w:rsidRDefault="001B23B7" w:rsidP="008F70F3">
            <w:pPr>
              <w:spacing w:after="200" w:line="276" w:lineRule="auto"/>
              <w:ind w:left="142"/>
              <w:contextualSpacing/>
              <w:jc w:val="both"/>
              <w:rPr>
                <w:rFonts w:ascii="Times New Roman" w:eastAsia="Calibri" w:hAnsi="Times New Roman" w:cs="Times New Roman"/>
                <w:b/>
              </w:rPr>
            </w:pPr>
            <w:r w:rsidRPr="00612E08">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0F9ADE6C" w14:textId="77777777" w:rsidR="001B23B7" w:rsidRPr="00612E08" w:rsidRDefault="00582384" w:rsidP="008F70F3">
            <w:pPr>
              <w:rPr>
                <w:rFonts w:ascii="Times New Roman" w:eastAsia="Times New Roman" w:hAnsi="Times New Roman" w:cs="Times New Roman"/>
                <w:i/>
                <w:sz w:val="20"/>
                <w:szCs w:val="20"/>
                <w:lang w:eastAsia="sk-SK"/>
              </w:rPr>
            </w:pPr>
            <w:r w:rsidRPr="00582384">
              <w:rPr>
                <w:rFonts w:ascii="Times New Roman" w:eastAsia="Times New Roman" w:hAnsi="Times New Roman" w:cs="Times New Roman"/>
                <w:i/>
                <w:color w:val="000000" w:themeColor="text1"/>
                <w:sz w:val="20"/>
                <w:szCs w:val="20"/>
                <w:lang w:eastAsia="sk-SK"/>
              </w:rPr>
              <w:t xml:space="preserve">30.4.2026 (rokovanie </w:t>
            </w:r>
            <w:r w:rsidR="00FB34F7" w:rsidRPr="00582384">
              <w:rPr>
                <w:rFonts w:ascii="Times New Roman" w:eastAsia="Times New Roman" w:hAnsi="Times New Roman" w:cs="Times New Roman"/>
                <w:i/>
                <w:color w:val="000000" w:themeColor="text1"/>
                <w:sz w:val="20"/>
                <w:szCs w:val="20"/>
                <w:lang w:eastAsia="sk-SK"/>
              </w:rPr>
              <w:t>6.5.2026</w:t>
            </w:r>
            <w:r w:rsidRPr="00582384">
              <w:rPr>
                <w:rFonts w:ascii="Times New Roman" w:eastAsia="Times New Roman" w:hAnsi="Times New Roman" w:cs="Times New Roman"/>
                <w:i/>
                <w:color w:val="000000" w:themeColor="text1"/>
                <w:sz w:val="20"/>
                <w:szCs w:val="20"/>
                <w:lang w:eastAsia="sk-SK"/>
              </w:rPr>
              <w:t>)</w:t>
            </w:r>
          </w:p>
        </w:tc>
      </w:tr>
      <w:tr w:rsidR="00612E08" w:rsidRPr="00612E08" w14:paraId="3E53D57D" w14:textId="77777777" w:rsidTr="39FBCCBF">
        <w:tc>
          <w:tcPr>
            <w:tcW w:w="9180" w:type="dxa"/>
            <w:gridSpan w:val="11"/>
            <w:tcBorders>
              <w:top w:val="single" w:sz="4" w:space="0" w:color="auto"/>
              <w:left w:val="nil"/>
              <w:bottom w:val="single" w:sz="4" w:space="0" w:color="auto"/>
              <w:right w:val="nil"/>
            </w:tcBorders>
            <w:shd w:val="clear" w:color="auto" w:fill="FFFFFF" w:themeFill="background1"/>
          </w:tcPr>
          <w:p w14:paraId="79CCBBF6" w14:textId="77777777" w:rsidR="001B23B7" w:rsidRPr="00612E08" w:rsidRDefault="001B23B7" w:rsidP="008F70F3">
            <w:pPr>
              <w:rPr>
                <w:rFonts w:ascii="Times New Roman" w:eastAsia="Times New Roman" w:hAnsi="Times New Roman" w:cs="Times New Roman"/>
                <w:sz w:val="20"/>
                <w:szCs w:val="20"/>
                <w:lang w:eastAsia="sk-SK"/>
              </w:rPr>
            </w:pPr>
          </w:p>
        </w:tc>
      </w:tr>
      <w:tr w:rsidR="00612E08" w:rsidRPr="00612E08" w14:paraId="6156EE3C" w14:textId="77777777" w:rsidTr="39FBCCBF">
        <w:tc>
          <w:tcPr>
            <w:tcW w:w="9180" w:type="dxa"/>
            <w:gridSpan w:val="11"/>
            <w:tcBorders>
              <w:top w:val="single" w:sz="4" w:space="0" w:color="auto"/>
              <w:left w:val="single" w:sz="4" w:space="0" w:color="auto"/>
              <w:bottom w:val="single" w:sz="4" w:space="0" w:color="FFFFFF" w:themeColor="background1"/>
              <w:right w:val="single" w:sz="4" w:space="0" w:color="auto"/>
            </w:tcBorders>
            <w:shd w:val="clear" w:color="auto" w:fill="E2E2E2"/>
          </w:tcPr>
          <w:p w14:paraId="3131DF79" w14:textId="77777777" w:rsidR="001B23B7" w:rsidRPr="00612E08" w:rsidRDefault="001B23B7" w:rsidP="008F70F3">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Definovanie problému</w:t>
            </w:r>
          </w:p>
        </w:tc>
      </w:tr>
      <w:tr w:rsidR="00612E08" w:rsidRPr="00612E08" w14:paraId="50B893EA" w14:textId="77777777" w:rsidTr="39FBCCBF">
        <w:trPr>
          <w:trHeight w:val="718"/>
        </w:trPr>
        <w:tc>
          <w:tcPr>
            <w:tcW w:w="9180" w:type="dxa"/>
            <w:gridSpan w:val="11"/>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5EFE665C" w14:textId="77777777" w:rsidR="001B23B7" w:rsidRDefault="001B23B7" w:rsidP="008F70F3">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14:paraId="60A9CD35" w14:textId="77777777" w:rsidR="00EE0F6A" w:rsidRDefault="00EE0F6A" w:rsidP="008F70F3">
            <w:pPr>
              <w:jc w:val="both"/>
              <w:rPr>
                <w:rFonts w:ascii="Times New Roman" w:eastAsia="Times New Roman" w:hAnsi="Times New Roman" w:cs="Times New Roman"/>
                <w:i/>
                <w:sz w:val="20"/>
                <w:szCs w:val="20"/>
                <w:lang w:eastAsia="sk-SK"/>
              </w:rPr>
            </w:pPr>
          </w:p>
          <w:p w14:paraId="6D3258C5" w14:textId="74107CE1" w:rsidR="00EE0F6A" w:rsidRDefault="00EE0F6A" w:rsidP="008F70F3">
            <w:pPr>
              <w:jc w:val="both"/>
              <w:rPr>
                <w:rFonts w:ascii="Times New Roman" w:eastAsia="Times New Roman" w:hAnsi="Times New Roman" w:cs="Times New Roman"/>
                <w:sz w:val="20"/>
                <w:szCs w:val="20"/>
                <w:lang w:eastAsia="sk-SK"/>
              </w:rPr>
            </w:pPr>
            <w:r w:rsidRPr="39FBCCBF">
              <w:rPr>
                <w:rFonts w:ascii="Times New Roman" w:eastAsia="Times New Roman" w:hAnsi="Times New Roman" w:cs="Times New Roman"/>
                <w:sz w:val="20"/>
                <w:szCs w:val="20"/>
                <w:lang w:eastAsia="sk-SK"/>
              </w:rPr>
              <w:t xml:space="preserve">Transpozícia smernice </w:t>
            </w:r>
            <w:r w:rsidR="00852939">
              <w:rPr>
                <w:rFonts w:ascii="Times New Roman" w:eastAsia="Times New Roman" w:hAnsi="Times New Roman" w:cs="Times New Roman"/>
                <w:sz w:val="20"/>
                <w:szCs w:val="20"/>
                <w:lang w:eastAsia="sk-SK"/>
              </w:rPr>
              <w:t>(</w:t>
            </w:r>
            <w:r w:rsidRPr="39FBCCBF">
              <w:rPr>
                <w:rFonts w:ascii="Times New Roman" w:eastAsia="Times New Roman" w:hAnsi="Times New Roman" w:cs="Times New Roman"/>
                <w:sz w:val="20"/>
                <w:szCs w:val="20"/>
                <w:lang w:eastAsia="sk-SK"/>
              </w:rPr>
              <w:t>EÚ</w:t>
            </w:r>
            <w:r w:rsidR="00852939">
              <w:rPr>
                <w:rFonts w:ascii="Times New Roman" w:eastAsia="Times New Roman" w:hAnsi="Times New Roman" w:cs="Times New Roman"/>
                <w:sz w:val="20"/>
                <w:szCs w:val="20"/>
                <w:lang w:eastAsia="sk-SK"/>
              </w:rPr>
              <w:t>)</w:t>
            </w:r>
            <w:r w:rsidRPr="39FBCCBF">
              <w:rPr>
                <w:rFonts w:ascii="Times New Roman" w:eastAsia="Times New Roman" w:hAnsi="Times New Roman" w:cs="Times New Roman"/>
                <w:sz w:val="20"/>
                <w:szCs w:val="20"/>
                <w:lang w:eastAsia="sk-SK"/>
              </w:rPr>
              <w:t xml:space="preserve"> 2024/2831, ktorej cieľom je zlepšenie pracovných podmienok v oblasti práce pre digitálne pracovné platformy. Dôvodom schválenia predmetnej smernice bola neexistencia spoločných pravidiel na úrovni EÚ v oblasti regulácie platformovej práce ako jedného z nových trendov vykonávania práce. Smernica </w:t>
            </w:r>
            <w:r w:rsidR="00852939">
              <w:rPr>
                <w:rFonts w:ascii="Times New Roman" w:eastAsia="Times New Roman" w:hAnsi="Times New Roman" w:cs="Times New Roman"/>
                <w:sz w:val="20"/>
                <w:szCs w:val="20"/>
                <w:lang w:eastAsia="sk-SK"/>
              </w:rPr>
              <w:t>(</w:t>
            </w:r>
            <w:r w:rsidRPr="39FBCCBF">
              <w:rPr>
                <w:rFonts w:ascii="Times New Roman" w:eastAsia="Times New Roman" w:hAnsi="Times New Roman" w:cs="Times New Roman"/>
                <w:sz w:val="20"/>
                <w:szCs w:val="20"/>
                <w:lang w:eastAsia="sk-SK"/>
              </w:rPr>
              <w:t>EÚ</w:t>
            </w:r>
            <w:r w:rsidR="00852939">
              <w:rPr>
                <w:rFonts w:ascii="Times New Roman" w:eastAsia="Times New Roman" w:hAnsi="Times New Roman" w:cs="Times New Roman"/>
                <w:sz w:val="20"/>
                <w:szCs w:val="20"/>
                <w:lang w:eastAsia="sk-SK"/>
              </w:rPr>
              <w:t>)</w:t>
            </w:r>
            <w:r w:rsidRPr="39FBCCBF">
              <w:rPr>
                <w:rFonts w:ascii="Times New Roman" w:eastAsia="Times New Roman" w:hAnsi="Times New Roman" w:cs="Times New Roman"/>
                <w:sz w:val="20"/>
                <w:szCs w:val="20"/>
                <w:lang w:eastAsia="sk-SK"/>
              </w:rPr>
              <w:t xml:space="preserve"> 2024/2831 reaguje na skutočnosti, že platformová práca sa vykonáva spravidla v inom ako pracovnoprávnom vzťahu hoci v niektorých prípadoch je naplnený znak „riadenie a kontrola“ (v SR „nadriadenosť a podriadenosť“), ktorý indikuje existenciu pracovnoprávneho vzťahu. Rovnako smernicou </w:t>
            </w:r>
            <w:r w:rsidR="00852939">
              <w:rPr>
                <w:rFonts w:ascii="Times New Roman" w:eastAsia="Times New Roman" w:hAnsi="Times New Roman" w:cs="Times New Roman"/>
                <w:sz w:val="20"/>
                <w:szCs w:val="20"/>
                <w:lang w:eastAsia="sk-SK"/>
              </w:rPr>
              <w:t>(</w:t>
            </w:r>
            <w:r w:rsidRPr="39FBCCBF">
              <w:rPr>
                <w:rFonts w:ascii="Times New Roman" w:eastAsia="Times New Roman" w:hAnsi="Times New Roman" w:cs="Times New Roman"/>
                <w:sz w:val="20"/>
                <w:szCs w:val="20"/>
                <w:lang w:eastAsia="sk-SK"/>
              </w:rPr>
              <w:t>EÚ</w:t>
            </w:r>
            <w:r w:rsidR="00852939">
              <w:rPr>
                <w:rFonts w:ascii="Times New Roman" w:eastAsia="Times New Roman" w:hAnsi="Times New Roman" w:cs="Times New Roman"/>
                <w:sz w:val="20"/>
                <w:szCs w:val="20"/>
                <w:lang w:eastAsia="sk-SK"/>
              </w:rPr>
              <w:t>)</w:t>
            </w:r>
            <w:r w:rsidRPr="39FBCCBF">
              <w:rPr>
                <w:rFonts w:ascii="Times New Roman" w:eastAsia="Times New Roman" w:hAnsi="Times New Roman" w:cs="Times New Roman"/>
                <w:sz w:val="20"/>
                <w:szCs w:val="20"/>
                <w:lang w:eastAsia="sk-SK"/>
              </w:rPr>
              <w:t xml:space="preserve"> 2024/2831 sa reaguje na nové spôsoby monitorovania a organizácie práce v podobe využívania algoritmického monitorovania, riadenia práce a systémov rozhodovania bez zásahu človeka a spracovanie oso</w:t>
            </w:r>
            <w:r w:rsidR="002027A5" w:rsidRPr="39FBCCBF">
              <w:rPr>
                <w:rFonts w:ascii="Times New Roman" w:eastAsia="Times New Roman" w:hAnsi="Times New Roman" w:cs="Times New Roman"/>
                <w:sz w:val="20"/>
                <w:szCs w:val="20"/>
                <w:lang w:eastAsia="sk-SK"/>
              </w:rPr>
              <w:t>bných údajov v týchto systémoch a</w:t>
            </w:r>
            <w:r w:rsidRPr="39FBCCBF">
              <w:rPr>
                <w:rFonts w:ascii="Times New Roman" w:eastAsia="Times New Roman" w:hAnsi="Times New Roman" w:cs="Times New Roman"/>
                <w:sz w:val="20"/>
                <w:szCs w:val="20"/>
                <w:lang w:eastAsia="sk-SK"/>
              </w:rPr>
              <w:t xml:space="preserve"> dopady týchto systémov na bezpečnosť a ochranu zdravia pri práci. Rovnako sa smernicou reaguje aj na nedostatočnú ochranu práv osôb, ktoré sa dožadujú nápravy, napr. pri rozhodnutiach algoritmického systému a z tohto dôvodu je im ukončen</w:t>
            </w:r>
            <w:r w:rsidR="002027A5" w:rsidRPr="39FBCCBF">
              <w:rPr>
                <w:rFonts w:ascii="Times New Roman" w:eastAsia="Times New Roman" w:hAnsi="Times New Roman" w:cs="Times New Roman"/>
                <w:sz w:val="20"/>
                <w:szCs w:val="20"/>
                <w:lang w:eastAsia="sk-SK"/>
              </w:rPr>
              <w:t xml:space="preserve">ý </w:t>
            </w:r>
            <w:r w:rsidRPr="39FBCCBF">
              <w:rPr>
                <w:rFonts w:ascii="Times New Roman" w:eastAsia="Times New Roman" w:hAnsi="Times New Roman" w:cs="Times New Roman"/>
                <w:sz w:val="20"/>
                <w:szCs w:val="20"/>
                <w:lang w:eastAsia="sk-SK"/>
              </w:rPr>
              <w:t>zmluvný vzťah.</w:t>
            </w:r>
          </w:p>
          <w:p w14:paraId="3F847AB2" w14:textId="77777777" w:rsidR="00765632" w:rsidRDefault="00765632" w:rsidP="008F70F3">
            <w:pPr>
              <w:jc w:val="both"/>
              <w:rPr>
                <w:rFonts w:ascii="Times New Roman" w:eastAsia="Times New Roman" w:hAnsi="Times New Roman" w:cs="Times New Roman"/>
                <w:sz w:val="20"/>
                <w:szCs w:val="20"/>
                <w:lang w:eastAsia="sk-SK"/>
              </w:rPr>
            </w:pPr>
          </w:p>
          <w:p w14:paraId="5863E5B0" w14:textId="77777777" w:rsidR="00765632" w:rsidRPr="00EE0F6A" w:rsidRDefault="00765632" w:rsidP="008F70F3">
            <w:pPr>
              <w:jc w:val="both"/>
              <w:rPr>
                <w:rFonts w:ascii="Times New Roman" w:eastAsia="Times New Roman" w:hAnsi="Times New Roman" w:cs="Times New Roman"/>
                <w:sz w:val="20"/>
                <w:szCs w:val="20"/>
                <w:lang w:eastAsia="sk-SK"/>
              </w:rPr>
            </w:pPr>
            <w:r w:rsidRPr="39FBCCBF">
              <w:rPr>
                <w:rFonts w:ascii="Times New Roman" w:eastAsia="Times New Roman" w:hAnsi="Times New Roman" w:cs="Times New Roman"/>
                <w:sz w:val="20"/>
                <w:szCs w:val="20"/>
                <w:lang w:eastAsia="sk-SK"/>
              </w:rPr>
              <w:t>Návrh zákona nadväzuje na problémy identifikované na úrovni EÚ a reguluje ich v návrhu zákona.</w:t>
            </w:r>
          </w:p>
          <w:p w14:paraId="0B6F87C7" w14:textId="77777777" w:rsidR="001B23B7" w:rsidRPr="00612E08" w:rsidRDefault="001B23B7" w:rsidP="008F70F3">
            <w:pPr>
              <w:rPr>
                <w:rFonts w:ascii="Times New Roman" w:eastAsia="Times New Roman" w:hAnsi="Times New Roman" w:cs="Times New Roman"/>
                <w:b/>
                <w:sz w:val="20"/>
                <w:szCs w:val="20"/>
                <w:lang w:eastAsia="sk-SK"/>
              </w:rPr>
            </w:pPr>
          </w:p>
        </w:tc>
      </w:tr>
      <w:tr w:rsidR="00612E08" w:rsidRPr="00612E08" w14:paraId="6D2807F4" w14:textId="77777777" w:rsidTr="39FBCCBF">
        <w:tc>
          <w:tcPr>
            <w:tcW w:w="9180" w:type="dxa"/>
            <w:gridSpan w:val="11"/>
            <w:tcBorders>
              <w:top w:val="single" w:sz="4" w:space="0" w:color="auto"/>
              <w:left w:val="single" w:sz="4" w:space="0" w:color="auto"/>
              <w:bottom w:val="nil"/>
              <w:right w:val="single" w:sz="4" w:space="0" w:color="auto"/>
            </w:tcBorders>
            <w:shd w:val="clear" w:color="auto" w:fill="E2E2E2"/>
          </w:tcPr>
          <w:p w14:paraId="540F61CE" w14:textId="77777777" w:rsidR="001B23B7" w:rsidRPr="00612E08" w:rsidRDefault="001B23B7" w:rsidP="008F70F3">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Ciele a výsledný stav</w:t>
            </w:r>
          </w:p>
        </w:tc>
      </w:tr>
      <w:tr w:rsidR="00612E08" w:rsidRPr="00612E08" w14:paraId="7080BD63" w14:textId="77777777" w:rsidTr="39FBCCBF">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hemeFill="background1"/>
          </w:tcPr>
          <w:p w14:paraId="33C61FF7" w14:textId="77777777" w:rsidR="001B23B7" w:rsidRDefault="001B23B7" w:rsidP="00765632">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14:paraId="52C5182D" w14:textId="77777777" w:rsidR="00765632" w:rsidRDefault="00765632" w:rsidP="00765632">
            <w:pPr>
              <w:rPr>
                <w:rFonts w:ascii="Times New Roman" w:eastAsia="Times New Roman" w:hAnsi="Times New Roman" w:cs="Times New Roman"/>
                <w:sz w:val="20"/>
                <w:szCs w:val="24"/>
                <w:u w:val="single"/>
                <w:lang w:eastAsia="sk-SK"/>
              </w:rPr>
            </w:pPr>
          </w:p>
          <w:p w14:paraId="6E3D6131" w14:textId="77777777" w:rsidR="00765632" w:rsidRPr="00765632" w:rsidRDefault="00765632" w:rsidP="00765632">
            <w:pPr>
              <w:rPr>
                <w:rFonts w:ascii="Times New Roman" w:eastAsia="Times New Roman" w:hAnsi="Times New Roman" w:cs="Times New Roman"/>
                <w:sz w:val="20"/>
                <w:szCs w:val="24"/>
                <w:u w:val="single"/>
                <w:lang w:eastAsia="sk-SK"/>
              </w:rPr>
            </w:pPr>
            <w:r w:rsidRPr="00765632">
              <w:rPr>
                <w:rFonts w:ascii="Times New Roman" w:eastAsia="Times New Roman" w:hAnsi="Times New Roman" w:cs="Times New Roman"/>
                <w:sz w:val="20"/>
                <w:szCs w:val="24"/>
                <w:u w:val="single"/>
                <w:lang w:eastAsia="sk-SK"/>
              </w:rPr>
              <w:t>Hlavné ciele legislatívnych zmien sú nasledovné:</w:t>
            </w:r>
          </w:p>
          <w:p w14:paraId="43C695C1" w14:textId="77777777" w:rsidR="00765632" w:rsidRDefault="00765632" w:rsidP="00765632">
            <w:pPr>
              <w:jc w:val="both"/>
              <w:outlineLvl w:val="2"/>
              <w:rPr>
                <w:rFonts w:ascii="Times New Roman" w:eastAsia="Times New Roman" w:hAnsi="Times New Roman" w:cs="Times New Roman"/>
                <w:b/>
                <w:bCs/>
                <w:sz w:val="20"/>
                <w:szCs w:val="24"/>
                <w:lang w:eastAsia="sk-SK"/>
              </w:rPr>
            </w:pPr>
          </w:p>
          <w:p w14:paraId="346BD7D1" w14:textId="77777777" w:rsidR="00765632" w:rsidRDefault="00765632" w:rsidP="00765632">
            <w:pPr>
              <w:jc w:val="both"/>
              <w:outlineLvl w:val="2"/>
              <w:rPr>
                <w:rFonts w:ascii="Times New Roman" w:eastAsia="Times New Roman" w:hAnsi="Times New Roman" w:cs="Times New Roman"/>
                <w:b/>
                <w:bCs/>
                <w:sz w:val="20"/>
                <w:szCs w:val="24"/>
                <w:lang w:eastAsia="sk-SK"/>
              </w:rPr>
            </w:pPr>
            <w:r w:rsidRPr="00765632">
              <w:rPr>
                <w:rFonts w:ascii="Times New Roman" w:eastAsia="Times New Roman" w:hAnsi="Times New Roman" w:cs="Times New Roman"/>
                <w:b/>
                <w:bCs/>
                <w:sz w:val="20"/>
                <w:szCs w:val="24"/>
                <w:lang w:eastAsia="sk-SK"/>
              </w:rPr>
              <w:t>1. Vymedzenie základných pojmov</w:t>
            </w:r>
          </w:p>
          <w:p w14:paraId="28434A70" w14:textId="77777777" w:rsidR="00582384" w:rsidRPr="00765632" w:rsidRDefault="00582384" w:rsidP="00765632">
            <w:pPr>
              <w:jc w:val="both"/>
              <w:outlineLvl w:val="2"/>
              <w:rPr>
                <w:rFonts w:ascii="Times New Roman" w:eastAsia="Times New Roman" w:hAnsi="Times New Roman" w:cs="Times New Roman"/>
                <w:b/>
                <w:bCs/>
                <w:sz w:val="20"/>
                <w:szCs w:val="24"/>
                <w:lang w:eastAsia="sk-SK"/>
              </w:rPr>
            </w:pPr>
          </w:p>
          <w:p w14:paraId="388B788A" w14:textId="2213125E" w:rsidR="00765632" w:rsidRPr="00765632" w:rsidRDefault="00765632" w:rsidP="00765632">
            <w:pPr>
              <w:jc w:val="both"/>
              <w:outlineLvl w:val="2"/>
              <w:rPr>
                <w:rFonts w:ascii="Times New Roman" w:eastAsia="Times New Roman" w:hAnsi="Times New Roman" w:cs="Times New Roman"/>
                <w:bCs/>
                <w:sz w:val="20"/>
                <w:szCs w:val="24"/>
                <w:lang w:eastAsia="sk-SK"/>
              </w:rPr>
            </w:pPr>
            <w:r w:rsidRPr="39FBCCBF">
              <w:rPr>
                <w:rFonts w:ascii="Times New Roman" w:eastAsia="Times New Roman" w:hAnsi="Times New Roman" w:cs="Times New Roman"/>
                <w:sz w:val="20"/>
                <w:szCs w:val="20"/>
                <w:lang w:eastAsia="sk-SK"/>
              </w:rPr>
              <w:t xml:space="preserve">Na základe smernice </w:t>
            </w:r>
            <w:r w:rsidR="00852939">
              <w:rPr>
                <w:rFonts w:ascii="Times New Roman" w:eastAsia="Times New Roman" w:hAnsi="Times New Roman" w:cs="Times New Roman"/>
                <w:sz w:val="20"/>
                <w:szCs w:val="20"/>
                <w:lang w:eastAsia="sk-SK"/>
              </w:rPr>
              <w:t>(</w:t>
            </w:r>
            <w:r w:rsidR="002027A5" w:rsidRPr="39FBCCBF">
              <w:rPr>
                <w:rFonts w:ascii="Times New Roman" w:eastAsia="Times New Roman" w:hAnsi="Times New Roman" w:cs="Times New Roman"/>
                <w:sz w:val="20"/>
                <w:szCs w:val="20"/>
                <w:lang w:eastAsia="sk-SK"/>
              </w:rPr>
              <w:t>EÚ</w:t>
            </w:r>
            <w:r w:rsidR="00852939">
              <w:rPr>
                <w:rFonts w:ascii="Times New Roman" w:eastAsia="Times New Roman" w:hAnsi="Times New Roman" w:cs="Times New Roman"/>
                <w:sz w:val="20"/>
                <w:szCs w:val="20"/>
                <w:lang w:eastAsia="sk-SK"/>
              </w:rPr>
              <w:t>)</w:t>
            </w:r>
            <w:r w:rsidR="002027A5" w:rsidRPr="39FBCCBF">
              <w:rPr>
                <w:rFonts w:ascii="Times New Roman" w:eastAsia="Times New Roman" w:hAnsi="Times New Roman" w:cs="Times New Roman"/>
                <w:sz w:val="20"/>
                <w:szCs w:val="20"/>
                <w:lang w:eastAsia="sk-SK"/>
              </w:rPr>
              <w:t xml:space="preserve"> 2024/2831 </w:t>
            </w:r>
            <w:r w:rsidRPr="39FBCCBF">
              <w:rPr>
                <w:rFonts w:ascii="Times New Roman" w:eastAsia="Times New Roman" w:hAnsi="Times New Roman" w:cs="Times New Roman"/>
                <w:sz w:val="20"/>
                <w:szCs w:val="20"/>
                <w:lang w:eastAsia="sk-SK"/>
              </w:rPr>
              <w:t>sa musia definovať základné pojmy: digitálna pracovná platforma, platformová práca, osoba vykonávajúca platformovú prácu, platformový zamestnanec, zástupcovia zamestnancov/zástupcovia osôb vykonávajúcich platformovú prácu, sprostredkovateľ.</w:t>
            </w:r>
          </w:p>
          <w:p w14:paraId="599C1568" w14:textId="77777777" w:rsidR="00765632" w:rsidRDefault="00765632" w:rsidP="00765632">
            <w:pPr>
              <w:jc w:val="both"/>
              <w:outlineLvl w:val="2"/>
              <w:rPr>
                <w:rFonts w:ascii="Times New Roman" w:eastAsia="Times New Roman" w:hAnsi="Times New Roman" w:cs="Times New Roman"/>
                <w:b/>
                <w:bCs/>
                <w:sz w:val="20"/>
                <w:szCs w:val="24"/>
                <w:lang w:eastAsia="sk-SK"/>
              </w:rPr>
            </w:pPr>
          </w:p>
          <w:p w14:paraId="53EE175D" w14:textId="77777777" w:rsidR="00765632" w:rsidRPr="00765632" w:rsidRDefault="00765632" w:rsidP="00765632">
            <w:pPr>
              <w:jc w:val="both"/>
              <w:outlineLvl w:val="2"/>
              <w:rPr>
                <w:rFonts w:ascii="Times New Roman" w:eastAsia="Times New Roman" w:hAnsi="Times New Roman" w:cs="Times New Roman"/>
                <w:b/>
                <w:bCs/>
                <w:sz w:val="20"/>
                <w:szCs w:val="24"/>
                <w:lang w:eastAsia="sk-SK"/>
              </w:rPr>
            </w:pPr>
            <w:r w:rsidRPr="00765632">
              <w:rPr>
                <w:rFonts w:ascii="Times New Roman" w:eastAsia="Times New Roman" w:hAnsi="Times New Roman" w:cs="Times New Roman"/>
                <w:b/>
                <w:bCs/>
                <w:sz w:val="20"/>
                <w:szCs w:val="24"/>
                <w:lang w:eastAsia="sk-SK"/>
              </w:rPr>
              <w:t xml:space="preserve">2. Posilnenie právneho postavenia osôb vykonávajúcich prácu pre </w:t>
            </w:r>
            <w:r w:rsidR="001E74B4">
              <w:rPr>
                <w:rFonts w:ascii="Times New Roman" w:eastAsia="Times New Roman" w:hAnsi="Times New Roman" w:cs="Times New Roman"/>
                <w:b/>
                <w:bCs/>
                <w:sz w:val="20"/>
                <w:szCs w:val="24"/>
                <w:lang w:eastAsia="sk-SK"/>
              </w:rPr>
              <w:t xml:space="preserve">digitálne pracovné </w:t>
            </w:r>
            <w:r w:rsidRPr="00765632">
              <w:rPr>
                <w:rFonts w:ascii="Times New Roman" w:eastAsia="Times New Roman" w:hAnsi="Times New Roman" w:cs="Times New Roman"/>
                <w:b/>
                <w:bCs/>
                <w:sz w:val="20"/>
                <w:szCs w:val="24"/>
                <w:lang w:eastAsia="sk-SK"/>
              </w:rPr>
              <w:t>platformy (</w:t>
            </w:r>
            <w:r>
              <w:rPr>
                <w:rFonts w:ascii="Times New Roman" w:eastAsia="Times New Roman" w:hAnsi="Times New Roman" w:cs="Times New Roman"/>
                <w:b/>
                <w:bCs/>
                <w:sz w:val="20"/>
                <w:szCs w:val="24"/>
                <w:lang w:eastAsia="sk-SK"/>
              </w:rPr>
              <w:t>platformových zamestnancov</w:t>
            </w:r>
            <w:r w:rsidRPr="00765632">
              <w:rPr>
                <w:rFonts w:ascii="Times New Roman" w:eastAsia="Times New Roman" w:hAnsi="Times New Roman" w:cs="Times New Roman"/>
                <w:b/>
                <w:bCs/>
                <w:sz w:val="20"/>
                <w:szCs w:val="24"/>
                <w:lang w:eastAsia="sk-SK"/>
              </w:rPr>
              <w:t xml:space="preserve">) </w:t>
            </w:r>
          </w:p>
          <w:p w14:paraId="700329CB" w14:textId="7E76D7BD" w:rsidR="00765632" w:rsidRPr="000B4A7A" w:rsidRDefault="00765632" w:rsidP="00765632">
            <w:pPr>
              <w:jc w:val="both"/>
              <w:rPr>
                <w:rFonts w:ascii="Times New Roman" w:eastAsia="Times New Roman" w:hAnsi="Times New Roman" w:cs="Times New Roman"/>
                <w:sz w:val="20"/>
                <w:szCs w:val="24"/>
                <w:lang w:eastAsia="sk-SK"/>
              </w:rPr>
            </w:pPr>
            <w:r w:rsidRPr="39FBCCBF">
              <w:rPr>
                <w:rFonts w:ascii="Times New Roman" w:eastAsia="Times New Roman" w:hAnsi="Times New Roman" w:cs="Times New Roman"/>
                <w:sz w:val="20"/>
                <w:szCs w:val="20"/>
                <w:lang w:eastAsia="sk-SK"/>
              </w:rPr>
              <w:lastRenderedPageBreak/>
              <w:t xml:space="preserve">Cieľom smernice </w:t>
            </w:r>
            <w:r w:rsidR="00852939">
              <w:rPr>
                <w:rFonts w:ascii="Times New Roman" w:eastAsia="Times New Roman" w:hAnsi="Times New Roman" w:cs="Times New Roman"/>
                <w:sz w:val="20"/>
                <w:szCs w:val="20"/>
                <w:lang w:eastAsia="sk-SK"/>
              </w:rPr>
              <w:t xml:space="preserve">(EÚ) </w:t>
            </w:r>
            <w:r w:rsidR="002027A5" w:rsidRPr="39FBCCBF">
              <w:rPr>
                <w:rFonts w:ascii="Times New Roman" w:eastAsia="Times New Roman" w:hAnsi="Times New Roman" w:cs="Times New Roman"/>
                <w:sz w:val="20"/>
                <w:szCs w:val="20"/>
                <w:lang w:eastAsia="sk-SK"/>
              </w:rPr>
              <w:t xml:space="preserve">2024/2831 ako </w:t>
            </w:r>
            <w:r w:rsidRPr="39FBCCBF">
              <w:rPr>
                <w:rFonts w:ascii="Times New Roman" w:eastAsia="Times New Roman" w:hAnsi="Times New Roman" w:cs="Times New Roman"/>
                <w:sz w:val="20"/>
                <w:szCs w:val="20"/>
                <w:lang w:eastAsia="sk-SK"/>
              </w:rPr>
              <w:t xml:space="preserve">aj </w:t>
            </w:r>
            <w:r w:rsidR="002027A5" w:rsidRPr="39FBCCBF">
              <w:rPr>
                <w:rFonts w:ascii="Times New Roman" w:eastAsia="Times New Roman" w:hAnsi="Times New Roman" w:cs="Times New Roman"/>
                <w:sz w:val="20"/>
                <w:szCs w:val="20"/>
                <w:lang w:eastAsia="sk-SK"/>
              </w:rPr>
              <w:t xml:space="preserve">návrhu </w:t>
            </w:r>
            <w:r w:rsidRPr="39FBCCBF">
              <w:rPr>
                <w:rFonts w:ascii="Times New Roman" w:eastAsia="Times New Roman" w:hAnsi="Times New Roman" w:cs="Times New Roman"/>
                <w:sz w:val="20"/>
                <w:szCs w:val="20"/>
                <w:lang w:eastAsia="sk-SK"/>
              </w:rPr>
              <w:t xml:space="preserve">zákona je odstrániť nejasnosti pri určovaní statusu osôb vykonávajúcich platformovú prácu – východiskom identifikácie je  kritérium „riadenia a kontroly“ pri výkone práce, z ktorého vychádza smernica </w:t>
            </w:r>
            <w:r w:rsidR="00852939">
              <w:rPr>
                <w:rFonts w:ascii="Times New Roman" w:eastAsia="Times New Roman" w:hAnsi="Times New Roman" w:cs="Times New Roman"/>
                <w:sz w:val="20"/>
                <w:szCs w:val="20"/>
                <w:lang w:eastAsia="sk-SK"/>
              </w:rPr>
              <w:t>(</w:t>
            </w:r>
            <w:r w:rsidR="001E74B4" w:rsidRPr="39FBCCBF">
              <w:rPr>
                <w:rFonts w:ascii="Times New Roman" w:eastAsia="Times New Roman" w:hAnsi="Times New Roman" w:cs="Times New Roman"/>
                <w:sz w:val="20"/>
                <w:szCs w:val="20"/>
                <w:lang w:eastAsia="sk-SK"/>
              </w:rPr>
              <w:t>EÚ</w:t>
            </w:r>
            <w:r w:rsidR="00852939">
              <w:rPr>
                <w:rFonts w:ascii="Times New Roman" w:eastAsia="Times New Roman" w:hAnsi="Times New Roman" w:cs="Times New Roman"/>
                <w:sz w:val="20"/>
                <w:szCs w:val="20"/>
                <w:lang w:eastAsia="sk-SK"/>
              </w:rPr>
              <w:t>)</w:t>
            </w:r>
            <w:r w:rsidR="001E74B4" w:rsidRPr="39FBCCBF">
              <w:rPr>
                <w:rFonts w:ascii="Times New Roman" w:eastAsia="Times New Roman" w:hAnsi="Times New Roman" w:cs="Times New Roman"/>
                <w:sz w:val="20"/>
                <w:szCs w:val="20"/>
                <w:lang w:eastAsia="sk-SK"/>
              </w:rPr>
              <w:t xml:space="preserve"> 2024/2831 </w:t>
            </w:r>
            <w:r w:rsidRPr="39FBCCBF">
              <w:rPr>
                <w:rFonts w:ascii="Times New Roman" w:eastAsia="Times New Roman" w:hAnsi="Times New Roman" w:cs="Times New Roman"/>
                <w:sz w:val="20"/>
                <w:szCs w:val="20"/>
                <w:lang w:eastAsia="sk-SK"/>
              </w:rPr>
              <w:t xml:space="preserve">(vtedy ide o pracovnoprávny vzťah) a ustanovenie procesného uľahčenia pre osoby vykonávajúce </w:t>
            </w:r>
            <w:r w:rsidRPr="000B4A7A">
              <w:rPr>
                <w:rFonts w:ascii="Times New Roman" w:eastAsia="Times New Roman" w:hAnsi="Times New Roman" w:cs="Times New Roman"/>
                <w:sz w:val="20"/>
                <w:szCs w:val="20"/>
                <w:lang w:eastAsia="sk-SK"/>
              </w:rPr>
              <w:t>platformovú prácu a pre ich zástupcov v podobe právnej domnienky pracovnoprávneho vzťahu, ako to vyžaduje smernica</w:t>
            </w:r>
            <w:r w:rsidR="002027A5" w:rsidRPr="000B4A7A">
              <w:rPr>
                <w:rFonts w:ascii="Times New Roman" w:eastAsia="Times New Roman" w:hAnsi="Times New Roman" w:cs="Times New Roman"/>
                <w:sz w:val="20"/>
                <w:szCs w:val="20"/>
                <w:lang w:eastAsia="sk-SK"/>
              </w:rPr>
              <w:t xml:space="preserve"> </w:t>
            </w:r>
            <w:r w:rsidR="00852939">
              <w:rPr>
                <w:rFonts w:ascii="Times New Roman" w:eastAsia="Times New Roman" w:hAnsi="Times New Roman" w:cs="Times New Roman"/>
                <w:sz w:val="20"/>
                <w:szCs w:val="20"/>
                <w:lang w:eastAsia="sk-SK"/>
              </w:rPr>
              <w:t>(</w:t>
            </w:r>
            <w:r w:rsidR="002027A5" w:rsidRPr="000B4A7A">
              <w:rPr>
                <w:rFonts w:ascii="Times New Roman" w:eastAsia="Times New Roman" w:hAnsi="Times New Roman" w:cs="Times New Roman"/>
                <w:sz w:val="20"/>
                <w:szCs w:val="20"/>
                <w:lang w:eastAsia="sk-SK"/>
              </w:rPr>
              <w:t>EÚ</w:t>
            </w:r>
            <w:r w:rsidR="00852939">
              <w:rPr>
                <w:rFonts w:ascii="Times New Roman" w:eastAsia="Times New Roman" w:hAnsi="Times New Roman" w:cs="Times New Roman"/>
                <w:sz w:val="20"/>
                <w:szCs w:val="20"/>
                <w:lang w:eastAsia="sk-SK"/>
              </w:rPr>
              <w:t>)</w:t>
            </w:r>
            <w:r w:rsidR="002027A5" w:rsidRPr="000B4A7A">
              <w:rPr>
                <w:rFonts w:ascii="Times New Roman" w:eastAsia="Times New Roman" w:hAnsi="Times New Roman" w:cs="Times New Roman"/>
                <w:sz w:val="20"/>
                <w:szCs w:val="20"/>
                <w:lang w:eastAsia="sk-SK"/>
              </w:rPr>
              <w:t xml:space="preserve"> 2024/2831</w:t>
            </w:r>
            <w:r w:rsidRPr="00C66966">
              <w:rPr>
                <w:rFonts w:ascii="Times New Roman" w:eastAsia="Times New Roman" w:hAnsi="Times New Roman" w:cs="Times New Roman"/>
                <w:sz w:val="20"/>
                <w:szCs w:val="20"/>
                <w:lang w:eastAsia="sk-SK"/>
              </w:rPr>
              <w:t>.</w:t>
            </w:r>
          </w:p>
          <w:p w14:paraId="446736E0" w14:textId="77777777" w:rsidR="001E74B4" w:rsidRPr="000B4A7A" w:rsidRDefault="001E74B4" w:rsidP="00765632">
            <w:pPr>
              <w:jc w:val="both"/>
              <w:rPr>
                <w:rFonts w:ascii="Times New Roman" w:eastAsia="Times New Roman" w:hAnsi="Times New Roman" w:cs="Times New Roman"/>
                <w:sz w:val="20"/>
                <w:szCs w:val="24"/>
                <w:lang w:eastAsia="sk-SK"/>
              </w:rPr>
            </w:pPr>
          </w:p>
          <w:p w14:paraId="46B0F908" w14:textId="77777777" w:rsidR="00765632" w:rsidRPr="000B4A7A" w:rsidRDefault="00765632" w:rsidP="00765632">
            <w:pPr>
              <w:jc w:val="both"/>
              <w:rPr>
                <w:rFonts w:ascii="Times New Roman" w:eastAsia="Times New Roman" w:hAnsi="Times New Roman" w:cs="Times New Roman"/>
                <w:sz w:val="20"/>
                <w:szCs w:val="24"/>
                <w:lang w:eastAsia="sk-SK"/>
              </w:rPr>
            </w:pPr>
            <w:r w:rsidRPr="000B4A7A">
              <w:rPr>
                <w:rFonts w:ascii="Times New Roman" w:eastAsia="Times New Roman" w:hAnsi="Times New Roman" w:cs="Times New Roman"/>
                <w:sz w:val="20"/>
                <w:szCs w:val="20"/>
                <w:lang w:eastAsia="sk-SK"/>
              </w:rPr>
              <w:t>V SR už Zákonník práce v § 1 ods. 2 vymedzuje znaky závislej práce a</w:t>
            </w:r>
            <w:r w:rsidR="002027A5" w:rsidRPr="000B4A7A">
              <w:rPr>
                <w:rFonts w:ascii="Times New Roman" w:eastAsia="Times New Roman" w:hAnsi="Times New Roman" w:cs="Times New Roman"/>
                <w:sz w:val="20"/>
                <w:szCs w:val="20"/>
                <w:lang w:eastAsia="sk-SK"/>
              </w:rPr>
              <w:t> zákon č. 455/1991 Zb. o živnostenskom podnikaní (živnostenský zákon)</w:t>
            </w:r>
            <w:r w:rsidR="002027A5" w:rsidRPr="00C66966">
              <w:rPr>
                <w:rFonts w:ascii="Times New Roman" w:eastAsia="Times New Roman" w:hAnsi="Times New Roman" w:cs="Times New Roman"/>
                <w:sz w:val="20"/>
                <w:szCs w:val="20"/>
                <w:lang w:eastAsia="sk-SK"/>
              </w:rPr>
              <w:t xml:space="preserve"> </w:t>
            </w:r>
            <w:r w:rsidRPr="000B4A7A">
              <w:rPr>
                <w:rFonts w:ascii="Times New Roman" w:eastAsia="Times New Roman" w:hAnsi="Times New Roman" w:cs="Times New Roman"/>
                <w:sz w:val="20"/>
                <w:szCs w:val="20"/>
                <w:lang w:eastAsia="sk-SK"/>
              </w:rPr>
              <w:t>vymedzuje znaky živnosti a</w:t>
            </w:r>
            <w:r w:rsidR="002027A5" w:rsidRPr="000B4A7A">
              <w:rPr>
                <w:rFonts w:ascii="Times New Roman" w:eastAsia="Times New Roman" w:hAnsi="Times New Roman" w:cs="Times New Roman"/>
                <w:sz w:val="20"/>
                <w:szCs w:val="20"/>
                <w:lang w:eastAsia="sk-SK"/>
              </w:rPr>
              <w:t xml:space="preserve"> zákon č. 513/1991 Zb. </w:t>
            </w:r>
            <w:r w:rsidRPr="000B4A7A">
              <w:rPr>
                <w:rFonts w:ascii="Times New Roman" w:eastAsia="Times New Roman" w:hAnsi="Times New Roman" w:cs="Times New Roman"/>
                <w:sz w:val="20"/>
                <w:szCs w:val="20"/>
                <w:lang w:eastAsia="sk-SK"/>
              </w:rPr>
              <w:t xml:space="preserve">Obchodný zákonník znaky podnikania, t. j. v SR už existuje právny základ na posudzovanie, či osoba vykonáva prácu v pracovnoprávnom vzťahu </w:t>
            </w:r>
            <w:r w:rsidR="002027A5" w:rsidRPr="000B4A7A">
              <w:rPr>
                <w:rFonts w:ascii="Times New Roman" w:eastAsia="Times New Roman" w:hAnsi="Times New Roman" w:cs="Times New Roman"/>
                <w:sz w:val="20"/>
                <w:szCs w:val="20"/>
                <w:lang w:eastAsia="sk-SK"/>
              </w:rPr>
              <w:t xml:space="preserve">(„nesamostatne“ – v nadriadenosti a podriadenosti) </w:t>
            </w:r>
            <w:r w:rsidRPr="000B4A7A">
              <w:rPr>
                <w:rFonts w:ascii="Times New Roman" w:eastAsia="Times New Roman" w:hAnsi="Times New Roman" w:cs="Times New Roman"/>
                <w:sz w:val="20"/>
                <w:szCs w:val="20"/>
                <w:lang w:eastAsia="sk-SK"/>
              </w:rPr>
              <w:t>alebo v inom ako pracovnoprávnom vzťahu</w:t>
            </w:r>
            <w:r w:rsidR="002027A5" w:rsidRPr="000B4A7A">
              <w:rPr>
                <w:rFonts w:ascii="Times New Roman" w:eastAsia="Times New Roman" w:hAnsi="Times New Roman" w:cs="Times New Roman"/>
                <w:sz w:val="20"/>
                <w:szCs w:val="20"/>
                <w:lang w:eastAsia="sk-SK"/>
              </w:rPr>
              <w:t xml:space="preserve"> (samostatne)</w:t>
            </w:r>
            <w:r w:rsidRPr="00C66966">
              <w:rPr>
                <w:rFonts w:ascii="Times New Roman" w:eastAsia="Times New Roman" w:hAnsi="Times New Roman" w:cs="Times New Roman"/>
                <w:sz w:val="20"/>
                <w:szCs w:val="20"/>
                <w:lang w:eastAsia="sk-SK"/>
              </w:rPr>
              <w:t>.</w:t>
            </w:r>
          </w:p>
          <w:p w14:paraId="0E4E7097" w14:textId="77777777" w:rsidR="002027A5" w:rsidRPr="000B4A7A" w:rsidRDefault="002027A5" w:rsidP="00765632">
            <w:pPr>
              <w:jc w:val="both"/>
              <w:rPr>
                <w:rFonts w:ascii="Times New Roman" w:eastAsia="Times New Roman" w:hAnsi="Times New Roman" w:cs="Times New Roman"/>
                <w:sz w:val="20"/>
                <w:szCs w:val="24"/>
                <w:lang w:eastAsia="sk-SK"/>
              </w:rPr>
            </w:pPr>
          </w:p>
          <w:p w14:paraId="72420BAC" w14:textId="77777777" w:rsidR="001E74B4" w:rsidRDefault="00765632" w:rsidP="00765632">
            <w:pPr>
              <w:jc w:val="both"/>
              <w:rPr>
                <w:rFonts w:ascii="Times New Roman" w:eastAsia="Times New Roman" w:hAnsi="Times New Roman" w:cs="Times New Roman"/>
                <w:sz w:val="20"/>
                <w:szCs w:val="24"/>
                <w:lang w:eastAsia="sk-SK"/>
              </w:rPr>
            </w:pPr>
            <w:r w:rsidRPr="000B4A7A">
              <w:rPr>
                <w:rFonts w:ascii="Times New Roman" w:eastAsia="Times New Roman" w:hAnsi="Times New Roman" w:cs="Times New Roman"/>
                <w:sz w:val="20"/>
                <w:szCs w:val="20"/>
                <w:lang w:eastAsia="sk-SK"/>
              </w:rPr>
              <w:t>Návrh zákona teda vychádza z posudzovania osoby ako zamestnanca, ak sú naplnené znaky závislej práce</w:t>
            </w:r>
            <w:r w:rsidR="001E74B4" w:rsidRPr="000B4A7A">
              <w:rPr>
                <w:rFonts w:ascii="Times New Roman" w:eastAsia="Times New Roman" w:hAnsi="Times New Roman" w:cs="Times New Roman"/>
                <w:sz w:val="20"/>
                <w:szCs w:val="20"/>
                <w:lang w:eastAsia="sk-SK"/>
              </w:rPr>
              <w:t xml:space="preserve"> podľa Zákonníka práce</w:t>
            </w:r>
            <w:r w:rsidRPr="00C66966">
              <w:rPr>
                <w:rFonts w:ascii="Times New Roman" w:eastAsia="Times New Roman" w:hAnsi="Times New Roman" w:cs="Times New Roman"/>
                <w:sz w:val="20"/>
                <w:szCs w:val="20"/>
                <w:lang w:eastAsia="sk-SK"/>
              </w:rPr>
              <w:t xml:space="preserve">. </w:t>
            </w:r>
          </w:p>
          <w:p w14:paraId="6AC6B5E0" w14:textId="77777777" w:rsidR="00582384" w:rsidRDefault="00582384" w:rsidP="00765632">
            <w:pPr>
              <w:jc w:val="both"/>
              <w:rPr>
                <w:rFonts w:ascii="Times New Roman" w:eastAsia="Times New Roman" w:hAnsi="Times New Roman" w:cs="Times New Roman"/>
                <w:sz w:val="20"/>
                <w:szCs w:val="24"/>
                <w:lang w:eastAsia="sk-SK"/>
              </w:rPr>
            </w:pPr>
          </w:p>
          <w:p w14:paraId="643C3DE5" w14:textId="36321BAF" w:rsidR="00765632" w:rsidRDefault="00765632" w:rsidP="00765632">
            <w:pPr>
              <w:jc w:val="both"/>
              <w:rPr>
                <w:rFonts w:ascii="Times New Roman" w:eastAsia="Times New Roman" w:hAnsi="Times New Roman" w:cs="Times New Roman"/>
                <w:sz w:val="20"/>
                <w:szCs w:val="24"/>
                <w:lang w:eastAsia="sk-SK"/>
              </w:rPr>
            </w:pPr>
            <w:r w:rsidRPr="39FBCCBF">
              <w:rPr>
                <w:rFonts w:ascii="Times New Roman" w:eastAsia="Times New Roman" w:hAnsi="Times New Roman" w:cs="Times New Roman"/>
                <w:sz w:val="20"/>
                <w:szCs w:val="20"/>
                <w:lang w:eastAsia="sk-SK"/>
              </w:rPr>
              <w:t>V zmysle čl. 5 smernice</w:t>
            </w:r>
            <w:r w:rsidR="001E74B4" w:rsidRPr="39FBCCBF">
              <w:rPr>
                <w:rFonts w:ascii="Times New Roman" w:eastAsia="Times New Roman" w:hAnsi="Times New Roman" w:cs="Times New Roman"/>
                <w:sz w:val="20"/>
                <w:szCs w:val="20"/>
                <w:lang w:eastAsia="sk-SK"/>
              </w:rPr>
              <w:t xml:space="preserve"> </w:t>
            </w:r>
            <w:r w:rsidR="00852939">
              <w:rPr>
                <w:rFonts w:ascii="Times New Roman" w:eastAsia="Times New Roman" w:hAnsi="Times New Roman" w:cs="Times New Roman"/>
                <w:sz w:val="20"/>
                <w:szCs w:val="20"/>
                <w:lang w:eastAsia="sk-SK"/>
              </w:rPr>
              <w:t>(</w:t>
            </w:r>
            <w:r w:rsidR="001E74B4" w:rsidRPr="39FBCCBF">
              <w:rPr>
                <w:rFonts w:ascii="Times New Roman" w:eastAsia="Times New Roman" w:hAnsi="Times New Roman" w:cs="Times New Roman"/>
                <w:sz w:val="20"/>
                <w:szCs w:val="20"/>
                <w:lang w:eastAsia="sk-SK"/>
              </w:rPr>
              <w:t>EÚ</w:t>
            </w:r>
            <w:r w:rsidR="00852939">
              <w:rPr>
                <w:rFonts w:ascii="Times New Roman" w:eastAsia="Times New Roman" w:hAnsi="Times New Roman" w:cs="Times New Roman"/>
                <w:sz w:val="20"/>
                <w:szCs w:val="20"/>
                <w:lang w:eastAsia="sk-SK"/>
              </w:rPr>
              <w:t>)</w:t>
            </w:r>
            <w:r w:rsidR="001E74B4" w:rsidRPr="39FBCCBF">
              <w:rPr>
                <w:rFonts w:ascii="Times New Roman" w:eastAsia="Times New Roman" w:hAnsi="Times New Roman" w:cs="Times New Roman"/>
                <w:sz w:val="20"/>
                <w:szCs w:val="20"/>
                <w:lang w:eastAsia="sk-SK"/>
              </w:rPr>
              <w:t xml:space="preserve"> 2024/2831 </w:t>
            </w:r>
            <w:r w:rsidRPr="39FBCCBF">
              <w:rPr>
                <w:rFonts w:ascii="Times New Roman" w:eastAsia="Times New Roman" w:hAnsi="Times New Roman" w:cs="Times New Roman"/>
                <w:sz w:val="20"/>
                <w:szCs w:val="20"/>
                <w:lang w:eastAsia="sk-SK"/>
              </w:rPr>
              <w:t xml:space="preserve"> je navrhované zavedenie právnej domnienky pracovnoprávneho vzťahu založenej na skutočnosti, že osoba vykonávajúca platformovú prácu unesie bremeno tvrdenia, že je naplnený znak nadriadenosti digitálnej pracovnej platformy alebo sprostredkovateľa a podriadenosti osoby vykonávajúcej platformovú prácu a znak „podľa pokynov“ a zároveň, že digitálna pracovná platforma alebo sprostredkovateľ nevyvráti túto </w:t>
            </w:r>
            <w:r w:rsidR="002027A5" w:rsidRPr="39FBCCBF">
              <w:rPr>
                <w:rFonts w:ascii="Times New Roman" w:eastAsia="Times New Roman" w:hAnsi="Times New Roman" w:cs="Times New Roman"/>
                <w:sz w:val="20"/>
                <w:szCs w:val="20"/>
                <w:lang w:eastAsia="sk-SK"/>
              </w:rPr>
              <w:t>právnu</w:t>
            </w:r>
            <w:r w:rsidRPr="39FBCCBF">
              <w:rPr>
                <w:rFonts w:ascii="Times New Roman" w:eastAsia="Times New Roman" w:hAnsi="Times New Roman" w:cs="Times New Roman"/>
                <w:sz w:val="20"/>
                <w:szCs w:val="20"/>
                <w:lang w:eastAsia="sk-SK"/>
              </w:rPr>
              <w:t xml:space="preserve"> domnienku.</w:t>
            </w:r>
          </w:p>
          <w:p w14:paraId="761F6D34" w14:textId="77777777" w:rsidR="00765632" w:rsidRPr="00765632" w:rsidRDefault="00765632" w:rsidP="00765632">
            <w:pPr>
              <w:jc w:val="both"/>
              <w:rPr>
                <w:rFonts w:ascii="Times New Roman" w:eastAsia="Times New Roman" w:hAnsi="Times New Roman" w:cs="Times New Roman"/>
                <w:sz w:val="20"/>
                <w:szCs w:val="24"/>
                <w:lang w:eastAsia="sk-SK"/>
              </w:rPr>
            </w:pPr>
          </w:p>
          <w:p w14:paraId="2EAD5D20" w14:textId="77777777" w:rsidR="00765632" w:rsidRDefault="00765632" w:rsidP="00765632">
            <w:pPr>
              <w:outlineLvl w:val="2"/>
              <w:rPr>
                <w:rFonts w:ascii="Times New Roman" w:eastAsia="Times New Roman" w:hAnsi="Times New Roman" w:cs="Times New Roman"/>
                <w:b/>
                <w:bCs/>
                <w:sz w:val="20"/>
                <w:szCs w:val="24"/>
                <w:lang w:eastAsia="sk-SK"/>
              </w:rPr>
            </w:pPr>
            <w:r w:rsidRPr="00765632">
              <w:rPr>
                <w:rFonts w:ascii="Times New Roman" w:eastAsia="Times New Roman" w:hAnsi="Times New Roman" w:cs="Times New Roman"/>
                <w:b/>
                <w:bCs/>
                <w:sz w:val="20"/>
                <w:szCs w:val="24"/>
                <w:lang w:eastAsia="sk-SK"/>
              </w:rPr>
              <w:t>3. Zavedenie transparentnosti algoritmického monitorovania a riadenia</w:t>
            </w:r>
          </w:p>
          <w:p w14:paraId="4BDA6A91" w14:textId="77777777" w:rsidR="00582384" w:rsidRPr="00765632" w:rsidRDefault="00582384" w:rsidP="00765632">
            <w:pPr>
              <w:outlineLvl w:val="2"/>
              <w:rPr>
                <w:rFonts w:ascii="Times New Roman" w:eastAsia="Times New Roman" w:hAnsi="Times New Roman" w:cs="Times New Roman"/>
                <w:b/>
                <w:bCs/>
                <w:sz w:val="20"/>
                <w:szCs w:val="24"/>
                <w:lang w:eastAsia="sk-SK"/>
              </w:rPr>
            </w:pPr>
          </w:p>
          <w:p w14:paraId="153723A1" w14:textId="77777777" w:rsidR="00765632" w:rsidRDefault="001E74B4" w:rsidP="00765632">
            <w:pPr>
              <w:jc w:val="both"/>
              <w:rPr>
                <w:rFonts w:ascii="Times New Roman" w:eastAsia="Times New Roman" w:hAnsi="Times New Roman" w:cs="Times New Roman"/>
                <w:sz w:val="20"/>
                <w:szCs w:val="24"/>
                <w:lang w:eastAsia="sk-SK"/>
              </w:rPr>
            </w:pPr>
            <w:r w:rsidRPr="39FBCCBF">
              <w:rPr>
                <w:rFonts w:ascii="Times New Roman" w:eastAsia="Times New Roman" w:hAnsi="Times New Roman" w:cs="Times New Roman"/>
                <w:sz w:val="20"/>
                <w:szCs w:val="20"/>
                <w:lang w:eastAsia="sk-SK"/>
              </w:rPr>
              <w:t>Digitálne pracovné p</w:t>
            </w:r>
            <w:r w:rsidR="00765632" w:rsidRPr="39FBCCBF">
              <w:rPr>
                <w:rFonts w:ascii="Times New Roman" w:eastAsia="Times New Roman" w:hAnsi="Times New Roman" w:cs="Times New Roman"/>
                <w:sz w:val="20"/>
                <w:szCs w:val="20"/>
                <w:lang w:eastAsia="sk-SK"/>
              </w:rPr>
              <w:t xml:space="preserve">latformy budú mať povinnosť poskytovať </w:t>
            </w:r>
            <w:r w:rsidRPr="39FBCCBF">
              <w:rPr>
                <w:rFonts w:ascii="Times New Roman" w:eastAsia="Times New Roman" w:hAnsi="Times New Roman" w:cs="Times New Roman"/>
                <w:sz w:val="20"/>
                <w:szCs w:val="20"/>
                <w:lang w:eastAsia="sk-SK"/>
              </w:rPr>
              <w:t>osobám vykonávajúcim platformovú prácu</w:t>
            </w:r>
            <w:r w:rsidR="00765632" w:rsidRPr="39FBCCBF">
              <w:rPr>
                <w:rFonts w:ascii="Times New Roman" w:eastAsia="Times New Roman" w:hAnsi="Times New Roman" w:cs="Times New Roman"/>
                <w:sz w:val="20"/>
                <w:szCs w:val="20"/>
                <w:lang w:eastAsia="sk-SK"/>
              </w:rPr>
              <w:t xml:space="preserve"> informácie o tom, ako algoritmy určujú prideľovanie práce, hodnotenie výkonu a ukončenie spolupráce. Súčasťou je aj zákaz plnej automatizácie rozhodnutí s významným vplyvom na pracovnoprávne postavenie jednotlivca bez ľudského dohľadu.</w:t>
            </w:r>
            <w:r w:rsidRPr="39FBCCBF">
              <w:rPr>
                <w:rFonts w:ascii="Times New Roman" w:eastAsia="Times New Roman" w:hAnsi="Times New Roman" w:cs="Times New Roman"/>
                <w:sz w:val="20"/>
                <w:szCs w:val="20"/>
                <w:lang w:eastAsia="sk-SK"/>
              </w:rPr>
              <w:t xml:space="preserve"> Informácie sa poskytujú aj zástupcom platformových zamestnancov a na vyžiadanie aj Úradu na ochranu osobných údajov a inšpektorátu práce.</w:t>
            </w:r>
          </w:p>
          <w:p w14:paraId="7F5EA0FD" w14:textId="77777777" w:rsidR="001E74B4" w:rsidRDefault="001E74B4" w:rsidP="00765632">
            <w:pPr>
              <w:jc w:val="both"/>
              <w:rPr>
                <w:rFonts w:ascii="Times New Roman" w:eastAsia="Times New Roman" w:hAnsi="Times New Roman" w:cs="Times New Roman"/>
                <w:sz w:val="20"/>
                <w:szCs w:val="24"/>
                <w:lang w:eastAsia="sk-SK"/>
              </w:rPr>
            </w:pPr>
          </w:p>
          <w:p w14:paraId="6C531161" w14:textId="2C635F8E" w:rsidR="001E74B4" w:rsidRDefault="001E74B4" w:rsidP="00765632">
            <w:pPr>
              <w:jc w:val="both"/>
              <w:rPr>
                <w:rFonts w:ascii="Times New Roman" w:eastAsia="Times New Roman" w:hAnsi="Times New Roman" w:cs="Times New Roman"/>
                <w:sz w:val="20"/>
                <w:szCs w:val="24"/>
                <w:lang w:eastAsia="sk-SK"/>
              </w:rPr>
            </w:pPr>
            <w:r w:rsidRPr="39FBCCBF">
              <w:rPr>
                <w:rFonts w:ascii="Times New Roman" w:eastAsia="Times New Roman" w:hAnsi="Times New Roman" w:cs="Times New Roman"/>
                <w:sz w:val="20"/>
                <w:szCs w:val="20"/>
                <w:lang w:eastAsia="sk-SK"/>
              </w:rPr>
              <w:t xml:space="preserve">Na základe čl. 7 a 8 smernice </w:t>
            </w:r>
            <w:r w:rsidR="00852939">
              <w:rPr>
                <w:rFonts w:ascii="Times New Roman" w:eastAsia="Times New Roman" w:hAnsi="Times New Roman" w:cs="Times New Roman"/>
                <w:sz w:val="20"/>
                <w:szCs w:val="20"/>
                <w:lang w:eastAsia="sk-SK"/>
              </w:rPr>
              <w:t>(</w:t>
            </w:r>
            <w:r w:rsidRPr="39FBCCBF">
              <w:rPr>
                <w:rFonts w:ascii="Times New Roman" w:eastAsia="Times New Roman" w:hAnsi="Times New Roman" w:cs="Times New Roman"/>
                <w:sz w:val="20"/>
                <w:szCs w:val="20"/>
                <w:lang w:eastAsia="sk-SK"/>
              </w:rPr>
              <w:t>EÚ</w:t>
            </w:r>
            <w:r w:rsidR="00852939">
              <w:rPr>
                <w:rFonts w:ascii="Times New Roman" w:eastAsia="Times New Roman" w:hAnsi="Times New Roman" w:cs="Times New Roman"/>
                <w:sz w:val="20"/>
                <w:szCs w:val="20"/>
                <w:lang w:eastAsia="sk-SK"/>
              </w:rPr>
              <w:t>)</w:t>
            </w:r>
            <w:r w:rsidRPr="39FBCCBF">
              <w:rPr>
                <w:rFonts w:ascii="Times New Roman" w:eastAsia="Times New Roman" w:hAnsi="Times New Roman" w:cs="Times New Roman"/>
                <w:sz w:val="20"/>
                <w:szCs w:val="20"/>
                <w:lang w:eastAsia="sk-SK"/>
              </w:rPr>
              <w:t xml:space="preserve"> 2024/2831 sa v návrhu zákona upravujú aj osobitné pravidlá o ochrane osobných údajov a posúdenie vplyvu na ochranu osobných údajov pri výkone platformovej práci v kontexte používania automatizovaných monitorovacích a automatizovaných rozhodovacích systémov.</w:t>
            </w:r>
          </w:p>
          <w:p w14:paraId="49CE9FAA" w14:textId="77777777" w:rsidR="001E74B4" w:rsidRDefault="001E74B4" w:rsidP="00765632">
            <w:pPr>
              <w:jc w:val="both"/>
              <w:rPr>
                <w:rFonts w:ascii="Times New Roman" w:eastAsia="Times New Roman" w:hAnsi="Times New Roman" w:cs="Times New Roman"/>
                <w:sz w:val="20"/>
                <w:szCs w:val="24"/>
                <w:lang w:eastAsia="sk-SK"/>
              </w:rPr>
            </w:pPr>
          </w:p>
          <w:p w14:paraId="16D0061E" w14:textId="6E05B369" w:rsidR="00765632" w:rsidRDefault="00765632" w:rsidP="00765632">
            <w:pPr>
              <w:outlineLvl w:val="2"/>
              <w:rPr>
                <w:rFonts w:ascii="Times New Roman" w:eastAsia="Times New Roman" w:hAnsi="Times New Roman" w:cs="Times New Roman"/>
                <w:b/>
                <w:bCs/>
                <w:sz w:val="20"/>
                <w:szCs w:val="24"/>
                <w:lang w:eastAsia="sk-SK"/>
              </w:rPr>
            </w:pPr>
            <w:r w:rsidRPr="00765632">
              <w:rPr>
                <w:rFonts w:ascii="Times New Roman" w:eastAsia="Times New Roman" w:hAnsi="Times New Roman" w:cs="Times New Roman"/>
                <w:b/>
                <w:bCs/>
                <w:sz w:val="20"/>
                <w:szCs w:val="24"/>
                <w:lang w:eastAsia="sk-SK"/>
              </w:rPr>
              <w:t xml:space="preserve">4. Zavedenie niektorých povinností </w:t>
            </w:r>
            <w:r w:rsidR="001E74B4">
              <w:rPr>
                <w:rFonts w:ascii="Times New Roman" w:eastAsia="Times New Roman" w:hAnsi="Times New Roman" w:cs="Times New Roman"/>
                <w:b/>
                <w:bCs/>
                <w:sz w:val="20"/>
                <w:szCs w:val="24"/>
                <w:lang w:eastAsia="sk-SK"/>
              </w:rPr>
              <w:t xml:space="preserve">digitálnych pracovných </w:t>
            </w:r>
            <w:r w:rsidRPr="00765632">
              <w:rPr>
                <w:rFonts w:ascii="Times New Roman" w:eastAsia="Times New Roman" w:hAnsi="Times New Roman" w:cs="Times New Roman"/>
                <w:b/>
                <w:bCs/>
                <w:sz w:val="20"/>
                <w:szCs w:val="24"/>
                <w:lang w:eastAsia="sk-SK"/>
              </w:rPr>
              <w:t>platforiem v oblasti pracovných podmienok a</w:t>
            </w:r>
            <w:r w:rsidR="002027A5">
              <w:rPr>
                <w:rFonts w:ascii="Times New Roman" w:eastAsia="Times New Roman" w:hAnsi="Times New Roman" w:cs="Times New Roman"/>
                <w:b/>
                <w:bCs/>
                <w:sz w:val="20"/>
                <w:szCs w:val="24"/>
                <w:lang w:eastAsia="sk-SK"/>
              </w:rPr>
              <w:t> bezpečnosti a ochrany zdravia (pri práci)</w:t>
            </w:r>
          </w:p>
          <w:p w14:paraId="458759B5" w14:textId="77777777" w:rsidR="00FE508D" w:rsidRPr="00765632" w:rsidRDefault="00FE508D" w:rsidP="00765632">
            <w:pPr>
              <w:outlineLvl w:val="2"/>
              <w:rPr>
                <w:rFonts w:ascii="Times New Roman" w:eastAsia="Times New Roman" w:hAnsi="Times New Roman" w:cs="Times New Roman"/>
                <w:b/>
                <w:bCs/>
                <w:sz w:val="20"/>
                <w:szCs w:val="24"/>
                <w:lang w:eastAsia="sk-SK"/>
              </w:rPr>
            </w:pPr>
          </w:p>
          <w:p w14:paraId="7489400E" w14:textId="06ADE1AC" w:rsidR="002027A5" w:rsidRPr="000B4A7A" w:rsidRDefault="00765632" w:rsidP="00765632">
            <w:pPr>
              <w:jc w:val="both"/>
              <w:rPr>
                <w:rFonts w:ascii="Times New Roman" w:eastAsia="Times New Roman" w:hAnsi="Times New Roman" w:cs="Times New Roman"/>
                <w:sz w:val="20"/>
                <w:szCs w:val="24"/>
                <w:lang w:eastAsia="sk-SK"/>
              </w:rPr>
            </w:pPr>
            <w:r w:rsidRPr="000B4A7A">
              <w:rPr>
                <w:rFonts w:ascii="Times New Roman" w:eastAsia="Times New Roman" w:hAnsi="Times New Roman" w:cs="Times New Roman"/>
                <w:sz w:val="20"/>
                <w:szCs w:val="20"/>
                <w:lang w:eastAsia="sk-SK"/>
              </w:rPr>
              <w:t xml:space="preserve">Smernica </w:t>
            </w:r>
            <w:r w:rsidR="00852939">
              <w:rPr>
                <w:rFonts w:ascii="Times New Roman" w:eastAsia="Times New Roman" w:hAnsi="Times New Roman" w:cs="Times New Roman"/>
                <w:sz w:val="20"/>
                <w:szCs w:val="20"/>
                <w:lang w:eastAsia="sk-SK"/>
              </w:rPr>
              <w:t>(</w:t>
            </w:r>
            <w:r w:rsidR="00FE508D" w:rsidRPr="000B4A7A">
              <w:rPr>
                <w:rFonts w:ascii="Times New Roman" w:eastAsia="Times New Roman" w:hAnsi="Times New Roman" w:cs="Times New Roman"/>
                <w:sz w:val="20"/>
                <w:szCs w:val="20"/>
                <w:lang w:eastAsia="sk-SK"/>
              </w:rPr>
              <w:t>EÚ</w:t>
            </w:r>
            <w:r w:rsidR="00852939">
              <w:rPr>
                <w:rFonts w:ascii="Times New Roman" w:eastAsia="Times New Roman" w:hAnsi="Times New Roman" w:cs="Times New Roman"/>
                <w:sz w:val="20"/>
                <w:szCs w:val="20"/>
                <w:lang w:eastAsia="sk-SK"/>
              </w:rPr>
              <w:t>)</w:t>
            </w:r>
            <w:r w:rsidR="00FE508D" w:rsidRPr="000B4A7A">
              <w:rPr>
                <w:rFonts w:ascii="Times New Roman" w:eastAsia="Times New Roman" w:hAnsi="Times New Roman" w:cs="Times New Roman"/>
                <w:sz w:val="20"/>
                <w:szCs w:val="20"/>
                <w:lang w:eastAsia="sk-SK"/>
              </w:rPr>
              <w:t xml:space="preserve"> 2024/2831 a</w:t>
            </w:r>
            <w:r w:rsidR="000633E5" w:rsidRPr="00C66966">
              <w:rPr>
                <w:rFonts w:ascii="Times New Roman" w:eastAsia="Times New Roman" w:hAnsi="Times New Roman" w:cs="Times New Roman"/>
                <w:sz w:val="20"/>
                <w:szCs w:val="20"/>
                <w:lang w:eastAsia="sk-SK"/>
              </w:rPr>
              <w:t> </w:t>
            </w:r>
            <w:r w:rsidR="00FE508D" w:rsidRPr="000B4A7A">
              <w:rPr>
                <w:rFonts w:ascii="Times New Roman" w:eastAsia="Times New Roman" w:hAnsi="Times New Roman" w:cs="Times New Roman"/>
                <w:sz w:val="20"/>
                <w:szCs w:val="20"/>
                <w:lang w:eastAsia="sk-SK"/>
              </w:rPr>
              <w:t>následne</w:t>
            </w:r>
            <w:r w:rsidR="000633E5" w:rsidRPr="000B4A7A">
              <w:rPr>
                <w:rFonts w:ascii="Times New Roman" w:eastAsia="Times New Roman" w:hAnsi="Times New Roman" w:cs="Times New Roman"/>
                <w:sz w:val="20"/>
                <w:szCs w:val="20"/>
                <w:lang w:eastAsia="sk-SK"/>
              </w:rPr>
              <w:t xml:space="preserve"> návrh</w:t>
            </w:r>
            <w:r w:rsidR="00FE508D" w:rsidRPr="000B4A7A">
              <w:rPr>
                <w:rFonts w:ascii="Times New Roman" w:eastAsia="Times New Roman" w:hAnsi="Times New Roman" w:cs="Times New Roman"/>
                <w:sz w:val="20"/>
                <w:szCs w:val="20"/>
                <w:lang w:eastAsia="sk-SK"/>
              </w:rPr>
              <w:t xml:space="preserve"> zákon</w:t>
            </w:r>
            <w:r w:rsidR="000633E5" w:rsidRPr="000B4A7A">
              <w:rPr>
                <w:rFonts w:ascii="Times New Roman" w:eastAsia="Times New Roman" w:hAnsi="Times New Roman" w:cs="Times New Roman"/>
                <w:sz w:val="20"/>
                <w:szCs w:val="20"/>
                <w:lang w:eastAsia="sk-SK"/>
              </w:rPr>
              <w:t>a</w:t>
            </w:r>
            <w:r w:rsidR="00FE508D" w:rsidRPr="000B4A7A">
              <w:rPr>
                <w:rFonts w:ascii="Times New Roman" w:eastAsia="Times New Roman" w:hAnsi="Times New Roman" w:cs="Times New Roman"/>
                <w:sz w:val="20"/>
                <w:szCs w:val="20"/>
                <w:lang w:eastAsia="sk-SK"/>
              </w:rPr>
              <w:t xml:space="preserve"> rozširuje</w:t>
            </w:r>
            <w:r w:rsidRPr="000B4A7A">
              <w:rPr>
                <w:rFonts w:ascii="Times New Roman" w:eastAsia="Times New Roman" w:hAnsi="Times New Roman" w:cs="Times New Roman"/>
                <w:sz w:val="20"/>
                <w:szCs w:val="20"/>
                <w:lang w:eastAsia="sk-SK"/>
              </w:rPr>
              <w:t xml:space="preserve"> niektoré povinnosti </w:t>
            </w:r>
            <w:r w:rsidR="00FE508D" w:rsidRPr="000B4A7A">
              <w:rPr>
                <w:rFonts w:ascii="Times New Roman" w:eastAsia="Times New Roman" w:hAnsi="Times New Roman" w:cs="Times New Roman"/>
                <w:sz w:val="20"/>
                <w:szCs w:val="20"/>
                <w:lang w:eastAsia="sk-SK"/>
              </w:rPr>
              <w:t xml:space="preserve">digitálnej pracovnej </w:t>
            </w:r>
            <w:r w:rsidRPr="000B4A7A">
              <w:rPr>
                <w:rFonts w:ascii="Times New Roman" w:eastAsia="Times New Roman" w:hAnsi="Times New Roman" w:cs="Times New Roman"/>
                <w:sz w:val="20"/>
                <w:szCs w:val="20"/>
                <w:lang w:eastAsia="sk-SK"/>
              </w:rPr>
              <w:t>platformy, ak ide o zamestnávateľa v oblasti prerokovania a informovania zástupcov zamestnancov, resp. zamestnancov (</w:t>
            </w:r>
            <w:r w:rsidR="002027A5" w:rsidRPr="000B4A7A">
              <w:rPr>
                <w:rFonts w:ascii="Times New Roman" w:eastAsia="Times New Roman" w:hAnsi="Times New Roman" w:cs="Times New Roman"/>
                <w:sz w:val="20"/>
                <w:szCs w:val="20"/>
                <w:lang w:eastAsia="sk-SK"/>
              </w:rPr>
              <w:t>doplnením, resp. spresnením</w:t>
            </w:r>
            <w:r w:rsidRPr="000B4A7A">
              <w:rPr>
                <w:rFonts w:ascii="Times New Roman" w:eastAsia="Times New Roman" w:hAnsi="Times New Roman" w:cs="Times New Roman"/>
                <w:sz w:val="20"/>
                <w:szCs w:val="20"/>
                <w:lang w:eastAsia="sk-SK"/>
              </w:rPr>
              <w:t xml:space="preserve"> obsahu prerokovania a informovania podľa </w:t>
            </w:r>
            <w:r w:rsidR="00FE508D" w:rsidRPr="000B4A7A">
              <w:rPr>
                <w:rFonts w:ascii="Times New Roman" w:eastAsia="Times New Roman" w:hAnsi="Times New Roman" w:cs="Times New Roman"/>
                <w:sz w:val="20"/>
                <w:szCs w:val="20"/>
                <w:lang w:eastAsia="sk-SK"/>
              </w:rPr>
              <w:t xml:space="preserve">§ 237 a § 238 </w:t>
            </w:r>
            <w:r w:rsidRPr="000B4A7A">
              <w:rPr>
                <w:rFonts w:ascii="Times New Roman" w:eastAsia="Times New Roman" w:hAnsi="Times New Roman" w:cs="Times New Roman"/>
                <w:sz w:val="20"/>
                <w:szCs w:val="20"/>
                <w:lang w:eastAsia="sk-SK"/>
              </w:rPr>
              <w:t>Zákonníka práce) - ide o informácie týkajúce sa používania automatizovaných systémov.</w:t>
            </w:r>
            <w:r w:rsidR="00FE508D" w:rsidRPr="00C66966">
              <w:rPr>
                <w:rFonts w:ascii="Times New Roman" w:eastAsia="Times New Roman" w:hAnsi="Times New Roman" w:cs="Times New Roman"/>
                <w:sz w:val="20"/>
                <w:szCs w:val="20"/>
                <w:lang w:eastAsia="sk-SK"/>
              </w:rPr>
              <w:t xml:space="preserve"> </w:t>
            </w:r>
          </w:p>
          <w:p w14:paraId="506B47FB" w14:textId="77777777" w:rsidR="002027A5" w:rsidRPr="000B4A7A" w:rsidRDefault="002027A5" w:rsidP="00765632">
            <w:pPr>
              <w:jc w:val="both"/>
              <w:rPr>
                <w:rFonts w:ascii="Times New Roman" w:eastAsia="Times New Roman" w:hAnsi="Times New Roman" w:cs="Times New Roman"/>
                <w:sz w:val="20"/>
                <w:szCs w:val="24"/>
                <w:lang w:eastAsia="sk-SK"/>
              </w:rPr>
            </w:pPr>
          </w:p>
          <w:p w14:paraId="3EB53B6E" w14:textId="77777777" w:rsidR="00765632" w:rsidRPr="000B4A7A" w:rsidRDefault="00765632" w:rsidP="00765632">
            <w:pPr>
              <w:jc w:val="both"/>
              <w:rPr>
                <w:rFonts w:ascii="Times New Roman" w:eastAsia="Times New Roman" w:hAnsi="Times New Roman" w:cs="Times New Roman"/>
                <w:sz w:val="20"/>
                <w:szCs w:val="24"/>
                <w:lang w:eastAsia="sk-SK"/>
              </w:rPr>
            </w:pPr>
            <w:r w:rsidRPr="000B4A7A">
              <w:rPr>
                <w:rFonts w:ascii="Times New Roman" w:eastAsia="Times New Roman" w:hAnsi="Times New Roman" w:cs="Times New Roman"/>
                <w:sz w:val="20"/>
                <w:szCs w:val="20"/>
                <w:lang w:eastAsia="sk-SK"/>
              </w:rPr>
              <w:t>Rovnako sa riešia otázky spojené s</w:t>
            </w:r>
            <w:r w:rsidR="002027A5" w:rsidRPr="000B4A7A">
              <w:rPr>
                <w:rFonts w:ascii="Times New Roman" w:eastAsia="Times New Roman" w:hAnsi="Times New Roman" w:cs="Times New Roman"/>
                <w:sz w:val="20"/>
                <w:szCs w:val="20"/>
                <w:lang w:eastAsia="sk-SK"/>
              </w:rPr>
              <w:t> bezpečnosťou a ochranou zdravia (pri práci) pri</w:t>
            </w:r>
            <w:r w:rsidRPr="000B4A7A">
              <w:rPr>
                <w:rFonts w:ascii="Times New Roman" w:eastAsia="Times New Roman" w:hAnsi="Times New Roman" w:cs="Times New Roman"/>
                <w:sz w:val="20"/>
                <w:szCs w:val="20"/>
                <w:lang w:eastAsia="sk-SK"/>
              </w:rPr>
              <w:t xml:space="preserve"> používaní týchto automatizovaných systémov – vplyv na </w:t>
            </w:r>
            <w:r w:rsidR="002027A5" w:rsidRPr="000B4A7A">
              <w:rPr>
                <w:rFonts w:ascii="Times New Roman" w:eastAsia="Times New Roman" w:hAnsi="Times New Roman" w:cs="Times New Roman"/>
                <w:sz w:val="20"/>
                <w:szCs w:val="20"/>
                <w:lang w:eastAsia="sk-SK"/>
              </w:rPr>
              <w:t>bezpečnosť a ochranu zdravia (pri práci)</w:t>
            </w:r>
            <w:r w:rsidRPr="000B4A7A">
              <w:rPr>
                <w:rFonts w:ascii="Times New Roman" w:eastAsia="Times New Roman" w:hAnsi="Times New Roman" w:cs="Times New Roman"/>
                <w:sz w:val="20"/>
                <w:szCs w:val="20"/>
                <w:lang w:eastAsia="sk-SK"/>
              </w:rPr>
              <w:t xml:space="preserve"> osoby vykonávajúcej platformovú prácu.</w:t>
            </w:r>
          </w:p>
          <w:p w14:paraId="49B5BD3B" w14:textId="77777777" w:rsidR="001E74B4" w:rsidRPr="000B4A7A" w:rsidRDefault="001E74B4" w:rsidP="00765632">
            <w:pPr>
              <w:outlineLvl w:val="2"/>
              <w:rPr>
                <w:rFonts w:ascii="Times New Roman" w:eastAsia="Times New Roman" w:hAnsi="Times New Roman" w:cs="Times New Roman"/>
                <w:b/>
                <w:sz w:val="20"/>
                <w:szCs w:val="24"/>
                <w:lang w:eastAsia="sk-SK"/>
              </w:rPr>
            </w:pPr>
          </w:p>
          <w:p w14:paraId="5C296B34" w14:textId="77777777" w:rsidR="00765632" w:rsidRPr="000B4A7A" w:rsidRDefault="00765632" w:rsidP="00765632">
            <w:pPr>
              <w:outlineLvl w:val="2"/>
              <w:rPr>
                <w:rFonts w:ascii="Times New Roman" w:eastAsia="Times New Roman" w:hAnsi="Times New Roman" w:cs="Times New Roman"/>
                <w:b/>
                <w:bCs/>
                <w:sz w:val="20"/>
                <w:szCs w:val="24"/>
                <w:lang w:eastAsia="sk-SK"/>
              </w:rPr>
            </w:pPr>
            <w:r w:rsidRPr="000B4A7A">
              <w:rPr>
                <w:rFonts w:ascii="Times New Roman" w:eastAsia="Times New Roman" w:hAnsi="Times New Roman" w:cs="Times New Roman"/>
                <w:b/>
                <w:sz w:val="20"/>
                <w:szCs w:val="24"/>
                <w:lang w:eastAsia="sk-SK"/>
              </w:rPr>
              <w:t>5</w:t>
            </w:r>
            <w:r w:rsidRPr="000B4A7A">
              <w:rPr>
                <w:rFonts w:ascii="Times New Roman" w:eastAsia="Times New Roman" w:hAnsi="Times New Roman" w:cs="Times New Roman"/>
                <w:b/>
                <w:bCs/>
                <w:sz w:val="20"/>
                <w:szCs w:val="24"/>
                <w:lang w:eastAsia="sk-SK"/>
              </w:rPr>
              <w:t>. Zastupovanie osôb vykonávajúcich platformovú prácu</w:t>
            </w:r>
          </w:p>
          <w:p w14:paraId="3C02A3E0" w14:textId="77777777" w:rsidR="0003473C" w:rsidRPr="000B4A7A" w:rsidRDefault="0003473C" w:rsidP="00765632">
            <w:pPr>
              <w:jc w:val="both"/>
              <w:rPr>
                <w:rFonts w:ascii="Times New Roman" w:eastAsia="Times New Roman" w:hAnsi="Times New Roman" w:cs="Times New Roman"/>
                <w:sz w:val="20"/>
                <w:szCs w:val="24"/>
                <w:lang w:eastAsia="sk-SK"/>
              </w:rPr>
            </w:pPr>
          </w:p>
          <w:p w14:paraId="4C559720" w14:textId="25405B26" w:rsidR="00765632" w:rsidRPr="000B4A7A" w:rsidRDefault="00765632" w:rsidP="00765632">
            <w:pPr>
              <w:jc w:val="both"/>
              <w:rPr>
                <w:rFonts w:ascii="Times New Roman" w:eastAsia="Times New Roman" w:hAnsi="Times New Roman" w:cs="Times New Roman"/>
                <w:sz w:val="20"/>
                <w:szCs w:val="24"/>
                <w:lang w:eastAsia="sk-SK"/>
              </w:rPr>
            </w:pPr>
            <w:r w:rsidRPr="000B4A7A">
              <w:rPr>
                <w:rFonts w:ascii="Times New Roman" w:eastAsia="Times New Roman" w:hAnsi="Times New Roman" w:cs="Times New Roman"/>
                <w:sz w:val="20"/>
                <w:szCs w:val="20"/>
                <w:lang w:eastAsia="sk-SK"/>
              </w:rPr>
              <w:t xml:space="preserve">Smernica </w:t>
            </w:r>
            <w:r w:rsidR="00852939">
              <w:rPr>
                <w:rFonts w:ascii="Times New Roman" w:eastAsia="Times New Roman" w:hAnsi="Times New Roman" w:cs="Times New Roman"/>
                <w:sz w:val="20"/>
                <w:szCs w:val="20"/>
                <w:lang w:eastAsia="sk-SK"/>
              </w:rPr>
              <w:t>(</w:t>
            </w:r>
            <w:r w:rsidR="00FE508D" w:rsidRPr="000B4A7A">
              <w:rPr>
                <w:rFonts w:ascii="Times New Roman" w:eastAsia="Times New Roman" w:hAnsi="Times New Roman" w:cs="Times New Roman"/>
                <w:sz w:val="20"/>
                <w:szCs w:val="20"/>
                <w:lang w:eastAsia="sk-SK"/>
              </w:rPr>
              <w:t>EÚ</w:t>
            </w:r>
            <w:r w:rsidR="00852939">
              <w:rPr>
                <w:rFonts w:ascii="Times New Roman" w:eastAsia="Times New Roman" w:hAnsi="Times New Roman" w:cs="Times New Roman"/>
                <w:sz w:val="20"/>
                <w:szCs w:val="20"/>
                <w:lang w:eastAsia="sk-SK"/>
              </w:rPr>
              <w:t>)</w:t>
            </w:r>
            <w:r w:rsidR="00FE508D" w:rsidRPr="000B4A7A">
              <w:rPr>
                <w:rFonts w:ascii="Times New Roman" w:eastAsia="Times New Roman" w:hAnsi="Times New Roman" w:cs="Times New Roman"/>
                <w:sz w:val="20"/>
                <w:szCs w:val="20"/>
                <w:lang w:eastAsia="sk-SK"/>
              </w:rPr>
              <w:t xml:space="preserve"> 2024/2831 </w:t>
            </w:r>
            <w:r w:rsidRPr="000B4A7A">
              <w:rPr>
                <w:rFonts w:ascii="Times New Roman" w:eastAsia="Times New Roman" w:hAnsi="Times New Roman" w:cs="Times New Roman"/>
                <w:sz w:val="20"/>
                <w:szCs w:val="20"/>
                <w:lang w:eastAsia="sk-SK"/>
              </w:rPr>
              <w:t>a</w:t>
            </w:r>
            <w:r w:rsidR="000633E5" w:rsidRPr="000B4A7A">
              <w:rPr>
                <w:rFonts w:ascii="Times New Roman" w:eastAsia="Times New Roman" w:hAnsi="Times New Roman" w:cs="Times New Roman"/>
                <w:sz w:val="20"/>
                <w:szCs w:val="20"/>
                <w:lang w:eastAsia="sk-SK"/>
              </w:rPr>
              <w:t xml:space="preserve"> návrh </w:t>
            </w:r>
            <w:r w:rsidRPr="000B4A7A">
              <w:rPr>
                <w:rFonts w:ascii="Times New Roman" w:eastAsia="Times New Roman" w:hAnsi="Times New Roman" w:cs="Times New Roman"/>
                <w:sz w:val="20"/>
                <w:szCs w:val="20"/>
                <w:lang w:eastAsia="sk-SK"/>
              </w:rPr>
              <w:t>zákon</w:t>
            </w:r>
            <w:r w:rsidR="000633E5" w:rsidRPr="000B4A7A">
              <w:rPr>
                <w:rFonts w:ascii="Times New Roman" w:eastAsia="Times New Roman" w:hAnsi="Times New Roman" w:cs="Times New Roman"/>
                <w:sz w:val="20"/>
                <w:szCs w:val="20"/>
                <w:lang w:eastAsia="sk-SK"/>
              </w:rPr>
              <w:t>a</w:t>
            </w:r>
            <w:r w:rsidRPr="000B4A7A">
              <w:rPr>
                <w:rFonts w:ascii="Times New Roman" w:eastAsia="Times New Roman" w:hAnsi="Times New Roman" w:cs="Times New Roman"/>
                <w:sz w:val="20"/>
                <w:szCs w:val="20"/>
                <w:lang w:eastAsia="sk-SK"/>
              </w:rPr>
              <w:t xml:space="preserve"> rieši aj otázku zastupovania osôb vykonávajúcich platformovú prácu</w:t>
            </w:r>
            <w:r w:rsidR="00FE508D" w:rsidRPr="000B4A7A">
              <w:rPr>
                <w:rFonts w:ascii="Times New Roman" w:eastAsia="Times New Roman" w:hAnsi="Times New Roman" w:cs="Times New Roman"/>
                <w:sz w:val="20"/>
                <w:szCs w:val="20"/>
                <w:lang w:eastAsia="sk-SK"/>
              </w:rPr>
              <w:t>, ktoré nie sú zamestnanci. V návrhu zákona sa navrhuje umožniť zastupovanie osôb vykonávajúcich platformovú prácu odborovými organizáciami a prostredníctvom nich aj riešiť (kolektívne) zlepšovanie ich pracovných podmienok</w:t>
            </w:r>
            <w:r w:rsidR="000633E5" w:rsidRPr="000B4A7A">
              <w:rPr>
                <w:rFonts w:ascii="Times New Roman" w:eastAsia="Times New Roman" w:hAnsi="Times New Roman" w:cs="Times New Roman"/>
                <w:sz w:val="20"/>
                <w:szCs w:val="20"/>
                <w:lang w:eastAsia="sk-SK"/>
              </w:rPr>
              <w:t xml:space="preserve"> v súlade s trendami v iných štátoch EÚ ako aj vývojom práva EÚ a jeho interpretáciou, týkajúcou sa možnosti zastupovania samostatne zárobkovo činných osôb bez zamestnancov (podobných zamestnancom)</w:t>
            </w:r>
            <w:r w:rsidR="00FE508D" w:rsidRPr="00C66966">
              <w:rPr>
                <w:rFonts w:ascii="Times New Roman" w:eastAsia="Times New Roman" w:hAnsi="Times New Roman" w:cs="Times New Roman"/>
                <w:sz w:val="20"/>
                <w:szCs w:val="20"/>
                <w:lang w:eastAsia="sk-SK"/>
              </w:rPr>
              <w:t xml:space="preserve">. </w:t>
            </w:r>
          </w:p>
          <w:p w14:paraId="0A937CCC" w14:textId="77777777" w:rsidR="00FE508D" w:rsidRPr="000B4A7A" w:rsidRDefault="00FE508D" w:rsidP="00765632">
            <w:pPr>
              <w:jc w:val="both"/>
              <w:rPr>
                <w:rFonts w:ascii="Times New Roman" w:eastAsia="Times New Roman" w:hAnsi="Times New Roman" w:cs="Times New Roman"/>
                <w:sz w:val="20"/>
                <w:szCs w:val="24"/>
                <w:lang w:eastAsia="sk-SK"/>
              </w:rPr>
            </w:pPr>
          </w:p>
          <w:p w14:paraId="57274D3D" w14:textId="77777777" w:rsidR="00765632" w:rsidRPr="000B4A7A" w:rsidRDefault="00765632" w:rsidP="00765632">
            <w:pPr>
              <w:rPr>
                <w:rFonts w:ascii="Times New Roman" w:eastAsia="Times New Roman" w:hAnsi="Times New Roman" w:cs="Times New Roman"/>
                <w:b/>
                <w:sz w:val="20"/>
                <w:szCs w:val="20"/>
                <w:lang w:eastAsia="sk-SK"/>
              </w:rPr>
            </w:pPr>
            <w:r w:rsidRPr="000B4A7A">
              <w:rPr>
                <w:rFonts w:ascii="Times New Roman" w:eastAsia="Times New Roman" w:hAnsi="Times New Roman" w:cs="Times New Roman"/>
                <w:b/>
                <w:sz w:val="20"/>
                <w:szCs w:val="20"/>
                <w:lang w:eastAsia="sk-SK"/>
              </w:rPr>
              <w:t xml:space="preserve">6. </w:t>
            </w:r>
            <w:r w:rsidR="0003473C" w:rsidRPr="000B4A7A">
              <w:rPr>
                <w:rFonts w:ascii="Times New Roman" w:eastAsia="Times New Roman" w:hAnsi="Times New Roman" w:cs="Times New Roman"/>
                <w:b/>
                <w:sz w:val="20"/>
                <w:szCs w:val="20"/>
                <w:lang w:eastAsia="sk-SK"/>
              </w:rPr>
              <w:t>Právo na nápravu, o</w:t>
            </w:r>
            <w:r w:rsidRPr="000B4A7A">
              <w:rPr>
                <w:rFonts w:ascii="Times New Roman" w:eastAsia="Times New Roman" w:hAnsi="Times New Roman" w:cs="Times New Roman"/>
                <w:b/>
                <w:sz w:val="20"/>
                <w:szCs w:val="20"/>
                <w:lang w:eastAsia="sk-SK"/>
              </w:rPr>
              <w:t xml:space="preserve">chrana proti prepusteniu, dozor nad dodržiavaním zákona </w:t>
            </w:r>
          </w:p>
          <w:p w14:paraId="19CB00AB" w14:textId="77777777" w:rsidR="00582384" w:rsidRPr="000B4A7A" w:rsidRDefault="00582384" w:rsidP="00765632">
            <w:pPr>
              <w:jc w:val="both"/>
              <w:rPr>
                <w:rFonts w:ascii="Times New Roman" w:eastAsia="Times New Roman" w:hAnsi="Times New Roman" w:cs="Times New Roman"/>
                <w:sz w:val="20"/>
                <w:szCs w:val="20"/>
                <w:lang w:eastAsia="sk-SK"/>
              </w:rPr>
            </w:pPr>
          </w:p>
          <w:p w14:paraId="1BE55BFE" w14:textId="4743D57D" w:rsidR="0003473C" w:rsidRPr="000B4A7A" w:rsidRDefault="000633E5" w:rsidP="00765632">
            <w:pPr>
              <w:jc w:val="both"/>
              <w:rPr>
                <w:rFonts w:ascii="Times New Roman" w:eastAsia="Times New Roman" w:hAnsi="Times New Roman" w:cs="Times New Roman"/>
                <w:sz w:val="20"/>
                <w:szCs w:val="20"/>
                <w:lang w:eastAsia="sk-SK"/>
              </w:rPr>
            </w:pPr>
            <w:r w:rsidRPr="000B4A7A">
              <w:rPr>
                <w:rFonts w:ascii="Times New Roman" w:eastAsia="Times New Roman" w:hAnsi="Times New Roman" w:cs="Times New Roman"/>
                <w:sz w:val="20"/>
                <w:szCs w:val="20"/>
                <w:lang w:eastAsia="sk-SK"/>
              </w:rPr>
              <w:t>Návrhom zákona</w:t>
            </w:r>
            <w:r w:rsidR="00765632" w:rsidRPr="000B4A7A">
              <w:rPr>
                <w:rFonts w:ascii="Times New Roman" w:eastAsia="Times New Roman" w:hAnsi="Times New Roman" w:cs="Times New Roman"/>
                <w:sz w:val="20"/>
                <w:szCs w:val="20"/>
                <w:lang w:eastAsia="sk-SK"/>
              </w:rPr>
              <w:t xml:space="preserve"> sa zo smernice</w:t>
            </w:r>
            <w:r w:rsidR="0003473C" w:rsidRPr="00C66966">
              <w:rPr>
                <w:rFonts w:ascii="Times New Roman" w:eastAsia="Times New Roman" w:hAnsi="Times New Roman" w:cs="Times New Roman"/>
                <w:sz w:val="20"/>
                <w:szCs w:val="20"/>
                <w:lang w:eastAsia="sk-SK"/>
              </w:rPr>
              <w:t xml:space="preserve"> </w:t>
            </w:r>
            <w:r w:rsidR="00852939">
              <w:rPr>
                <w:rFonts w:ascii="Times New Roman" w:eastAsia="Times New Roman" w:hAnsi="Times New Roman" w:cs="Times New Roman"/>
                <w:sz w:val="20"/>
                <w:szCs w:val="20"/>
                <w:lang w:eastAsia="sk-SK"/>
              </w:rPr>
              <w:t>(</w:t>
            </w:r>
            <w:r w:rsidR="0003473C" w:rsidRPr="000B4A7A">
              <w:rPr>
                <w:rFonts w:ascii="Times New Roman" w:eastAsia="Times New Roman" w:hAnsi="Times New Roman" w:cs="Times New Roman"/>
                <w:sz w:val="20"/>
                <w:szCs w:val="20"/>
                <w:lang w:eastAsia="sk-SK"/>
              </w:rPr>
              <w:t>EÚ</w:t>
            </w:r>
            <w:r w:rsidR="00852939">
              <w:rPr>
                <w:rFonts w:ascii="Times New Roman" w:eastAsia="Times New Roman" w:hAnsi="Times New Roman" w:cs="Times New Roman"/>
                <w:sz w:val="20"/>
                <w:szCs w:val="20"/>
                <w:lang w:eastAsia="sk-SK"/>
              </w:rPr>
              <w:t>)</w:t>
            </w:r>
            <w:r w:rsidR="0003473C" w:rsidRPr="000B4A7A">
              <w:rPr>
                <w:rFonts w:ascii="Times New Roman" w:eastAsia="Times New Roman" w:hAnsi="Times New Roman" w:cs="Times New Roman"/>
                <w:sz w:val="20"/>
                <w:szCs w:val="20"/>
                <w:lang w:eastAsia="sk-SK"/>
              </w:rPr>
              <w:t xml:space="preserve"> 2024</w:t>
            </w:r>
            <w:r w:rsidR="0003473C" w:rsidRPr="39FBCCBF">
              <w:rPr>
                <w:rFonts w:ascii="Times New Roman" w:eastAsia="Times New Roman" w:hAnsi="Times New Roman" w:cs="Times New Roman"/>
                <w:sz w:val="20"/>
                <w:szCs w:val="20"/>
                <w:lang w:eastAsia="sk-SK"/>
              </w:rPr>
              <w:t xml:space="preserve">/2831 </w:t>
            </w:r>
            <w:r w:rsidR="00765632" w:rsidRPr="39FBCCBF">
              <w:rPr>
                <w:rFonts w:ascii="Times New Roman" w:eastAsia="Times New Roman" w:hAnsi="Times New Roman" w:cs="Times New Roman"/>
                <w:sz w:val="20"/>
                <w:szCs w:val="20"/>
                <w:lang w:eastAsia="sk-SK"/>
              </w:rPr>
              <w:t xml:space="preserve"> preberajú články, ktoré chránia osoby</w:t>
            </w:r>
            <w:r w:rsidR="0003473C" w:rsidRPr="39FBCCBF">
              <w:rPr>
                <w:rFonts w:ascii="Times New Roman" w:eastAsia="Times New Roman" w:hAnsi="Times New Roman" w:cs="Times New Roman"/>
                <w:sz w:val="20"/>
                <w:szCs w:val="20"/>
                <w:lang w:eastAsia="sk-SK"/>
              </w:rPr>
              <w:t xml:space="preserve"> vykonávajúce platformovú prácu</w:t>
            </w:r>
            <w:r w:rsidR="00765632" w:rsidRPr="39FBCCBF">
              <w:rPr>
                <w:rFonts w:ascii="Times New Roman" w:eastAsia="Times New Roman" w:hAnsi="Times New Roman" w:cs="Times New Roman"/>
                <w:sz w:val="20"/>
                <w:szCs w:val="20"/>
                <w:lang w:eastAsia="sk-SK"/>
              </w:rPr>
              <w:t xml:space="preserve">, ktoré si uplatnili svoje práva pred prepustením. </w:t>
            </w:r>
            <w:r w:rsidR="0003473C" w:rsidRPr="39FBCCBF">
              <w:rPr>
                <w:rFonts w:ascii="Times New Roman" w:eastAsia="Times New Roman" w:hAnsi="Times New Roman" w:cs="Times New Roman"/>
                <w:sz w:val="20"/>
                <w:szCs w:val="20"/>
                <w:lang w:eastAsia="sk-SK"/>
              </w:rPr>
              <w:t xml:space="preserve">Vzhľadom na to, že niektoré práva zamestnancov sú upravené Zákonníkom práce (napr. § 13, § 63, apod.), v návrhu zákona sa upravujú len tie práva zamestnancov, ktoré existujúca právna úprava Zákonníka práce ešte nepokrýva. V návrhu zákona sa upravujú práva osoby (napr. </w:t>
            </w:r>
            <w:r w:rsidR="0003473C" w:rsidRPr="000B4A7A">
              <w:rPr>
                <w:rFonts w:ascii="Times New Roman" w:eastAsia="Times New Roman" w:hAnsi="Times New Roman" w:cs="Times New Roman"/>
                <w:sz w:val="20"/>
                <w:szCs w:val="20"/>
                <w:lang w:eastAsia="sk-SK"/>
              </w:rPr>
              <w:t>v prípade niektorých druhov rozhodnutí, ktoré vedú k ukončeniu zmluvného vzťahu</w:t>
            </w:r>
            <w:r w:rsidRPr="00C66966">
              <w:rPr>
                <w:rFonts w:ascii="Times New Roman" w:eastAsia="Times New Roman" w:hAnsi="Times New Roman" w:cs="Times New Roman"/>
                <w:sz w:val="20"/>
                <w:szCs w:val="20"/>
                <w:lang w:eastAsia="sk-SK"/>
              </w:rPr>
              <w:t>)</w:t>
            </w:r>
            <w:r w:rsidR="0003473C" w:rsidRPr="000B4A7A">
              <w:rPr>
                <w:rFonts w:ascii="Times New Roman" w:eastAsia="Times New Roman" w:hAnsi="Times New Roman" w:cs="Times New Roman"/>
                <w:sz w:val="20"/>
                <w:szCs w:val="20"/>
                <w:lang w:eastAsia="sk-SK"/>
              </w:rPr>
              <w:t>, ži</w:t>
            </w:r>
            <w:r w:rsidRPr="000B4A7A">
              <w:rPr>
                <w:rFonts w:ascii="Times New Roman" w:eastAsia="Times New Roman" w:hAnsi="Times New Roman" w:cs="Times New Roman"/>
                <w:sz w:val="20"/>
                <w:szCs w:val="20"/>
                <w:lang w:eastAsia="sk-SK"/>
              </w:rPr>
              <w:t xml:space="preserve">adať </w:t>
            </w:r>
            <w:r w:rsidRPr="000B4A7A">
              <w:rPr>
                <w:rFonts w:ascii="Times New Roman" w:eastAsia="Times New Roman" w:hAnsi="Times New Roman" w:cs="Times New Roman"/>
                <w:sz w:val="20"/>
                <w:szCs w:val="20"/>
                <w:lang w:eastAsia="sk-SK"/>
              </w:rPr>
              <w:lastRenderedPageBreak/>
              <w:t xml:space="preserve">o odôvodnenie rozhodnutia </w:t>
            </w:r>
            <w:r w:rsidR="0003473C" w:rsidRPr="000B4A7A">
              <w:rPr>
                <w:rFonts w:ascii="Times New Roman" w:eastAsia="Times New Roman" w:hAnsi="Times New Roman" w:cs="Times New Roman"/>
                <w:sz w:val="20"/>
                <w:szCs w:val="20"/>
                <w:lang w:eastAsia="sk-SK"/>
              </w:rPr>
              <w:t>v prípade osôb vykonávajúcich platformovú prácu v inom ako pracovnoprávnom vzťahu.</w:t>
            </w:r>
          </w:p>
          <w:p w14:paraId="4906D7C5" w14:textId="77777777" w:rsidR="0003473C" w:rsidRPr="000B4A7A" w:rsidRDefault="0003473C" w:rsidP="00765632">
            <w:pPr>
              <w:jc w:val="both"/>
              <w:rPr>
                <w:rFonts w:ascii="Times New Roman" w:eastAsia="Times New Roman" w:hAnsi="Times New Roman" w:cs="Times New Roman"/>
                <w:sz w:val="20"/>
                <w:szCs w:val="20"/>
                <w:lang w:eastAsia="sk-SK"/>
              </w:rPr>
            </w:pPr>
          </w:p>
          <w:p w14:paraId="269078C2" w14:textId="22F5E762" w:rsidR="00765632" w:rsidRPr="000B4A7A" w:rsidRDefault="00765632" w:rsidP="00765632">
            <w:pPr>
              <w:jc w:val="both"/>
              <w:rPr>
                <w:rFonts w:ascii="Times New Roman" w:eastAsia="Times New Roman" w:hAnsi="Times New Roman" w:cs="Times New Roman"/>
                <w:sz w:val="20"/>
                <w:szCs w:val="20"/>
                <w:lang w:eastAsia="sk-SK"/>
              </w:rPr>
            </w:pPr>
            <w:r w:rsidRPr="000B4A7A">
              <w:rPr>
                <w:rFonts w:ascii="Times New Roman" w:eastAsia="Times New Roman" w:hAnsi="Times New Roman" w:cs="Times New Roman"/>
                <w:sz w:val="20"/>
                <w:szCs w:val="20"/>
                <w:lang w:eastAsia="sk-SK"/>
              </w:rPr>
              <w:t xml:space="preserve">Smernica </w:t>
            </w:r>
            <w:r w:rsidR="00852939">
              <w:rPr>
                <w:rFonts w:ascii="Times New Roman" w:eastAsia="Times New Roman" w:hAnsi="Times New Roman" w:cs="Times New Roman"/>
                <w:sz w:val="20"/>
                <w:szCs w:val="20"/>
                <w:lang w:eastAsia="sk-SK"/>
              </w:rPr>
              <w:t>(</w:t>
            </w:r>
            <w:r w:rsidR="0003473C" w:rsidRPr="000B4A7A">
              <w:rPr>
                <w:rFonts w:ascii="Times New Roman" w:eastAsia="Times New Roman" w:hAnsi="Times New Roman" w:cs="Times New Roman"/>
                <w:sz w:val="20"/>
                <w:szCs w:val="20"/>
                <w:lang w:eastAsia="sk-SK"/>
              </w:rPr>
              <w:t>EÚ</w:t>
            </w:r>
            <w:r w:rsidR="00852939">
              <w:rPr>
                <w:rFonts w:ascii="Times New Roman" w:eastAsia="Times New Roman" w:hAnsi="Times New Roman" w:cs="Times New Roman"/>
                <w:sz w:val="20"/>
                <w:szCs w:val="20"/>
                <w:lang w:eastAsia="sk-SK"/>
              </w:rPr>
              <w:t>)</w:t>
            </w:r>
            <w:r w:rsidR="0003473C" w:rsidRPr="000B4A7A">
              <w:rPr>
                <w:rFonts w:ascii="Times New Roman" w:eastAsia="Times New Roman" w:hAnsi="Times New Roman" w:cs="Times New Roman"/>
                <w:sz w:val="20"/>
                <w:szCs w:val="20"/>
                <w:lang w:eastAsia="sk-SK"/>
              </w:rPr>
              <w:t xml:space="preserve"> 2024/2831</w:t>
            </w:r>
            <w:r w:rsidR="000633E5" w:rsidRPr="000B4A7A">
              <w:rPr>
                <w:rFonts w:ascii="Times New Roman" w:eastAsia="Times New Roman" w:hAnsi="Times New Roman" w:cs="Times New Roman"/>
                <w:sz w:val="20"/>
                <w:szCs w:val="20"/>
                <w:lang w:eastAsia="sk-SK"/>
              </w:rPr>
              <w:t>, a teda</w:t>
            </w:r>
            <w:r w:rsidR="0003473C" w:rsidRPr="00C66966">
              <w:rPr>
                <w:rFonts w:ascii="Times New Roman" w:eastAsia="Times New Roman" w:hAnsi="Times New Roman" w:cs="Times New Roman"/>
                <w:sz w:val="20"/>
                <w:szCs w:val="20"/>
                <w:lang w:eastAsia="sk-SK"/>
              </w:rPr>
              <w:t xml:space="preserve"> </w:t>
            </w:r>
            <w:r w:rsidRPr="000B4A7A">
              <w:rPr>
                <w:rFonts w:ascii="Times New Roman" w:eastAsia="Times New Roman" w:hAnsi="Times New Roman" w:cs="Times New Roman"/>
                <w:sz w:val="20"/>
                <w:szCs w:val="20"/>
                <w:lang w:eastAsia="sk-SK"/>
              </w:rPr>
              <w:t xml:space="preserve">aj zákon riešia dozor nad dodržiavaním </w:t>
            </w:r>
            <w:r w:rsidR="000633E5" w:rsidRPr="000B4A7A">
              <w:rPr>
                <w:rFonts w:ascii="Times New Roman" w:eastAsia="Times New Roman" w:hAnsi="Times New Roman" w:cs="Times New Roman"/>
                <w:sz w:val="20"/>
                <w:szCs w:val="20"/>
                <w:lang w:eastAsia="sk-SK"/>
              </w:rPr>
              <w:t xml:space="preserve">pravidiel. Pokiaľ ide o </w:t>
            </w:r>
            <w:r w:rsidRPr="000B4A7A">
              <w:rPr>
                <w:rFonts w:ascii="Times New Roman" w:eastAsia="Times New Roman" w:hAnsi="Times New Roman" w:cs="Times New Roman"/>
                <w:sz w:val="20"/>
                <w:szCs w:val="20"/>
                <w:lang w:eastAsia="sk-SK"/>
              </w:rPr>
              <w:t xml:space="preserve">osobné </w:t>
            </w:r>
            <w:r w:rsidR="0003473C" w:rsidRPr="000B4A7A">
              <w:rPr>
                <w:rFonts w:ascii="Times New Roman" w:eastAsia="Times New Roman" w:hAnsi="Times New Roman" w:cs="Times New Roman"/>
                <w:sz w:val="20"/>
                <w:szCs w:val="20"/>
                <w:lang w:eastAsia="sk-SK"/>
              </w:rPr>
              <w:t xml:space="preserve">údaje – dozor </w:t>
            </w:r>
            <w:r w:rsidR="000633E5" w:rsidRPr="000B4A7A">
              <w:rPr>
                <w:rFonts w:ascii="Times New Roman" w:eastAsia="Times New Roman" w:hAnsi="Times New Roman" w:cs="Times New Roman"/>
                <w:sz w:val="20"/>
                <w:szCs w:val="20"/>
                <w:lang w:eastAsia="sk-SK"/>
              </w:rPr>
              <w:t xml:space="preserve">vykonáva </w:t>
            </w:r>
            <w:r w:rsidR="0003473C" w:rsidRPr="000B4A7A">
              <w:rPr>
                <w:rFonts w:ascii="Times New Roman" w:eastAsia="Times New Roman" w:hAnsi="Times New Roman" w:cs="Times New Roman"/>
                <w:sz w:val="20"/>
                <w:szCs w:val="20"/>
                <w:lang w:eastAsia="sk-SK"/>
              </w:rPr>
              <w:t>Ú</w:t>
            </w:r>
            <w:r w:rsidRPr="000B4A7A">
              <w:rPr>
                <w:rFonts w:ascii="Times New Roman" w:eastAsia="Times New Roman" w:hAnsi="Times New Roman" w:cs="Times New Roman"/>
                <w:sz w:val="20"/>
                <w:szCs w:val="20"/>
                <w:lang w:eastAsia="sk-SK"/>
              </w:rPr>
              <w:t>radu na ochranu osob</w:t>
            </w:r>
            <w:r w:rsidR="0003473C" w:rsidRPr="000B4A7A">
              <w:rPr>
                <w:rFonts w:ascii="Times New Roman" w:eastAsia="Times New Roman" w:hAnsi="Times New Roman" w:cs="Times New Roman"/>
                <w:sz w:val="20"/>
                <w:szCs w:val="20"/>
                <w:lang w:eastAsia="sk-SK"/>
              </w:rPr>
              <w:t xml:space="preserve">ných údajov, </w:t>
            </w:r>
            <w:r w:rsidR="000633E5" w:rsidRPr="000B4A7A">
              <w:rPr>
                <w:rFonts w:ascii="Times New Roman" w:eastAsia="Times New Roman" w:hAnsi="Times New Roman" w:cs="Times New Roman"/>
                <w:sz w:val="20"/>
                <w:szCs w:val="20"/>
                <w:lang w:eastAsia="sk-SK"/>
              </w:rPr>
              <w:t xml:space="preserve">pokiaľ ide o pracovné </w:t>
            </w:r>
            <w:r w:rsidR="0003473C" w:rsidRPr="000B4A7A">
              <w:rPr>
                <w:rFonts w:ascii="Times New Roman" w:eastAsia="Times New Roman" w:hAnsi="Times New Roman" w:cs="Times New Roman"/>
                <w:sz w:val="20"/>
                <w:szCs w:val="20"/>
                <w:lang w:eastAsia="sk-SK"/>
              </w:rPr>
              <w:t>podmienky a bezpečnosť a ochran</w:t>
            </w:r>
            <w:r w:rsidR="000633E5" w:rsidRPr="000B4A7A">
              <w:rPr>
                <w:rFonts w:ascii="Times New Roman" w:eastAsia="Times New Roman" w:hAnsi="Times New Roman" w:cs="Times New Roman"/>
                <w:sz w:val="20"/>
                <w:szCs w:val="20"/>
                <w:lang w:eastAsia="sk-SK"/>
              </w:rPr>
              <w:t>u</w:t>
            </w:r>
            <w:r w:rsidR="0003473C" w:rsidRPr="000B4A7A">
              <w:rPr>
                <w:rFonts w:ascii="Times New Roman" w:eastAsia="Times New Roman" w:hAnsi="Times New Roman" w:cs="Times New Roman"/>
                <w:sz w:val="20"/>
                <w:szCs w:val="20"/>
                <w:lang w:eastAsia="sk-SK"/>
              </w:rPr>
              <w:t xml:space="preserve"> zdravia </w:t>
            </w:r>
            <w:r w:rsidR="000633E5" w:rsidRPr="00C66966">
              <w:rPr>
                <w:rFonts w:ascii="Times New Roman" w:eastAsia="Times New Roman" w:hAnsi="Times New Roman" w:cs="Times New Roman"/>
                <w:sz w:val="20"/>
                <w:szCs w:val="20"/>
                <w:lang w:eastAsia="sk-SK"/>
              </w:rPr>
              <w:t>(</w:t>
            </w:r>
            <w:r w:rsidR="0003473C" w:rsidRPr="000B4A7A">
              <w:rPr>
                <w:rFonts w:ascii="Times New Roman" w:eastAsia="Times New Roman" w:hAnsi="Times New Roman" w:cs="Times New Roman"/>
                <w:sz w:val="20"/>
                <w:szCs w:val="20"/>
                <w:lang w:eastAsia="sk-SK"/>
              </w:rPr>
              <w:t>pri práci</w:t>
            </w:r>
            <w:r w:rsidR="000633E5" w:rsidRPr="00C66966">
              <w:rPr>
                <w:rFonts w:ascii="Times New Roman" w:eastAsia="Times New Roman" w:hAnsi="Times New Roman" w:cs="Times New Roman"/>
                <w:sz w:val="20"/>
                <w:szCs w:val="20"/>
                <w:lang w:eastAsia="sk-SK"/>
              </w:rPr>
              <w:t xml:space="preserve">) </w:t>
            </w:r>
            <w:r w:rsidRPr="000B4A7A">
              <w:rPr>
                <w:rFonts w:ascii="Times New Roman" w:eastAsia="Times New Roman" w:hAnsi="Times New Roman" w:cs="Times New Roman"/>
                <w:sz w:val="20"/>
                <w:szCs w:val="20"/>
                <w:lang w:eastAsia="sk-SK"/>
              </w:rPr>
              <w:t xml:space="preserve">dozor </w:t>
            </w:r>
            <w:r w:rsidR="000633E5" w:rsidRPr="000B4A7A">
              <w:rPr>
                <w:rFonts w:ascii="Times New Roman" w:eastAsia="Times New Roman" w:hAnsi="Times New Roman" w:cs="Times New Roman"/>
                <w:sz w:val="20"/>
                <w:szCs w:val="20"/>
                <w:lang w:eastAsia="sk-SK"/>
              </w:rPr>
              <w:t>vykonáva inšpekcia</w:t>
            </w:r>
            <w:r w:rsidRPr="000B4A7A">
              <w:rPr>
                <w:rFonts w:ascii="Times New Roman" w:eastAsia="Times New Roman" w:hAnsi="Times New Roman" w:cs="Times New Roman"/>
                <w:sz w:val="20"/>
                <w:szCs w:val="20"/>
                <w:lang w:eastAsia="sk-SK"/>
              </w:rPr>
              <w:t xml:space="preserve"> práce</w:t>
            </w:r>
            <w:r w:rsidR="000633E5" w:rsidRPr="000B4A7A">
              <w:rPr>
                <w:rFonts w:ascii="Times New Roman" w:eastAsia="Times New Roman" w:hAnsi="Times New Roman" w:cs="Times New Roman"/>
                <w:sz w:val="20"/>
                <w:szCs w:val="20"/>
                <w:lang w:eastAsia="sk-SK"/>
              </w:rPr>
              <w:t xml:space="preserve">. Návrh zákona upravuje rámcovo aj ich </w:t>
            </w:r>
            <w:r w:rsidRPr="000B4A7A">
              <w:rPr>
                <w:rFonts w:ascii="Times New Roman" w:eastAsia="Times New Roman" w:hAnsi="Times New Roman" w:cs="Times New Roman"/>
                <w:sz w:val="20"/>
                <w:szCs w:val="20"/>
                <w:lang w:eastAsia="sk-SK"/>
              </w:rPr>
              <w:t xml:space="preserve">spoluprácu. </w:t>
            </w:r>
          </w:p>
          <w:p w14:paraId="0F757C4D" w14:textId="77777777" w:rsidR="0003473C" w:rsidRPr="000B4A7A" w:rsidRDefault="0003473C" w:rsidP="00765632">
            <w:pPr>
              <w:jc w:val="both"/>
              <w:rPr>
                <w:rFonts w:ascii="Times New Roman" w:eastAsia="Times New Roman" w:hAnsi="Times New Roman" w:cs="Times New Roman"/>
                <w:sz w:val="20"/>
                <w:szCs w:val="20"/>
                <w:lang w:eastAsia="sk-SK"/>
              </w:rPr>
            </w:pPr>
          </w:p>
          <w:p w14:paraId="292E56F0" w14:textId="77777777" w:rsidR="00765632" w:rsidRPr="000B4A7A" w:rsidRDefault="00765632" w:rsidP="00765632">
            <w:pPr>
              <w:rPr>
                <w:rFonts w:ascii="Times New Roman" w:eastAsia="Times New Roman" w:hAnsi="Times New Roman" w:cs="Times New Roman"/>
                <w:b/>
                <w:sz w:val="20"/>
                <w:szCs w:val="20"/>
                <w:lang w:eastAsia="sk-SK"/>
              </w:rPr>
            </w:pPr>
            <w:r w:rsidRPr="000B4A7A">
              <w:rPr>
                <w:rFonts w:ascii="Times New Roman" w:eastAsia="Times New Roman" w:hAnsi="Times New Roman" w:cs="Times New Roman"/>
                <w:b/>
                <w:sz w:val="20"/>
                <w:szCs w:val="20"/>
                <w:lang w:eastAsia="sk-SK"/>
              </w:rPr>
              <w:t xml:space="preserve">7. Základný </w:t>
            </w:r>
            <w:proofErr w:type="spellStart"/>
            <w:r w:rsidRPr="000B4A7A">
              <w:rPr>
                <w:rFonts w:ascii="Times New Roman" w:eastAsia="Times New Roman" w:hAnsi="Times New Roman" w:cs="Times New Roman"/>
                <w:b/>
                <w:sz w:val="20"/>
                <w:szCs w:val="20"/>
                <w:lang w:eastAsia="sk-SK"/>
              </w:rPr>
              <w:t>reporting</w:t>
            </w:r>
            <w:proofErr w:type="spellEnd"/>
            <w:r w:rsidR="0003473C" w:rsidRPr="000B4A7A">
              <w:rPr>
                <w:rFonts w:ascii="Times New Roman" w:eastAsia="Times New Roman" w:hAnsi="Times New Roman" w:cs="Times New Roman"/>
                <w:b/>
                <w:sz w:val="20"/>
                <w:szCs w:val="20"/>
                <w:lang w:eastAsia="sk-SK"/>
              </w:rPr>
              <w:t xml:space="preserve"> (register digitálnych pracovných platforiem a sprostredkovateľov)</w:t>
            </w:r>
          </w:p>
          <w:p w14:paraId="71C9FB2B" w14:textId="77777777" w:rsidR="0003473C" w:rsidRPr="000B4A7A" w:rsidRDefault="0003473C" w:rsidP="00765632">
            <w:pPr>
              <w:rPr>
                <w:rFonts w:ascii="Times New Roman" w:eastAsia="Times New Roman" w:hAnsi="Times New Roman" w:cs="Times New Roman"/>
                <w:b/>
                <w:sz w:val="20"/>
                <w:szCs w:val="20"/>
                <w:lang w:eastAsia="sk-SK"/>
              </w:rPr>
            </w:pPr>
          </w:p>
          <w:p w14:paraId="6CB5937C" w14:textId="1283DC4D" w:rsidR="00582384" w:rsidRDefault="00765632" w:rsidP="0003473C">
            <w:pPr>
              <w:jc w:val="both"/>
              <w:rPr>
                <w:rFonts w:ascii="Times New Roman" w:eastAsia="Times New Roman" w:hAnsi="Times New Roman" w:cs="Times New Roman"/>
                <w:sz w:val="20"/>
                <w:szCs w:val="20"/>
                <w:lang w:eastAsia="sk-SK"/>
              </w:rPr>
            </w:pPr>
            <w:r w:rsidRPr="000B4A7A">
              <w:rPr>
                <w:rFonts w:ascii="Times New Roman" w:eastAsia="Times New Roman" w:hAnsi="Times New Roman" w:cs="Times New Roman"/>
                <w:sz w:val="20"/>
                <w:szCs w:val="20"/>
                <w:lang w:eastAsia="sk-SK"/>
              </w:rPr>
              <w:t xml:space="preserve">Zo smernice </w:t>
            </w:r>
            <w:r w:rsidR="00852939">
              <w:rPr>
                <w:rFonts w:ascii="Times New Roman" w:eastAsia="Times New Roman" w:hAnsi="Times New Roman" w:cs="Times New Roman"/>
                <w:sz w:val="20"/>
                <w:szCs w:val="20"/>
                <w:lang w:eastAsia="sk-SK"/>
              </w:rPr>
              <w:t>(</w:t>
            </w:r>
            <w:r w:rsidR="0003473C" w:rsidRPr="000B4A7A">
              <w:rPr>
                <w:rFonts w:ascii="Times New Roman" w:eastAsia="Times New Roman" w:hAnsi="Times New Roman" w:cs="Times New Roman"/>
                <w:sz w:val="20"/>
                <w:szCs w:val="20"/>
                <w:lang w:eastAsia="sk-SK"/>
              </w:rPr>
              <w:t>EÚ</w:t>
            </w:r>
            <w:r w:rsidR="00852939">
              <w:rPr>
                <w:rFonts w:ascii="Times New Roman" w:eastAsia="Times New Roman" w:hAnsi="Times New Roman" w:cs="Times New Roman"/>
                <w:sz w:val="20"/>
                <w:szCs w:val="20"/>
                <w:lang w:eastAsia="sk-SK"/>
              </w:rPr>
              <w:t>)</w:t>
            </w:r>
            <w:r w:rsidR="0003473C" w:rsidRPr="000B4A7A">
              <w:rPr>
                <w:rFonts w:ascii="Times New Roman" w:eastAsia="Times New Roman" w:hAnsi="Times New Roman" w:cs="Times New Roman"/>
                <w:sz w:val="20"/>
                <w:szCs w:val="20"/>
                <w:lang w:eastAsia="sk-SK"/>
              </w:rPr>
              <w:t xml:space="preserve"> 2024/2831 </w:t>
            </w:r>
            <w:r w:rsidRPr="000B4A7A">
              <w:rPr>
                <w:rFonts w:ascii="Times New Roman" w:eastAsia="Times New Roman" w:hAnsi="Times New Roman" w:cs="Times New Roman"/>
                <w:sz w:val="20"/>
                <w:szCs w:val="20"/>
                <w:lang w:eastAsia="sk-SK"/>
              </w:rPr>
              <w:t xml:space="preserve">vyplýva povinnosť štátu zaviesť mechanizmus </w:t>
            </w:r>
            <w:proofErr w:type="spellStart"/>
            <w:r w:rsidRPr="000B4A7A">
              <w:rPr>
                <w:rFonts w:ascii="Times New Roman" w:eastAsia="Times New Roman" w:hAnsi="Times New Roman" w:cs="Times New Roman"/>
                <w:sz w:val="20"/>
                <w:szCs w:val="20"/>
                <w:lang w:eastAsia="sk-SK"/>
              </w:rPr>
              <w:t>reportingu</w:t>
            </w:r>
            <w:proofErr w:type="spellEnd"/>
            <w:r w:rsidRPr="000B4A7A">
              <w:rPr>
                <w:rFonts w:ascii="Times New Roman" w:eastAsia="Times New Roman" w:hAnsi="Times New Roman" w:cs="Times New Roman"/>
                <w:sz w:val="20"/>
                <w:szCs w:val="20"/>
                <w:lang w:eastAsia="sk-SK"/>
              </w:rPr>
              <w:t xml:space="preserve"> určitých skutočností – pôsobenia </w:t>
            </w:r>
            <w:r w:rsidR="009F0888" w:rsidRPr="000B4A7A">
              <w:rPr>
                <w:rFonts w:ascii="Times New Roman" w:eastAsia="Times New Roman" w:hAnsi="Times New Roman" w:cs="Times New Roman"/>
                <w:sz w:val="20"/>
                <w:szCs w:val="20"/>
                <w:lang w:eastAsia="sk-SK"/>
              </w:rPr>
              <w:t xml:space="preserve">digitálnej pracovnej </w:t>
            </w:r>
            <w:r w:rsidRPr="000B4A7A">
              <w:rPr>
                <w:rFonts w:ascii="Times New Roman" w:eastAsia="Times New Roman" w:hAnsi="Times New Roman" w:cs="Times New Roman"/>
                <w:sz w:val="20"/>
                <w:szCs w:val="20"/>
                <w:lang w:eastAsia="sk-SK"/>
              </w:rPr>
              <w:t>platformy na území štátu, uvedenie údajov o spôsobe „zamestn</w:t>
            </w:r>
            <w:r w:rsidR="0003473C" w:rsidRPr="000B4A7A">
              <w:rPr>
                <w:rFonts w:ascii="Times New Roman" w:eastAsia="Times New Roman" w:hAnsi="Times New Roman" w:cs="Times New Roman"/>
                <w:sz w:val="20"/>
                <w:szCs w:val="20"/>
                <w:lang w:eastAsia="sk-SK"/>
              </w:rPr>
              <w:t xml:space="preserve">ávania“ (pracovná zmluva, </w:t>
            </w:r>
            <w:r w:rsidR="00F40D83" w:rsidRPr="000B4A7A">
              <w:rPr>
                <w:rFonts w:ascii="Times New Roman" w:eastAsia="Times New Roman" w:hAnsi="Times New Roman" w:cs="Times New Roman"/>
                <w:sz w:val="20"/>
                <w:szCs w:val="20"/>
                <w:lang w:eastAsia="sk-SK"/>
              </w:rPr>
              <w:t>iná ako pracovná zmluva</w:t>
            </w:r>
            <w:r w:rsidR="0003473C" w:rsidRPr="00C66966">
              <w:rPr>
                <w:rFonts w:ascii="Times New Roman" w:eastAsia="Times New Roman" w:hAnsi="Times New Roman" w:cs="Times New Roman"/>
                <w:sz w:val="20"/>
                <w:szCs w:val="20"/>
                <w:lang w:eastAsia="sk-SK"/>
              </w:rPr>
              <w:t>)</w:t>
            </w:r>
            <w:r w:rsidR="009F0888" w:rsidRPr="000B4A7A">
              <w:rPr>
                <w:rFonts w:ascii="Times New Roman" w:eastAsia="Times New Roman" w:hAnsi="Times New Roman" w:cs="Times New Roman"/>
                <w:sz w:val="20"/>
                <w:szCs w:val="20"/>
                <w:lang w:eastAsia="sk-SK"/>
              </w:rPr>
              <w:t>, apod</w:t>
            </w:r>
            <w:r w:rsidR="0003473C" w:rsidRPr="00C66966">
              <w:rPr>
                <w:rFonts w:ascii="Times New Roman" w:eastAsia="Times New Roman" w:hAnsi="Times New Roman" w:cs="Times New Roman"/>
                <w:sz w:val="20"/>
                <w:szCs w:val="20"/>
                <w:lang w:eastAsia="sk-SK"/>
              </w:rPr>
              <w:t xml:space="preserve">. </w:t>
            </w:r>
            <w:r w:rsidR="009F0888" w:rsidRPr="000B4A7A">
              <w:rPr>
                <w:rFonts w:ascii="Times New Roman" w:eastAsia="Times New Roman" w:hAnsi="Times New Roman" w:cs="Times New Roman"/>
                <w:sz w:val="20"/>
                <w:szCs w:val="20"/>
                <w:lang w:eastAsia="sk-SK"/>
              </w:rPr>
              <w:t xml:space="preserve">Rovnako orgány v Slovenskej republike nemajú k dispozícií údaje z tejto oblasti (mnohé digitálne pracovné platformy pôsobia na území SR len cezhranične bez zriadenia právnickej osoby alebo jej organizačnej zložky, osoby, ktoré prostredníctvom nich pracujú digitálne pracovné platformy nepovažujú za zamestnancov, a teda tieto osoby nie sú ani štatisticky vykazované v „pracovnoprávnom“ výkazníctve ako je napr. </w:t>
            </w:r>
            <w:r w:rsidR="009F0888" w:rsidRPr="000B4A7A">
              <w:rPr>
                <w:rFonts w:ascii="Times New Roman" w:eastAsia="Calibri" w:hAnsi="Times New Roman" w:cs="Times New Roman"/>
                <w:sz w:val="20"/>
                <w:szCs w:val="20"/>
                <w:lang w:eastAsia="sk-SK"/>
              </w:rPr>
              <w:t>Štvrťročný výkaz o cene práce (ISCP (MPSVR SR) l-04). Tieto údaje sa nezberajú ani v rámci systémov iných subjektov.</w:t>
            </w:r>
          </w:p>
          <w:p w14:paraId="0CE7E76C" w14:textId="77777777" w:rsidR="00582384" w:rsidRDefault="00582384" w:rsidP="0003473C">
            <w:pPr>
              <w:jc w:val="both"/>
              <w:rPr>
                <w:rFonts w:ascii="Times New Roman" w:eastAsia="Times New Roman" w:hAnsi="Times New Roman" w:cs="Times New Roman"/>
                <w:sz w:val="20"/>
                <w:szCs w:val="20"/>
                <w:lang w:eastAsia="sk-SK"/>
              </w:rPr>
            </w:pPr>
          </w:p>
          <w:p w14:paraId="37A5D8F3" w14:textId="541AB7BC" w:rsidR="001B23B7" w:rsidRPr="00612E08" w:rsidRDefault="0003473C" w:rsidP="0003473C">
            <w:pPr>
              <w:jc w:val="both"/>
              <w:rPr>
                <w:rFonts w:ascii="Times New Roman" w:eastAsia="Times New Roman" w:hAnsi="Times New Roman" w:cs="Times New Roman"/>
                <w:sz w:val="20"/>
                <w:szCs w:val="20"/>
                <w:lang w:eastAsia="sk-SK"/>
              </w:rPr>
            </w:pPr>
            <w:r w:rsidRPr="39FBCCBF">
              <w:rPr>
                <w:rFonts w:ascii="Times New Roman" w:eastAsia="Times New Roman" w:hAnsi="Times New Roman" w:cs="Times New Roman"/>
                <w:sz w:val="20"/>
                <w:szCs w:val="20"/>
                <w:lang w:eastAsia="sk-SK"/>
              </w:rPr>
              <w:t xml:space="preserve">V tomto ohľade sa z dôvodu transpozície čl. 16 a 17 smernice </w:t>
            </w:r>
            <w:r w:rsidR="00852939">
              <w:rPr>
                <w:rFonts w:ascii="Times New Roman" w:eastAsia="Times New Roman" w:hAnsi="Times New Roman" w:cs="Times New Roman"/>
                <w:sz w:val="20"/>
                <w:szCs w:val="20"/>
                <w:lang w:eastAsia="sk-SK"/>
              </w:rPr>
              <w:t>(</w:t>
            </w:r>
            <w:r w:rsidRPr="39FBCCBF">
              <w:rPr>
                <w:rFonts w:ascii="Times New Roman" w:eastAsia="Times New Roman" w:hAnsi="Times New Roman" w:cs="Times New Roman"/>
                <w:sz w:val="20"/>
                <w:szCs w:val="20"/>
                <w:lang w:eastAsia="sk-SK"/>
              </w:rPr>
              <w:t>EÚ</w:t>
            </w:r>
            <w:r w:rsidR="00852939">
              <w:rPr>
                <w:rFonts w:ascii="Times New Roman" w:eastAsia="Times New Roman" w:hAnsi="Times New Roman" w:cs="Times New Roman"/>
                <w:sz w:val="20"/>
                <w:szCs w:val="20"/>
                <w:lang w:eastAsia="sk-SK"/>
              </w:rPr>
              <w:t>)</w:t>
            </w:r>
            <w:r w:rsidRPr="39FBCCBF">
              <w:rPr>
                <w:rFonts w:ascii="Times New Roman" w:eastAsia="Times New Roman" w:hAnsi="Times New Roman" w:cs="Times New Roman"/>
                <w:sz w:val="20"/>
                <w:szCs w:val="20"/>
                <w:lang w:eastAsia="sk-SK"/>
              </w:rPr>
              <w:t xml:space="preserve"> 2024/2831 navrhuje vytvoriť osobitný register platforiem a sprostredkovateľov, ktorý bude spra</w:t>
            </w:r>
            <w:r w:rsidR="009F0888" w:rsidRPr="39FBCCBF">
              <w:rPr>
                <w:rFonts w:ascii="Times New Roman" w:eastAsia="Times New Roman" w:hAnsi="Times New Roman" w:cs="Times New Roman"/>
                <w:sz w:val="20"/>
                <w:szCs w:val="20"/>
                <w:lang w:eastAsia="sk-SK"/>
              </w:rPr>
              <w:t>vovať Národný inšpektorát práce.</w:t>
            </w:r>
          </w:p>
        </w:tc>
      </w:tr>
      <w:tr w:rsidR="00612E08" w:rsidRPr="00612E08" w14:paraId="78D96EA4" w14:textId="77777777" w:rsidTr="39FBCCBF">
        <w:tc>
          <w:tcPr>
            <w:tcW w:w="9180" w:type="dxa"/>
            <w:gridSpan w:val="11"/>
            <w:tcBorders>
              <w:top w:val="single" w:sz="4" w:space="0" w:color="auto"/>
              <w:left w:val="single" w:sz="4" w:space="0" w:color="auto"/>
              <w:bottom w:val="nil"/>
              <w:right w:val="single" w:sz="4" w:space="0" w:color="auto"/>
            </w:tcBorders>
            <w:shd w:val="clear" w:color="auto" w:fill="E2E2E2"/>
          </w:tcPr>
          <w:p w14:paraId="15EE7A60" w14:textId="77777777" w:rsidR="001B23B7" w:rsidRPr="00612E08" w:rsidRDefault="001B23B7" w:rsidP="008F70F3">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Dotknuté subjekty</w:t>
            </w:r>
          </w:p>
        </w:tc>
      </w:tr>
      <w:tr w:rsidR="00612E08" w:rsidRPr="00612E08" w14:paraId="5B30A621" w14:textId="77777777" w:rsidTr="39FBCCBF">
        <w:tc>
          <w:tcPr>
            <w:tcW w:w="9180" w:type="dxa"/>
            <w:gridSpan w:val="11"/>
            <w:tcBorders>
              <w:top w:val="nil"/>
              <w:left w:val="single" w:sz="4" w:space="0" w:color="auto"/>
              <w:bottom w:val="single" w:sz="4" w:space="0" w:color="auto"/>
              <w:right w:val="single" w:sz="4" w:space="0" w:color="auto"/>
            </w:tcBorders>
            <w:shd w:val="clear" w:color="auto" w:fill="FFFFFF" w:themeFill="background1"/>
          </w:tcPr>
          <w:p w14:paraId="48768B81" w14:textId="77777777" w:rsidR="001B23B7" w:rsidRPr="00612E08" w:rsidRDefault="001B23B7" w:rsidP="008F70F3">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i/>
                <w:sz w:val="20"/>
                <w:szCs w:val="20"/>
                <w:lang w:eastAsia="sk-SK"/>
              </w:rPr>
              <w:t xml:space="preserve">Uveďte subjekty, ktorých sa zmeny predkladaného materiálu dotknú priamo aj nepriamo: </w:t>
            </w:r>
          </w:p>
          <w:p w14:paraId="06D2AC82" w14:textId="77777777" w:rsidR="001B23B7" w:rsidRPr="00612E08" w:rsidRDefault="0003473C" w:rsidP="008F70F3">
            <w:pPr>
              <w:rPr>
                <w:rFonts w:ascii="Times New Roman" w:eastAsia="Times New Roman" w:hAnsi="Times New Roman" w:cs="Times New Roman"/>
                <w:i/>
                <w:sz w:val="20"/>
                <w:szCs w:val="20"/>
                <w:lang w:eastAsia="sk-SK"/>
              </w:rPr>
            </w:pPr>
            <w:r w:rsidRPr="0003473C">
              <w:rPr>
                <w:rFonts w:ascii="Times New Roman" w:eastAsia="Times New Roman" w:hAnsi="Times New Roman" w:cs="Times New Roman"/>
                <w:sz w:val="20"/>
                <w:szCs w:val="20"/>
                <w:lang w:eastAsia="sk-SK"/>
              </w:rPr>
              <w:t>Digitálne pracovné platformy, sprostredkovatelia</w:t>
            </w:r>
            <w:r w:rsidR="00FB5160">
              <w:rPr>
                <w:rFonts w:ascii="Times New Roman" w:eastAsia="Times New Roman" w:hAnsi="Times New Roman" w:cs="Times New Roman"/>
                <w:i/>
                <w:sz w:val="20"/>
                <w:szCs w:val="20"/>
                <w:lang w:eastAsia="sk-SK"/>
              </w:rPr>
              <w:t xml:space="preserve">, </w:t>
            </w:r>
            <w:r w:rsidR="00FB5160" w:rsidRPr="00F40D83">
              <w:rPr>
                <w:rFonts w:ascii="Times New Roman" w:eastAsia="Times New Roman" w:hAnsi="Times New Roman" w:cs="Times New Roman"/>
                <w:sz w:val="20"/>
                <w:szCs w:val="20"/>
                <w:lang w:eastAsia="sk-SK"/>
              </w:rPr>
              <w:t>osoby vykonávajúce platformovú prácu</w:t>
            </w:r>
          </w:p>
        </w:tc>
      </w:tr>
      <w:tr w:rsidR="00612E08" w:rsidRPr="00612E08" w14:paraId="76963CDE" w14:textId="77777777" w:rsidTr="39FBCCBF">
        <w:tc>
          <w:tcPr>
            <w:tcW w:w="9180" w:type="dxa"/>
            <w:gridSpan w:val="11"/>
            <w:tcBorders>
              <w:top w:val="single" w:sz="4" w:space="0" w:color="auto"/>
              <w:left w:val="single" w:sz="4" w:space="0" w:color="auto"/>
              <w:bottom w:val="nil"/>
              <w:right w:val="single" w:sz="4" w:space="0" w:color="auto"/>
            </w:tcBorders>
            <w:shd w:val="clear" w:color="auto" w:fill="E2E2E2"/>
          </w:tcPr>
          <w:p w14:paraId="746234F3" w14:textId="77777777" w:rsidR="001B23B7" w:rsidRPr="00612E08" w:rsidRDefault="001B23B7" w:rsidP="008F70F3">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Alternatívne riešenia</w:t>
            </w:r>
          </w:p>
        </w:tc>
      </w:tr>
      <w:tr w:rsidR="00612E08" w:rsidRPr="00612E08" w14:paraId="380C70FF" w14:textId="77777777" w:rsidTr="39FBCCBF">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hemeFill="background1"/>
          </w:tcPr>
          <w:p w14:paraId="7CAA14BE" w14:textId="77777777" w:rsidR="001B23B7" w:rsidRPr="00612E08" w:rsidRDefault="001B23B7" w:rsidP="008F70F3">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Aké alternatívne riešenia vedúce k stanovenému cieľu boli identifikované a posudzované pre riešenie definovaného problému?</w:t>
            </w:r>
          </w:p>
          <w:p w14:paraId="23EAC638" w14:textId="0C18C16D" w:rsidR="001B23B7" w:rsidRPr="00125F4A" w:rsidRDefault="0003473C" w:rsidP="008F70F3">
            <w:pPr>
              <w:rPr>
                <w:rFonts w:ascii="Times New Roman" w:eastAsia="Times New Roman" w:hAnsi="Times New Roman" w:cs="Times New Roman"/>
                <w:sz w:val="20"/>
                <w:szCs w:val="20"/>
                <w:lang w:eastAsia="sk-SK"/>
              </w:rPr>
            </w:pPr>
            <w:r w:rsidRPr="39FBCCBF">
              <w:rPr>
                <w:rFonts w:ascii="Times New Roman" w:eastAsia="Times New Roman" w:hAnsi="Times New Roman" w:cs="Times New Roman"/>
                <w:sz w:val="20"/>
                <w:szCs w:val="20"/>
                <w:lang w:eastAsia="sk-SK"/>
              </w:rPr>
              <w:t xml:space="preserve">Ide o transpozíciu smernice </w:t>
            </w:r>
            <w:r w:rsidR="00852939">
              <w:rPr>
                <w:rFonts w:ascii="Times New Roman" w:eastAsia="Times New Roman" w:hAnsi="Times New Roman" w:cs="Times New Roman"/>
                <w:sz w:val="20"/>
                <w:szCs w:val="20"/>
                <w:lang w:eastAsia="sk-SK"/>
              </w:rPr>
              <w:t>(</w:t>
            </w:r>
            <w:r w:rsidRPr="39FBCCBF">
              <w:rPr>
                <w:rFonts w:ascii="Times New Roman" w:eastAsia="Times New Roman" w:hAnsi="Times New Roman" w:cs="Times New Roman"/>
                <w:sz w:val="20"/>
                <w:szCs w:val="20"/>
                <w:lang w:eastAsia="sk-SK"/>
              </w:rPr>
              <w:t>EÚ</w:t>
            </w:r>
            <w:r w:rsidR="00852939">
              <w:rPr>
                <w:rFonts w:ascii="Times New Roman" w:eastAsia="Times New Roman" w:hAnsi="Times New Roman" w:cs="Times New Roman"/>
                <w:sz w:val="20"/>
                <w:szCs w:val="20"/>
                <w:lang w:eastAsia="sk-SK"/>
              </w:rPr>
              <w:t>)</w:t>
            </w:r>
            <w:r w:rsidRPr="39FBCCBF">
              <w:rPr>
                <w:rFonts w:ascii="Times New Roman" w:eastAsia="Times New Roman" w:hAnsi="Times New Roman" w:cs="Times New Roman"/>
                <w:sz w:val="20"/>
                <w:szCs w:val="20"/>
                <w:lang w:eastAsia="sk-SK"/>
              </w:rPr>
              <w:t xml:space="preserve"> 2024/2831, a teda nebolo možné zvoliť iný variant regulácie.</w:t>
            </w:r>
          </w:p>
          <w:p w14:paraId="00C31C4D" w14:textId="77777777" w:rsidR="0003473C" w:rsidRPr="00612E08" w:rsidRDefault="0003473C" w:rsidP="008F70F3">
            <w:pPr>
              <w:rPr>
                <w:rFonts w:ascii="Times New Roman" w:eastAsia="Times New Roman" w:hAnsi="Times New Roman" w:cs="Times New Roman"/>
                <w:i/>
                <w:sz w:val="20"/>
                <w:szCs w:val="20"/>
                <w:lang w:eastAsia="sk-SK"/>
              </w:rPr>
            </w:pPr>
          </w:p>
          <w:p w14:paraId="58217429" w14:textId="77777777" w:rsidR="001B23B7" w:rsidRDefault="001B23B7" w:rsidP="008F70F3">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Nulový variant - uveďte dôsledky, ku ktorým by došlo v prípade nevykonania úprav v predkladanom materiáli a alternatívne riešenia/spôsoby dosiahnutia cieľov uvedených v bode 3.</w:t>
            </w:r>
          </w:p>
          <w:p w14:paraId="16723FF6" w14:textId="00D6A562" w:rsidR="0003473C" w:rsidRPr="00125F4A" w:rsidRDefault="0003473C" w:rsidP="008F70F3">
            <w:pPr>
              <w:jc w:val="both"/>
              <w:rPr>
                <w:rFonts w:ascii="Times New Roman" w:eastAsia="Times New Roman" w:hAnsi="Times New Roman" w:cs="Times New Roman"/>
                <w:sz w:val="20"/>
                <w:szCs w:val="20"/>
                <w:lang w:eastAsia="sk-SK"/>
              </w:rPr>
            </w:pPr>
            <w:r w:rsidRPr="39FBCCBF">
              <w:rPr>
                <w:rFonts w:ascii="Times New Roman" w:eastAsia="Times New Roman" w:hAnsi="Times New Roman" w:cs="Times New Roman"/>
                <w:sz w:val="20"/>
                <w:szCs w:val="20"/>
                <w:lang w:eastAsia="sk-SK"/>
              </w:rPr>
              <w:t xml:space="preserve">Nesúlad s právom EÚ, povinnosť transponovať smernicu </w:t>
            </w:r>
            <w:r w:rsidR="00852939">
              <w:rPr>
                <w:rFonts w:ascii="Times New Roman" w:eastAsia="Times New Roman" w:hAnsi="Times New Roman" w:cs="Times New Roman"/>
                <w:sz w:val="20"/>
                <w:szCs w:val="20"/>
                <w:lang w:eastAsia="sk-SK"/>
              </w:rPr>
              <w:t>(</w:t>
            </w:r>
            <w:r w:rsidRPr="39FBCCBF">
              <w:rPr>
                <w:rFonts w:ascii="Times New Roman" w:eastAsia="Times New Roman" w:hAnsi="Times New Roman" w:cs="Times New Roman"/>
                <w:sz w:val="20"/>
                <w:szCs w:val="20"/>
                <w:lang w:eastAsia="sk-SK"/>
              </w:rPr>
              <w:t>EÚ</w:t>
            </w:r>
            <w:r w:rsidR="00852939">
              <w:rPr>
                <w:rFonts w:ascii="Times New Roman" w:eastAsia="Times New Roman" w:hAnsi="Times New Roman" w:cs="Times New Roman"/>
                <w:sz w:val="20"/>
                <w:szCs w:val="20"/>
                <w:lang w:eastAsia="sk-SK"/>
              </w:rPr>
              <w:t>)</w:t>
            </w:r>
            <w:r w:rsidRPr="39FBCCBF">
              <w:rPr>
                <w:rFonts w:ascii="Times New Roman" w:eastAsia="Times New Roman" w:hAnsi="Times New Roman" w:cs="Times New Roman"/>
                <w:sz w:val="20"/>
                <w:szCs w:val="20"/>
                <w:lang w:eastAsia="sk-SK"/>
              </w:rPr>
              <w:t xml:space="preserve"> 2024/2831 </w:t>
            </w:r>
            <w:r w:rsidR="00F40D83" w:rsidRPr="39FBCCBF">
              <w:rPr>
                <w:rFonts w:ascii="Times New Roman" w:eastAsia="Times New Roman" w:hAnsi="Times New Roman" w:cs="Times New Roman"/>
                <w:sz w:val="20"/>
                <w:szCs w:val="20"/>
                <w:lang w:eastAsia="sk-SK"/>
              </w:rPr>
              <w:t xml:space="preserve">do právneho poriadku SR do 2. decembra </w:t>
            </w:r>
            <w:r w:rsidRPr="39FBCCBF">
              <w:rPr>
                <w:rFonts w:ascii="Times New Roman" w:eastAsia="Times New Roman" w:hAnsi="Times New Roman" w:cs="Times New Roman"/>
                <w:sz w:val="20"/>
                <w:szCs w:val="20"/>
                <w:lang w:eastAsia="sk-SK"/>
              </w:rPr>
              <w:t>2026.</w:t>
            </w:r>
          </w:p>
        </w:tc>
      </w:tr>
      <w:tr w:rsidR="00612E08" w:rsidRPr="00612E08" w14:paraId="50D6419F" w14:textId="77777777" w:rsidTr="39FBCCBF">
        <w:tc>
          <w:tcPr>
            <w:tcW w:w="9180" w:type="dxa"/>
            <w:gridSpan w:val="11"/>
            <w:tcBorders>
              <w:top w:val="single" w:sz="4" w:space="0" w:color="auto"/>
              <w:left w:val="single" w:sz="4" w:space="0" w:color="auto"/>
              <w:bottom w:val="single" w:sz="4" w:space="0" w:color="FFFFFF" w:themeColor="background1"/>
              <w:right w:val="single" w:sz="4" w:space="0" w:color="auto"/>
            </w:tcBorders>
            <w:shd w:val="clear" w:color="auto" w:fill="E2E2E2"/>
          </w:tcPr>
          <w:p w14:paraId="5057BC0E" w14:textId="77777777" w:rsidR="001B23B7" w:rsidRPr="00612E08" w:rsidRDefault="001B23B7" w:rsidP="008F70F3">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Vykonávacie predpisy</w:t>
            </w:r>
          </w:p>
        </w:tc>
      </w:tr>
      <w:tr w:rsidR="00612E08" w:rsidRPr="00612E08" w14:paraId="4D4D5278" w14:textId="77777777" w:rsidTr="39FBCCBF">
        <w:tc>
          <w:tcPr>
            <w:tcW w:w="6203" w:type="dxa"/>
            <w:gridSpan w:val="7"/>
            <w:tcBorders>
              <w:top w:val="single" w:sz="4" w:space="0" w:color="FFFFFF" w:themeColor="background1"/>
              <w:left w:val="single" w:sz="4" w:space="0" w:color="auto"/>
              <w:bottom w:val="nil"/>
              <w:right w:val="nil"/>
            </w:tcBorders>
            <w:shd w:val="clear" w:color="auto" w:fill="FFFFFF" w:themeFill="background1"/>
          </w:tcPr>
          <w:p w14:paraId="46A0571D" w14:textId="77777777" w:rsidR="001B23B7" w:rsidRPr="00612E08" w:rsidRDefault="001B23B7" w:rsidP="008F70F3">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themeColor="background1"/>
              <w:left w:val="nil"/>
              <w:bottom w:val="nil"/>
              <w:right w:val="nil"/>
            </w:tcBorders>
            <w:shd w:val="clear" w:color="auto" w:fill="FFFFFF" w:themeFill="background1"/>
          </w:tcPr>
          <w:p w14:paraId="103AD206" w14:textId="77777777" w:rsidR="001B23B7" w:rsidRPr="00612E08" w:rsidRDefault="00F56587" w:rsidP="008F70F3">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0"/>
                  <w14:checkedState w14:val="2612" w14:font="MS Gothic"/>
                  <w14:uncheckedState w14:val="2610" w14:font="MS Gothic"/>
                </w14:checkbox>
              </w:sdtPr>
              <w:sdtEndPr/>
              <w:sdtContent>
                <w:r w:rsidR="00A7788F" w:rsidRPr="00612E08">
                  <w:rPr>
                    <w:rFonts w:ascii="MS Gothic" w:eastAsia="MS Gothic" w:hAnsi="MS Gothic" w:cs="Times New Roman" w:hint="eastAsia"/>
                    <w:b/>
                    <w:sz w:val="20"/>
                    <w:szCs w:val="20"/>
                    <w:lang w:eastAsia="sk-SK"/>
                  </w:rPr>
                  <w:t>☐</w:t>
                </w:r>
              </w:sdtContent>
            </w:sdt>
            <w:r w:rsidR="001B23B7" w:rsidRPr="00612E08">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themeColor="background1"/>
              <w:left w:val="nil"/>
              <w:bottom w:val="nil"/>
              <w:right w:val="single" w:sz="4" w:space="0" w:color="auto"/>
            </w:tcBorders>
            <w:shd w:val="clear" w:color="auto" w:fill="FFFFFF" w:themeFill="background1"/>
          </w:tcPr>
          <w:p w14:paraId="3B97E587" w14:textId="77777777" w:rsidR="001B23B7" w:rsidRPr="00612E08" w:rsidRDefault="00F56587" w:rsidP="00203EE3">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1"/>
                  <w14:checkedState w14:val="2612" w14:font="MS Gothic"/>
                  <w14:uncheckedState w14:val="2610" w14:font="MS Gothic"/>
                </w14:checkbox>
              </w:sdtPr>
              <w:sdtEndPr/>
              <w:sdtContent>
                <w:r w:rsidR="00304C8D">
                  <w:rPr>
                    <w:rFonts w:ascii="MS Gothic" w:eastAsia="MS Gothic" w:hAnsi="MS Gothic" w:cs="Times New Roman" w:hint="eastAsia"/>
                    <w:b/>
                    <w:sz w:val="20"/>
                    <w:szCs w:val="20"/>
                    <w:lang w:eastAsia="sk-SK"/>
                  </w:rPr>
                  <w:t>☒</w:t>
                </w:r>
              </w:sdtContent>
            </w:sdt>
            <w:r w:rsidR="001B23B7" w:rsidRPr="00612E08">
              <w:rPr>
                <w:rFonts w:ascii="Times New Roman" w:eastAsia="Times New Roman" w:hAnsi="Times New Roman" w:cs="Times New Roman"/>
                <w:b/>
                <w:sz w:val="20"/>
                <w:szCs w:val="20"/>
                <w:lang w:eastAsia="sk-SK"/>
              </w:rPr>
              <w:t xml:space="preserve">  Nie</w:t>
            </w:r>
          </w:p>
        </w:tc>
      </w:tr>
      <w:tr w:rsidR="00612E08" w:rsidRPr="00612E08" w14:paraId="12A2CB15" w14:textId="77777777" w:rsidTr="39FBCCBF">
        <w:tc>
          <w:tcPr>
            <w:tcW w:w="9180" w:type="dxa"/>
            <w:gridSpan w:val="11"/>
            <w:tcBorders>
              <w:top w:val="nil"/>
              <w:left w:val="single" w:sz="4" w:space="0" w:color="auto"/>
              <w:bottom w:val="single" w:sz="4" w:space="0" w:color="auto"/>
              <w:right w:val="single" w:sz="4" w:space="0" w:color="auto"/>
            </w:tcBorders>
            <w:shd w:val="clear" w:color="auto" w:fill="FFFFFF" w:themeFill="background1"/>
          </w:tcPr>
          <w:p w14:paraId="2A61AB0C" w14:textId="77777777" w:rsidR="001B23B7" w:rsidRPr="00612E08" w:rsidRDefault="001B23B7" w:rsidP="008F70F3">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áno, uveďte ktoré oblasti budú nimi upravené, resp. ktorých vykonávacích predpisov sa zmena dotkne:</w:t>
            </w:r>
          </w:p>
          <w:p w14:paraId="7FEBC2F2" w14:textId="77777777" w:rsidR="001B23B7" w:rsidRPr="00612E08" w:rsidRDefault="001B23B7" w:rsidP="008F70F3">
            <w:pPr>
              <w:rPr>
                <w:rFonts w:ascii="Times New Roman" w:eastAsia="Times New Roman" w:hAnsi="Times New Roman" w:cs="Times New Roman"/>
                <w:sz w:val="20"/>
                <w:szCs w:val="20"/>
                <w:lang w:eastAsia="sk-SK"/>
              </w:rPr>
            </w:pPr>
          </w:p>
        </w:tc>
      </w:tr>
      <w:tr w:rsidR="00612E08" w:rsidRPr="00C66966" w14:paraId="11EF8784" w14:textId="77777777" w:rsidTr="39FBCCBF">
        <w:tc>
          <w:tcPr>
            <w:tcW w:w="9180" w:type="dxa"/>
            <w:gridSpan w:val="11"/>
            <w:tcBorders>
              <w:top w:val="single" w:sz="4" w:space="0" w:color="auto"/>
              <w:left w:val="single" w:sz="4" w:space="0" w:color="auto"/>
              <w:bottom w:val="single" w:sz="4" w:space="0" w:color="FFFFFF" w:themeColor="background1"/>
              <w:right w:val="single" w:sz="4" w:space="0" w:color="auto"/>
            </w:tcBorders>
            <w:shd w:val="clear" w:color="auto" w:fill="E2E2E2"/>
          </w:tcPr>
          <w:p w14:paraId="0A55A033" w14:textId="77777777" w:rsidR="001B23B7" w:rsidRPr="00C66966" w:rsidRDefault="001B23B7" w:rsidP="007C5312">
            <w:pPr>
              <w:numPr>
                <w:ilvl w:val="0"/>
                <w:numId w:val="1"/>
              </w:numPr>
              <w:ind w:left="426"/>
              <w:contextualSpacing/>
              <w:rPr>
                <w:rFonts w:ascii="Times New Roman" w:eastAsia="Calibri" w:hAnsi="Times New Roman" w:cs="Times New Roman"/>
                <w:b/>
              </w:rPr>
            </w:pPr>
            <w:r w:rsidRPr="00C66966">
              <w:rPr>
                <w:rFonts w:ascii="Times New Roman" w:eastAsia="Calibri" w:hAnsi="Times New Roman" w:cs="Times New Roman"/>
                <w:b/>
              </w:rPr>
              <w:t>Transpozícia</w:t>
            </w:r>
            <w:r w:rsidR="007C5312" w:rsidRPr="00C66966">
              <w:rPr>
                <w:rFonts w:ascii="Times New Roman" w:eastAsia="Calibri" w:hAnsi="Times New Roman" w:cs="Times New Roman"/>
                <w:b/>
              </w:rPr>
              <w:t>/</w:t>
            </w:r>
            <w:r w:rsidR="00C94E4E" w:rsidRPr="00C66966">
              <w:rPr>
                <w:rFonts w:ascii="Times New Roman" w:eastAsia="Calibri" w:hAnsi="Times New Roman" w:cs="Times New Roman"/>
                <w:b/>
              </w:rPr>
              <w:t xml:space="preserve">implementácia </w:t>
            </w:r>
            <w:r w:rsidRPr="00C66966">
              <w:rPr>
                <w:rFonts w:ascii="Times New Roman" w:eastAsia="Calibri" w:hAnsi="Times New Roman" w:cs="Times New Roman"/>
                <w:b/>
              </w:rPr>
              <w:t xml:space="preserve">práva EÚ </w:t>
            </w:r>
          </w:p>
        </w:tc>
      </w:tr>
      <w:tr w:rsidR="00612E08" w:rsidRPr="00612E08" w14:paraId="48381E7B" w14:textId="77777777" w:rsidTr="39FBCCBF">
        <w:trPr>
          <w:trHeight w:val="157"/>
        </w:trPr>
        <w:tc>
          <w:tcPr>
            <w:tcW w:w="9180" w:type="dxa"/>
            <w:gridSpan w:val="11"/>
            <w:tcBorders>
              <w:top w:val="nil"/>
              <w:left w:val="single" w:sz="4" w:space="0" w:color="000000" w:themeColor="text1"/>
              <w:bottom w:val="nil"/>
              <w:right w:val="single" w:sz="4" w:space="0" w:color="auto"/>
            </w:tcBorders>
            <w:shd w:val="clear" w:color="auto" w:fill="FFFFFF" w:themeFill="background1"/>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612E08" w:rsidRPr="00C66966" w14:paraId="6F212206" w14:textId="77777777">
              <w:trPr>
                <w:trHeight w:val="90"/>
              </w:trPr>
              <w:tc>
                <w:tcPr>
                  <w:tcW w:w="8643" w:type="dxa"/>
                </w:tcPr>
                <w:p w14:paraId="2D2E9544" w14:textId="77777777" w:rsidR="00A7788F" w:rsidRPr="00C66966" w:rsidRDefault="00A7788F" w:rsidP="007C5312">
                  <w:pPr>
                    <w:pStyle w:val="Default"/>
                    <w:rPr>
                      <w:color w:val="auto"/>
                      <w:sz w:val="20"/>
                      <w:szCs w:val="20"/>
                    </w:rPr>
                  </w:pPr>
                  <w:r w:rsidRPr="00C66966">
                    <w:rPr>
                      <w:i/>
                      <w:iCs/>
                      <w:color w:val="auto"/>
                      <w:sz w:val="20"/>
                      <w:szCs w:val="20"/>
                    </w:rPr>
                    <w:t xml:space="preserve">Uveďte, či v predkladanom návrhu právneho predpisu dochádza ku </w:t>
                  </w:r>
                  <w:proofErr w:type="spellStart"/>
                  <w:r w:rsidRPr="00C66966">
                    <w:rPr>
                      <w:i/>
                      <w:iCs/>
                      <w:color w:val="auto"/>
                      <w:sz w:val="20"/>
                      <w:szCs w:val="20"/>
                    </w:rPr>
                    <w:t>goldplatingu</w:t>
                  </w:r>
                  <w:proofErr w:type="spellEnd"/>
                  <w:r w:rsidR="007C5312" w:rsidRPr="00C66966">
                    <w:rPr>
                      <w:i/>
                      <w:iCs/>
                      <w:color w:val="auto"/>
                      <w:sz w:val="20"/>
                      <w:szCs w:val="20"/>
                    </w:rPr>
                    <w:t xml:space="preserve"> podľa tabuľky zhody</w:t>
                  </w:r>
                  <w:r w:rsidR="00C86714" w:rsidRPr="00C66966">
                    <w:rPr>
                      <w:i/>
                      <w:iCs/>
                      <w:color w:val="auto"/>
                      <w:sz w:val="20"/>
                      <w:szCs w:val="20"/>
                    </w:rPr>
                    <w:t xml:space="preserve">, resp. či ku </w:t>
                  </w:r>
                  <w:proofErr w:type="spellStart"/>
                  <w:r w:rsidR="00C86714" w:rsidRPr="00C66966">
                    <w:rPr>
                      <w:i/>
                      <w:iCs/>
                      <w:color w:val="auto"/>
                      <w:sz w:val="20"/>
                      <w:szCs w:val="20"/>
                    </w:rPr>
                    <w:t>goldplatingu</w:t>
                  </w:r>
                  <w:proofErr w:type="spellEnd"/>
                  <w:r w:rsidR="00C86714" w:rsidRPr="00C66966">
                    <w:rPr>
                      <w:i/>
                      <w:iCs/>
                      <w:color w:val="auto"/>
                      <w:sz w:val="20"/>
                      <w:szCs w:val="20"/>
                    </w:rPr>
                    <w:t xml:space="preserve"> dochádza pri implementácii práva EÚ</w:t>
                  </w:r>
                  <w:r w:rsidRPr="00C66966">
                    <w:rPr>
                      <w:i/>
                      <w:iCs/>
                      <w:color w:val="auto"/>
                      <w:sz w:val="20"/>
                      <w:szCs w:val="20"/>
                    </w:rPr>
                    <w:t xml:space="preserve">. </w:t>
                  </w:r>
                </w:p>
              </w:tc>
            </w:tr>
            <w:tr w:rsidR="00612E08" w:rsidRPr="00C66966" w14:paraId="308FC370" w14:textId="77777777">
              <w:trPr>
                <w:trHeight w:val="296"/>
              </w:trPr>
              <w:tc>
                <w:tcPr>
                  <w:tcW w:w="8643" w:type="dxa"/>
                </w:tcPr>
                <w:p w14:paraId="65233597" w14:textId="45028120" w:rsidR="00A7788F" w:rsidRPr="00C66966" w:rsidRDefault="00A7788F" w:rsidP="00A7788F">
                  <w:pPr>
                    <w:pStyle w:val="Default"/>
                    <w:rPr>
                      <w:b/>
                      <w:iCs/>
                      <w:color w:val="auto"/>
                      <w:sz w:val="20"/>
                      <w:szCs w:val="20"/>
                    </w:rPr>
                  </w:pPr>
                  <w:r w:rsidRPr="00C66966">
                    <w:rPr>
                      <w:b/>
                      <w:iCs/>
                      <w:color w:val="auto"/>
                      <w:sz w:val="20"/>
                      <w:szCs w:val="20"/>
                    </w:rPr>
                    <w:t xml:space="preserve">                                                                                                                               </w:t>
                  </w:r>
                  <w:sdt>
                    <w:sdtPr>
                      <w:rPr>
                        <w:b/>
                        <w:iCs/>
                        <w:color w:val="auto"/>
                        <w:sz w:val="20"/>
                        <w:szCs w:val="20"/>
                      </w:rPr>
                      <w:id w:val="1614706761"/>
                      <w14:checkbox>
                        <w14:checked w14:val="1"/>
                        <w14:checkedState w14:val="2612" w14:font="MS Gothic"/>
                        <w14:uncheckedState w14:val="2610" w14:font="MS Gothic"/>
                      </w14:checkbox>
                    </w:sdtPr>
                    <w:sdtEndPr/>
                    <w:sdtContent>
                      <w:r w:rsidR="008111B2">
                        <w:rPr>
                          <w:rFonts w:ascii="MS Gothic" w:eastAsia="MS Gothic" w:hAnsi="MS Gothic" w:hint="eastAsia"/>
                          <w:b/>
                          <w:iCs/>
                          <w:color w:val="auto"/>
                          <w:sz w:val="20"/>
                          <w:szCs w:val="20"/>
                        </w:rPr>
                        <w:t>☒</w:t>
                      </w:r>
                    </w:sdtContent>
                  </w:sdt>
                  <w:r w:rsidRPr="00C66966">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sidR="00CE7E7C" w:rsidRPr="00C66966">
                        <w:rPr>
                          <w:rFonts w:ascii="MS Gothic" w:eastAsia="MS Gothic" w:hAnsi="MS Gothic"/>
                          <w:b/>
                          <w:iCs/>
                          <w:color w:val="auto"/>
                          <w:sz w:val="20"/>
                          <w:szCs w:val="20"/>
                        </w:rPr>
                        <w:t>☒</w:t>
                      </w:r>
                    </w:sdtContent>
                  </w:sdt>
                  <w:r w:rsidRPr="00C66966">
                    <w:rPr>
                      <w:b/>
                      <w:iCs/>
                      <w:color w:val="auto"/>
                      <w:sz w:val="20"/>
                      <w:szCs w:val="20"/>
                    </w:rPr>
                    <w:t xml:space="preserve"> Nie</w:t>
                  </w:r>
                </w:p>
                <w:p w14:paraId="12CBD3F9" w14:textId="77777777" w:rsidR="00A7788F" w:rsidRPr="00C66966" w:rsidRDefault="00A7788F" w:rsidP="00A7788F">
                  <w:pPr>
                    <w:pStyle w:val="Default"/>
                    <w:rPr>
                      <w:color w:val="auto"/>
                      <w:sz w:val="20"/>
                      <w:szCs w:val="20"/>
                    </w:rPr>
                  </w:pPr>
                  <w:r w:rsidRPr="00C66966">
                    <w:rPr>
                      <w:i/>
                      <w:iCs/>
                      <w:color w:val="auto"/>
                      <w:sz w:val="20"/>
                      <w:szCs w:val="20"/>
                    </w:rPr>
                    <w:t xml:space="preserve">Ak áno, uveďte, ktorých vplyvov podľa bodu 9 sa </w:t>
                  </w:r>
                  <w:proofErr w:type="spellStart"/>
                  <w:r w:rsidRPr="00C66966">
                    <w:rPr>
                      <w:i/>
                      <w:iCs/>
                      <w:color w:val="auto"/>
                      <w:sz w:val="20"/>
                      <w:szCs w:val="20"/>
                    </w:rPr>
                    <w:t>goldplating</w:t>
                  </w:r>
                  <w:proofErr w:type="spellEnd"/>
                  <w:r w:rsidRPr="00C66966">
                    <w:rPr>
                      <w:i/>
                      <w:iCs/>
                      <w:color w:val="auto"/>
                      <w:sz w:val="20"/>
                      <w:szCs w:val="20"/>
                    </w:rPr>
                    <w:t xml:space="preserve"> týka: </w:t>
                  </w:r>
                </w:p>
              </w:tc>
            </w:tr>
            <w:tr w:rsidR="00612E08" w:rsidRPr="00612E08" w14:paraId="171677C7" w14:textId="77777777">
              <w:trPr>
                <w:trHeight w:val="296"/>
              </w:trPr>
              <w:tc>
                <w:tcPr>
                  <w:tcW w:w="8643" w:type="dxa"/>
                </w:tcPr>
                <w:p w14:paraId="16495A36" w14:textId="66279872" w:rsidR="00A7788F" w:rsidRPr="00C66966" w:rsidRDefault="008111B2" w:rsidP="00537694">
                  <w:pPr>
                    <w:pStyle w:val="Default"/>
                    <w:jc w:val="both"/>
                    <w:rPr>
                      <w:rFonts w:ascii="Segoe UI Symbol" w:hAnsi="Segoe UI Symbol" w:cs="Segoe UI Symbol"/>
                      <w:color w:val="auto"/>
                      <w:sz w:val="20"/>
                      <w:szCs w:val="20"/>
                    </w:rPr>
                  </w:pPr>
                  <w:proofErr w:type="spellStart"/>
                  <w:r w:rsidRPr="00537694">
                    <w:rPr>
                      <w:rFonts w:eastAsia="Times New Roman"/>
                      <w:color w:val="auto"/>
                      <w:sz w:val="20"/>
                      <w:szCs w:val="20"/>
                      <w:lang w:eastAsia="sk-SK"/>
                    </w:rPr>
                    <w:t>Goldplating</w:t>
                  </w:r>
                  <w:proofErr w:type="spellEnd"/>
                  <w:r w:rsidRPr="00537694">
                    <w:rPr>
                      <w:rFonts w:eastAsia="Times New Roman"/>
                      <w:color w:val="auto"/>
                      <w:sz w:val="20"/>
                      <w:szCs w:val="20"/>
                      <w:lang w:eastAsia="sk-SK"/>
                    </w:rPr>
                    <w:t xml:space="preserve"> sa týka negatívnych vplyvov na podnikateľské prostredie.</w:t>
                  </w:r>
                  <w:r>
                    <w:rPr>
                      <w:rFonts w:eastAsia="Times New Roman"/>
                      <w:color w:val="auto"/>
                      <w:sz w:val="20"/>
                      <w:szCs w:val="20"/>
                      <w:lang w:eastAsia="sk-SK"/>
                    </w:rPr>
                    <w:t xml:space="preserve"> </w:t>
                  </w:r>
                  <w:proofErr w:type="spellStart"/>
                  <w:r>
                    <w:rPr>
                      <w:rFonts w:eastAsia="Times New Roman"/>
                      <w:color w:val="auto"/>
                      <w:sz w:val="20"/>
                      <w:szCs w:val="20"/>
                      <w:lang w:eastAsia="sk-SK"/>
                    </w:rPr>
                    <w:t>Goldplating</w:t>
                  </w:r>
                  <w:proofErr w:type="spellEnd"/>
                  <w:r>
                    <w:rPr>
                      <w:rFonts w:eastAsia="Times New Roman"/>
                      <w:color w:val="auto"/>
                      <w:sz w:val="20"/>
                      <w:szCs w:val="20"/>
                      <w:lang w:eastAsia="sk-SK"/>
                    </w:rPr>
                    <w:t xml:space="preserve"> v navrhovanom § 11 ods. 5 je odôvodnený tým, že podľa štatistík z roku 2021 až 90% osôb vykonávajúci platformovú prácu bolo samostatne zárobkovo činných. Pričom najviac poškodení zdravia vzniká práve v sektore dopravy. Povinnosťou digitálnej pracovnej platformy tak bude poskytnúť pred výkonom platformovej práce základné informácie na zaistenie bezpečnosti a ochrany zdravia</w:t>
                  </w:r>
                  <w:r w:rsidR="00B00C5B">
                    <w:rPr>
                      <w:rFonts w:eastAsia="Times New Roman"/>
                      <w:color w:val="auto"/>
                      <w:sz w:val="20"/>
                      <w:szCs w:val="20"/>
                      <w:lang w:eastAsia="sk-SK"/>
                    </w:rPr>
                    <w:t xml:space="preserve"> (napr. informačné videá) pre osoby vykonávajúce platformovú prácu v inom ako pracovnoprávnom vzťahu</w:t>
                  </w:r>
                  <w:r>
                    <w:rPr>
                      <w:rFonts w:eastAsia="Times New Roman"/>
                      <w:color w:val="auto"/>
                      <w:sz w:val="20"/>
                      <w:szCs w:val="20"/>
                      <w:lang w:eastAsia="sk-SK"/>
                    </w:rPr>
                    <w:t xml:space="preserve">.  </w:t>
                  </w:r>
                </w:p>
              </w:tc>
            </w:tr>
          </w:tbl>
          <w:p w14:paraId="53FDBC92" w14:textId="77777777" w:rsidR="001B23B7" w:rsidRPr="00612E08" w:rsidRDefault="001B23B7" w:rsidP="008F70F3">
            <w:pPr>
              <w:jc w:val="both"/>
              <w:rPr>
                <w:rFonts w:ascii="Times New Roman" w:eastAsia="Times New Roman" w:hAnsi="Times New Roman" w:cs="Times New Roman"/>
                <w:i/>
                <w:sz w:val="20"/>
                <w:szCs w:val="20"/>
                <w:lang w:eastAsia="sk-SK"/>
              </w:rPr>
            </w:pPr>
          </w:p>
        </w:tc>
      </w:tr>
      <w:tr w:rsidR="00612E08" w:rsidRPr="00612E08" w14:paraId="1E695C18" w14:textId="77777777" w:rsidTr="39FBCCBF">
        <w:trPr>
          <w:trHeight w:val="248"/>
        </w:trPr>
        <w:tc>
          <w:tcPr>
            <w:tcW w:w="9180" w:type="dxa"/>
            <w:gridSpan w:val="11"/>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2BF62EAD" w14:textId="77777777" w:rsidR="001B23B7" w:rsidRPr="00612E08" w:rsidRDefault="001B23B7" w:rsidP="008F70F3">
            <w:pPr>
              <w:jc w:val="center"/>
              <w:rPr>
                <w:rFonts w:ascii="Times New Roman" w:eastAsia="Times New Roman" w:hAnsi="Times New Roman" w:cs="Times New Roman"/>
                <w:sz w:val="20"/>
                <w:szCs w:val="20"/>
                <w:lang w:eastAsia="sk-SK"/>
              </w:rPr>
            </w:pPr>
          </w:p>
        </w:tc>
      </w:tr>
      <w:tr w:rsidR="00612E08" w:rsidRPr="00612E08" w14:paraId="2D5F74A0" w14:textId="77777777" w:rsidTr="39FBCCBF">
        <w:tc>
          <w:tcPr>
            <w:tcW w:w="9180" w:type="dxa"/>
            <w:gridSpan w:val="11"/>
            <w:tcBorders>
              <w:top w:val="single" w:sz="4" w:space="0" w:color="auto"/>
              <w:left w:val="single" w:sz="4" w:space="0" w:color="auto"/>
              <w:bottom w:val="single" w:sz="4" w:space="0" w:color="FFFFFF" w:themeColor="background1"/>
              <w:right w:val="single" w:sz="4" w:space="0" w:color="auto"/>
            </w:tcBorders>
            <w:shd w:val="clear" w:color="auto" w:fill="E2E2E2"/>
          </w:tcPr>
          <w:p w14:paraId="4AFED5DE" w14:textId="77777777" w:rsidR="001B23B7" w:rsidRPr="00612E08" w:rsidRDefault="001B23B7" w:rsidP="008F70F3">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Preskúmanie účelnosti</w:t>
            </w:r>
          </w:p>
        </w:tc>
      </w:tr>
      <w:tr w:rsidR="00612E08" w:rsidRPr="00612E08" w14:paraId="52EC350E" w14:textId="77777777" w:rsidTr="39FBCCBF">
        <w:tc>
          <w:tcPr>
            <w:tcW w:w="9180" w:type="dxa"/>
            <w:gridSpan w:val="11"/>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4209E2D6" w14:textId="64BCDA5F" w:rsidR="00FB5160" w:rsidRPr="00582384" w:rsidRDefault="00FB5160" w:rsidP="008F70F3">
            <w:pPr>
              <w:rPr>
                <w:rFonts w:ascii="Times New Roman" w:hAnsi="Times New Roman"/>
                <w:sz w:val="20"/>
                <w:szCs w:val="24"/>
              </w:rPr>
            </w:pPr>
            <w:r w:rsidRPr="00582384">
              <w:rPr>
                <w:rFonts w:ascii="Times New Roman" w:hAnsi="Times New Roman"/>
                <w:sz w:val="20"/>
                <w:szCs w:val="24"/>
              </w:rPr>
              <w:t>K preskúmaniu účelnosti materiálu dôjde 2 ro</w:t>
            </w:r>
            <w:r w:rsidR="00F40D83">
              <w:rPr>
                <w:rFonts w:ascii="Times New Roman" w:hAnsi="Times New Roman"/>
                <w:sz w:val="20"/>
                <w:szCs w:val="24"/>
              </w:rPr>
              <w:t xml:space="preserve">ky od účinnosti zákona, t. j. </w:t>
            </w:r>
            <w:r w:rsidR="00D42B18">
              <w:rPr>
                <w:rFonts w:ascii="Times New Roman" w:hAnsi="Times New Roman"/>
                <w:sz w:val="20"/>
                <w:szCs w:val="24"/>
              </w:rPr>
              <w:t>2</w:t>
            </w:r>
            <w:r w:rsidR="00F40D83">
              <w:rPr>
                <w:rFonts w:ascii="Times New Roman" w:hAnsi="Times New Roman"/>
                <w:sz w:val="20"/>
                <w:szCs w:val="24"/>
              </w:rPr>
              <w:t xml:space="preserve">. decembra </w:t>
            </w:r>
            <w:r w:rsidRPr="00582384">
              <w:rPr>
                <w:rFonts w:ascii="Times New Roman" w:hAnsi="Times New Roman"/>
                <w:sz w:val="20"/>
                <w:szCs w:val="24"/>
              </w:rPr>
              <w:t>2026</w:t>
            </w:r>
            <w:r w:rsidR="00582384">
              <w:rPr>
                <w:rFonts w:ascii="Times New Roman" w:hAnsi="Times New Roman"/>
                <w:sz w:val="20"/>
                <w:szCs w:val="24"/>
              </w:rPr>
              <w:t>.</w:t>
            </w:r>
          </w:p>
          <w:p w14:paraId="104FF4E0" w14:textId="77777777" w:rsidR="00FB5160" w:rsidRPr="00582384" w:rsidRDefault="00FB5160" w:rsidP="008F70F3">
            <w:pPr>
              <w:rPr>
                <w:rFonts w:ascii="Times New Roman" w:eastAsia="Times New Roman" w:hAnsi="Times New Roman" w:cs="Times New Roman"/>
                <w:i/>
                <w:sz w:val="16"/>
                <w:szCs w:val="20"/>
                <w:lang w:eastAsia="sk-SK"/>
              </w:rPr>
            </w:pPr>
            <w:r w:rsidRPr="00582384">
              <w:rPr>
                <w:rFonts w:ascii="Times New Roman" w:hAnsi="Times New Roman"/>
                <w:sz w:val="20"/>
                <w:szCs w:val="24"/>
              </w:rPr>
              <w:t>Preskúmanie bude vykonané v súlade s platnou Jednotkou metodikou na posudzovanie vybraných vplyvov</w:t>
            </w:r>
            <w:r w:rsidR="00582384">
              <w:rPr>
                <w:rFonts w:ascii="Times New Roman" w:hAnsi="Times New Roman"/>
                <w:sz w:val="20"/>
                <w:szCs w:val="24"/>
              </w:rPr>
              <w:t>.</w:t>
            </w:r>
          </w:p>
          <w:p w14:paraId="6671F3A3" w14:textId="77777777" w:rsidR="001B23B7" w:rsidRPr="00612E08" w:rsidRDefault="001B23B7" w:rsidP="008F70F3">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termín, kedy by malo dôjsť k preskúmaniu účinnosti a účelnosti predkladaného materiálu.</w:t>
            </w:r>
          </w:p>
          <w:p w14:paraId="3C9CB23F" w14:textId="77777777" w:rsidR="001B23B7" w:rsidRPr="00612E08" w:rsidRDefault="001B23B7" w:rsidP="008F70F3">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kritériá, na základe ktorých bude preskúmanie vykonané.</w:t>
            </w:r>
          </w:p>
          <w:p w14:paraId="626EE24B" w14:textId="77777777" w:rsidR="001B23B7" w:rsidRPr="00612E08" w:rsidRDefault="001B23B7" w:rsidP="008F70F3">
            <w:pPr>
              <w:rPr>
                <w:rFonts w:ascii="Times New Roman" w:eastAsia="Times New Roman" w:hAnsi="Times New Roman" w:cs="Times New Roman"/>
                <w:i/>
                <w:sz w:val="20"/>
                <w:szCs w:val="20"/>
                <w:lang w:eastAsia="sk-SK"/>
              </w:rPr>
            </w:pPr>
          </w:p>
        </w:tc>
      </w:tr>
      <w:tr w:rsidR="00612E08" w:rsidRPr="00612E08" w14:paraId="12283070" w14:textId="77777777" w:rsidTr="39FBCCBF">
        <w:tc>
          <w:tcPr>
            <w:tcW w:w="9180" w:type="dxa"/>
            <w:gridSpan w:val="11"/>
            <w:tcBorders>
              <w:top w:val="nil"/>
              <w:left w:val="nil"/>
              <w:bottom w:val="single" w:sz="4" w:space="0" w:color="auto"/>
              <w:right w:val="nil"/>
            </w:tcBorders>
            <w:shd w:val="clear" w:color="auto" w:fill="FFFFFF" w:themeFill="background1"/>
          </w:tcPr>
          <w:p w14:paraId="4ABC43CF" w14:textId="77777777" w:rsidR="001B23B7" w:rsidRPr="00612E08" w:rsidRDefault="001B23B7" w:rsidP="00A7788F">
            <w:pPr>
              <w:jc w:val="both"/>
              <w:rPr>
                <w:rFonts w:ascii="Times New Roman" w:eastAsia="Times New Roman" w:hAnsi="Times New Roman" w:cs="Times New Roman"/>
                <w:b/>
                <w:sz w:val="20"/>
                <w:szCs w:val="20"/>
                <w:lang w:eastAsia="sk-SK"/>
              </w:rPr>
            </w:pPr>
          </w:p>
          <w:p w14:paraId="3382415A" w14:textId="77777777" w:rsidR="001B23B7" w:rsidRPr="00612E08" w:rsidRDefault="001B23B7" w:rsidP="00A7788F">
            <w:pPr>
              <w:jc w:val="both"/>
              <w:rPr>
                <w:rFonts w:ascii="Times New Roman" w:eastAsia="Times New Roman" w:hAnsi="Times New Roman" w:cs="Times New Roman"/>
                <w:b/>
                <w:sz w:val="20"/>
                <w:szCs w:val="20"/>
                <w:lang w:eastAsia="sk-SK"/>
              </w:rPr>
            </w:pPr>
          </w:p>
          <w:p w14:paraId="2711FBC7" w14:textId="77777777" w:rsidR="001B23B7" w:rsidRPr="00612E08" w:rsidRDefault="001B23B7" w:rsidP="00A7788F">
            <w:pPr>
              <w:ind w:left="142" w:hanging="142"/>
              <w:jc w:val="both"/>
              <w:rPr>
                <w:rFonts w:ascii="Times New Roman" w:eastAsia="Times New Roman" w:hAnsi="Times New Roman" w:cs="Times New Roman"/>
                <w:sz w:val="20"/>
                <w:szCs w:val="20"/>
                <w:lang w:eastAsia="sk-SK"/>
              </w:rPr>
            </w:pPr>
            <w:r w:rsidRPr="39FBCCBF">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14:paraId="77F4D236" w14:textId="77777777" w:rsidR="00A340BB" w:rsidRPr="00612E08" w:rsidRDefault="001B23B7" w:rsidP="00A7788F">
            <w:pPr>
              <w:jc w:val="both"/>
              <w:rPr>
                <w:rFonts w:ascii="Times New Roman" w:eastAsia="Times New Roman" w:hAnsi="Times New Roman" w:cs="Times New Roman"/>
                <w:sz w:val="20"/>
                <w:szCs w:val="20"/>
                <w:lang w:eastAsia="sk-SK"/>
              </w:rPr>
            </w:pPr>
            <w:r w:rsidRPr="39FBCCBF">
              <w:rPr>
                <w:rFonts w:ascii="Times New Roman" w:eastAsia="Times New Roman" w:hAnsi="Times New Roman" w:cs="Times New Roman"/>
                <w:sz w:val="20"/>
                <w:szCs w:val="20"/>
                <w:lang w:eastAsia="sk-SK"/>
              </w:rPr>
              <w:lastRenderedPageBreak/>
              <w:t>** vyplniť iba v prípade, ak sa záverečné posúdenie</w:t>
            </w:r>
            <w:r w:rsidR="00A340BB" w:rsidRPr="39FBCCBF">
              <w:rPr>
                <w:rFonts w:ascii="Times New Roman" w:eastAsia="Times New Roman" w:hAnsi="Times New Roman" w:cs="Times New Roman"/>
                <w:sz w:val="20"/>
                <w:szCs w:val="20"/>
                <w:lang w:eastAsia="sk-SK"/>
              </w:rPr>
              <w:t xml:space="preserve"> vybraných vplyvov</w:t>
            </w:r>
            <w:r w:rsidRPr="39FBCCBF">
              <w:rPr>
                <w:rFonts w:ascii="Times New Roman" w:eastAsia="Times New Roman" w:hAnsi="Times New Roman" w:cs="Times New Roman"/>
                <w:sz w:val="20"/>
                <w:szCs w:val="20"/>
                <w:lang w:eastAsia="sk-SK"/>
              </w:rPr>
              <w:t xml:space="preserve"> uskutočnilo v zmysle bodu 9.1. </w:t>
            </w:r>
            <w:r w:rsidR="00A340BB" w:rsidRPr="39FBCCBF">
              <w:rPr>
                <w:rFonts w:ascii="Times New Roman" w:eastAsia="Times New Roman" w:hAnsi="Times New Roman" w:cs="Times New Roman"/>
                <w:sz w:val="20"/>
                <w:szCs w:val="20"/>
                <w:lang w:eastAsia="sk-SK"/>
              </w:rPr>
              <w:t>j</w:t>
            </w:r>
            <w:r w:rsidRPr="39FBCCBF">
              <w:rPr>
                <w:rFonts w:ascii="Times New Roman" w:eastAsia="Times New Roman" w:hAnsi="Times New Roman" w:cs="Times New Roman"/>
                <w:sz w:val="20"/>
                <w:szCs w:val="20"/>
                <w:lang w:eastAsia="sk-SK"/>
              </w:rPr>
              <w:t>ednotnej metodik</w:t>
            </w:r>
            <w:r w:rsidRPr="000B4A7A">
              <w:rPr>
                <w:rFonts w:ascii="Times New Roman" w:eastAsia="Times New Roman" w:hAnsi="Times New Roman" w:cs="Times New Roman"/>
                <w:sz w:val="20"/>
                <w:szCs w:val="20"/>
                <w:lang w:eastAsia="sk-SK"/>
              </w:rPr>
              <w:t>y</w:t>
            </w:r>
            <w:r w:rsidR="00A340BB" w:rsidRPr="00C66966">
              <w:rPr>
                <w:rFonts w:ascii="Times New Roman" w:eastAsia="Times New Roman" w:hAnsi="Times New Roman" w:cs="Times New Roman"/>
                <w:sz w:val="20"/>
                <w:szCs w:val="20"/>
                <w:lang w:eastAsia="sk-SK"/>
              </w:rPr>
              <w:t>.</w:t>
            </w:r>
          </w:p>
          <w:p w14:paraId="0631686B" w14:textId="77777777" w:rsidR="00A7788F" w:rsidRPr="00612E08" w:rsidRDefault="00A7788F" w:rsidP="00A7788F">
            <w:pPr>
              <w:jc w:val="both"/>
              <w:rPr>
                <w:rFonts w:ascii="Times New Roman" w:eastAsia="Times New Roman" w:hAnsi="Times New Roman" w:cs="Times New Roman"/>
                <w:sz w:val="20"/>
                <w:szCs w:val="20"/>
                <w:lang w:eastAsia="sk-SK"/>
              </w:rPr>
            </w:pPr>
            <w:r w:rsidRPr="39FBCCBF">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14:paraId="307F7BA8" w14:textId="77777777" w:rsidR="004C6831" w:rsidRPr="00612E08" w:rsidRDefault="004C6831" w:rsidP="00A7788F">
            <w:pPr>
              <w:jc w:val="both"/>
              <w:rPr>
                <w:rFonts w:ascii="Times New Roman" w:eastAsia="Times New Roman" w:hAnsi="Times New Roman" w:cs="Times New Roman"/>
                <w:sz w:val="20"/>
                <w:szCs w:val="20"/>
                <w:lang w:eastAsia="sk-SK"/>
              </w:rPr>
            </w:pPr>
          </w:p>
          <w:p w14:paraId="25B7AB02" w14:textId="77777777" w:rsidR="001B23B7" w:rsidRPr="00612E08" w:rsidRDefault="001B23B7" w:rsidP="00A7788F">
            <w:pPr>
              <w:jc w:val="both"/>
              <w:rPr>
                <w:rFonts w:ascii="Times New Roman" w:eastAsia="Times New Roman" w:hAnsi="Times New Roman" w:cs="Times New Roman"/>
                <w:b/>
                <w:sz w:val="20"/>
                <w:szCs w:val="20"/>
                <w:lang w:eastAsia="sk-SK"/>
              </w:rPr>
            </w:pPr>
          </w:p>
        </w:tc>
      </w:tr>
      <w:tr w:rsidR="00612E08" w:rsidRPr="00C66966" w14:paraId="156D938F" w14:textId="77777777" w:rsidTr="39FBCCBF">
        <w:trPr>
          <w:trHeight w:val="283"/>
        </w:trPr>
        <w:tc>
          <w:tcPr>
            <w:tcW w:w="9180" w:type="dxa"/>
            <w:gridSpan w:val="11"/>
            <w:tcBorders>
              <w:top w:val="single" w:sz="4" w:space="0" w:color="auto"/>
              <w:left w:val="single" w:sz="4" w:space="0" w:color="auto"/>
              <w:bottom w:val="single" w:sz="4" w:space="0" w:color="FFFFFF" w:themeColor="background1"/>
              <w:right w:val="single" w:sz="4" w:space="0" w:color="auto"/>
            </w:tcBorders>
            <w:shd w:val="clear" w:color="auto" w:fill="E2E2E2"/>
            <w:vAlign w:val="center"/>
          </w:tcPr>
          <w:p w14:paraId="2AD701D2" w14:textId="77777777" w:rsidR="001B23B7" w:rsidRPr="00C66966" w:rsidRDefault="001B23B7" w:rsidP="008F70F3">
            <w:pPr>
              <w:numPr>
                <w:ilvl w:val="0"/>
                <w:numId w:val="1"/>
              </w:numPr>
              <w:ind w:left="426"/>
              <w:contextualSpacing/>
              <w:rPr>
                <w:rFonts w:ascii="Times New Roman" w:eastAsia="Calibri" w:hAnsi="Times New Roman" w:cs="Times New Roman"/>
                <w:b/>
              </w:rPr>
            </w:pPr>
            <w:r w:rsidRPr="00C66966">
              <w:rPr>
                <w:rFonts w:ascii="Times New Roman" w:eastAsia="Calibri" w:hAnsi="Times New Roman" w:cs="Times New Roman"/>
                <w:b/>
              </w:rPr>
              <w:lastRenderedPageBreak/>
              <w:t>Vybrané vplyvy  materiálu</w:t>
            </w:r>
          </w:p>
        </w:tc>
      </w:tr>
      <w:tr w:rsidR="00612E08" w:rsidRPr="00C66966" w14:paraId="4FB86A94" w14:textId="77777777" w:rsidTr="39FBCCBF">
        <w:tc>
          <w:tcPr>
            <w:tcW w:w="3812" w:type="dxa"/>
            <w:tcBorders>
              <w:top w:val="single" w:sz="4" w:space="0" w:color="auto"/>
              <w:left w:val="single" w:sz="4" w:space="0" w:color="auto"/>
              <w:bottom w:val="nil"/>
              <w:right w:val="single" w:sz="4" w:space="0" w:color="auto"/>
            </w:tcBorders>
            <w:shd w:val="clear" w:color="auto" w:fill="E2E2E2"/>
          </w:tcPr>
          <w:p w14:paraId="27C28641" w14:textId="77777777" w:rsidR="001B23B7" w:rsidRPr="00C66966" w:rsidRDefault="001B23B7" w:rsidP="008F70F3">
            <w:pPr>
              <w:rPr>
                <w:rFonts w:ascii="Times New Roman" w:eastAsia="Times New Roman" w:hAnsi="Times New Roman" w:cs="Times New Roman"/>
                <w:b/>
                <w:sz w:val="20"/>
                <w:szCs w:val="20"/>
                <w:lang w:eastAsia="sk-SK"/>
              </w:rPr>
            </w:pPr>
            <w:r w:rsidRPr="00C66966">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bCs/>
              <w:sz w:val="20"/>
              <w:szCs w:val="20"/>
              <w:lang w:eastAsia="sk-SK"/>
            </w:rPr>
            <w:id w:val="-1066412587"/>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6CA53304" w14:textId="77777777" w:rsidR="001B23B7" w:rsidRPr="00C66966" w:rsidRDefault="00DC1ADA" w:rsidP="008F70F3">
                <w:pPr>
                  <w:jc w:val="center"/>
                  <w:rPr>
                    <w:rFonts w:ascii="Times New Roman" w:eastAsia="Times New Roman" w:hAnsi="Times New Roman" w:cs="Times New Roman"/>
                    <w:b/>
                    <w:sz w:val="20"/>
                    <w:szCs w:val="20"/>
                    <w:lang w:eastAsia="sk-SK"/>
                  </w:rPr>
                </w:pPr>
                <w:r w:rsidRPr="00C66966">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18A324A1" w14:textId="77777777" w:rsidR="001B23B7" w:rsidRPr="00C66966" w:rsidRDefault="001B23B7" w:rsidP="008F70F3">
            <w:pPr>
              <w:rPr>
                <w:rFonts w:ascii="Times New Roman" w:eastAsia="Times New Roman" w:hAnsi="Times New Roman" w:cs="Times New Roman"/>
                <w:b/>
                <w:sz w:val="20"/>
                <w:szCs w:val="20"/>
                <w:lang w:eastAsia="sk-SK"/>
              </w:rPr>
            </w:pPr>
            <w:r w:rsidRPr="00C66966">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bCs/>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45C0F7D9" w14:textId="77777777" w:rsidR="001B23B7" w:rsidRPr="00C66966" w:rsidRDefault="00582384" w:rsidP="008F70F3">
                <w:pPr>
                  <w:jc w:val="center"/>
                  <w:rPr>
                    <w:rFonts w:ascii="Times New Roman" w:eastAsia="Times New Roman" w:hAnsi="Times New Roman" w:cs="Times New Roman"/>
                    <w:b/>
                    <w:sz w:val="20"/>
                    <w:szCs w:val="20"/>
                    <w:lang w:eastAsia="sk-SK"/>
                  </w:rPr>
                </w:pPr>
                <w:r w:rsidRPr="00C66966">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16F124FD" w14:textId="77777777" w:rsidR="001B23B7" w:rsidRPr="00C66966" w:rsidRDefault="001B23B7" w:rsidP="008F70F3">
            <w:pPr>
              <w:rPr>
                <w:rFonts w:ascii="Times New Roman" w:eastAsia="Times New Roman" w:hAnsi="Times New Roman" w:cs="Times New Roman"/>
                <w:b/>
                <w:sz w:val="20"/>
                <w:szCs w:val="20"/>
                <w:lang w:eastAsia="sk-SK"/>
              </w:rPr>
            </w:pPr>
            <w:r w:rsidRPr="00C66966">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bCs/>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3C24B9A1" w14:textId="77777777" w:rsidR="001B23B7" w:rsidRPr="00C66966" w:rsidRDefault="00582384" w:rsidP="008F70F3">
                <w:pPr>
                  <w:ind w:left="-107" w:right="-108"/>
                  <w:jc w:val="center"/>
                  <w:rPr>
                    <w:rFonts w:ascii="Times New Roman" w:eastAsia="Times New Roman" w:hAnsi="Times New Roman" w:cs="Times New Roman"/>
                    <w:b/>
                    <w:sz w:val="20"/>
                    <w:szCs w:val="20"/>
                    <w:lang w:eastAsia="sk-SK"/>
                  </w:rPr>
                </w:pPr>
                <w:r w:rsidRPr="00C66966">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67F22669" w14:textId="77777777" w:rsidR="001B23B7" w:rsidRPr="00C66966" w:rsidRDefault="001B23B7" w:rsidP="008F70F3">
            <w:pPr>
              <w:ind w:left="34"/>
              <w:rPr>
                <w:rFonts w:ascii="Times New Roman" w:eastAsia="Times New Roman" w:hAnsi="Times New Roman" w:cs="Times New Roman"/>
                <w:b/>
                <w:sz w:val="20"/>
                <w:szCs w:val="20"/>
                <w:lang w:eastAsia="sk-SK"/>
              </w:rPr>
            </w:pPr>
            <w:r w:rsidRPr="00C66966">
              <w:rPr>
                <w:rFonts w:ascii="Times New Roman" w:eastAsia="Times New Roman" w:hAnsi="Times New Roman" w:cs="Times New Roman"/>
                <w:b/>
                <w:sz w:val="20"/>
                <w:szCs w:val="20"/>
                <w:lang w:eastAsia="sk-SK"/>
              </w:rPr>
              <w:t>Negatívne</w:t>
            </w:r>
          </w:p>
        </w:tc>
      </w:tr>
      <w:tr w:rsidR="00612E08" w:rsidRPr="00C66966" w14:paraId="579A66AF" w14:textId="77777777" w:rsidTr="39FBCCBF">
        <w:tc>
          <w:tcPr>
            <w:tcW w:w="3812" w:type="dxa"/>
            <w:tcBorders>
              <w:top w:val="nil"/>
              <w:left w:val="single" w:sz="4" w:space="0" w:color="auto"/>
              <w:bottom w:val="nil"/>
              <w:right w:val="single" w:sz="4" w:space="0" w:color="auto"/>
            </w:tcBorders>
            <w:shd w:val="clear" w:color="auto" w:fill="E2E2E2"/>
          </w:tcPr>
          <w:p w14:paraId="70DD80D6" w14:textId="77777777" w:rsidR="00B84F87" w:rsidRPr="00C66966" w:rsidRDefault="00B84F87">
            <w:pPr>
              <w:rPr>
                <w:rFonts w:ascii="Times New Roman" w:eastAsia="Times New Roman" w:hAnsi="Times New Roman" w:cs="Times New Roman"/>
                <w:sz w:val="20"/>
                <w:szCs w:val="20"/>
                <w:lang w:eastAsia="sk-SK"/>
              </w:rPr>
            </w:pPr>
            <w:r w:rsidRPr="00C66966">
              <w:rPr>
                <w:rFonts w:ascii="Times New Roman" w:eastAsia="Times New Roman" w:hAnsi="Times New Roman" w:cs="Times New Roman"/>
                <w:sz w:val="20"/>
                <w:szCs w:val="20"/>
                <w:lang w:eastAsia="sk-SK"/>
              </w:rPr>
              <w:t xml:space="preserve">    </w:t>
            </w:r>
            <w:r w:rsidR="001B23B7" w:rsidRPr="00C66966">
              <w:rPr>
                <w:rFonts w:ascii="Times New Roman" w:eastAsia="Times New Roman" w:hAnsi="Times New Roman" w:cs="Times New Roman"/>
                <w:sz w:val="20"/>
                <w:szCs w:val="20"/>
                <w:lang w:eastAsia="sk-SK"/>
              </w:rPr>
              <w:t xml:space="preserve">z toho rozpočtovo zabezpečené vplyvy, </w:t>
            </w:r>
            <w:r w:rsidR="00A340BB" w:rsidRPr="00C66966">
              <w:rPr>
                <w:rFonts w:ascii="Times New Roman" w:eastAsia="Times New Roman" w:hAnsi="Times New Roman" w:cs="Times New Roman"/>
                <w:sz w:val="20"/>
                <w:szCs w:val="20"/>
                <w:lang w:eastAsia="sk-SK"/>
              </w:rPr>
              <w:t xml:space="preserve">    </w:t>
            </w:r>
            <w:r w:rsidRPr="00C66966">
              <w:rPr>
                <w:rFonts w:ascii="Times New Roman" w:eastAsia="Times New Roman" w:hAnsi="Times New Roman" w:cs="Times New Roman"/>
                <w:sz w:val="20"/>
                <w:szCs w:val="20"/>
                <w:lang w:eastAsia="sk-SK"/>
              </w:rPr>
              <w:t xml:space="preserve">    </w:t>
            </w:r>
          </w:p>
          <w:p w14:paraId="7CA4801C" w14:textId="77777777" w:rsidR="00B84F87" w:rsidRPr="00C66966" w:rsidRDefault="00B84F87">
            <w:pPr>
              <w:rPr>
                <w:rFonts w:ascii="Times New Roman" w:eastAsia="Times New Roman" w:hAnsi="Times New Roman" w:cs="Times New Roman"/>
                <w:sz w:val="20"/>
                <w:szCs w:val="20"/>
                <w:lang w:eastAsia="sk-SK"/>
              </w:rPr>
            </w:pPr>
            <w:r w:rsidRPr="00C66966">
              <w:rPr>
                <w:rFonts w:ascii="Times New Roman" w:eastAsia="Times New Roman" w:hAnsi="Times New Roman" w:cs="Times New Roman"/>
                <w:sz w:val="20"/>
                <w:szCs w:val="20"/>
                <w:lang w:eastAsia="sk-SK"/>
              </w:rPr>
              <w:t xml:space="preserve">    </w:t>
            </w:r>
            <w:r w:rsidR="001B23B7" w:rsidRPr="00C66966">
              <w:rPr>
                <w:rFonts w:ascii="Times New Roman" w:eastAsia="Times New Roman" w:hAnsi="Times New Roman" w:cs="Times New Roman"/>
                <w:sz w:val="20"/>
                <w:szCs w:val="20"/>
                <w:lang w:eastAsia="sk-SK"/>
              </w:rPr>
              <w:t xml:space="preserve">v prípade identifikovaného negatívneho </w:t>
            </w:r>
          </w:p>
          <w:p w14:paraId="4DD3A171" w14:textId="77777777" w:rsidR="003145AE" w:rsidRPr="00C66966" w:rsidRDefault="00B84F87">
            <w:pPr>
              <w:rPr>
                <w:rFonts w:ascii="Times New Roman" w:eastAsia="Times New Roman" w:hAnsi="Times New Roman" w:cs="Times New Roman"/>
                <w:sz w:val="20"/>
                <w:szCs w:val="20"/>
                <w:lang w:eastAsia="sk-SK"/>
              </w:rPr>
            </w:pPr>
            <w:r w:rsidRPr="00C66966">
              <w:rPr>
                <w:rFonts w:ascii="Times New Roman" w:eastAsia="Times New Roman" w:hAnsi="Times New Roman" w:cs="Times New Roman"/>
                <w:sz w:val="20"/>
                <w:szCs w:val="20"/>
                <w:lang w:eastAsia="sk-SK"/>
              </w:rPr>
              <w:t xml:space="preserve">    </w:t>
            </w:r>
            <w:r w:rsidR="001B23B7" w:rsidRPr="00C66966">
              <w:rPr>
                <w:rFonts w:ascii="Times New Roman" w:eastAsia="Times New Roman" w:hAnsi="Times New Roman" w:cs="Times New Roman"/>
                <w:sz w:val="20"/>
                <w:szCs w:val="20"/>
                <w:lang w:eastAsia="sk-SK"/>
              </w:rPr>
              <w:t>vplyvu</w:t>
            </w:r>
          </w:p>
        </w:tc>
        <w:sdt>
          <w:sdtPr>
            <w:rPr>
              <w:rFonts w:ascii="Times New Roman" w:eastAsia="Times New Roman" w:hAnsi="Times New Roman" w:cs="Times New Roman"/>
              <w:sz w:val="20"/>
              <w:szCs w:val="20"/>
              <w:lang w:eastAsia="sk-SK"/>
            </w:rPr>
            <w:id w:val="-1143340457"/>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4AE53BD9" w14:textId="41072EF9" w:rsidR="001B23B7" w:rsidRPr="00C66966" w:rsidRDefault="000B4A7A" w:rsidP="00203EE3">
                <w:pPr>
                  <w:jc w:val="center"/>
                  <w:rPr>
                    <w:rFonts w:ascii="Times New Roman" w:eastAsia="Times New Roman" w:hAnsi="Times New Roman" w:cs="Times New Roman"/>
                    <w:sz w:val="20"/>
                    <w:szCs w:val="20"/>
                    <w:lang w:eastAsia="sk-SK"/>
                  </w:rPr>
                </w:pPr>
                <w:r w:rsidRPr="00C66966">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5735DED4" w14:textId="77777777" w:rsidR="001B23B7" w:rsidRPr="00C66966" w:rsidRDefault="001B23B7" w:rsidP="3B7A667E">
            <w:pPr>
              <w:rPr>
                <w:rFonts w:ascii="Times New Roman" w:eastAsia="Times New Roman" w:hAnsi="Times New Roman" w:cs="Times New Roman"/>
                <w:sz w:val="20"/>
                <w:szCs w:val="20"/>
                <w:lang w:eastAsia="sk-SK"/>
              </w:rPr>
            </w:pPr>
            <w:r w:rsidRPr="00C66966">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48B2538A" w14:textId="2A152D1F" w:rsidR="001B23B7" w:rsidRPr="00C66966" w:rsidRDefault="000B4A7A" w:rsidP="39FBCCBF">
                <w:pPr>
                  <w:jc w:val="center"/>
                  <w:rPr>
                    <w:rFonts w:ascii="Times New Roman" w:eastAsia="Times New Roman" w:hAnsi="Times New Roman" w:cs="Times New Roman"/>
                    <w:sz w:val="20"/>
                    <w:szCs w:val="20"/>
                    <w:lang w:eastAsia="sk-SK"/>
                  </w:rPr>
                </w:pPr>
                <w:r w:rsidRPr="00C66966">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7C3BBDE1" w14:textId="77777777" w:rsidR="001B23B7" w:rsidRPr="00C66966" w:rsidRDefault="001B23B7" w:rsidP="39FBCCBF">
            <w:pPr>
              <w:rPr>
                <w:rFonts w:ascii="Times New Roman" w:eastAsia="Times New Roman" w:hAnsi="Times New Roman" w:cs="Times New Roman"/>
                <w:sz w:val="20"/>
                <w:szCs w:val="20"/>
                <w:lang w:eastAsia="sk-SK"/>
              </w:rPr>
            </w:pPr>
            <w:r w:rsidRPr="00C66966">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1AF05E65" w14:textId="77777777" w:rsidR="001B23B7" w:rsidRPr="00C66966" w:rsidRDefault="00203EE3" w:rsidP="00203EE3">
                <w:pPr>
                  <w:ind w:left="-107" w:right="-108"/>
                  <w:jc w:val="center"/>
                  <w:rPr>
                    <w:rFonts w:ascii="Times New Roman" w:eastAsia="Times New Roman" w:hAnsi="Times New Roman" w:cs="Times New Roman"/>
                    <w:sz w:val="20"/>
                    <w:szCs w:val="20"/>
                    <w:lang w:eastAsia="sk-SK"/>
                  </w:rPr>
                </w:pPr>
                <w:r w:rsidRPr="00C66966">
                  <w:rPr>
                    <w:rFonts w:ascii="MS Gothic" w:eastAsia="MS Gothic" w:hAnsi="MS Gothic" w:cs="Times New Roman"/>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126213B3" w14:textId="77777777" w:rsidR="001B23B7" w:rsidRPr="00C66966" w:rsidRDefault="001B23B7" w:rsidP="00203EE3">
            <w:pPr>
              <w:ind w:left="34"/>
              <w:rPr>
                <w:rFonts w:ascii="Times New Roman" w:eastAsia="Times New Roman" w:hAnsi="Times New Roman" w:cs="Times New Roman"/>
                <w:sz w:val="20"/>
                <w:szCs w:val="20"/>
                <w:lang w:eastAsia="sk-SK"/>
              </w:rPr>
            </w:pPr>
            <w:r w:rsidRPr="00C66966">
              <w:rPr>
                <w:rFonts w:ascii="Times New Roman" w:eastAsia="Times New Roman" w:hAnsi="Times New Roman" w:cs="Times New Roman"/>
                <w:sz w:val="20"/>
                <w:szCs w:val="20"/>
                <w:lang w:eastAsia="sk-SK"/>
              </w:rPr>
              <w:t>Čiastočne</w:t>
            </w:r>
          </w:p>
        </w:tc>
      </w:tr>
      <w:tr w:rsidR="00612E08" w:rsidRPr="00C66966" w14:paraId="48A834D7" w14:textId="77777777" w:rsidTr="39FBCCBF">
        <w:tc>
          <w:tcPr>
            <w:tcW w:w="3812" w:type="dxa"/>
            <w:tcBorders>
              <w:top w:val="nil"/>
              <w:left w:val="single" w:sz="4" w:space="0" w:color="auto"/>
              <w:bottom w:val="nil"/>
              <w:right w:val="single" w:sz="4" w:space="0" w:color="auto"/>
            </w:tcBorders>
            <w:shd w:val="clear" w:color="auto" w:fill="E2E2E2"/>
          </w:tcPr>
          <w:p w14:paraId="59622B4D" w14:textId="77777777" w:rsidR="003145AE" w:rsidRPr="00C66966" w:rsidRDefault="003145AE" w:rsidP="003145AE">
            <w:pPr>
              <w:rPr>
                <w:rFonts w:ascii="Times New Roman" w:eastAsia="Times New Roman" w:hAnsi="Times New Roman" w:cs="Times New Roman"/>
                <w:b/>
                <w:sz w:val="20"/>
                <w:szCs w:val="20"/>
                <w:lang w:eastAsia="sk-SK"/>
              </w:rPr>
            </w:pPr>
            <w:r w:rsidRPr="00C66966">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bCs/>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2624201C" w14:textId="77777777" w:rsidR="003145AE" w:rsidRPr="00C66966" w:rsidRDefault="003145AE" w:rsidP="003145AE">
                <w:pPr>
                  <w:jc w:val="center"/>
                  <w:rPr>
                    <w:rFonts w:ascii="Times New Roman" w:eastAsia="Times New Roman" w:hAnsi="Times New Roman" w:cs="Times New Roman"/>
                    <w:b/>
                    <w:sz w:val="20"/>
                    <w:szCs w:val="20"/>
                    <w:lang w:eastAsia="sk-SK"/>
                  </w:rPr>
                </w:pPr>
                <w:r w:rsidRPr="00C66966">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52F0A4AB" w14:textId="77777777" w:rsidR="003145AE" w:rsidRPr="00C66966" w:rsidRDefault="003145AE" w:rsidP="003145AE">
            <w:pPr>
              <w:rPr>
                <w:rFonts w:ascii="Times New Roman" w:eastAsia="Times New Roman" w:hAnsi="Times New Roman" w:cs="Times New Roman"/>
                <w:b/>
                <w:sz w:val="20"/>
                <w:szCs w:val="20"/>
                <w:lang w:eastAsia="sk-SK"/>
              </w:rPr>
            </w:pPr>
            <w:r w:rsidRPr="00C66966">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bCs/>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74EA0D6F" w14:textId="77777777" w:rsidR="003145AE" w:rsidRPr="00C66966" w:rsidRDefault="00304C8D" w:rsidP="003145AE">
                <w:pPr>
                  <w:jc w:val="center"/>
                  <w:rPr>
                    <w:rFonts w:ascii="Times New Roman" w:eastAsia="Times New Roman" w:hAnsi="Times New Roman" w:cs="Times New Roman"/>
                    <w:b/>
                    <w:sz w:val="20"/>
                    <w:szCs w:val="20"/>
                    <w:lang w:eastAsia="sk-SK"/>
                  </w:rPr>
                </w:pPr>
                <w:r w:rsidRPr="00C66966">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521248F2" w14:textId="77777777" w:rsidR="003145AE" w:rsidRPr="00C66966" w:rsidRDefault="003145AE" w:rsidP="003145AE">
            <w:pPr>
              <w:rPr>
                <w:rFonts w:ascii="Times New Roman" w:eastAsia="Times New Roman" w:hAnsi="Times New Roman" w:cs="Times New Roman"/>
                <w:b/>
                <w:sz w:val="20"/>
                <w:szCs w:val="20"/>
                <w:lang w:eastAsia="sk-SK"/>
              </w:rPr>
            </w:pPr>
            <w:r w:rsidRPr="00C66966">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bCs/>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22853BDD" w14:textId="77777777" w:rsidR="003145AE" w:rsidRPr="00C66966" w:rsidRDefault="003145AE" w:rsidP="003145AE">
                <w:pPr>
                  <w:ind w:left="-107" w:right="-108"/>
                  <w:jc w:val="center"/>
                  <w:rPr>
                    <w:rFonts w:ascii="Times New Roman" w:eastAsia="Times New Roman" w:hAnsi="Times New Roman" w:cs="Times New Roman"/>
                    <w:b/>
                    <w:sz w:val="20"/>
                    <w:szCs w:val="20"/>
                    <w:lang w:eastAsia="sk-SK"/>
                  </w:rPr>
                </w:pPr>
                <w:r w:rsidRPr="00C66966">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6C565FDB" w14:textId="77777777" w:rsidR="003145AE" w:rsidRPr="00C66966" w:rsidRDefault="003145AE" w:rsidP="003145AE">
            <w:pPr>
              <w:ind w:left="34"/>
              <w:rPr>
                <w:rFonts w:ascii="Times New Roman" w:eastAsia="Times New Roman" w:hAnsi="Times New Roman" w:cs="Times New Roman"/>
                <w:b/>
                <w:sz w:val="20"/>
                <w:szCs w:val="20"/>
                <w:lang w:eastAsia="sk-SK"/>
              </w:rPr>
            </w:pPr>
            <w:r w:rsidRPr="00C66966">
              <w:rPr>
                <w:rFonts w:ascii="Times New Roman" w:eastAsia="Times New Roman" w:hAnsi="Times New Roman" w:cs="Times New Roman"/>
                <w:b/>
                <w:sz w:val="20"/>
                <w:szCs w:val="20"/>
                <w:lang w:eastAsia="sk-SK"/>
              </w:rPr>
              <w:t>Negatívne</w:t>
            </w:r>
          </w:p>
        </w:tc>
      </w:tr>
      <w:tr w:rsidR="00612E08" w:rsidRPr="00C66966" w14:paraId="28E2031C" w14:textId="77777777" w:rsidTr="39FBCCBF">
        <w:tc>
          <w:tcPr>
            <w:tcW w:w="3812" w:type="dxa"/>
            <w:tcBorders>
              <w:top w:val="nil"/>
              <w:left w:val="single" w:sz="4" w:space="0" w:color="auto"/>
              <w:bottom w:val="single" w:sz="4" w:space="0" w:color="auto"/>
              <w:right w:val="single" w:sz="4" w:space="0" w:color="auto"/>
            </w:tcBorders>
            <w:shd w:val="clear" w:color="auto" w:fill="E2E2E2"/>
          </w:tcPr>
          <w:p w14:paraId="780005AD" w14:textId="77777777" w:rsidR="003145AE" w:rsidRPr="00C66966" w:rsidRDefault="003145AE" w:rsidP="003145AE">
            <w:pPr>
              <w:ind w:left="171"/>
              <w:rPr>
                <w:rFonts w:ascii="Times New Roman" w:eastAsia="Times New Roman" w:hAnsi="Times New Roman" w:cs="Times New Roman"/>
                <w:sz w:val="20"/>
                <w:szCs w:val="20"/>
                <w:lang w:eastAsia="sk-SK"/>
              </w:rPr>
            </w:pPr>
            <w:r w:rsidRPr="00C66966">
              <w:rPr>
                <w:rFonts w:ascii="Times New Roman" w:eastAsia="Times New Roman" w:hAnsi="Times New Roman" w:cs="Times New Roman"/>
                <w:sz w:val="20"/>
                <w:szCs w:val="20"/>
                <w:lang w:eastAsia="sk-SK"/>
              </w:rPr>
              <w:t>z toho rozpočtovo zabezpečené vplyvy,</w:t>
            </w:r>
          </w:p>
          <w:p w14:paraId="33E6BB6E" w14:textId="77777777" w:rsidR="003145AE" w:rsidRPr="00C66966" w:rsidRDefault="003145AE" w:rsidP="003145AE">
            <w:pPr>
              <w:ind w:left="171"/>
              <w:rPr>
                <w:rFonts w:ascii="Times New Roman" w:eastAsia="Times New Roman" w:hAnsi="Times New Roman" w:cs="Times New Roman"/>
                <w:sz w:val="20"/>
                <w:szCs w:val="20"/>
                <w:lang w:eastAsia="sk-SK"/>
              </w:rPr>
            </w:pPr>
            <w:r w:rsidRPr="00C66966">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35B12EEC" w14:textId="77777777" w:rsidR="003145AE" w:rsidRPr="00C66966" w:rsidRDefault="003145AE" w:rsidP="003145AE">
                <w:pPr>
                  <w:jc w:val="center"/>
                  <w:rPr>
                    <w:rFonts w:ascii="Times New Roman" w:eastAsia="Times New Roman" w:hAnsi="Times New Roman" w:cs="Times New Roman"/>
                    <w:sz w:val="20"/>
                    <w:szCs w:val="20"/>
                    <w:lang w:eastAsia="sk-SK"/>
                  </w:rPr>
                </w:pPr>
                <w:r w:rsidRPr="00C66966">
                  <w:rPr>
                    <w:rFonts w:ascii="MS Gothic" w:eastAsia="MS Gothic" w:hAnsi="MS Gothic" w:cs="Times New Roman"/>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6961E3E8" w14:textId="77777777" w:rsidR="003145AE" w:rsidRPr="00C66966" w:rsidRDefault="003145AE" w:rsidP="003145AE">
            <w:pPr>
              <w:rPr>
                <w:rFonts w:ascii="Times New Roman" w:eastAsia="Times New Roman" w:hAnsi="Times New Roman" w:cs="Times New Roman"/>
                <w:sz w:val="20"/>
                <w:szCs w:val="20"/>
                <w:lang w:eastAsia="sk-SK"/>
              </w:rPr>
            </w:pPr>
            <w:r w:rsidRPr="00C66966">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6B7122C1" w14:textId="77777777" w:rsidR="003145AE" w:rsidRPr="00C66966" w:rsidRDefault="00F40D83" w:rsidP="003145AE">
                <w:pPr>
                  <w:jc w:val="center"/>
                  <w:rPr>
                    <w:rFonts w:ascii="Times New Roman" w:eastAsia="Times New Roman" w:hAnsi="Times New Roman" w:cs="Times New Roman"/>
                    <w:sz w:val="20"/>
                    <w:szCs w:val="20"/>
                    <w:lang w:eastAsia="sk-SK"/>
                  </w:rPr>
                </w:pPr>
                <w:r w:rsidRPr="00C66966">
                  <w:rPr>
                    <w:rFonts w:ascii="MS Gothic" w:eastAsia="MS Gothic" w:hAnsi="MS Gothic" w:cs="Times New Roman"/>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6E4F4065" w14:textId="77777777" w:rsidR="003145AE" w:rsidRPr="00C66966" w:rsidRDefault="003145AE" w:rsidP="003145AE">
            <w:pPr>
              <w:rPr>
                <w:rFonts w:ascii="Times New Roman" w:eastAsia="Times New Roman" w:hAnsi="Times New Roman" w:cs="Times New Roman"/>
                <w:sz w:val="20"/>
                <w:szCs w:val="20"/>
                <w:lang w:eastAsia="sk-SK"/>
              </w:rPr>
            </w:pPr>
            <w:r w:rsidRPr="00C66966">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71664D50" w14:textId="77777777" w:rsidR="003145AE" w:rsidRPr="00C66966" w:rsidRDefault="003145AE" w:rsidP="003145AE">
                <w:pPr>
                  <w:ind w:left="-107" w:right="-108"/>
                  <w:jc w:val="center"/>
                  <w:rPr>
                    <w:rFonts w:ascii="Times New Roman" w:eastAsia="Times New Roman" w:hAnsi="Times New Roman" w:cs="Times New Roman"/>
                    <w:sz w:val="20"/>
                    <w:szCs w:val="20"/>
                    <w:lang w:eastAsia="sk-SK"/>
                  </w:rPr>
                </w:pPr>
                <w:r w:rsidRPr="00C66966">
                  <w:rPr>
                    <w:rFonts w:ascii="MS Gothic" w:eastAsia="MS Gothic" w:hAnsi="MS Gothic" w:cs="Times New Roman"/>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7CB0E22E" w14:textId="77777777" w:rsidR="003145AE" w:rsidRPr="00C66966" w:rsidRDefault="003145AE" w:rsidP="003145AE">
            <w:pPr>
              <w:ind w:left="34"/>
              <w:rPr>
                <w:rFonts w:ascii="Times New Roman" w:eastAsia="Times New Roman" w:hAnsi="Times New Roman" w:cs="Times New Roman"/>
                <w:sz w:val="20"/>
                <w:szCs w:val="20"/>
                <w:lang w:eastAsia="sk-SK"/>
              </w:rPr>
            </w:pPr>
            <w:r w:rsidRPr="00C66966">
              <w:rPr>
                <w:rFonts w:ascii="Times New Roman" w:eastAsia="Times New Roman" w:hAnsi="Times New Roman" w:cs="Times New Roman"/>
                <w:sz w:val="20"/>
                <w:szCs w:val="20"/>
                <w:lang w:eastAsia="sk-SK"/>
              </w:rPr>
              <w:t>Čiastočne</w:t>
            </w:r>
          </w:p>
        </w:tc>
      </w:tr>
      <w:tr w:rsidR="00612E08" w:rsidRPr="00C66966" w14:paraId="2314C26F" w14:textId="77777777" w:rsidTr="39FBCCBF">
        <w:tc>
          <w:tcPr>
            <w:tcW w:w="3812" w:type="dxa"/>
            <w:tcBorders>
              <w:top w:val="single" w:sz="4" w:space="0" w:color="auto"/>
              <w:left w:val="single" w:sz="4" w:space="0" w:color="auto"/>
              <w:bottom w:val="single" w:sz="4" w:space="0" w:color="auto"/>
              <w:right w:val="single" w:sz="4" w:space="0" w:color="auto"/>
            </w:tcBorders>
            <w:shd w:val="clear" w:color="auto" w:fill="E2E2E2"/>
          </w:tcPr>
          <w:p w14:paraId="019E2184" w14:textId="77777777" w:rsidR="00A7788F" w:rsidRPr="00C66966" w:rsidRDefault="00A7788F" w:rsidP="008F70F3">
            <w:pPr>
              <w:ind w:left="171"/>
              <w:rPr>
                <w:rFonts w:ascii="Times New Roman" w:eastAsia="Times New Roman" w:hAnsi="Times New Roman" w:cs="Times New Roman"/>
                <w:sz w:val="20"/>
                <w:szCs w:val="20"/>
                <w:lang w:eastAsia="sk-SK"/>
              </w:rPr>
            </w:pPr>
            <w:r w:rsidRPr="00C66966">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2A787E5A" w14:textId="77777777" w:rsidR="00A7788F" w:rsidRPr="00C66966" w:rsidRDefault="00CD6E04" w:rsidP="008F70F3">
                <w:pPr>
                  <w:jc w:val="center"/>
                  <w:rPr>
                    <w:rFonts w:ascii="Times New Roman" w:eastAsia="Times New Roman" w:hAnsi="Times New Roman" w:cs="Times New Roman"/>
                    <w:sz w:val="20"/>
                    <w:szCs w:val="20"/>
                    <w:lang w:eastAsia="sk-SK"/>
                  </w:rPr>
                </w:pPr>
                <w:r w:rsidRPr="00C66966">
                  <w:rPr>
                    <w:rFonts w:ascii="MS Gothic" w:eastAsia="MS Gothic" w:hAnsi="MS Gothic" w:cs="Times New Roman"/>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6B93FB6A" w14:textId="77777777" w:rsidR="00A7788F" w:rsidRPr="00C66966" w:rsidRDefault="00A7788F" w:rsidP="008F70F3">
            <w:pPr>
              <w:rPr>
                <w:rFonts w:ascii="Times New Roman" w:eastAsia="Times New Roman" w:hAnsi="Times New Roman" w:cs="Times New Roman"/>
                <w:sz w:val="20"/>
                <w:szCs w:val="20"/>
                <w:lang w:eastAsia="sk-SK"/>
              </w:rPr>
            </w:pPr>
            <w:r w:rsidRPr="00C66966">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27210A1B" w14:textId="77777777" w:rsidR="00A7788F" w:rsidRPr="00C66966" w:rsidRDefault="00A7788F" w:rsidP="008F70F3">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14:paraId="398D81F4" w14:textId="77777777" w:rsidR="00A7788F" w:rsidRPr="00C66966" w:rsidRDefault="00A7788F" w:rsidP="008F70F3">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04BF46CF" w14:textId="77777777" w:rsidR="00A7788F" w:rsidRPr="00C66966" w:rsidRDefault="00187182" w:rsidP="008F70F3">
                <w:pPr>
                  <w:ind w:left="-107" w:right="-108"/>
                  <w:jc w:val="center"/>
                  <w:rPr>
                    <w:rFonts w:ascii="Times New Roman" w:eastAsia="Times New Roman" w:hAnsi="Times New Roman" w:cs="Times New Roman"/>
                    <w:sz w:val="20"/>
                    <w:szCs w:val="20"/>
                    <w:lang w:eastAsia="sk-SK"/>
                  </w:rPr>
                </w:pPr>
                <w:r w:rsidRPr="00C66966">
                  <w:rPr>
                    <w:rFonts w:ascii="MS Gothic" w:eastAsia="MS Gothic" w:hAnsi="MS Gothic" w:cs="Times New Roman"/>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390C2C85" w14:textId="77777777" w:rsidR="00A7788F" w:rsidRPr="00C66966" w:rsidRDefault="00A7788F" w:rsidP="008F70F3">
            <w:pPr>
              <w:ind w:left="34"/>
              <w:rPr>
                <w:rFonts w:ascii="Times New Roman" w:eastAsia="Times New Roman" w:hAnsi="Times New Roman" w:cs="Times New Roman"/>
                <w:sz w:val="20"/>
                <w:szCs w:val="20"/>
                <w:lang w:eastAsia="sk-SK"/>
              </w:rPr>
            </w:pPr>
            <w:r w:rsidRPr="00C66966">
              <w:rPr>
                <w:rFonts w:ascii="Times New Roman" w:eastAsia="Times New Roman" w:hAnsi="Times New Roman" w:cs="Times New Roman"/>
                <w:sz w:val="20"/>
                <w:szCs w:val="20"/>
                <w:lang w:eastAsia="sk-SK"/>
              </w:rPr>
              <w:t>Nie</w:t>
            </w:r>
          </w:p>
        </w:tc>
      </w:tr>
      <w:tr w:rsidR="00612E08" w:rsidRPr="00C66966" w14:paraId="77EAA95A" w14:textId="77777777" w:rsidTr="39FBCCBF">
        <w:tc>
          <w:tcPr>
            <w:tcW w:w="3812" w:type="dxa"/>
            <w:tcBorders>
              <w:top w:val="single" w:sz="4" w:space="0" w:color="auto"/>
              <w:left w:val="single" w:sz="4" w:space="0" w:color="auto"/>
              <w:bottom w:val="single" w:sz="4" w:space="0" w:color="auto"/>
              <w:right w:val="single" w:sz="4" w:space="0" w:color="auto"/>
            </w:tcBorders>
            <w:shd w:val="clear" w:color="auto" w:fill="E2E2E2"/>
          </w:tcPr>
          <w:p w14:paraId="6E73E72D" w14:textId="77777777" w:rsidR="007F587A" w:rsidRPr="00C66966" w:rsidRDefault="007F587A" w:rsidP="00B00B6E">
            <w:pPr>
              <w:rPr>
                <w:rFonts w:ascii="Times New Roman" w:eastAsia="Times New Roman" w:hAnsi="Times New Roman" w:cs="Times New Roman"/>
                <w:b/>
                <w:sz w:val="20"/>
                <w:szCs w:val="20"/>
                <w:lang w:eastAsia="sk-SK"/>
              </w:rPr>
            </w:pPr>
            <w:r w:rsidRPr="00C66966">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bCs/>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6F7894CB" w14:textId="77777777" w:rsidR="007F587A" w:rsidRPr="00C66966" w:rsidRDefault="007F587A" w:rsidP="007F587A">
                <w:pPr>
                  <w:jc w:val="center"/>
                  <w:rPr>
                    <w:rFonts w:ascii="Times New Roman" w:eastAsia="Times New Roman" w:hAnsi="Times New Roman" w:cs="Times New Roman"/>
                    <w:sz w:val="20"/>
                    <w:szCs w:val="20"/>
                    <w:lang w:eastAsia="sk-SK"/>
                  </w:rPr>
                </w:pPr>
                <w:r w:rsidRPr="00C66966">
                  <w:rPr>
                    <w:rFonts w:ascii="MS Gothic" w:eastAsia="MS Gothic" w:hAnsi="MS Gothic" w:cs="Times New Roman"/>
                    <w:b/>
                    <w:bCs/>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7FF11BDD" w14:textId="77777777" w:rsidR="007F587A" w:rsidRPr="00C66966" w:rsidRDefault="007F587A" w:rsidP="007F587A">
            <w:pPr>
              <w:rPr>
                <w:rFonts w:ascii="Times New Roman" w:eastAsia="Times New Roman" w:hAnsi="Times New Roman" w:cs="Times New Roman"/>
                <w:sz w:val="20"/>
                <w:szCs w:val="20"/>
                <w:lang w:eastAsia="sk-SK"/>
              </w:rPr>
            </w:pPr>
            <w:r w:rsidRPr="00C66966">
              <w:rPr>
                <w:rFonts w:ascii="Times New Roman" w:eastAsia="Times New Roman" w:hAnsi="Times New Roman" w:cs="Times New Roman"/>
                <w:b/>
                <w:bCs/>
                <w:sz w:val="20"/>
                <w:szCs w:val="20"/>
                <w:lang w:eastAsia="sk-SK"/>
              </w:rPr>
              <w:t>Pozitívne</w:t>
            </w:r>
          </w:p>
        </w:tc>
        <w:sdt>
          <w:sdtPr>
            <w:rPr>
              <w:rFonts w:ascii="Times New Roman" w:eastAsia="Times New Roman" w:hAnsi="Times New Roman" w:cs="Times New Roman"/>
              <w:b/>
              <w:bCs/>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5FC6F1AF" w14:textId="77777777" w:rsidR="007F587A" w:rsidRPr="00C66966" w:rsidRDefault="00304C8D" w:rsidP="007F587A">
                <w:pPr>
                  <w:jc w:val="center"/>
                  <w:rPr>
                    <w:rFonts w:ascii="Times New Roman" w:eastAsia="Times New Roman" w:hAnsi="Times New Roman" w:cs="Times New Roman"/>
                    <w:sz w:val="20"/>
                    <w:szCs w:val="20"/>
                    <w:lang w:eastAsia="sk-SK"/>
                  </w:rPr>
                </w:pPr>
                <w:r w:rsidRPr="00C66966">
                  <w:rPr>
                    <w:rFonts w:ascii="MS Gothic" w:eastAsia="MS Gothic" w:hAnsi="MS Gothic" w:cs="Times New Roman"/>
                    <w:b/>
                    <w:bCs/>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6E329EEA" w14:textId="77777777" w:rsidR="007F587A" w:rsidRPr="00C66966" w:rsidRDefault="007F587A" w:rsidP="007F587A">
            <w:pPr>
              <w:rPr>
                <w:rFonts w:ascii="Times New Roman" w:eastAsia="Times New Roman" w:hAnsi="Times New Roman" w:cs="Times New Roman"/>
                <w:sz w:val="20"/>
                <w:szCs w:val="20"/>
                <w:lang w:eastAsia="sk-SK"/>
              </w:rPr>
            </w:pPr>
            <w:r w:rsidRPr="00C66966">
              <w:rPr>
                <w:rFonts w:ascii="Times New Roman" w:eastAsia="Times New Roman" w:hAnsi="Times New Roman" w:cs="Times New Roman"/>
                <w:b/>
                <w:bCs/>
                <w:sz w:val="20"/>
                <w:szCs w:val="20"/>
                <w:lang w:eastAsia="sk-SK"/>
              </w:rPr>
              <w:t>Žiadne</w:t>
            </w:r>
          </w:p>
        </w:tc>
        <w:sdt>
          <w:sdtPr>
            <w:rPr>
              <w:rFonts w:ascii="Times New Roman" w:eastAsia="Times New Roman" w:hAnsi="Times New Roman" w:cs="Times New Roman"/>
              <w:b/>
              <w:bCs/>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270756C5" w14:textId="77777777" w:rsidR="007F587A" w:rsidRPr="00C66966" w:rsidRDefault="007F587A" w:rsidP="007F587A">
                <w:pPr>
                  <w:ind w:left="-107" w:right="-108"/>
                  <w:jc w:val="center"/>
                  <w:rPr>
                    <w:rFonts w:ascii="Times New Roman" w:eastAsia="Times New Roman" w:hAnsi="Times New Roman" w:cs="Times New Roman"/>
                    <w:sz w:val="20"/>
                    <w:szCs w:val="20"/>
                    <w:lang w:eastAsia="sk-SK"/>
                  </w:rPr>
                </w:pPr>
                <w:r w:rsidRPr="00C66966">
                  <w:rPr>
                    <w:rFonts w:ascii="MS Gothic" w:eastAsia="MS Gothic" w:hAnsi="MS Gothic" w:cs="Times New Roman"/>
                    <w:b/>
                    <w:bCs/>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5F987C6F" w14:textId="77777777" w:rsidR="007F587A" w:rsidRPr="00C66966" w:rsidRDefault="007F587A" w:rsidP="007F587A">
            <w:pPr>
              <w:ind w:left="34"/>
              <w:rPr>
                <w:rFonts w:ascii="Times New Roman" w:eastAsia="Times New Roman" w:hAnsi="Times New Roman" w:cs="Times New Roman"/>
                <w:sz w:val="20"/>
                <w:szCs w:val="20"/>
                <w:lang w:eastAsia="sk-SK"/>
              </w:rPr>
            </w:pPr>
            <w:r w:rsidRPr="00C66966">
              <w:rPr>
                <w:rFonts w:ascii="Times New Roman" w:eastAsia="Times New Roman" w:hAnsi="Times New Roman" w:cs="Times New Roman"/>
                <w:b/>
                <w:bCs/>
                <w:sz w:val="20"/>
                <w:szCs w:val="20"/>
                <w:lang w:eastAsia="sk-SK"/>
              </w:rPr>
              <w:t>Negatívne</w:t>
            </w:r>
          </w:p>
        </w:tc>
      </w:tr>
      <w:tr w:rsidR="00612E08" w:rsidRPr="00C66966" w14:paraId="41FEF6E3" w14:textId="77777777" w:rsidTr="39FBCCBF">
        <w:tc>
          <w:tcPr>
            <w:tcW w:w="3812" w:type="dxa"/>
            <w:tcBorders>
              <w:top w:val="single" w:sz="4" w:space="0" w:color="auto"/>
              <w:left w:val="single" w:sz="4" w:space="0" w:color="auto"/>
              <w:bottom w:val="nil"/>
              <w:right w:val="single" w:sz="4" w:space="0" w:color="auto"/>
            </w:tcBorders>
            <w:shd w:val="clear" w:color="auto" w:fill="E2E2E2"/>
          </w:tcPr>
          <w:p w14:paraId="006FEBA4" w14:textId="77777777" w:rsidR="007F587A" w:rsidRPr="00C66966" w:rsidRDefault="007F587A" w:rsidP="007F587A">
            <w:pPr>
              <w:rPr>
                <w:rFonts w:ascii="Times New Roman" w:eastAsia="Times New Roman" w:hAnsi="Times New Roman" w:cs="Times New Roman"/>
                <w:b/>
                <w:sz w:val="20"/>
                <w:szCs w:val="20"/>
                <w:lang w:eastAsia="sk-SK"/>
              </w:rPr>
            </w:pPr>
            <w:r w:rsidRPr="00C66966">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bCs/>
              <w:sz w:val="20"/>
              <w:szCs w:val="20"/>
              <w:lang w:eastAsia="sk-SK"/>
            </w:rPr>
            <w:id w:val="4709412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60AFB57D" w14:textId="77777777" w:rsidR="007F587A" w:rsidRPr="00C66966" w:rsidRDefault="00304C8D" w:rsidP="007F587A">
                <w:pPr>
                  <w:jc w:val="center"/>
                  <w:rPr>
                    <w:rFonts w:ascii="Times New Roman" w:eastAsia="Times New Roman" w:hAnsi="Times New Roman" w:cs="Times New Roman"/>
                    <w:b/>
                    <w:sz w:val="20"/>
                    <w:szCs w:val="20"/>
                    <w:lang w:eastAsia="sk-SK"/>
                  </w:rPr>
                </w:pPr>
                <w:r w:rsidRPr="00C66966">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4FD25E1E" w14:textId="77777777" w:rsidR="007F587A" w:rsidRPr="00C66966" w:rsidRDefault="007F587A" w:rsidP="007F587A">
            <w:pPr>
              <w:ind w:right="-108"/>
              <w:rPr>
                <w:rFonts w:ascii="Times New Roman" w:eastAsia="Times New Roman" w:hAnsi="Times New Roman" w:cs="Times New Roman"/>
                <w:b/>
                <w:sz w:val="20"/>
                <w:szCs w:val="20"/>
                <w:lang w:eastAsia="sk-SK"/>
              </w:rPr>
            </w:pPr>
            <w:r w:rsidRPr="00C66966">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bCs/>
              <w:sz w:val="20"/>
              <w:szCs w:val="20"/>
              <w:lang w:eastAsia="sk-SK"/>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547184CE" w14:textId="77777777" w:rsidR="007F587A" w:rsidRPr="00C66966" w:rsidRDefault="007F587A" w:rsidP="007F587A">
                <w:pPr>
                  <w:jc w:val="center"/>
                  <w:rPr>
                    <w:rFonts w:ascii="Times New Roman" w:eastAsia="Times New Roman" w:hAnsi="Times New Roman" w:cs="Times New Roman"/>
                    <w:b/>
                    <w:sz w:val="20"/>
                    <w:szCs w:val="20"/>
                    <w:lang w:eastAsia="sk-SK"/>
                  </w:rPr>
                </w:pPr>
                <w:r w:rsidRPr="00C66966">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2200BFDC" w14:textId="77777777" w:rsidR="007F587A" w:rsidRPr="00C66966" w:rsidRDefault="007F587A" w:rsidP="007F587A">
            <w:pPr>
              <w:rPr>
                <w:rFonts w:ascii="Times New Roman" w:eastAsia="Times New Roman" w:hAnsi="Times New Roman" w:cs="Times New Roman"/>
                <w:b/>
                <w:sz w:val="20"/>
                <w:szCs w:val="20"/>
                <w:lang w:eastAsia="sk-SK"/>
              </w:rPr>
            </w:pPr>
            <w:r w:rsidRPr="00C66966">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bCs/>
              <w:sz w:val="20"/>
              <w:szCs w:val="20"/>
              <w:lang w:eastAsia="sk-SK"/>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11CD196A" w14:textId="77777777" w:rsidR="007F587A" w:rsidRPr="00C66966" w:rsidRDefault="00304C8D" w:rsidP="007F587A">
                <w:pPr>
                  <w:jc w:val="center"/>
                  <w:rPr>
                    <w:rFonts w:ascii="Times New Roman" w:eastAsia="Times New Roman" w:hAnsi="Times New Roman" w:cs="Times New Roman"/>
                    <w:b/>
                    <w:sz w:val="20"/>
                    <w:szCs w:val="20"/>
                    <w:lang w:eastAsia="sk-SK"/>
                  </w:rPr>
                </w:pPr>
                <w:r w:rsidRPr="00C66966">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0454BDB8" w14:textId="77777777" w:rsidR="007F587A" w:rsidRPr="00C66966" w:rsidRDefault="007F587A" w:rsidP="007F587A">
            <w:pPr>
              <w:ind w:left="54"/>
              <w:rPr>
                <w:rFonts w:ascii="Times New Roman" w:eastAsia="Times New Roman" w:hAnsi="Times New Roman" w:cs="Times New Roman"/>
                <w:b/>
                <w:sz w:val="20"/>
                <w:szCs w:val="20"/>
                <w:lang w:eastAsia="sk-SK"/>
              </w:rPr>
            </w:pPr>
            <w:r w:rsidRPr="00C66966">
              <w:rPr>
                <w:rFonts w:ascii="Times New Roman" w:eastAsia="Times New Roman" w:hAnsi="Times New Roman" w:cs="Times New Roman"/>
                <w:b/>
                <w:sz w:val="20"/>
                <w:szCs w:val="20"/>
                <w:lang w:eastAsia="sk-SK"/>
              </w:rPr>
              <w:t>Negatívne</w:t>
            </w:r>
          </w:p>
        </w:tc>
      </w:tr>
      <w:tr w:rsidR="00612E08" w:rsidRPr="00C66966" w14:paraId="6CE55C3E" w14:textId="77777777" w:rsidTr="39FBCCBF">
        <w:tc>
          <w:tcPr>
            <w:tcW w:w="3812" w:type="dxa"/>
            <w:tcBorders>
              <w:top w:val="nil"/>
              <w:left w:val="single" w:sz="4" w:space="0" w:color="000000" w:themeColor="text1"/>
              <w:bottom w:val="nil"/>
              <w:right w:val="single" w:sz="4" w:space="0" w:color="000000" w:themeColor="text1"/>
            </w:tcBorders>
            <w:shd w:val="clear" w:color="auto" w:fill="E2E2E2"/>
          </w:tcPr>
          <w:p w14:paraId="6D524166" w14:textId="77777777" w:rsidR="007F587A" w:rsidRPr="00C66966" w:rsidRDefault="007F587A" w:rsidP="007F587A">
            <w:pPr>
              <w:rPr>
                <w:rFonts w:ascii="Times New Roman" w:eastAsia="Times New Roman" w:hAnsi="Times New Roman" w:cs="Times New Roman"/>
                <w:sz w:val="20"/>
                <w:szCs w:val="20"/>
                <w:lang w:eastAsia="sk-SK"/>
              </w:rPr>
            </w:pPr>
            <w:r w:rsidRPr="00C66966">
              <w:rPr>
                <w:rFonts w:ascii="Times New Roman" w:eastAsia="Times New Roman" w:hAnsi="Times New Roman" w:cs="Times New Roman"/>
                <w:sz w:val="20"/>
                <w:szCs w:val="20"/>
                <w:lang w:eastAsia="sk-SK"/>
              </w:rPr>
              <w:t xml:space="preserve">    z toho vplyvy na MSP</w:t>
            </w:r>
          </w:p>
          <w:p w14:paraId="07A3C538" w14:textId="77777777" w:rsidR="007F587A" w:rsidRPr="00C66966" w:rsidRDefault="007F587A" w:rsidP="007F587A">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000000" w:themeColor="text1"/>
                  <w:bottom w:val="dotted" w:sz="4" w:space="0" w:color="auto"/>
                  <w:right w:val="nil"/>
                </w:tcBorders>
                <w:vAlign w:val="center"/>
              </w:tcPr>
              <w:p w14:paraId="30D19CD5" w14:textId="45140FF1" w:rsidR="007F587A" w:rsidRPr="00C66966" w:rsidRDefault="001223D5" w:rsidP="007F587A">
                <w:pPr>
                  <w:jc w:val="center"/>
                  <w:rPr>
                    <w:rFonts w:ascii="Times New Roman" w:eastAsia="Times New Roman" w:hAnsi="Times New Roman" w:cs="Times New Roman"/>
                    <w:sz w:val="20"/>
                    <w:szCs w:val="20"/>
                    <w:lang w:eastAsia="sk-SK"/>
                  </w:rPr>
                </w:pPr>
                <w:r w:rsidRPr="00C66966">
                  <w:rPr>
                    <w:rFonts w:ascii="MS Gothic" w:eastAsia="MS Gothic" w:hAnsi="MS Gothic" w:cs="Times New Roman"/>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747A66A6" w14:textId="77777777" w:rsidR="007F587A" w:rsidRPr="00C66966" w:rsidRDefault="007F587A" w:rsidP="007F587A">
            <w:pPr>
              <w:ind w:right="-108"/>
              <w:rPr>
                <w:rFonts w:ascii="Times New Roman" w:eastAsia="Times New Roman" w:hAnsi="Times New Roman" w:cs="Times New Roman"/>
                <w:sz w:val="20"/>
                <w:szCs w:val="20"/>
                <w:lang w:eastAsia="sk-SK"/>
              </w:rPr>
            </w:pPr>
            <w:r w:rsidRPr="00C66966">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16C0F541" w14:textId="77777777" w:rsidR="007F587A" w:rsidRPr="00C66966" w:rsidRDefault="007F587A" w:rsidP="007F587A">
                <w:pPr>
                  <w:jc w:val="center"/>
                  <w:rPr>
                    <w:rFonts w:ascii="Times New Roman" w:eastAsia="Times New Roman" w:hAnsi="Times New Roman" w:cs="Times New Roman"/>
                    <w:sz w:val="20"/>
                    <w:szCs w:val="20"/>
                    <w:lang w:eastAsia="sk-SK"/>
                  </w:rPr>
                </w:pPr>
                <w:r w:rsidRPr="00C66966">
                  <w:rPr>
                    <w:rFonts w:ascii="MS Gothic" w:eastAsia="MS Gothic" w:hAnsi="MS Gothic" w:cs="Times New Roman"/>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038D7757" w14:textId="77777777" w:rsidR="007F587A" w:rsidRPr="00C66966" w:rsidRDefault="007F587A" w:rsidP="007F587A">
            <w:pPr>
              <w:rPr>
                <w:rFonts w:ascii="Times New Roman" w:eastAsia="Times New Roman" w:hAnsi="Times New Roman" w:cs="Times New Roman"/>
                <w:sz w:val="20"/>
                <w:szCs w:val="20"/>
                <w:lang w:eastAsia="sk-SK"/>
              </w:rPr>
            </w:pPr>
            <w:r w:rsidRPr="00C66966">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6527E4F9" w14:textId="50B44646" w:rsidR="007F587A" w:rsidRPr="00C66966" w:rsidRDefault="001223D5" w:rsidP="007F587A">
                <w:pPr>
                  <w:jc w:val="center"/>
                  <w:rPr>
                    <w:rFonts w:ascii="Times New Roman" w:eastAsia="Times New Roman" w:hAnsi="Times New Roman" w:cs="Times New Roman"/>
                    <w:sz w:val="20"/>
                    <w:szCs w:val="20"/>
                    <w:lang w:eastAsia="sk-SK"/>
                  </w:rPr>
                </w:pPr>
                <w:r w:rsidRPr="00C66966">
                  <w:rPr>
                    <w:rFonts w:ascii="MS Gothic" w:eastAsia="MS Gothic" w:hAnsi="MS Gothic" w:cs="Times New Roman"/>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46881047" w14:textId="77777777" w:rsidR="007F587A" w:rsidRPr="00C66966" w:rsidRDefault="007F587A" w:rsidP="007F587A">
            <w:pPr>
              <w:ind w:left="54"/>
              <w:rPr>
                <w:rFonts w:ascii="Times New Roman" w:eastAsia="Times New Roman" w:hAnsi="Times New Roman" w:cs="Times New Roman"/>
                <w:sz w:val="20"/>
                <w:szCs w:val="20"/>
                <w:lang w:eastAsia="sk-SK"/>
              </w:rPr>
            </w:pPr>
            <w:r w:rsidRPr="00C66966">
              <w:rPr>
                <w:rFonts w:ascii="Times New Roman" w:eastAsia="Times New Roman" w:hAnsi="Times New Roman" w:cs="Times New Roman"/>
                <w:sz w:val="20"/>
                <w:szCs w:val="20"/>
                <w:lang w:eastAsia="sk-SK"/>
              </w:rPr>
              <w:t>Negatívne</w:t>
            </w:r>
          </w:p>
        </w:tc>
      </w:tr>
      <w:tr w:rsidR="00612E08" w:rsidRPr="00C66966" w14:paraId="43B87AD0" w14:textId="77777777" w:rsidTr="39FBCCBF">
        <w:tc>
          <w:tcPr>
            <w:tcW w:w="3812" w:type="dxa"/>
            <w:tcBorders>
              <w:top w:val="nil"/>
              <w:left w:val="single" w:sz="4" w:space="0" w:color="auto"/>
              <w:bottom w:val="single" w:sz="4" w:space="0" w:color="auto"/>
              <w:right w:val="single" w:sz="4" w:space="0" w:color="auto"/>
            </w:tcBorders>
            <w:shd w:val="clear" w:color="auto" w:fill="E2E2E2"/>
          </w:tcPr>
          <w:p w14:paraId="3610984E" w14:textId="77777777" w:rsidR="007F587A" w:rsidRPr="00C66966" w:rsidRDefault="007F587A" w:rsidP="007F587A">
            <w:pPr>
              <w:rPr>
                <w:rFonts w:ascii="Times New Roman" w:eastAsia="Times New Roman" w:hAnsi="Times New Roman" w:cs="Times New Roman"/>
                <w:sz w:val="20"/>
                <w:szCs w:val="20"/>
                <w:lang w:eastAsia="sk-SK"/>
              </w:rPr>
            </w:pPr>
            <w:r w:rsidRPr="00C66966">
              <w:rPr>
                <w:rFonts w:ascii="Times New Roman" w:eastAsia="Times New Roman" w:hAnsi="Times New Roman" w:cs="Times New Roman"/>
                <w:sz w:val="20"/>
                <w:szCs w:val="20"/>
                <w:lang w:eastAsia="sk-SK"/>
              </w:rPr>
              <w:t xml:space="preserve">    Mechanizmus znižovania byrokracie    </w:t>
            </w:r>
          </w:p>
          <w:p w14:paraId="35AFC3D3" w14:textId="77777777" w:rsidR="007F587A" w:rsidRPr="00C66966" w:rsidRDefault="007F587A" w:rsidP="007F587A">
            <w:pPr>
              <w:rPr>
                <w:rFonts w:ascii="Times New Roman" w:eastAsia="Times New Roman" w:hAnsi="Times New Roman" w:cs="Times New Roman"/>
                <w:b/>
                <w:sz w:val="20"/>
                <w:szCs w:val="20"/>
                <w:lang w:eastAsia="sk-SK"/>
              </w:rPr>
            </w:pPr>
            <w:r w:rsidRPr="00C66966">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bCs/>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32F8472D" w14:textId="77777777" w:rsidR="007F587A" w:rsidRPr="00C66966" w:rsidRDefault="007F587A" w:rsidP="007F587A">
                <w:pPr>
                  <w:jc w:val="center"/>
                  <w:rPr>
                    <w:rFonts w:ascii="Times New Roman" w:eastAsia="Times New Roman" w:hAnsi="Times New Roman" w:cs="Times New Roman"/>
                    <w:b/>
                    <w:sz w:val="20"/>
                    <w:szCs w:val="20"/>
                    <w:lang w:eastAsia="sk-SK"/>
                  </w:rPr>
                </w:pPr>
                <w:r w:rsidRPr="00C66966">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79CF54CC" w14:textId="77777777" w:rsidR="007F587A" w:rsidRPr="00C66966" w:rsidRDefault="007F587A" w:rsidP="007F587A">
            <w:pPr>
              <w:ind w:right="-108"/>
              <w:rPr>
                <w:rFonts w:ascii="Times New Roman" w:eastAsia="Times New Roman" w:hAnsi="Times New Roman" w:cs="Times New Roman"/>
                <w:b/>
                <w:sz w:val="20"/>
                <w:szCs w:val="20"/>
                <w:lang w:eastAsia="sk-SK"/>
              </w:rPr>
            </w:pPr>
            <w:r w:rsidRPr="00C66966">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21F512F1" w14:textId="77777777" w:rsidR="007F587A" w:rsidRPr="00C66966" w:rsidRDefault="007F587A" w:rsidP="007F587A">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51E472B4" w14:textId="77777777" w:rsidR="007F587A" w:rsidRPr="00C66966" w:rsidRDefault="007F587A" w:rsidP="007F587A">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bCs/>
              <w:sz w:val="20"/>
              <w:szCs w:val="20"/>
              <w:lang w:eastAsia="sk-SK"/>
            </w:rPr>
            <w:id w:val="-365677636"/>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44114459" w14:textId="77777777" w:rsidR="007F587A" w:rsidRPr="00C66966" w:rsidRDefault="00FB5160" w:rsidP="007F587A">
                <w:pPr>
                  <w:jc w:val="center"/>
                  <w:rPr>
                    <w:rFonts w:ascii="Times New Roman" w:eastAsia="Times New Roman" w:hAnsi="Times New Roman" w:cs="Times New Roman"/>
                    <w:b/>
                    <w:sz w:val="20"/>
                    <w:szCs w:val="20"/>
                    <w:lang w:eastAsia="sk-SK"/>
                  </w:rPr>
                </w:pPr>
                <w:r w:rsidRPr="00C66966">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6577E5D1" w14:textId="77777777" w:rsidR="007F587A" w:rsidRPr="00C66966" w:rsidRDefault="007F587A" w:rsidP="007F587A">
            <w:pPr>
              <w:ind w:left="54"/>
              <w:rPr>
                <w:rFonts w:ascii="Times New Roman" w:eastAsia="Times New Roman" w:hAnsi="Times New Roman" w:cs="Times New Roman"/>
                <w:b/>
                <w:sz w:val="20"/>
                <w:szCs w:val="20"/>
                <w:lang w:eastAsia="sk-SK"/>
              </w:rPr>
            </w:pPr>
            <w:r w:rsidRPr="00C66966">
              <w:rPr>
                <w:rFonts w:ascii="Times New Roman" w:eastAsia="Times New Roman" w:hAnsi="Times New Roman" w:cs="Times New Roman"/>
                <w:sz w:val="20"/>
                <w:szCs w:val="20"/>
                <w:lang w:eastAsia="sk-SK"/>
              </w:rPr>
              <w:t>Nie</w:t>
            </w:r>
          </w:p>
        </w:tc>
      </w:tr>
      <w:tr w:rsidR="00612E08" w:rsidRPr="00C66966" w14:paraId="20FFB9E5" w14:textId="77777777" w:rsidTr="39FBCCBF">
        <w:tc>
          <w:tcPr>
            <w:tcW w:w="3812" w:type="dxa"/>
            <w:tcBorders>
              <w:top w:val="single" w:sz="4" w:space="0" w:color="000000" w:themeColor="text1"/>
              <w:left w:val="single" w:sz="4" w:space="0" w:color="auto"/>
              <w:bottom w:val="single" w:sz="4" w:space="0" w:color="auto"/>
              <w:right w:val="single" w:sz="4" w:space="0" w:color="auto"/>
            </w:tcBorders>
            <w:shd w:val="clear" w:color="auto" w:fill="E2E2E2"/>
          </w:tcPr>
          <w:p w14:paraId="174C4905" w14:textId="77777777" w:rsidR="007F587A" w:rsidRPr="00C66966" w:rsidRDefault="007F587A" w:rsidP="007F587A">
            <w:pPr>
              <w:rPr>
                <w:rFonts w:ascii="Times New Roman" w:eastAsia="Times New Roman" w:hAnsi="Times New Roman" w:cs="Times New Roman"/>
                <w:b/>
                <w:sz w:val="20"/>
                <w:szCs w:val="20"/>
                <w:lang w:eastAsia="sk-SK"/>
              </w:rPr>
            </w:pPr>
            <w:r w:rsidRPr="00C66966">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bCs/>
              <w:sz w:val="20"/>
              <w:szCs w:val="20"/>
              <w:lang w:eastAsia="sk-SK"/>
            </w:rPr>
            <w:id w:val="-1958945844"/>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6499F4EB" w14:textId="77777777" w:rsidR="007F587A" w:rsidRPr="00C66966" w:rsidRDefault="00304C8D" w:rsidP="007F587A">
                <w:pPr>
                  <w:jc w:val="center"/>
                  <w:rPr>
                    <w:rFonts w:ascii="Times New Roman" w:eastAsia="Times New Roman" w:hAnsi="Times New Roman" w:cs="Times New Roman"/>
                    <w:b/>
                    <w:sz w:val="20"/>
                    <w:szCs w:val="20"/>
                    <w:lang w:eastAsia="sk-SK"/>
                  </w:rPr>
                </w:pPr>
                <w:r w:rsidRPr="00C66966">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0155CCBE" w14:textId="77777777" w:rsidR="007F587A" w:rsidRPr="00C66966" w:rsidRDefault="007F587A" w:rsidP="007F587A">
            <w:pPr>
              <w:ind w:right="-108"/>
              <w:rPr>
                <w:rFonts w:ascii="Times New Roman" w:eastAsia="Times New Roman" w:hAnsi="Times New Roman" w:cs="Times New Roman"/>
                <w:b/>
                <w:sz w:val="20"/>
                <w:szCs w:val="20"/>
                <w:lang w:eastAsia="sk-SK"/>
              </w:rPr>
            </w:pPr>
            <w:r w:rsidRPr="00C66966">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bCs/>
              <w:sz w:val="20"/>
              <w:szCs w:val="20"/>
              <w:lang w:eastAsia="sk-SK"/>
            </w:rPr>
            <w:id w:val="-1872293991"/>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539C41AE" w14:textId="77777777" w:rsidR="007F587A" w:rsidRPr="00C66966" w:rsidRDefault="007F587A" w:rsidP="007F587A">
                <w:pPr>
                  <w:jc w:val="center"/>
                  <w:rPr>
                    <w:rFonts w:ascii="Times New Roman" w:eastAsia="Times New Roman" w:hAnsi="Times New Roman" w:cs="Times New Roman"/>
                    <w:b/>
                    <w:sz w:val="20"/>
                    <w:szCs w:val="20"/>
                    <w:lang w:eastAsia="sk-SK"/>
                  </w:rPr>
                </w:pPr>
                <w:r w:rsidRPr="00C66966">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2C9093F1" w14:textId="77777777" w:rsidR="007F587A" w:rsidRPr="00C66966" w:rsidRDefault="007F587A" w:rsidP="007F587A">
            <w:pPr>
              <w:rPr>
                <w:rFonts w:ascii="Times New Roman" w:eastAsia="Times New Roman" w:hAnsi="Times New Roman" w:cs="Times New Roman"/>
                <w:b/>
                <w:sz w:val="20"/>
                <w:szCs w:val="20"/>
                <w:lang w:eastAsia="sk-SK"/>
              </w:rPr>
            </w:pPr>
            <w:r w:rsidRPr="00C66966">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bCs/>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418860CA" w14:textId="77777777" w:rsidR="007F587A" w:rsidRPr="00C66966" w:rsidRDefault="007F587A" w:rsidP="007F587A">
                <w:pPr>
                  <w:jc w:val="center"/>
                  <w:rPr>
                    <w:rFonts w:ascii="Times New Roman" w:eastAsia="Times New Roman" w:hAnsi="Times New Roman" w:cs="Times New Roman"/>
                    <w:b/>
                    <w:sz w:val="20"/>
                    <w:szCs w:val="20"/>
                    <w:lang w:eastAsia="sk-SK"/>
                  </w:rPr>
                </w:pPr>
                <w:r w:rsidRPr="00C66966">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27F5EFDD" w14:textId="77777777" w:rsidR="007F587A" w:rsidRPr="00C66966" w:rsidRDefault="007F587A" w:rsidP="007F587A">
            <w:pPr>
              <w:ind w:left="54"/>
              <w:rPr>
                <w:rFonts w:ascii="Times New Roman" w:eastAsia="Times New Roman" w:hAnsi="Times New Roman" w:cs="Times New Roman"/>
                <w:b/>
                <w:sz w:val="20"/>
                <w:szCs w:val="20"/>
                <w:lang w:eastAsia="sk-SK"/>
              </w:rPr>
            </w:pPr>
            <w:r w:rsidRPr="00C66966">
              <w:rPr>
                <w:rFonts w:ascii="Times New Roman" w:eastAsia="Times New Roman" w:hAnsi="Times New Roman" w:cs="Times New Roman"/>
                <w:b/>
                <w:sz w:val="20"/>
                <w:szCs w:val="20"/>
                <w:lang w:eastAsia="sk-SK"/>
              </w:rPr>
              <w:t>Negatívne</w:t>
            </w:r>
          </w:p>
        </w:tc>
      </w:tr>
      <w:tr w:rsidR="00612E08" w:rsidRPr="00C66966" w14:paraId="1CF60E0D" w14:textId="77777777" w:rsidTr="39FBCCBF">
        <w:tc>
          <w:tcPr>
            <w:tcW w:w="3812" w:type="dxa"/>
            <w:tcBorders>
              <w:top w:val="single" w:sz="4" w:space="0" w:color="auto"/>
              <w:left w:val="single" w:sz="4" w:space="0" w:color="auto"/>
              <w:bottom w:val="nil"/>
              <w:right w:val="single" w:sz="4" w:space="0" w:color="auto"/>
            </w:tcBorders>
            <w:shd w:val="clear" w:color="auto" w:fill="E2E2E2"/>
          </w:tcPr>
          <w:p w14:paraId="0D8B3A0C" w14:textId="77777777" w:rsidR="007F587A" w:rsidRPr="00C66966" w:rsidRDefault="007F587A" w:rsidP="007F587A">
            <w:pPr>
              <w:rPr>
                <w:rFonts w:ascii="Times New Roman" w:eastAsia="Times New Roman" w:hAnsi="Times New Roman" w:cs="Times New Roman"/>
                <w:b/>
                <w:sz w:val="20"/>
                <w:szCs w:val="20"/>
                <w:lang w:eastAsia="sk-SK"/>
              </w:rPr>
            </w:pPr>
            <w:r w:rsidRPr="00C66966">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bCs/>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313E8626" w14:textId="77777777" w:rsidR="007F587A" w:rsidRPr="00C66966" w:rsidRDefault="007F587A" w:rsidP="007F587A">
                <w:pPr>
                  <w:jc w:val="center"/>
                  <w:rPr>
                    <w:rFonts w:ascii="Times New Roman" w:eastAsia="Times New Roman" w:hAnsi="Times New Roman" w:cs="Times New Roman"/>
                    <w:b/>
                    <w:sz w:val="20"/>
                    <w:szCs w:val="20"/>
                    <w:lang w:eastAsia="sk-SK"/>
                  </w:rPr>
                </w:pPr>
                <w:r w:rsidRPr="00C66966">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46AD2497" w14:textId="77777777" w:rsidR="007F587A" w:rsidRPr="00C66966" w:rsidRDefault="007F587A" w:rsidP="007F587A">
            <w:pPr>
              <w:ind w:right="-108"/>
              <w:rPr>
                <w:rFonts w:ascii="Times New Roman" w:eastAsia="Times New Roman" w:hAnsi="Times New Roman" w:cs="Times New Roman"/>
                <w:b/>
                <w:sz w:val="20"/>
                <w:szCs w:val="20"/>
                <w:lang w:eastAsia="sk-SK"/>
              </w:rPr>
            </w:pPr>
            <w:r w:rsidRPr="00C66966">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bCs/>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7B6184F3" w14:textId="77777777" w:rsidR="007F587A" w:rsidRPr="00C66966" w:rsidRDefault="005537C4" w:rsidP="007F587A">
                <w:pPr>
                  <w:jc w:val="center"/>
                  <w:rPr>
                    <w:rFonts w:ascii="Times New Roman" w:eastAsia="Times New Roman" w:hAnsi="Times New Roman" w:cs="Times New Roman"/>
                    <w:b/>
                    <w:sz w:val="20"/>
                    <w:szCs w:val="20"/>
                    <w:lang w:eastAsia="sk-SK"/>
                  </w:rPr>
                </w:pPr>
                <w:r w:rsidRPr="00C66966">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67366525" w14:textId="77777777" w:rsidR="007F587A" w:rsidRPr="00C66966" w:rsidRDefault="007F587A" w:rsidP="007F587A">
            <w:pPr>
              <w:rPr>
                <w:rFonts w:ascii="Times New Roman" w:eastAsia="Times New Roman" w:hAnsi="Times New Roman" w:cs="Times New Roman"/>
                <w:b/>
                <w:sz w:val="20"/>
                <w:szCs w:val="20"/>
                <w:lang w:eastAsia="sk-SK"/>
              </w:rPr>
            </w:pPr>
            <w:r w:rsidRPr="00C66966">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bCs/>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2CD33AD9" w14:textId="77777777" w:rsidR="007F587A" w:rsidRPr="00C66966" w:rsidRDefault="007F587A" w:rsidP="007F587A">
                <w:pPr>
                  <w:jc w:val="center"/>
                  <w:rPr>
                    <w:rFonts w:ascii="Times New Roman" w:eastAsia="Times New Roman" w:hAnsi="Times New Roman" w:cs="Times New Roman"/>
                    <w:b/>
                    <w:sz w:val="20"/>
                    <w:szCs w:val="20"/>
                    <w:lang w:eastAsia="sk-SK"/>
                  </w:rPr>
                </w:pPr>
                <w:r w:rsidRPr="00C66966">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3E855AB8" w14:textId="77777777" w:rsidR="007F587A" w:rsidRPr="00C66966" w:rsidRDefault="007F587A" w:rsidP="007F587A">
            <w:pPr>
              <w:ind w:left="54"/>
              <w:rPr>
                <w:rFonts w:ascii="Times New Roman" w:eastAsia="Times New Roman" w:hAnsi="Times New Roman" w:cs="Times New Roman"/>
                <w:b/>
                <w:sz w:val="20"/>
                <w:szCs w:val="20"/>
                <w:lang w:eastAsia="sk-SK"/>
              </w:rPr>
            </w:pPr>
            <w:r w:rsidRPr="00C66966">
              <w:rPr>
                <w:rFonts w:ascii="Times New Roman" w:eastAsia="Times New Roman" w:hAnsi="Times New Roman" w:cs="Times New Roman"/>
                <w:b/>
                <w:sz w:val="20"/>
                <w:szCs w:val="20"/>
                <w:lang w:eastAsia="sk-SK"/>
              </w:rPr>
              <w:t>Negatívne</w:t>
            </w:r>
          </w:p>
        </w:tc>
      </w:tr>
      <w:tr w:rsidR="00612E08" w:rsidRPr="00C66966" w14:paraId="26C2B63C" w14:textId="77777777" w:rsidTr="39FBCCBF">
        <w:tc>
          <w:tcPr>
            <w:tcW w:w="3812" w:type="dxa"/>
            <w:tcBorders>
              <w:top w:val="nil"/>
              <w:left w:val="single" w:sz="4" w:space="0" w:color="auto"/>
              <w:bottom w:val="single" w:sz="4" w:space="0" w:color="auto"/>
              <w:right w:val="single" w:sz="4" w:space="0" w:color="auto"/>
            </w:tcBorders>
            <w:shd w:val="clear" w:color="auto" w:fill="E2E2E2"/>
          </w:tcPr>
          <w:p w14:paraId="2685CDF5" w14:textId="77777777" w:rsidR="007F587A" w:rsidRPr="00C66966" w:rsidRDefault="007F587A" w:rsidP="007F587A">
            <w:pPr>
              <w:rPr>
                <w:rFonts w:ascii="Times New Roman" w:eastAsia="Times New Roman" w:hAnsi="Times New Roman" w:cs="Times New Roman"/>
                <w:sz w:val="20"/>
                <w:szCs w:val="20"/>
                <w:lang w:eastAsia="sk-SK"/>
              </w:rPr>
            </w:pPr>
          </w:p>
          <w:p w14:paraId="763B038C" w14:textId="77777777" w:rsidR="007F587A" w:rsidRPr="00C66966" w:rsidRDefault="007F587A" w:rsidP="007F587A">
            <w:pPr>
              <w:ind w:left="164"/>
              <w:rPr>
                <w:rFonts w:ascii="Times New Roman" w:eastAsia="Times New Roman" w:hAnsi="Times New Roman" w:cs="Times New Roman"/>
                <w:b/>
                <w:sz w:val="20"/>
                <w:szCs w:val="20"/>
                <w:lang w:eastAsia="sk-SK"/>
              </w:rPr>
            </w:pPr>
            <w:r w:rsidRPr="00C66966">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w:t>
            </w:r>
            <w:r w:rsidR="007D6F2C" w:rsidRPr="00C66966">
              <w:rPr>
                <w:rFonts w:ascii="Times New Roman" w:eastAsia="Times New Roman" w:hAnsi="Times New Roman" w:cs="Times New Roman"/>
                <w:sz w:val="20"/>
                <w:szCs w:val="20"/>
                <w:lang w:eastAsia="sk-SK"/>
              </w:rPr>
              <w:t xml:space="preserve"> v znení neskorších predpisov</w:t>
            </w:r>
          </w:p>
        </w:tc>
        <w:sdt>
          <w:sdtPr>
            <w:rPr>
              <w:rFonts w:ascii="Times New Roman" w:eastAsia="Times New Roman" w:hAnsi="Times New Roman" w:cs="Times New Roman"/>
              <w:b/>
              <w:bCs/>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51040001" w14:textId="77777777" w:rsidR="007F587A" w:rsidRPr="00C66966" w:rsidRDefault="007F587A" w:rsidP="007F587A">
                <w:pPr>
                  <w:jc w:val="center"/>
                  <w:rPr>
                    <w:rFonts w:ascii="Times New Roman" w:eastAsia="Times New Roman" w:hAnsi="Times New Roman" w:cs="Times New Roman"/>
                    <w:b/>
                    <w:sz w:val="20"/>
                    <w:szCs w:val="20"/>
                    <w:lang w:eastAsia="sk-SK"/>
                  </w:rPr>
                </w:pPr>
                <w:r w:rsidRPr="00C66966">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218100CE" w14:textId="77777777" w:rsidR="007F587A" w:rsidRPr="00C66966" w:rsidRDefault="007F587A" w:rsidP="007F587A">
            <w:pPr>
              <w:ind w:right="-108"/>
              <w:rPr>
                <w:rFonts w:ascii="Times New Roman" w:eastAsia="Times New Roman" w:hAnsi="Times New Roman" w:cs="Times New Roman"/>
                <w:b/>
                <w:sz w:val="20"/>
                <w:szCs w:val="20"/>
                <w:lang w:eastAsia="sk-SK"/>
              </w:rPr>
            </w:pPr>
            <w:r w:rsidRPr="00C66966">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6D089B87" w14:textId="77777777" w:rsidR="007F587A" w:rsidRPr="00C66966" w:rsidRDefault="007F587A" w:rsidP="007F587A">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7E4368D3" w14:textId="77777777" w:rsidR="007F587A" w:rsidRPr="00C66966" w:rsidRDefault="007F587A" w:rsidP="007F587A">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bCs/>
              <w:sz w:val="20"/>
              <w:szCs w:val="20"/>
              <w:lang w:eastAsia="sk-SK"/>
            </w:rPr>
            <w:id w:val="1786776775"/>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7B195E4F" w14:textId="77777777" w:rsidR="007F587A" w:rsidRPr="00C66966" w:rsidRDefault="00304C8D" w:rsidP="007F587A">
                <w:pPr>
                  <w:jc w:val="center"/>
                  <w:rPr>
                    <w:rFonts w:ascii="Times New Roman" w:eastAsia="Times New Roman" w:hAnsi="Times New Roman" w:cs="Times New Roman"/>
                    <w:b/>
                    <w:sz w:val="20"/>
                    <w:szCs w:val="20"/>
                    <w:lang w:eastAsia="sk-SK"/>
                  </w:rPr>
                </w:pPr>
                <w:r w:rsidRPr="00C66966">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1744000D" w14:textId="77777777" w:rsidR="007F587A" w:rsidRPr="00C66966" w:rsidRDefault="007F587A" w:rsidP="007F587A">
            <w:pPr>
              <w:ind w:left="54"/>
              <w:rPr>
                <w:rFonts w:ascii="Times New Roman" w:eastAsia="Times New Roman" w:hAnsi="Times New Roman" w:cs="Times New Roman"/>
                <w:b/>
                <w:sz w:val="20"/>
                <w:szCs w:val="20"/>
                <w:lang w:eastAsia="sk-SK"/>
              </w:rPr>
            </w:pPr>
            <w:r w:rsidRPr="00C66966">
              <w:rPr>
                <w:rFonts w:ascii="Times New Roman" w:eastAsia="Times New Roman" w:hAnsi="Times New Roman" w:cs="Times New Roman"/>
                <w:sz w:val="20"/>
                <w:szCs w:val="20"/>
                <w:lang w:eastAsia="sk-SK"/>
              </w:rPr>
              <w:t>Nie</w:t>
            </w:r>
          </w:p>
        </w:tc>
      </w:tr>
      <w:tr w:rsidR="00612E08" w:rsidRPr="00C66966" w14:paraId="5D136B62" w14:textId="77777777" w:rsidTr="39FBCCBF">
        <w:tc>
          <w:tcPr>
            <w:tcW w:w="3812" w:type="dxa"/>
            <w:tcBorders>
              <w:top w:val="single" w:sz="4" w:space="0" w:color="auto"/>
              <w:left w:val="single" w:sz="4" w:space="0" w:color="auto"/>
              <w:bottom w:val="single" w:sz="4" w:space="0" w:color="auto"/>
              <w:right w:val="single" w:sz="4" w:space="0" w:color="auto"/>
            </w:tcBorders>
            <w:shd w:val="clear" w:color="auto" w:fill="E2E2E2"/>
          </w:tcPr>
          <w:p w14:paraId="16D5E887" w14:textId="77777777" w:rsidR="007F587A" w:rsidRPr="00C66966" w:rsidRDefault="007F587A" w:rsidP="007F587A">
            <w:pPr>
              <w:rPr>
                <w:rFonts w:ascii="Times New Roman" w:eastAsia="Times New Roman" w:hAnsi="Times New Roman" w:cs="Times New Roman"/>
                <w:b/>
                <w:sz w:val="20"/>
                <w:szCs w:val="20"/>
                <w:lang w:eastAsia="sk-SK"/>
              </w:rPr>
            </w:pPr>
            <w:r w:rsidRPr="00C66966">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bCs/>
              <w:sz w:val="20"/>
              <w:szCs w:val="20"/>
              <w:lang w:eastAsia="sk-SK"/>
            </w:rPr>
            <w:id w:val="-1573421395"/>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27463685" w14:textId="77777777" w:rsidR="007F587A" w:rsidRPr="00C66966" w:rsidRDefault="00582384" w:rsidP="007F587A">
                <w:pPr>
                  <w:jc w:val="center"/>
                  <w:rPr>
                    <w:rFonts w:ascii="Times New Roman" w:eastAsia="Times New Roman" w:hAnsi="Times New Roman" w:cs="Times New Roman"/>
                    <w:b/>
                    <w:sz w:val="20"/>
                    <w:szCs w:val="20"/>
                    <w:lang w:eastAsia="sk-SK"/>
                  </w:rPr>
                </w:pPr>
                <w:r w:rsidRPr="00C66966">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4BA65DFD" w14:textId="77777777" w:rsidR="007F587A" w:rsidRPr="00C66966" w:rsidRDefault="007F587A" w:rsidP="007F587A">
            <w:pPr>
              <w:ind w:right="-108"/>
              <w:rPr>
                <w:rFonts w:ascii="Times New Roman" w:eastAsia="Times New Roman" w:hAnsi="Times New Roman" w:cs="Times New Roman"/>
                <w:b/>
                <w:sz w:val="20"/>
                <w:szCs w:val="20"/>
                <w:lang w:eastAsia="sk-SK"/>
              </w:rPr>
            </w:pPr>
            <w:r w:rsidRPr="00C66966">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bCs/>
              <w:sz w:val="20"/>
              <w:szCs w:val="20"/>
              <w:lang w:eastAsia="sk-SK"/>
            </w:rPr>
            <w:id w:val="169603435"/>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48708C4D" w14:textId="77777777" w:rsidR="007F587A" w:rsidRPr="00C66966" w:rsidRDefault="00582384" w:rsidP="007F587A">
                <w:pPr>
                  <w:jc w:val="center"/>
                  <w:rPr>
                    <w:rFonts w:ascii="Times New Roman" w:eastAsia="Times New Roman" w:hAnsi="Times New Roman" w:cs="Times New Roman"/>
                    <w:b/>
                    <w:sz w:val="20"/>
                    <w:szCs w:val="20"/>
                    <w:lang w:eastAsia="sk-SK"/>
                  </w:rPr>
                </w:pPr>
                <w:r w:rsidRPr="00C66966">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20C33433" w14:textId="77777777" w:rsidR="007F587A" w:rsidRPr="00C66966" w:rsidRDefault="007F587A" w:rsidP="007F587A">
            <w:pPr>
              <w:rPr>
                <w:rFonts w:ascii="Times New Roman" w:eastAsia="Times New Roman" w:hAnsi="Times New Roman" w:cs="Times New Roman"/>
                <w:b/>
                <w:sz w:val="20"/>
                <w:szCs w:val="20"/>
                <w:lang w:eastAsia="sk-SK"/>
              </w:rPr>
            </w:pPr>
            <w:r w:rsidRPr="00C66966">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bCs/>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7BB65447" w14:textId="77777777" w:rsidR="007F587A" w:rsidRPr="00C66966" w:rsidRDefault="007F587A" w:rsidP="007F587A">
                <w:pPr>
                  <w:jc w:val="center"/>
                  <w:rPr>
                    <w:rFonts w:ascii="Times New Roman" w:eastAsia="Times New Roman" w:hAnsi="Times New Roman" w:cs="Times New Roman"/>
                    <w:b/>
                    <w:sz w:val="20"/>
                    <w:szCs w:val="20"/>
                    <w:lang w:eastAsia="sk-SK"/>
                  </w:rPr>
                </w:pPr>
                <w:r w:rsidRPr="00C66966">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1CCC1A23" w14:textId="77777777" w:rsidR="007F587A" w:rsidRPr="00C66966" w:rsidRDefault="007F587A" w:rsidP="007F587A">
            <w:pPr>
              <w:ind w:left="54"/>
              <w:rPr>
                <w:rFonts w:ascii="Times New Roman" w:eastAsia="Times New Roman" w:hAnsi="Times New Roman" w:cs="Times New Roman"/>
                <w:b/>
                <w:sz w:val="20"/>
                <w:szCs w:val="20"/>
                <w:lang w:eastAsia="sk-SK"/>
              </w:rPr>
            </w:pPr>
            <w:r w:rsidRPr="00C66966">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612E08" w:rsidRPr="00612E08" w14:paraId="3DF75BC7" w14:textId="77777777" w:rsidTr="000F2BE9">
        <w:tc>
          <w:tcPr>
            <w:tcW w:w="3812" w:type="dxa"/>
            <w:tcBorders>
              <w:top w:val="single" w:sz="4" w:space="0" w:color="auto"/>
              <w:left w:val="single" w:sz="4" w:space="0" w:color="auto"/>
              <w:bottom w:val="nil"/>
              <w:right w:val="single" w:sz="4" w:space="0" w:color="auto"/>
            </w:tcBorders>
            <w:shd w:val="clear" w:color="auto" w:fill="E2E2E2"/>
          </w:tcPr>
          <w:p w14:paraId="4D0B710F" w14:textId="77777777" w:rsidR="000F2BE9" w:rsidRPr="00612E08" w:rsidRDefault="000F2BE9" w:rsidP="008F70F3">
            <w:pPr>
              <w:spacing w:after="0" w:line="240" w:lineRule="auto"/>
              <w:rPr>
                <w:rFonts w:ascii="Times New Roman" w:eastAsia="Times New Roman" w:hAnsi="Times New Roman" w:cs="Times New Roman"/>
                <w:b/>
                <w:sz w:val="20"/>
                <w:szCs w:val="20"/>
                <w:lang w:eastAsia="sk-SK"/>
              </w:rPr>
            </w:pPr>
            <w:r w:rsidRPr="00612E08">
              <w:rPr>
                <w:rFonts w:ascii="Times New Roman" w:eastAsia="Calibri" w:hAnsi="Times New Roman" w:cs="Times New Roman"/>
                <w:b/>
                <w:sz w:val="20"/>
                <w:szCs w:val="20"/>
              </w:rPr>
              <w:t>Vplyvy na služby verejnej správy pre občana, z</w:t>
            </w:r>
            <w:r w:rsidR="00CE6AAE" w:rsidRPr="00612E08">
              <w:rPr>
                <w:rFonts w:ascii="Times New Roman" w:eastAsia="Calibri" w:hAnsi="Times New Roman" w:cs="Times New Roman"/>
                <w:b/>
                <w:sz w:val="20"/>
                <w:szCs w:val="20"/>
              </w:rPr>
              <w:t> </w:t>
            </w:r>
            <w:r w:rsidRPr="00612E08">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shd w:val="clear" w:color="auto" w:fill="auto"/>
          </w:tcPr>
          <w:p w14:paraId="4AFD19DA" w14:textId="77777777" w:rsidR="000F2BE9" w:rsidRPr="00612E08" w:rsidRDefault="000F2BE9" w:rsidP="008F70F3">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14:paraId="6AD58C05" w14:textId="77777777" w:rsidR="000F2BE9" w:rsidRPr="00612E08" w:rsidRDefault="000F2BE9" w:rsidP="008F70F3">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1D699521" w14:textId="77777777" w:rsidR="000F2BE9" w:rsidRPr="00612E08" w:rsidRDefault="000F2BE9" w:rsidP="008F70F3">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14:paraId="768AC975" w14:textId="77777777" w:rsidR="000F2BE9" w:rsidRPr="00612E08" w:rsidRDefault="000F2BE9" w:rsidP="008F70F3">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14:paraId="455F8FBB" w14:textId="77777777" w:rsidR="000F2BE9" w:rsidRPr="00612E08" w:rsidRDefault="000F2BE9" w:rsidP="008F70F3">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7E19C715" w14:textId="77777777" w:rsidR="000F2BE9" w:rsidRPr="00612E08" w:rsidRDefault="000F2BE9" w:rsidP="008F70F3">
            <w:pPr>
              <w:spacing w:after="0" w:line="240" w:lineRule="auto"/>
              <w:ind w:left="54"/>
              <w:rPr>
                <w:rFonts w:ascii="Times New Roman" w:eastAsia="Times New Roman" w:hAnsi="Times New Roman" w:cs="Times New Roman"/>
                <w:b/>
                <w:sz w:val="20"/>
                <w:szCs w:val="20"/>
                <w:lang w:eastAsia="sk-SK"/>
              </w:rPr>
            </w:pPr>
          </w:p>
        </w:tc>
      </w:tr>
      <w:tr w:rsidR="00612E08" w:rsidRPr="00612E08" w14:paraId="1523DEB5" w14:textId="77777777" w:rsidTr="00B547F5">
        <w:tc>
          <w:tcPr>
            <w:tcW w:w="3812" w:type="dxa"/>
            <w:tcBorders>
              <w:top w:val="nil"/>
              <w:left w:val="single" w:sz="4" w:space="0" w:color="auto"/>
              <w:bottom w:val="nil"/>
              <w:right w:val="single" w:sz="4" w:space="0" w:color="auto"/>
            </w:tcBorders>
            <w:shd w:val="clear" w:color="auto" w:fill="E2E2E2"/>
          </w:tcPr>
          <w:p w14:paraId="5588B18A" w14:textId="77777777" w:rsidR="000F2BE9" w:rsidRPr="00612E08" w:rsidRDefault="000F2BE9" w:rsidP="008F70F3">
            <w:pPr>
              <w:spacing w:after="0" w:line="240" w:lineRule="auto"/>
              <w:ind w:left="196" w:hanging="196"/>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780FE993"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1580A291" w14:textId="77777777"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02E95964" w14:textId="77777777" w:rsidR="000F2BE9" w:rsidRPr="00612E08" w:rsidRDefault="00304C8D"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4D16F418" w14:textId="77777777"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049F215B"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67CF4200" w14:textId="77777777"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14:paraId="6FAD8F66" w14:textId="77777777" w:rsidTr="00B547F5">
        <w:tc>
          <w:tcPr>
            <w:tcW w:w="3812" w:type="dxa"/>
            <w:tcBorders>
              <w:top w:val="nil"/>
              <w:left w:val="single" w:sz="4" w:space="0" w:color="auto"/>
              <w:bottom w:val="nil"/>
              <w:right w:val="single" w:sz="4" w:space="0" w:color="auto"/>
            </w:tcBorders>
            <w:shd w:val="clear" w:color="auto" w:fill="E2E2E2"/>
          </w:tcPr>
          <w:p w14:paraId="1C237E07" w14:textId="77777777" w:rsidR="000F2BE9" w:rsidRPr="00612E08" w:rsidRDefault="000F2BE9" w:rsidP="008F70F3">
            <w:pPr>
              <w:spacing w:after="0" w:line="240" w:lineRule="auto"/>
              <w:ind w:left="168" w:hanging="168"/>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18A695D5"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49CEC433" w14:textId="77777777"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1C49BEBB" w14:textId="77777777" w:rsidR="000F2BE9" w:rsidRPr="00612E08" w:rsidRDefault="00304C8D"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5426DC7B" w14:textId="77777777"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71E53EA3" w14:textId="77777777"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02A0D8E6" w14:textId="77777777"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612E08" w:rsidRPr="00612E08" w14:paraId="3FDF4FE7" w14:textId="77777777" w:rsidTr="0023360B">
        <w:tc>
          <w:tcPr>
            <w:tcW w:w="3812" w:type="dxa"/>
            <w:tcBorders>
              <w:top w:val="single" w:sz="4" w:space="0" w:color="000000"/>
              <w:left w:val="single" w:sz="4" w:space="0" w:color="auto"/>
              <w:bottom w:val="single" w:sz="4" w:space="0" w:color="auto"/>
              <w:right w:val="single" w:sz="4" w:space="0" w:color="auto"/>
            </w:tcBorders>
            <w:shd w:val="clear" w:color="auto" w:fill="E2E2E2"/>
          </w:tcPr>
          <w:p w14:paraId="70631D76" w14:textId="77777777" w:rsidR="00A340BB" w:rsidRPr="00612E08" w:rsidRDefault="00A340BB" w:rsidP="008F70F3">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rPr>
              <w:t>Vplyvy na manželstvo</w:t>
            </w:r>
            <w:r w:rsidR="00DF357C" w:rsidRPr="00612E08">
              <w:rPr>
                <w:rFonts w:ascii="Times New Roman" w:eastAsia="Times New Roman" w:hAnsi="Times New Roman" w:cs="Times New Roman"/>
                <w:b/>
                <w:sz w:val="20"/>
                <w:szCs w:val="20"/>
              </w:rPr>
              <w:t>,</w:t>
            </w:r>
            <w:r w:rsidRPr="00612E08">
              <w:rPr>
                <w:rFonts w:ascii="Times New Roman" w:eastAsia="Times New Roman" w:hAnsi="Times New Roman" w:cs="Times New Roman"/>
                <w:b/>
                <w:sz w:val="20"/>
                <w:szCs w:val="20"/>
              </w:rPr>
              <w:t xml:space="preserve"> rodičovstvo a</w:t>
            </w:r>
            <w:r w:rsidR="00CE6AAE" w:rsidRPr="00612E08">
              <w:rPr>
                <w:rFonts w:ascii="Times New Roman" w:eastAsia="Times New Roman" w:hAnsi="Times New Roman" w:cs="Times New Roman"/>
                <w:b/>
                <w:sz w:val="20"/>
                <w:szCs w:val="20"/>
              </w:rPr>
              <w:t> </w:t>
            </w:r>
            <w:r w:rsidRPr="00612E08">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256E2DE2" w14:textId="77777777" w:rsidR="00A340BB" w:rsidRPr="00612E08" w:rsidRDefault="0023360B" w:rsidP="0023360B">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0EE2EDE1" w14:textId="77777777" w:rsidR="00A340BB" w:rsidRPr="00612E08" w:rsidRDefault="00A340BB" w:rsidP="0023360B">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32CC7BC0" w14:textId="77777777" w:rsidR="00A340BB" w:rsidRPr="00612E08" w:rsidRDefault="00304C8D"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69B43244" w14:textId="77777777" w:rsidR="00A340BB" w:rsidRPr="00612E08" w:rsidRDefault="00A340BB" w:rsidP="0023360B">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40F9396A" w14:textId="77777777" w:rsidR="00A340BB" w:rsidRPr="00612E08" w:rsidRDefault="0023360B" w:rsidP="0023360B">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341C61C3" w14:textId="77777777" w:rsidR="00A340BB" w:rsidRPr="00612E08" w:rsidRDefault="00A340BB" w:rsidP="0023360B">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p w14:paraId="7509377E" w14:textId="77777777" w:rsidR="001B23B7" w:rsidRPr="00612E08" w:rsidRDefault="001B23B7" w:rsidP="001B23B7">
      <w:pPr>
        <w:spacing w:after="0" w:line="240" w:lineRule="auto"/>
        <w:ind w:right="141"/>
        <w:rPr>
          <w:rFonts w:ascii="Times New Roman" w:eastAsia="Times New Roman" w:hAnsi="Times New Roman" w:cs="Times New Roman"/>
          <w:b/>
          <w:sz w:val="20"/>
          <w:szCs w:val="20"/>
          <w:lang w:eastAsia="sk-SK"/>
        </w:rPr>
      </w:pPr>
    </w:p>
    <w:tbl>
      <w:tblPr>
        <w:tblStyle w:val="Mriekatabuky1"/>
        <w:tblW w:w="9390" w:type="dxa"/>
        <w:tblLayout w:type="fixed"/>
        <w:tblLook w:val="04A0" w:firstRow="1" w:lastRow="0" w:firstColumn="1" w:lastColumn="0" w:noHBand="0" w:noVBand="1"/>
      </w:tblPr>
      <w:tblGrid>
        <w:gridCol w:w="9390"/>
      </w:tblGrid>
      <w:tr w:rsidR="00612E08" w:rsidRPr="00612E08" w14:paraId="6A18AA9B" w14:textId="77777777" w:rsidTr="631C950B">
        <w:tc>
          <w:tcPr>
            <w:tcW w:w="9390" w:type="dxa"/>
            <w:tcBorders>
              <w:top w:val="single" w:sz="4" w:space="0" w:color="auto"/>
              <w:left w:val="single" w:sz="4" w:space="0" w:color="auto"/>
              <w:bottom w:val="nil"/>
              <w:right w:val="single" w:sz="4" w:space="0" w:color="auto"/>
            </w:tcBorders>
            <w:shd w:val="clear" w:color="auto" w:fill="E2E2E2"/>
          </w:tcPr>
          <w:p w14:paraId="7DA2D029" w14:textId="77777777" w:rsidR="001B23B7" w:rsidRPr="00612E08" w:rsidRDefault="001B23B7" w:rsidP="008F70F3">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Poznámky</w:t>
            </w:r>
          </w:p>
        </w:tc>
      </w:tr>
      <w:tr w:rsidR="00612E08" w:rsidRPr="00612E08" w14:paraId="6E4B6CC7" w14:textId="77777777" w:rsidTr="631C950B">
        <w:trPr>
          <w:trHeight w:val="713"/>
        </w:trPr>
        <w:tc>
          <w:tcPr>
            <w:tcW w:w="9390" w:type="dxa"/>
            <w:tcBorders>
              <w:top w:val="nil"/>
              <w:left w:val="single" w:sz="4" w:space="0" w:color="auto"/>
              <w:bottom w:val="single" w:sz="4" w:space="0" w:color="FFFFFF" w:themeColor="background1"/>
              <w:right w:val="single" w:sz="4" w:space="0" w:color="auto"/>
            </w:tcBorders>
            <w:shd w:val="clear" w:color="auto" w:fill="auto"/>
          </w:tcPr>
          <w:p w14:paraId="4F55E3EF" w14:textId="77777777" w:rsidR="001B23B7" w:rsidRPr="00612E08" w:rsidRDefault="001B23B7" w:rsidP="008F70F3">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V prípade potreby uveďte doplňujúce informácie k identifikovaným vplyvom a ich analýzam. </w:t>
            </w:r>
          </w:p>
          <w:p w14:paraId="2D1629AF" w14:textId="77777777" w:rsidR="004C6831" w:rsidRPr="00612E08" w:rsidRDefault="004C6831" w:rsidP="008F70F3">
            <w:pPr>
              <w:jc w:val="both"/>
              <w:rPr>
                <w:rFonts w:ascii="Times New Roman" w:eastAsia="Times New Roman" w:hAnsi="Times New Roman" w:cs="Times New Roman"/>
                <w:i/>
                <w:sz w:val="20"/>
                <w:szCs w:val="20"/>
                <w:lang w:eastAsia="sk-SK"/>
              </w:rPr>
            </w:pPr>
          </w:p>
          <w:p w14:paraId="4649DA97" w14:textId="77777777" w:rsidR="004C6831" w:rsidRPr="00612E08" w:rsidRDefault="004C6831" w:rsidP="008F70F3">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14:paraId="1A53BFA7" w14:textId="77777777" w:rsidR="004C6831" w:rsidRPr="00612E08" w:rsidRDefault="004C6831" w:rsidP="008F70F3">
            <w:pPr>
              <w:jc w:val="both"/>
              <w:rPr>
                <w:rFonts w:ascii="Times New Roman" w:eastAsia="Times New Roman" w:hAnsi="Times New Roman" w:cs="Times New Roman"/>
                <w:i/>
                <w:sz w:val="20"/>
                <w:szCs w:val="20"/>
                <w:lang w:eastAsia="sk-SK"/>
              </w:rPr>
            </w:pPr>
          </w:p>
          <w:p w14:paraId="19EC399E" w14:textId="77777777" w:rsidR="004C6831" w:rsidRPr="00612E08" w:rsidRDefault="004C6831" w:rsidP="008F70F3">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Informácie v tejto časti slúžia na zhrnutie vplyvov alebo aj na vyjadrenie sa k marginálnym vplyvom a nie ako náhrada za vypracovanie príslušných analýz vybraných vplyvov.</w:t>
            </w:r>
          </w:p>
          <w:p w14:paraId="166B34F9" w14:textId="77777777" w:rsidR="0098472E" w:rsidRPr="00612E08" w:rsidRDefault="0098472E" w:rsidP="008F70F3">
            <w:pPr>
              <w:jc w:val="both"/>
              <w:rPr>
                <w:rFonts w:ascii="Times New Roman" w:eastAsia="Times New Roman" w:hAnsi="Times New Roman" w:cs="Times New Roman"/>
                <w:i/>
                <w:sz w:val="20"/>
                <w:szCs w:val="20"/>
                <w:lang w:eastAsia="sk-SK"/>
              </w:rPr>
            </w:pPr>
          </w:p>
          <w:p w14:paraId="29DBEE61" w14:textId="77777777" w:rsidR="0098472E" w:rsidRPr="00612E08" w:rsidRDefault="007C5312" w:rsidP="0098472E">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14:paraId="7554C25F" w14:textId="77777777" w:rsidR="0098472E" w:rsidRPr="00612E08" w:rsidRDefault="0098472E" w:rsidP="008F70F3">
            <w:pPr>
              <w:jc w:val="both"/>
              <w:rPr>
                <w:rFonts w:ascii="Times New Roman" w:eastAsia="Times New Roman" w:hAnsi="Times New Roman" w:cs="Times New Roman"/>
                <w:i/>
                <w:sz w:val="20"/>
                <w:szCs w:val="20"/>
                <w:lang w:eastAsia="sk-SK"/>
              </w:rPr>
            </w:pPr>
          </w:p>
          <w:p w14:paraId="4FB1AD1F" w14:textId="77777777" w:rsidR="001B23B7" w:rsidRPr="00612E08" w:rsidRDefault="001B23B7" w:rsidP="008F70F3">
            <w:pPr>
              <w:ind w:left="426"/>
              <w:contextualSpacing/>
              <w:rPr>
                <w:rFonts w:ascii="Times New Roman" w:eastAsia="Calibri" w:hAnsi="Times New Roman" w:cs="Times New Roman"/>
                <w:b/>
              </w:rPr>
            </w:pPr>
          </w:p>
        </w:tc>
      </w:tr>
      <w:tr w:rsidR="00612E08" w:rsidRPr="00612E08" w14:paraId="30581543" w14:textId="77777777" w:rsidTr="631C950B">
        <w:tc>
          <w:tcPr>
            <w:tcW w:w="9390" w:type="dxa"/>
            <w:tcBorders>
              <w:top w:val="single" w:sz="4" w:space="0" w:color="auto"/>
              <w:left w:val="single" w:sz="4" w:space="0" w:color="auto"/>
              <w:bottom w:val="single" w:sz="4" w:space="0" w:color="FFFFFF" w:themeColor="background1"/>
              <w:right w:val="single" w:sz="4" w:space="0" w:color="auto"/>
            </w:tcBorders>
            <w:shd w:val="clear" w:color="auto" w:fill="E2E2E2"/>
          </w:tcPr>
          <w:p w14:paraId="5E990B6C" w14:textId="77777777" w:rsidR="001B23B7" w:rsidRPr="00612E08" w:rsidRDefault="001B23B7" w:rsidP="008F70F3">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Kontakt na spracovateľa</w:t>
            </w:r>
          </w:p>
        </w:tc>
      </w:tr>
      <w:tr w:rsidR="00612E08" w:rsidRPr="00612E08" w14:paraId="5F1E5D49" w14:textId="77777777" w:rsidTr="631C950B">
        <w:trPr>
          <w:trHeight w:val="586"/>
        </w:trPr>
        <w:tc>
          <w:tcPr>
            <w:tcW w:w="9390"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3E347BD0" w14:textId="77777777" w:rsidR="001B23B7" w:rsidRDefault="001B23B7" w:rsidP="008F70F3">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lastRenderedPageBreak/>
              <w:t>Uveďte údaje na kontaktnú osobu, ktorú je možné kontaktovať v súvislosti s posúdením vybraných vplyvov.</w:t>
            </w:r>
          </w:p>
          <w:p w14:paraId="7E7EB78C" w14:textId="77777777" w:rsidR="00D92449" w:rsidRPr="00F40D83" w:rsidRDefault="00D92449" w:rsidP="008F70F3">
            <w:pPr>
              <w:rPr>
                <w:rFonts w:ascii="Times New Roman" w:eastAsia="Times New Roman" w:hAnsi="Times New Roman" w:cs="Times New Roman"/>
                <w:sz w:val="20"/>
                <w:szCs w:val="20"/>
                <w:lang w:eastAsia="sk-SK"/>
              </w:rPr>
            </w:pPr>
            <w:r w:rsidRPr="39FBCCBF">
              <w:rPr>
                <w:rFonts w:ascii="Times New Roman" w:eastAsia="Times New Roman" w:hAnsi="Times New Roman" w:cs="Times New Roman"/>
                <w:sz w:val="20"/>
                <w:szCs w:val="20"/>
                <w:lang w:eastAsia="sk-SK"/>
              </w:rPr>
              <w:t>michal.valach@employment.gov.sk (pracovnoprávna regulácia)</w:t>
            </w:r>
          </w:p>
          <w:p w14:paraId="2FBD6EB1" w14:textId="4BC34963" w:rsidR="0066127F" w:rsidRPr="0066127F" w:rsidRDefault="0066127F" w:rsidP="008F70F3">
            <w:pPr>
              <w:rPr>
                <w:rFonts w:ascii="Times New Roman" w:eastAsia="Times New Roman" w:hAnsi="Times New Roman" w:cs="Times New Roman"/>
                <w:sz w:val="20"/>
                <w:szCs w:val="20"/>
                <w:lang w:eastAsia="sk-SK"/>
              </w:rPr>
            </w:pPr>
            <w:r w:rsidRPr="0066127F">
              <w:rPr>
                <w:rFonts w:ascii="Times New Roman" w:eastAsia="Times New Roman" w:hAnsi="Times New Roman" w:cs="Times New Roman"/>
                <w:sz w:val="20"/>
                <w:szCs w:val="20"/>
                <w:lang w:eastAsia="sk-SK"/>
              </w:rPr>
              <w:t>marian.lizanec@employment.gov.sk (inšpekcia práce, BOZP)</w:t>
            </w:r>
          </w:p>
          <w:p w14:paraId="65E69C27" w14:textId="77777777" w:rsidR="00D92449" w:rsidRPr="00F40D83" w:rsidRDefault="00D92449" w:rsidP="008F70F3">
            <w:pPr>
              <w:rPr>
                <w:rFonts w:ascii="Times New Roman" w:eastAsia="Times New Roman" w:hAnsi="Times New Roman" w:cs="Times New Roman"/>
                <w:sz w:val="20"/>
                <w:szCs w:val="20"/>
                <w:lang w:eastAsia="sk-SK"/>
              </w:rPr>
            </w:pPr>
            <w:r w:rsidRPr="0066127F">
              <w:rPr>
                <w:rFonts w:ascii="Times New Roman" w:eastAsia="Times New Roman" w:hAnsi="Times New Roman" w:cs="Times New Roman"/>
                <w:sz w:val="20"/>
                <w:szCs w:val="20"/>
                <w:lang w:eastAsia="sk-SK"/>
              </w:rPr>
              <w:t>miroslav.dancek@employment.gov.sk (Inštitút sociálne</w:t>
            </w:r>
            <w:r w:rsidR="00F40D83" w:rsidRPr="0066127F">
              <w:rPr>
                <w:rFonts w:ascii="Times New Roman" w:eastAsia="Times New Roman" w:hAnsi="Times New Roman" w:cs="Times New Roman"/>
                <w:sz w:val="20"/>
                <w:szCs w:val="20"/>
                <w:lang w:eastAsia="sk-SK"/>
              </w:rPr>
              <w:t>j</w:t>
            </w:r>
            <w:r w:rsidRPr="0066127F">
              <w:rPr>
                <w:rFonts w:ascii="Times New Roman" w:eastAsia="Times New Roman" w:hAnsi="Times New Roman" w:cs="Times New Roman"/>
                <w:sz w:val="20"/>
                <w:szCs w:val="20"/>
                <w:lang w:eastAsia="sk-SK"/>
              </w:rPr>
              <w:t xml:space="preserve"> politiky –</w:t>
            </w:r>
            <w:r w:rsidR="00F40D83" w:rsidRPr="0066127F">
              <w:rPr>
                <w:rFonts w:ascii="Times New Roman" w:eastAsia="Times New Roman" w:hAnsi="Times New Roman" w:cs="Times New Roman"/>
                <w:sz w:val="20"/>
                <w:szCs w:val="20"/>
                <w:lang w:eastAsia="sk-SK"/>
              </w:rPr>
              <w:t xml:space="preserve"> </w:t>
            </w:r>
            <w:r w:rsidRPr="0066127F">
              <w:rPr>
                <w:rFonts w:ascii="Times New Roman" w:eastAsia="Times New Roman" w:hAnsi="Times New Roman" w:cs="Times New Roman"/>
                <w:sz w:val="20"/>
                <w:szCs w:val="20"/>
                <w:lang w:eastAsia="sk-SK"/>
              </w:rPr>
              <w:t>vplyv</w:t>
            </w:r>
            <w:r w:rsidR="00582384" w:rsidRPr="0066127F">
              <w:rPr>
                <w:rFonts w:ascii="Times New Roman" w:eastAsia="Times New Roman" w:hAnsi="Times New Roman" w:cs="Times New Roman"/>
                <w:sz w:val="20"/>
                <w:szCs w:val="20"/>
                <w:lang w:eastAsia="sk-SK"/>
              </w:rPr>
              <w:t>y</w:t>
            </w:r>
            <w:r w:rsidRPr="0066127F">
              <w:rPr>
                <w:rFonts w:ascii="Times New Roman" w:eastAsia="Times New Roman" w:hAnsi="Times New Roman" w:cs="Times New Roman"/>
                <w:sz w:val="20"/>
                <w:szCs w:val="20"/>
                <w:lang w:eastAsia="sk-SK"/>
              </w:rPr>
              <w:t xml:space="preserve"> na podnikateľské prostredie)</w:t>
            </w:r>
          </w:p>
          <w:p w14:paraId="5B016220" w14:textId="77777777" w:rsidR="00D92449" w:rsidRPr="00612E08" w:rsidRDefault="00D92449" w:rsidP="00582384">
            <w:pPr>
              <w:rPr>
                <w:rFonts w:ascii="Times New Roman" w:eastAsia="Times New Roman" w:hAnsi="Times New Roman" w:cs="Times New Roman"/>
                <w:i/>
                <w:sz w:val="20"/>
                <w:szCs w:val="20"/>
                <w:lang w:eastAsia="sk-SK"/>
              </w:rPr>
            </w:pPr>
          </w:p>
        </w:tc>
      </w:tr>
      <w:tr w:rsidR="00612E08" w:rsidRPr="00612E08" w14:paraId="77B0DCCA" w14:textId="77777777" w:rsidTr="631C950B">
        <w:tc>
          <w:tcPr>
            <w:tcW w:w="9390" w:type="dxa"/>
            <w:tcBorders>
              <w:top w:val="single" w:sz="4" w:space="0" w:color="auto"/>
              <w:left w:val="single" w:sz="4" w:space="0" w:color="auto"/>
              <w:bottom w:val="single" w:sz="4" w:space="0" w:color="FFFFFF" w:themeColor="background1"/>
              <w:right w:val="single" w:sz="4" w:space="0" w:color="auto"/>
            </w:tcBorders>
            <w:shd w:val="clear" w:color="auto" w:fill="E2E2E2"/>
          </w:tcPr>
          <w:p w14:paraId="2AED966F" w14:textId="77777777" w:rsidR="001B23B7" w:rsidRPr="00612E08" w:rsidRDefault="001B23B7" w:rsidP="008F70F3">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Zdroje</w:t>
            </w:r>
          </w:p>
        </w:tc>
      </w:tr>
      <w:tr w:rsidR="00612E08" w:rsidRPr="00612E08" w14:paraId="49F33367" w14:textId="77777777" w:rsidTr="631C950B">
        <w:trPr>
          <w:trHeight w:val="401"/>
        </w:trPr>
        <w:tc>
          <w:tcPr>
            <w:tcW w:w="9390"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571321A0" w14:textId="77777777" w:rsidR="001B23B7" w:rsidRDefault="001B23B7" w:rsidP="008F70F3">
            <w:pPr>
              <w:jc w:val="both"/>
              <w:rPr>
                <w:rFonts w:ascii="Times New Roman" w:eastAsia="Calibri" w:hAnsi="Times New Roman" w:cs="Times New Roman"/>
                <w:sz w:val="24"/>
                <w:szCs w:val="24"/>
              </w:rPr>
            </w:pPr>
            <w:r w:rsidRPr="00612E08">
              <w:rPr>
                <w:rFonts w:ascii="Times New Roman" w:eastAsia="Times New Roman" w:hAnsi="Times New Roman" w:cs="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612E08">
              <w:rPr>
                <w:rFonts w:ascii="Times New Roman" w:eastAsia="Calibri" w:hAnsi="Times New Roman" w:cs="Times New Roman"/>
                <w:sz w:val="24"/>
                <w:szCs w:val="24"/>
              </w:rPr>
              <w:t xml:space="preserve"> </w:t>
            </w:r>
          </w:p>
          <w:p w14:paraId="13FDD4DD" w14:textId="77777777" w:rsidR="00923E86" w:rsidRDefault="00923E86" w:rsidP="008F70F3">
            <w:pPr>
              <w:jc w:val="both"/>
              <w:rPr>
                <w:rFonts w:ascii="Times New Roman" w:eastAsia="Calibri" w:hAnsi="Times New Roman" w:cs="Times New Roman"/>
                <w:color w:val="000000" w:themeColor="text1"/>
                <w:sz w:val="20"/>
                <w:szCs w:val="20"/>
              </w:rPr>
            </w:pPr>
          </w:p>
          <w:p w14:paraId="0BDBDEAE" w14:textId="77777777" w:rsidR="00D92449" w:rsidRDefault="00923E86" w:rsidP="008F70F3">
            <w:pPr>
              <w:jc w:val="both"/>
              <w:rPr>
                <w:rFonts w:ascii="Times New Roman" w:eastAsia="Calibri" w:hAnsi="Times New Roman" w:cs="Times New Roman"/>
                <w:color w:val="000000" w:themeColor="text1"/>
                <w:sz w:val="20"/>
                <w:szCs w:val="20"/>
              </w:rPr>
            </w:pPr>
            <w:r w:rsidRPr="00923E86">
              <w:rPr>
                <w:rFonts w:ascii="Times New Roman" w:eastAsia="Calibri" w:hAnsi="Times New Roman" w:cs="Times New Roman"/>
                <w:color w:val="000000" w:themeColor="text1"/>
                <w:sz w:val="20"/>
                <w:szCs w:val="20"/>
              </w:rPr>
              <w:t xml:space="preserve">Európska komisia – návrh smernice, </w:t>
            </w:r>
            <w:r>
              <w:rPr>
                <w:rFonts w:ascii="Times New Roman" w:eastAsia="Calibri" w:hAnsi="Times New Roman" w:cs="Times New Roman"/>
                <w:sz w:val="20"/>
                <w:szCs w:val="20"/>
                <w:lang w:eastAsia="sk-SK"/>
              </w:rPr>
              <w:t>odhad FES</w:t>
            </w:r>
            <w:r w:rsidRPr="008179AE">
              <w:rPr>
                <w:rFonts w:ascii="Times New Roman" w:eastAsia="Calibri" w:hAnsi="Times New Roman" w:cs="Times New Roman"/>
                <w:sz w:val="20"/>
                <w:szCs w:val="20"/>
                <w:lang w:eastAsia="sk-SK"/>
              </w:rPr>
              <w:t xml:space="preserve"> </w:t>
            </w:r>
            <w:proofErr w:type="spellStart"/>
            <w:r w:rsidRPr="008179AE">
              <w:rPr>
                <w:rFonts w:ascii="Times New Roman" w:eastAsia="Calibri" w:hAnsi="Times New Roman" w:cs="Times New Roman"/>
                <w:sz w:val="20"/>
                <w:szCs w:val="20"/>
                <w:lang w:eastAsia="sk-SK"/>
              </w:rPr>
              <w:t>Future</w:t>
            </w:r>
            <w:proofErr w:type="spellEnd"/>
            <w:r w:rsidRPr="008179AE">
              <w:rPr>
                <w:rFonts w:ascii="Times New Roman" w:eastAsia="Calibri" w:hAnsi="Times New Roman" w:cs="Times New Roman"/>
                <w:sz w:val="20"/>
                <w:szCs w:val="20"/>
                <w:lang w:eastAsia="sk-SK"/>
              </w:rPr>
              <w:t xml:space="preserve"> of </w:t>
            </w:r>
            <w:proofErr w:type="spellStart"/>
            <w:r w:rsidRPr="008179AE">
              <w:rPr>
                <w:rFonts w:ascii="Times New Roman" w:eastAsia="Calibri" w:hAnsi="Times New Roman" w:cs="Times New Roman"/>
                <w:sz w:val="20"/>
                <w:szCs w:val="20"/>
                <w:lang w:eastAsia="sk-SK"/>
              </w:rPr>
              <w:t>Work</w:t>
            </w:r>
            <w:proofErr w:type="spellEnd"/>
            <w:r w:rsidRPr="008179AE">
              <w:rPr>
                <w:rFonts w:ascii="Times New Roman" w:eastAsia="Calibri" w:hAnsi="Times New Roman" w:cs="Times New Roman"/>
                <w:sz w:val="20"/>
                <w:szCs w:val="20"/>
                <w:lang w:eastAsia="sk-SK"/>
              </w:rPr>
              <w:t xml:space="preserve"> </w:t>
            </w:r>
            <w:r>
              <w:rPr>
                <w:rFonts w:ascii="Times New Roman" w:eastAsia="Calibri" w:hAnsi="Times New Roman" w:cs="Times New Roman"/>
                <w:sz w:val="20"/>
                <w:szCs w:val="20"/>
                <w:lang w:eastAsia="sk-SK"/>
              </w:rPr>
              <w:t>(</w:t>
            </w:r>
            <w:r w:rsidRPr="008179AE">
              <w:rPr>
                <w:rFonts w:ascii="Times New Roman" w:eastAsia="Calibri" w:hAnsi="Times New Roman" w:cs="Times New Roman"/>
                <w:sz w:val="20"/>
                <w:szCs w:val="20"/>
                <w:lang w:eastAsia="sk-SK"/>
              </w:rPr>
              <w:t>2023</w:t>
            </w:r>
            <w:r>
              <w:rPr>
                <w:rFonts w:ascii="Times New Roman" w:eastAsia="Calibri" w:hAnsi="Times New Roman" w:cs="Times New Roman"/>
                <w:sz w:val="20"/>
                <w:szCs w:val="20"/>
                <w:lang w:eastAsia="sk-SK"/>
              </w:rPr>
              <w:t>),</w:t>
            </w:r>
            <w:r w:rsidRPr="008179AE">
              <w:rPr>
                <w:rFonts w:ascii="Times New Roman" w:eastAsia="Calibri" w:hAnsi="Times New Roman" w:cs="Times New Roman"/>
                <w:sz w:val="20"/>
                <w:szCs w:val="20"/>
                <w:lang w:eastAsia="sk-SK"/>
              </w:rPr>
              <w:t xml:space="preserve"> </w:t>
            </w:r>
            <w:r w:rsidRPr="00923E86">
              <w:rPr>
                <w:rFonts w:ascii="Times New Roman" w:eastAsia="Calibri" w:hAnsi="Times New Roman" w:cs="Times New Roman"/>
                <w:color w:val="000000" w:themeColor="text1"/>
                <w:sz w:val="20"/>
                <w:szCs w:val="20"/>
              </w:rPr>
              <w:t>digitálna pracovná platforma</w:t>
            </w:r>
            <w:r>
              <w:rPr>
                <w:rFonts w:ascii="Times New Roman" w:eastAsia="Calibri" w:hAnsi="Times New Roman" w:cs="Times New Roman"/>
                <w:color w:val="000000" w:themeColor="text1"/>
                <w:sz w:val="20"/>
                <w:szCs w:val="20"/>
              </w:rPr>
              <w:t>,</w:t>
            </w:r>
          </w:p>
          <w:p w14:paraId="0CFA7C20" w14:textId="77777777" w:rsidR="00923E86" w:rsidRDefault="00923E86" w:rsidP="008F70F3">
            <w:pPr>
              <w:jc w:val="both"/>
              <w:rPr>
                <w:rFonts w:ascii="Times New Roman" w:eastAsia="Calibri" w:hAnsi="Times New Roman" w:cs="Times New Roman"/>
                <w:color w:val="000000" w:themeColor="text1"/>
                <w:sz w:val="20"/>
                <w:szCs w:val="20"/>
              </w:rPr>
            </w:pPr>
          </w:p>
          <w:p w14:paraId="007892F9" w14:textId="77777777" w:rsidR="00923E86" w:rsidRPr="008179AE" w:rsidRDefault="00923E86" w:rsidP="00923E86">
            <w:pPr>
              <w:contextualSpacing/>
              <w:jc w:val="both"/>
              <w:rPr>
                <w:rFonts w:ascii="Times New Roman" w:eastAsia="Calibri" w:hAnsi="Times New Roman" w:cs="Times New Roman"/>
                <w:sz w:val="20"/>
                <w:szCs w:val="20"/>
                <w:lang w:eastAsia="sk-SK"/>
              </w:rPr>
            </w:pPr>
            <w:r w:rsidRPr="008179AE">
              <w:rPr>
                <w:rFonts w:ascii="Times New Roman" w:eastAsia="Calibri" w:hAnsi="Times New Roman" w:cs="Times New Roman"/>
                <w:sz w:val="20"/>
                <w:szCs w:val="20"/>
                <w:lang w:eastAsia="sk-SK"/>
              </w:rPr>
              <w:t>Vzhľadom na to, že mnohé digitálne pracovné platformy nie sú usadené v SR ale v iných štátoch EÚ/EHP alebo v</w:t>
            </w:r>
            <w:r>
              <w:rPr>
                <w:rFonts w:ascii="Times New Roman" w:eastAsia="Calibri" w:hAnsi="Times New Roman" w:cs="Times New Roman"/>
                <w:sz w:val="20"/>
                <w:szCs w:val="20"/>
                <w:lang w:eastAsia="sk-SK"/>
              </w:rPr>
              <w:t xml:space="preserve"> štátoch mimo EÚ/EHP,  chýbajú</w:t>
            </w:r>
            <w:r w:rsidRPr="008179AE">
              <w:rPr>
                <w:rFonts w:ascii="Times New Roman" w:eastAsia="Calibri" w:hAnsi="Times New Roman" w:cs="Times New Roman"/>
                <w:sz w:val="20"/>
                <w:szCs w:val="20"/>
                <w:lang w:eastAsia="sk-SK"/>
              </w:rPr>
              <w:t xml:space="preserve"> zdroje relevantných dát o počte </w:t>
            </w:r>
            <w:r>
              <w:rPr>
                <w:rFonts w:ascii="Times New Roman" w:eastAsia="Calibri" w:hAnsi="Times New Roman" w:cs="Times New Roman"/>
                <w:sz w:val="20"/>
                <w:szCs w:val="20"/>
                <w:lang w:eastAsia="sk-SK"/>
              </w:rPr>
              <w:t>osôb vykonávajúcich platformovú prácu</w:t>
            </w:r>
            <w:r w:rsidRPr="008179AE">
              <w:rPr>
                <w:rFonts w:ascii="Times New Roman" w:eastAsia="Calibri" w:hAnsi="Times New Roman" w:cs="Times New Roman"/>
                <w:sz w:val="20"/>
                <w:szCs w:val="20"/>
                <w:lang w:eastAsia="sk-SK"/>
              </w:rPr>
              <w:t xml:space="preserve">. Osoby vykonávajúce platformovú prácu nie sú </w:t>
            </w:r>
            <w:r>
              <w:rPr>
                <w:rFonts w:ascii="Times New Roman" w:eastAsia="Calibri" w:hAnsi="Times New Roman" w:cs="Times New Roman"/>
                <w:sz w:val="20"/>
                <w:szCs w:val="20"/>
                <w:lang w:eastAsia="sk-SK"/>
              </w:rPr>
              <w:t xml:space="preserve">spravidla </w:t>
            </w:r>
            <w:r w:rsidRPr="008179AE">
              <w:rPr>
                <w:rFonts w:ascii="Times New Roman" w:eastAsia="Calibri" w:hAnsi="Times New Roman" w:cs="Times New Roman"/>
                <w:sz w:val="20"/>
                <w:szCs w:val="20"/>
                <w:lang w:eastAsia="sk-SK"/>
              </w:rPr>
              <w:t xml:space="preserve">digitálnymi pracovnými platformami považované za zamestnancov, a teda nie sú vykazované v rámci štatistického zisťovania vykonávaného v prípade zamestnancov spadajúce pod Ministerstvo práce, sociálnych vecí a rodiny SR – napr. Štvrťročný výkaz o cene práce (ISCP (MPSVR SR) l-04). Rovnako štatistické údaje o digitálnych pracovných platformách a počte osôb so zmluvným vzťahom k nim, resp. k ich sprostredkovateľmi nie sú zachytené v </w:t>
            </w:r>
            <w:r>
              <w:rPr>
                <w:rFonts w:ascii="Times New Roman" w:eastAsia="Calibri" w:hAnsi="Times New Roman" w:cs="Times New Roman"/>
                <w:sz w:val="20"/>
                <w:szCs w:val="20"/>
                <w:lang w:eastAsia="sk-SK"/>
              </w:rPr>
              <w:t>žiadnom</w:t>
            </w:r>
            <w:r w:rsidRPr="008179AE">
              <w:rPr>
                <w:rFonts w:ascii="Times New Roman" w:eastAsia="Calibri" w:hAnsi="Times New Roman" w:cs="Times New Roman"/>
                <w:sz w:val="20"/>
                <w:szCs w:val="20"/>
                <w:lang w:eastAsia="sk-SK"/>
              </w:rPr>
              <w:t xml:space="preserve"> štatistickom zisťovaní. Aj z tohto dôvodu návrh zákona počíta s vytvorením registra digitálnych pracovných platforiem a sprostredkovateľov. </w:t>
            </w:r>
          </w:p>
          <w:p w14:paraId="2CAB088A" w14:textId="77777777" w:rsidR="00923E86" w:rsidRPr="008179AE" w:rsidRDefault="00923E86" w:rsidP="00923E86">
            <w:pPr>
              <w:contextualSpacing/>
              <w:jc w:val="both"/>
              <w:rPr>
                <w:rFonts w:ascii="Times New Roman" w:eastAsia="Calibri" w:hAnsi="Times New Roman" w:cs="Times New Roman"/>
                <w:sz w:val="20"/>
                <w:szCs w:val="20"/>
                <w:lang w:eastAsia="sk-SK"/>
              </w:rPr>
            </w:pPr>
          </w:p>
          <w:p w14:paraId="387364CF" w14:textId="6629B460" w:rsidR="00923E86" w:rsidRDefault="00923E86" w:rsidP="00923E86">
            <w:pPr>
              <w:jc w:val="both"/>
              <w:rPr>
                <w:rFonts w:ascii="Times New Roman" w:eastAsia="Calibri" w:hAnsi="Times New Roman" w:cs="Times New Roman"/>
                <w:sz w:val="20"/>
                <w:szCs w:val="20"/>
                <w:lang w:eastAsia="sk-SK"/>
              </w:rPr>
            </w:pPr>
            <w:r w:rsidRPr="008179AE">
              <w:rPr>
                <w:rFonts w:ascii="Times New Roman" w:eastAsia="Calibri" w:hAnsi="Times New Roman" w:cs="Times New Roman"/>
                <w:sz w:val="20"/>
                <w:szCs w:val="20"/>
                <w:lang w:eastAsia="sk-SK"/>
              </w:rPr>
              <w:t xml:space="preserve">Podľa odhadu FES </w:t>
            </w:r>
            <w:proofErr w:type="spellStart"/>
            <w:r w:rsidRPr="008179AE">
              <w:rPr>
                <w:rFonts w:ascii="Times New Roman" w:eastAsia="Calibri" w:hAnsi="Times New Roman" w:cs="Times New Roman"/>
                <w:sz w:val="20"/>
                <w:szCs w:val="20"/>
                <w:lang w:eastAsia="sk-SK"/>
              </w:rPr>
              <w:t>Future</w:t>
            </w:r>
            <w:proofErr w:type="spellEnd"/>
            <w:r w:rsidRPr="008179AE">
              <w:rPr>
                <w:rFonts w:ascii="Times New Roman" w:eastAsia="Calibri" w:hAnsi="Times New Roman" w:cs="Times New Roman"/>
                <w:sz w:val="20"/>
                <w:szCs w:val="20"/>
                <w:lang w:eastAsia="sk-SK"/>
              </w:rPr>
              <w:t xml:space="preserve"> of </w:t>
            </w:r>
            <w:proofErr w:type="spellStart"/>
            <w:r w:rsidRPr="008179AE">
              <w:rPr>
                <w:rFonts w:ascii="Times New Roman" w:eastAsia="Calibri" w:hAnsi="Times New Roman" w:cs="Times New Roman"/>
                <w:sz w:val="20"/>
                <w:szCs w:val="20"/>
                <w:lang w:eastAsia="sk-SK"/>
              </w:rPr>
              <w:t>Work</w:t>
            </w:r>
            <w:proofErr w:type="spellEnd"/>
            <w:r w:rsidRPr="008179AE">
              <w:rPr>
                <w:rFonts w:ascii="Times New Roman" w:eastAsia="Calibri" w:hAnsi="Times New Roman" w:cs="Times New Roman"/>
                <w:sz w:val="20"/>
                <w:szCs w:val="20"/>
                <w:lang w:eastAsia="sk-SK"/>
              </w:rPr>
              <w:t xml:space="preserve"> z roku 2023 </w:t>
            </w:r>
            <w:r>
              <w:rPr>
                <w:rFonts w:ascii="Times New Roman" w:eastAsia="Calibri" w:hAnsi="Times New Roman" w:cs="Times New Roman"/>
                <w:sz w:val="20"/>
                <w:szCs w:val="20"/>
                <w:lang w:eastAsia="sk-SK"/>
              </w:rPr>
              <w:t>v SR</w:t>
            </w:r>
            <w:r w:rsidRPr="008179AE">
              <w:rPr>
                <w:rFonts w:ascii="Times New Roman" w:eastAsia="Calibri" w:hAnsi="Times New Roman" w:cs="Times New Roman"/>
                <w:sz w:val="20"/>
                <w:szCs w:val="20"/>
                <w:lang w:eastAsia="sk-SK"/>
              </w:rPr>
              <w:t xml:space="preserve"> </w:t>
            </w:r>
            <w:r>
              <w:rPr>
                <w:rFonts w:ascii="Times New Roman" w:eastAsia="Calibri" w:hAnsi="Times New Roman" w:cs="Times New Roman"/>
                <w:sz w:val="20"/>
                <w:szCs w:val="20"/>
                <w:lang w:eastAsia="sk-SK"/>
              </w:rPr>
              <w:t>zamestnanci (</w:t>
            </w:r>
            <w:r w:rsidRPr="008179AE">
              <w:rPr>
                <w:rFonts w:ascii="Times New Roman" w:eastAsia="Calibri" w:hAnsi="Times New Roman" w:cs="Times New Roman"/>
                <w:sz w:val="20"/>
                <w:szCs w:val="20"/>
                <w:lang w:eastAsia="sk-SK"/>
              </w:rPr>
              <w:t>pracovníci</w:t>
            </w:r>
            <w:r>
              <w:rPr>
                <w:rFonts w:ascii="Times New Roman" w:eastAsia="Calibri" w:hAnsi="Times New Roman" w:cs="Times New Roman"/>
                <w:sz w:val="20"/>
                <w:szCs w:val="20"/>
                <w:lang w:eastAsia="sk-SK"/>
              </w:rPr>
              <w:t>) digitálnych pracovných</w:t>
            </w:r>
            <w:r w:rsidRPr="008179AE">
              <w:rPr>
                <w:rFonts w:ascii="Times New Roman" w:eastAsia="Calibri" w:hAnsi="Times New Roman" w:cs="Times New Roman"/>
                <w:sz w:val="20"/>
                <w:szCs w:val="20"/>
                <w:lang w:eastAsia="sk-SK"/>
              </w:rPr>
              <w:t xml:space="preserve"> platforiem predstavovali 3,1 % pracovnej populácie </w:t>
            </w:r>
            <w:r>
              <w:rPr>
                <w:rFonts w:ascii="Times New Roman" w:eastAsia="Calibri" w:hAnsi="Times New Roman" w:cs="Times New Roman"/>
                <w:sz w:val="20"/>
                <w:szCs w:val="20"/>
                <w:lang w:eastAsia="sk-SK"/>
              </w:rPr>
              <w:t>v SR</w:t>
            </w:r>
            <w:r w:rsidRPr="008179AE">
              <w:rPr>
                <w:rFonts w:ascii="Times New Roman" w:eastAsia="Calibri" w:hAnsi="Times New Roman" w:cs="Times New Roman"/>
                <w:sz w:val="20"/>
                <w:szCs w:val="20"/>
                <w:lang w:eastAsia="sk-SK"/>
              </w:rPr>
              <w:t xml:space="preserve">. Vychádzajúc z odhadu Európskej komisie, že v dôsledku prijatia smernice </w:t>
            </w:r>
            <w:r w:rsidR="0066127F">
              <w:rPr>
                <w:rFonts w:ascii="Times New Roman" w:eastAsia="Calibri" w:hAnsi="Times New Roman" w:cs="Times New Roman"/>
                <w:sz w:val="20"/>
                <w:szCs w:val="20"/>
                <w:lang w:eastAsia="sk-SK"/>
              </w:rPr>
              <w:t>(EÚ) 2024/2831</w:t>
            </w:r>
            <w:r w:rsidRPr="008179AE">
              <w:rPr>
                <w:rFonts w:ascii="Times New Roman" w:eastAsia="Calibri" w:hAnsi="Times New Roman" w:cs="Times New Roman"/>
                <w:sz w:val="20"/>
                <w:szCs w:val="20"/>
                <w:lang w:eastAsia="sk-SK"/>
              </w:rPr>
              <w:t xml:space="preserve"> bude v Európskej Únii preklasifikovaných približne 1,72 milióna až 4,1 milióna osôb vykonávajúcich platformovú prácu v inom ako pracovnoprávnom vzťahu</w:t>
            </w:r>
            <w:r>
              <w:rPr>
                <w:rFonts w:ascii="Times New Roman" w:eastAsia="Calibri" w:hAnsi="Times New Roman" w:cs="Times New Roman"/>
                <w:sz w:val="20"/>
                <w:szCs w:val="20"/>
                <w:lang w:eastAsia="sk-SK"/>
              </w:rPr>
              <w:t>,</w:t>
            </w:r>
            <w:r w:rsidRPr="008179AE">
              <w:rPr>
                <w:rFonts w:ascii="Times New Roman" w:eastAsia="Calibri" w:hAnsi="Times New Roman" w:cs="Times New Roman"/>
                <w:sz w:val="20"/>
                <w:szCs w:val="20"/>
                <w:lang w:eastAsia="sk-SK"/>
              </w:rPr>
              <w:t xml:space="preserve"> t. j. 1,5 % z celkového počtu pracujúcich, počet osôb vykonávajúcich platformovú prácu v inom ako pracovnoprávnom vzťahu by mohol predstavovať približne 37,7 tis. osôb.</w:t>
            </w:r>
          </w:p>
          <w:p w14:paraId="3DEF33E6" w14:textId="77777777" w:rsidR="007745D2" w:rsidRDefault="007745D2" w:rsidP="007745D2">
            <w:pPr>
              <w:jc w:val="both"/>
              <w:rPr>
                <w:rFonts w:ascii="Times New Roman" w:eastAsia="Calibri" w:hAnsi="Times New Roman" w:cs="Times New Roman"/>
                <w:sz w:val="20"/>
                <w:szCs w:val="20"/>
                <w:lang w:eastAsia="sk-SK"/>
              </w:rPr>
            </w:pPr>
          </w:p>
          <w:p w14:paraId="1CA6E6DB" w14:textId="77777777" w:rsidR="001B23B7" w:rsidRPr="007745D2" w:rsidRDefault="00923E86" w:rsidP="007745D2">
            <w:pPr>
              <w:jc w:val="both"/>
              <w:rPr>
                <w:rFonts w:ascii="Times New Roman" w:eastAsia="Times New Roman" w:hAnsi="Times New Roman" w:cs="Times New Roman"/>
                <w:i/>
                <w:color w:val="000000" w:themeColor="text1"/>
                <w:sz w:val="20"/>
                <w:szCs w:val="20"/>
                <w:lang w:eastAsia="sk-SK"/>
              </w:rPr>
            </w:pPr>
            <w:r>
              <w:rPr>
                <w:rFonts w:ascii="Times New Roman" w:eastAsia="Calibri" w:hAnsi="Times New Roman" w:cs="Times New Roman"/>
                <w:sz w:val="20"/>
                <w:szCs w:val="20"/>
                <w:lang w:eastAsia="sk-SK"/>
              </w:rPr>
              <w:t>Počet digitálnych pracovných platforiem pôsobiacich na území SR bol odhadnutý na 16.</w:t>
            </w:r>
          </w:p>
        </w:tc>
      </w:tr>
      <w:tr w:rsidR="00612E08" w:rsidRPr="00612E08" w14:paraId="5BFDFA5F" w14:textId="77777777" w:rsidTr="631C950B">
        <w:tc>
          <w:tcPr>
            <w:tcW w:w="9390" w:type="dxa"/>
            <w:tcBorders>
              <w:top w:val="single" w:sz="4" w:space="0" w:color="auto"/>
              <w:left w:val="single" w:sz="4" w:space="0" w:color="auto"/>
              <w:bottom w:val="single" w:sz="4" w:space="0" w:color="FFFFFF" w:themeColor="background1"/>
              <w:right w:val="single" w:sz="4" w:space="0" w:color="auto"/>
            </w:tcBorders>
            <w:shd w:val="clear" w:color="auto" w:fill="E2E2E2"/>
          </w:tcPr>
          <w:p w14:paraId="1207DA13" w14:textId="59F3604F" w:rsidR="001B23B7" w:rsidRPr="00612E08" w:rsidRDefault="001B23B7" w:rsidP="00E05FA1">
            <w:pPr>
              <w:numPr>
                <w:ilvl w:val="0"/>
                <w:numId w:val="1"/>
              </w:numPr>
              <w:contextualSpacing/>
              <w:rPr>
                <w:rFonts w:ascii="Times New Roman" w:eastAsia="Calibri" w:hAnsi="Times New Roman" w:cs="Times New Roman"/>
                <w:b/>
              </w:rPr>
            </w:pPr>
            <w:r w:rsidRPr="00612E08">
              <w:rPr>
                <w:rFonts w:ascii="Times New Roman" w:eastAsia="Calibri" w:hAnsi="Times New Roman" w:cs="Times New Roman"/>
                <w:b/>
              </w:rPr>
              <w:t xml:space="preserve">Stanovisko Komisie na posudzovanie vybraných vplyvov z PPK č. </w:t>
            </w:r>
            <w:r w:rsidR="00E05FA1" w:rsidRPr="00E05FA1">
              <w:rPr>
                <w:rFonts w:ascii="Times New Roman" w:eastAsia="Calibri" w:hAnsi="Times New Roman" w:cs="Times New Roman"/>
                <w:b/>
              </w:rPr>
              <w:t>018/2026</w:t>
            </w:r>
          </w:p>
          <w:p w14:paraId="5245D4B5" w14:textId="77777777" w:rsidR="001B23B7" w:rsidRPr="00612E08" w:rsidRDefault="001B23B7" w:rsidP="008F70F3">
            <w:pPr>
              <w:ind w:left="502"/>
              <w:rPr>
                <w:rFonts w:ascii="Times New Roman" w:eastAsia="Times New Roman" w:hAnsi="Times New Roman" w:cs="Times New Roman"/>
                <w:b/>
                <w:sz w:val="20"/>
                <w:szCs w:val="20"/>
                <w:lang w:eastAsia="sk-SK"/>
              </w:rPr>
            </w:pPr>
            <w:r w:rsidRPr="00612E08">
              <w:rPr>
                <w:rFonts w:ascii="Times New Roman" w:eastAsia="Calibri" w:hAnsi="Times New Roman" w:cs="Times New Roman"/>
              </w:rPr>
              <w:t>(v prípade, ak sa uskutočnilo v zmysle bodu 8.1 Jednotnej metodiky)</w:t>
            </w:r>
          </w:p>
        </w:tc>
      </w:tr>
      <w:tr w:rsidR="00612E08" w:rsidRPr="00612E08" w14:paraId="77B66973" w14:textId="77777777" w:rsidTr="631C950B">
        <w:trPr>
          <w:trHeight w:val="70"/>
        </w:trPr>
        <w:tc>
          <w:tcPr>
            <w:tcW w:w="9390"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397AE774" w14:textId="77777777" w:rsidR="001B23B7" w:rsidRPr="000B4A7A" w:rsidRDefault="001B23B7" w:rsidP="008F70F3">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0B4A7A" w14:paraId="59DE1DBF" w14:textId="77777777" w:rsidTr="008F70F3">
              <w:trPr>
                <w:trHeight w:val="396"/>
              </w:trPr>
              <w:tc>
                <w:tcPr>
                  <w:tcW w:w="2552" w:type="dxa"/>
                </w:tcPr>
                <w:p w14:paraId="3B0E17EB" w14:textId="77777777" w:rsidR="001B23B7" w:rsidRPr="000B4A7A" w:rsidRDefault="00F56587" w:rsidP="008F70F3">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23360B" w:rsidRPr="000B4A7A">
                        <w:rPr>
                          <w:rFonts w:ascii="Segoe UI Symbol" w:eastAsia="MS Gothic" w:hAnsi="Segoe UI Symbol" w:cs="Segoe UI Symbol"/>
                          <w:b/>
                          <w:sz w:val="20"/>
                          <w:szCs w:val="20"/>
                          <w:lang w:eastAsia="sk-SK"/>
                        </w:rPr>
                        <w:t>☐</w:t>
                      </w:r>
                    </w:sdtContent>
                  </w:sdt>
                  <w:r w:rsidR="0023360B" w:rsidRPr="000B4A7A">
                    <w:rPr>
                      <w:rFonts w:ascii="Times New Roman" w:eastAsia="Times New Roman" w:hAnsi="Times New Roman" w:cs="Times New Roman"/>
                      <w:b/>
                      <w:sz w:val="20"/>
                      <w:szCs w:val="20"/>
                      <w:lang w:eastAsia="sk-SK"/>
                    </w:rPr>
                    <w:t xml:space="preserve">  </w:t>
                  </w:r>
                  <w:r w:rsidR="001B23B7" w:rsidRPr="000B4A7A">
                    <w:rPr>
                      <w:rFonts w:ascii="Times New Roman" w:eastAsia="Times New Roman" w:hAnsi="Times New Roman" w:cs="Times New Roman"/>
                      <w:b/>
                      <w:sz w:val="20"/>
                      <w:szCs w:val="20"/>
                      <w:lang w:eastAsia="sk-SK"/>
                    </w:rPr>
                    <w:t xml:space="preserve">Súhlasné </w:t>
                  </w:r>
                </w:p>
              </w:tc>
              <w:tc>
                <w:tcPr>
                  <w:tcW w:w="3827" w:type="dxa"/>
                </w:tcPr>
                <w:p w14:paraId="26B876DA" w14:textId="77777777" w:rsidR="001B23B7" w:rsidRPr="000B4A7A" w:rsidRDefault="00F56587" w:rsidP="008F70F3">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23360B" w:rsidRPr="000B4A7A">
                        <w:rPr>
                          <w:rFonts w:ascii="Segoe UI Symbol" w:eastAsia="MS Gothic" w:hAnsi="Segoe UI Symbol" w:cs="Segoe UI Symbol"/>
                          <w:b/>
                          <w:sz w:val="20"/>
                          <w:szCs w:val="20"/>
                          <w:lang w:eastAsia="sk-SK"/>
                        </w:rPr>
                        <w:t>☐</w:t>
                      </w:r>
                    </w:sdtContent>
                  </w:sdt>
                  <w:r w:rsidR="0023360B" w:rsidRPr="000B4A7A">
                    <w:rPr>
                      <w:rFonts w:ascii="Times New Roman" w:eastAsia="Times New Roman" w:hAnsi="Times New Roman" w:cs="Times New Roman"/>
                      <w:b/>
                      <w:sz w:val="20"/>
                      <w:szCs w:val="20"/>
                      <w:lang w:eastAsia="sk-SK"/>
                    </w:rPr>
                    <w:t xml:space="preserve">  </w:t>
                  </w:r>
                  <w:r w:rsidR="001B23B7" w:rsidRPr="000B4A7A">
                    <w:rPr>
                      <w:rFonts w:ascii="Times New Roman" w:eastAsia="Times New Roman" w:hAnsi="Times New Roman" w:cs="Times New Roman"/>
                      <w:b/>
                      <w:sz w:val="20"/>
                      <w:szCs w:val="20"/>
                      <w:lang w:eastAsia="sk-SK"/>
                    </w:rPr>
                    <w:t>Súhlasné s návrhom na dopracovanie</w:t>
                  </w:r>
                </w:p>
              </w:tc>
              <w:tc>
                <w:tcPr>
                  <w:tcW w:w="2534" w:type="dxa"/>
                </w:tcPr>
                <w:p w14:paraId="0DB452EE" w14:textId="4A93DBBD" w:rsidR="001B23B7" w:rsidRPr="000B4A7A" w:rsidRDefault="00F56587" w:rsidP="008F70F3">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1"/>
                        <w14:checkedState w14:val="2612" w14:font="MS Gothic"/>
                        <w14:uncheckedState w14:val="2610" w14:font="MS Gothic"/>
                      </w14:checkbox>
                    </w:sdtPr>
                    <w:sdtEndPr/>
                    <w:sdtContent>
                      <w:r w:rsidR="00E05FA1" w:rsidRPr="000B4A7A">
                        <w:rPr>
                          <w:rFonts w:ascii="Segoe UI Symbol" w:eastAsia="MS Gothic" w:hAnsi="Segoe UI Symbol" w:cs="Segoe UI Symbol"/>
                          <w:b/>
                          <w:sz w:val="20"/>
                          <w:szCs w:val="20"/>
                          <w:lang w:eastAsia="sk-SK"/>
                        </w:rPr>
                        <w:t>☒</w:t>
                      </w:r>
                    </w:sdtContent>
                  </w:sdt>
                  <w:r w:rsidR="0023360B" w:rsidRPr="000B4A7A">
                    <w:rPr>
                      <w:rFonts w:ascii="Times New Roman" w:eastAsia="Times New Roman" w:hAnsi="Times New Roman" w:cs="Times New Roman"/>
                      <w:b/>
                      <w:sz w:val="20"/>
                      <w:szCs w:val="20"/>
                      <w:lang w:eastAsia="sk-SK"/>
                    </w:rPr>
                    <w:t xml:space="preserve">  </w:t>
                  </w:r>
                  <w:r w:rsidR="001B23B7" w:rsidRPr="000B4A7A">
                    <w:rPr>
                      <w:rFonts w:ascii="Times New Roman" w:eastAsia="Times New Roman" w:hAnsi="Times New Roman" w:cs="Times New Roman"/>
                      <w:b/>
                      <w:sz w:val="20"/>
                      <w:szCs w:val="20"/>
                      <w:lang w:eastAsia="sk-SK"/>
                    </w:rPr>
                    <w:t>Nesúhlasné</w:t>
                  </w:r>
                </w:p>
              </w:tc>
            </w:tr>
          </w:tbl>
          <w:p w14:paraId="39280573" w14:textId="77777777" w:rsidR="001B23B7" w:rsidRPr="000B4A7A" w:rsidRDefault="001B23B7" w:rsidP="008F70F3">
            <w:pPr>
              <w:jc w:val="both"/>
              <w:rPr>
                <w:rFonts w:ascii="Times New Roman" w:eastAsia="Times New Roman" w:hAnsi="Times New Roman" w:cs="Times New Roman"/>
                <w:b/>
                <w:sz w:val="20"/>
                <w:szCs w:val="20"/>
                <w:lang w:eastAsia="sk-SK"/>
              </w:rPr>
            </w:pPr>
            <w:r w:rsidRPr="000B4A7A">
              <w:rPr>
                <w:rFonts w:ascii="Times New Roman" w:eastAsia="Times New Roman" w:hAnsi="Times New Roman" w:cs="Times New Roman"/>
                <w:b/>
                <w:sz w:val="20"/>
                <w:szCs w:val="20"/>
                <w:lang w:eastAsia="sk-SK"/>
              </w:rPr>
              <w:t>Uveďte pripomienky zo stanoviska Komisie z časti II. spolu s Vaším vyhodnotením:</w:t>
            </w:r>
          </w:p>
          <w:p w14:paraId="4F65D72E" w14:textId="77777777" w:rsidR="00E05FA1" w:rsidRPr="000B4A7A" w:rsidRDefault="00E05FA1" w:rsidP="008F70F3">
            <w:pPr>
              <w:jc w:val="both"/>
              <w:rPr>
                <w:rFonts w:ascii="Times New Roman" w:eastAsia="Times New Roman" w:hAnsi="Times New Roman" w:cs="Times New Roman"/>
                <w:b/>
                <w:sz w:val="20"/>
                <w:szCs w:val="20"/>
                <w:lang w:eastAsia="sk-SK"/>
              </w:rPr>
            </w:pPr>
          </w:p>
          <w:p w14:paraId="10FCE7B7" w14:textId="77777777" w:rsidR="00E05FA1" w:rsidRPr="00C66966" w:rsidRDefault="00E05FA1" w:rsidP="00E05FA1">
            <w:pPr>
              <w:jc w:val="both"/>
              <w:rPr>
                <w:rFonts w:ascii="Times New Roman" w:hAnsi="Times New Roman" w:cs="Times New Roman"/>
                <w:b/>
                <w:bCs/>
                <w:sz w:val="20"/>
                <w:szCs w:val="20"/>
              </w:rPr>
            </w:pPr>
            <w:r w:rsidRPr="00C66966">
              <w:rPr>
                <w:rFonts w:ascii="Times New Roman" w:hAnsi="Times New Roman" w:cs="Times New Roman"/>
                <w:b/>
                <w:bCs/>
                <w:sz w:val="20"/>
                <w:szCs w:val="20"/>
              </w:rPr>
              <w:t>K doložke vybraných vplyvov</w:t>
            </w:r>
          </w:p>
          <w:p w14:paraId="51520F74" w14:textId="77777777" w:rsidR="00E05FA1" w:rsidRPr="00C66966" w:rsidRDefault="00E05FA1" w:rsidP="00E05FA1">
            <w:pPr>
              <w:jc w:val="both"/>
              <w:rPr>
                <w:rFonts w:ascii="Times New Roman" w:hAnsi="Times New Roman" w:cs="Times New Roman"/>
                <w:sz w:val="20"/>
                <w:szCs w:val="20"/>
              </w:rPr>
            </w:pPr>
            <w:r w:rsidRPr="00C66966">
              <w:rPr>
                <w:rFonts w:ascii="Times New Roman" w:hAnsi="Times New Roman" w:cs="Times New Roman"/>
                <w:sz w:val="20"/>
                <w:szCs w:val="20"/>
              </w:rPr>
              <w:t xml:space="preserve">Komisia žiada predkladateľa o dopracovanie doložky vybraných vplyvov, a to v bode 7. správne vyznačiť, že ide o Transpozíciu/implementáciu práva EÚ a doplnenie regulácie s identifikovaným </w:t>
            </w:r>
            <w:proofErr w:type="spellStart"/>
            <w:r w:rsidRPr="00C66966">
              <w:rPr>
                <w:rFonts w:ascii="Times New Roman" w:hAnsi="Times New Roman" w:cs="Times New Roman"/>
                <w:sz w:val="20"/>
                <w:szCs w:val="20"/>
              </w:rPr>
              <w:t>goldplatingom</w:t>
            </w:r>
            <w:proofErr w:type="spellEnd"/>
            <w:r w:rsidRPr="00C66966">
              <w:rPr>
                <w:rFonts w:ascii="Times New Roman" w:hAnsi="Times New Roman" w:cs="Times New Roman"/>
                <w:sz w:val="20"/>
                <w:szCs w:val="20"/>
              </w:rPr>
              <w:t xml:space="preserve"> s vplyvom na podnikateľské prostredie.</w:t>
            </w:r>
          </w:p>
          <w:p w14:paraId="5427A2EA" w14:textId="77777777" w:rsidR="00E05FA1" w:rsidRPr="00C66966" w:rsidRDefault="00E05FA1" w:rsidP="00E05FA1">
            <w:pPr>
              <w:jc w:val="both"/>
              <w:rPr>
                <w:rFonts w:ascii="Times New Roman" w:hAnsi="Times New Roman" w:cs="Times New Roman"/>
                <w:sz w:val="20"/>
                <w:szCs w:val="20"/>
              </w:rPr>
            </w:pPr>
          </w:p>
          <w:p w14:paraId="0FA1D9AE" w14:textId="34D090F0" w:rsidR="00E05FA1" w:rsidRPr="00C66966" w:rsidRDefault="00E05FA1" w:rsidP="631C950B">
            <w:pPr>
              <w:jc w:val="both"/>
              <w:rPr>
                <w:rFonts w:ascii="Times New Roman" w:hAnsi="Times New Roman" w:cs="Times New Roman"/>
                <w:i/>
                <w:iCs/>
                <w:sz w:val="20"/>
                <w:szCs w:val="20"/>
              </w:rPr>
            </w:pPr>
            <w:r w:rsidRPr="00C66966">
              <w:rPr>
                <w:rFonts w:ascii="Times New Roman" w:hAnsi="Times New Roman" w:cs="Times New Roman"/>
                <w:b/>
                <w:bCs/>
                <w:i/>
                <w:iCs/>
                <w:sz w:val="20"/>
                <w:szCs w:val="20"/>
              </w:rPr>
              <w:t>Stanovisko predkladateľa:</w:t>
            </w:r>
            <w:r w:rsidRPr="00C66966">
              <w:rPr>
                <w:rFonts w:ascii="Times New Roman" w:hAnsi="Times New Roman" w:cs="Times New Roman"/>
                <w:i/>
                <w:iCs/>
                <w:sz w:val="20"/>
                <w:szCs w:val="20"/>
              </w:rPr>
              <w:t xml:space="preserve"> </w:t>
            </w:r>
            <w:r w:rsidR="6BD579CB" w:rsidRPr="00C66966">
              <w:rPr>
                <w:rFonts w:ascii="Times New Roman" w:hAnsi="Times New Roman" w:cs="Times New Roman"/>
                <w:b/>
                <w:bCs/>
                <w:sz w:val="20"/>
                <w:szCs w:val="20"/>
              </w:rPr>
              <w:t>neakceptované</w:t>
            </w:r>
          </w:p>
          <w:p w14:paraId="12A5388B" w14:textId="7E96A845" w:rsidR="581FDE88" w:rsidRPr="00C66966" w:rsidRDefault="581FDE88" w:rsidP="00C66966">
            <w:pPr>
              <w:jc w:val="both"/>
              <w:rPr>
                <w:rFonts w:ascii="Times New Roman" w:hAnsi="Times New Roman" w:cs="Times New Roman"/>
                <w:sz w:val="20"/>
                <w:szCs w:val="20"/>
              </w:rPr>
            </w:pPr>
            <w:proofErr w:type="spellStart"/>
            <w:r w:rsidRPr="00C66966">
              <w:rPr>
                <w:rFonts w:ascii="Times New Roman" w:eastAsia="Arial" w:hAnsi="Times New Roman" w:cs="Times New Roman"/>
                <w:sz w:val="20"/>
                <w:szCs w:val="20"/>
              </w:rPr>
              <w:t>Goldplating</w:t>
            </w:r>
            <w:proofErr w:type="spellEnd"/>
            <w:r w:rsidRPr="00C66966">
              <w:rPr>
                <w:rFonts w:ascii="Times New Roman" w:eastAsia="Arial" w:hAnsi="Times New Roman" w:cs="Times New Roman"/>
                <w:sz w:val="20"/>
                <w:szCs w:val="20"/>
              </w:rPr>
              <w:t xml:space="preserve"> predstavuje neprimerané rozširovanie obsahu národných právnych predpisov nad rámec minimálnych požiadaviek legislatívy EÚ v procese transpozície/ implementácie európskych právnych predpisov.</w:t>
            </w:r>
            <w:r w:rsidRPr="00C66966">
              <w:rPr>
                <w:rFonts w:ascii="Times New Roman" w:hAnsi="Times New Roman" w:cs="Times New Roman"/>
                <w:sz w:val="20"/>
                <w:szCs w:val="20"/>
              </w:rPr>
              <w:t xml:space="preserve"> Navrhovaná úprava je podľa názoru predkladateľa primeraná a administratívne nenáročná, keďže údaje budú poskytované výlučne elektronicky prostredníctvom</w:t>
            </w:r>
            <w:r w:rsidR="79A26EDA" w:rsidRPr="00C66966">
              <w:rPr>
                <w:rFonts w:ascii="Times New Roman" w:hAnsi="Times New Roman" w:cs="Times New Roman"/>
                <w:sz w:val="20"/>
                <w:szCs w:val="20"/>
              </w:rPr>
              <w:t xml:space="preserve"> verejného</w:t>
            </w:r>
            <w:r w:rsidRPr="00C66966">
              <w:rPr>
                <w:rFonts w:ascii="Times New Roman" w:hAnsi="Times New Roman" w:cs="Times New Roman"/>
                <w:sz w:val="20"/>
                <w:szCs w:val="20"/>
              </w:rPr>
              <w:t xml:space="preserve"> rozhrania informačného systému SAWO, pričom pôjde o štandardizovaný prenos údajov, ktoré digitálne pracovné platformy v rámci svojej činnosti už evidujú. Navrhovaná periodicita preto nepredstavuje významné dodatočné administratívne zaťaženie podnikateľského prostredia.</w:t>
            </w:r>
          </w:p>
          <w:p w14:paraId="3864EAA1" w14:textId="69E9309D" w:rsidR="631C950B" w:rsidRPr="00C66966" w:rsidRDefault="631C950B" w:rsidP="631C950B">
            <w:pPr>
              <w:jc w:val="both"/>
              <w:rPr>
                <w:rFonts w:ascii="Times New Roman" w:eastAsia="Arial" w:hAnsi="Times New Roman" w:cs="Times New Roman"/>
                <w:sz w:val="20"/>
                <w:szCs w:val="20"/>
              </w:rPr>
            </w:pPr>
          </w:p>
          <w:p w14:paraId="4F28A68D" w14:textId="77777777" w:rsidR="00E05FA1" w:rsidRPr="00C66966" w:rsidRDefault="00E05FA1" w:rsidP="00E05FA1">
            <w:pPr>
              <w:jc w:val="both"/>
              <w:rPr>
                <w:rFonts w:ascii="Times New Roman" w:hAnsi="Times New Roman" w:cs="Times New Roman"/>
                <w:sz w:val="20"/>
                <w:szCs w:val="20"/>
              </w:rPr>
            </w:pPr>
          </w:p>
          <w:p w14:paraId="05D9B436" w14:textId="67ACE34C" w:rsidR="00E05FA1" w:rsidRPr="00C66966" w:rsidRDefault="00E05FA1" w:rsidP="00E05FA1">
            <w:pPr>
              <w:jc w:val="both"/>
              <w:rPr>
                <w:rFonts w:ascii="Times New Roman" w:hAnsi="Times New Roman" w:cs="Times New Roman"/>
                <w:bCs/>
                <w:sz w:val="20"/>
                <w:szCs w:val="20"/>
              </w:rPr>
            </w:pPr>
            <w:r w:rsidRPr="00C66966">
              <w:rPr>
                <w:rFonts w:ascii="Times New Roman" w:hAnsi="Times New Roman" w:cs="Times New Roman"/>
                <w:bCs/>
                <w:sz w:val="20"/>
                <w:szCs w:val="20"/>
              </w:rPr>
              <w:t>Komisia žiada predkladateľa o vyznačenie vplyvov predkladaného materiálu na malé a stredné podniky (MSP) v bode 9 doložky vybraných vplyvov, t. j., že predkladaný materiál má pozitívno-negatívny vplyv na MSP.</w:t>
            </w:r>
          </w:p>
          <w:p w14:paraId="0BE33371" w14:textId="77777777" w:rsidR="00E05FA1" w:rsidRPr="00C66966" w:rsidRDefault="00E05FA1" w:rsidP="00E05FA1">
            <w:pPr>
              <w:jc w:val="both"/>
              <w:rPr>
                <w:rFonts w:ascii="Times New Roman" w:hAnsi="Times New Roman" w:cs="Times New Roman"/>
                <w:bCs/>
                <w:sz w:val="20"/>
                <w:szCs w:val="20"/>
              </w:rPr>
            </w:pPr>
          </w:p>
          <w:p w14:paraId="263935E4" w14:textId="77777777" w:rsidR="00E05FA1" w:rsidRPr="00C66966" w:rsidRDefault="00E05FA1" w:rsidP="00E05FA1">
            <w:pPr>
              <w:jc w:val="both"/>
              <w:rPr>
                <w:rFonts w:ascii="Times New Roman" w:hAnsi="Times New Roman" w:cs="Times New Roman"/>
                <w:bCs/>
                <w:i/>
                <w:sz w:val="20"/>
                <w:szCs w:val="20"/>
              </w:rPr>
            </w:pPr>
            <w:r w:rsidRPr="00C66966">
              <w:rPr>
                <w:rFonts w:ascii="Times New Roman" w:hAnsi="Times New Roman" w:cs="Times New Roman"/>
                <w:b/>
                <w:bCs/>
                <w:i/>
                <w:sz w:val="20"/>
                <w:szCs w:val="20"/>
              </w:rPr>
              <w:t>Stanovisko predkladateľa:</w:t>
            </w:r>
            <w:r w:rsidRPr="00C66966">
              <w:rPr>
                <w:rFonts w:ascii="Times New Roman" w:hAnsi="Times New Roman" w:cs="Times New Roman"/>
                <w:bCs/>
                <w:i/>
                <w:sz w:val="20"/>
                <w:szCs w:val="20"/>
              </w:rPr>
              <w:t xml:space="preserve"> </w:t>
            </w:r>
            <w:r w:rsidRPr="00C66966">
              <w:rPr>
                <w:rFonts w:ascii="Times New Roman" w:hAnsi="Times New Roman" w:cs="Times New Roman"/>
                <w:b/>
                <w:bCs/>
                <w:i/>
                <w:sz w:val="20"/>
                <w:szCs w:val="20"/>
              </w:rPr>
              <w:t>akceptované</w:t>
            </w:r>
          </w:p>
          <w:p w14:paraId="7BD53C5F" w14:textId="77777777" w:rsidR="00E05FA1" w:rsidRPr="00C66966" w:rsidRDefault="00E05FA1" w:rsidP="00E05FA1">
            <w:pPr>
              <w:jc w:val="both"/>
              <w:rPr>
                <w:rFonts w:ascii="Times New Roman" w:hAnsi="Times New Roman" w:cs="Times New Roman"/>
                <w:b/>
                <w:bCs/>
                <w:sz w:val="20"/>
                <w:szCs w:val="20"/>
              </w:rPr>
            </w:pPr>
          </w:p>
          <w:p w14:paraId="3E7A12D4" w14:textId="77777777" w:rsidR="00E05FA1" w:rsidRPr="00C66966" w:rsidRDefault="00E05FA1" w:rsidP="00E05FA1">
            <w:pPr>
              <w:jc w:val="both"/>
              <w:rPr>
                <w:rFonts w:ascii="Times New Roman" w:hAnsi="Times New Roman" w:cs="Times New Roman"/>
                <w:b/>
                <w:bCs/>
                <w:sz w:val="20"/>
                <w:szCs w:val="20"/>
              </w:rPr>
            </w:pPr>
            <w:r w:rsidRPr="00C66966">
              <w:rPr>
                <w:rFonts w:ascii="Times New Roman" w:hAnsi="Times New Roman" w:cs="Times New Roman"/>
                <w:b/>
                <w:bCs/>
                <w:sz w:val="20"/>
                <w:szCs w:val="20"/>
              </w:rPr>
              <w:t>K vplyvom na rozpočet verejnej správy</w:t>
            </w:r>
          </w:p>
          <w:p w14:paraId="6C3134D7" w14:textId="77777777" w:rsidR="00E05FA1" w:rsidRPr="00C66966" w:rsidRDefault="00E05FA1" w:rsidP="00E05FA1">
            <w:pPr>
              <w:jc w:val="both"/>
              <w:rPr>
                <w:rFonts w:ascii="Times New Roman" w:hAnsi="Times New Roman" w:cs="Times New Roman"/>
                <w:sz w:val="20"/>
                <w:szCs w:val="20"/>
              </w:rPr>
            </w:pPr>
            <w:r w:rsidRPr="00C66966">
              <w:rPr>
                <w:rFonts w:ascii="Times New Roman" w:hAnsi="Times New Roman" w:cs="Times New Roman"/>
                <w:sz w:val="20"/>
                <w:szCs w:val="20"/>
              </w:rPr>
              <w:t xml:space="preserve">Komisia upozorňuje na povinnosť stanovenú v bode C.9. uznesenia vlády SR č.  492/2025 nepredkladať návrhy legislatívnych predpisov a iných materiálov, ktoré zakladajú nároky na zvýšenie počtu zamestnancov a zvýšenie výdavkov alebo úbytok príjmov schválených v štátnom rozpočte na rok 2026 s rozpočtovými dôsledkami na štátny </w:t>
            </w:r>
            <w:r w:rsidRPr="00C66966">
              <w:rPr>
                <w:rFonts w:ascii="Times New Roman" w:hAnsi="Times New Roman" w:cs="Times New Roman"/>
                <w:sz w:val="20"/>
                <w:szCs w:val="20"/>
              </w:rPr>
              <w:lastRenderedPageBreak/>
              <w:t>rozpočet alebo na iné rozpočty tvoriace rozpočet verejnej správy a ktoré zakladajú negatívne dôsledky na dodržanie limitu verejných výdavkov schváleného Národnou radou SR na rok 2026.</w:t>
            </w:r>
          </w:p>
          <w:p w14:paraId="36C5168A" w14:textId="77777777" w:rsidR="00E05FA1" w:rsidRPr="00C66966" w:rsidRDefault="00E05FA1" w:rsidP="00E05FA1">
            <w:pPr>
              <w:jc w:val="both"/>
              <w:rPr>
                <w:rFonts w:ascii="Times New Roman" w:hAnsi="Times New Roman" w:cs="Times New Roman"/>
                <w:sz w:val="20"/>
                <w:szCs w:val="20"/>
              </w:rPr>
            </w:pPr>
            <w:r w:rsidRPr="00C66966">
              <w:rPr>
                <w:rFonts w:ascii="Times New Roman" w:hAnsi="Times New Roman" w:cs="Times New Roman"/>
                <w:sz w:val="20"/>
                <w:szCs w:val="20"/>
              </w:rPr>
              <w:t> </w:t>
            </w:r>
          </w:p>
          <w:p w14:paraId="41FE7E7B" w14:textId="77777777" w:rsidR="00E05FA1" w:rsidRPr="00C66966" w:rsidRDefault="00E05FA1" w:rsidP="00E05FA1">
            <w:pPr>
              <w:jc w:val="both"/>
              <w:rPr>
                <w:rFonts w:ascii="Times New Roman" w:hAnsi="Times New Roman" w:cs="Times New Roman"/>
                <w:sz w:val="20"/>
                <w:szCs w:val="20"/>
              </w:rPr>
            </w:pPr>
            <w:r w:rsidRPr="00C66966">
              <w:rPr>
                <w:rFonts w:ascii="Times New Roman" w:hAnsi="Times New Roman" w:cs="Times New Roman"/>
                <w:sz w:val="20"/>
                <w:szCs w:val="20"/>
              </w:rPr>
              <w:t>V zmysle § 33 ods. 1 zákona č. 523/2004 Z. z. o rozpočtových pravidlách verejnej správy pri návrhoch zákonov a ďalších všeobecne záväzných právnych predpisov, opatrení ústredných orgánov štátnej správy a iných materiálov, predkladaných na rokovanie vlády a národnej rady, musia byť uvedené a zdôvodnené ich predpokladané finančné dôsledky na rozpočet verejnej správy a predpokladané dôsledky na dodržanie limitu verejných výdavkov, a to nielen na bežný rok, ale aj na tri nasledujúce rozpočtové roky. Spolu s tým musia byť uvedené aj návrhy na úhradu zvýšených výdavkov alebo na úhradu úbytku príjmov.</w:t>
            </w:r>
          </w:p>
          <w:p w14:paraId="5B47000F" w14:textId="77777777" w:rsidR="00E05FA1" w:rsidRPr="00C66966" w:rsidRDefault="00E05FA1" w:rsidP="00E05FA1">
            <w:pPr>
              <w:jc w:val="both"/>
              <w:rPr>
                <w:rFonts w:ascii="Times New Roman" w:hAnsi="Times New Roman" w:cs="Times New Roman"/>
                <w:sz w:val="20"/>
                <w:szCs w:val="20"/>
              </w:rPr>
            </w:pPr>
            <w:r w:rsidRPr="00C66966">
              <w:rPr>
                <w:rFonts w:ascii="Times New Roman" w:hAnsi="Times New Roman" w:cs="Times New Roman"/>
                <w:sz w:val="20"/>
                <w:szCs w:val="20"/>
              </w:rPr>
              <w:t> </w:t>
            </w:r>
          </w:p>
          <w:p w14:paraId="4DDA3550" w14:textId="77777777" w:rsidR="00E05FA1" w:rsidRPr="00C66966" w:rsidRDefault="00E05FA1" w:rsidP="00E05FA1">
            <w:pPr>
              <w:jc w:val="both"/>
              <w:rPr>
                <w:rFonts w:ascii="Times New Roman" w:hAnsi="Times New Roman" w:cs="Times New Roman"/>
                <w:sz w:val="20"/>
                <w:szCs w:val="20"/>
              </w:rPr>
            </w:pPr>
            <w:r w:rsidRPr="00C66966">
              <w:rPr>
                <w:rFonts w:ascii="Times New Roman" w:hAnsi="Times New Roman" w:cs="Times New Roman"/>
                <w:sz w:val="20"/>
                <w:szCs w:val="20"/>
              </w:rPr>
              <w:t>V nadväznosti na vyššie uvedené Komisia žiada vplyv materiálu na rok 2026 zabezpečiť v rámci schválených limitov výdavkov kapitoly MPSVR SR na rok 2026 bez dodatočných požiadaviek na štátny rozpočet a bez vplyvu na schválený limit verejných výdavkov. </w:t>
            </w:r>
          </w:p>
          <w:p w14:paraId="473C0D30" w14:textId="77777777" w:rsidR="00E05FA1" w:rsidRPr="00C66966" w:rsidRDefault="00E05FA1" w:rsidP="00E05FA1">
            <w:pPr>
              <w:jc w:val="both"/>
              <w:rPr>
                <w:rFonts w:ascii="Times New Roman" w:hAnsi="Times New Roman" w:cs="Times New Roman"/>
                <w:sz w:val="20"/>
                <w:szCs w:val="20"/>
              </w:rPr>
            </w:pPr>
          </w:p>
          <w:p w14:paraId="5531A358" w14:textId="40551065" w:rsidR="00E05FA1" w:rsidRPr="00C66966" w:rsidRDefault="00E05FA1" w:rsidP="631C950B">
            <w:pPr>
              <w:jc w:val="both"/>
              <w:rPr>
                <w:rFonts w:ascii="Times New Roman" w:hAnsi="Times New Roman" w:cs="Times New Roman"/>
                <w:b/>
                <w:bCs/>
                <w:iCs/>
                <w:sz w:val="20"/>
                <w:szCs w:val="20"/>
              </w:rPr>
            </w:pPr>
            <w:r w:rsidRPr="00C66966">
              <w:rPr>
                <w:rFonts w:ascii="Times New Roman" w:hAnsi="Times New Roman" w:cs="Times New Roman"/>
                <w:b/>
                <w:bCs/>
                <w:i/>
                <w:iCs/>
                <w:sz w:val="20"/>
                <w:szCs w:val="20"/>
              </w:rPr>
              <w:t>Stanovisko predkladateľa</w:t>
            </w:r>
            <w:r w:rsidRPr="00C66966">
              <w:rPr>
                <w:rFonts w:ascii="Times New Roman" w:hAnsi="Times New Roman" w:cs="Times New Roman"/>
                <w:i/>
                <w:iCs/>
                <w:sz w:val="20"/>
                <w:szCs w:val="20"/>
              </w:rPr>
              <w:t xml:space="preserve">: </w:t>
            </w:r>
            <w:r w:rsidR="0E4D6494" w:rsidRPr="00C66966">
              <w:rPr>
                <w:rFonts w:ascii="Times New Roman" w:hAnsi="Times New Roman" w:cs="Times New Roman"/>
                <w:b/>
                <w:bCs/>
                <w:i/>
                <w:iCs/>
                <w:sz w:val="20"/>
                <w:szCs w:val="20"/>
              </w:rPr>
              <w:t>akceptované</w:t>
            </w:r>
            <w:r w:rsidR="12C569E1" w:rsidRPr="00C66966">
              <w:rPr>
                <w:rFonts w:ascii="Times New Roman" w:hAnsi="Times New Roman" w:cs="Times New Roman"/>
                <w:b/>
                <w:bCs/>
                <w:iCs/>
                <w:sz w:val="20"/>
                <w:szCs w:val="20"/>
              </w:rPr>
              <w:t>. Reflektované v Analýze vplyvov na rozpočet verejnej správy.</w:t>
            </w:r>
          </w:p>
          <w:p w14:paraId="26F17E50" w14:textId="1D9FDAF9" w:rsidR="631C950B" w:rsidRPr="00C66966" w:rsidRDefault="631C950B" w:rsidP="631C950B">
            <w:pPr>
              <w:jc w:val="both"/>
              <w:rPr>
                <w:rFonts w:ascii="Times New Roman" w:hAnsi="Times New Roman" w:cs="Times New Roman"/>
                <w:b/>
                <w:bCs/>
                <w:i/>
                <w:iCs/>
                <w:sz w:val="20"/>
                <w:szCs w:val="20"/>
              </w:rPr>
            </w:pPr>
          </w:p>
          <w:p w14:paraId="60ACB5E1" w14:textId="77777777" w:rsidR="00E05FA1" w:rsidRPr="00C66966" w:rsidRDefault="00E05FA1" w:rsidP="00E05FA1">
            <w:pPr>
              <w:jc w:val="both"/>
              <w:rPr>
                <w:rFonts w:ascii="Times New Roman" w:hAnsi="Times New Roman" w:cs="Times New Roman"/>
                <w:sz w:val="20"/>
                <w:szCs w:val="20"/>
              </w:rPr>
            </w:pPr>
          </w:p>
          <w:p w14:paraId="5A897585" w14:textId="5A5F9FD5" w:rsidR="00E05FA1" w:rsidRPr="00C66966" w:rsidRDefault="00E05FA1" w:rsidP="00E05FA1">
            <w:pPr>
              <w:jc w:val="both"/>
              <w:rPr>
                <w:rFonts w:ascii="Times New Roman" w:hAnsi="Times New Roman" w:cs="Times New Roman"/>
                <w:b/>
                <w:bCs/>
                <w:sz w:val="20"/>
                <w:szCs w:val="20"/>
              </w:rPr>
            </w:pPr>
            <w:r w:rsidRPr="00C66966">
              <w:rPr>
                <w:rFonts w:ascii="Times New Roman" w:hAnsi="Times New Roman" w:cs="Times New Roman"/>
                <w:b/>
                <w:bCs/>
                <w:sz w:val="20"/>
                <w:szCs w:val="20"/>
              </w:rPr>
              <w:t>K vplyvom na podnikateľské prostredie</w:t>
            </w:r>
          </w:p>
          <w:p w14:paraId="666E5A3D" w14:textId="77777777" w:rsidR="00E05FA1" w:rsidRPr="00C66966" w:rsidRDefault="00E05FA1" w:rsidP="00E05FA1">
            <w:pPr>
              <w:jc w:val="both"/>
              <w:rPr>
                <w:rFonts w:ascii="Times New Roman" w:hAnsi="Times New Roman" w:cs="Times New Roman"/>
                <w:sz w:val="20"/>
                <w:szCs w:val="20"/>
              </w:rPr>
            </w:pPr>
            <w:r w:rsidRPr="00C66966">
              <w:rPr>
                <w:rFonts w:ascii="Times New Roman" w:hAnsi="Times New Roman" w:cs="Times New Roman"/>
                <w:sz w:val="20"/>
                <w:szCs w:val="20"/>
              </w:rPr>
              <w:t xml:space="preserve">Komisia žiada zahrnúť kvantifikáciu regulácie č. 6 z časti 3.1.3 do tabuľky č. 2 </w:t>
            </w:r>
            <w:r w:rsidRPr="00C66966">
              <w:rPr>
                <w:rFonts w:ascii="Times New Roman" w:hAnsi="Times New Roman" w:cs="Times New Roman"/>
                <w:sz w:val="20"/>
                <w:szCs w:val="20"/>
              </w:rPr>
              <w:br/>
              <w:t>a následne upraviť aj kvantifikáciu v tabuľke č. 1.</w:t>
            </w:r>
          </w:p>
          <w:p w14:paraId="3288B7B8" w14:textId="77777777" w:rsidR="00A54A0A" w:rsidRPr="00C66966" w:rsidRDefault="00E05FA1" w:rsidP="00E05FA1">
            <w:pPr>
              <w:jc w:val="both"/>
              <w:rPr>
                <w:rFonts w:ascii="Times New Roman" w:hAnsi="Times New Roman" w:cs="Times New Roman"/>
                <w:sz w:val="20"/>
                <w:szCs w:val="20"/>
              </w:rPr>
            </w:pPr>
            <w:r w:rsidRPr="00C66966">
              <w:rPr>
                <w:rFonts w:ascii="Times New Roman" w:hAnsi="Times New Roman" w:cs="Times New Roman"/>
                <w:sz w:val="20"/>
                <w:szCs w:val="20"/>
                <w:u w:val="single"/>
              </w:rPr>
              <w:t>Odôvodnenie</w:t>
            </w:r>
            <w:r w:rsidRPr="00C66966">
              <w:rPr>
                <w:rFonts w:ascii="Times New Roman" w:hAnsi="Times New Roman" w:cs="Times New Roman"/>
                <w:sz w:val="20"/>
                <w:szCs w:val="20"/>
              </w:rPr>
              <w:t>: V tabuľke č. 2 je potrebné uviesť všetky regulácie, ktoré majú kvantifikované náklady na podnikateľské prostredie. V prípade, ak má predkladateľ dôvod, pre ktorý túto reguláciu neuvádza v tabuľke č. 2, je potrebné tento dôvod pomenovať.</w:t>
            </w:r>
          </w:p>
          <w:p w14:paraId="41FCD45A" w14:textId="77777777" w:rsidR="00E05FA1" w:rsidRPr="00C66966" w:rsidRDefault="00E05FA1" w:rsidP="00E05FA1">
            <w:pPr>
              <w:jc w:val="both"/>
              <w:rPr>
                <w:rFonts w:ascii="Times New Roman" w:hAnsi="Times New Roman" w:cs="Times New Roman"/>
                <w:sz w:val="20"/>
                <w:szCs w:val="20"/>
              </w:rPr>
            </w:pPr>
          </w:p>
          <w:p w14:paraId="1B6B579D" w14:textId="74FDFA97" w:rsidR="00E05FA1" w:rsidRPr="00C66966" w:rsidRDefault="00E05FA1" w:rsidP="00E05FA1">
            <w:pPr>
              <w:jc w:val="both"/>
              <w:rPr>
                <w:rFonts w:ascii="Times New Roman" w:hAnsi="Times New Roman" w:cs="Times New Roman"/>
                <w:i/>
                <w:sz w:val="20"/>
                <w:szCs w:val="20"/>
              </w:rPr>
            </w:pPr>
            <w:r w:rsidRPr="00C66966">
              <w:rPr>
                <w:rFonts w:ascii="Times New Roman" w:hAnsi="Times New Roman" w:cs="Times New Roman"/>
                <w:b/>
                <w:i/>
                <w:sz w:val="20"/>
                <w:szCs w:val="20"/>
              </w:rPr>
              <w:t>Stanovisko predkladateľa:</w:t>
            </w:r>
            <w:r w:rsidRPr="00C66966">
              <w:rPr>
                <w:rFonts w:ascii="Times New Roman" w:hAnsi="Times New Roman" w:cs="Times New Roman"/>
                <w:i/>
                <w:sz w:val="20"/>
                <w:szCs w:val="20"/>
              </w:rPr>
              <w:t xml:space="preserve"> </w:t>
            </w:r>
            <w:r w:rsidR="008F70F3" w:rsidRPr="00C66966">
              <w:rPr>
                <w:rFonts w:ascii="Times New Roman" w:hAnsi="Times New Roman" w:cs="Times New Roman"/>
                <w:b/>
                <w:i/>
                <w:sz w:val="20"/>
                <w:szCs w:val="20"/>
              </w:rPr>
              <w:t>Akceptované</w:t>
            </w:r>
            <w:r w:rsidR="008F70F3" w:rsidRPr="00C66966">
              <w:rPr>
                <w:rFonts w:ascii="Times New Roman" w:hAnsi="Times New Roman" w:cs="Times New Roman"/>
                <w:i/>
                <w:sz w:val="20"/>
                <w:szCs w:val="20"/>
              </w:rPr>
              <w:t xml:space="preserve"> vypustením. </w:t>
            </w:r>
            <w:r w:rsidRPr="00C66966">
              <w:rPr>
                <w:rFonts w:ascii="Times New Roman" w:hAnsi="Times New Roman" w:cs="Times New Roman"/>
                <w:i/>
                <w:sz w:val="20"/>
                <w:szCs w:val="20"/>
              </w:rPr>
              <w:t>Text z regulácie č. 6 z časti 3.1.3 bol vypustený. Návrh zákona nemení definíciu „závislej práce“</w:t>
            </w:r>
            <w:r w:rsidR="008F70F3" w:rsidRPr="00C66966">
              <w:rPr>
                <w:rFonts w:ascii="Times New Roman" w:hAnsi="Times New Roman" w:cs="Times New Roman"/>
                <w:i/>
                <w:sz w:val="20"/>
                <w:szCs w:val="20"/>
              </w:rPr>
              <w:t>,</w:t>
            </w:r>
            <w:r w:rsidRPr="00C66966">
              <w:rPr>
                <w:rFonts w:ascii="Times New Roman" w:hAnsi="Times New Roman" w:cs="Times New Roman"/>
                <w:i/>
                <w:sz w:val="20"/>
                <w:szCs w:val="20"/>
              </w:rPr>
              <w:t xml:space="preserve"> a teda nemení ani posudzovanie výkon</w:t>
            </w:r>
            <w:r w:rsidR="008F70F3" w:rsidRPr="00C66966">
              <w:rPr>
                <w:rFonts w:ascii="Times New Roman" w:hAnsi="Times New Roman" w:cs="Times New Roman"/>
                <w:i/>
                <w:sz w:val="20"/>
                <w:szCs w:val="20"/>
              </w:rPr>
              <w:t>u</w:t>
            </w:r>
            <w:r w:rsidRPr="00C66966">
              <w:rPr>
                <w:rFonts w:ascii="Times New Roman" w:hAnsi="Times New Roman" w:cs="Times New Roman"/>
                <w:i/>
                <w:sz w:val="20"/>
                <w:szCs w:val="20"/>
              </w:rPr>
              <w:t xml:space="preserve"> práce prostredníctvom digitálnej pracovnej platformy z hľadiska toho, či ide alebo nejde o výkon závislej práce.</w:t>
            </w:r>
          </w:p>
          <w:p w14:paraId="000CF07D" w14:textId="77777777" w:rsidR="00E05FA1" w:rsidRPr="00C66966" w:rsidRDefault="00E05FA1" w:rsidP="00E05FA1">
            <w:pPr>
              <w:jc w:val="both"/>
              <w:rPr>
                <w:rFonts w:ascii="Times New Roman" w:hAnsi="Times New Roman" w:cs="Times New Roman"/>
                <w:sz w:val="20"/>
                <w:szCs w:val="20"/>
              </w:rPr>
            </w:pPr>
          </w:p>
          <w:p w14:paraId="0B72A5B5" w14:textId="77777777" w:rsidR="00E05FA1" w:rsidRPr="00C66966" w:rsidRDefault="00E05FA1" w:rsidP="00E05FA1">
            <w:pPr>
              <w:jc w:val="both"/>
              <w:rPr>
                <w:rFonts w:ascii="Times New Roman" w:hAnsi="Times New Roman" w:cs="Times New Roman"/>
                <w:sz w:val="20"/>
                <w:szCs w:val="20"/>
              </w:rPr>
            </w:pPr>
            <w:r w:rsidRPr="00C66966">
              <w:rPr>
                <w:rFonts w:ascii="Times New Roman" w:hAnsi="Times New Roman" w:cs="Times New Roman"/>
                <w:sz w:val="20"/>
                <w:szCs w:val="20"/>
              </w:rPr>
              <w:t xml:space="preserve">Komisia žiada predkladateľa o vypracovanie bodu 3.2 Vyhodnotenie konzultácii </w:t>
            </w:r>
            <w:r w:rsidRPr="00C66966">
              <w:rPr>
                <w:rFonts w:ascii="Times New Roman" w:hAnsi="Times New Roman" w:cs="Times New Roman"/>
                <w:sz w:val="20"/>
                <w:szCs w:val="20"/>
              </w:rPr>
              <w:br/>
              <w:t>s podnikateľskými subjektami pred predbežným pripomienkovým konaním. K danému návrhu zákona bola vyhlásená predbežná informácia (PI/2025/271), na základe ktorej následne prebehli konzultácie i so zástupcami podnikateľského prostredia a platforiem. Informácie z týchto konzultácií je potrebné uviesť v bode 3.2. </w:t>
            </w:r>
          </w:p>
          <w:p w14:paraId="484BD05F" w14:textId="77777777" w:rsidR="00A54A0A" w:rsidRPr="00C66966" w:rsidRDefault="00A54A0A" w:rsidP="00E05FA1">
            <w:pPr>
              <w:jc w:val="both"/>
              <w:rPr>
                <w:rFonts w:ascii="Times New Roman" w:hAnsi="Times New Roman" w:cs="Times New Roman"/>
                <w:sz w:val="20"/>
                <w:szCs w:val="20"/>
              </w:rPr>
            </w:pPr>
          </w:p>
          <w:p w14:paraId="1F8595D0" w14:textId="77777777" w:rsidR="00A54A0A" w:rsidRPr="00C66966" w:rsidRDefault="00A54A0A" w:rsidP="00A54A0A">
            <w:pPr>
              <w:jc w:val="both"/>
              <w:rPr>
                <w:rFonts w:ascii="Times New Roman" w:hAnsi="Times New Roman" w:cs="Times New Roman"/>
                <w:b/>
                <w:bCs/>
                <w:i/>
                <w:sz w:val="20"/>
                <w:szCs w:val="20"/>
              </w:rPr>
            </w:pPr>
            <w:r w:rsidRPr="00C66966">
              <w:rPr>
                <w:rFonts w:ascii="Times New Roman" w:hAnsi="Times New Roman" w:cs="Times New Roman"/>
                <w:b/>
                <w:bCs/>
                <w:i/>
                <w:sz w:val="20"/>
                <w:szCs w:val="20"/>
              </w:rPr>
              <w:t>Stanovisko predkladateľa: akceptované</w:t>
            </w:r>
          </w:p>
          <w:p w14:paraId="62D110E5" w14:textId="77777777" w:rsidR="00A54A0A" w:rsidRPr="00C66966" w:rsidRDefault="00A54A0A" w:rsidP="00E05FA1">
            <w:pPr>
              <w:jc w:val="both"/>
              <w:rPr>
                <w:rFonts w:ascii="Times New Roman" w:hAnsi="Times New Roman" w:cs="Times New Roman"/>
                <w:sz w:val="20"/>
                <w:szCs w:val="20"/>
              </w:rPr>
            </w:pPr>
          </w:p>
          <w:p w14:paraId="09821436" w14:textId="77777777" w:rsidR="00E05FA1" w:rsidRPr="00C66966" w:rsidRDefault="00E05FA1" w:rsidP="00E05FA1">
            <w:pPr>
              <w:jc w:val="both"/>
              <w:rPr>
                <w:rFonts w:ascii="Times New Roman" w:hAnsi="Times New Roman" w:cs="Times New Roman"/>
                <w:sz w:val="20"/>
                <w:szCs w:val="20"/>
              </w:rPr>
            </w:pPr>
          </w:p>
          <w:p w14:paraId="5E4E0820" w14:textId="77777777" w:rsidR="00E05FA1" w:rsidRPr="00C66966" w:rsidRDefault="00E05FA1" w:rsidP="00E05FA1">
            <w:pPr>
              <w:jc w:val="both"/>
              <w:rPr>
                <w:rFonts w:ascii="Times New Roman" w:hAnsi="Times New Roman" w:cs="Times New Roman"/>
                <w:sz w:val="20"/>
                <w:szCs w:val="20"/>
              </w:rPr>
            </w:pPr>
            <w:r w:rsidRPr="00C66966">
              <w:rPr>
                <w:rFonts w:ascii="Times New Roman" w:hAnsi="Times New Roman" w:cs="Times New Roman"/>
                <w:sz w:val="20"/>
                <w:szCs w:val="20"/>
              </w:rPr>
              <w:t>Komisia žiada predkladateľa o vypracovanie bodu 3.3, týkajúceho sa predpokladaných vplyvov na konkurencieschopnosť a produktivitu podnikateľského prostredia.</w:t>
            </w:r>
          </w:p>
          <w:p w14:paraId="729A896A" w14:textId="77777777" w:rsidR="00A54A0A" w:rsidRPr="00C66966" w:rsidRDefault="00A54A0A" w:rsidP="00E05FA1">
            <w:pPr>
              <w:jc w:val="both"/>
              <w:rPr>
                <w:rFonts w:ascii="Times New Roman" w:hAnsi="Times New Roman" w:cs="Times New Roman"/>
                <w:sz w:val="20"/>
                <w:szCs w:val="20"/>
              </w:rPr>
            </w:pPr>
          </w:p>
          <w:p w14:paraId="2D96A6E3" w14:textId="77777777" w:rsidR="00A54A0A" w:rsidRPr="00C66966" w:rsidRDefault="00A54A0A" w:rsidP="00A54A0A">
            <w:pPr>
              <w:jc w:val="both"/>
              <w:rPr>
                <w:rFonts w:ascii="Times New Roman" w:hAnsi="Times New Roman" w:cs="Times New Roman"/>
                <w:b/>
                <w:bCs/>
                <w:i/>
                <w:sz w:val="20"/>
                <w:szCs w:val="20"/>
              </w:rPr>
            </w:pPr>
            <w:r w:rsidRPr="00C66966">
              <w:rPr>
                <w:rFonts w:ascii="Times New Roman" w:hAnsi="Times New Roman" w:cs="Times New Roman"/>
                <w:b/>
                <w:bCs/>
                <w:i/>
                <w:sz w:val="20"/>
                <w:szCs w:val="20"/>
              </w:rPr>
              <w:t>Stanovisko predkladateľa: akceptované</w:t>
            </w:r>
          </w:p>
          <w:p w14:paraId="078D2437" w14:textId="77777777" w:rsidR="00E05FA1" w:rsidRPr="00C66966" w:rsidRDefault="00E05FA1" w:rsidP="00E05FA1">
            <w:pPr>
              <w:jc w:val="both"/>
              <w:rPr>
                <w:rFonts w:ascii="Times New Roman" w:hAnsi="Times New Roman" w:cs="Times New Roman"/>
                <w:sz w:val="20"/>
                <w:szCs w:val="20"/>
              </w:rPr>
            </w:pPr>
          </w:p>
          <w:p w14:paraId="4CB30BF9" w14:textId="77777777" w:rsidR="00E05FA1" w:rsidRPr="00C66966" w:rsidRDefault="00E05FA1" w:rsidP="00E05FA1">
            <w:pPr>
              <w:jc w:val="both"/>
              <w:rPr>
                <w:rFonts w:ascii="Times New Roman" w:hAnsi="Times New Roman" w:cs="Times New Roman"/>
                <w:sz w:val="20"/>
                <w:szCs w:val="20"/>
              </w:rPr>
            </w:pPr>
            <w:r w:rsidRPr="00C66966">
              <w:rPr>
                <w:rFonts w:ascii="Times New Roman" w:hAnsi="Times New Roman" w:cs="Times New Roman"/>
                <w:sz w:val="20"/>
                <w:szCs w:val="20"/>
                <w:u w:val="single"/>
              </w:rPr>
              <w:t xml:space="preserve">K uplatňovaniu princípu ochrany pred neopodstatneným </w:t>
            </w:r>
            <w:proofErr w:type="spellStart"/>
            <w:r w:rsidRPr="00C66966">
              <w:rPr>
                <w:rFonts w:ascii="Times New Roman" w:hAnsi="Times New Roman" w:cs="Times New Roman"/>
                <w:sz w:val="20"/>
                <w:szCs w:val="20"/>
                <w:u w:val="single"/>
              </w:rPr>
              <w:t>goldplatingom</w:t>
            </w:r>
            <w:proofErr w:type="spellEnd"/>
            <w:r w:rsidRPr="00C66966">
              <w:rPr>
                <w:rFonts w:ascii="Times New Roman" w:hAnsi="Times New Roman" w:cs="Times New Roman"/>
                <w:sz w:val="20"/>
                <w:szCs w:val="20"/>
                <w:u w:val="single"/>
              </w:rPr>
              <w:t xml:space="preserve"> s vplyvom na podnikateľské prostredie</w:t>
            </w:r>
            <w:r w:rsidRPr="00C66966">
              <w:rPr>
                <w:rFonts w:ascii="Times New Roman" w:hAnsi="Times New Roman" w:cs="Times New Roman"/>
                <w:sz w:val="20"/>
                <w:szCs w:val="20"/>
              </w:rPr>
              <w:t>:</w:t>
            </w:r>
          </w:p>
          <w:p w14:paraId="0BDF3FEE" w14:textId="77777777" w:rsidR="00E05FA1" w:rsidRPr="00C66966" w:rsidRDefault="00E05FA1" w:rsidP="00E05FA1">
            <w:pPr>
              <w:jc w:val="both"/>
              <w:rPr>
                <w:rFonts w:ascii="Times New Roman" w:hAnsi="Times New Roman" w:cs="Times New Roman"/>
                <w:sz w:val="20"/>
                <w:szCs w:val="20"/>
              </w:rPr>
            </w:pPr>
          </w:p>
          <w:p w14:paraId="0EA4333A" w14:textId="77777777" w:rsidR="00E05FA1" w:rsidRPr="00C66966" w:rsidRDefault="00E05FA1" w:rsidP="00E05FA1">
            <w:pPr>
              <w:jc w:val="both"/>
              <w:rPr>
                <w:rFonts w:ascii="Times New Roman" w:hAnsi="Times New Roman" w:cs="Times New Roman"/>
                <w:i/>
                <w:iCs/>
                <w:sz w:val="20"/>
                <w:szCs w:val="20"/>
              </w:rPr>
            </w:pPr>
            <w:r w:rsidRPr="00C66966">
              <w:rPr>
                <w:rFonts w:ascii="Times New Roman" w:hAnsi="Times New Roman" w:cs="Times New Roman"/>
                <w:i/>
                <w:iCs/>
                <w:sz w:val="20"/>
                <w:szCs w:val="20"/>
              </w:rPr>
              <w:t>K tabuľke zhody (TZ):</w:t>
            </w:r>
          </w:p>
          <w:p w14:paraId="4C4E0087" w14:textId="3FB74C9D" w:rsidR="00E05FA1" w:rsidRDefault="00E05FA1" w:rsidP="00E05FA1">
            <w:pPr>
              <w:jc w:val="both"/>
              <w:rPr>
                <w:rFonts w:ascii="Times New Roman" w:hAnsi="Times New Roman" w:cs="Times New Roman"/>
                <w:sz w:val="20"/>
                <w:szCs w:val="20"/>
              </w:rPr>
            </w:pPr>
            <w:r w:rsidRPr="00C66966">
              <w:rPr>
                <w:rFonts w:ascii="Times New Roman" w:hAnsi="Times New Roman" w:cs="Times New Roman"/>
                <w:sz w:val="20"/>
                <w:szCs w:val="20"/>
              </w:rPr>
              <w:t xml:space="preserve">Pri transponovaní článku čl. 16 smernice 2024/2831 sa Komisia domnieva, že dochádza ku </w:t>
            </w:r>
            <w:proofErr w:type="spellStart"/>
            <w:r w:rsidRPr="00C66966">
              <w:rPr>
                <w:rFonts w:ascii="Times New Roman" w:hAnsi="Times New Roman" w:cs="Times New Roman"/>
                <w:sz w:val="20"/>
                <w:szCs w:val="20"/>
              </w:rPr>
              <w:t>goldplatingu</w:t>
            </w:r>
            <w:proofErr w:type="spellEnd"/>
            <w:r w:rsidRPr="00C66966">
              <w:rPr>
                <w:rFonts w:ascii="Times New Roman" w:hAnsi="Times New Roman" w:cs="Times New Roman"/>
                <w:sz w:val="20"/>
                <w:szCs w:val="20"/>
              </w:rPr>
              <w:t xml:space="preserve"> typu b) s vplyvom na podnikateľské prostredie tým, že Slovenská republika navrhuje, aby digitálna pracovná platforma bola povinná poskytovať informácie podľa odseku 1 písm. a) a d) najmenej raz za mesiac. Na základe uvedeného Komisia žiada náležite vyplniť stĺpce (9) a (10) tabuľky zhody </w:t>
            </w:r>
            <w:r w:rsidRPr="00C66966">
              <w:rPr>
                <w:rFonts w:ascii="Times New Roman" w:hAnsi="Times New Roman" w:cs="Times New Roman"/>
                <w:sz w:val="20"/>
                <w:szCs w:val="20"/>
              </w:rPr>
              <w:br/>
              <w:t xml:space="preserve">a pod tabuľkou zhody v poznámke „Vyjadrenie k opodstatnenosti </w:t>
            </w:r>
            <w:proofErr w:type="spellStart"/>
            <w:r w:rsidRPr="00C66966">
              <w:rPr>
                <w:rFonts w:ascii="Times New Roman" w:hAnsi="Times New Roman" w:cs="Times New Roman"/>
                <w:sz w:val="20"/>
                <w:szCs w:val="20"/>
              </w:rPr>
              <w:t>goldplatingu</w:t>
            </w:r>
            <w:proofErr w:type="spellEnd"/>
            <w:r w:rsidRPr="00C66966">
              <w:rPr>
                <w:rFonts w:ascii="Times New Roman" w:hAnsi="Times New Roman" w:cs="Times New Roman"/>
                <w:sz w:val="20"/>
                <w:szCs w:val="20"/>
              </w:rPr>
              <w:t xml:space="preserve"> a jeho odôvodnenie“ doplniť odôvodnenie takejto úpravy.</w:t>
            </w:r>
          </w:p>
          <w:p w14:paraId="7602F60D" w14:textId="77777777" w:rsidR="0008153D" w:rsidRPr="00C66966" w:rsidRDefault="0008153D" w:rsidP="00E05FA1">
            <w:pPr>
              <w:jc w:val="both"/>
              <w:rPr>
                <w:rFonts w:ascii="Times New Roman" w:hAnsi="Times New Roman" w:cs="Times New Roman"/>
                <w:sz w:val="20"/>
                <w:szCs w:val="20"/>
              </w:rPr>
            </w:pPr>
          </w:p>
          <w:p w14:paraId="67770751" w14:textId="77777777" w:rsidR="00E05FA1" w:rsidRPr="00C66966" w:rsidRDefault="00E05FA1" w:rsidP="00E05FA1">
            <w:pPr>
              <w:jc w:val="both"/>
              <w:rPr>
                <w:rFonts w:ascii="Times New Roman" w:hAnsi="Times New Roman" w:cs="Times New Roman"/>
                <w:sz w:val="20"/>
                <w:szCs w:val="20"/>
              </w:rPr>
            </w:pPr>
            <w:r w:rsidRPr="00C66966">
              <w:rPr>
                <w:rFonts w:ascii="Times New Roman" w:hAnsi="Times New Roman" w:cs="Times New Roman"/>
                <w:sz w:val="20"/>
                <w:szCs w:val="20"/>
                <w:u w:val="single"/>
              </w:rPr>
              <w:t>Odôvodnenie</w:t>
            </w:r>
            <w:r w:rsidRPr="00C66966">
              <w:rPr>
                <w:rFonts w:ascii="Times New Roman" w:hAnsi="Times New Roman" w:cs="Times New Roman"/>
                <w:sz w:val="20"/>
                <w:szCs w:val="20"/>
              </w:rPr>
              <w:t>: Slovenská republika v predkladanom návrhu právneho predpisu § 14 ods. 2 netransponuje  v minimálnej miere a navyšuje požiadavky nad rámec minimálnych požiadaviek smernice, kde navrhuje povinnosť poskytovať informácie podľa odseku 1 písm. a) a d) najmenej raz za mesiac pričom smernica  2024/2831 </w:t>
            </w:r>
            <w:r w:rsidRPr="00C66966">
              <w:rPr>
                <w:rFonts w:ascii="Times New Roman" w:hAnsi="Times New Roman" w:cs="Times New Roman"/>
                <w:sz w:val="20"/>
                <w:szCs w:val="20"/>
              </w:rPr>
              <w:br/>
              <w:t>v čl. 16 takúto povinnosť nemá.</w:t>
            </w:r>
          </w:p>
          <w:p w14:paraId="5C60AB2E" w14:textId="77777777" w:rsidR="00A54A0A" w:rsidRPr="00C66966" w:rsidRDefault="00A54A0A" w:rsidP="00E05FA1">
            <w:pPr>
              <w:jc w:val="both"/>
              <w:rPr>
                <w:rFonts w:ascii="Times New Roman" w:hAnsi="Times New Roman" w:cs="Times New Roman"/>
                <w:sz w:val="20"/>
                <w:szCs w:val="20"/>
              </w:rPr>
            </w:pPr>
          </w:p>
          <w:p w14:paraId="5D227F50" w14:textId="0FE57F6E" w:rsidR="00A54A0A" w:rsidRDefault="00A54A0A" w:rsidP="00E05FA1">
            <w:pPr>
              <w:jc w:val="both"/>
              <w:rPr>
                <w:rFonts w:ascii="Times New Roman" w:hAnsi="Times New Roman" w:cs="Times New Roman"/>
                <w:b/>
                <w:bCs/>
                <w:sz w:val="20"/>
                <w:szCs w:val="20"/>
              </w:rPr>
            </w:pPr>
            <w:r w:rsidRPr="00C66966">
              <w:rPr>
                <w:rFonts w:ascii="Times New Roman" w:hAnsi="Times New Roman" w:cs="Times New Roman"/>
                <w:b/>
                <w:bCs/>
                <w:i/>
                <w:iCs/>
                <w:sz w:val="20"/>
                <w:szCs w:val="20"/>
              </w:rPr>
              <w:t>Stanovisko predkladateľa:</w:t>
            </w:r>
            <w:r w:rsidRPr="00C66966">
              <w:rPr>
                <w:rFonts w:ascii="Times New Roman" w:hAnsi="Times New Roman" w:cs="Times New Roman"/>
                <w:i/>
                <w:iCs/>
                <w:sz w:val="20"/>
                <w:szCs w:val="20"/>
              </w:rPr>
              <w:t xml:space="preserve"> </w:t>
            </w:r>
            <w:r w:rsidR="00C0122F" w:rsidRPr="00C66966">
              <w:rPr>
                <w:rFonts w:ascii="Times New Roman" w:hAnsi="Times New Roman" w:cs="Times New Roman"/>
                <w:b/>
                <w:bCs/>
                <w:sz w:val="20"/>
                <w:szCs w:val="20"/>
              </w:rPr>
              <w:t xml:space="preserve"> </w:t>
            </w:r>
            <w:r w:rsidR="00246DF5" w:rsidRPr="00C66966">
              <w:rPr>
                <w:rFonts w:ascii="Times New Roman" w:hAnsi="Times New Roman" w:cs="Times New Roman"/>
                <w:b/>
                <w:bCs/>
                <w:sz w:val="20"/>
                <w:szCs w:val="20"/>
              </w:rPr>
              <w:t xml:space="preserve">čiastočne </w:t>
            </w:r>
            <w:r w:rsidR="0065173D" w:rsidRPr="00C66966">
              <w:rPr>
                <w:rFonts w:ascii="Times New Roman" w:hAnsi="Times New Roman" w:cs="Times New Roman"/>
                <w:b/>
                <w:bCs/>
                <w:sz w:val="20"/>
                <w:szCs w:val="20"/>
              </w:rPr>
              <w:t>akceptované</w:t>
            </w:r>
            <w:r w:rsidR="0C0CA3E3" w:rsidRPr="00C66966">
              <w:rPr>
                <w:rFonts w:ascii="Times New Roman" w:hAnsi="Times New Roman" w:cs="Times New Roman"/>
                <w:b/>
                <w:bCs/>
                <w:sz w:val="20"/>
                <w:szCs w:val="20"/>
              </w:rPr>
              <w:t>.</w:t>
            </w:r>
          </w:p>
          <w:p w14:paraId="725656DB" w14:textId="06DA944C" w:rsidR="005A0B81" w:rsidRPr="0066127F" w:rsidRDefault="005A0B81" w:rsidP="00E05FA1">
            <w:pPr>
              <w:jc w:val="both"/>
              <w:rPr>
                <w:rFonts w:ascii="Times New Roman" w:hAnsi="Times New Roman" w:cs="Times New Roman"/>
                <w:b/>
                <w:i/>
                <w:sz w:val="20"/>
                <w:szCs w:val="20"/>
                <w:u w:val="single"/>
              </w:rPr>
            </w:pPr>
            <w:r w:rsidRPr="0066127F">
              <w:rPr>
                <w:rFonts w:ascii="Times New Roman" w:hAnsi="Times New Roman" w:cs="Times New Roman"/>
                <w:b/>
                <w:i/>
                <w:sz w:val="20"/>
                <w:szCs w:val="20"/>
                <w:u w:val="single"/>
              </w:rPr>
              <w:t xml:space="preserve">Pozn. po MPK </w:t>
            </w:r>
            <w:r w:rsidR="0066127F">
              <w:rPr>
                <w:rFonts w:ascii="Times New Roman" w:hAnsi="Times New Roman" w:cs="Times New Roman"/>
                <w:b/>
                <w:i/>
                <w:sz w:val="20"/>
                <w:szCs w:val="20"/>
                <w:u w:val="single"/>
              </w:rPr>
              <w:t xml:space="preserve">je v návrhu </w:t>
            </w:r>
            <w:r w:rsidRPr="0066127F">
              <w:rPr>
                <w:rFonts w:ascii="Times New Roman" w:hAnsi="Times New Roman" w:cs="Times New Roman"/>
                <w:b/>
                <w:i/>
                <w:sz w:val="20"/>
                <w:szCs w:val="20"/>
                <w:u w:val="single"/>
              </w:rPr>
              <w:t>ustanovená lehota 6 mesiacov, a teda pripomienka je akceptovaná.</w:t>
            </w:r>
          </w:p>
          <w:p w14:paraId="0F7B036C" w14:textId="77777777" w:rsidR="00E05FA1" w:rsidRPr="00C66966" w:rsidRDefault="00E05FA1" w:rsidP="00E05FA1">
            <w:pPr>
              <w:jc w:val="both"/>
              <w:rPr>
                <w:rFonts w:ascii="Times New Roman" w:hAnsi="Times New Roman" w:cs="Times New Roman"/>
                <w:sz w:val="20"/>
                <w:szCs w:val="20"/>
              </w:rPr>
            </w:pPr>
          </w:p>
          <w:p w14:paraId="7D3EF429" w14:textId="77777777" w:rsidR="00E05FA1" w:rsidRPr="00C66966" w:rsidRDefault="00E05FA1" w:rsidP="00E05FA1">
            <w:pPr>
              <w:jc w:val="both"/>
              <w:rPr>
                <w:rFonts w:ascii="Times New Roman" w:hAnsi="Times New Roman" w:cs="Times New Roman"/>
                <w:sz w:val="20"/>
                <w:szCs w:val="20"/>
              </w:rPr>
            </w:pPr>
            <w:r w:rsidRPr="00C66966">
              <w:rPr>
                <w:rFonts w:ascii="Times New Roman" w:hAnsi="Times New Roman" w:cs="Times New Roman"/>
                <w:sz w:val="20"/>
                <w:szCs w:val="20"/>
              </w:rPr>
              <w:lastRenderedPageBreak/>
              <w:t xml:space="preserve">Pri transponovaní článku čl. 17 ods. 3 smernice 2024/2831 sa Komisia domnieva, že dochádza ku </w:t>
            </w:r>
            <w:proofErr w:type="spellStart"/>
            <w:r w:rsidRPr="00C66966">
              <w:rPr>
                <w:rFonts w:ascii="Times New Roman" w:hAnsi="Times New Roman" w:cs="Times New Roman"/>
                <w:sz w:val="20"/>
                <w:szCs w:val="20"/>
              </w:rPr>
              <w:t>goldplatingu</w:t>
            </w:r>
            <w:proofErr w:type="spellEnd"/>
            <w:r w:rsidRPr="00C66966">
              <w:rPr>
                <w:rFonts w:ascii="Times New Roman" w:hAnsi="Times New Roman" w:cs="Times New Roman"/>
                <w:sz w:val="20"/>
                <w:szCs w:val="20"/>
              </w:rPr>
              <w:t xml:space="preserve"> typu b) s vplyvom na podnikateľské prostredie tým, že Slovenská republika navrhuje, aby digitálna pracovná platforma bola povinná poskytovať informácie podľa odseku 1 písm. a) a d) najmenej raz za mesiac </w:t>
            </w:r>
            <w:r w:rsidRPr="00C66966">
              <w:rPr>
                <w:rFonts w:ascii="Times New Roman" w:hAnsi="Times New Roman" w:cs="Times New Roman"/>
                <w:sz w:val="20"/>
                <w:szCs w:val="20"/>
              </w:rPr>
              <w:br/>
              <w:t xml:space="preserve">a informácie podľa odseku 1 písm. b) vždy, keď sa všeobecné podmienky podstatne zmenia. Na základe uvedeného Komisia žiada náležite vyplniť stĺpce (9) a (10) tabuľky zhody a pod tabuľkou zhody v poznámke „Vyjadrenie k opodstatnenosti </w:t>
            </w:r>
            <w:proofErr w:type="spellStart"/>
            <w:r w:rsidRPr="00C66966">
              <w:rPr>
                <w:rFonts w:ascii="Times New Roman" w:hAnsi="Times New Roman" w:cs="Times New Roman"/>
                <w:sz w:val="20"/>
                <w:szCs w:val="20"/>
              </w:rPr>
              <w:t>goldplatingu</w:t>
            </w:r>
            <w:proofErr w:type="spellEnd"/>
            <w:r w:rsidRPr="00C66966">
              <w:rPr>
                <w:rFonts w:ascii="Times New Roman" w:hAnsi="Times New Roman" w:cs="Times New Roman"/>
                <w:sz w:val="20"/>
                <w:szCs w:val="20"/>
              </w:rPr>
              <w:t xml:space="preserve"> a jeho odôvodnenie“ doplniť odôvodnenie takejto úpravy.</w:t>
            </w:r>
          </w:p>
          <w:p w14:paraId="7329D65B" w14:textId="77777777" w:rsidR="00E05FA1" w:rsidRPr="00C66966" w:rsidRDefault="00E05FA1" w:rsidP="00E05FA1">
            <w:pPr>
              <w:jc w:val="both"/>
              <w:rPr>
                <w:rFonts w:ascii="Times New Roman" w:hAnsi="Times New Roman" w:cs="Times New Roman"/>
                <w:sz w:val="20"/>
                <w:szCs w:val="20"/>
              </w:rPr>
            </w:pPr>
            <w:r w:rsidRPr="00C66966">
              <w:rPr>
                <w:rFonts w:ascii="Times New Roman" w:hAnsi="Times New Roman" w:cs="Times New Roman"/>
                <w:sz w:val="20"/>
                <w:szCs w:val="20"/>
                <w:u w:val="single"/>
              </w:rPr>
              <w:t>Odôvodnenie</w:t>
            </w:r>
            <w:r w:rsidRPr="00C66966">
              <w:rPr>
                <w:rFonts w:ascii="Times New Roman" w:hAnsi="Times New Roman" w:cs="Times New Roman"/>
                <w:sz w:val="20"/>
                <w:szCs w:val="20"/>
              </w:rPr>
              <w:t xml:space="preserve">: Slovenská republika v predkladanom návrhu právneho predpisu § 14 ods. 2 netransponuje  v minimálnej miere a navyšuje požiadavky nad rámec minimálnych požiadaviek smernice, kde navrhuje povinnosť poskytovať informácie podľa odseku 1 písm. a) a d) najmenej raz za mesiac a informácie podľa odseku </w:t>
            </w:r>
            <w:r w:rsidRPr="00C66966">
              <w:rPr>
                <w:rFonts w:ascii="Times New Roman" w:hAnsi="Times New Roman" w:cs="Times New Roman"/>
                <w:sz w:val="20"/>
                <w:szCs w:val="20"/>
              </w:rPr>
              <w:br/>
              <w:t>1 písm. b) vždy, keď sa všeobecné podmienky podstatne zmenia, pričom smernica  2024/2831 v čl. 17 ods. 3 takúto povinnosť nemá.</w:t>
            </w:r>
          </w:p>
          <w:p w14:paraId="27115EDD" w14:textId="77777777" w:rsidR="00A54A0A" w:rsidRPr="00C66966" w:rsidRDefault="00A54A0A" w:rsidP="00E05FA1">
            <w:pPr>
              <w:jc w:val="both"/>
              <w:rPr>
                <w:rFonts w:ascii="Times New Roman" w:hAnsi="Times New Roman" w:cs="Times New Roman"/>
                <w:sz w:val="20"/>
                <w:szCs w:val="20"/>
              </w:rPr>
            </w:pPr>
          </w:p>
          <w:p w14:paraId="60711D39" w14:textId="50160743" w:rsidR="00A54A0A" w:rsidRDefault="00A54A0A" w:rsidP="00A54A0A">
            <w:pPr>
              <w:jc w:val="both"/>
              <w:rPr>
                <w:rFonts w:ascii="Times New Roman" w:hAnsi="Times New Roman" w:cs="Times New Roman"/>
                <w:b/>
                <w:bCs/>
                <w:sz w:val="20"/>
                <w:szCs w:val="20"/>
              </w:rPr>
            </w:pPr>
            <w:r w:rsidRPr="00C66966">
              <w:rPr>
                <w:rFonts w:ascii="Times New Roman" w:hAnsi="Times New Roman" w:cs="Times New Roman"/>
                <w:b/>
                <w:bCs/>
                <w:i/>
                <w:sz w:val="20"/>
                <w:szCs w:val="20"/>
              </w:rPr>
              <w:t>Stanovisko predkladateľa:</w:t>
            </w:r>
            <w:r w:rsidRPr="00C66966">
              <w:rPr>
                <w:rFonts w:ascii="Times New Roman" w:hAnsi="Times New Roman" w:cs="Times New Roman"/>
                <w:bCs/>
                <w:i/>
                <w:sz w:val="20"/>
                <w:szCs w:val="20"/>
              </w:rPr>
              <w:t xml:space="preserve"> </w:t>
            </w:r>
            <w:r w:rsidR="00FD7AB9" w:rsidRPr="00C66966">
              <w:rPr>
                <w:rFonts w:ascii="Times New Roman" w:hAnsi="Times New Roman" w:cs="Times New Roman"/>
                <w:b/>
                <w:bCs/>
                <w:sz w:val="20"/>
                <w:szCs w:val="20"/>
              </w:rPr>
              <w:t>ne</w:t>
            </w:r>
            <w:r w:rsidR="00DB535F" w:rsidRPr="00C66966">
              <w:rPr>
                <w:rFonts w:ascii="Times New Roman" w:hAnsi="Times New Roman" w:cs="Times New Roman"/>
                <w:b/>
                <w:bCs/>
                <w:sz w:val="20"/>
                <w:szCs w:val="20"/>
              </w:rPr>
              <w:t>akceptované</w:t>
            </w:r>
          </w:p>
          <w:p w14:paraId="266724B8" w14:textId="77777777" w:rsidR="0066127F" w:rsidRPr="0066127F" w:rsidRDefault="0066127F" w:rsidP="0066127F">
            <w:pPr>
              <w:jc w:val="both"/>
              <w:rPr>
                <w:rFonts w:ascii="Times New Roman" w:hAnsi="Times New Roman" w:cs="Times New Roman"/>
                <w:b/>
                <w:i/>
                <w:sz w:val="20"/>
                <w:szCs w:val="20"/>
                <w:u w:val="single"/>
              </w:rPr>
            </w:pPr>
            <w:r w:rsidRPr="0066127F">
              <w:rPr>
                <w:rFonts w:ascii="Times New Roman" w:hAnsi="Times New Roman" w:cs="Times New Roman"/>
                <w:b/>
                <w:i/>
                <w:sz w:val="20"/>
                <w:szCs w:val="20"/>
                <w:u w:val="single"/>
              </w:rPr>
              <w:t xml:space="preserve">Pozn. po MPK </w:t>
            </w:r>
            <w:r>
              <w:rPr>
                <w:rFonts w:ascii="Times New Roman" w:hAnsi="Times New Roman" w:cs="Times New Roman"/>
                <w:b/>
                <w:i/>
                <w:sz w:val="20"/>
                <w:szCs w:val="20"/>
                <w:u w:val="single"/>
              </w:rPr>
              <w:t xml:space="preserve">je v návrhu </w:t>
            </w:r>
            <w:r w:rsidRPr="0066127F">
              <w:rPr>
                <w:rFonts w:ascii="Times New Roman" w:hAnsi="Times New Roman" w:cs="Times New Roman"/>
                <w:b/>
                <w:i/>
                <w:sz w:val="20"/>
                <w:szCs w:val="20"/>
                <w:u w:val="single"/>
              </w:rPr>
              <w:t>ustanovená lehota 6 mesiacov, a teda pripomienka je akceptovaná.</w:t>
            </w:r>
          </w:p>
          <w:p w14:paraId="78216656" w14:textId="77777777" w:rsidR="0066127F" w:rsidRPr="00C66966" w:rsidRDefault="0066127F" w:rsidP="00A54A0A">
            <w:pPr>
              <w:jc w:val="both"/>
              <w:rPr>
                <w:rFonts w:ascii="Times New Roman" w:hAnsi="Times New Roman" w:cs="Times New Roman"/>
                <w:bCs/>
                <w:i/>
                <w:sz w:val="20"/>
                <w:szCs w:val="20"/>
              </w:rPr>
            </w:pPr>
          </w:p>
          <w:p w14:paraId="6FD2096E" w14:textId="77777777" w:rsidR="00246DF5" w:rsidRPr="00C66966" w:rsidRDefault="00246DF5" w:rsidP="00246DF5">
            <w:pPr>
              <w:jc w:val="both"/>
              <w:rPr>
                <w:rFonts w:ascii="Times New Roman" w:hAnsi="Times New Roman" w:cs="Times New Roman"/>
                <w:sz w:val="20"/>
                <w:szCs w:val="20"/>
              </w:rPr>
            </w:pPr>
          </w:p>
          <w:p w14:paraId="44B80FDE" w14:textId="7303527E" w:rsidR="00E05FA1" w:rsidRPr="00C66966" w:rsidRDefault="00FD7AB9" w:rsidP="00E05FA1">
            <w:pPr>
              <w:jc w:val="both"/>
              <w:rPr>
                <w:rFonts w:ascii="Times New Roman" w:hAnsi="Times New Roman" w:cs="Times New Roman"/>
                <w:sz w:val="20"/>
                <w:szCs w:val="20"/>
              </w:rPr>
            </w:pPr>
            <w:r w:rsidRPr="00C66966">
              <w:rPr>
                <w:rFonts w:ascii="Times New Roman" w:hAnsi="Times New Roman" w:cs="Times New Roman"/>
                <w:sz w:val="20"/>
                <w:szCs w:val="20"/>
              </w:rPr>
              <w:t xml:space="preserve">Smernica v čl. 17 ods. 3 stanovuje len tzv. všeobecnú povinnosť pre digitálne pracovné platformy poskytovať údaje príslušným orgánom. Návrh zákona nezavádza nové údaje ani inak nerozširuje povinnosti z tohto článku. </w:t>
            </w:r>
            <w:r w:rsidR="00E05FA1" w:rsidRPr="00C66966">
              <w:rPr>
                <w:rFonts w:ascii="Times New Roman" w:hAnsi="Times New Roman" w:cs="Times New Roman"/>
                <w:sz w:val="20"/>
                <w:szCs w:val="20"/>
              </w:rPr>
              <w:t xml:space="preserve">Pri transponovaní článku čl. 17 ods. 4 smernice 2024/2831 sa Komisia domnieva, že dochádza ku </w:t>
            </w:r>
            <w:proofErr w:type="spellStart"/>
            <w:r w:rsidR="00E05FA1" w:rsidRPr="00C66966">
              <w:rPr>
                <w:rFonts w:ascii="Times New Roman" w:hAnsi="Times New Roman" w:cs="Times New Roman"/>
                <w:sz w:val="20"/>
                <w:szCs w:val="20"/>
              </w:rPr>
              <w:t>goldplatingu</w:t>
            </w:r>
            <w:proofErr w:type="spellEnd"/>
            <w:r w:rsidR="00E05FA1" w:rsidRPr="00C66966">
              <w:rPr>
                <w:rFonts w:ascii="Times New Roman" w:hAnsi="Times New Roman" w:cs="Times New Roman"/>
                <w:sz w:val="20"/>
                <w:szCs w:val="20"/>
              </w:rPr>
              <w:t xml:space="preserve"> typu b) s vplyvom na podnikateľské prostredie tým, že Slovenská republika navrhuje, aby digitálna pracovná platforma bola povinná poskytovať informácie podľa odseku 1 písm. a) a d) najmenej raz za mesiac. Na základe uvedeného Komisia žiada náležite vyplniť stĺpce (9) a (10) tabuľky zhody a pod tabuľkou zhody v poznámke „Vyjadrenie k opodstatnenosti </w:t>
            </w:r>
            <w:proofErr w:type="spellStart"/>
            <w:r w:rsidR="00E05FA1" w:rsidRPr="00C66966">
              <w:rPr>
                <w:rFonts w:ascii="Times New Roman" w:hAnsi="Times New Roman" w:cs="Times New Roman"/>
                <w:sz w:val="20"/>
                <w:szCs w:val="20"/>
              </w:rPr>
              <w:t>goldplatingu</w:t>
            </w:r>
            <w:proofErr w:type="spellEnd"/>
            <w:r w:rsidR="00E05FA1" w:rsidRPr="00C66966">
              <w:rPr>
                <w:rFonts w:ascii="Times New Roman" w:hAnsi="Times New Roman" w:cs="Times New Roman"/>
                <w:sz w:val="20"/>
                <w:szCs w:val="20"/>
              </w:rPr>
              <w:t xml:space="preserve"> a jeho odôvodnenie“ doplniť odôvodnenie takejto úpravy.</w:t>
            </w:r>
          </w:p>
          <w:p w14:paraId="64458E44" w14:textId="5D39AACF" w:rsidR="00E05FA1" w:rsidRDefault="00E05FA1" w:rsidP="00E05FA1">
            <w:pPr>
              <w:jc w:val="both"/>
              <w:rPr>
                <w:rFonts w:ascii="Times New Roman" w:hAnsi="Times New Roman" w:cs="Times New Roman"/>
                <w:sz w:val="20"/>
                <w:szCs w:val="20"/>
              </w:rPr>
            </w:pPr>
            <w:r w:rsidRPr="00C66966">
              <w:rPr>
                <w:rFonts w:ascii="Times New Roman" w:hAnsi="Times New Roman" w:cs="Times New Roman"/>
                <w:sz w:val="20"/>
                <w:szCs w:val="20"/>
                <w:u w:val="single"/>
              </w:rPr>
              <w:t>Odôvodnenie</w:t>
            </w:r>
            <w:r w:rsidRPr="00C66966">
              <w:rPr>
                <w:rFonts w:ascii="Times New Roman" w:hAnsi="Times New Roman" w:cs="Times New Roman"/>
                <w:sz w:val="20"/>
                <w:szCs w:val="20"/>
              </w:rPr>
              <w:t>: Slovenská republika v predkladanom návrhu právneho predpisu § 14 ods. 2 netransponuje  v minimálnej miere a navyšuje požiadavky nad rámec minimálnych požiadaviek smernice, kde navrhuje povinnosť poskytovať informácie podľa odseku 1 písm. a) a d) najmenej raz za mesiac, pričom smernica  2024/2831 </w:t>
            </w:r>
            <w:r w:rsidRPr="00C66966">
              <w:rPr>
                <w:rFonts w:ascii="Times New Roman" w:hAnsi="Times New Roman" w:cs="Times New Roman"/>
                <w:sz w:val="20"/>
                <w:szCs w:val="20"/>
              </w:rPr>
              <w:br/>
              <w:t>v čl. 17 ods.4 požaduje, aby informácie uvedené v odseku 1 sa aktualizovali aspoň každých šesť mesiacov.</w:t>
            </w:r>
          </w:p>
          <w:p w14:paraId="085AA863" w14:textId="390F2D26" w:rsidR="0066127F" w:rsidRDefault="0066127F" w:rsidP="00E05FA1">
            <w:pPr>
              <w:jc w:val="both"/>
              <w:rPr>
                <w:rFonts w:ascii="Times New Roman" w:hAnsi="Times New Roman" w:cs="Times New Roman"/>
                <w:sz w:val="20"/>
                <w:szCs w:val="20"/>
              </w:rPr>
            </w:pPr>
          </w:p>
          <w:p w14:paraId="660413EE" w14:textId="674FEC19" w:rsidR="00A54A0A" w:rsidRDefault="00A54A0A" w:rsidP="631C950B">
            <w:pPr>
              <w:jc w:val="both"/>
              <w:rPr>
                <w:rFonts w:ascii="Times New Roman" w:hAnsi="Times New Roman" w:cs="Times New Roman"/>
                <w:b/>
                <w:bCs/>
                <w:sz w:val="20"/>
                <w:szCs w:val="20"/>
              </w:rPr>
            </w:pPr>
            <w:r w:rsidRPr="00C66966">
              <w:rPr>
                <w:rFonts w:ascii="Times New Roman" w:hAnsi="Times New Roman" w:cs="Times New Roman"/>
                <w:b/>
                <w:bCs/>
                <w:i/>
                <w:iCs/>
                <w:sz w:val="20"/>
                <w:szCs w:val="20"/>
              </w:rPr>
              <w:t>Stanovisko predkladateľa:</w:t>
            </w:r>
            <w:r w:rsidRPr="00C66966">
              <w:rPr>
                <w:rFonts w:ascii="Times New Roman" w:hAnsi="Times New Roman" w:cs="Times New Roman"/>
                <w:i/>
                <w:iCs/>
                <w:sz w:val="20"/>
                <w:szCs w:val="20"/>
              </w:rPr>
              <w:t xml:space="preserve"> </w:t>
            </w:r>
            <w:r w:rsidR="00246DF5" w:rsidRPr="00C66966">
              <w:rPr>
                <w:rFonts w:ascii="Times New Roman" w:hAnsi="Times New Roman" w:cs="Times New Roman"/>
                <w:i/>
                <w:iCs/>
                <w:sz w:val="20"/>
                <w:szCs w:val="20"/>
              </w:rPr>
              <w:t xml:space="preserve"> </w:t>
            </w:r>
            <w:r w:rsidR="14D44CB6" w:rsidRPr="00C66966">
              <w:rPr>
                <w:rFonts w:ascii="Times New Roman" w:hAnsi="Times New Roman" w:cs="Times New Roman"/>
                <w:b/>
                <w:bCs/>
                <w:sz w:val="20"/>
                <w:szCs w:val="20"/>
              </w:rPr>
              <w:t>ne</w:t>
            </w:r>
            <w:r w:rsidR="00246DF5" w:rsidRPr="00C66966">
              <w:rPr>
                <w:rFonts w:ascii="Times New Roman" w:hAnsi="Times New Roman" w:cs="Times New Roman"/>
                <w:b/>
                <w:bCs/>
                <w:sz w:val="20"/>
                <w:szCs w:val="20"/>
              </w:rPr>
              <w:t>akceptované</w:t>
            </w:r>
          </w:p>
          <w:p w14:paraId="2C33A286" w14:textId="2BBD7D27" w:rsidR="0066127F" w:rsidRPr="0066127F" w:rsidRDefault="0066127F" w:rsidP="0066127F">
            <w:pPr>
              <w:jc w:val="both"/>
              <w:rPr>
                <w:rFonts w:ascii="Times New Roman" w:hAnsi="Times New Roman" w:cs="Times New Roman"/>
                <w:b/>
                <w:i/>
                <w:sz w:val="20"/>
                <w:szCs w:val="20"/>
                <w:u w:val="single"/>
              </w:rPr>
            </w:pPr>
            <w:r w:rsidRPr="0066127F">
              <w:rPr>
                <w:rFonts w:ascii="Times New Roman" w:hAnsi="Times New Roman" w:cs="Times New Roman"/>
                <w:b/>
                <w:i/>
                <w:sz w:val="20"/>
                <w:szCs w:val="20"/>
                <w:u w:val="single"/>
              </w:rPr>
              <w:t xml:space="preserve">Pozn. po MPK </w:t>
            </w:r>
            <w:r>
              <w:rPr>
                <w:rFonts w:ascii="Times New Roman" w:hAnsi="Times New Roman" w:cs="Times New Roman"/>
                <w:b/>
                <w:i/>
                <w:sz w:val="20"/>
                <w:szCs w:val="20"/>
                <w:u w:val="single"/>
              </w:rPr>
              <w:t xml:space="preserve">je v návrhu </w:t>
            </w:r>
            <w:r w:rsidRPr="0066127F">
              <w:rPr>
                <w:rFonts w:ascii="Times New Roman" w:hAnsi="Times New Roman" w:cs="Times New Roman"/>
                <w:b/>
                <w:i/>
                <w:sz w:val="20"/>
                <w:szCs w:val="20"/>
                <w:u w:val="single"/>
              </w:rPr>
              <w:t>ustanovená lehota 6 mesiacov</w:t>
            </w:r>
            <w:r>
              <w:rPr>
                <w:rFonts w:ascii="Times New Roman" w:hAnsi="Times New Roman" w:cs="Times New Roman"/>
                <w:b/>
                <w:i/>
                <w:sz w:val="20"/>
                <w:szCs w:val="20"/>
                <w:u w:val="single"/>
              </w:rPr>
              <w:t>.</w:t>
            </w:r>
          </w:p>
          <w:p w14:paraId="00216689" w14:textId="77777777" w:rsidR="0066127F" w:rsidRPr="00C66966" w:rsidRDefault="0066127F" w:rsidP="631C950B">
            <w:pPr>
              <w:jc w:val="both"/>
              <w:rPr>
                <w:rFonts w:ascii="Times New Roman" w:hAnsi="Times New Roman" w:cs="Times New Roman"/>
                <w:i/>
                <w:iCs/>
                <w:sz w:val="20"/>
                <w:szCs w:val="20"/>
              </w:rPr>
            </w:pPr>
          </w:p>
          <w:p w14:paraId="457D8B98" w14:textId="2B1066A6" w:rsidR="00A54A0A" w:rsidRPr="00C66966" w:rsidRDefault="00A54A0A" w:rsidP="00E05FA1">
            <w:pPr>
              <w:jc w:val="both"/>
              <w:rPr>
                <w:rFonts w:ascii="Times New Roman" w:hAnsi="Times New Roman" w:cs="Times New Roman"/>
                <w:sz w:val="20"/>
                <w:szCs w:val="20"/>
              </w:rPr>
            </w:pPr>
          </w:p>
          <w:p w14:paraId="392FA6F7" w14:textId="77777777" w:rsidR="00E328A8" w:rsidRPr="00C66966" w:rsidRDefault="00E328A8" w:rsidP="00E328A8">
            <w:pPr>
              <w:jc w:val="both"/>
              <w:rPr>
                <w:rFonts w:ascii="Times New Roman" w:hAnsi="Times New Roman" w:cs="Times New Roman"/>
                <w:sz w:val="20"/>
                <w:szCs w:val="20"/>
              </w:rPr>
            </w:pPr>
            <w:r w:rsidRPr="00C66966">
              <w:rPr>
                <w:rFonts w:ascii="Times New Roman" w:hAnsi="Times New Roman" w:cs="Times New Roman"/>
                <w:sz w:val="20"/>
                <w:szCs w:val="20"/>
              </w:rPr>
              <w:t>Sektor platformovej práce sa vyznačuje vysokou dynamikou zmien, najmä pokiaľ ide o počet osôb vykonávajúcich prácu prostredníctvom digitálnych pracovných platforiem, rozsah poskytovaných služieb a intenzitu využívania platforiem. Aktualizácia údajov v intervale šiestich mesiacov by v praxi mohla viesť k výraznému časovému oneskoreniu dostupných informácií, čo by znižovalo ich využiteľnosť pre analytické, štatistické a regulačné účely, ako aj pre efektívny dohľad nad dodržiavaním pracovnoprávnych predpisov.</w:t>
            </w:r>
          </w:p>
          <w:p w14:paraId="74252DD1" w14:textId="77777777" w:rsidR="00E328A8" w:rsidRPr="00C66966" w:rsidRDefault="00E328A8" w:rsidP="00E328A8">
            <w:pPr>
              <w:jc w:val="both"/>
              <w:rPr>
                <w:rFonts w:ascii="Times New Roman" w:hAnsi="Times New Roman" w:cs="Times New Roman"/>
                <w:sz w:val="20"/>
                <w:szCs w:val="20"/>
              </w:rPr>
            </w:pPr>
          </w:p>
          <w:p w14:paraId="515B8DD5" w14:textId="77777777" w:rsidR="00E328A8" w:rsidRPr="00C66966" w:rsidRDefault="00E328A8" w:rsidP="00E328A8">
            <w:pPr>
              <w:jc w:val="both"/>
              <w:rPr>
                <w:rFonts w:ascii="Times New Roman" w:hAnsi="Times New Roman" w:cs="Times New Roman"/>
                <w:sz w:val="20"/>
                <w:szCs w:val="20"/>
              </w:rPr>
            </w:pPr>
            <w:r w:rsidRPr="00C66966">
              <w:rPr>
                <w:rFonts w:ascii="Times New Roman" w:hAnsi="Times New Roman" w:cs="Times New Roman"/>
                <w:sz w:val="20"/>
                <w:szCs w:val="20"/>
              </w:rPr>
              <w:t>Zároveň ide o úpravu, ktorá je primeraná a administratívne nenáročná, keďže údaje budú poskytované výlučne elektronicky prostredníctvom rozhrania informačného systému SAWO, pričom pôjde o štandardizovaný prenos údajov, ktoré digitálne pracovné platformy v rámci svojej činnosti už evidujú. Navrhovaná periodicita preto nepredstavuje významné dodatočné administratívne zaťaženie podnikateľského prostredia.</w:t>
            </w:r>
          </w:p>
          <w:p w14:paraId="405CF53A" w14:textId="77777777" w:rsidR="00E328A8" w:rsidRPr="00C66966" w:rsidRDefault="00E328A8" w:rsidP="00E328A8">
            <w:pPr>
              <w:jc w:val="both"/>
              <w:rPr>
                <w:rFonts w:ascii="Times New Roman" w:hAnsi="Times New Roman" w:cs="Times New Roman"/>
                <w:sz w:val="20"/>
                <w:szCs w:val="20"/>
              </w:rPr>
            </w:pPr>
          </w:p>
          <w:p w14:paraId="2F3EC3CD" w14:textId="7A0A94DB" w:rsidR="00246DF5" w:rsidRPr="00C66966" w:rsidRDefault="00E328A8" w:rsidP="00E328A8">
            <w:pPr>
              <w:jc w:val="both"/>
              <w:rPr>
                <w:rFonts w:ascii="Times New Roman" w:hAnsi="Times New Roman" w:cs="Times New Roman"/>
                <w:sz w:val="20"/>
                <w:szCs w:val="20"/>
              </w:rPr>
            </w:pPr>
            <w:r w:rsidRPr="00C66966">
              <w:rPr>
                <w:rFonts w:ascii="Times New Roman" w:hAnsi="Times New Roman" w:cs="Times New Roman"/>
                <w:sz w:val="20"/>
                <w:szCs w:val="20"/>
              </w:rPr>
              <w:t>Navrhovaná úprava tak sleduje legitímny cieľ zabezpečiť aktuálne a spoľahlivé údaje o vývoji platformovej práce na národnej úrovni, čo je nevyhnutné najmä pre tvorbu verejných politík v oblasti trhu práce, sociálnej ochrany a ochrany pracovníkov vykonávajúcich prácu prostredníctvom digitálnych platforiem. Zvolená periodicita je zároveň v súlade s cieľmi smernice zlepšiť transparentnosť a dostupnosť údajov o platformovej práci.</w:t>
            </w:r>
          </w:p>
          <w:p w14:paraId="49B195A9" w14:textId="77777777" w:rsidR="0008153D" w:rsidRPr="00C66966" w:rsidRDefault="0008153D" w:rsidP="631C950B">
            <w:pPr>
              <w:jc w:val="both"/>
              <w:rPr>
                <w:rFonts w:ascii="Times New Roman" w:hAnsi="Times New Roman" w:cs="Times New Roman"/>
                <w:sz w:val="20"/>
                <w:szCs w:val="20"/>
              </w:rPr>
            </w:pPr>
          </w:p>
          <w:p w14:paraId="3584EC35" w14:textId="77777777" w:rsidR="00E05FA1" w:rsidRPr="00C66966" w:rsidRDefault="00E05FA1" w:rsidP="00E05FA1">
            <w:pPr>
              <w:jc w:val="both"/>
              <w:rPr>
                <w:rFonts w:ascii="Times New Roman" w:hAnsi="Times New Roman" w:cs="Times New Roman"/>
                <w:i/>
                <w:iCs/>
                <w:sz w:val="20"/>
                <w:szCs w:val="20"/>
              </w:rPr>
            </w:pPr>
            <w:r w:rsidRPr="00C66966">
              <w:rPr>
                <w:rFonts w:ascii="Times New Roman" w:hAnsi="Times New Roman" w:cs="Times New Roman"/>
                <w:i/>
                <w:iCs/>
                <w:sz w:val="20"/>
                <w:szCs w:val="20"/>
              </w:rPr>
              <w:t>K analýze vplyvov na podnikateľské prostredie</w:t>
            </w:r>
          </w:p>
          <w:p w14:paraId="4766837F" w14:textId="77777777" w:rsidR="00E05FA1" w:rsidRPr="00C66966" w:rsidRDefault="00E05FA1" w:rsidP="00E05FA1">
            <w:pPr>
              <w:jc w:val="both"/>
              <w:rPr>
                <w:rFonts w:ascii="Times New Roman" w:hAnsi="Times New Roman" w:cs="Times New Roman"/>
                <w:sz w:val="20"/>
                <w:szCs w:val="20"/>
              </w:rPr>
            </w:pPr>
            <w:r w:rsidRPr="00C66966">
              <w:rPr>
                <w:rFonts w:ascii="Times New Roman" w:hAnsi="Times New Roman" w:cs="Times New Roman"/>
                <w:sz w:val="20"/>
                <w:szCs w:val="20"/>
              </w:rPr>
              <w:t xml:space="preserve">Komisia žiada predkladateľa o dopracovanie Analýzy vplyvov na podnikateľské prostredie v časti 3.1.2 kalkulačky nákladov v zmysle identifikovaného </w:t>
            </w:r>
            <w:proofErr w:type="spellStart"/>
            <w:r w:rsidRPr="00C66966">
              <w:rPr>
                <w:rFonts w:ascii="Times New Roman" w:hAnsi="Times New Roman" w:cs="Times New Roman"/>
                <w:sz w:val="20"/>
                <w:szCs w:val="20"/>
              </w:rPr>
              <w:t>goldplatingu</w:t>
            </w:r>
            <w:proofErr w:type="spellEnd"/>
            <w:r w:rsidRPr="00C66966">
              <w:rPr>
                <w:rFonts w:ascii="Times New Roman" w:hAnsi="Times New Roman" w:cs="Times New Roman"/>
                <w:sz w:val="20"/>
                <w:szCs w:val="20"/>
              </w:rPr>
              <w:t xml:space="preserve">, pokiaľ je ho možné kvantifikovať. Ak nie je možná kvantifikácia, je potrebné ho kvalitatívne uviesť v bode 3.4. Do ďalšieho procesu Komisia žiada predkladateľa </w:t>
            </w:r>
            <w:r w:rsidRPr="00C66966">
              <w:rPr>
                <w:rFonts w:ascii="Times New Roman" w:hAnsi="Times New Roman" w:cs="Times New Roman"/>
                <w:sz w:val="20"/>
                <w:szCs w:val="20"/>
              </w:rPr>
              <w:br/>
              <w:t>o priloženie kalkulačky nákladov.</w:t>
            </w:r>
          </w:p>
          <w:p w14:paraId="42CF7B99" w14:textId="77777777" w:rsidR="00A54A0A" w:rsidRPr="00C66966" w:rsidRDefault="00A54A0A" w:rsidP="00E05FA1">
            <w:pPr>
              <w:jc w:val="both"/>
              <w:rPr>
                <w:rFonts w:ascii="Times New Roman" w:hAnsi="Times New Roman" w:cs="Times New Roman"/>
                <w:sz w:val="20"/>
                <w:szCs w:val="20"/>
              </w:rPr>
            </w:pPr>
          </w:p>
          <w:p w14:paraId="2CC57BF8" w14:textId="7105170C" w:rsidR="00A54A0A" w:rsidRPr="00C66966" w:rsidRDefault="00A54A0A" w:rsidP="00A54A0A">
            <w:pPr>
              <w:jc w:val="both"/>
              <w:rPr>
                <w:rFonts w:ascii="Times New Roman" w:hAnsi="Times New Roman" w:cs="Times New Roman"/>
                <w:bCs/>
                <w:i/>
                <w:sz w:val="20"/>
                <w:szCs w:val="20"/>
              </w:rPr>
            </w:pPr>
            <w:r w:rsidRPr="00C66966">
              <w:rPr>
                <w:rFonts w:ascii="Times New Roman" w:hAnsi="Times New Roman" w:cs="Times New Roman"/>
                <w:b/>
                <w:bCs/>
                <w:i/>
                <w:sz w:val="20"/>
                <w:szCs w:val="20"/>
              </w:rPr>
              <w:t>Stanovisko predkladateľa:</w:t>
            </w:r>
            <w:r w:rsidRPr="00C66966">
              <w:rPr>
                <w:rFonts w:ascii="Times New Roman" w:hAnsi="Times New Roman" w:cs="Times New Roman"/>
                <w:bCs/>
                <w:i/>
                <w:sz w:val="20"/>
                <w:szCs w:val="20"/>
              </w:rPr>
              <w:t xml:space="preserve"> </w:t>
            </w:r>
            <w:r w:rsidR="000C6047">
              <w:rPr>
                <w:rFonts w:ascii="Times New Roman" w:hAnsi="Times New Roman" w:cs="Times New Roman"/>
                <w:i/>
                <w:iCs/>
                <w:sz w:val="20"/>
                <w:szCs w:val="20"/>
              </w:rPr>
              <w:t xml:space="preserve">čiastočne </w:t>
            </w:r>
            <w:r w:rsidR="000C6047" w:rsidRPr="00E45551">
              <w:rPr>
                <w:rFonts w:ascii="Times New Roman" w:hAnsi="Times New Roman" w:cs="Times New Roman"/>
                <w:i/>
                <w:iCs/>
                <w:sz w:val="20"/>
                <w:szCs w:val="20"/>
              </w:rPr>
              <w:t>akceptované. Predkladateľ je toho názoru, že nejde o</w:t>
            </w:r>
            <w:r w:rsidR="000C6047">
              <w:rPr>
                <w:rFonts w:ascii="Times New Roman" w:hAnsi="Times New Roman" w:cs="Times New Roman"/>
                <w:i/>
                <w:iCs/>
                <w:sz w:val="20"/>
                <w:szCs w:val="20"/>
              </w:rPr>
              <w:t> </w:t>
            </w:r>
            <w:proofErr w:type="spellStart"/>
            <w:r w:rsidR="000C6047" w:rsidRPr="00E45551">
              <w:rPr>
                <w:rFonts w:ascii="Times New Roman" w:hAnsi="Times New Roman" w:cs="Times New Roman"/>
                <w:i/>
                <w:iCs/>
                <w:sz w:val="20"/>
                <w:szCs w:val="20"/>
              </w:rPr>
              <w:t>goldplating</w:t>
            </w:r>
            <w:proofErr w:type="spellEnd"/>
            <w:r w:rsidR="000C6047">
              <w:rPr>
                <w:rFonts w:ascii="Times New Roman" w:hAnsi="Times New Roman" w:cs="Times New Roman"/>
                <w:i/>
                <w:iCs/>
                <w:sz w:val="20"/>
                <w:szCs w:val="20"/>
              </w:rPr>
              <w:t xml:space="preserve">. Kalkulačka nákladov na podnikateľské prostredie bude priložená v rámci ďalšieho legislatívneho procesu. </w:t>
            </w:r>
            <w:r w:rsidR="000C6047" w:rsidRPr="00E45551">
              <w:rPr>
                <w:rFonts w:ascii="Times New Roman" w:hAnsi="Times New Roman" w:cs="Times New Roman"/>
                <w:i/>
                <w:iCs/>
                <w:sz w:val="20"/>
                <w:szCs w:val="20"/>
              </w:rPr>
              <w:t>.</w:t>
            </w:r>
          </w:p>
          <w:p w14:paraId="2F319556" w14:textId="77777777" w:rsidR="00A54A0A" w:rsidRPr="00C66966" w:rsidRDefault="00A54A0A" w:rsidP="00E05FA1">
            <w:pPr>
              <w:jc w:val="both"/>
              <w:rPr>
                <w:rFonts w:ascii="Times New Roman" w:hAnsi="Times New Roman" w:cs="Times New Roman"/>
                <w:sz w:val="20"/>
                <w:szCs w:val="20"/>
              </w:rPr>
            </w:pPr>
          </w:p>
          <w:p w14:paraId="1C3ADF95" w14:textId="77777777" w:rsidR="00E05FA1" w:rsidRPr="00C66966" w:rsidRDefault="00E05FA1" w:rsidP="00E05FA1">
            <w:pPr>
              <w:jc w:val="both"/>
              <w:rPr>
                <w:rFonts w:ascii="Times New Roman" w:hAnsi="Times New Roman" w:cs="Times New Roman"/>
                <w:b/>
                <w:bCs/>
                <w:sz w:val="20"/>
                <w:szCs w:val="20"/>
              </w:rPr>
            </w:pPr>
          </w:p>
          <w:p w14:paraId="19A01AB8" w14:textId="75CB6DB8" w:rsidR="00E05FA1" w:rsidRPr="00C66966" w:rsidRDefault="00E05FA1" w:rsidP="00E05FA1">
            <w:pPr>
              <w:jc w:val="both"/>
              <w:rPr>
                <w:rFonts w:ascii="Times New Roman" w:hAnsi="Times New Roman" w:cs="Times New Roman"/>
                <w:sz w:val="20"/>
                <w:szCs w:val="20"/>
              </w:rPr>
            </w:pPr>
            <w:r w:rsidRPr="00C66966">
              <w:rPr>
                <w:rFonts w:ascii="Times New Roman" w:hAnsi="Times New Roman" w:cs="Times New Roman"/>
                <w:sz w:val="20"/>
                <w:szCs w:val="20"/>
              </w:rPr>
              <w:t xml:space="preserve">Komisia žiada predkladateľa o dopracovanie Analýzy vplyvov na podnikateľské prostredie a vyplnenie  časti 3.1.4, kde je potrebné opísať regulácie s identifikovaným </w:t>
            </w:r>
            <w:proofErr w:type="spellStart"/>
            <w:r w:rsidRPr="00C66966">
              <w:rPr>
                <w:rFonts w:ascii="Times New Roman" w:hAnsi="Times New Roman" w:cs="Times New Roman"/>
                <w:sz w:val="20"/>
                <w:szCs w:val="20"/>
              </w:rPr>
              <w:t>goldplatingom</w:t>
            </w:r>
            <w:proofErr w:type="spellEnd"/>
            <w:r w:rsidRPr="00C66966">
              <w:rPr>
                <w:rFonts w:ascii="Times New Roman" w:hAnsi="Times New Roman" w:cs="Times New Roman"/>
                <w:sz w:val="20"/>
                <w:szCs w:val="20"/>
              </w:rPr>
              <w:t xml:space="preserve"> s vplyvom na podnikateľské pros</w:t>
            </w:r>
            <w:r w:rsidR="0066127F">
              <w:rPr>
                <w:rFonts w:ascii="Times New Roman" w:hAnsi="Times New Roman" w:cs="Times New Roman"/>
                <w:sz w:val="20"/>
                <w:szCs w:val="20"/>
              </w:rPr>
              <w:t xml:space="preserve">tredie </w:t>
            </w:r>
            <w:r w:rsidR="0066127F">
              <w:rPr>
                <w:rFonts w:ascii="Times New Roman" w:hAnsi="Times New Roman" w:cs="Times New Roman"/>
                <w:sz w:val="20"/>
                <w:szCs w:val="20"/>
              </w:rPr>
              <w:lastRenderedPageBreak/>
              <w:t xml:space="preserve">(lokalizácia v smernici </w:t>
            </w:r>
            <w:r w:rsidRPr="00C66966">
              <w:rPr>
                <w:rFonts w:ascii="Times New Roman" w:hAnsi="Times New Roman" w:cs="Times New Roman"/>
                <w:sz w:val="20"/>
                <w:szCs w:val="20"/>
              </w:rPr>
              <w:t xml:space="preserve">a v zákone, odôvodnenie, prečo má byť </w:t>
            </w:r>
            <w:proofErr w:type="spellStart"/>
            <w:r w:rsidRPr="00C66966">
              <w:rPr>
                <w:rFonts w:ascii="Times New Roman" w:hAnsi="Times New Roman" w:cs="Times New Roman"/>
                <w:sz w:val="20"/>
                <w:szCs w:val="20"/>
              </w:rPr>
              <w:t>goldplating</w:t>
            </w:r>
            <w:proofErr w:type="spellEnd"/>
            <w:r w:rsidRPr="00C66966">
              <w:rPr>
                <w:rFonts w:ascii="Times New Roman" w:hAnsi="Times New Roman" w:cs="Times New Roman"/>
                <w:sz w:val="20"/>
                <w:szCs w:val="20"/>
              </w:rPr>
              <w:t xml:space="preserve"> prijatý). Pokiaľ je to možné, daný </w:t>
            </w:r>
            <w:proofErr w:type="spellStart"/>
            <w:r w:rsidRPr="00C66966">
              <w:rPr>
                <w:rFonts w:ascii="Times New Roman" w:hAnsi="Times New Roman" w:cs="Times New Roman"/>
                <w:sz w:val="20"/>
                <w:szCs w:val="20"/>
              </w:rPr>
              <w:t>goldplating</w:t>
            </w:r>
            <w:proofErr w:type="spellEnd"/>
            <w:r w:rsidRPr="00C66966">
              <w:rPr>
                <w:rFonts w:ascii="Times New Roman" w:hAnsi="Times New Roman" w:cs="Times New Roman"/>
                <w:sz w:val="20"/>
                <w:szCs w:val="20"/>
              </w:rPr>
              <w:t xml:space="preserve"> kvantifikovať.</w:t>
            </w:r>
          </w:p>
          <w:p w14:paraId="2E2DB22D" w14:textId="77777777" w:rsidR="00E05FA1" w:rsidRPr="00C66966" w:rsidRDefault="00E05FA1" w:rsidP="00E05FA1">
            <w:pPr>
              <w:jc w:val="both"/>
              <w:rPr>
                <w:rFonts w:ascii="Times New Roman" w:hAnsi="Times New Roman" w:cs="Times New Roman"/>
                <w:sz w:val="20"/>
                <w:szCs w:val="20"/>
              </w:rPr>
            </w:pPr>
            <w:r w:rsidRPr="00C66966">
              <w:rPr>
                <w:rFonts w:ascii="Times New Roman" w:hAnsi="Times New Roman" w:cs="Times New Roman"/>
                <w:sz w:val="20"/>
                <w:szCs w:val="20"/>
                <w:u w:val="single"/>
              </w:rPr>
              <w:t>Odôvodnenie</w:t>
            </w:r>
            <w:r w:rsidRPr="00C66966">
              <w:rPr>
                <w:rFonts w:ascii="Times New Roman" w:hAnsi="Times New Roman" w:cs="Times New Roman"/>
                <w:sz w:val="20"/>
                <w:szCs w:val="20"/>
              </w:rPr>
              <w:t xml:space="preserve">: Pri identifikácií </w:t>
            </w:r>
            <w:proofErr w:type="spellStart"/>
            <w:r w:rsidRPr="00C66966">
              <w:rPr>
                <w:rFonts w:ascii="Times New Roman" w:hAnsi="Times New Roman" w:cs="Times New Roman"/>
                <w:sz w:val="20"/>
                <w:szCs w:val="20"/>
              </w:rPr>
              <w:t>goldplatingu</w:t>
            </w:r>
            <w:proofErr w:type="spellEnd"/>
            <w:r w:rsidRPr="00C66966">
              <w:rPr>
                <w:rFonts w:ascii="Times New Roman" w:hAnsi="Times New Roman" w:cs="Times New Roman"/>
                <w:sz w:val="20"/>
                <w:szCs w:val="20"/>
              </w:rPr>
              <w:t xml:space="preserve"> s vplyvom na podnikateľské prostredie je potrebné vyplnenie časti 3.1.4. V tejto časti je potrebné popísať dôvody prečo bol daný </w:t>
            </w:r>
            <w:proofErr w:type="spellStart"/>
            <w:r w:rsidRPr="00C66966">
              <w:rPr>
                <w:rFonts w:ascii="Times New Roman" w:hAnsi="Times New Roman" w:cs="Times New Roman"/>
                <w:sz w:val="20"/>
                <w:szCs w:val="20"/>
              </w:rPr>
              <w:t>goldplating</w:t>
            </w:r>
            <w:proofErr w:type="spellEnd"/>
            <w:r w:rsidRPr="00C66966">
              <w:rPr>
                <w:rFonts w:ascii="Times New Roman" w:hAnsi="Times New Roman" w:cs="Times New Roman"/>
                <w:sz w:val="20"/>
                <w:szCs w:val="20"/>
              </w:rPr>
              <w:t xml:space="preserve"> zavedený, aký bude jeho prínos na iné oblasti. Alebo či nás k tomu zaväzujú iné medzinárodné zmluvy či štandardy. Pre lepšiu identifikáciu je potrené uviesť lokalizáciu v zákone a smernici. Tiež o aký typ </w:t>
            </w:r>
            <w:proofErr w:type="spellStart"/>
            <w:r w:rsidRPr="00C66966">
              <w:rPr>
                <w:rFonts w:ascii="Times New Roman" w:hAnsi="Times New Roman" w:cs="Times New Roman"/>
                <w:sz w:val="20"/>
                <w:szCs w:val="20"/>
              </w:rPr>
              <w:t>goldplatingu</w:t>
            </w:r>
            <w:proofErr w:type="spellEnd"/>
            <w:r w:rsidRPr="00C66966">
              <w:rPr>
                <w:rFonts w:ascii="Times New Roman" w:hAnsi="Times New Roman" w:cs="Times New Roman"/>
                <w:sz w:val="20"/>
                <w:szCs w:val="20"/>
              </w:rPr>
              <w:t xml:space="preserve"> ide.</w:t>
            </w:r>
          </w:p>
          <w:p w14:paraId="2A193E11" w14:textId="77777777" w:rsidR="00A54A0A" w:rsidRPr="00C66966" w:rsidRDefault="00A54A0A" w:rsidP="00E05FA1">
            <w:pPr>
              <w:jc w:val="both"/>
              <w:rPr>
                <w:rFonts w:ascii="Times New Roman" w:hAnsi="Times New Roman" w:cs="Times New Roman"/>
                <w:sz w:val="20"/>
                <w:szCs w:val="20"/>
              </w:rPr>
            </w:pPr>
          </w:p>
          <w:p w14:paraId="2A363494" w14:textId="4A3D4BA1" w:rsidR="00A54A0A" w:rsidRPr="00C66966" w:rsidRDefault="00A54A0A" w:rsidP="00E05FA1">
            <w:pPr>
              <w:jc w:val="both"/>
              <w:rPr>
                <w:rFonts w:ascii="Times New Roman" w:hAnsi="Times New Roman" w:cs="Times New Roman"/>
                <w:sz w:val="20"/>
                <w:szCs w:val="20"/>
              </w:rPr>
            </w:pPr>
            <w:r w:rsidRPr="00C66966">
              <w:rPr>
                <w:rFonts w:ascii="Times New Roman" w:hAnsi="Times New Roman" w:cs="Times New Roman"/>
                <w:b/>
                <w:bCs/>
                <w:i/>
                <w:iCs/>
                <w:sz w:val="20"/>
                <w:szCs w:val="20"/>
              </w:rPr>
              <w:t>Stanovisko predkladateľa:</w:t>
            </w:r>
            <w:r w:rsidRPr="00C66966">
              <w:rPr>
                <w:rFonts w:ascii="Times New Roman" w:hAnsi="Times New Roman" w:cs="Times New Roman"/>
                <w:i/>
                <w:iCs/>
                <w:sz w:val="20"/>
                <w:szCs w:val="20"/>
              </w:rPr>
              <w:t xml:space="preserve"> </w:t>
            </w:r>
            <w:r w:rsidR="66866413" w:rsidRPr="00C66966">
              <w:rPr>
                <w:rFonts w:ascii="Times New Roman" w:hAnsi="Times New Roman" w:cs="Times New Roman"/>
                <w:i/>
                <w:iCs/>
                <w:sz w:val="20"/>
                <w:szCs w:val="20"/>
              </w:rPr>
              <w:t xml:space="preserve"> neakceptované. Predkladateľ je toho názoru, že nejde o </w:t>
            </w:r>
            <w:proofErr w:type="spellStart"/>
            <w:r w:rsidR="66866413" w:rsidRPr="00C66966">
              <w:rPr>
                <w:rFonts w:ascii="Times New Roman" w:hAnsi="Times New Roman" w:cs="Times New Roman"/>
                <w:i/>
                <w:iCs/>
                <w:sz w:val="20"/>
                <w:szCs w:val="20"/>
              </w:rPr>
              <w:t>goldplating</w:t>
            </w:r>
            <w:proofErr w:type="spellEnd"/>
            <w:r w:rsidR="66866413" w:rsidRPr="00C66966">
              <w:rPr>
                <w:rFonts w:ascii="Times New Roman" w:hAnsi="Times New Roman" w:cs="Times New Roman"/>
                <w:i/>
                <w:iCs/>
                <w:sz w:val="20"/>
                <w:szCs w:val="20"/>
              </w:rPr>
              <w:t>.</w:t>
            </w:r>
          </w:p>
          <w:p w14:paraId="7C8BCB62" w14:textId="77777777" w:rsidR="00E05FA1" w:rsidRPr="00C66966" w:rsidRDefault="00E05FA1" w:rsidP="00E05FA1">
            <w:pPr>
              <w:jc w:val="both"/>
              <w:rPr>
                <w:rFonts w:ascii="Times New Roman" w:hAnsi="Times New Roman" w:cs="Times New Roman"/>
                <w:sz w:val="20"/>
                <w:szCs w:val="20"/>
              </w:rPr>
            </w:pPr>
          </w:p>
          <w:p w14:paraId="1A066298" w14:textId="77777777" w:rsidR="00E05FA1" w:rsidRPr="00C66966" w:rsidRDefault="00E05FA1" w:rsidP="00E05FA1">
            <w:pPr>
              <w:jc w:val="both"/>
              <w:rPr>
                <w:rFonts w:ascii="Times New Roman" w:hAnsi="Times New Roman" w:cs="Times New Roman"/>
                <w:b/>
                <w:bCs/>
                <w:sz w:val="20"/>
                <w:szCs w:val="20"/>
              </w:rPr>
            </w:pPr>
            <w:r w:rsidRPr="00C66966">
              <w:rPr>
                <w:rFonts w:ascii="Times New Roman" w:hAnsi="Times New Roman" w:cs="Times New Roman"/>
                <w:b/>
                <w:bCs/>
                <w:sz w:val="20"/>
                <w:szCs w:val="20"/>
              </w:rPr>
              <w:t>K sociálnym vplyvom</w:t>
            </w:r>
          </w:p>
          <w:p w14:paraId="02011B98" w14:textId="77777777" w:rsidR="00E05FA1" w:rsidRPr="00C66966" w:rsidRDefault="00E05FA1" w:rsidP="00E05FA1">
            <w:pPr>
              <w:jc w:val="both"/>
              <w:rPr>
                <w:rFonts w:ascii="Times New Roman" w:hAnsi="Times New Roman" w:cs="Times New Roman"/>
                <w:sz w:val="20"/>
                <w:szCs w:val="20"/>
              </w:rPr>
            </w:pPr>
            <w:r w:rsidRPr="00C66966">
              <w:rPr>
                <w:rFonts w:ascii="Times New Roman" w:hAnsi="Times New Roman" w:cs="Times New Roman"/>
                <w:sz w:val="20"/>
                <w:szCs w:val="20"/>
              </w:rPr>
              <w:t>V analýze sociálnych vplyvov Komisia odporúča vypustiť text uvedený v bodoch 4.1.1 a 4.1.2 a uviesť v jednotlivých bodoch  „bez vplyvu“. Predložený návrh nezakladá a ani nehodnotí vplyv v oblasti 4.1 hospodárenia domácností.</w:t>
            </w:r>
          </w:p>
          <w:p w14:paraId="7F8C366F" w14:textId="77777777" w:rsidR="00E05FA1" w:rsidRPr="00C66966" w:rsidRDefault="00E05FA1" w:rsidP="00E05FA1">
            <w:pPr>
              <w:jc w:val="both"/>
              <w:rPr>
                <w:rFonts w:ascii="Times New Roman" w:hAnsi="Times New Roman" w:cs="Times New Roman"/>
                <w:sz w:val="20"/>
                <w:szCs w:val="20"/>
              </w:rPr>
            </w:pPr>
          </w:p>
          <w:p w14:paraId="4E809CBC" w14:textId="23E465CC" w:rsidR="00A54A0A" w:rsidRPr="00C66966" w:rsidRDefault="00A54A0A" w:rsidP="00A54A0A">
            <w:pPr>
              <w:jc w:val="both"/>
              <w:rPr>
                <w:rFonts w:ascii="Times New Roman" w:hAnsi="Times New Roman" w:cs="Times New Roman"/>
                <w:bCs/>
                <w:i/>
                <w:sz w:val="20"/>
                <w:szCs w:val="20"/>
              </w:rPr>
            </w:pPr>
            <w:r w:rsidRPr="00C66966">
              <w:rPr>
                <w:rFonts w:ascii="Times New Roman" w:hAnsi="Times New Roman" w:cs="Times New Roman"/>
                <w:b/>
                <w:bCs/>
                <w:i/>
                <w:sz w:val="20"/>
                <w:szCs w:val="20"/>
              </w:rPr>
              <w:t>Stanovisko predkladateľa:</w:t>
            </w:r>
            <w:r w:rsidR="000C6047">
              <w:rPr>
                <w:rFonts w:ascii="Times New Roman" w:hAnsi="Times New Roman" w:cs="Times New Roman"/>
                <w:b/>
                <w:bCs/>
                <w:i/>
                <w:sz w:val="20"/>
                <w:szCs w:val="20"/>
              </w:rPr>
              <w:t xml:space="preserve"> akceptované. </w:t>
            </w:r>
            <w:r w:rsidR="000C6047" w:rsidRPr="00E45551">
              <w:rPr>
                <w:rFonts w:ascii="Times New Roman" w:hAnsi="Times New Roman" w:cs="Times New Roman"/>
                <w:i/>
                <w:iCs/>
                <w:sz w:val="20"/>
                <w:szCs w:val="20"/>
              </w:rPr>
              <w:t>Zapracované v zmysle pripomienky.</w:t>
            </w:r>
            <w:r w:rsidR="000C6047">
              <w:rPr>
                <w:rFonts w:ascii="Times New Roman" w:hAnsi="Times New Roman" w:cs="Times New Roman"/>
                <w:b/>
                <w:bCs/>
                <w:i/>
                <w:sz w:val="20"/>
                <w:szCs w:val="20"/>
              </w:rPr>
              <w:t xml:space="preserve"> </w:t>
            </w:r>
          </w:p>
          <w:p w14:paraId="3709B043" w14:textId="77777777" w:rsidR="00E05FA1" w:rsidRPr="00C66966" w:rsidRDefault="00E05FA1" w:rsidP="00E05FA1">
            <w:pPr>
              <w:jc w:val="both"/>
              <w:rPr>
                <w:rFonts w:ascii="Times New Roman" w:hAnsi="Times New Roman" w:cs="Times New Roman"/>
                <w:b/>
                <w:bCs/>
                <w:sz w:val="20"/>
                <w:szCs w:val="20"/>
              </w:rPr>
            </w:pPr>
          </w:p>
          <w:p w14:paraId="09BBDDA0" w14:textId="77777777" w:rsidR="00E05FA1" w:rsidRPr="00C66966" w:rsidRDefault="00E05FA1" w:rsidP="00E05FA1">
            <w:pPr>
              <w:jc w:val="both"/>
              <w:rPr>
                <w:rFonts w:ascii="Times New Roman" w:hAnsi="Times New Roman" w:cs="Times New Roman"/>
                <w:b/>
                <w:bCs/>
                <w:sz w:val="20"/>
                <w:szCs w:val="20"/>
              </w:rPr>
            </w:pPr>
          </w:p>
          <w:p w14:paraId="0731EA17" w14:textId="77777777" w:rsidR="00E05FA1" w:rsidRPr="00C66966" w:rsidRDefault="00E05FA1" w:rsidP="00E05FA1">
            <w:pPr>
              <w:jc w:val="both"/>
              <w:rPr>
                <w:rFonts w:ascii="Times New Roman" w:hAnsi="Times New Roman" w:cs="Times New Roman"/>
                <w:b/>
                <w:bCs/>
                <w:sz w:val="20"/>
                <w:szCs w:val="20"/>
              </w:rPr>
            </w:pPr>
            <w:r w:rsidRPr="00C66966">
              <w:rPr>
                <w:rFonts w:ascii="Times New Roman" w:hAnsi="Times New Roman" w:cs="Times New Roman"/>
                <w:b/>
                <w:bCs/>
                <w:sz w:val="20"/>
                <w:szCs w:val="20"/>
              </w:rPr>
              <w:t>K vplyvom na informatizáciu spoločnosti</w:t>
            </w:r>
          </w:p>
          <w:p w14:paraId="20EE3937" w14:textId="77777777" w:rsidR="00E05FA1" w:rsidRPr="00C66966" w:rsidRDefault="00E05FA1" w:rsidP="00E05FA1">
            <w:pPr>
              <w:jc w:val="both"/>
              <w:rPr>
                <w:rFonts w:ascii="Times New Roman" w:hAnsi="Times New Roman" w:cs="Times New Roman"/>
                <w:sz w:val="20"/>
                <w:szCs w:val="20"/>
              </w:rPr>
            </w:pPr>
            <w:r w:rsidRPr="00C66966">
              <w:rPr>
                <w:rFonts w:ascii="Times New Roman" w:hAnsi="Times New Roman" w:cs="Times New Roman"/>
                <w:sz w:val="20"/>
                <w:szCs w:val="20"/>
              </w:rPr>
              <w:t>Komisia súhlasí, že predložený materiál má vplyv na informatizáciu spoločnosti. Predkladateľ zrejme iba omylom v bode 6.4.1 odpovedal „áno“ aj „nie“, čo Komisia odporúča opraviť.</w:t>
            </w:r>
          </w:p>
          <w:p w14:paraId="6E15CA0B" w14:textId="77777777" w:rsidR="00A54A0A" w:rsidRPr="00C66966" w:rsidRDefault="00A54A0A" w:rsidP="00E05FA1">
            <w:pPr>
              <w:jc w:val="both"/>
              <w:rPr>
                <w:rFonts w:ascii="Times New Roman" w:hAnsi="Times New Roman" w:cs="Times New Roman"/>
                <w:sz w:val="20"/>
                <w:szCs w:val="20"/>
              </w:rPr>
            </w:pPr>
          </w:p>
          <w:p w14:paraId="54F50ABF" w14:textId="353F65F1" w:rsidR="00A54A0A" w:rsidRPr="00C66966" w:rsidRDefault="00A54A0A" w:rsidP="631C950B">
            <w:pPr>
              <w:jc w:val="both"/>
              <w:rPr>
                <w:rFonts w:ascii="Times New Roman" w:hAnsi="Times New Roman" w:cs="Times New Roman"/>
                <w:i/>
                <w:iCs/>
                <w:sz w:val="20"/>
                <w:szCs w:val="20"/>
              </w:rPr>
            </w:pPr>
            <w:r w:rsidRPr="00C66966">
              <w:rPr>
                <w:rFonts w:ascii="Times New Roman" w:hAnsi="Times New Roman" w:cs="Times New Roman"/>
                <w:b/>
                <w:bCs/>
                <w:i/>
                <w:iCs/>
                <w:sz w:val="20"/>
                <w:szCs w:val="20"/>
              </w:rPr>
              <w:t>Stanovisko predkladateľa:</w:t>
            </w:r>
            <w:r w:rsidRPr="00C66966">
              <w:rPr>
                <w:rFonts w:ascii="Times New Roman" w:hAnsi="Times New Roman" w:cs="Times New Roman"/>
                <w:i/>
                <w:iCs/>
                <w:sz w:val="20"/>
                <w:szCs w:val="20"/>
              </w:rPr>
              <w:t xml:space="preserve"> </w:t>
            </w:r>
            <w:r w:rsidR="0BC78612" w:rsidRPr="00C66966">
              <w:rPr>
                <w:rFonts w:ascii="Times New Roman" w:hAnsi="Times New Roman" w:cs="Times New Roman"/>
                <w:i/>
                <w:iCs/>
                <w:sz w:val="20"/>
                <w:szCs w:val="20"/>
              </w:rPr>
              <w:t xml:space="preserve"> </w:t>
            </w:r>
            <w:r w:rsidR="0BC78612" w:rsidRPr="00C66966">
              <w:rPr>
                <w:rFonts w:ascii="Times New Roman" w:hAnsi="Times New Roman" w:cs="Times New Roman"/>
                <w:b/>
                <w:bCs/>
                <w:i/>
                <w:iCs/>
                <w:sz w:val="20"/>
                <w:szCs w:val="20"/>
              </w:rPr>
              <w:t xml:space="preserve">akceptované. </w:t>
            </w:r>
            <w:r w:rsidR="0BC78612" w:rsidRPr="00C66966">
              <w:rPr>
                <w:rFonts w:ascii="Times New Roman" w:hAnsi="Times New Roman" w:cs="Times New Roman"/>
                <w:i/>
                <w:iCs/>
                <w:sz w:val="20"/>
                <w:szCs w:val="20"/>
              </w:rPr>
              <w:t>Zapracované v zmysle pripomienky.</w:t>
            </w:r>
          </w:p>
          <w:p w14:paraId="57AA19E0" w14:textId="77777777" w:rsidR="00A54A0A" w:rsidRPr="00C66966" w:rsidRDefault="00A54A0A" w:rsidP="631C950B">
            <w:pPr>
              <w:jc w:val="both"/>
              <w:rPr>
                <w:rFonts w:ascii="Times New Roman" w:hAnsi="Times New Roman" w:cs="Times New Roman"/>
                <w:sz w:val="20"/>
                <w:szCs w:val="20"/>
              </w:rPr>
            </w:pPr>
          </w:p>
          <w:p w14:paraId="33AF9412" w14:textId="77777777" w:rsidR="00E05FA1" w:rsidRPr="00C66966" w:rsidRDefault="00E05FA1" w:rsidP="00E05FA1">
            <w:pPr>
              <w:jc w:val="both"/>
              <w:rPr>
                <w:rFonts w:ascii="Times New Roman" w:hAnsi="Times New Roman" w:cs="Times New Roman"/>
                <w:sz w:val="20"/>
                <w:szCs w:val="20"/>
              </w:rPr>
            </w:pPr>
          </w:p>
          <w:p w14:paraId="71D04D61" w14:textId="77777777" w:rsidR="00E05FA1" w:rsidRPr="00C66966" w:rsidRDefault="00E05FA1" w:rsidP="00E05FA1">
            <w:pPr>
              <w:jc w:val="both"/>
              <w:rPr>
                <w:rFonts w:ascii="Times New Roman" w:hAnsi="Times New Roman" w:cs="Times New Roman"/>
                <w:b/>
                <w:bCs/>
                <w:sz w:val="20"/>
                <w:szCs w:val="20"/>
              </w:rPr>
            </w:pPr>
            <w:r w:rsidRPr="00C66966">
              <w:rPr>
                <w:rFonts w:ascii="Times New Roman" w:hAnsi="Times New Roman" w:cs="Times New Roman"/>
                <w:b/>
                <w:bCs/>
                <w:sz w:val="20"/>
                <w:szCs w:val="20"/>
              </w:rPr>
              <w:t xml:space="preserve">Ku </w:t>
            </w:r>
            <w:proofErr w:type="spellStart"/>
            <w:r w:rsidRPr="00C66966">
              <w:rPr>
                <w:rFonts w:ascii="Times New Roman" w:hAnsi="Times New Roman" w:cs="Times New Roman"/>
                <w:b/>
                <w:bCs/>
                <w:sz w:val="20"/>
                <w:szCs w:val="20"/>
              </w:rPr>
              <w:t>goldplatingu</w:t>
            </w:r>
            <w:proofErr w:type="spellEnd"/>
            <w:r w:rsidRPr="00C66966">
              <w:rPr>
                <w:rFonts w:ascii="Times New Roman" w:hAnsi="Times New Roman" w:cs="Times New Roman"/>
                <w:b/>
                <w:bCs/>
                <w:sz w:val="20"/>
                <w:szCs w:val="20"/>
              </w:rPr>
              <w:t xml:space="preserve"> (všeobecne)</w:t>
            </w:r>
          </w:p>
          <w:p w14:paraId="5F357015" w14:textId="77777777" w:rsidR="00E05FA1" w:rsidRPr="00C66966" w:rsidRDefault="00E05FA1" w:rsidP="00E05FA1">
            <w:pPr>
              <w:jc w:val="both"/>
              <w:rPr>
                <w:rFonts w:ascii="Times New Roman" w:hAnsi="Times New Roman" w:cs="Times New Roman"/>
                <w:sz w:val="20"/>
                <w:szCs w:val="20"/>
              </w:rPr>
            </w:pPr>
            <w:r w:rsidRPr="00C66966">
              <w:rPr>
                <w:rFonts w:ascii="Times New Roman" w:hAnsi="Times New Roman" w:cs="Times New Roman"/>
                <w:sz w:val="20"/>
                <w:szCs w:val="20"/>
              </w:rPr>
              <w:t xml:space="preserve">Pri transponovaní čl. 10 ods. 4 smernice (EÚ) 2024/2831 sa Komisia domnieva, že dochádza ku </w:t>
            </w:r>
            <w:proofErr w:type="spellStart"/>
            <w:r w:rsidRPr="00C66966">
              <w:rPr>
                <w:rFonts w:ascii="Times New Roman" w:hAnsi="Times New Roman" w:cs="Times New Roman"/>
                <w:sz w:val="20"/>
                <w:szCs w:val="20"/>
              </w:rPr>
              <w:t>goldplatingu</w:t>
            </w:r>
            <w:proofErr w:type="spellEnd"/>
            <w:r w:rsidRPr="00C66966">
              <w:rPr>
                <w:rFonts w:ascii="Times New Roman" w:hAnsi="Times New Roman" w:cs="Times New Roman"/>
                <w:sz w:val="20"/>
                <w:szCs w:val="20"/>
              </w:rPr>
              <w:t>, kedy smernica (EÚ) 2024/2831 stanovuje povinnosť sprístupňovať informácie, pričom navrhovaná slovenská právna úprava stanovuje navyše lehotu „bezodkladne“. Komisia má za to, že v deviatom stĺpci tabuľky zhody je potrebné uvádzať slová „</w:t>
            </w:r>
            <w:r w:rsidRPr="00C66966">
              <w:rPr>
                <w:rFonts w:ascii="Times New Roman" w:hAnsi="Times New Roman" w:cs="Times New Roman"/>
                <w:i/>
                <w:iCs/>
                <w:sz w:val="20"/>
                <w:szCs w:val="20"/>
              </w:rPr>
              <w:t>GP – A, b) navýšenie požiadaviek“ </w:t>
            </w:r>
            <w:r w:rsidRPr="00C66966">
              <w:rPr>
                <w:rFonts w:ascii="Times New Roman" w:hAnsi="Times New Roman" w:cs="Times New Roman"/>
                <w:sz w:val="20"/>
                <w:szCs w:val="20"/>
              </w:rPr>
              <w:t xml:space="preserve">a v desiatom stĺpci je potrebné identifikovať oblasť, na ktorú má </w:t>
            </w:r>
            <w:proofErr w:type="spellStart"/>
            <w:r w:rsidRPr="00C66966">
              <w:rPr>
                <w:rFonts w:ascii="Times New Roman" w:hAnsi="Times New Roman" w:cs="Times New Roman"/>
                <w:sz w:val="20"/>
                <w:szCs w:val="20"/>
              </w:rPr>
              <w:t>goldplating</w:t>
            </w:r>
            <w:proofErr w:type="spellEnd"/>
            <w:r w:rsidRPr="00C66966">
              <w:rPr>
                <w:rFonts w:ascii="Times New Roman" w:hAnsi="Times New Roman" w:cs="Times New Roman"/>
                <w:sz w:val="20"/>
                <w:szCs w:val="20"/>
              </w:rPr>
              <w:t xml:space="preserve"> vplyv. V závere tabuľky zhody je potrebné doplniť </w:t>
            </w:r>
            <w:r w:rsidRPr="00C66966">
              <w:rPr>
                <w:rFonts w:ascii="Times New Roman" w:hAnsi="Times New Roman" w:cs="Times New Roman"/>
                <w:i/>
                <w:iCs/>
                <w:sz w:val="20"/>
                <w:szCs w:val="20"/>
              </w:rPr>
              <w:t xml:space="preserve">Vyjadrenie k opodstatnenosti </w:t>
            </w:r>
            <w:proofErr w:type="spellStart"/>
            <w:r w:rsidRPr="00C66966">
              <w:rPr>
                <w:rFonts w:ascii="Times New Roman" w:hAnsi="Times New Roman" w:cs="Times New Roman"/>
                <w:i/>
                <w:iCs/>
                <w:sz w:val="20"/>
                <w:szCs w:val="20"/>
              </w:rPr>
              <w:t>goldplatingu</w:t>
            </w:r>
            <w:proofErr w:type="spellEnd"/>
            <w:r w:rsidRPr="00C66966">
              <w:rPr>
                <w:rFonts w:ascii="Times New Roman" w:hAnsi="Times New Roman" w:cs="Times New Roman"/>
                <w:i/>
                <w:iCs/>
                <w:sz w:val="20"/>
                <w:szCs w:val="20"/>
              </w:rPr>
              <w:t xml:space="preserve"> a jeho odôvodnenie</w:t>
            </w:r>
            <w:r w:rsidRPr="00C66966">
              <w:rPr>
                <w:rFonts w:ascii="Times New Roman" w:hAnsi="Times New Roman" w:cs="Times New Roman"/>
                <w:sz w:val="20"/>
                <w:szCs w:val="20"/>
              </w:rPr>
              <w:t xml:space="preserve"> vo vzťahu k dotknutému čl. 10 ods. 4 smernice (EÚ) 2024/2831. Túto pripomienku Komisia primerane vzťahuje aj na doložku vybraných vplyvov.</w:t>
            </w:r>
          </w:p>
          <w:p w14:paraId="2019BA8F" w14:textId="77777777" w:rsidR="00A54A0A" w:rsidRPr="00C66966" w:rsidRDefault="00A54A0A" w:rsidP="00E05FA1">
            <w:pPr>
              <w:jc w:val="both"/>
              <w:rPr>
                <w:rFonts w:ascii="Times New Roman" w:hAnsi="Times New Roman" w:cs="Times New Roman"/>
                <w:sz w:val="20"/>
                <w:szCs w:val="20"/>
              </w:rPr>
            </w:pPr>
          </w:p>
          <w:p w14:paraId="1616CD21" w14:textId="77777777" w:rsidR="00A54A0A" w:rsidRPr="00C66966" w:rsidRDefault="00A54A0A" w:rsidP="00E05FA1">
            <w:pPr>
              <w:jc w:val="both"/>
              <w:rPr>
                <w:rFonts w:ascii="Times New Roman" w:hAnsi="Times New Roman" w:cs="Times New Roman"/>
                <w:i/>
                <w:sz w:val="20"/>
                <w:szCs w:val="20"/>
              </w:rPr>
            </w:pPr>
            <w:r w:rsidRPr="00C66966">
              <w:rPr>
                <w:rFonts w:ascii="Times New Roman" w:hAnsi="Times New Roman" w:cs="Times New Roman"/>
                <w:b/>
                <w:i/>
                <w:sz w:val="20"/>
                <w:szCs w:val="20"/>
              </w:rPr>
              <w:t>Stanovisko predkladateľa:</w:t>
            </w:r>
            <w:r w:rsidRPr="00C66966">
              <w:rPr>
                <w:rFonts w:ascii="Times New Roman" w:hAnsi="Times New Roman" w:cs="Times New Roman"/>
                <w:i/>
                <w:sz w:val="20"/>
                <w:szCs w:val="20"/>
              </w:rPr>
              <w:t xml:space="preserve"> </w:t>
            </w:r>
            <w:r w:rsidRPr="00C66966">
              <w:rPr>
                <w:rFonts w:ascii="Times New Roman" w:hAnsi="Times New Roman" w:cs="Times New Roman"/>
                <w:b/>
                <w:i/>
                <w:sz w:val="20"/>
                <w:szCs w:val="20"/>
              </w:rPr>
              <w:t>Čiastočne akceptované.</w:t>
            </w:r>
            <w:r w:rsidRPr="00C66966">
              <w:rPr>
                <w:rFonts w:ascii="Times New Roman" w:hAnsi="Times New Roman" w:cs="Times New Roman"/>
                <w:i/>
                <w:sz w:val="20"/>
                <w:szCs w:val="20"/>
              </w:rPr>
              <w:t xml:space="preserve"> Zmena slov na „bez zbytočného odkladu“.</w:t>
            </w:r>
          </w:p>
          <w:p w14:paraId="03C821EA" w14:textId="16B4509C" w:rsidR="00A54A0A" w:rsidRPr="00C66966" w:rsidRDefault="00A54A0A" w:rsidP="00A54A0A">
            <w:pPr>
              <w:jc w:val="both"/>
              <w:rPr>
                <w:rFonts w:ascii="Times New Roman" w:hAnsi="Times New Roman" w:cs="Times New Roman"/>
                <w:i/>
                <w:sz w:val="20"/>
                <w:szCs w:val="20"/>
              </w:rPr>
            </w:pPr>
            <w:r w:rsidRPr="00C66966">
              <w:rPr>
                <w:rFonts w:ascii="Times New Roman" w:hAnsi="Times New Roman" w:cs="Times New Roman"/>
                <w:i/>
                <w:sz w:val="20"/>
                <w:szCs w:val="20"/>
              </w:rPr>
              <w:t xml:space="preserve">Ak právny predpis ustanovuje povinnosť plniť voči inej osobe, je potrebné ustanoviť aj lehotu na plnenie, pretože potom by subjekt nemusel plniť vôbec. Z tohto hľadiska podľa komisie by bola </w:t>
            </w:r>
            <w:proofErr w:type="spellStart"/>
            <w:r w:rsidRPr="00C66966">
              <w:rPr>
                <w:rFonts w:ascii="Times New Roman" w:hAnsi="Times New Roman" w:cs="Times New Roman"/>
                <w:i/>
                <w:sz w:val="20"/>
                <w:szCs w:val="20"/>
              </w:rPr>
              <w:t>goldplatingom</w:t>
            </w:r>
            <w:proofErr w:type="spellEnd"/>
            <w:r w:rsidRPr="00C66966">
              <w:rPr>
                <w:rFonts w:ascii="Times New Roman" w:hAnsi="Times New Roman" w:cs="Times New Roman"/>
                <w:i/>
                <w:sz w:val="20"/>
                <w:szCs w:val="20"/>
              </w:rPr>
              <w:t xml:space="preserve"> akákoľvek lehota na plnenie povinnosti ustanovená zákonodarcom. Logické ustanovenie lehoty na povinnosti teda nemôže byť </w:t>
            </w:r>
            <w:proofErr w:type="spellStart"/>
            <w:r w:rsidRPr="00C66966">
              <w:rPr>
                <w:rFonts w:ascii="Times New Roman" w:hAnsi="Times New Roman" w:cs="Times New Roman"/>
                <w:i/>
                <w:sz w:val="20"/>
                <w:szCs w:val="20"/>
              </w:rPr>
              <w:t>goldplatingom</w:t>
            </w:r>
            <w:proofErr w:type="spellEnd"/>
            <w:r w:rsidRPr="00C66966">
              <w:rPr>
                <w:rFonts w:ascii="Times New Roman" w:hAnsi="Times New Roman" w:cs="Times New Roman"/>
                <w:i/>
                <w:sz w:val="20"/>
                <w:szCs w:val="20"/>
              </w:rPr>
              <w:t>.</w:t>
            </w:r>
            <w:r w:rsidR="00296E8F" w:rsidRPr="00C66966">
              <w:rPr>
                <w:rFonts w:ascii="Times New Roman" w:hAnsi="Times New Roman" w:cs="Times New Roman"/>
                <w:i/>
                <w:sz w:val="20"/>
                <w:szCs w:val="20"/>
              </w:rPr>
              <w:t xml:space="preserve"> Dávame do pozornosti, že na pracovnoprávne vzťahy sa vzťahuje Zákonník práce, pričom otázku plnenia (lehoty) upravuje aj § 33 ZP.</w:t>
            </w:r>
          </w:p>
          <w:p w14:paraId="2FC9C6F4" w14:textId="77777777" w:rsidR="00A54A0A" w:rsidRPr="00C66966" w:rsidRDefault="00A54A0A" w:rsidP="00A54A0A">
            <w:pPr>
              <w:jc w:val="both"/>
              <w:rPr>
                <w:rFonts w:ascii="Times New Roman" w:hAnsi="Times New Roman" w:cs="Times New Roman"/>
                <w:sz w:val="20"/>
                <w:szCs w:val="20"/>
              </w:rPr>
            </w:pPr>
          </w:p>
          <w:p w14:paraId="08AE3541" w14:textId="77777777" w:rsidR="00E05FA1" w:rsidRPr="00C66966" w:rsidRDefault="00E05FA1" w:rsidP="00E05FA1">
            <w:pPr>
              <w:jc w:val="both"/>
              <w:rPr>
                <w:rFonts w:ascii="Times New Roman" w:hAnsi="Times New Roman" w:cs="Times New Roman"/>
                <w:sz w:val="20"/>
                <w:szCs w:val="20"/>
              </w:rPr>
            </w:pPr>
          </w:p>
          <w:p w14:paraId="1E3DC1FA" w14:textId="678FF583" w:rsidR="00E05FA1" w:rsidRPr="00C66966" w:rsidRDefault="00E05FA1" w:rsidP="00E05FA1">
            <w:pPr>
              <w:jc w:val="both"/>
              <w:rPr>
                <w:rFonts w:ascii="Times New Roman" w:hAnsi="Times New Roman" w:cs="Times New Roman"/>
                <w:sz w:val="20"/>
                <w:szCs w:val="20"/>
              </w:rPr>
            </w:pPr>
            <w:r w:rsidRPr="00C66966">
              <w:rPr>
                <w:rFonts w:ascii="Times New Roman" w:hAnsi="Times New Roman" w:cs="Times New Roman"/>
                <w:sz w:val="20"/>
                <w:szCs w:val="20"/>
              </w:rPr>
              <w:t xml:space="preserve">Pri transponovaní čl. 29 ods. 1 smernice (EÚ) 2024/2831 sa Komisia domnieva, že dochádza ku </w:t>
            </w:r>
            <w:proofErr w:type="spellStart"/>
            <w:r w:rsidRPr="00C66966">
              <w:rPr>
                <w:rFonts w:ascii="Times New Roman" w:hAnsi="Times New Roman" w:cs="Times New Roman"/>
                <w:sz w:val="20"/>
                <w:szCs w:val="20"/>
              </w:rPr>
              <w:t>goldplatingu</w:t>
            </w:r>
            <w:proofErr w:type="spellEnd"/>
            <w:r w:rsidRPr="00C66966">
              <w:rPr>
                <w:rFonts w:ascii="Times New Roman" w:hAnsi="Times New Roman" w:cs="Times New Roman"/>
                <w:sz w:val="20"/>
                <w:szCs w:val="20"/>
              </w:rPr>
              <w:t>, kedy smernica (EÚ) 2024/2831 stanovuje povinnosť uviesť do účinnosti zákony, iné právne predpisy a správne opatrenia potrebné na dosiahnutie súladu so smernicou do 2. decembra 2026, pričom navrhovaný dátum účinnosti slovenskej právnej úpravy je od 1. decembra 2026. Komisia má za to, že v deviatom stĺpci tabuľky zhody je potrebné uvádzať slová „</w:t>
            </w:r>
            <w:r w:rsidRPr="00C66966">
              <w:rPr>
                <w:rFonts w:ascii="Times New Roman" w:hAnsi="Times New Roman" w:cs="Times New Roman"/>
                <w:i/>
                <w:iCs/>
                <w:sz w:val="20"/>
                <w:szCs w:val="20"/>
              </w:rPr>
              <w:t>GP – A, e) skoršia transpozícia“ </w:t>
            </w:r>
            <w:r w:rsidRPr="00C66966">
              <w:rPr>
                <w:rFonts w:ascii="Times New Roman" w:hAnsi="Times New Roman" w:cs="Times New Roman"/>
                <w:sz w:val="20"/>
                <w:szCs w:val="20"/>
              </w:rPr>
              <w:t xml:space="preserve">a v desiatom stĺpci je potrebné identifikovať oblasť, na ktorú má </w:t>
            </w:r>
            <w:proofErr w:type="spellStart"/>
            <w:r w:rsidRPr="00C66966">
              <w:rPr>
                <w:rFonts w:ascii="Times New Roman" w:hAnsi="Times New Roman" w:cs="Times New Roman"/>
                <w:sz w:val="20"/>
                <w:szCs w:val="20"/>
              </w:rPr>
              <w:t>goldplating</w:t>
            </w:r>
            <w:proofErr w:type="spellEnd"/>
            <w:r w:rsidRPr="00C66966">
              <w:rPr>
                <w:rFonts w:ascii="Times New Roman" w:hAnsi="Times New Roman" w:cs="Times New Roman"/>
                <w:sz w:val="20"/>
                <w:szCs w:val="20"/>
              </w:rPr>
              <w:t xml:space="preserve"> vplyv. V závere tabuľky zhody je potrebné doplniť </w:t>
            </w:r>
            <w:r w:rsidRPr="00C66966">
              <w:rPr>
                <w:rFonts w:ascii="Times New Roman" w:hAnsi="Times New Roman" w:cs="Times New Roman"/>
                <w:i/>
                <w:iCs/>
                <w:sz w:val="20"/>
                <w:szCs w:val="20"/>
              </w:rPr>
              <w:t xml:space="preserve">Vyjadrenie k opodstatnenosti </w:t>
            </w:r>
            <w:proofErr w:type="spellStart"/>
            <w:r w:rsidRPr="00C66966">
              <w:rPr>
                <w:rFonts w:ascii="Times New Roman" w:hAnsi="Times New Roman" w:cs="Times New Roman"/>
                <w:i/>
                <w:iCs/>
                <w:sz w:val="20"/>
                <w:szCs w:val="20"/>
              </w:rPr>
              <w:t>goldplatingu</w:t>
            </w:r>
            <w:proofErr w:type="spellEnd"/>
            <w:r w:rsidRPr="00C66966">
              <w:rPr>
                <w:rFonts w:ascii="Times New Roman" w:hAnsi="Times New Roman" w:cs="Times New Roman"/>
                <w:i/>
                <w:iCs/>
                <w:sz w:val="20"/>
                <w:szCs w:val="20"/>
              </w:rPr>
              <w:t xml:space="preserve"> a jeho odôvodnenie</w:t>
            </w:r>
            <w:r w:rsidRPr="00C66966">
              <w:rPr>
                <w:rFonts w:ascii="Times New Roman" w:hAnsi="Times New Roman" w:cs="Times New Roman"/>
                <w:sz w:val="20"/>
                <w:szCs w:val="20"/>
              </w:rPr>
              <w:t xml:space="preserve"> vo vzťahu k d</w:t>
            </w:r>
            <w:r w:rsidR="0066127F">
              <w:rPr>
                <w:rFonts w:ascii="Times New Roman" w:hAnsi="Times New Roman" w:cs="Times New Roman"/>
                <w:sz w:val="20"/>
                <w:szCs w:val="20"/>
              </w:rPr>
              <w:t xml:space="preserve">otknutému čl. 29 </w:t>
            </w:r>
            <w:r w:rsidRPr="00C66966">
              <w:rPr>
                <w:rFonts w:ascii="Times New Roman" w:hAnsi="Times New Roman" w:cs="Times New Roman"/>
                <w:sz w:val="20"/>
                <w:szCs w:val="20"/>
              </w:rPr>
              <w:t>ods. 1smernice (EÚ) 2024/2831. Túto pripomienku Komisia primerane vzťahuje aj na doložku vybraných vplyvov.</w:t>
            </w:r>
          </w:p>
          <w:p w14:paraId="4247529C" w14:textId="77777777" w:rsidR="00A54A0A" w:rsidRPr="00C66966" w:rsidRDefault="00A54A0A" w:rsidP="00E05FA1">
            <w:pPr>
              <w:jc w:val="both"/>
              <w:rPr>
                <w:rFonts w:ascii="Times New Roman" w:hAnsi="Times New Roman" w:cs="Times New Roman"/>
                <w:sz w:val="20"/>
                <w:szCs w:val="20"/>
              </w:rPr>
            </w:pPr>
          </w:p>
          <w:p w14:paraId="45390CC1" w14:textId="77777777" w:rsidR="00A54A0A" w:rsidRPr="00C66966" w:rsidRDefault="00A54A0A" w:rsidP="00A54A0A">
            <w:pPr>
              <w:jc w:val="both"/>
              <w:rPr>
                <w:rFonts w:ascii="Times New Roman" w:hAnsi="Times New Roman" w:cs="Times New Roman"/>
                <w:b/>
                <w:bCs/>
                <w:i/>
                <w:sz w:val="20"/>
                <w:szCs w:val="20"/>
              </w:rPr>
            </w:pPr>
            <w:r w:rsidRPr="00C66966">
              <w:rPr>
                <w:rFonts w:ascii="Times New Roman" w:hAnsi="Times New Roman" w:cs="Times New Roman"/>
                <w:b/>
                <w:bCs/>
                <w:i/>
                <w:sz w:val="20"/>
                <w:szCs w:val="20"/>
              </w:rPr>
              <w:t>Stanovisko predkladateľa: akceptované posunom účinnosti.</w:t>
            </w:r>
          </w:p>
          <w:p w14:paraId="38AB1909" w14:textId="77777777" w:rsidR="00A54A0A" w:rsidRPr="00C66966" w:rsidRDefault="00A54A0A" w:rsidP="00E05FA1">
            <w:pPr>
              <w:jc w:val="both"/>
              <w:rPr>
                <w:rFonts w:ascii="Times New Roman" w:hAnsi="Times New Roman" w:cs="Times New Roman"/>
                <w:sz w:val="20"/>
                <w:szCs w:val="20"/>
              </w:rPr>
            </w:pPr>
          </w:p>
          <w:p w14:paraId="02942078" w14:textId="198E3379" w:rsidR="00E05FA1" w:rsidRPr="00C66966" w:rsidRDefault="00E05FA1" w:rsidP="00E05FA1">
            <w:pPr>
              <w:jc w:val="both"/>
              <w:rPr>
                <w:rFonts w:ascii="Times New Roman" w:hAnsi="Times New Roman" w:cs="Times New Roman"/>
                <w:sz w:val="20"/>
                <w:szCs w:val="20"/>
              </w:rPr>
            </w:pPr>
            <w:r w:rsidRPr="00C66966">
              <w:rPr>
                <w:rFonts w:ascii="Times New Roman" w:hAnsi="Times New Roman" w:cs="Times New Roman"/>
                <w:sz w:val="20"/>
                <w:szCs w:val="20"/>
              </w:rPr>
              <w:t xml:space="preserve"> V súvislosti so skoršou transpozíciou smernice (EÚ) 2024/2831 sa Komisia domnieva, že dochádza ku </w:t>
            </w:r>
            <w:proofErr w:type="spellStart"/>
            <w:r w:rsidRPr="00C66966">
              <w:rPr>
                <w:rFonts w:ascii="Times New Roman" w:hAnsi="Times New Roman" w:cs="Times New Roman"/>
                <w:sz w:val="20"/>
                <w:szCs w:val="20"/>
              </w:rPr>
              <w:t>goldplatingu</w:t>
            </w:r>
            <w:proofErr w:type="spellEnd"/>
            <w:r w:rsidRPr="00C66966">
              <w:rPr>
                <w:rFonts w:ascii="Times New Roman" w:hAnsi="Times New Roman" w:cs="Times New Roman"/>
                <w:sz w:val="20"/>
                <w:szCs w:val="20"/>
              </w:rPr>
              <w:t xml:space="preserve"> aj v súvislosti s transpozíciou čl. 5 ods. 6 smernice (EÚ) 2024/2831, ktorý stanovuje, že právna domnienka sa uplatňuje na zmluvné vzťahy, ktoré vznikli pred 2. decembrom 2026, pričom navrhovaná slovenská právna úprava stanovuje, že sa vzťahuje na zmluvné vzťahy, ktoré vznikli pred 1. decembrom 2026. Komisia má za to, že v deviatom stĺpci tabuľky zhody je potrebné uvádzať slová </w:t>
            </w:r>
            <w:r w:rsidRPr="00C66966">
              <w:rPr>
                <w:rFonts w:ascii="Times New Roman" w:hAnsi="Times New Roman" w:cs="Times New Roman"/>
                <w:sz w:val="20"/>
                <w:szCs w:val="20"/>
              </w:rPr>
              <w:br/>
              <w:t>„</w:t>
            </w:r>
            <w:r w:rsidRPr="00C66966">
              <w:rPr>
                <w:rFonts w:ascii="Times New Roman" w:hAnsi="Times New Roman" w:cs="Times New Roman"/>
                <w:i/>
                <w:iCs/>
                <w:sz w:val="20"/>
                <w:szCs w:val="20"/>
              </w:rPr>
              <w:t>GP – A, a) rozšírenie na iné subjekty“ </w:t>
            </w:r>
            <w:r w:rsidRPr="00C66966">
              <w:rPr>
                <w:rFonts w:ascii="Times New Roman" w:hAnsi="Times New Roman" w:cs="Times New Roman"/>
                <w:sz w:val="20"/>
                <w:szCs w:val="20"/>
              </w:rPr>
              <w:t xml:space="preserve">a v desiatom stĺpci je potrebné identifikovať oblasť, na ktorú má </w:t>
            </w:r>
            <w:proofErr w:type="spellStart"/>
            <w:r w:rsidRPr="00C66966">
              <w:rPr>
                <w:rFonts w:ascii="Times New Roman" w:hAnsi="Times New Roman" w:cs="Times New Roman"/>
                <w:sz w:val="20"/>
                <w:szCs w:val="20"/>
              </w:rPr>
              <w:t>goldplating</w:t>
            </w:r>
            <w:proofErr w:type="spellEnd"/>
            <w:r w:rsidRPr="00C66966">
              <w:rPr>
                <w:rFonts w:ascii="Times New Roman" w:hAnsi="Times New Roman" w:cs="Times New Roman"/>
                <w:sz w:val="20"/>
                <w:szCs w:val="20"/>
              </w:rPr>
              <w:t xml:space="preserve"> vplyv. V závere tabuľky zhody je potrebné doplniť </w:t>
            </w:r>
            <w:r w:rsidRPr="00C66966">
              <w:rPr>
                <w:rFonts w:ascii="Times New Roman" w:hAnsi="Times New Roman" w:cs="Times New Roman"/>
                <w:i/>
                <w:iCs/>
                <w:sz w:val="20"/>
                <w:szCs w:val="20"/>
              </w:rPr>
              <w:t xml:space="preserve">Vyjadrenie k opodstatnenosti </w:t>
            </w:r>
            <w:proofErr w:type="spellStart"/>
            <w:r w:rsidRPr="00C66966">
              <w:rPr>
                <w:rFonts w:ascii="Times New Roman" w:hAnsi="Times New Roman" w:cs="Times New Roman"/>
                <w:i/>
                <w:iCs/>
                <w:sz w:val="20"/>
                <w:szCs w:val="20"/>
              </w:rPr>
              <w:t>goldplatingu</w:t>
            </w:r>
            <w:proofErr w:type="spellEnd"/>
            <w:r w:rsidRPr="00C66966">
              <w:rPr>
                <w:rFonts w:ascii="Times New Roman" w:hAnsi="Times New Roman" w:cs="Times New Roman"/>
                <w:i/>
                <w:iCs/>
                <w:sz w:val="20"/>
                <w:szCs w:val="20"/>
              </w:rPr>
              <w:t xml:space="preserve"> a jeho odôvodnenie</w:t>
            </w:r>
            <w:r w:rsidRPr="00C66966">
              <w:rPr>
                <w:rFonts w:ascii="Times New Roman" w:hAnsi="Times New Roman" w:cs="Times New Roman"/>
                <w:sz w:val="20"/>
                <w:szCs w:val="20"/>
              </w:rPr>
              <w:t xml:space="preserve"> </w:t>
            </w:r>
            <w:r w:rsidRPr="00C66966">
              <w:rPr>
                <w:rFonts w:ascii="Times New Roman" w:hAnsi="Times New Roman" w:cs="Times New Roman"/>
                <w:sz w:val="20"/>
                <w:szCs w:val="20"/>
              </w:rPr>
              <w:lastRenderedPageBreak/>
              <w:t>vo vzťahu k dotknutému čl. 5 ods. 6 smernice (EÚ) 2024/2831. Túto pripomienku Komisia primerane vzťahuje aj na doložku vybraných vplyvov.</w:t>
            </w:r>
          </w:p>
          <w:p w14:paraId="07AE3D3E" w14:textId="77777777" w:rsidR="00A54A0A" w:rsidRPr="00C66966" w:rsidRDefault="00A54A0A" w:rsidP="00E05FA1">
            <w:pPr>
              <w:jc w:val="both"/>
              <w:rPr>
                <w:rFonts w:ascii="Times New Roman" w:hAnsi="Times New Roman" w:cs="Times New Roman"/>
                <w:sz w:val="20"/>
                <w:szCs w:val="20"/>
              </w:rPr>
            </w:pPr>
          </w:p>
          <w:p w14:paraId="427015FE" w14:textId="77777777" w:rsidR="00A54A0A" w:rsidRPr="00C66966" w:rsidRDefault="00A54A0A" w:rsidP="00A54A0A">
            <w:pPr>
              <w:jc w:val="both"/>
              <w:rPr>
                <w:rFonts w:ascii="Times New Roman" w:hAnsi="Times New Roman" w:cs="Times New Roman"/>
                <w:b/>
                <w:bCs/>
                <w:i/>
                <w:sz w:val="20"/>
                <w:szCs w:val="20"/>
              </w:rPr>
            </w:pPr>
            <w:r w:rsidRPr="00C66966">
              <w:rPr>
                <w:rFonts w:ascii="Times New Roman" w:hAnsi="Times New Roman" w:cs="Times New Roman"/>
                <w:b/>
                <w:bCs/>
                <w:i/>
                <w:sz w:val="20"/>
                <w:szCs w:val="20"/>
              </w:rPr>
              <w:t>Stanovisko predkladateľa: akceptované posunom účinnosti.</w:t>
            </w:r>
          </w:p>
          <w:p w14:paraId="29D1FBD2" w14:textId="77777777" w:rsidR="001B23B7" w:rsidRPr="000B4A7A" w:rsidRDefault="001B23B7" w:rsidP="008F70F3">
            <w:pPr>
              <w:rPr>
                <w:rFonts w:ascii="Times New Roman" w:eastAsia="Times New Roman" w:hAnsi="Times New Roman" w:cs="Times New Roman"/>
                <w:b/>
                <w:sz w:val="20"/>
                <w:szCs w:val="20"/>
                <w:lang w:eastAsia="sk-SK"/>
              </w:rPr>
            </w:pPr>
          </w:p>
        </w:tc>
      </w:tr>
      <w:tr w:rsidR="00612E08" w:rsidRPr="00612E08" w14:paraId="6F29977B" w14:textId="77777777" w:rsidTr="631C950B">
        <w:tblPrEx>
          <w:tblBorders>
            <w:insideH w:val="single" w:sz="4" w:space="0" w:color="FFFFFF"/>
            <w:insideV w:val="single" w:sz="4" w:space="0" w:color="FFFFFF"/>
          </w:tblBorders>
        </w:tblPrEx>
        <w:tc>
          <w:tcPr>
            <w:tcW w:w="9390" w:type="dxa"/>
            <w:tcBorders>
              <w:top w:val="single" w:sz="4" w:space="0" w:color="auto"/>
            </w:tcBorders>
            <w:shd w:val="clear" w:color="auto" w:fill="E2E2E2"/>
          </w:tcPr>
          <w:p w14:paraId="2BF84987" w14:textId="77777777" w:rsidR="001B23B7" w:rsidRPr="00612E08" w:rsidRDefault="001B23B7" w:rsidP="008F70F3">
            <w:pPr>
              <w:numPr>
                <w:ilvl w:val="0"/>
                <w:numId w:val="1"/>
              </w:numPr>
              <w:ind w:left="450" w:hanging="425"/>
              <w:contextualSpacing/>
              <w:jc w:val="both"/>
              <w:rPr>
                <w:rFonts w:ascii="Times New Roman" w:eastAsia="Calibri" w:hAnsi="Times New Roman" w:cs="Times New Roman"/>
                <w:b/>
              </w:rPr>
            </w:pPr>
            <w:r w:rsidRPr="00612E08">
              <w:rPr>
                <w:rFonts w:ascii="Times New Roman" w:eastAsia="Calibri" w:hAnsi="Times New Roman" w:cs="Times New Roman"/>
                <w:b/>
              </w:rPr>
              <w:lastRenderedPageBreak/>
              <w:t>Stanovisko Komisie na posudzovanie vybraných vplyvov zo záverečného posúdenia č. ..........</w:t>
            </w:r>
            <w:r w:rsidRPr="00612E08">
              <w:rPr>
                <w:rFonts w:ascii="Times New Roman" w:eastAsia="Calibri" w:hAnsi="Times New Roman" w:cs="Times New Roman"/>
              </w:rPr>
              <w:t xml:space="preserve"> (v prípade, ak sa uskutočnilo v zmysle bodu 9.1. Jednotnej metodiky) </w:t>
            </w:r>
          </w:p>
        </w:tc>
      </w:tr>
      <w:tr w:rsidR="00612E08" w:rsidRPr="00612E08" w14:paraId="1BA872AA" w14:textId="77777777" w:rsidTr="631C950B">
        <w:tblPrEx>
          <w:tblBorders>
            <w:insideH w:val="single" w:sz="4" w:space="0" w:color="FFFFFF"/>
            <w:insideV w:val="single" w:sz="4" w:space="0" w:color="FFFFFF"/>
          </w:tblBorders>
        </w:tblPrEx>
        <w:tc>
          <w:tcPr>
            <w:tcW w:w="9390" w:type="dxa"/>
            <w:shd w:val="clear" w:color="auto" w:fill="FFFFFF" w:themeFill="background1"/>
          </w:tcPr>
          <w:p w14:paraId="29A548EA" w14:textId="77777777" w:rsidR="001B23B7" w:rsidRPr="00612E08" w:rsidRDefault="001B23B7" w:rsidP="008F70F3">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612E08" w14:paraId="474DA6A1" w14:textId="77777777" w:rsidTr="008F70F3">
              <w:trPr>
                <w:trHeight w:val="396"/>
              </w:trPr>
              <w:tc>
                <w:tcPr>
                  <w:tcW w:w="2552" w:type="dxa"/>
                </w:tcPr>
                <w:p w14:paraId="44EAFCF8" w14:textId="77777777" w:rsidR="001B23B7" w:rsidRPr="00612E08" w:rsidRDefault="00F56587" w:rsidP="008F70F3">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 xml:space="preserve">Súhlasné </w:t>
                  </w:r>
                </w:p>
              </w:tc>
              <w:tc>
                <w:tcPr>
                  <w:tcW w:w="3827" w:type="dxa"/>
                </w:tcPr>
                <w:p w14:paraId="05F78645" w14:textId="31861233" w:rsidR="001B23B7" w:rsidRPr="00612E08" w:rsidRDefault="00F56587" w:rsidP="008F70F3">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1"/>
                        <w14:checkedState w14:val="2612" w14:font="MS Gothic"/>
                        <w14:uncheckedState w14:val="2610" w14:font="MS Gothic"/>
                      </w14:checkbox>
                    </w:sdtPr>
                    <w:sdtEndPr/>
                    <w:sdtContent>
                      <w:r w:rsidR="00CC51CB">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Súhlasné s  návrhom na dopracovanie</w:t>
                  </w:r>
                </w:p>
              </w:tc>
              <w:tc>
                <w:tcPr>
                  <w:tcW w:w="2534" w:type="dxa"/>
                </w:tcPr>
                <w:p w14:paraId="03E6C62F" w14:textId="77777777" w:rsidR="001B23B7" w:rsidRPr="00612E08" w:rsidRDefault="00F56587" w:rsidP="008F70F3">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Nesúhlasné</w:t>
                  </w:r>
                </w:p>
              </w:tc>
            </w:tr>
          </w:tbl>
          <w:p w14:paraId="08FE591D" w14:textId="77777777" w:rsidR="001B23B7" w:rsidRPr="00612E08" w:rsidRDefault="001B23B7" w:rsidP="008F70F3">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14:paraId="4336F7B2" w14:textId="77777777" w:rsidR="00CC51CB" w:rsidRPr="00537694" w:rsidRDefault="00CC51CB" w:rsidP="00CC51CB">
            <w:pPr>
              <w:jc w:val="both"/>
              <w:rPr>
                <w:rStyle w:val="norm00e1lnychar1"/>
                <w:b/>
                <w:bCs/>
              </w:rPr>
            </w:pPr>
            <w:r w:rsidRPr="00537694">
              <w:rPr>
                <w:rStyle w:val="norm00e1lnychar1"/>
                <w:b/>
                <w:bCs/>
              </w:rPr>
              <w:t>K vplyvom na podnikateľské prostredie</w:t>
            </w:r>
          </w:p>
          <w:p w14:paraId="2EC92E2C" w14:textId="77777777" w:rsidR="00CC51CB" w:rsidRPr="00537694" w:rsidRDefault="00CC51CB" w:rsidP="00CC51CB">
            <w:pPr>
              <w:jc w:val="both"/>
              <w:rPr>
                <w:rFonts w:ascii="Times New Roman" w:hAnsi="Times New Roman" w:cs="Times New Roman"/>
                <w:sz w:val="20"/>
                <w:szCs w:val="20"/>
              </w:rPr>
            </w:pPr>
            <w:r w:rsidRPr="00537694">
              <w:rPr>
                <w:rFonts w:ascii="Times New Roman" w:hAnsi="Times New Roman" w:cs="Times New Roman"/>
                <w:sz w:val="20"/>
                <w:szCs w:val="20"/>
                <w:u w:val="single"/>
              </w:rPr>
              <w:t xml:space="preserve">K uplatňovaniu princípu ochrany pred neopodstatneným </w:t>
            </w:r>
            <w:proofErr w:type="spellStart"/>
            <w:r w:rsidRPr="00537694">
              <w:rPr>
                <w:rFonts w:ascii="Times New Roman" w:hAnsi="Times New Roman" w:cs="Times New Roman"/>
                <w:sz w:val="20"/>
                <w:szCs w:val="20"/>
                <w:u w:val="single"/>
              </w:rPr>
              <w:t>goldplatingom</w:t>
            </w:r>
            <w:proofErr w:type="spellEnd"/>
            <w:r w:rsidRPr="00537694">
              <w:rPr>
                <w:rFonts w:ascii="Times New Roman" w:hAnsi="Times New Roman" w:cs="Times New Roman"/>
                <w:sz w:val="20"/>
                <w:szCs w:val="20"/>
              </w:rPr>
              <w:t>:</w:t>
            </w:r>
          </w:p>
          <w:p w14:paraId="76FD24E6" w14:textId="77777777" w:rsidR="00CC51CB" w:rsidRPr="00537694" w:rsidRDefault="00CC51CB" w:rsidP="00CC51CB">
            <w:pPr>
              <w:jc w:val="both"/>
              <w:rPr>
                <w:rFonts w:ascii="Times New Roman" w:hAnsi="Times New Roman" w:cs="Times New Roman"/>
                <w:sz w:val="20"/>
                <w:szCs w:val="20"/>
              </w:rPr>
            </w:pPr>
            <w:r w:rsidRPr="00537694">
              <w:rPr>
                <w:rFonts w:ascii="Times New Roman" w:hAnsi="Times New Roman" w:cs="Times New Roman"/>
                <w:sz w:val="20"/>
                <w:szCs w:val="20"/>
              </w:rPr>
              <w:t xml:space="preserve">V súvislosti s textom § 11 Komisia odporúča predkladateľovi, aby bolo navrhované rozšírenie osobného rozsahu povinností aj na osoby bez pracovnoprávneho statusu riadne identifikované ako uplatnenie prísnejšieho vnútroštátneho štandardu oproti minimálnym požiadavkám stanoveným právom EÚ. Zároveň Komisia predkladateľovi odporúča, aby existenciu </w:t>
            </w:r>
            <w:proofErr w:type="spellStart"/>
            <w:r w:rsidRPr="00537694">
              <w:rPr>
                <w:rFonts w:ascii="Times New Roman" w:hAnsi="Times New Roman" w:cs="Times New Roman"/>
                <w:sz w:val="20"/>
                <w:szCs w:val="20"/>
              </w:rPr>
              <w:t>goldplatingu</w:t>
            </w:r>
            <w:proofErr w:type="spellEnd"/>
            <w:r w:rsidRPr="00537694">
              <w:rPr>
                <w:rFonts w:ascii="Times New Roman" w:hAnsi="Times New Roman" w:cs="Times New Roman"/>
                <w:sz w:val="20"/>
                <w:szCs w:val="20"/>
              </w:rPr>
              <w:t xml:space="preserve"> v oblasti bezpečnosti a ochrany zdravia pri platformovej práci transparentne vyznačil vo všetkých relevantných častiach predkladaného materiálu. Konkrétne Komisia odporúča doplniť identifikáciu </w:t>
            </w:r>
            <w:proofErr w:type="spellStart"/>
            <w:r w:rsidRPr="00537694">
              <w:rPr>
                <w:rFonts w:ascii="Times New Roman" w:hAnsi="Times New Roman" w:cs="Times New Roman"/>
                <w:sz w:val="20"/>
                <w:szCs w:val="20"/>
              </w:rPr>
              <w:t>goldplatingu</w:t>
            </w:r>
            <w:proofErr w:type="spellEnd"/>
            <w:r w:rsidRPr="00537694">
              <w:rPr>
                <w:rFonts w:ascii="Times New Roman" w:hAnsi="Times New Roman" w:cs="Times New Roman"/>
                <w:sz w:val="20"/>
                <w:szCs w:val="20"/>
              </w:rPr>
              <w:t xml:space="preserve"> do časti 7.  doložky vybraných vplyvov, do časti 3.1.4 Analýzy vplyvov na podnikateľské prostredie a do stĺpca č. 9 Tabuľky zhody, spolu s uvedením podrobného odôvodnenia jeho zachovania.</w:t>
            </w:r>
          </w:p>
          <w:p w14:paraId="687D805E" w14:textId="25464B63" w:rsidR="00CC51CB" w:rsidRDefault="00CC51CB" w:rsidP="00CC51CB">
            <w:pPr>
              <w:jc w:val="both"/>
              <w:rPr>
                <w:rFonts w:ascii="Times New Roman" w:hAnsi="Times New Roman" w:cs="Times New Roman"/>
                <w:sz w:val="20"/>
                <w:szCs w:val="20"/>
              </w:rPr>
            </w:pPr>
            <w:r w:rsidRPr="00537694">
              <w:rPr>
                <w:rFonts w:ascii="Times New Roman" w:hAnsi="Times New Roman" w:cs="Times New Roman"/>
                <w:sz w:val="20"/>
                <w:szCs w:val="20"/>
                <w:u w:val="single"/>
              </w:rPr>
              <w:t>Odôvodnenie</w:t>
            </w:r>
            <w:r w:rsidRPr="00537694">
              <w:rPr>
                <w:rFonts w:ascii="Times New Roman" w:hAnsi="Times New Roman" w:cs="Times New Roman"/>
                <w:sz w:val="20"/>
                <w:szCs w:val="20"/>
              </w:rPr>
              <w:t>: Odporúčanie vychádza zo skutočnosti, že smernica Európskeho parlamentu a Rady (EÚ) 2024/2831 o zlepšení pracovných podmienok v oblasti platformovej práce v čl. 12 viaže povinnosti digitálnych pracovných platforiem v oblasti bezpečnosti a ochrany zdravia výlučne na „pracovníkov platformy“ (</w:t>
            </w:r>
            <w:proofErr w:type="spellStart"/>
            <w:r w:rsidRPr="00537694">
              <w:rPr>
                <w:rFonts w:ascii="Times New Roman" w:hAnsi="Times New Roman" w:cs="Times New Roman"/>
                <w:sz w:val="20"/>
                <w:szCs w:val="20"/>
              </w:rPr>
              <w:t>platform</w:t>
            </w:r>
            <w:proofErr w:type="spellEnd"/>
            <w:r w:rsidRPr="00537694">
              <w:rPr>
                <w:rFonts w:ascii="Times New Roman" w:hAnsi="Times New Roman" w:cs="Times New Roman"/>
                <w:sz w:val="20"/>
                <w:szCs w:val="20"/>
              </w:rPr>
              <w:t xml:space="preserve"> </w:t>
            </w:r>
            <w:proofErr w:type="spellStart"/>
            <w:r w:rsidRPr="00537694">
              <w:rPr>
                <w:rFonts w:ascii="Times New Roman" w:hAnsi="Times New Roman" w:cs="Times New Roman"/>
                <w:sz w:val="20"/>
                <w:szCs w:val="20"/>
              </w:rPr>
              <w:t>workers</w:t>
            </w:r>
            <w:proofErr w:type="spellEnd"/>
            <w:r w:rsidRPr="00537694">
              <w:rPr>
                <w:rFonts w:ascii="Times New Roman" w:hAnsi="Times New Roman" w:cs="Times New Roman"/>
                <w:sz w:val="20"/>
                <w:szCs w:val="20"/>
              </w:rPr>
              <w:t xml:space="preserve">), teda na osoby v pracovnoprávnom vzťahu. Návrh zákona v § 11 však tieto povinnosti rozširuje na všetky osoby vykonávajúce platformovú prácu bez ohľadu na ich právny status.  Uvedené rozšírenie rozsahu predstavuje </w:t>
            </w:r>
            <w:proofErr w:type="spellStart"/>
            <w:r w:rsidRPr="00537694">
              <w:rPr>
                <w:rFonts w:ascii="Times New Roman" w:hAnsi="Times New Roman" w:cs="Times New Roman"/>
                <w:sz w:val="20"/>
                <w:szCs w:val="20"/>
              </w:rPr>
              <w:t>goldplating</w:t>
            </w:r>
            <w:proofErr w:type="spellEnd"/>
            <w:r w:rsidRPr="00537694">
              <w:rPr>
                <w:rFonts w:ascii="Times New Roman" w:hAnsi="Times New Roman" w:cs="Times New Roman"/>
                <w:sz w:val="20"/>
                <w:szCs w:val="20"/>
              </w:rPr>
              <w:t xml:space="preserve"> typu b), ktorý spočíva</w:t>
            </w:r>
            <w:r>
              <w:rPr>
                <w:rFonts w:ascii="Times New Roman" w:hAnsi="Times New Roman" w:cs="Times New Roman"/>
                <w:sz w:val="20"/>
                <w:szCs w:val="20"/>
              </w:rPr>
              <w:t xml:space="preserve"> </w:t>
            </w:r>
            <w:r w:rsidRPr="00537694">
              <w:rPr>
                <w:rFonts w:ascii="Times New Roman" w:hAnsi="Times New Roman" w:cs="Times New Roman"/>
                <w:sz w:val="20"/>
                <w:szCs w:val="20"/>
              </w:rPr>
              <w:t>v ukladaní povinností širšiemu okruhu subjektov, než striktne vyžaduje smernica.</w:t>
            </w:r>
          </w:p>
          <w:p w14:paraId="1BC01D72" w14:textId="493416B2" w:rsidR="00CC51CB" w:rsidRDefault="00CC51CB" w:rsidP="00CC51CB">
            <w:pPr>
              <w:jc w:val="both"/>
              <w:rPr>
                <w:rFonts w:ascii="Times New Roman" w:hAnsi="Times New Roman" w:cs="Times New Roman"/>
                <w:sz w:val="20"/>
                <w:szCs w:val="20"/>
              </w:rPr>
            </w:pPr>
          </w:p>
          <w:p w14:paraId="6E577AD6" w14:textId="7B81024A" w:rsidR="00CC51CB" w:rsidRPr="00537694" w:rsidRDefault="00CC51CB" w:rsidP="00CC51CB">
            <w:pPr>
              <w:jc w:val="both"/>
              <w:rPr>
                <w:rFonts w:ascii="Times New Roman" w:hAnsi="Times New Roman" w:cs="Times New Roman"/>
                <w:b/>
                <w:sz w:val="20"/>
                <w:szCs w:val="20"/>
              </w:rPr>
            </w:pPr>
            <w:r w:rsidRPr="00537694">
              <w:rPr>
                <w:rFonts w:ascii="Times New Roman" w:hAnsi="Times New Roman" w:cs="Times New Roman"/>
                <w:b/>
                <w:sz w:val="20"/>
                <w:szCs w:val="20"/>
              </w:rPr>
              <w:t>Stanovisko predkladateľa:</w:t>
            </w:r>
          </w:p>
          <w:p w14:paraId="1F41BC08" w14:textId="4B5F17AB" w:rsidR="00CC51CB" w:rsidRPr="00537694" w:rsidRDefault="00CC51CB" w:rsidP="00CC51CB">
            <w:pPr>
              <w:jc w:val="both"/>
              <w:rPr>
                <w:rFonts w:ascii="Times New Roman" w:hAnsi="Times New Roman" w:cs="Times New Roman"/>
                <w:sz w:val="20"/>
                <w:szCs w:val="20"/>
              </w:rPr>
            </w:pPr>
            <w:r w:rsidRPr="00CC51CB">
              <w:rPr>
                <w:rFonts w:ascii="Times New Roman" w:hAnsi="Times New Roman" w:cs="Times New Roman"/>
                <w:sz w:val="20"/>
                <w:szCs w:val="20"/>
              </w:rPr>
              <w:t>Akceptované</w:t>
            </w:r>
            <w:r w:rsidR="00B00C5B">
              <w:rPr>
                <w:rFonts w:ascii="Times New Roman" w:hAnsi="Times New Roman" w:cs="Times New Roman"/>
                <w:sz w:val="20"/>
                <w:szCs w:val="20"/>
              </w:rPr>
              <w:t xml:space="preserve">. </w:t>
            </w:r>
          </w:p>
          <w:p w14:paraId="20AD7339" w14:textId="77777777" w:rsidR="001B23B7" w:rsidRPr="00612E08" w:rsidRDefault="001B23B7" w:rsidP="008F70F3">
            <w:pPr>
              <w:rPr>
                <w:rFonts w:ascii="Times New Roman" w:eastAsia="Times New Roman" w:hAnsi="Times New Roman" w:cs="Times New Roman"/>
                <w:b/>
                <w:sz w:val="20"/>
                <w:szCs w:val="20"/>
                <w:lang w:eastAsia="sk-SK"/>
              </w:rPr>
            </w:pPr>
          </w:p>
          <w:p w14:paraId="392A0256" w14:textId="77777777" w:rsidR="001B23B7" w:rsidRPr="00612E08" w:rsidRDefault="001B23B7" w:rsidP="008F70F3">
            <w:pPr>
              <w:rPr>
                <w:rFonts w:ascii="Times New Roman" w:eastAsia="Times New Roman" w:hAnsi="Times New Roman" w:cs="Times New Roman"/>
                <w:b/>
                <w:sz w:val="20"/>
                <w:szCs w:val="20"/>
                <w:lang w:eastAsia="sk-SK"/>
              </w:rPr>
            </w:pPr>
          </w:p>
        </w:tc>
      </w:tr>
    </w:tbl>
    <w:p w14:paraId="284399EF" w14:textId="77777777" w:rsidR="008F70F3" w:rsidRPr="00612E08" w:rsidRDefault="008F70F3"/>
    <w:sectPr w:rsidR="008F70F3" w:rsidRPr="00612E08" w:rsidSect="001E3562">
      <w:footerReference w:type="default" r:id="rId12"/>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AE065C9" w16cex:dateUtc="2026-03-09T14:52:20.035Z"/>
  <w16cex:commentExtensible w16cex:durableId="222F716C" w16cex:dateUtc="2026-03-09T14:49:43.086Z"/>
</w16cex:commentsExtensible>
</file>

<file path=word/commentsIds.xml><?xml version="1.0" encoding="utf-8"?>
<w16cid:commentsIds xmlns:mc="http://schemas.openxmlformats.org/markup-compatibility/2006" xmlns:w16cid="http://schemas.microsoft.com/office/word/2016/wordml/cid" mc:Ignorable="w16cid">
  <w16cid:commentId w16cid:paraId="5F005EDD" w16cid:durableId="3B7FCEED"/>
  <w16cid:commentId w16cid:paraId="49F9BA4F" w16cid:durableId="49F2FD7E"/>
  <w16cid:commentId w16cid:paraId="0C6D3D5F" w16cid:durableId="2FF654D1"/>
  <w16cid:commentId w16cid:paraId="55D822BA" w16cid:durableId="514FCFEE"/>
  <w16cid:commentId w16cid:paraId="78331AE6" w16cid:durableId="7460CBCD"/>
  <w16cid:commentId w16cid:paraId="5B9BDE37" w16cid:durableId="55426A5A"/>
  <w16cid:commentId w16cid:paraId="05A8DD25" w16cid:durableId="2ECF3709"/>
  <w16cid:commentId w16cid:paraId="3A387CE7" w16cid:durableId="11675ADB"/>
  <w16cid:commentId w16cid:paraId="241C870E" w16cid:durableId="286A4484"/>
  <w16cid:commentId w16cid:paraId="7575F575" w16cid:durableId="5377BA2F"/>
  <w16cid:commentId w16cid:paraId="13AF2764" w16cid:durableId="0B3531A6"/>
  <w16cid:commentId w16cid:paraId="4186D230" w16cid:durableId="499431A6"/>
  <w16cid:commentId w16cid:paraId="6C3A5161" w16cid:durableId="1EA01455"/>
  <w16cid:commentId w16cid:paraId="1450DD31" w16cid:durableId="6FD54879"/>
  <w16cid:commentId w16cid:paraId="3335CD32" w16cid:durableId="6C209EF8"/>
  <w16cid:commentId w16cid:paraId="320DC5D7" w16cid:durableId="49427A1F"/>
  <w16cid:commentId w16cid:paraId="556B984E" w16cid:durableId="258206A1"/>
  <w16cid:commentId w16cid:paraId="6775B45F" w16cid:durableId="3AE065C9"/>
  <w16cid:commentId w16cid:paraId="1D3DF8D7" w16cid:durableId="222F716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A79E6" w14:textId="77777777" w:rsidR="00F56587" w:rsidRDefault="00F56587" w:rsidP="001B23B7">
      <w:pPr>
        <w:spacing w:after="0" w:line="240" w:lineRule="auto"/>
      </w:pPr>
      <w:r>
        <w:separator/>
      </w:r>
    </w:p>
  </w:endnote>
  <w:endnote w:type="continuationSeparator" w:id="0">
    <w:p w14:paraId="07EB105A" w14:textId="77777777" w:rsidR="00F56587" w:rsidRDefault="00F56587"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8075288"/>
      <w:docPartObj>
        <w:docPartGallery w:val="Page Numbers (Bottom of Page)"/>
        <w:docPartUnique/>
      </w:docPartObj>
    </w:sdtPr>
    <w:sdtEndPr/>
    <w:sdtContent>
      <w:p w14:paraId="3967EC16" w14:textId="06599FA8" w:rsidR="00C66966" w:rsidRDefault="00C66966">
        <w:pPr>
          <w:pStyle w:val="Pta"/>
          <w:jc w:val="center"/>
        </w:pPr>
        <w:r>
          <w:fldChar w:fldCharType="begin"/>
        </w:r>
        <w:r>
          <w:instrText>PAGE   \* MERGEFORMAT</w:instrText>
        </w:r>
        <w:r>
          <w:fldChar w:fldCharType="separate"/>
        </w:r>
        <w:r w:rsidR="007431FF">
          <w:rPr>
            <w:noProof/>
          </w:rPr>
          <w:t>1</w:t>
        </w:r>
        <w:r>
          <w:fldChar w:fldCharType="end"/>
        </w:r>
      </w:p>
    </w:sdtContent>
  </w:sdt>
  <w:p w14:paraId="58EC8942" w14:textId="77777777" w:rsidR="0008153D" w:rsidRDefault="0008153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9EB27A" w14:textId="77777777" w:rsidR="00F56587" w:rsidRDefault="00F56587" w:rsidP="001B23B7">
      <w:pPr>
        <w:spacing w:after="0" w:line="240" w:lineRule="auto"/>
      </w:pPr>
      <w:r>
        <w:separator/>
      </w:r>
    </w:p>
  </w:footnote>
  <w:footnote w:type="continuationSeparator" w:id="0">
    <w:p w14:paraId="123300ED" w14:textId="77777777" w:rsidR="00F56587" w:rsidRDefault="00F56587" w:rsidP="001B23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B7"/>
    <w:rsid w:val="000013C3"/>
    <w:rsid w:val="00015F56"/>
    <w:rsid w:val="0003473C"/>
    <w:rsid w:val="00043706"/>
    <w:rsid w:val="000633E5"/>
    <w:rsid w:val="00067D80"/>
    <w:rsid w:val="0008153D"/>
    <w:rsid w:val="00097069"/>
    <w:rsid w:val="000B4A7A"/>
    <w:rsid w:val="000B5DCA"/>
    <w:rsid w:val="000C6047"/>
    <w:rsid w:val="000D348F"/>
    <w:rsid w:val="000E057C"/>
    <w:rsid w:val="000F2BE9"/>
    <w:rsid w:val="00113AE4"/>
    <w:rsid w:val="001223D5"/>
    <w:rsid w:val="00125F4A"/>
    <w:rsid w:val="00156064"/>
    <w:rsid w:val="00187182"/>
    <w:rsid w:val="001B23B7"/>
    <w:rsid w:val="001B5EA4"/>
    <w:rsid w:val="001E3562"/>
    <w:rsid w:val="001E74B4"/>
    <w:rsid w:val="00200422"/>
    <w:rsid w:val="002027A5"/>
    <w:rsid w:val="00203EE3"/>
    <w:rsid w:val="002243BB"/>
    <w:rsid w:val="0023301A"/>
    <w:rsid w:val="0023360B"/>
    <w:rsid w:val="00243652"/>
    <w:rsid w:val="00246DF5"/>
    <w:rsid w:val="00296E8F"/>
    <w:rsid w:val="002F6ADB"/>
    <w:rsid w:val="00304C8D"/>
    <w:rsid w:val="003145AE"/>
    <w:rsid w:val="00352C6F"/>
    <w:rsid w:val="003553ED"/>
    <w:rsid w:val="00363942"/>
    <w:rsid w:val="0036571A"/>
    <w:rsid w:val="00372442"/>
    <w:rsid w:val="003A057B"/>
    <w:rsid w:val="003A381E"/>
    <w:rsid w:val="00411898"/>
    <w:rsid w:val="0049476D"/>
    <w:rsid w:val="004A4383"/>
    <w:rsid w:val="004C6831"/>
    <w:rsid w:val="00537694"/>
    <w:rsid w:val="005537C4"/>
    <w:rsid w:val="00582384"/>
    <w:rsid w:val="00591EC6"/>
    <w:rsid w:val="00591ED3"/>
    <w:rsid w:val="005A0B81"/>
    <w:rsid w:val="005D2973"/>
    <w:rsid w:val="00600BA2"/>
    <w:rsid w:val="00612E08"/>
    <w:rsid w:val="0065173D"/>
    <w:rsid w:val="00653DCD"/>
    <w:rsid w:val="0066127F"/>
    <w:rsid w:val="006F678E"/>
    <w:rsid w:val="006F6B62"/>
    <w:rsid w:val="00720322"/>
    <w:rsid w:val="007431FF"/>
    <w:rsid w:val="0075197E"/>
    <w:rsid w:val="00761208"/>
    <w:rsid w:val="00765632"/>
    <w:rsid w:val="007745D2"/>
    <w:rsid w:val="007756BE"/>
    <w:rsid w:val="007A6774"/>
    <w:rsid w:val="007B40C1"/>
    <w:rsid w:val="007C5312"/>
    <w:rsid w:val="007D6F2C"/>
    <w:rsid w:val="007F587A"/>
    <w:rsid w:val="0080042A"/>
    <w:rsid w:val="008111B2"/>
    <w:rsid w:val="008511C9"/>
    <w:rsid w:val="00852939"/>
    <w:rsid w:val="00865E81"/>
    <w:rsid w:val="0087075C"/>
    <w:rsid w:val="008801B5"/>
    <w:rsid w:val="00881E07"/>
    <w:rsid w:val="008955C0"/>
    <w:rsid w:val="008B222D"/>
    <w:rsid w:val="008C301B"/>
    <w:rsid w:val="008C79B7"/>
    <w:rsid w:val="008F70F3"/>
    <w:rsid w:val="00923E86"/>
    <w:rsid w:val="009431E3"/>
    <w:rsid w:val="009475F5"/>
    <w:rsid w:val="00961C6F"/>
    <w:rsid w:val="009622F6"/>
    <w:rsid w:val="009717F5"/>
    <w:rsid w:val="0098472E"/>
    <w:rsid w:val="009C424C"/>
    <w:rsid w:val="009E09F7"/>
    <w:rsid w:val="009F0888"/>
    <w:rsid w:val="009F4832"/>
    <w:rsid w:val="00A01247"/>
    <w:rsid w:val="00A20AC0"/>
    <w:rsid w:val="00A22524"/>
    <w:rsid w:val="00A340BB"/>
    <w:rsid w:val="00A54A0A"/>
    <w:rsid w:val="00A60413"/>
    <w:rsid w:val="00A67D94"/>
    <w:rsid w:val="00A7788F"/>
    <w:rsid w:val="00AC30D6"/>
    <w:rsid w:val="00B00B6E"/>
    <w:rsid w:val="00B00C5B"/>
    <w:rsid w:val="00B079D4"/>
    <w:rsid w:val="00B35AF0"/>
    <w:rsid w:val="00B547F5"/>
    <w:rsid w:val="00B84F87"/>
    <w:rsid w:val="00BA2BF4"/>
    <w:rsid w:val="00C0122F"/>
    <w:rsid w:val="00C55E6B"/>
    <w:rsid w:val="00C66966"/>
    <w:rsid w:val="00C86714"/>
    <w:rsid w:val="00C94E4E"/>
    <w:rsid w:val="00CA441F"/>
    <w:rsid w:val="00CB08AE"/>
    <w:rsid w:val="00CB17A9"/>
    <w:rsid w:val="00CB651B"/>
    <w:rsid w:val="00CC51CB"/>
    <w:rsid w:val="00CD6E04"/>
    <w:rsid w:val="00CE6AAE"/>
    <w:rsid w:val="00CE7E7C"/>
    <w:rsid w:val="00CF1A25"/>
    <w:rsid w:val="00CF51A4"/>
    <w:rsid w:val="00D13D55"/>
    <w:rsid w:val="00D2313B"/>
    <w:rsid w:val="00D42B18"/>
    <w:rsid w:val="00D50F1E"/>
    <w:rsid w:val="00D92449"/>
    <w:rsid w:val="00DB535F"/>
    <w:rsid w:val="00DC1ADA"/>
    <w:rsid w:val="00DE34AA"/>
    <w:rsid w:val="00DF357C"/>
    <w:rsid w:val="00E05FA1"/>
    <w:rsid w:val="00E312D9"/>
    <w:rsid w:val="00E328A8"/>
    <w:rsid w:val="00E440B4"/>
    <w:rsid w:val="00E66B45"/>
    <w:rsid w:val="00E678B6"/>
    <w:rsid w:val="00E7037B"/>
    <w:rsid w:val="00E83BD7"/>
    <w:rsid w:val="00ED165A"/>
    <w:rsid w:val="00ED1AC0"/>
    <w:rsid w:val="00EE0F6A"/>
    <w:rsid w:val="00F40D83"/>
    <w:rsid w:val="00F455EF"/>
    <w:rsid w:val="00F50A84"/>
    <w:rsid w:val="00F56587"/>
    <w:rsid w:val="00F62598"/>
    <w:rsid w:val="00F87681"/>
    <w:rsid w:val="00FA02DB"/>
    <w:rsid w:val="00FB34F7"/>
    <w:rsid w:val="00FB5160"/>
    <w:rsid w:val="00FB677E"/>
    <w:rsid w:val="00FD7AB9"/>
    <w:rsid w:val="00FE508D"/>
    <w:rsid w:val="0121C897"/>
    <w:rsid w:val="0BC78612"/>
    <w:rsid w:val="0C0CA3E3"/>
    <w:rsid w:val="0DF777AA"/>
    <w:rsid w:val="0E4D6494"/>
    <w:rsid w:val="12C569E1"/>
    <w:rsid w:val="14D44CB6"/>
    <w:rsid w:val="3099C7D8"/>
    <w:rsid w:val="33D14B8C"/>
    <w:rsid w:val="39FBCCBF"/>
    <w:rsid w:val="3B7A667E"/>
    <w:rsid w:val="4E5E3F8E"/>
    <w:rsid w:val="4F0749EE"/>
    <w:rsid w:val="577D664F"/>
    <w:rsid w:val="581FDE88"/>
    <w:rsid w:val="5E2F0B39"/>
    <w:rsid w:val="631C950B"/>
    <w:rsid w:val="66866413"/>
    <w:rsid w:val="6883521F"/>
    <w:rsid w:val="6BD579CB"/>
    <w:rsid w:val="700F71BD"/>
    <w:rsid w:val="70C443A0"/>
    <w:rsid w:val="79A26EDA"/>
    <w:rsid w:val="7F9453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0A12F"/>
  <w15:docId w15:val="{C22633DC-8D46-48BC-BA81-5E230000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23B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paragraph" w:customStyle="1" w:styleId="Default">
    <w:name w:val="Default"/>
    <w:rsid w:val="00A7788F"/>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FE508D"/>
    <w:pPr>
      <w:ind w:left="720"/>
      <w:contextualSpacing/>
    </w:pPr>
  </w:style>
  <w:style w:type="character" w:styleId="Hypertextovprepojenie">
    <w:name w:val="Hyperlink"/>
    <w:basedOn w:val="Predvolenpsmoodseku"/>
    <w:uiPriority w:val="99"/>
    <w:unhideWhenUsed/>
    <w:rsid w:val="00D92449"/>
    <w:rPr>
      <w:color w:val="0563C1" w:themeColor="hyperlink"/>
      <w:u w:val="single"/>
    </w:rPr>
  </w:style>
  <w:style w:type="character" w:styleId="Odkaznakomentr">
    <w:name w:val="annotation reference"/>
    <w:basedOn w:val="Predvolenpsmoodseku"/>
    <w:uiPriority w:val="99"/>
    <w:semiHidden/>
    <w:unhideWhenUsed/>
    <w:rsid w:val="00E05FA1"/>
    <w:rPr>
      <w:sz w:val="16"/>
      <w:szCs w:val="16"/>
    </w:rPr>
  </w:style>
  <w:style w:type="paragraph" w:styleId="Textkomentra">
    <w:name w:val="annotation text"/>
    <w:basedOn w:val="Normlny"/>
    <w:link w:val="TextkomentraChar"/>
    <w:uiPriority w:val="99"/>
    <w:semiHidden/>
    <w:unhideWhenUsed/>
    <w:rsid w:val="00E05FA1"/>
    <w:pPr>
      <w:suppressAutoHyphens/>
      <w:spacing w:after="0" w:line="240" w:lineRule="auto"/>
    </w:pPr>
    <w:rPr>
      <w:rFonts w:ascii="Times New Roman" w:eastAsia="Times New Roman" w:hAnsi="Times New Roman" w:cs="Times New Roman"/>
      <w:sz w:val="20"/>
      <w:szCs w:val="20"/>
      <w:lang w:eastAsia="ar-SA"/>
    </w:rPr>
  </w:style>
  <w:style w:type="character" w:customStyle="1" w:styleId="TextkomentraChar">
    <w:name w:val="Text komentára Char"/>
    <w:basedOn w:val="Predvolenpsmoodseku"/>
    <w:link w:val="Textkomentra"/>
    <w:uiPriority w:val="99"/>
    <w:semiHidden/>
    <w:rsid w:val="00E05FA1"/>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8F70F3"/>
    <w:pPr>
      <w:suppressAutoHyphens w:val="0"/>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8F70F3"/>
    <w:rPr>
      <w:rFonts w:ascii="Times New Roman" w:eastAsia="Times New Roman" w:hAnsi="Times New Roman" w:cs="Times New Roman"/>
      <w:b/>
      <w:bCs/>
      <w:sz w:val="20"/>
      <w:szCs w:val="20"/>
      <w:lang w:eastAsia="ar-SA"/>
    </w:rPr>
  </w:style>
  <w:style w:type="character" w:customStyle="1" w:styleId="norm00e1lnychar1">
    <w:name w:val="norm_00e1lny__char1"/>
    <w:rsid w:val="00CC51CB"/>
    <w:rPr>
      <w:rFonts w:ascii="Times New Roman" w:hAnsi="Times New Roman" w:cs="Times New Roman" w:hint="default"/>
      <w:strike w:val="0"/>
      <w:dstrike w:val="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010200">
      <w:bodyDiv w:val="1"/>
      <w:marLeft w:val="0"/>
      <w:marRight w:val="0"/>
      <w:marTop w:val="0"/>
      <w:marBottom w:val="0"/>
      <w:divBdr>
        <w:top w:val="none" w:sz="0" w:space="0" w:color="auto"/>
        <w:left w:val="none" w:sz="0" w:space="0" w:color="auto"/>
        <w:bottom w:val="none" w:sz="0" w:space="0" w:color="auto"/>
        <w:right w:val="none" w:sz="0" w:space="0" w:color="auto"/>
      </w:divBdr>
    </w:div>
    <w:div w:id="1832482989">
      <w:bodyDiv w:val="1"/>
      <w:marLeft w:val="0"/>
      <w:marRight w:val="0"/>
      <w:marTop w:val="0"/>
      <w:marBottom w:val="0"/>
      <w:divBdr>
        <w:top w:val="none" w:sz="0" w:space="0" w:color="auto"/>
        <w:left w:val="none" w:sz="0" w:space="0" w:color="auto"/>
        <w:bottom w:val="none" w:sz="0" w:space="0" w:color="auto"/>
        <w:right w:val="none" w:sz="0" w:space="0" w:color="auto"/>
      </w:divBdr>
    </w:div>
    <w:div w:id="196542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fa4d476ceb884e0d"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a1b9f4d178404dae"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ref="">
    <f:field ref="objname" par="" edit="true" text="Vlastný-materiál,-príloha-č.-1"/>
    <f:field ref="objsubject" par="" edit="true" text=""/>
    <f:field ref="objcreatedby" par="" text="Drieniková, Kristína"/>
    <f:field ref="objcreatedat" par="" text="4.11.2020 11:13:17"/>
    <f:field ref="objchangedby" par="" text="Matúšek, Miloš, JUDr."/>
    <f:field ref="objmodifiedat" par="" text="4.11.2020 13:53:1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ct:contentTypeSchema xmlns:ct="http://schemas.microsoft.com/office/2006/metadata/contentType" xmlns:ma="http://schemas.microsoft.com/office/2006/metadata/properties/metaAttributes" ct:_="" ma:_="" ma:contentTypeName="Dokument" ma:contentTypeID="0x01010001131703D10D714297E49009FEB91AF2" ma:contentTypeVersion="23" ma:contentTypeDescription="Umožňuje vytvoriť nový dokument." ma:contentTypeScope="" ma:versionID="d06ee6a3e1e8ab98afdf71edc1964a79">
  <xsd:schema xmlns:xsd="http://www.w3.org/2001/XMLSchema" xmlns:xs="http://www.w3.org/2001/XMLSchema" xmlns:p="http://schemas.microsoft.com/office/2006/metadata/properties" xmlns:ns2="35640a14-cd0a-4bc9-8343-2ef9c3204c7f" xmlns:ns3="ab0b0ecc-37f5-4317-9c5f-b8672638350d" targetNamespace="http://schemas.microsoft.com/office/2006/metadata/properties" ma:root="true" ma:fieldsID="5471b49b04ef5618cc62a006feaf9080" ns2:_="" ns3:_="">
    <xsd:import namespace="35640a14-cd0a-4bc9-8343-2ef9c3204c7f"/>
    <xsd:import namespace="ab0b0ecc-37f5-4317-9c5f-b867263835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S_x00fa_d" minOccurs="0"/>
                <xsd:element ref="ns2:_x017d_alobca" minOccurs="0"/>
                <xsd:element ref="ns2:_x017d_alovan_x00fd_" minOccurs="0"/>
                <xsd:element ref="ns2:Predmetsporu" minOccurs="0"/>
                <xsd:element ref="ns2:Pr_x00e1_vnez_x00e1_verys_x00fa_du" minOccurs="0"/>
                <xsd:element ref="ns2:V_x00fd_rokrozhodnutia" minOccurs="0"/>
                <xsd:element ref="ns2:D_x00e1_tumvydaniarozhodnutia" minOccurs="0"/>
                <xsd:element ref="ns2:Oblas_x0165_" minOccurs="0"/>
                <xsd:element ref="ns2:Vec" minOccurs="0"/>
                <xsd:element ref="ns2:D_x00e1_tumodpove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40a14-cd0a-4bc9-8343-2ef9c3204c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b0115c33-2e28-4775-835d-693877891f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S_x00fa_d" ma:index="18" nillable="true" ma:displayName="Súd" ma:format="Dropdown" ma:internalName="S_x00fa_d">
      <xsd:simpleType>
        <xsd:union memberTypes="dms:Text">
          <xsd:simpleType>
            <xsd:restriction base="dms:Choice">
              <xsd:enumeration value="Správny súd v Bratislave"/>
              <xsd:enumeration value="Správny súd v Košiciach"/>
              <xsd:enumeration value="Správny súd v Banskej Bystrici"/>
              <xsd:enumeration value="Najvyšší správny súd SR"/>
              <xsd:enumeration value="SDEÚ"/>
            </xsd:restriction>
          </xsd:simpleType>
        </xsd:union>
      </xsd:simpleType>
    </xsd:element>
    <xsd:element name="_x017d_alobca" ma:index="19" nillable="true" ma:displayName="Žalobca" ma:format="Dropdown" ma:internalName="_x017d_alobca">
      <xsd:simpleType>
        <xsd:restriction base="dms:Text">
          <xsd:maxLength value="255"/>
        </xsd:restriction>
      </xsd:simpleType>
    </xsd:element>
    <xsd:element name="_x017d_alovan_x00fd_" ma:index="20" nillable="true" ma:displayName="Žalovaný" ma:format="Dropdown" ma:internalName="_x017d_alovan_x00fd_">
      <xsd:simpleType>
        <xsd:union memberTypes="dms:Text">
          <xsd:simpleType>
            <xsd:restriction base="dms:Choice">
              <xsd:enumeration value="NIP"/>
              <xsd:enumeration value="IP Košice"/>
              <xsd:enumeration value="IP Prešov"/>
              <xsd:enumeration value="IP Banská Bystrica"/>
              <xsd:enumeration value="IP Nitra"/>
              <xsd:enumeration value="IP Žilina"/>
              <xsd:enumeration value="IP Trenčín"/>
              <xsd:enumeration value="IP Trnava"/>
              <xsd:enumeration value="IP Bratislava"/>
            </xsd:restriction>
          </xsd:simpleType>
        </xsd:union>
      </xsd:simpleType>
    </xsd:element>
    <xsd:element name="Predmetsporu" ma:index="21" nillable="true" ma:displayName="Predmet sporu" ma:format="Dropdown" ma:internalName="Predmetsporu">
      <xsd:simpleType>
        <xsd:union memberTypes="dms:Text">
          <xsd:simpleType>
            <xsd:restriction base="dms:Choice">
              <xsd:enumeration value="Preskúmanie zákonnosti rozhodnutia"/>
              <xsd:enumeration value="Preskúmanie zákonnosti protokolu"/>
              <xsd:enumeration value="Lex posterior mitius"/>
              <xsd:enumeration value="správne trestanie"/>
            </xsd:restriction>
          </xsd:simpleType>
        </xsd:union>
      </xsd:simpleType>
    </xsd:element>
    <xsd:element name="Pr_x00e1_vnez_x00e1_verys_x00fa_du" ma:index="22" nillable="true" ma:displayName="Právne závery súdu" ma:format="Dropdown" ma:internalName="Pr_x00e1_vnez_x00e1_verys_x00fa_du">
      <xsd:simpleType>
        <xsd:restriction base="dms:Text">
          <xsd:maxLength value="255"/>
        </xsd:restriction>
      </xsd:simpleType>
    </xsd:element>
    <xsd:element name="V_x00fd_rokrozhodnutia" ma:index="23" nillable="true" ma:displayName="Výrok rozhodnutia" ma:format="Dropdown" ma:internalName="V_x00fd_rokrozhodnutia">
      <xsd:simpleType>
        <xsd:union memberTypes="dms:Text">
          <xsd:simpleType>
            <xsd:restriction base="dms:Choice">
              <xsd:enumeration value="Žaloba zamietnutá"/>
              <xsd:enumeration value="Protokol zrušený a vec vrátená na ďalšie konanie"/>
              <xsd:enumeration value="Rozhodnutie zmenené a vec vrátená na ďalšie konanie"/>
              <xsd:enumeration value="Kasačná sťažnosť zamietnutá"/>
              <xsd:enumeration value="Rozhodnutie zrušené a vec vrátená na ďalšie konanie"/>
            </xsd:restriction>
          </xsd:simpleType>
        </xsd:union>
      </xsd:simpleType>
    </xsd:element>
    <xsd:element name="D_x00e1_tumvydaniarozhodnutia" ma:index="24" nillable="true" ma:displayName="Dátum vydania rozhodnutia" ma:format="DateOnly" ma:internalName="D_x00e1_tumvydaniarozhodnutia">
      <xsd:simpleType>
        <xsd:restriction base="dms:DateTime"/>
      </xsd:simpleType>
    </xsd:element>
    <xsd:element name="Oblas_x0165_" ma:index="25" nillable="true" ma:displayName="Oblasť" ma:format="Dropdown" ma:internalName="Oblas_x0165_">
      <xsd:simpleType>
        <xsd:union memberTypes="dms:Text">
          <xsd:simpleType>
            <xsd:restriction base="dms:Choice">
              <xsd:enumeration value="Nelegálne zamestnávanie"/>
              <xsd:enumeration value="Opatrenia uložené inšpektorátom"/>
              <xsd:enumeration value="Cestovné náhrady, mzda"/>
              <xsd:enumeration value="Evidencia pracovného času"/>
            </xsd:restriction>
          </xsd:simpleType>
        </xsd:union>
      </xsd:simpleType>
    </xsd:element>
    <xsd:element name="Vec" ma:index="26" nillable="true" ma:displayName="Vec" ma:format="Dropdown" ma:internalName="Vec">
      <xsd:complexType>
        <xsd:complexContent>
          <xsd:extension base="dms:MultiChoiceFillIn">
            <xsd:sequence>
              <xsd:element name="Value" maxOccurs="unbounded" minOccurs="0" nillable="true">
                <xsd:simpleType>
                  <xsd:union memberTypes="dms:Text">
                    <xsd:simpleType>
                      <xsd:restriction base="dms:Choice">
                        <xsd:enumeration value="ZŤP"/>
                        <xsd:enumeration value="Pracovný čas"/>
                        <xsd:enumeration value="BOZP"/>
                        <xsd:enumeration value="Pracovné podmienky"/>
                        <xsd:enumeration value="Alkohol"/>
                        <xsd:enumeration value="Omamné látky"/>
                        <xsd:enumeration value="Skončenie pracovného pomeru"/>
                        <xsd:enumeration value="VTV"/>
                        <xsd:enumeration value="Trhový dohľad"/>
                        <xsd:enumeration value="Obchodovanie s ľuďmi"/>
                        <xsd:enumeration value="Voľba 11"/>
                      </xsd:restriction>
                    </xsd:simpleType>
                  </xsd:union>
                </xsd:simpleType>
              </xsd:element>
            </xsd:sequence>
          </xsd:extension>
        </xsd:complexContent>
      </xsd:complexType>
    </xsd:element>
    <xsd:element name="D_x00e1_tumodpovede" ma:index="27" nillable="true" ma:displayName="Dátum odpovede" ma:default="[today]" ma:format="DateOnly" ma:internalName="D_x00e1_tumodpovede">
      <xsd:simpleType>
        <xsd:restriction base="dms:DateTime"/>
      </xsd:simpleType>
    </xsd:element>
    <xsd:element name="MediaLengthInSeconds" ma:index="2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0b0ecc-37f5-4317-9c5f-b8672638350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066230-b592-4727-ae7f-785b2633e076}" ma:internalName="TaxCatchAll" ma:showField="CatchAllData" ma:web="ab0b0ecc-37f5-4317-9c5f-b867263835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b0b0ecc-37f5-4317-9c5f-b8672638350d" xsi:nil="true"/>
    <S_x00fa_d xmlns="35640a14-cd0a-4bc9-8343-2ef9c3204c7f" xsi:nil="true"/>
    <_x017d_alovan_x00fd_ xmlns="35640a14-cd0a-4bc9-8343-2ef9c3204c7f" xsi:nil="true"/>
    <Vec xmlns="35640a14-cd0a-4bc9-8343-2ef9c3204c7f" xsi:nil="true"/>
    <V_x00fd_rokrozhodnutia xmlns="35640a14-cd0a-4bc9-8343-2ef9c3204c7f" xsi:nil="true"/>
    <D_x00e1_tumvydaniarozhodnutia xmlns="35640a14-cd0a-4bc9-8343-2ef9c3204c7f" xsi:nil="true"/>
    <Predmetsporu xmlns="35640a14-cd0a-4bc9-8343-2ef9c3204c7f" xsi:nil="true"/>
    <_x017d_alobca xmlns="35640a14-cd0a-4bc9-8343-2ef9c3204c7f" xsi:nil="true"/>
    <Pr_x00e1_vnez_x00e1_verys_x00fa_du xmlns="35640a14-cd0a-4bc9-8343-2ef9c3204c7f" xsi:nil="true"/>
    <lcf76f155ced4ddcb4097134ff3c332f xmlns="35640a14-cd0a-4bc9-8343-2ef9c3204c7f">
      <Terms xmlns="http://schemas.microsoft.com/office/infopath/2007/PartnerControls"/>
    </lcf76f155ced4ddcb4097134ff3c332f>
    <D_x00e1_tumodpovede xmlns="35640a14-cd0a-4bc9-8343-2ef9c3204c7f">2026-03-09T14:19:11+00:00</D_x00e1_tumodpovede>
    <Oblas_x0165_ xmlns="35640a14-cd0a-4bc9-8343-2ef9c3204c7f"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169618F-74A6-4E80-BF6A-8D6FA3F59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40a14-cd0a-4bc9-8343-2ef9c3204c7f"/>
    <ds:schemaRef ds:uri="ab0b0ecc-37f5-4317-9c5f-b867263835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AF5BDD-A2FD-465C-9344-832590D55251}">
  <ds:schemaRefs>
    <ds:schemaRef ds:uri="http://schemas.microsoft.com/sharepoint/v3/contenttype/forms"/>
  </ds:schemaRefs>
</ds:datastoreItem>
</file>

<file path=customXml/itemProps4.xml><?xml version="1.0" encoding="utf-8"?>
<ds:datastoreItem xmlns:ds="http://schemas.openxmlformats.org/officeDocument/2006/customXml" ds:itemID="{CFC26584-FE0D-41E7-B041-381B37EA14EE}">
  <ds:schemaRefs>
    <ds:schemaRef ds:uri="http://schemas.microsoft.com/office/2006/metadata/properties"/>
    <ds:schemaRef ds:uri="http://schemas.microsoft.com/office/infopath/2007/PartnerControls"/>
    <ds:schemaRef ds:uri="ab0b0ecc-37f5-4317-9c5f-b8672638350d"/>
    <ds:schemaRef ds:uri="35640a14-cd0a-4bc9-8343-2ef9c3204c7f"/>
  </ds:schemaRefs>
</ds:datastoreItem>
</file>

<file path=customXml/itemProps5.xml><?xml version="1.0" encoding="utf-8"?>
<ds:datastoreItem xmlns:ds="http://schemas.openxmlformats.org/officeDocument/2006/customXml" ds:itemID="{DE966E55-11A3-4900-B9B5-D7421AA14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4850</Words>
  <Characters>27647</Characters>
  <Application>Microsoft Office Word</Application>
  <DocSecurity>0</DocSecurity>
  <Lines>230</Lines>
  <Paragraphs>64</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32433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Vároš Juraj</cp:lastModifiedBy>
  <cp:revision>5</cp:revision>
  <cp:lastPrinted>2026-04-14T10:11:00Z</cp:lastPrinted>
  <dcterms:created xsi:type="dcterms:W3CDTF">2026-05-04T10:08:00Z</dcterms:created>
  <dcterms:modified xsi:type="dcterms:W3CDTF">2026-05-06T07:08:00Z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4. 11. 2020</vt:lpwstr>
  </property>
  <property fmtid="{D5CDD505-2E9C-101B-9397-08002B2CF9AE}" pid="151" name="FSC#COOSYSTEM@1.1:Container">
    <vt:lpwstr>COO.2145.1000.3.4081373</vt:lpwstr>
  </property>
  <property fmtid="{D5CDD505-2E9C-101B-9397-08002B2CF9AE}" pid="152" name="FSC#FSCFOLIO@1.1001:docpropproject">
    <vt:lpwstr/>
  </property>
  <property fmtid="{D5CDD505-2E9C-101B-9397-08002B2CF9AE}" pid="153" name="ContentTypeId">
    <vt:lpwstr>0x01010001131703D10D714297E49009FEB91AF2</vt:lpwstr>
  </property>
  <property fmtid="{D5CDD505-2E9C-101B-9397-08002B2CF9AE}" pid="154" name="MediaServiceImageTags">
    <vt:lpwstr/>
  </property>
</Properties>
</file>